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2B664" w14:textId="77777777" w:rsidR="00364739" w:rsidRDefault="008F3B34" w:rsidP="003E764D">
      <w:pPr>
        <w:spacing w:line="360" w:lineRule="auto"/>
        <w:jc w:val="center"/>
        <w:rPr>
          <w:rFonts w:ascii="Arial" w:eastAsia="Calibri" w:hAnsi="Arial" w:cs="Arial"/>
          <w:sz w:val="24"/>
          <w:szCs w:val="24"/>
        </w:rPr>
      </w:pPr>
      <w:r w:rsidRPr="00364739">
        <w:rPr>
          <w:rFonts w:ascii="Arial" w:eastAsia="Calibri" w:hAnsi="Arial" w:cs="Arial"/>
          <w:sz w:val="24"/>
          <w:szCs w:val="24"/>
        </w:rPr>
        <w:t>Strategic Management - Analysis and financial solutions</w:t>
      </w:r>
    </w:p>
    <w:p w14:paraId="51C9195B" w14:textId="578E6558" w:rsidR="0085672B" w:rsidRPr="00364739" w:rsidRDefault="008F3B34" w:rsidP="003E764D">
      <w:pPr>
        <w:spacing w:line="360" w:lineRule="auto"/>
        <w:jc w:val="center"/>
        <w:rPr>
          <w:rFonts w:ascii="Arial" w:eastAsia="Calibri" w:hAnsi="Arial" w:cs="Arial"/>
          <w:sz w:val="24"/>
          <w:szCs w:val="24"/>
        </w:rPr>
      </w:pPr>
      <w:r w:rsidRPr="00364739">
        <w:rPr>
          <w:rFonts w:ascii="Arial" w:eastAsia="Calibri" w:hAnsi="Arial" w:cs="Arial"/>
          <w:sz w:val="24"/>
          <w:szCs w:val="24"/>
        </w:rPr>
        <w:t xml:space="preserve">Mercy Corps and </w:t>
      </w: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Healthy Food Carts: Sustaining and Scaling Up</w:t>
      </w:r>
    </w:p>
    <w:p w14:paraId="2ADE8E61" w14:textId="24F67B6F" w:rsidR="0085672B" w:rsidRDefault="00EF7506" w:rsidP="003E764D">
      <w:pPr>
        <w:spacing w:line="360" w:lineRule="auto"/>
        <w:jc w:val="center"/>
        <w:rPr>
          <w:rFonts w:ascii="Arial" w:eastAsia="Calibri" w:hAnsi="Arial" w:cs="Arial"/>
          <w:sz w:val="24"/>
          <w:szCs w:val="24"/>
        </w:rPr>
      </w:pPr>
      <w:r>
        <w:rPr>
          <w:rFonts w:ascii="Arial" w:eastAsia="Calibri" w:hAnsi="Arial" w:cs="Arial"/>
          <w:sz w:val="24"/>
          <w:szCs w:val="24"/>
        </w:rPr>
        <w:t xml:space="preserve">Student Number: </w:t>
      </w:r>
      <w:r w:rsidR="00136F05">
        <w:rPr>
          <w:rFonts w:ascii="Arial" w:eastAsia="Calibri" w:hAnsi="Arial" w:cs="Arial"/>
          <w:sz w:val="24"/>
          <w:szCs w:val="24"/>
        </w:rPr>
        <w:t>1920711</w:t>
      </w:r>
    </w:p>
    <w:p w14:paraId="74894580" w14:textId="0CD1CB90" w:rsidR="00EF7506" w:rsidRDefault="00EF7506" w:rsidP="003E764D">
      <w:pPr>
        <w:spacing w:line="360" w:lineRule="auto"/>
        <w:jc w:val="center"/>
        <w:rPr>
          <w:rFonts w:ascii="Arial" w:eastAsia="Calibri" w:hAnsi="Arial" w:cs="Arial"/>
          <w:sz w:val="24"/>
          <w:szCs w:val="24"/>
        </w:rPr>
      </w:pPr>
      <w:r>
        <w:rPr>
          <w:rFonts w:ascii="Arial" w:eastAsia="Calibri" w:hAnsi="Arial" w:cs="Arial"/>
          <w:sz w:val="24"/>
          <w:szCs w:val="24"/>
        </w:rPr>
        <w:t xml:space="preserve">Module: </w:t>
      </w:r>
      <w:r w:rsidR="00136F05">
        <w:rPr>
          <w:rFonts w:ascii="Arial" w:eastAsia="Calibri" w:hAnsi="Arial" w:cs="Arial"/>
          <w:sz w:val="24"/>
          <w:szCs w:val="24"/>
        </w:rPr>
        <w:t>Strategic Management</w:t>
      </w:r>
    </w:p>
    <w:p w14:paraId="2E6D5DA8" w14:textId="69D8BFF5" w:rsidR="00EF7506" w:rsidRDefault="00EF7506" w:rsidP="003E764D">
      <w:pPr>
        <w:spacing w:line="360" w:lineRule="auto"/>
        <w:jc w:val="center"/>
        <w:rPr>
          <w:rFonts w:ascii="Arial" w:eastAsia="Calibri" w:hAnsi="Arial" w:cs="Arial"/>
          <w:sz w:val="24"/>
          <w:szCs w:val="24"/>
        </w:rPr>
      </w:pPr>
      <w:r>
        <w:rPr>
          <w:rFonts w:ascii="Arial" w:eastAsia="Calibri" w:hAnsi="Arial" w:cs="Arial"/>
          <w:sz w:val="24"/>
          <w:szCs w:val="24"/>
        </w:rPr>
        <w:t xml:space="preserve">Module Leader: </w:t>
      </w:r>
      <w:r w:rsidR="00D05BF1">
        <w:rPr>
          <w:rFonts w:ascii="Arial" w:eastAsia="Calibri" w:hAnsi="Arial" w:cs="Arial"/>
          <w:sz w:val="24"/>
          <w:szCs w:val="24"/>
        </w:rPr>
        <w:t>Gladius David Kulothungan</w:t>
      </w:r>
    </w:p>
    <w:p w14:paraId="7C6AA4D9" w14:textId="22431DAF" w:rsidR="00364739" w:rsidRDefault="00364739" w:rsidP="003E764D">
      <w:pPr>
        <w:spacing w:line="360" w:lineRule="auto"/>
        <w:jc w:val="center"/>
        <w:rPr>
          <w:rFonts w:ascii="Arial" w:eastAsia="Calibri" w:hAnsi="Arial" w:cs="Arial"/>
          <w:sz w:val="24"/>
          <w:szCs w:val="24"/>
        </w:rPr>
      </w:pPr>
    </w:p>
    <w:p w14:paraId="69F87799" w14:textId="385FC9E8" w:rsidR="0085672B" w:rsidRDefault="00364739" w:rsidP="003E764D">
      <w:pPr>
        <w:rPr>
          <w:rFonts w:ascii="Arial" w:eastAsia="Calibri" w:hAnsi="Arial" w:cs="Arial"/>
          <w:sz w:val="24"/>
          <w:szCs w:val="24"/>
        </w:rPr>
      </w:pPr>
      <w:r>
        <w:rPr>
          <w:rFonts w:ascii="Arial" w:eastAsia="Calibri" w:hAnsi="Arial" w:cs="Arial"/>
          <w:sz w:val="24"/>
          <w:szCs w:val="24"/>
        </w:rPr>
        <w:br w:type="page"/>
      </w:r>
      <w:r w:rsidR="008F3B34" w:rsidRPr="00364739">
        <w:rPr>
          <w:rFonts w:ascii="Arial" w:eastAsia="Calibri" w:hAnsi="Arial" w:cs="Arial"/>
          <w:sz w:val="24"/>
          <w:szCs w:val="24"/>
        </w:rPr>
        <w:lastRenderedPageBreak/>
        <w:t>Table of Contents</w:t>
      </w:r>
    </w:p>
    <w:p w14:paraId="4DD1969B" w14:textId="7C8BA387" w:rsidR="00364739" w:rsidRDefault="00364739" w:rsidP="00364739">
      <w:pPr>
        <w:rPr>
          <w:rFonts w:ascii="Arial" w:eastAsia="Calibri" w:hAnsi="Arial" w:cs="Arial"/>
          <w:sz w:val="24"/>
          <w:szCs w:val="24"/>
        </w:rPr>
      </w:pPr>
    </w:p>
    <w:sdt>
      <w:sdtPr>
        <w:id w:val="751243178"/>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6F7AB2A6" w14:textId="5330E8E6" w:rsidR="00EF7506" w:rsidRDefault="00EF7506">
          <w:pPr>
            <w:pStyle w:val="TOCHeading"/>
          </w:pPr>
          <w:r>
            <w:t>Contents</w:t>
          </w:r>
        </w:p>
        <w:p w14:paraId="101E7222" w14:textId="6904F6FE" w:rsidR="00EF7506" w:rsidRDefault="00EF7506">
          <w:pPr>
            <w:pStyle w:val="TOC1"/>
            <w:tabs>
              <w:tab w:val="right" w:leader="dot" w:pos="9016"/>
            </w:tabs>
            <w:rPr>
              <w:noProof/>
            </w:rPr>
          </w:pPr>
          <w:r>
            <w:fldChar w:fldCharType="begin"/>
          </w:r>
          <w:r>
            <w:instrText xml:space="preserve"> TOC \o "1-3" \h \z \u </w:instrText>
          </w:r>
          <w:r>
            <w:fldChar w:fldCharType="separate"/>
          </w:r>
          <w:hyperlink w:anchor="_Toc60687583" w:history="1">
            <w:r w:rsidRPr="00186750">
              <w:rPr>
                <w:rStyle w:val="Hyperlink"/>
                <w:rFonts w:eastAsia="Calibri"/>
                <w:noProof/>
              </w:rPr>
              <w:t>Executive summary</w:t>
            </w:r>
            <w:r>
              <w:rPr>
                <w:noProof/>
                <w:webHidden/>
              </w:rPr>
              <w:tab/>
            </w:r>
            <w:r>
              <w:rPr>
                <w:noProof/>
                <w:webHidden/>
              </w:rPr>
              <w:fldChar w:fldCharType="begin"/>
            </w:r>
            <w:r>
              <w:rPr>
                <w:noProof/>
                <w:webHidden/>
              </w:rPr>
              <w:instrText xml:space="preserve"> PAGEREF _Toc60687583 \h </w:instrText>
            </w:r>
            <w:r>
              <w:rPr>
                <w:noProof/>
                <w:webHidden/>
              </w:rPr>
            </w:r>
            <w:r>
              <w:rPr>
                <w:noProof/>
                <w:webHidden/>
              </w:rPr>
              <w:fldChar w:fldCharType="separate"/>
            </w:r>
            <w:r>
              <w:rPr>
                <w:noProof/>
                <w:webHidden/>
              </w:rPr>
              <w:t>4</w:t>
            </w:r>
            <w:r>
              <w:rPr>
                <w:noProof/>
                <w:webHidden/>
              </w:rPr>
              <w:fldChar w:fldCharType="end"/>
            </w:r>
          </w:hyperlink>
        </w:p>
        <w:p w14:paraId="7B0D48B5" w14:textId="60014043" w:rsidR="00EF7506" w:rsidRDefault="00EF7506">
          <w:pPr>
            <w:pStyle w:val="TOC1"/>
            <w:tabs>
              <w:tab w:val="right" w:leader="dot" w:pos="9016"/>
            </w:tabs>
            <w:rPr>
              <w:noProof/>
            </w:rPr>
          </w:pPr>
          <w:hyperlink w:anchor="_Toc60687584" w:history="1">
            <w:r w:rsidRPr="00186750">
              <w:rPr>
                <w:rStyle w:val="Hyperlink"/>
                <w:rFonts w:eastAsia="Calibri"/>
                <w:noProof/>
              </w:rPr>
              <w:t>Introduction</w:t>
            </w:r>
            <w:r>
              <w:rPr>
                <w:noProof/>
                <w:webHidden/>
              </w:rPr>
              <w:tab/>
            </w:r>
            <w:r>
              <w:rPr>
                <w:noProof/>
                <w:webHidden/>
              </w:rPr>
              <w:fldChar w:fldCharType="begin"/>
            </w:r>
            <w:r>
              <w:rPr>
                <w:noProof/>
                <w:webHidden/>
              </w:rPr>
              <w:instrText xml:space="preserve"> PAGEREF _Toc60687584 \h </w:instrText>
            </w:r>
            <w:r>
              <w:rPr>
                <w:noProof/>
                <w:webHidden/>
              </w:rPr>
            </w:r>
            <w:r>
              <w:rPr>
                <w:noProof/>
                <w:webHidden/>
              </w:rPr>
              <w:fldChar w:fldCharType="separate"/>
            </w:r>
            <w:r>
              <w:rPr>
                <w:noProof/>
                <w:webHidden/>
              </w:rPr>
              <w:t>5</w:t>
            </w:r>
            <w:r>
              <w:rPr>
                <w:noProof/>
                <w:webHidden/>
              </w:rPr>
              <w:fldChar w:fldCharType="end"/>
            </w:r>
          </w:hyperlink>
        </w:p>
        <w:p w14:paraId="47AB3719" w14:textId="6AE3BBF6" w:rsidR="00EF7506" w:rsidRDefault="00EF7506">
          <w:pPr>
            <w:pStyle w:val="TOC1"/>
            <w:tabs>
              <w:tab w:val="right" w:leader="dot" w:pos="9016"/>
            </w:tabs>
            <w:rPr>
              <w:noProof/>
            </w:rPr>
          </w:pPr>
          <w:hyperlink w:anchor="_Toc60687585" w:history="1">
            <w:r w:rsidRPr="00186750">
              <w:rPr>
                <w:rStyle w:val="Hyperlink"/>
                <w:rFonts w:eastAsia="Cambria Math"/>
                <w:noProof/>
              </w:rPr>
              <w:t>Industry Analysis</w:t>
            </w:r>
            <w:r>
              <w:rPr>
                <w:noProof/>
                <w:webHidden/>
              </w:rPr>
              <w:tab/>
            </w:r>
            <w:r>
              <w:rPr>
                <w:noProof/>
                <w:webHidden/>
              </w:rPr>
              <w:fldChar w:fldCharType="begin"/>
            </w:r>
            <w:r>
              <w:rPr>
                <w:noProof/>
                <w:webHidden/>
              </w:rPr>
              <w:instrText xml:space="preserve"> PAGEREF _Toc60687585 \h </w:instrText>
            </w:r>
            <w:r>
              <w:rPr>
                <w:noProof/>
                <w:webHidden/>
              </w:rPr>
            </w:r>
            <w:r>
              <w:rPr>
                <w:noProof/>
                <w:webHidden/>
              </w:rPr>
              <w:fldChar w:fldCharType="separate"/>
            </w:r>
            <w:r>
              <w:rPr>
                <w:noProof/>
                <w:webHidden/>
              </w:rPr>
              <w:t>5</w:t>
            </w:r>
            <w:r>
              <w:rPr>
                <w:noProof/>
                <w:webHidden/>
              </w:rPr>
              <w:fldChar w:fldCharType="end"/>
            </w:r>
          </w:hyperlink>
        </w:p>
        <w:p w14:paraId="0E6D90ED" w14:textId="01AD8D46" w:rsidR="00EF7506" w:rsidRDefault="00EF7506">
          <w:pPr>
            <w:pStyle w:val="TOC1"/>
            <w:tabs>
              <w:tab w:val="right" w:leader="dot" w:pos="9016"/>
            </w:tabs>
            <w:rPr>
              <w:noProof/>
            </w:rPr>
          </w:pPr>
          <w:hyperlink w:anchor="_Toc60687586" w:history="1">
            <w:r w:rsidRPr="00186750">
              <w:rPr>
                <w:rStyle w:val="Hyperlink"/>
                <w:rFonts w:eastAsia="Cambria Math"/>
                <w:noProof/>
              </w:rPr>
              <w:t>Business Model</w:t>
            </w:r>
            <w:r>
              <w:rPr>
                <w:noProof/>
                <w:webHidden/>
              </w:rPr>
              <w:tab/>
            </w:r>
            <w:r>
              <w:rPr>
                <w:noProof/>
                <w:webHidden/>
              </w:rPr>
              <w:fldChar w:fldCharType="begin"/>
            </w:r>
            <w:r>
              <w:rPr>
                <w:noProof/>
                <w:webHidden/>
              </w:rPr>
              <w:instrText xml:space="preserve"> PAGEREF _Toc60687586 \h </w:instrText>
            </w:r>
            <w:r>
              <w:rPr>
                <w:noProof/>
                <w:webHidden/>
              </w:rPr>
            </w:r>
            <w:r>
              <w:rPr>
                <w:noProof/>
                <w:webHidden/>
              </w:rPr>
              <w:fldChar w:fldCharType="separate"/>
            </w:r>
            <w:r>
              <w:rPr>
                <w:noProof/>
                <w:webHidden/>
              </w:rPr>
              <w:t>6</w:t>
            </w:r>
            <w:r>
              <w:rPr>
                <w:noProof/>
                <w:webHidden/>
              </w:rPr>
              <w:fldChar w:fldCharType="end"/>
            </w:r>
          </w:hyperlink>
        </w:p>
        <w:p w14:paraId="1C5D9B95" w14:textId="75213250" w:rsidR="00EF7506" w:rsidRDefault="00EF7506">
          <w:pPr>
            <w:pStyle w:val="TOC1"/>
            <w:tabs>
              <w:tab w:val="right" w:leader="dot" w:pos="9016"/>
            </w:tabs>
            <w:rPr>
              <w:noProof/>
            </w:rPr>
          </w:pPr>
          <w:hyperlink w:anchor="_Toc60687587" w:history="1">
            <w:r w:rsidRPr="00186750">
              <w:rPr>
                <w:rStyle w:val="Hyperlink"/>
                <w:rFonts w:eastAsia="Cambria Math"/>
                <w:noProof/>
              </w:rPr>
              <w:t>Value Proposition</w:t>
            </w:r>
            <w:r>
              <w:rPr>
                <w:noProof/>
                <w:webHidden/>
              </w:rPr>
              <w:tab/>
            </w:r>
            <w:r>
              <w:rPr>
                <w:noProof/>
                <w:webHidden/>
              </w:rPr>
              <w:fldChar w:fldCharType="begin"/>
            </w:r>
            <w:r>
              <w:rPr>
                <w:noProof/>
                <w:webHidden/>
              </w:rPr>
              <w:instrText xml:space="preserve"> PAGEREF _Toc60687587 \h </w:instrText>
            </w:r>
            <w:r>
              <w:rPr>
                <w:noProof/>
                <w:webHidden/>
              </w:rPr>
            </w:r>
            <w:r>
              <w:rPr>
                <w:noProof/>
                <w:webHidden/>
              </w:rPr>
              <w:fldChar w:fldCharType="separate"/>
            </w:r>
            <w:r>
              <w:rPr>
                <w:noProof/>
                <w:webHidden/>
              </w:rPr>
              <w:t>6</w:t>
            </w:r>
            <w:r>
              <w:rPr>
                <w:noProof/>
                <w:webHidden/>
              </w:rPr>
              <w:fldChar w:fldCharType="end"/>
            </w:r>
          </w:hyperlink>
        </w:p>
        <w:p w14:paraId="4E26618B" w14:textId="7077562E" w:rsidR="00EF7506" w:rsidRDefault="00EF7506">
          <w:pPr>
            <w:pStyle w:val="TOC1"/>
            <w:tabs>
              <w:tab w:val="right" w:leader="dot" w:pos="9016"/>
            </w:tabs>
            <w:rPr>
              <w:noProof/>
            </w:rPr>
          </w:pPr>
          <w:hyperlink w:anchor="_Toc60687588" w:history="1">
            <w:r w:rsidRPr="00186750">
              <w:rPr>
                <w:rStyle w:val="Hyperlink"/>
                <w:rFonts w:eastAsia="Cambria Math"/>
                <w:noProof/>
              </w:rPr>
              <w:t>Competitive Environment</w:t>
            </w:r>
            <w:r>
              <w:rPr>
                <w:noProof/>
                <w:webHidden/>
              </w:rPr>
              <w:tab/>
            </w:r>
            <w:r>
              <w:rPr>
                <w:noProof/>
                <w:webHidden/>
              </w:rPr>
              <w:fldChar w:fldCharType="begin"/>
            </w:r>
            <w:r>
              <w:rPr>
                <w:noProof/>
                <w:webHidden/>
              </w:rPr>
              <w:instrText xml:space="preserve"> PAGEREF _Toc60687588 \h </w:instrText>
            </w:r>
            <w:r>
              <w:rPr>
                <w:noProof/>
                <w:webHidden/>
              </w:rPr>
            </w:r>
            <w:r>
              <w:rPr>
                <w:noProof/>
                <w:webHidden/>
              </w:rPr>
              <w:fldChar w:fldCharType="separate"/>
            </w:r>
            <w:r>
              <w:rPr>
                <w:noProof/>
                <w:webHidden/>
              </w:rPr>
              <w:t>7</w:t>
            </w:r>
            <w:r>
              <w:rPr>
                <w:noProof/>
                <w:webHidden/>
              </w:rPr>
              <w:fldChar w:fldCharType="end"/>
            </w:r>
          </w:hyperlink>
        </w:p>
        <w:p w14:paraId="3178F71A" w14:textId="0DD38FC8" w:rsidR="00EF7506" w:rsidRDefault="00EF7506">
          <w:pPr>
            <w:pStyle w:val="TOC2"/>
            <w:tabs>
              <w:tab w:val="right" w:leader="dot" w:pos="9016"/>
            </w:tabs>
            <w:rPr>
              <w:noProof/>
            </w:rPr>
          </w:pPr>
          <w:hyperlink w:anchor="_Toc60687589" w:history="1">
            <w:r w:rsidRPr="00186750">
              <w:rPr>
                <w:rStyle w:val="Hyperlink"/>
                <w:rFonts w:eastAsia="Cambria Math"/>
                <w:noProof/>
              </w:rPr>
              <w:t>Texas Chicken:</w:t>
            </w:r>
            <w:r>
              <w:rPr>
                <w:noProof/>
                <w:webHidden/>
              </w:rPr>
              <w:tab/>
            </w:r>
            <w:r>
              <w:rPr>
                <w:noProof/>
                <w:webHidden/>
              </w:rPr>
              <w:fldChar w:fldCharType="begin"/>
            </w:r>
            <w:r>
              <w:rPr>
                <w:noProof/>
                <w:webHidden/>
              </w:rPr>
              <w:instrText xml:space="preserve"> PAGEREF _Toc60687589 \h </w:instrText>
            </w:r>
            <w:r>
              <w:rPr>
                <w:noProof/>
                <w:webHidden/>
              </w:rPr>
            </w:r>
            <w:r>
              <w:rPr>
                <w:noProof/>
                <w:webHidden/>
              </w:rPr>
              <w:fldChar w:fldCharType="separate"/>
            </w:r>
            <w:r>
              <w:rPr>
                <w:noProof/>
                <w:webHidden/>
              </w:rPr>
              <w:t>7</w:t>
            </w:r>
            <w:r>
              <w:rPr>
                <w:noProof/>
                <w:webHidden/>
              </w:rPr>
              <w:fldChar w:fldCharType="end"/>
            </w:r>
          </w:hyperlink>
        </w:p>
        <w:p w14:paraId="08AC5F9D" w14:textId="1EABEF70" w:rsidR="00EF7506" w:rsidRDefault="00EF7506">
          <w:pPr>
            <w:pStyle w:val="TOC2"/>
            <w:tabs>
              <w:tab w:val="right" w:leader="dot" w:pos="9016"/>
            </w:tabs>
            <w:rPr>
              <w:noProof/>
            </w:rPr>
          </w:pPr>
          <w:hyperlink w:anchor="_Toc60687590" w:history="1">
            <w:r w:rsidRPr="00186750">
              <w:rPr>
                <w:rStyle w:val="Hyperlink"/>
                <w:rFonts w:eastAsia="Cambria Math"/>
                <w:noProof/>
              </w:rPr>
              <w:t>Honey Juice:</w:t>
            </w:r>
            <w:r>
              <w:rPr>
                <w:noProof/>
                <w:webHidden/>
              </w:rPr>
              <w:tab/>
            </w:r>
            <w:r>
              <w:rPr>
                <w:noProof/>
                <w:webHidden/>
              </w:rPr>
              <w:fldChar w:fldCharType="begin"/>
            </w:r>
            <w:r>
              <w:rPr>
                <w:noProof/>
                <w:webHidden/>
              </w:rPr>
              <w:instrText xml:space="preserve"> PAGEREF _Toc60687590 \h </w:instrText>
            </w:r>
            <w:r>
              <w:rPr>
                <w:noProof/>
                <w:webHidden/>
              </w:rPr>
            </w:r>
            <w:r>
              <w:rPr>
                <w:noProof/>
                <w:webHidden/>
              </w:rPr>
              <w:fldChar w:fldCharType="separate"/>
            </w:r>
            <w:r>
              <w:rPr>
                <w:noProof/>
                <w:webHidden/>
              </w:rPr>
              <w:t>7</w:t>
            </w:r>
            <w:r>
              <w:rPr>
                <w:noProof/>
                <w:webHidden/>
              </w:rPr>
              <w:fldChar w:fldCharType="end"/>
            </w:r>
          </w:hyperlink>
        </w:p>
        <w:p w14:paraId="57DCC23B" w14:textId="71A1B5BA" w:rsidR="00EF7506" w:rsidRDefault="00EF7506">
          <w:pPr>
            <w:pStyle w:val="TOC2"/>
            <w:tabs>
              <w:tab w:val="right" w:leader="dot" w:pos="9016"/>
            </w:tabs>
            <w:rPr>
              <w:noProof/>
            </w:rPr>
          </w:pPr>
          <w:hyperlink w:anchor="_Toc60687591" w:history="1">
            <w:r w:rsidRPr="00186750">
              <w:rPr>
                <w:rStyle w:val="Hyperlink"/>
                <w:rFonts w:eastAsia="Cambria Math"/>
                <w:noProof/>
              </w:rPr>
              <w:t>Ibu Dias Porridge</w:t>
            </w:r>
            <w:r>
              <w:rPr>
                <w:noProof/>
                <w:webHidden/>
              </w:rPr>
              <w:tab/>
            </w:r>
            <w:r>
              <w:rPr>
                <w:noProof/>
                <w:webHidden/>
              </w:rPr>
              <w:fldChar w:fldCharType="begin"/>
            </w:r>
            <w:r>
              <w:rPr>
                <w:noProof/>
                <w:webHidden/>
              </w:rPr>
              <w:instrText xml:space="preserve"> PAGEREF _Toc60687591 \h </w:instrText>
            </w:r>
            <w:r>
              <w:rPr>
                <w:noProof/>
                <w:webHidden/>
              </w:rPr>
            </w:r>
            <w:r>
              <w:rPr>
                <w:noProof/>
                <w:webHidden/>
              </w:rPr>
              <w:fldChar w:fldCharType="separate"/>
            </w:r>
            <w:r>
              <w:rPr>
                <w:noProof/>
                <w:webHidden/>
              </w:rPr>
              <w:t>7</w:t>
            </w:r>
            <w:r>
              <w:rPr>
                <w:noProof/>
                <w:webHidden/>
              </w:rPr>
              <w:fldChar w:fldCharType="end"/>
            </w:r>
          </w:hyperlink>
        </w:p>
        <w:p w14:paraId="4B14341D" w14:textId="28A4D6C4" w:rsidR="00EF7506" w:rsidRDefault="00EF7506">
          <w:pPr>
            <w:pStyle w:val="TOC2"/>
            <w:tabs>
              <w:tab w:val="right" w:leader="dot" w:pos="9016"/>
            </w:tabs>
            <w:rPr>
              <w:noProof/>
            </w:rPr>
          </w:pPr>
          <w:hyperlink w:anchor="_Toc60687592" w:history="1">
            <w:r w:rsidRPr="00186750">
              <w:rPr>
                <w:rStyle w:val="Hyperlink"/>
                <w:rFonts w:eastAsia="Cambria Math"/>
                <w:noProof/>
              </w:rPr>
              <w:t>Edam Burger</w:t>
            </w:r>
            <w:r>
              <w:rPr>
                <w:noProof/>
                <w:webHidden/>
              </w:rPr>
              <w:tab/>
            </w:r>
            <w:r>
              <w:rPr>
                <w:noProof/>
                <w:webHidden/>
              </w:rPr>
              <w:fldChar w:fldCharType="begin"/>
            </w:r>
            <w:r>
              <w:rPr>
                <w:noProof/>
                <w:webHidden/>
              </w:rPr>
              <w:instrText xml:space="preserve"> PAGEREF _Toc60687592 \h </w:instrText>
            </w:r>
            <w:r>
              <w:rPr>
                <w:noProof/>
                <w:webHidden/>
              </w:rPr>
            </w:r>
            <w:r>
              <w:rPr>
                <w:noProof/>
                <w:webHidden/>
              </w:rPr>
              <w:fldChar w:fldCharType="separate"/>
            </w:r>
            <w:r>
              <w:rPr>
                <w:noProof/>
                <w:webHidden/>
              </w:rPr>
              <w:t>7</w:t>
            </w:r>
            <w:r>
              <w:rPr>
                <w:noProof/>
                <w:webHidden/>
              </w:rPr>
              <w:fldChar w:fldCharType="end"/>
            </w:r>
          </w:hyperlink>
        </w:p>
        <w:p w14:paraId="61201ED7" w14:textId="2A223DDB" w:rsidR="00EF7506" w:rsidRDefault="00EF7506">
          <w:pPr>
            <w:pStyle w:val="TOC2"/>
            <w:tabs>
              <w:tab w:val="right" w:leader="dot" w:pos="9016"/>
            </w:tabs>
            <w:rPr>
              <w:noProof/>
            </w:rPr>
          </w:pPr>
          <w:hyperlink w:anchor="_Toc60687593" w:history="1">
            <w:r w:rsidRPr="00186750">
              <w:rPr>
                <w:rStyle w:val="Hyperlink"/>
                <w:rFonts w:eastAsia="Cambria Math"/>
                <w:noProof/>
              </w:rPr>
              <w:t>Ice Cendol Idol</w:t>
            </w:r>
            <w:r>
              <w:rPr>
                <w:noProof/>
                <w:webHidden/>
              </w:rPr>
              <w:tab/>
            </w:r>
            <w:r>
              <w:rPr>
                <w:noProof/>
                <w:webHidden/>
              </w:rPr>
              <w:fldChar w:fldCharType="begin"/>
            </w:r>
            <w:r>
              <w:rPr>
                <w:noProof/>
                <w:webHidden/>
              </w:rPr>
              <w:instrText xml:space="preserve"> PAGEREF _Toc60687593 \h </w:instrText>
            </w:r>
            <w:r>
              <w:rPr>
                <w:noProof/>
                <w:webHidden/>
              </w:rPr>
            </w:r>
            <w:r>
              <w:rPr>
                <w:noProof/>
                <w:webHidden/>
              </w:rPr>
              <w:fldChar w:fldCharType="separate"/>
            </w:r>
            <w:r>
              <w:rPr>
                <w:noProof/>
                <w:webHidden/>
              </w:rPr>
              <w:t>8</w:t>
            </w:r>
            <w:r>
              <w:rPr>
                <w:noProof/>
                <w:webHidden/>
              </w:rPr>
              <w:fldChar w:fldCharType="end"/>
            </w:r>
          </w:hyperlink>
        </w:p>
        <w:p w14:paraId="284C03EF" w14:textId="73005A6C" w:rsidR="00EF7506" w:rsidRDefault="00EF7506">
          <w:pPr>
            <w:pStyle w:val="TOC1"/>
            <w:tabs>
              <w:tab w:val="right" w:leader="dot" w:pos="9016"/>
            </w:tabs>
            <w:rPr>
              <w:noProof/>
            </w:rPr>
          </w:pPr>
          <w:hyperlink w:anchor="_Toc60687594" w:history="1">
            <w:r w:rsidRPr="00186750">
              <w:rPr>
                <w:rStyle w:val="Hyperlink"/>
                <w:rFonts w:eastAsia="Cambria Math"/>
                <w:noProof/>
              </w:rPr>
              <w:t>Market Strategy</w:t>
            </w:r>
            <w:r>
              <w:rPr>
                <w:noProof/>
                <w:webHidden/>
              </w:rPr>
              <w:tab/>
            </w:r>
            <w:r>
              <w:rPr>
                <w:noProof/>
                <w:webHidden/>
              </w:rPr>
              <w:fldChar w:fldCharType="begin"/>
            </w:r>
            <w:r>
              <w:rPr>
                <w:noProof/>
                <w:webHidden/>
              </w:rPr>
              <w:instrText xml:space="preserve"> PAGEREF _Toc60687594 \h </w:instrText>
            </w:r>
            <w:r>
              <w:rPr>
                <w:noProof/>
                <w:webHidden/>
              </w:rPr>
            </w:r>
            <w:r>
              <w:rPr>
                <w:noProof/>
                <w:webHidden/>
              </w:rPr>
              <w:fldChar w:fldCharType="separate"/>
            </w:r>
            <w:r>
              <w:rPr>
                <w:noProof/>
                <w:webHidden/>
              </w:rPr>
              <w:t>8</w:t>
            </w:r>
            <w:r>
              <w:rPr>
                <w:noProof/>
                <w:webHidden/>
              </w:rPr>
              <w:fldChar w:fldCharType="end"/>
            </w:r>
          </w:hyperlink>
        </w:p>
        <w:p w14:paraId="073FBBE6" w14:textId="0F2FF07E" w:rsidR="00EF7506" w:rsidRDefault="00EF7506">
          <w:pPr>
            <w:pStyle w:val="TOC1"/>
            <w:tabs>
              <w:tab w:val="right" w:leader="dot" w:pos="9016"/>
            </w:tabs>
            <w:rPr>
              <w:noProof/>
            </w:rPr>
          </w:pPr>
          <w:hyperlink w:anchor="_Toc60687595" w:history="1">
            <w:r w:rsidRPr="00186750">
              <w:rPr>
                <w:rStyle w:val="Hyperlink"/>
                <w:rFonts w:eastAsia="Cambria Math"/>
                <w:noProof/>
              </w:rPr>
              <w:t>Option 1: The Three-Layer Model</w:t>
            </w:r>
            <w:r>
              <w:rPr>
                <w:noProof/>
                <w:webHidden/>
              </w:rPr>
              <w:tab/>
            </w:r>
            <w:r>
              <w:rPr>
                <w:noProof/>
                <w:webHidden/>
              </w:rPr>
              <w:fldChar w:fldCharType="begin"/>
            </w:r>
            <w:r>
              <w:rPr>
                <w:noProof/>
                <w:webHidden/>
              </w:rPr>
              <w:instrText xml:space="preserve"> PAGEREF _Toc60687595 \h </w:instrText>
            </w:r>
            <w:r>
              <w:rPr>
                <w:noProof/>
                <w:webHidden/>
              </w:rPr>
            </w:r>
            <w:r>
              <w:rPr>
                <w:noProof/>
                <w:webHidden/>
              </w:rPr>
              <w:fldChar w:fldCharType="separate"/>
            </w:r>
            <w:r>
              <w:rPr>
                <w:noProof/>
                <w:webHidden/>
              </w:rPr>
              <w:t>8</w:t>
            </w:r>
            <w:r>
              <w:rPr>
                <w:noProof/>
                <w:webHidden/>
              </w:rPr>
              <w:fldChar w:fldCharType="end"/>
            </w:r>
          </w:hyperlink>
        </w:p>
        <w:p w14:paraId="33181264" w14:textId="3A1E6975" w:rsidR="00EF7506" w:rsidRDefault="00EF7506">
          <w:pPr>
            <w:pStyle w:val="TOC1"/>
            <w:tabs>
              <w:tab w:val="right" w:leader="dot" w:pos="9016"/>
            </w:tabs>
            <w:rPr>
              <w:noProof/>
            </w:rPr>
          </w:pPr>
          <w:hyperlink w:anchor="_Toc60687596" w:history="1">
            <w:r w:rsidRPr="00186750">
              <w:rPr>
                <w:rStyle w:val="Hyperlink"/>
                <w:rFonts w:eastAsia="Cambria Math"/>
                <w:noProof/>
              </w:rPr>
              <w:t>Option 2: Two-Layer Model</w:t>
            </w:r>
            <w:r>
              <w:rPr>
                <w:noProof/>
                <w:webHidden/>
              </w:rPr>
              <w:tab/>
            </w:r>
            <w:r>
              <w:rPr>
                <w:noProof/>
                <w:webHidden/>
              </w:rPr>
              <w:fldChar w:fldCharType="begin"/>
            </w:r>
            <w:r>
              <w:rPr>
                <w:noProof/>
                <w:webHidden/>
              </w:rPr>
              <w:instrText xml:space="preserve"> PAGEREF _Toc60687596 \h </w:instrText>
            </w:r>
            <w:r>
              <w:rPr>
                <w:noProof/>
                <w:webHidden/>
              </w:rPr>
            </w:r>
            <w:r>
              <w:rPr>
                <w:noProof/>
                <w:webHidden/>
              </w:rPr>
              <w:fldChar w:fldCharType="separate"/>
            </w:r>
            <w:r>
              <w:rPr>
                <w:noProof/>
                <w:webHidden/>
              </w:rPr>
              <w:t>9</w:t>
            </w:r>
            <w:r>
              <w:rPr>
                <w:noProof/>
                <w:webHidden/>
              </w:rPr>
              <w:fldChar w:fldCharType="end"/>
            </w:r>
          </w:hyperlink>
        </w:p>
        <w:p w14:paraId="3D8643C5" w14:textId="0DC15DEE" w:rsidR="00EF7506" w:rsidRDefault="00EF7506">
          <w:pPr>
            <w:pStyle w:val="TOC1"/>
            <w:tabs>
              <w:tab w:val="right" w:leader="dot" w:pos="9016"/>
            </w:tabs>
            <w:rPr>
              <w:noProof/>
            </w:rPr>
          </w:pPr>
          <w:hyperlink w:anchor="_Toc60687597" w:history="1">
            <w:r w:rsidRPr="00186750">
              <w:rPr>
                <w:rStyle w:val="Hyperlink"/>
                <w:rFonts w:eastAsia="Calibri"/>
                <w:noProof/>
              </w:rPr>
              <w:t>Revenue Model</w:t>
            </w:r>
            <w:r>
              <w:rPr>
                <w:noProof/>
                <w:webHidden/>
              </w:rPr>
              <w:tab/>
            </w:r>
            <w:r>
              <w:rPr>
                <w:noProof/>
                <w:webHidden/>
              </w:rPr>
              <w:fldChar w:fldCharType="begin"/>
            </w:r>
            <w:r>
              <w:rPr>
                <w:noProof/>
                <w:webHidden/>
              </w:rPr>
              <w:instrText xml:space="preserve"> PAGEREF _Toc60687597 \h </w:instrText>
            </w:r>
            <w:r>
              <w:rPr>
                <w:noProof/>
                <w:webHidden/>
              </w:rPr>
            </w:r>
            <w:r>
              <w:rPr>
                <w:noProof/>
                <w:webHidden/>
              </w:rPr>
              <w:fldChar w:fldCharType="separate"/>
            </w:r>
            <w:r>
              <w:rPr>
                <w:noProof/>
                <w:webHidden/>
              </w:rPr>
              <w:t>9</w:t>
            </w:r>
            <w:r>
              <w:rPr>
                <w:noProof/>
                <w:webHidden/>
              </w:rPr>
              <w:fldChar w:fldCharType="end"/>
            </w:r>
          </w:hyperlink>
        </w:p>
        <w:p w14:paraId="62E2B44E" w14:textId="1F518C38" w:rsidR="00EF7506" w:rsidRDefault="00EF7506">
          <w:pPr>
            <w:pStyle w:val="TOC1"/>
            <w:tabs>
              <w:tab w:val="right" w:leader="dot" w:pos="9016"/>
            </w:tabs>
            <w:rPr>
              <w:noProof/>
            </w:rPr>
          </w:pPr>
          <w:hyperlink w:anchor="_Toc60687598" w:history="1">
            <w:r w:rsidRPr="00186750">
              <w:rPr>
                <w:rStyle w:val="Hyperlink"/>
                <w:rFonts w:eastAsia="Cambria Math"/>
                <w:noProof/>
              </w:rPr>
              <w:t>Market Opportunity</w:t>
            </w:r>
            <w:r>
              <w:rPr>
                <w:noProof/>
                <w:webHidden/>
              </w:rPr>
              <w:tab/>
            </w:r>
            <w:r>
              <w:rPr>
                <w:noProof/>
                <w:webHidden/>
              </w:rPr>
              <w:fldChar w:fldCharType="begin"/>
            </w:r>
            <w:r>
              <w:rPr>
                <w:noProof/>
                <w:webHidden/>
              </w:rPr>
              <w:instrText xml:space="preserve"> PAGEREF _Toc60687598 \h </w:instrText>
            </w:r>
            <w:r>
              <w:rPr>
                <w:noProof/>
                <w:webHidden/>
              </w:rPr>
            </w:r>
            <w:r>
              <w:rPr>
                <w:noProof/>
                <w:webHidden/>
              </w:rPr>
              <w:fldChar w:fldCharType="separate"/>
            </w:r>
            <w:r>
              <w:rPr>
                <w:noProof/>
                <w:webHidden/>
              </w:rPr>
              <w:t>10</w:t>
            </w:r>
            <w:r>
              <w:rPr>
                <w:noProof/>
                <w:webHidden/>
              </w:rPr>
              <w:fldChar w:fldCharType="end"/>
            </w:r>
          </w:hyperlink>
        </w:p>
        <w:p w14:paraId="2E2C0913" w14:textId="7C6B6F30" w:rsidR="00EF7506" w:rsidRDefault="00EF7506">
          <w:pPr>
            <w:pStyle w:val="TOC1"/>
            <w:tabs>
              <w:tab w:val="right" w:leader="dot" w:pos="9016"/>
            </w:tabs>
            <w:rPr>
              <w:noProof/>
            </w:rPr>
          </w:pPr>
          <w:hyperlink w:anchor="_Toc60687599" w:history="1">
            <w:r w:rsidRPr="00186750">
              <w:rPr>
                <w:rStyle w:val="Hyperlink"/>
                <w:rFonts w:eastAsia="Cambria Math"/>
                <w:noProof/>
              </w:rPr>
              <w:t>Competitive advantage</w:t>
            </w:r>
            <w:r>
              <w:rPr>
                <w:noProof/>
                <w:webHidden/>
              </w:rPr>
              <w:tab/>
            </w:r>
            <w:r>
              <w:rPr>
                <w:noProof/>
                <w:webHidden/>
              </w:rPr>
              <w:fldChar w:fldCharType="begin"/>
            </w:r>
            <w:r>
              <w:rPr>
                <w:noProof/>
                <w:webHidden/>
              </w:rPr>
              <w:instrText xml:space="preserve"> PAGEREF _Toc60687599 \h </w:instrText>
            </w:r>
            <w:r>
              <w:rPr>
                <w:noProof/>
                <w:webHidden/>
              </w:rPr>
            </w:r>
            <w:r>
              <w:rPr>
                <w:noProof/>
                <w:webHidden/>
              </w:rPr>
              <w:fldChar w:fldCharType="separate"/>
            </w:r>
            <w:r>
              <w:rPr>
                <w:noProof/>
                <w:webHidden/>
              </w:rPr>
              <w:t>10</w:t>
            </w:r>
            <w:r>
              <w:rPr>
                <w:noProof/>
                <w:webHidden/>
              </w:rPr>
              <w:fldChar w:fldCharType="end"/>
            </w:r>
          </w:hyperlink>
        </w:p>
        <w:p w14:paraId="6A64F797" w14:textId="05B6A7BA" w:rsidR="00EF7506" w:rsidRDefault="00EF7506">
          <w:pPr>
            <w:pStyle w:val="TOC1"/>
            <w:tabs>
              <w:tab w:val="right" w:leader="dot" w:pos="9016"/>
            </w:tabs>
            <w:rPr>
              <w:noProof/>
            </w:rPr>
          </w:pPr>
          <w:hyperlink w:anchor="_Toc60687600" w:history="1">
            <w:r w:rsidRPr="00186750">
              <w:rPr>
                <w:rStyle w:val="Hyperlink"/>
                <w:rFonts w:eastAsia="Cambria Math"/>
                <w:noProof/>
              </w:rPr>
              <w:t>Management Team</w:t>
            </w:r>
            <w:r>
              <w:rPr>
                <w:noProof/>
                <w:webHidden/>
              </w:rPr>
              <w:tab/>
            </w:r>
            <w:r>
              <w:rPr>
                <w:noProof/>
                <w:webHidden/>
              </w:rPr>
              <w:fldChar w:fldCharType="begin"/>
            </w:r>
            <w:r>
              <w:rPr>
                <w:noProof/>
                <w:webHidden/>
              </w:rPr>
              <w:instrText xml:space="preserve"> PAGEREF _Toc60687600 \h </w:instrText>
            </w:r>
            <w:r>
              <w:rPr>
                <w:noProof/>
                <w:webHidden/>
              </w:rPr>
            </w:r>
            <w:r>
              <w:rPr>
                <w:noProof/>
                <w:webHidden/>
              </w:rPr>
              <w:fldChar w:fldCharType="separate"/>
            </w:r>
            <w:r>
              <w:rPr>
                <w:noProof/>
                <w:webHidden/>
              </w:rPr>
              <w:t>12</w:t>
            </w:r>
            <w:r>
              <w:rPr>
                <w:noProof/>
                <w:webHidden/>
              </w:rPr>
              <w:fldChar w:fldCharType="end"/>
            </w:r>
          </w:hyperlink>
        </w:p>
        <w:p w14:paraId="3E7B45F4" w14:textId="21CCF6FA" w:rsidR="00EF7506" w:rsidRDefault="00EF7506">
          <w:pPr>
            <w:pStyle w:val="TOC1"/>
            <w:tabs>
              <w:tab w:val="right" w:leader="dot" w:pos="9016"/>
            </w:tabs>
            <w:rPr>
              <w:noProof/>
            </w:rPr>
          </w:pPr>
          <w:hyperlink w:anchor="_Toc60687601" w:history="1">
            <w:r w:rsidRPr="00186750">
              <w:rPr>
                <w:rStyle w:val="Hyperlink"/>
                <w:rFonts w:eastAsia="Cambria Math"/>
                <w:noProof/>
              </w:rPr>
              <w:t>Organisational development</w:t>
            </w:r>
            <w:r>
              <w:rPr>
                <w:noProof/>
                <w:webHidden/>
              </w:rPr>
              <w:tab/>
            </w:r>
            <w:r>
              <w:rPr>
                <w:noProof/>
                <w:webHidden/>
              </w:rPr>
              <w:fldChar w:fldCharType="begin"/>
            </w:r>
            <w:r>
              <w:rPr>
                <w:noProof/>
                <w:webHidden/>
              </w:rPr>
              <w:instrText xml:space="preserve"> PAGEREF _Toc60687601 \h </w:instrText>
            </w:r>
            <w:r>
              <w:rPr>
                <w:noProof/>
                <w:webHidden/>
              </w:rPr>
            </w:r>
            <w:r>
              <w:rPr>
                <w:noProof/>
                <w:webHidden/>
              </w:rPr>
              <w:fldChar w:fldCharType="separate"/>
            </w:r>
            <w:r>
              <w:rPr>
                <w:noProof/>
                <w:webHidden/>
              </w:rPr>
              <w:t>12</w:t>
            </w:r>
            <w:r>
              <w:rPr>
                <w:noProof/>
                <w:webHidden/>
              </w:rPr>
              <w:fldChar w:fldCharType="end"/>
            </w:r>
          </w:hyperlink>
        </w:p>
        <w:p w14:paraId="1A378346" w14:textId="5AFE61E6" w:rsidR="00EF7506" w:rsidRDefault="00EF7506">
          <w:pPr>
            <w:pStyle w:val="TOC1"/>
            <w:tabs>
              <w:tab w:val="right" w:leader="dot" w:pos="9016"/>
            </w:tabs>
            <w:rPr>
              <w:noProof/>
            </w:rPr>
          </w:pPr>
          <w:hyperlink w:anchor="_Toc60687602" w:history="1">
            <w:r w:rsidRPr="00186750">
              <w:rPr>
                <w:rStyle w:val="Hyperlink"/>
                <w:rFonts w:eastAsia="Cambria Math"/>
                <w:noProof/>
              </w:rPr>
              <w:t>Key strategic issue</w:t>
            </w:r>
            <w:r>
              <w:rPr>
                <w:noProof/>
                <w:webHidden/>
              </w:rPr>
              <w:tab/>
            </w:r>
            <w:r>
              <w:rPr>
                <w:noProof/>
                <w:webHidden/>
              </w:rPr>
              <w:fldChar w:fldCharType="begin"/>
            </w:r>
            <w:r>
              <w:rPr>
                <w:noProof/>
                <w:webHidden/>
              </w:rPr>
              <w:instrText xml:space="preserve"> PAGEREF _Toc60687602 \h </w:instrText>
            </w:r>
            <w:r>
              <w:rPr>
                <w:noProof/>
                <w:webHidden/>
              </w:rPr>
            </w:r>
            <w:r>
              <w:rPr>
                <w:noProof/>
                <w:webHidden/>
              </w:rPr>
              <w:fldChar w:fldCharType="separate"/>
            </w:r>
            <w:r>
              <w:rPr>
                <w:noProof/>
                <w:webHidden/>
              </w:rPr>
              <w:t>12</w:t>
            </w:r>
            <w:r>
              <w:rPr>
                <w:noProof/>
                <w:webHidden/>
              </w:rPr>
              <w:fldChar w:fldCharType="end"/>
            </w:r>
          </w:hyperlink>
        </w:p>
        <w:p w14:paraId="5EB3E1E7" w14:textId="5BAA3F5B" w:rsidR="00EF7506" w:rsidRDefault="00EF7506">
          <w:pPr>
            <w:pStyle w:val="TOC1"/>
            <w:tabs>
              <w:tab w:val="right" w:leader="dot" w:pos="9016"/>
            </w:tabs>
            <w:rPr>
              <w:noProof/>
            </w:rPr>
          </w:pPr>
          <w:hyperlink w:anchor="_Toc60687603" w:history="1">
            <w:r w:rsidRPr="00186750">
              <w:rPr>
                <w:rStyle w:val="Hyperlink"/>
                <w:rFonts w:eastAsia="Cambria Math"/>
                <w:noProof/>
              </w:rPr>
              <w:t>Financial and Business Highlights</w:t>
            </w:r>
            <w:r>
              <w:rPr>
                <w:noProof/>
                <w:webHidden/>
              </w:rPr>
              <w:tab/>
            </w:r>
            <w:r>
              <w:rPr>
                <w:noProof/>
                <w:webHidden/>
              </w:rPr>
              <w:fldChar w:fldCharType="begin"/>
            </w:r>
            <w:r>
              <w:rPr>
                <w:noProof/>
                <w:webHidden/>
              </w:rPr>
              <w:instrText xml:space="preserve"> PAGEREF _Toc60687603 \h </w:instrText>
            </w:r>
            <w:r>
              <w:rPr>
                <w:noProof/>
                <w:webHidden/>
              </w:rPr>
            </w:r>
            <w:r>
              <w:rPr>
                <w:noProof/>
                <w:webHidden/>
              </w:rPr>
              <w:fldChar w:fldCharType="separate"/>
            </w:r>
            <w:r>
              <w:rPr>
                <w:noProof/>
                <w:webHidden/>
              </w:rPr>
              <w:t>13</w:t>
            </w:r>
            <w:r>
              <w:rPr>
                <w:noProof/>
                <w:webHidden/>
              </w:rPr>
              <w:fldChar w:fldCharType="end"/>
            </w:r>
          </w:hyperlink>
        </w:p>
        <w:p w14:paraId="35EE5414" w14:textId="1890E6A7" w:rsidR="00EF7506" w:rsidRDefault="00EF7506">
          <w:pPr>
            <w:pStyle w:val="TOC1"/>
            <w:tabs>
              <w:tab w:val="right" w:leader="dot" w:pos="9016"/>
            </w:tabs>
            <w:rPr>
              <w:noProof/>
            </w:rPr>
          </w:pPr>
          <w:hyperlink w:anchor="_Toc60687604" w:history="1">
            <w:r w:rsidRPr="00186750">
              <w:rPr>
                <w:rStyle w:val="Hyperlink"/>
                <w:rFonts w:eastAsia="Cambria Math"/>
                <w:noProof/>
              </w:rPr>
              <w:t>Structure of porter’s five forces analysis</w:t>
            </w:r>
            <w:r>
              <w:rPr>
                <w:noProof/>
                <w:webHidden/>
              </w:rPr>
              <w:tab/>
            </w:r>
            <w:r>
              <w:rPr>
                <w:noProof/>
                <w:webHidden/>
              </w:rPr>
              <w:fldChar w:fldCharType="begin"/>
            </w:r>
            <w:r>
              <w:rPr>
                <w:noProof/>
                <w:webHidden/>
              </w:rPr>
              <w:instrText xml:space="preserve"> PAGEREF _Toc60687604 \h </w:instrText>
            </w:r>
            <w:r>
              <w:rPr>
                <w:noProof/>
                <w:webHidden/>
              </w:rPr>
            </w:r>
            <w:r>
              <w:rPr>
                <w:noProof/>
                <w:webHidden/>
              </w:rPr>
              <w:fldChar w:fldCharType="separate"/>
            </w:r>
            <w:r>
              <w:rPr>
                <w:noProof/>
                <w:webHidden/>
              </w:rPr>
              <w:t>14</w:t>
            </w:r>
            <w:r>
              <w:rPr>
                <w:noProof/>
                <w:webHidden/>
              </w:rPr>
              <w:fldChar w:fldCharType="end"/>
            </w:r>
          </w:hyperlink>
        </w:p>
        <w:p w14:paraId="131C5218" w14:textId="1E90F38B" w:rsidR="00EF7506" w:rsidRDefault="00EF7506">
          <w:pPr>
            <w:pStyle w:val="TOC2"/>
            <w:tabs>
              <w:tab w:val="right" w:leader="dot" w:pos="9016"/>
            </w:tabs>
            <w:rPr>
              <w:noProof/>
            </w:rPr>
          </w:pPr>
          <w:hyperlink w:anchor="_Toc60687605" w:history="1">
            <w:r w:rsidRPr="00186750">
              <w:rPr>
                <w:rStyle w:val="Hyperlink"/>
                <w:rFonts w:eastAsia="Cambria Math"/>
                <w:noProof/>
              </w:rPr>
              <w:t>Rivalry</w:t>
            </w:r>
            <w:r>
              <w:rPr>
                <w:noProof/>
                <w:webHidden/>
              </w:rPr>
              <w:tab/>
            </w:r>
            <w:r>
              <w:rPr>
                <w:noProof/>
                <w:webHidden/>
              </w:rPr>
              <w:fldChar w:fldCharType="begin"/>
            </w:r>
            <w:r>
              <w:rPr>
                <w:noProof/>
                <w:webHidden/>
              </w:rPr>
              <w:instrText xml:space="preserve"> PAGEREF _Toc60687605 \h </w:instrText>
            </w:r>
            <w:r>
              <w:rPr>
                <w:noProof/>
                <w:webHidden/>
              </w:rPr>
            </w:r>
            <w:r>
              <w:rPr>
                <w:noProof/>
                <w:webHidden/>
              </w:rPr>
              <w:fldChar w:fldCharType="separate"/>
            </w:r>
            <w:r>
              <w:rPr>
                <w:noProof/>
                <w:webHidden/>
              </w:rPr>
              <w:t>14</w:t>
            </w:r>
            <w:r>
              <w:rPr>
                <w:noProof/>
                <w:webHidden/>
              </w:rPr>
              <w:fldChar w:fldCharType="end"/>
            </w:r>
          </w:hyperlink>
        </w:p>
        <w:p w14:paraId="4086197E" w14:textId="2D7521FB" w:rsidR="00EF7506" w:rsidRDefault="00EF7506">
          <w:pPr>
            <w:pStyle w:val="TOC2"/>
            <w:tabs>
              <w:tab w:val="right" w:leader="dot" w:pos="9016"/>
            </w:tabs>
            <w:rPr>
              <w:noProof/>
            </w:rPr>
          </w:pPr>
          <w:hyperlink w:anchor="_Toc60687606" w:history="1">
            <w:r w:rsidRPr="00186750">
              <w:rPr>
                <w:rStyle w:val="Hyperlink"/>
                <w:rFonts w:eastAsia="Cambria Math"/>
                <w:noProof/>
              </w:rPr>
              <w:t>Threat of new entry</w:t>
            </w:r>
            <w:r>
              <w:rPr>
                <w:noProof/>
                <w:webHidden/>
              </w:rPr>
              <w:tab/>
            </w:r>
            <w:r>
              <w:rPr>
                <w:noProof/>
                <w:webHidden/>
              </w:rPr>
              <w:fldChar w:fldCharType="begin"/>
            </w:r>
            <w:r>
              <w:rPr>
                <w:noProof/>
                <w:webHidden/>
              </w:rPr>
              <w:instrText xml:space="preserve"> PAGEREF _Toc60687606 \h </w:instrText>
            </w:r>
            <w:r>
              <w:rPr>
                <w:noProof/>
                <w:webHidden/>
              </w:rPr>
            </w:r>
            <w:r>
              <w:rPr>
                <w:noProof/>
                <w:webHidden/>
              </w:rPr>
              <w:fldChar w:fldCharType="separate"/>
            </w:r>
            <w:r>
              <w:rPr>
                <w:noProof/>
                <w:webHidden/>
              </w:rPr>
              <w:t>14</w:t>
            </w:r>
            <w:r>
              <w:rPr>
                <w:noProof/>
                <w:webHidden/>
              </w:rPr>
              <w:fldChar w:fldCharType="end"/>
            </w:r>
          </w:hyperlink>
        </w:p>
        <w:p w14:paraId="738CC825" w14:textId="2A1945BA" w:rsidR="00EF7506" w:rsidRDefault="00EF7506">
          <w:pPr>
            <w:pStyle w:val="TOC2"/>
            <w:tabs>
              <w:tab w:val="right" w:leader="dot" w:pos="9016"/>
            </w:tabs>
            <w:rPr>
              <w:noProof/>
            </w:rPr>
          </w:pPr>
          <w:hyperlink w:anchor="_Toc60687607" w:history="1">
            <w:r w:rsidRPr="00186750">
              <w:rPr>
                <w:rStyle w:val="Hyperlink"/>
                <w:rFonts w:eastAsia="Cambria Math"/>
                <w:noProof/>
              </w:rPr>
              <w:t>Threat of substitute products</w:t>
            </w:r>
            <w:r>
              <w:rPr>
                <w:noProof/>
                <w:webHidden/>
              </w:rPr>
              <w:tab/>
            </w:r>
            <w:r>
              <w:rPr>
                <w:noProof/>
                <w:webHidden/>
              </w:rPr>
              <w:fldChar w:fldCharType="begin"/>
            </w:r>
            <w:r>
              <w:rPr>
                <w:noProof/>
                <w:webHidden/>
              </w:rPr>
              <w:instrText xml:space="preserve"> PAGEREF _Toc60687607 \h </w:instrText>
            </w:r>
            <w:r>
              <w:rPr>
                <w:noProof/>
                <w:webHidden/>
              </w:rPr>
            </w:r>
            <w:r>
              <w:rPr>
                <w:noProof/>
                <w:webHidden/>
              </w:rPr>
              <w:fldChar w:fldCharType="separate"/>
            </w:r>
            <w:r>
              <w:rPr>
                <w:noProof/>
                <w:webHidden/>
              </w:rPr>
              <w:t>15</w:t>
            </w:r>
            <w:r>
              <w:rPr>
                <w:noProof/>
                <w:webHidden/>
              </w:rPr>
              <w:fldChar w:fldCharType="end"/>
            </w:r>
          </w:hyperlink>
        </w:p>
        <w:p w14:paraId="7AE71751" w14:textId="3A4A6BF5" w:rsidR="00EF7506" w:rsidRDefault="00EF7506">
          <w:pPr>
            <w:pStyle w:val="TOC2"/>
            <w:tabs>
              <w:tab w:val="right" w:leader="dot" w:pos="9016"/>
            </w:tabs>
            <w:rPr>
              <w:noProof/>
            </w:rPr>
          </w:pPr>
          <w:hyperlink w:anchor="_Toc60687608" w:history="1">
            <w:r w:rsidRPr="00186750">
              <w:rPr>
                <w:rStyle w:val="Hyperlink"/>
                <w:rFonts w:eastAsia="Cambria Math"/>
                <w:noProof/>
              </w:rPr>
              <w:t>Bargaining power of suppliers</w:t>
            </w:r>
            <w:r>
              <w:rPr>
                <w:noProof/>
                <w:webHidden/>
              </w:rPr>
              <w:tab/>
            </w:r>
            <w:r>
              <w:rPr>
                <w:noProof/>
                <w:webHidden/>
              </w:rPr>
              <w:fldChar w:fldCharType="begin"/>
            </w:r>
            <w:r>
              <w:rPr>
                <w:noProof/>
                <w:webHidden/>
              </w:rPr>
              <w:instrText xml:space="preserve"> PAGEREF _Toc60687608 \h </w:instrText>
            </w:r>
            <w:r>
              <w:rPr>
                <w:noProof/>
                <w:webHidden/>
              </w:rPr>
            </w:r>
            <w:r>
              <w:rPr>
                <w:noProof/>
                <w:webHidden/>
              </w:rPr>
              <w:fldChar w:fldCharType="separate"/>
            </w:r>
            <w:r>
              <w:rPr>
                <w:noProof/>
                <w:webHidden/>
              </w:rPr>
              <w:t>15</w:t>
            </w:r>
            <w:r>
              <w:rPr>
                <w:noProof/>
                <w:webHidden/>
              </w:rPr>
              <w:fldChar w:fldCharType="end"/>
            </w:r>
          </w:hyperlink>
        </w:p>
        <w:p w14:paraId="0E768394" w14:textId="4F383488" w:rsidR="00EF7506" w:rsidRDefault="00EF7506">
          <w:pPr>
            <w:pStyle w:val="TOC2"/>
            <w:tabs>
              <w:tab w:val="right" w:leader="dot" w:pos="9016"/>
            </w:tabs>
            <w:rPr>
              <w:noProof/>
            </w:rPr>
          </w:pPr>
          <w:hyperlink w:anchor="_Toc60687609" w:history="1">
            <w:r w:rsidRPr="00186750">
              <w:rPr>
                <w:rStyle w:val="Hyperlink"/>
                <w:rFonts w:eastAsia="Cambria Math"/>
                <w:noProof/>
              </w:rPr>
              <w:t>Mercy Corps A Bargaining power of customers</w:t>
            </w:r>
            <w:r>
              <w:rPr>
                <w:noProof/>
                <w:webHidden/>
              </w:rPr>
              <w:tab/>
            </w:r>
            <w:r>
              <w:rPr>
                <w:noProof/>
                <w:webHidden/>
              </w:rPr>
              <w:fldChar w:fldCharType="begin"/>
            </w:r>
            <w:r>
              <w:rPr>
                <w:noProof/>
                <w:webHidden/>
              </w:rPr>
              <w:instrText xml:space="preserve"> PAGEREF _Toc60687609 \h </w:instrText>
            </w:r>
            <w:r>
              <w:rPr>
                <w:noProof/>
                <w:webHidden/>
              </w:rPr>
            </w:r>
            <w:r>
              <w:rPr>
                <w:noProof/>
                <w:webHidden/>
              </w:rPr>
              <w:fldChar w:fldCharType="separate"/>
            </w:r>
            <w:r>
              <w:rPr>
                <w:noProof/>
                <w:webHidden/>
              </w:rPr>
              <w:t>15</w:t>
            </w:r>
            <w:r>
              <w:rPr>
                <w:noProof/>
                <w:webHidden/>
              </w:rPr>
              <w:fldChar w:fldCharType="end"/>
            </w:r>
          </w:hyperlink>
        </w:p>
        <w:p w14:paraId="73A26FB2" w14:textId="5F517825" w:rsidR="00EF7506" w:rsidRDefault="00EF7506">
          <w:pPr>
            <w:pStyle w:val="TOC1"/>
            <w:tabs>
              <w:tab w:val="right" w:leader="dot" w:pos="9016"/>
            </w:tabs>
            <w:rPr>
              <w:noProof/>
            </w:rPr>
          </w:pPr>
          <w:hyperlink w:anchor="_Toc60687610" w:history="1">
            <w:r w:rsidRPr="00186750">
              <w:rPr>
                <w:rStyle w:val="Hyperlink"/>
                <w:rFonts w:eastAsia="Cambria Math"/>
                <w:noProof/>
              </w:rPr>
              <w:t>PESTEL</w:t>
            </w:r>
            <w:r>
              <w:rPr>
                <w:noProof/>
                <w:webHidden/>
              </w:rPr>
              <w:tab/>
            </w:r>
            <w:r>
              <w:rPr>
                <w:noProof/>
                <w:webHidden/>
              </w:rPr>
              <w:fldChar w:fldCharType="begin"/>
            </w:r>
            <w:r>
              <w:rPr>
                <w:noProof/>
                <w:webHidden/>
              </w:rPr>
              <w:instrText xml:space="preserve"> PAGEREF _Toc60687610 \h </w:instrText>
            </w:r>
            <w:r>
              <w:rPr>
                <w:noProof/>
                <w:webHidden/>
              </w:rPr>
            </w:r>
            <w:r>
              <w:rPr>
                <w:noProof/>
                <w:webHidden/>
              </w:rPr>
              <w:fldChar w:fldCharType="separate"/>
            </w:r>
            <w:r>
              <w:rPr>
                <w:noProof/>
                <w:webHidden/>
              </w:rPr>
              <w:t>15</w:t>
            </w:r>
            <w:r>
              <w:rPr>
                <w:noProof/>
                <w:webHidden/>
              </w:rPr>
              <w:fldChar w:fldCharType="end"/>
            </w:r>
          </w:hyperlink>
        </w:p>
        <w:p w14:paraId="39A402F0" w14:textId="3CC2885F" w:rsidR="00EF7506" w:rsidRDefault="00EF7506">
          <w:pPr>
            <w:pStyle w:val="TOC2"/>
            <w:tabs>
              <w:tab w:val="right" w:leader="dot" w:pos="9016"/>
            </w:tabs>
            <w:rPr>
              <w:noProof/>
            </w:rPr>
          </w:pPr>
          <w:hyperlink w:anchor="_Toc60687611" w:history="1">
            <w:r w:rsidRPr="00186750">
              <w:rPr>
                <w:rStyle w:val="Hyperlink"/>
                <w:rFonts w:eastAsia="Cambria Math"/>
                <w:noProof/>
              </w:rPr>
              <w:t>Political forces:</w:t>
            </w:r>
            <w:r>
              <w:rPr>
                <w:noProof/>
                <w:webHidden/>
              </w:rPr>
              <w:tab/>
            </w:r>
            <w:r>
              <w:rPr>
                <w:noProof/>
                <w:webHidden/>
              </w:rPr>
              <w:fldChar w:fldCharType="begin"/>
            </w:r>
            <w:r>
              <w:rPr>
                <w:noProof/>
                <w:webHidden/>
              </w:rPr>
              <w:instrText xml:space="preserve"> PAGEREF _Toc60687611 \h </w:instrText>
            </w:r>
            <w:r>
              <w:rPr>
                <w:noProof/>
                <w:webHidden/>
              </w:rPr>
            </w:r>
            <w:r>
              <w:rPr>
                <w:noProof/>
                <w:webHidden/>
              </w:rPr>
              <w:fldChar w:fldCharType="separate"/>
            </w:r>
            <w:r>
              <w:rPr>
                <w:noProof/>
                <w:webHidden/>
              </w:rPr>
              <w:t>15</w:t>
            </w:r>
            <w:r>
              <w:rPr>
                <w:noProof/>
                <w:webHidden/>
              </w:rPr>
              <w:fldChar w:fldCharType="end"/>
            </w:r>
          </w:hyperlink>
        </w:p>
        <w:p w14:paraId="64119404" w14:textId="6C135B67" w:rsidR="00EF7506" w:rsidRDefault="00EF7506">
          <w:pPr>
            <w:pStyle w:val="TOC2"/>
            <w:tabs>
              <w:tab w:val="right" w:leader="dot" w:pos="9016"/>
            </w:tabs>
            <w:rPr>
              <w:noProof/>
            </w:rPr>
          </w:pPr>
          <w:hyperlink w:anchor="_Toc60687612" w:history="1">
            <w:r w:rsidRPr="00186750">
              <w:rPr>
                <w:rStyle w:val="Hyperlink"/>
                <w:rFonts w:eastAsia="Cambria Math"/>
                <w:noProof/>
              </w:rPr>
              <w:t>Economic factors</w:t>
            </w:r>
            <w:r>
              <w:rPr>
                <w:noProof/>
                <w:webHidden/>
              </w:rPr>
              <w:tab/>
            </w:r>
            <w:r>
              <w:rPr>
                <w:noProof/>
                <w:webHidden/>
              </w:rPr>
              <w:fldChar w:fldCharType="begin"/>
            </w:r>
            <w:r>
              <w:rPr>
                <w:noProof/>
                <w:webHidden/>
              </w:rPr>
              <w:instrText xml:space="preserve"> PAGEREF _Toc60687612 \h </w:instrText>
            </w:r>
            <w:r>
              <w:rPr>
                <w:noProof/>
                <w:webHidden/>
              </w:rPr>
            </w:r>
            <w:r>
              <w:rPr>
                <w:noProof/>
                <w:webHidden/>
              </w:rPr>
              <w:fldChar w:fldCharType="separate"/>
            </w:r>
            <w:r>
              <w:rPr>
                <w:noProof/>
                <w:webHidden/>
              </w:rPr>
              <w:t>15</w:t>
            </w:r>
            <w:r>
              <w:rPr>
                <w:noProof/>
                <w:webHidden/>
              </w:rPr>
              <w:fldChar w:fldCharType="end"/>
            </w:r>
          </w:hyperlink>
        </w:p>
        <w:p w14:paraId="11684DB3" w14:textId="0A5C53E2" w:rsidR="00EF7506" w:rsidRDefault="00EF7506">
          <w:pPr>
            <w:pStyle w:val="TOC2"/>
            <w:tabs>
              <w:tab w:val="right" w:leader="dot" w:pos="9016"/>
            </w:tabs>
            <w:rPr>
              <w:noProof/>
            </w:rPr>
          </w:pPr>
          <w:hyperlink w:anchor="_Toc60687613" w:history="1">
            <w:r w:rsidRPr="00186750">
              <w:rPr>
                <w:rStyle w:val="Hyperlink"/>
                <w:rFonts w:eastAsia="Cambria Math"/>
                <w:noProof/>
              </w:rPr>
              <w:t>Social factors:</w:t>
            </w:r>
            <w:r>
              <w:rPr>
                <w:noProof/>
                <w:webHidden/>
              </w:rPr>
              <w:tab/>
            </w:r>
            <w:r>
              <w:rPr>
                <w:noProof/>
                <w:webHidden/>
              </w:rPr>
              <w:fldChar w:fldCharType="begin"/>
            </w:r>
            <w:r>
              <w:rPr>
                <w:noProof/>
                <w:webHidden/>
              </w:rPr>
              <w:instrText xml:space="preserve"> PAGEREF _Toc60687613 \h </w:instrText>
            </w:r>
            <w:r>
              <w:rPr>
                <w:noProof/>
                <w:webHidden/>
              </w:rPr>
            </w:r>
            <w:r>
              <w:rPr>
                <w:noProof/>
                <w:webHidden/>
              </w:rPr>
              <w:fldChar w:fldCharType="separate"/>
            </w:r>
            <w:r>
              <w:rPr>
                <w:noProof/>
                <w:webHidden/>
              </w:rPr>
              <w:t>16</w:t>
            </w:r>
            <w:r>
              <w:rPr>
                <w:noProof/>
                <w:webHidden/>
              </w:rPr>
              <w:fldChar w:fldCharType="end"/>
            </w:r>
          </w:hyperlink>
        </w:p>
        <w:p w14:paraId="6979833F" w14:textId="2776D4D0" w:rsidR="00EF7506" w:rsidRDefault="00EF7506">
          <w:pPr>
            <w:pStyle w:val="TOC2"/>
            <w:tabs>
              <w:tab w:val="right" w:leader="dot" w:pos="9016"/>
            </w:tabs>
            <w:rPr>
              <w:noProof/>
            </w:rPr>
          </w:pPr>
          <w:hyperlink w:anchor="_Toc60687614" w:history="1">
            <w:r w:rsidRPr="00186750">
              <w:rPr>
                <w:rStyle w:val="Hyperlink"/>
                <w:rFonts w:eastAsia="Cambria Math"/>
                <w:noProof/>
              </w:rPr>
              <w:t>Technological factors:</w:t>
            </w:r>
            <w:r>
              <w:rPr>
                <w:noProof/>
                <w:webHidden/>
              </w:rPr>
              <w:tab/>
            </w:r>
            <w:r>
              <w:rPr>
                <w:noProof/>
                <w:webHidden/>
              </w:rPr>
              <w:fldChar w:fldCharType="begin"/>
            </w:r>
            <w:r>
              <w:rPr>
                <w:noProof/>
                <w:webHidden/>
              </w:rPr>
              <w:instrText xml:space="preserve"> PAGEREF _Toc60687614 \h </w:instrText>
            </w:r>
            <w:r>
              <w:rPr>
                <w:noProof/>
                <w:webHidden/>
              </w:rPr>
            </w:r>
            <w:r>
              <w:rPr>
                <w:noProof/>
                <w:webHidden/>
              </w:rPr>
              <w:fldChar w:fldCharType="separate"/>
            </w:r>
            <w:r>
              <w:rPr>
                <w:noProof/>
                <w:webHidden/>
              </w:rPr>
              <w:t>16</w:t>
            </w:r>
            <w:r>
              <w:rPr>
                <w:noProof/>
                <w:webHidden/>
              </w:rPr>
              <w:fldChar w:fldCharType="end"/>
            </w:r>
          </w:hyperlink>
        </w:p>
        <w:p w14:paraId="75AD0311" w14:textId="3437160F" w:rsidR="00EF7506" w:rsidRDefault="00EF7506">
          <w:pPr>
            <w:pStyle w:val="TOC2"/>
            <w:tabs>
              <w:tab w:val="right" w:leader="dot" w:pos="9016"/>
            </w:tabs>
            <w:rPr>
              <w:noProof/>
            </w:rPr>
          </w:pPr>
          <w:hyperlink w:anchor="_Toc60687615" w:history="1">
            <w:r w:rsidRPr="00186750">
              <w:rPr>
                <w:rStyle w:val="Hyperlink"/>
                <w:rFonts w:eastAsia="Cambria Math"/>
                <w:noProof/>
              </w:rPr>
              <w:t>Legal factors:</w:t>
            </w:r>
            <w:r>
              <w:rPr>
                <w:noProof/>
                <w:webHidden/>
              </w:rPr>
              <w:tab/>
            </w:r>
            <w:r>
              <w:rPr>
                <w:noProof/>
                <w:webHidden/>
              </w:rPr>
              <w:fldChar w:fldCharType="begin"/>
            </w:r>
            <w:r>
              <w:rPr>
                <w:noProof/>
                <w:webHidden/>
              </w:rPr>
              <w:instrText xml:space="preserve"> PAGEREF _Toc60687615 \h </w:instrText>
            </w:r>
            <w:r>
              <w:rPr>
                <w:noProof/>
                <w:webHidden/>
              </w:rPr>
            </w:r>
            <w:r>
              <w:rPr>
                <w:noProof/>
                <w:webHidden/>
              </w:rPr>
              <w:fldChar w:fldCharType="separate"/>
            </w:r>
            <w:r>
              <w:rPr>
                <w:noProof/>
                <w:webHidden/>
              </w:rPr>
              <w:t>16</w:t>
            </w:r>
            <w:r>
              <w:rPr>
                <w:noProof/>
                <w:webHidden/>
              </w:rPr>
              <w:fldChar w:fldCharType="end"/>
            </w:r>
          </w:hyperlink>
        </w:p>
        <w:p w14:paraId="095B94B2" w14:textId="34359CFC" w:rsidR="00EF7506" w:rsidRDefault="00EF7506">
          <w:pPr>
            <w:pStyle w:val="TOC2"/>
            <w:tabs>
              <w:tab w:val="right" w:leader="dot" w:pos="9016"/>
            </w:tabs>
            <w:rPr>
              <w:noProof/>
            </w:rPr>
          </w:pPr>
          <w:hyperlink w:anchor="_Toc60687616" w:history="1">
            <w:r w:rsidRPr="00186750">
              <w:rPr>
                <w:rStyle w:val="Hyperlink"/>
                <w:rFonts w:eastAsia="Cambria Math"/>
                <w:noProof/>
              </w:rPr>
              <w:t>Environmental factors:</w:t>
            </w:r>
            <w:r>
              <w:rPr>
                <w:noProof/>
                <w:webHidden/>
              </w:rPr>
              <w:tab/>
            </w:r>
            <w:r>
              <w:rPr>
                <w:noProof/>
                <w:webHidden/>
              </w:rPr>
              <w:fldChar w:fldCharType="begin"/>
            </w:r>
            <w:r>
              <w:rPr>
                <w:noProof/>
                <w:webHidden/>
              </w:rPr>
              <w:instrText xml:space="preserve"> PAGEREF _Toc60687616 \h </w:instrText>
            </w:r>
            <w:r>
              <w:rPr>
                <w:noProof/>
                <w:webHidden/>
              </w:rPr>
            </w:r>
            <w:r>
              <w:rPr>
                <w:noProof/>
                <w:webHidden/>
              </w:rPr>
              <w:fldChar w:fldCharType="separate"/>
            </w:r>
            <w:r>
              <w:rPr>
                <w:noProof/>
                <w:webHidden/>
              </w:rPr>
              <w:t>16</w:t>
            </w:r>
            <w:r>
              <w:rPr>
                <w:noProof/>
                <w:webHidden/>
              </w:rPr>
              <w:fldChar w:fldCharType="end"/>
            </w:r>
          </w:hyperlink>
        </w:p>
        <w:p w14:paraId="19642B56" w14:textId="7A6C26B8" w:rsidR="00EF7506" w:rsidRDefault="00EF7506">
          <w:pPr>
            <w:pStyle w:val="TOC1"/>
            <w:tabs>
              <w:tab w:val="right" w:leader="dot" w:pos="9016"/>
            </w:tabs>
            <w:rPr>
              <w:noProof/>
            </w:rPr>
          </w:pPr>
          <w:hyperlink w:anchor="_Toc60687617" w:history="1">
            <w:r w:rsidRPr="00186750">
              <w:rPr>
                <w:rStyle w:val="Hyperlink"/>
                <w:rFonts w:eastAsia="Cambria Math"/>
                <w:noProof/>
              </w:rPr>
              <w:t>SWOT</w:t>
            </w:r>
            <w:r>
              <w:rPr>
                <w:noProof/>
                <w:webHidden/>
              </w:rPr>
              <w:tab/>
            </w:r>
            <w:r>
              <w:rPr>
                <w:noProof/>
                <w:webHidden/>
              </w:rPr>
              <w:fldChar w:fldCharType="begin"/>
            </w:r>
            <w:r>
              <w:rPr>
                <w:noProof/>
                <w:webHidden/>
              </w:rPr>
              <w:instrText xml:space="preserve"> PAGEREF _Toc60687617 \h </w:instrText>
            </w:r>
            <w:r>
              <w:rPr>
                <w:noProof/>
                <w:webHidden/>
              </w:rPr>
            </w:r>
            <w:r>
              <w:rPr>
                <w:noProof/>
                <w:webHidden/>
              </w:rPr>
              <w:fldChar w:fldCharType="separate"/>
            </w:r>
            <w:r>
              <w:rPr>
                <w:noProof/>
                <w:webHidden/>
              </w:rPr>
              <w:t>17</w:t>
            </w:r>
            <w:r>
              <w:rPr>
                <w:noProof/>
                <w:webHidden/>
              </w:rPr>
              <w:fldChar w:fldCharType="end"/>
            </w:r>
          </w:hyperlink>
        </w:p>
        <w:p w14:paraId="32DF3E56" w14:textId="776477B1" w:rsidR="00EF7506" w:rsidRDefault="00EF7506">
          <w:pPr>
            <w:pStyle w:val="TOC2"/>
            <w:tabs>
              <w:tab w:val="right" w:leader="dot" w:pos="9016"/>
            </w:tabs>
            <w:rPr>
              <w:noProof/>
            </w:rPr>
          </w:pPr>
          <w:hyperlink w:anchor="_Toc60687618" w:history="1">
            <w:r w:rsidRPr="00186750">
              <w:rPr>
                <w:rStyle w:val="Hyperlink"/>
                <w:rFonts w:eastAsia="Cambria Math"/>
                <w:noProof/>
              </w:rPr>
              <w:t>Strength</w:t>
            </w:r>
            <w:r>
              <w:rPr>
                <w:noProof/>
                <w:webHidden/>
              </w:rPr>
              <w:tab/>
            </w:r>
            <w:r>
              <w:rPr>
                <w:noProof/>
                <w:webHidden/>
              </w:rPr>
              <w:fldChar w:fldCharType="begin"/>
            </w:r>
            <w:r>
              <w:rPr>
                <w:noProof/>
                <w:webHidden/>
              </w:rPr>
              <w:instrText xml:space="preserve"> PAGEREF _Toc60687618 \h </w:instrText>
            </w:r>
            <w:r>
              <w:rPr>
                <w:noProof/>
                <w:webHidden/>
              </w:rPr>
            </w:r>
            <w:r>
              <w:rPr>
                <w:noProof/>
                <w:webHidden/>
              </w:rPr>
              <w:fldChar w:fldCharType="separate"/>
            </w:r>
            <w:r>
              <w:rPr>
                <w:noProof/>
                <w:webHidden/>
              </w:rPr>
              <w:t>17</w:t>
            </w:r>
            <w:r>
              <w:rPr>
                <w:noProof/>
                <w:webHidden/>
              </w:rPr>
              <w:fldChar w:fldCharType="end"/>
            </w:r>
          </w:hyperlink>
        </w:p>
        <w:p w14:paraId="396736A5" w14:textId="4B32681C" w:rsidR="00EF7506" w:rsidRDefault="00EF7506">
          <w:pPr>
            <w:pStyle w:val="TOC2"/>
            <w:tabs>
              <w:tab w:val="right" w:leader="dot" w:pos="9016"/>
            </w:tabs>
            <w:rPr>
              <w:noProof/>
            </w:rPr>
          </w:pPr>
          <w:hyperlink w:anchor="_Toc60687619" w:history="1">
            <w:r w:rsidRPr="00186750">
              <w:rPr>
                <w:rStyle w:val="Hyperlink"/>
                <w:rFonts w:eastAsia="Cambria Math"/>
                <w:noProof/>
              </w:rPr>
              <w:t>Weakness</w:t>
            </w:r>
            <w:r>
              <w:rPr>
                <w:noProof/>
                <w:webHidden/>
              </w:rPr>
              <w:tab/>
            </w:r>
            <w:r>
              <w:rPr>
                <w:noProof/>
                <w:webHidden/>
              </w:rPr>
              <w:fldChar w:fldCharType="begin"/>
            </w:r>
            <w:r>
              <w:rPr>
                <w:noProof/>
                <w:webHidden/>
              </w:rPr>
              <w:instrText xml:space="preserve"> PAGEREF _Toc60687619 \h </w:instrText>
            </w:r>
            <w:r>
              <w:rPr>
                <w:noProof/>
                <w:webHidden/>
              </w:rPr>
            </w:r>
            <w:r>
              <w:rPr>
                <w:noProof/>
                <w:webHidden/>
              </w:rPr>
              <w:fldChar w:fldCharType="separate"/>
            </w:r>
            <w:r>
              <w:rPr>
                <w:noProof/>
                <w:webHidden/>
              </w:rPr>
              <w:t>17</w:t>
            </w:r>
            <w:r>
              <w:rPr>
                <w:noProof/>
                <w:webHidden/>
              </w:rPr>
              <w:fldChar w:fldCharType="end"/>
            </w:r>
          </w:hyperlink>
        </w:p>
        <w:p w14:paraId="47A823C5" w14:textId="57714428" w:rsidR="00EF7506" w:rsidRDefault="00EF7506">
          <w:pPr>
            <w:pStyle w:val="TOC2"/>
            <w:tabs>
              <w:tab w:val="right" w:leader="dot" w:pos="9016"/>
            </w:tabs>
            <w:rPr>
              <w:noProof/>
            </w:rPr>
          </w:pPr>
          <w:hyperlink w:anchor="_Toc60687620" w:history="1">
            <w:r w:rsidRPr="00186750">
              <w:rPr>
                <w:rStyle w:val="Hyperlink"/>
                <w:rFonts w:eastAsia="Cambria Math"/>
                <w:noProof/>
              </w:rPr>
              <w:t>Opportunities</w:t>
            </w:r>
            <w:r>
              <w:rPr>
                <w:noProof/>
                <w:webHidden/>
              </w:rPr>
              <w:tab/>
            </w:r>
            <w:r>
              <w:rPr>
                <w:noProof/>
                <w:webHidden/>
              </w:rPr>
              <w:fldChar w:fldCharType="begin"/>
            </w:r>
            <w:r>
              <w:rPr>
                <w:noProof/>
                <w:webHidden/>
              </w:rPr>
              <w:instrText xml:space="preserve"> PAGEREF _Toc60687620 \h </w:instrText>
            </w:r>
            <w:r>
              <w:rPr>
                <w:noProof/>
                <w:webHidden/>
              </w:rPr>
            </w:r>
            <w:r>
              <w:rPr>
                <w:noProof/>
                <w:webHidden/>
              </w:rPr>
              <w:fldChar w:fldCharType="separate"/>
            </w:r>
            <w:r>
              <w:rPr>
                <w:noProof/>
                <w:webHidden/>
              </w:rPr>
              <w:t>17</w:t>
            </w:r>
            <w:r>
              <w:rPr>
                <w:noProof/>
                <w:webHidden/>
              </w:rPr>
              <w:fldChar w:fldCharType="end"/>
            </w:r>
          </w:hyperlink>
        </w:p>
        <w:p w14:paraId="18710F84" w14:textId="1E1A7246" w:rsidR="00EF7506" w:rsidRDefault="00EF7506">
          <w:pPr>
            <w:pStyle w:val="TOC2"/>
            <w:tabs>
              <w:tab w:val="right" w:leader="dot" w:pos="9016"/>
            </w:tabs>
            <w:rPr>
              <w:noProof/>
            </w:rPr>
          </w:pPr>
          <w:hyperlink w:anchor="_Toc60687621" w:history="1">
            <w:r w:rsidRPr="00186750">
              <w:rPr>
                <w:rStyle w:val="Hyperlink"/>
                <w:rFonts w:eastAsia="Cambria Math"/>
                <w:noProof/>
              </w:rPr>
              <w:t>Threats</w:t>
            </w:r>
            <w:r>
              <w:rPr>
                <w:noProof/>
                <w:webHidden/>
              </w:rPr>
              <w:tab/>
            </w:r>
            <w:r>
              <w:rPr>
                <w:noProof/>
                <w:webHidden/>
              </w:rPr>
              <w:fldChar w:fldCharType="begin"/>
            </w:r>
            <w:r>
              <w:rPr>
                <w:noProof/>
                <w:webHidden/>
              </w:rPr>
              <w:instrText xml:space="preserve"> PAGEREF _Toc60687621 \h </w:instrText>
            </w:r>
            <w:r>
              <w:rPr>
                <w:noProof/>
                <w:webHidden/>
              </w:rPr>
            </w:r>
            <w:r>
              <w:rPr>
                <w:noProof/>
                <w:webHidden/>
              </w:rPr>
              <w:fldChar w:fldCharType="separate"/>
            </w:r>
            <w:r>
              <w:rPr>
                <w:noProof/>
                <w:webHidden/>
              </w:rPr>
              <w:t>18</w:t>
            </w:r>
            <w:r>
              <w:rPr>
                <w:noProof/>
                <w:webHidden/>
              </w:rPr>
              <w:fldChar w:fldCharType="end"/>
            </w:r>
          </w:hyperlink>
        </w:p>
        <w:p w14:paraId="446CF15A" w14:textId="708D833D" w:rsidR="00EF7506" w:rsidRDefault="00EF7506">
          <w:pPr>
            <w:pStyle w:val="TOC1"/>
            <w:tabs>
              <w:tab w:val="right" w:leader="dot" w:pos="9016"/>
            </w:tabs>
            <w:rPr>
              <w:noProof/>
            </w:rPr>
          </w:pPr>
          <w:hyperlink w:anchor="_Toc60687622" w:history="1">
            <w:r w:rsidRPr="00186750">
              <w:rPr>
                <w:rStyle w:val="Hyperlink"/>
                <w:rFonts w:eastAsia="Calibri"/>
                <w:noProof/>
              </w:rPr>
              <w:t>Industry Analysis</w:t>
            </w:r>
            <w:r>
              <w:rPr>
                <w:noProof/>
                <w:webHidden/>
              </w:rPr>
              <w:tab/>
            </w:r>
            <w:r>
              <w:rPr>
                <w:noProof/>
                <w:webHidden/>
              </w:rPr>
              <w:fldChar w:fldCharType="begin"/>
            </w:r>
            <w:r>
              <w:rPr>
                <w:noProof/>
                <w:webHidden/>
              </w:rPr>
              <w:instrText xml:space="preserve"> PAGEREF _Toc60687622 \h </w:instrText>
            </w:r>
            <w:r>
              <w:rPr>
                <w:noProof/>
                <w:webHidden/>
              </w:rPr>
            </w:r>
            <w:r>
              <w:rPr>
                <w:noProof/>
                <w:webHidden/>
              </w:rPr>
              <w:fldChar w:fldCharType="separate"/>
            </w:r>
            <w:r>
              <w:rPr>
                <w:noProof/>
                <w:webHidden/>
              </w:rPr>
              <w:t>18</w:t>
            </w:r>
            <w:r>
              <w:rPr>
                <w:noProof/>
                <w:webHidden/>
              </w:rPr>
              <w:fldChar w:fldCharType="end"/>
            </w:r>
          </w:hyperlink>
        </w:p>
        <w:p w14:paraId="2273DE97" w14:textId="0F4D667C" w:rsidR="00EF7506" w:rsidRDefault="00EF7506">
          <w:pPr>
            <w:pStyle w:val="TOC1"/>
            <w:tabs>
              <w:tab w:val="right" w:leader="dot" w:pos="9016"/>
            </w:tabs>
            <w:rPr>
              <w:noProof/>
            </w:rPr>
          </w:pPr>
          <w:hyperlink w:anchor="_Toc60687623" w:history="1">
            <w:r w:rsidRPr="00186750">
              <w:rPr>
                <w:rStyle w:val="Hyperlink"/>
                <w:rFonts w:eastAsia="Calibri"/>
                <w:noProof/>
              </w:rPr>
              <w:t>Defining the Key Success Factors</w:t>
            </w:r>
            <w:r>
              <w:rPr>
                <w:noProof/>
                <w:webHidden/>
              </w:rPr>
              <w:tab/>
            </w:r>
            <w:r>
              <w:rPr>
                <w:noProof/>
                <w:webHidden/>
              </w:rPr>
              <w:fldChar w:fldCharType="begin"/>
            </w:r>
            <w:r>
              <w:rPr>
                <w:noProof/>
                <w:webHidden/>
              </w:rPr>
              <w:instrText xml:space="preserve"> PAGEREF _Toc60687623 \h </w:instrText>
            </w:r>
            <w:r>
              <w:rPr>
                <w:noProof/>
                <w:webHidden/>
              </w:rPr>
            </w:r>
            <w:r>
              <w:rPr>
                <w:noProof/>
                <w:webHidden/>
              </w:rPr>
              <w:fldChar w:fldCharType="separate"/>
            </w:r>
            <w:r>
              <w:rPr>
                <w:noProof/>
                <w:webHidden/>
              </w:rPr>
              <w:t>18</w:t>
            </w:r>
            <w:r>
              <w:rPr>
                <w:noProof/>
                <w:webHidden/>
              </w:rPr>
              <w:fldChar w:fldCharType="end"/>
            </w:r>
          </w:hyperlink>
        </w:p>
        <w:p w14:paraId="522F18FA" w14:textId="174D76E4" w:rsidR="00EF7506" w:rsidRDefault="00EF7506">
          <w:pPr>
            <w:pStyle w:val="TOC1"/>
            <w:tabs>
              <w:tab w:val="right" w:leader="dot" w:pos="9016"/>
            </w:tabs>
            <w:rPr>
              <w:noProof/>
            </w:rPr>
          </w:pPr>
          <w:hyperlink w:anchor="_Toc60687624" w:history="1">
            <w:r w:rsidRPr="00186750">
              <w:rPr>
                <w:rStyle w:val="Hyperlink"/>
                <w:rFonts w:eastAsia="Calibri"/>
                <w:noProof/>
              </w:rPr>
              <w:t>Internal Industry Analysis</w:t>
            </w:r>
            <w:r>
              <w:rPr>
                <w:noProof/>
                <w:webHidden/>
              </w:rPr>
              <w:tab/>
            </w:r>
            <w:r>
              <w:rPr>
                <w:noProof/>
                <w:webHidden/>
              </w:rPr>
              <w:fldChar w:fldCharType="begin"/>
            </w:r>
            <w:r>
              <w:rPr>
                <w:noProof/>
                <w:webHidden/>
              </w:rPr>
              <w:instrText xml:space="preserve"> PAGEREF _Toc60687624 \h </w:instrText>
            </w:r>
            <w:r>
              <w:rPr>
                <w:noProof/>
                <w:webHidden/>
              </w:rPr>
            </w:r>
            <w:r>
              <w:rPr>
                <w:noProof/>
                <w:webHidden/>
              </w:rPr>
              <w:fldChar w:fldCharType="separate"/>
            </w:r>
            <w:r>
              <w:rPr>
                <w:noProof/>
                <w:webHidden/>
              </w:rPr>
              <w:t>19</w:t>
            </w:r>
            <w:r>
              <w:rPr>
                <w:noProof/>
                <w:webHidden/>
              </w:rPr>
              <w:fldChar w:fldCharType="end"/>
            </w:r>
          </w:hyperlink>
        </w:p>
        <w:p w14:paraId="73DE0BA7" w14:textId="3C927E17" w:rsidR="00EF7506" w:rsidRDefault="00EF7506">
          <w:pPr>
            <w:pStyle w:val="TOC1"/>
            <w:tabs>
              <w:tab w:val="right" w:leader="dot" w:pos="9016"/>
            </w:tabs>
            <w:rPr>
              <w:noProof/>
            </w:rPr>
          </w:pPr>
          <w:hyperlink w:anchor="_Toc60687625" w:history="1">
            <w:r w:rsidRPr="00186750">
              <w:rPr>
                <w:rStyle w:val="Hyperlink"/>
                <w:rFonts w:eastAsia="Calibri"/>
                <w:noProof/>
              </w:rPr>
              <w:t>Financial and Business Highlights</w:t>
            </w:r>
            <w:r>
              <w:rPr>
                <w:noProof/>
                <w:webHidden/>
              </w:rPr>
              <w:tab/>
            </w:r>
            <w:r>
              <w:rPr>
                <w:noProof/>
                <w:webHidden/>
              </w:rPr>
              <w:fldChar w:fldCharType="begin"/>
            </w:r>
            <w:r>
              <w:rPr>
                <w:noProof/>
                <w:webHidden/>
              </w:rPr>
              <w:instrText xml:space="preserve"> PAGEREF _Toc60687625 \h </w:instrText>
            </w:r>
            <w:r>
              <w:rPr>
                <w:noProof/>
                <w:webHidden/>
              </w:rPr>
            </w:r>
            <w:r>
              <w:rPr>
                <w:noProof/>
                <w:webHidden/>
              </w:rPr>
              <w:fldChar w:fldCharType="separate"/>
            </w:r>
            <w:r>
              <w:rPr>
                <w:noProof/>
                <w:webHidden/>
              </w:rPr>
              <w:t>20</w:t>
            </w:r>
            <w:r>
              <w:rPr>
                <w:noProof/>
                <w:webHidden/>
              </w:rPr>
              <w:fldChar w:fldCharType="end"/>
            </w:r>
          </w:hyperlink>
        </w:p>
        <w:p w14:paraId="287207E5" w14:textId="37ADCA21" w:rsidR="00EF7506" w:rsidRDefault="00EF7506">
          <w:pPr>
            <w:pStyle w:val="TOC1"/>
            <w:tabs>
              <w:tab w:val="right" w:leader="dot" w:pos="9016"/>
            </w:tabs>
            <w:rPr>
              <w:noProof/>
            </w:rPr>
          </w:pPr>
          <w:hyperlink w:anchor="_Toc60687626" w:history="1">
            <w:r w:rsidRPr="00186750">
              <w:rPr>
                <w:rStyle w:val="Hyperlink"/>
                <w:rFonts w:eastAsia="Calibri"/>
                <w:noProof/>
              </w:rPr>
              <w:t>Value Chain Analysis</w:t>
            </w:r>
            <w:r>
              <w:rPr>
                <w:noProof/>
                <w:webHidden/>
              </w:rPr>
              <w:tab/>
            </w:r>
            <w:r>
              <w:rPr>
                <w:noProof/>
                <w:webHidden/>
              </w:rPr>
              <w:fldChar w:fldCharType="begin"/>
            </w:r>
            <w:r>
              <w:rPr>
                <w:noProof/>
                <w:webHidden/>
              </w:rPr>
              <w:instrText xml:space="preserve"> PAGEREF _Toc60687626 \h </w:instrText>
            </w:r>
            <w:r>
              <w:rPr>
                <w:noProof/>
                <w:webHidden/>
              </w:rPr>
            </w:r>
            <w:r>
              <w:rPr>
                <w:noProof/>
                <w:webHidden/>
              </w:rPr>
              <w:fldChar w:fldCharType="separate"/>
            </w:r>
            <w:r>
              <w:rPr>
                <w:noProof/>
                <w:webHidden/>
              </w:rPr>
              <w:t>20</w:t>
            </w:r>
            <w:r>
              <w:rPr>
                <w:noProof/>
                <w:webHidden/>
              </w:rPr>
              <w:fldChar w:fldCharType="end"/>
            </w:r>
          </w:hyperlink>
        </w:p>
        <w:p w14:paraId="39A5AA58" w14:textId="10B91D74" w:rsidR="00EF7506" w:rsidRDefault="00EF7506">
          <w:pPr>
            <w:pStyle w:val="TOC1"/>
            <w:tabs>
              <w:tab w:val="right" w:leader="dot" w:pos="9016"/>
            </w:tabs>
            <w:rPr>
              <w:noProof/>
            </w:rPr>
          </w:pPr>
          <w:hyperlink w:anchor="_Toc60687627" w:history="1">
            <w:r w:rsidRPr="00186750">
              <w:rPr>
                <w:rStyle w:val="Hyperlink"/>
                <w:rFonts w:eastAsia="Calibri"/>
                <w:noProof/>
              </w:rPr>
              <w:t>Resources and competences analysis</w:t>
            </w:r>
            <w:r>
              <w:rPr>
                <w:noProof/>
                <w:webHidden/>
              </w:rPr>
              <w:tab/>
            </w:r>
            <w:r>
              <w:rPr>
                <w:noProof/>
                <w:webHidden/>
              </w:rPr>
              <w:fldChar w:fldCharType="begin"/>
            </w:r>
            <w:r>
              <w:rPr>
                <w:noProof/>
                <w:webHidden/>
              </w:rPr>
              <w:instrText xml:space="preserve"> PAGEREF _Toc60687627 \h </w:instrText>
            </w:r>
            <w:r>
              <w:rPr>
                <w:noProof/>
                <w:webHidden/>
              </w:rPr>
            </w:r>
            <w:r>
              <w:rPr>
                <w:noProof/>
                <w:webHidden/>
              </w:rPr>
              <w:fldChar w:fldCharType="separate"/>
            </w:r>
            <w:r>
              <w:rPr>
                <w:noProof/>
                <w:webHidden/>
              </w:rPr>
              <w:t>21</w:t>
            </w:r>
            <w:r>
              <w:rPr>
                <w:noProof/>
                <w:webHidden/>
              </w:rPr>
              <w:fldChar w:fldCharType="end"/>
            </w:r>
          </w:hyperlink>
        </w:p>
        <w:p w14:paraId="2384B6C1" w14:textId="0A5B7CDA" w:rsidR="00EF7506" w:rsidRDefault="00EF7506">
          <w:pPr>
            <w:pStyle w:val="TOC1"/>
            <w:tabs>
              <w:tab w:val="right" w:leader="dot" w:pos="9016"/>
            </w:tabs>
            <w:rPr>
              <w:noProof/>
            </w:rPr>
          </w:pPr>
          <w:hyperlink w:anchor="_Toc60687628" w:history="1">
            <w:r w:rsidRPr="00186750">
              <w:rPr>
                <w:rStyle w:val="Hyperlink"/>
                <w:rFonts w:eastAsia="Cambria Math"/>
                <w:noProof/>
              </w:rPr>
              <w:t>Conclusion</w:t>
            </w:r>
            <w:r>
              <w:rPr>
                <w:noProof/>
                <w:webHidden/>
              </w:rPr>
              <w:tab/>
            </w:r>
            <w:r>
              <w:rPr>
                <w:noProof/>
                <w:webHidden/>
              </w:rPr>
              <w:fldChar w:fldCharType="begin"/>
            </w:r>
            <w:r>
              <w:rPr>
                <w:noProof/>
                <w:webHidden/>
              </w:rPr>
              <w:instrText xml:space="preserve"> PAGEREF _Toc60687628 \h </w:instrText>
            </w:r>
            <w:r>
              <w:rPr>
                <w:noProof/>
                <w:webHidden/>
              </w:rPr>
            </w:r>
            <w:r>
              <w:rPr>
                <w:noProof/>
                <w:webHidden/>
              </w:rPr>
              <w:fldChar w:fldCharType="separate"/>
            </w:r>
            <w:r>
              <w:rPr>
                <w:noProof/>
                <w:webHidden/>
              </w:rPr>
              <w:t>22</w:t>
            </w:r>
            <w:r>
              <w:rPr>
                <w:noProof/>
                <w:webHidden/>
              </w:rPr>
              <w:fldChar w:fldCharType="end"/>
            </w:r>
          </w:hyperlink>
        </w:p>
        <w:p w14:paraId="3563DA36" w14:textId="51EC603D" w:rsidR="00EF7506" w:rsidRDefault="00EF7506">
          <w:pPr>
            <w:pStyle w:val="TOC1"/>
            <w:tabs>
              <w:tab w:val="right" w:leader="dot" w:pos="9016"/>
            </w:tabs>
            <w:rPr>
              <w:noProof/>
            </w:rPr>
          </w:pPr>
          <w:hyperlink w:anchor="_Toc60687629" w:history="1">
            <w:r w:rsidRPr="00186750">
              <w:rPr>
                <w:rStyle w:val="Hyperlink"/>
                <w:rFonts w:eastAsia="Calibri"/>
                <w:noProof/>
              </w:rPr>
              <w:t>Bibliography</w:t>
            </w:r>
            <w:r>
              <w:rPr>
                <w:noProof/>
                <w:webHidden/>
              </w:rPr>
              <w:tab/>
            </w:r>
            <w:r>
              <w:rPr>
                <w:noProof/>
                <w:webHidden/>
              </w:rPr>
              <w:fldChar w:fldCharType="begin"/>
            </w:r>
            <w:r>
              <w:rPr>
                <w:noProof/>
                <w:webHidden/>
              </w:rPr>
              <w:instrText xml:space="preserve"> PAGEREF _Toc60687629 \h </w:instrText>
            </w:r>
            <w:r>
              <w:rPr>
                <w:noProof/>
                <w:webHidden/>
              </w:rPr>
            </w:r>
            <w:r>
              <w:rPr>
                <w:noProof/>
                <w:webHidden/>
              </w:rPr>
              <w:fldChar w:fldCharType="separate"/>
            </w:r>
            <w:r>
              <w:rPr>
                <w:noProof/>
                <w:webHidden/>
              </w:rPr>
              <w:t>23</w:t>
            </w:r>
            <w:r>
              <w:rPr>
                <w:noProof/>
                <w:webHidden/>
              </w:rPr>
              <w:fldChar w:fldCharType="end"/>
            </w:r>
          </w:hyperlink>
        </w:p>
        <w:p w14:paraId="51247E11" w14:textId="52B72A20" w:rsidR="00EF7506" w:rsidRDefault="00EF7506">
          <w:r>
            <w:rPr>
              <w:b/>
              <w:bCs/>
              <w:noProof/>
            </w:rPr>
            <w:fldChar w:fldCharType="end"/>
          </w:r>
        </w:p>
      </w:sdtContent>
    </w:sdt>
    <w:p w14:paraId="140D6F7A" w14:textId="627A517E" w:rsidR="00364739" w:rsidRDefault="00364739" w:rsidP="00364739">
      <w:pPr>
        <w:rPr>
          <w:rFonts w:ascii="Arial" w:eastAsia="Calibri" w:hAnsi="Arial" w:cs="Arial"/>
          <w:sz w:val="24"/>
          <w:szCs w:val="24"/>
        </w:rPr>
      </w:pPr>
    </w:p>
    <w:p w14:paraId="09953521" w14:textId="3C23EB1C" w:rsidR="00364739" w:rsidRDefault="00364739" w:rsidP="00364739">
      <w:pPr>
        <w:rPr>
          <w:rFonts w:ascii="Arial" w:eastAsia="Calibri" w:hAnsi="Arial" w:cs="Arial"/>
          <w:sz w:val="24"/>
          <w:szCs w:val="24"/>
        </w:rPr>
      </w:pPr>
    </w:p>
    <w:p w14:paraId="48FF6CE2" w14:textId="0A010088" w:rsidR="00364739" w:rsidRDefault="00364739" w:rsidP="00364739">
      <w:pPr>
        <w:rPr>
          <w:rFonts w:ascii="Arial" w:eastAsia="Calibri" w:hAnsi="Arial" w:cs="Arial"/>
          <w:sz w:val="24"/>
          <w:szCs w:val="24"/>
        </w:rPr>
      </w:pPr>
    </w:p>
    <w:p w14:paraId="7C110B8F" w14:textId="079ACC3E" w:rsidR="0085672B" w:rsidRPr="0078483D" w:rsidRDefault="00364739" w:rsidP="00EF7506">
      <w:pPr>
        <w:pStyle w:val="Heading1"/>
        <w:rPr>
          <w:rFonts w:eastAsia="Calibri"/>
        </w:rPr>
      </w:pPr>
      <w:r>
        <w:rPr>
          <w:rFonts w:eastAsia="Calibri"/>
        </w:rPr>
        <w:br w:type="page"/>
      </w:r>
      <w:bookmarkStart w:id="0" w:name="_Toc60687583"/>
      <w:r w:rsidR="008F3B34" w:rsidRPr="0078483D">
        <w:rPr>
          <w:rFonts w:eastAsia="Calibri"/>
        </w:rPr>
        <w:lastRenderedPageBreak/>
        <w:t>Executive summary</w:t>
      </w:r>
      <w:bookmarkEnd w:id="0"/>
    </w:p>
    <w:p w14:paraId="097350F4" w14:textId="77777777" w:rsidR="00364739" w:rsidRPr="00364739" w:rsidRDefault="00364739" w:rsidP="00364739">
      <w:pPr>
        <w:rPr>
          <w:rFonts w:ascii="Arial" w:eastAsia="Calibri" w:hAnsi="Arial" w:cs="Arial"/>
          <w:sz w:val="24"/>
          <w:szCs w:val="24"/>
        </w:rPr>
      </w:pPr>
    </w:p>
    <w:p w14:paraId="34F56B21" w14:textId="77777777" w:rsidR="0085672B" w:rsidRPr="00364739" w:rsidRDefault="008F3B34" w:rsidP="00364739">
      <w:pPr>
        <w:spacing w:line="360" w:lineRule="auto"/>
        <w:rPr>
          <w:rFonts w:ascii="Arial" w:eastAsia="Calibri" w:hAnsi="Arial" w:cs="Arial"/>
          <w:sz w:val="24"/>
          <w:szCs w:val="24"/>
        </w:rPr>
      </w:pPr>
      <w:r w:rsidRPr="00364739">
        <w:rPr>
          <w:rFonts w:ascii="Arial" w:eastAsia="Calibri" w:hAnsi="Arial" w:cs="Arial"/>
          <w:sz w:val="24"/>
          <w:szCs w:val="24"/>
        </w:rPr>
        <w:t>Mercy Corps’ aim is to decreased suffering and poverty and help people build secure, productive life.</w:t>
      </w:r>
    </w:p>
    <w:p w14:paraId="49066593" w14:textId="3DF68083" w:rsidR="0085672B" w:rsidRPr="00364739" w:rsidRDefault="008F3B34" w:rsidP="00364739">
      <w:pPr>
        <w:spacing w:line="360" w:lineRule="auto"/>
        <w:rPr>
          <w:rFonts w:ascii="Arial" w:eastAsia="Calibri" w:hAnsi="Arial" w:cs="Arial"/>
          <w:sz w:val="24"/>
          <w:szCs w:val="24"/>
        </w:rPr>
      </w:pPr>
      <w:r w:rsidRPr="00364739">
        <w:rPr>
          <w:rFonts w:ascii="Arial" w:eastAsia="Calibri" w:hAnsi="Arial" w:cs="Arial"/>
          <w:sz w:val="24"/>
          <w:szCs w:val="24"/>
        </w:rPr>
        <w:t>Perception for Change, adjusted with the Universal</w:t>
      </w:r>
      <w:r w:rsidR="003E764D">
        <w:rPr>
          <w:rFonts w:ascii="Arial" w:eastAsia="Calibri" w:hAnsi="Arial" w:cs="Arial"/>
          <w:sz w:val="24"/>
          <w:szCs w:val="24"/>
        </w:rPr>
        <w:t xml:space="preserve"> </w:t>
      </w:r>
      <w:r w:rsidRPr="00364739">
        <w:rPr>
          <w:rFonts w:ascii="Arial" w:eastAsia="Calibri" w:hAnsi="Arial" w:cs="Arial"/>
          <w:sz w:val="24"/>
          <w:szCs w:val="24"/>
        </w:rPr>
        <w:t>Declaration of Human Rights, is that secure and</w:t>
      </w:r>
      <w:r w:rsidR="003E764D">
        <w:rPr>
          <w:rFonts w:ascii="Arial" w:eastAsia="Calibri" w:hAnsi="Arial" w:cs="Arial"/>
          <w:sz w:val="24"/>
          <w:szCs w:val="24"/>
        </w:rPr>
        <w:t xml:space="preserve"> </w:t>
      </w:r>
      <w:r w:rsidRPr="00364739">
        <w:rPr>
          <w:rFonts w:ascii="Arial" w:eastAsia="Calibri" w:hAnsi="Arial" w:cs="Arial"/>
          <w:sz w:val="24"/>
          <w:szCs w:val="24"/>
        </w:rPr>
        <w:t>just societies emerge when the private, public and civil</w:t>
      </w:r>
      <w:r w:rsidR="003E764D">
        <w:rPr>
          <w:rFonts w:ascii="Arial" w:eastAsia="Calibri" w:hAnsi="Arial" w:cs="Arial"/>
          <w:sz w:val="24"/>
          <w:szCs w:val="24"/>
        </w:rPr>
        <w:t xml:space="preserve"> </w:t>
      </w:r>
      <w:r w:rsidRPr="00364739">
        <w:rPr>
          <w:rFonts w:ascii="Arial" w:eastAsia="Calibri" w:hAnsi="Arial" w:cs="Arial"/>
          <w:sz w:val="24"/>
          <w:szCs w:val="24"/>
        </w:rPr>
        <w:t xml:space="preserve">society sectors are </w:t>
      </w:r>
      <w:proofErr w:type="gramStart"/>
      <w:r w:rsidRPr="00364739">
        <w:rPr>
          <w:rFonts w:ascii="Arial" w:eastAsia="Calibri" w:hAnsi="Arial" w:cs="Arial"/>
          <w:sz w:val="24"/>
          <w:szCs w:val="24"/>
        </w:rPr>
        <w:t>collaborate</w:t>
      </w:r>
      <w:proofErr w:type="gramEnd"/>
      <w:r w:rsidRPr="00364739">
        <w:rPr>
          <w:rFonts w:ascii="Arial" w:eastAsia="Calibri" w:hAnsi="Arial" w:cs="Arial"/>
          <w:sz w:val="24"/>
          <w:szCs w:val="24"/>
        </w:rPr>
        <w:t xml:space="preserve"> between them and create new business sectors in reference to help women and child in </w:t>
      </w:r>
      <w:r w:rsidR="003E764D" w:rsidRPr="00364739">
        <w:rPr>
          <w:rFonts w:ascii="Arial" w:eastAsia="Calibri" w:hAnsi="Arial" w:cs="Arial"/>
          <w:sz w:val="24"/>
          <w:szCs w:val="24"/>
        </w:rPr>
        <w:t>Jakarta</w:t>
      </w:r>
      <w:r w:rsidR="003E764D">
        <w:rPr>
          <w:rFonts w:ascii="Arial" w:eastAsia="Calibri" w:hAnsi="Arial" w:cs="Arial"/>
          <w:sz w:val="24"/>
          <w:szCs w:val="24"/>
        </w:rPr>
        <w:t xml:space="preserve">, </w:t>
      </w:r>
      <w:r w:rsidRPr="00364739">
        <w:rPr>
          <w:rFonts w:ascii="Arial" w:eastAsia="Calibri" w:hAnsi="Arial" w:cs="Arial"/>
          <w:sz w:val="24"/>
          <w:szCs w:val="24"/>
        </w:rPr>
        <w:t>Indonesia.</w:t>
      </w:r>
    </w:p>
    <w:p w14:paraId="0E8D1CE3" w14:textId="34F52D0D" w:rsidR="0085672B" w:rsidRPr="00364739" w:rsidRDefault="008F3B34" w:rsidP="00364739">
      <w:pPr>
        <w:spacing w:line="360" w:lineRule="auto"/>
        <w:rPr>
          <w:rFonts w:ascii="Arial" w:eastAsia="Calibri" w:hAnsi="Arial" w:cs="Arial"/>
          <w:sz w:val="24"/>
          <w:szCs w:val="24"/>
        </w:rPr>
      </w:pPr>
      <w:r w:rsidRPr="00364739">
        <w:rPr>
          <w:rFonts w:ascii="Arial" w:eastAsia="Calibri" w:hAnsi="Arial" w:cs="Arial"/>
          <w:sz w:val="24"/>
          <w:szCs w:val="24"/>
        </w:rPr>
        <w:t>Mercy Corps’ strategy is to operationalize our Vision for</w:t>
      </w:r>
      <w:r w:rsidR="003E764D">
        <w:rPr>
          <w:rFonts w:ascii="Arial" w:eastAsia="Calibri" w:hAnsi="Arial" w:cs="Arial"/>
          <w:sz w:val="24"/>
          <w:szCs w:val="24"/>
        </w:rPr>
        <w:t xml:space="preserve"> c</w:t>
      </w:r>
      <w:r w:rsidRPr="00364739">
        <w:rPr>
          <w:rFonts w:ascii="Arial" w:eastAsia="Calibri" w:hAnsi="Arial" w:cs="Arial"/>
          <w:sz w:val="24"/>
          <w:szCs w:val="24"/>
        </w:rPr>
        <w:t xml:space="preserve">hange through community-led, market-driven programs. In this case we analyse and choose one of two models for organise and manage organization for nutrition food for poor children in </w:t>
      </w:r>
      <w:r w:rsidR="003E764D" w:rsidRPr="00364739">
        <w:rPr>
          <w:rFonts w:ascii="Arial" w:eastAsia="Calibri" w:hAnsi="Arial" w:cs="Arial"/>
          <w:sz w:val="24"/>
          <w:szCs w:val="24"/>
        </w:rPr>
        <w:t>Jakarta</w:t>
      </w:r>
      <w:r w:rsidRPr="00364739">
        <w:rPr>
          <w:rFonts w:ascii="Arial" w:eastAsia="Calibri" w:hAnsi="Arial" w:cs="Arial"/>
          <w:sz w:val="24"/>
          <w:szCs w:val="24"/>
        </w:rPr>
        <w:t>, Indonesia.</w:t>
      </w:r>
      <w:r w:rsidR="00840C1D">
        <w:rPr>
          <w:rFonts w:ascii="Arial" w:eastAsia="Calibri" w:hAnsi="Arial" w:cs="Arial"/>
          <w:sz w:val="24"/>
          <w:szCs w:val="24"/>
        </w:rPr>
        <w:t xml:space="preserve"> The company would have </w:t>
      </w:r>
      <w:r w:rsidRPr="00364739">
        <w:rPr>
          <w:rFonts w:ascii="Arial" w:eastAsia="Calibri" w:hAnsi="Arial" w:cs="Arial"/>
          <w:sz w:val="24"/>
          <w:szCs w:val="24"/>
        </w:rPr>
        <w:t xml:space="preserve">to find solution for develop and improve private sector and to find </w:t>
      </w:r>
      <w:r w:rsidR="003E764D" w:rsidRPr="00364739">
        <w:rPr>
          <w:rFonts w:ascii="Arial" w:eastAsia="Calibri" w:hAnsi="Arial" w:cs="Arial"/>
          <w:sz w:val="24"/>
          <w:szCs w:val="24"/>
        </w:rPr>
        <w:t>successful</w:t>
      </w:r>
      <w:r w:rsidRPr="00364739">
        <w:rPr>
          <w:rFonts w:ascii="Arial" w:eastAsia="Calibri" w:hAnsi="Arial" w:cs="Arial"/>
          <w:sz w:val="24"/>
          <w:szCs w:val="24"/>
        </w:rPr>
        <w:t xml:space="preserve"> transition from non</w:t>
      </w:r>
      <w:r w:rsidR="003E764D">
        <w:rPr>
          <w:rFonts w:ascii="Arial" w:eastAsia="Calibri" w:hAnsi="Arial" w:cs="Arial"/>
          <w:sz w:val="24"/>
          <w:szCs w:val="24"/>
        </w:rPr>
        <w:t>-</w:t>
      </w:r>
      <w:r w:rsidRPr="00364739">
        <w:rPr>
          <w:rFonts w:ascii="Arial" w:eastAsia="Calibri" w:hAnsi="Arial" w:cs="Arial"/>
          <w:sz w:val="24"/>
          <w:szCs w:val="24"/>
        </w:rPr>
        <w:t xml:space="preserve">profit to </w:t>
      </w:r>
      <w:r w:rsidR="00840C1D" w:rsidRPr="00364739">
        <w:rPr>
          <w:rFonts w:ascii="Arial" w:eastAsia="Calibri" w:hAnsi="Arial" w:cs="Arial"/>
          <w:sz w:val="24"/>
          <w:szCs w:val="24"/>
        </w:rPr>
        <w:t>self-maintain</w:t>
      </w:r>
      <w:r w:rsidRPr="00364739">
        <w:rPr>
          <w:rFonts w:ascii="Arial" w:eastAsia="Calibri" w:hAnsi="Arial" w:cs="Arial"/>
          <w:sz w:val="24"/>
          <w:szCs w:val="24"/>
        </w:rPr>
        <w:t xml:space="preserve"> sector</w:t>
      </w:r>
      <w:r w:rsidR="00A00A3C">
        <w:rPr>
          <w:rFonts w:ascii="Arial" w:eastAsia="Calibri" w:hAnsi="Arial" w:cs="Arial"/>
          <w:sz w:val="24"/>
          <w:szCs w:val="24"/>
        </w:rPr>
        <w:t xml:space="preserve">s </w:t>
      </w:r>
      <w:r w:rsidR="00840C1D">
        <w:rPr>
          <w:rFonts w:ascii="Arial" w:eastAsia="Calibri" w:hAnsi="Arial" w:cs="Arial"/>
          <w:sz w:val="24"/>
          <w:szCs w:val="24"/>
        </w:rPr>
        <w:t>(</w:t>
      </w:r>
      <w:proofErr w:type="spellStart"/>
      <w:r w:rsidR="00840C1D">
        <w:rPr>
          <w:rFonts w:ascii="Arial" w:eastAsia="Calibri" w:hAnsi="Arial" w:cs="Arial"/>
          <w:sz w:val="24"/>
          <w:szCs w:val="24"/>
        </w:rPr>
        <w:t>MercyCorps</w:t>
      </w:r>
      <w:proofErr w:type="spellEnd"/>
      <w:r w:rsidR="00840C1D">
        <w:rPr>
          <w:rFonts w:ascii="Arial" w:eastAsia="Calibri" w:hAnsi="Arial" w:cs="Arial"/>
          <w:sz w:val="24"/>
          <w:szCs w:val="24"/>
        </w:rPr>
        <w:t>, 2012)</w:t>
      </w:r>
      <w:r w:rsidR="00A00A3C">
        <w:rPr>
          <w:rFonts w:ascii="Arial" w:eastAsia="Calibri" w:hAnsi="Arial" w:cs="Arial"/>
          <w:sz w:val="24"/>
          <w:szCs w:val="24"/>
        </w:rPr>
        <w:t>.</w:t>
      </w:r>
    </w:p>
    <w:p w14:paraId="40800C18" w14:textId="0B5CD801" w:rsidR="00C03395" w:rsidRPr="00364739" w:rsidRDefault="00C03395" w:rsidP="00364739">
      <w:pPr>
        <w:spacing w:line="360" w:lineRule="auto"/>
        <w:rPr>
          <w:rFonts w:ascii="Arial" w:eastAsia="Calibri" w:hAnsi="Arial" w:cs="Arial"/>
          <w:color w:val="0000FF"/>
          <w:sz w:val="24"/>
          <w:szCs w:val="24"/>
          <w:u w:val="single"/>
        </w:rPr>
      </w:pPr>
    </w:p>
    <w:p w14:paraId="03D74554" w14:textId="77777777" w:rsidR="00C03395" w:rsidRPr="00364739" w:rsidRDefault="00C03395" w:rsidP="00364739">
      <w:pPr>
        <w:spacing w:line="360" w:lineRule="auto"/>
        <w:rPr>
          <w:rFonts w:ascii="Arial" w:eastAsia="Calibri" w:hAnsi="Arial" w:cs="Arial"/>
          <w:sz w:val="24"/>
          <w:szCs w:val="24"/>
        </w:rPr>
      </w:pPr>
    </w:p>
    <w:p w14:paraId="79F1C4BA" w14:textId="4B150A42" w:rsidR="0085672B" w:rsidRPr="00364739" w:rsidRDefault="00364739" w:rsidP="00364739">
      <w:pPr>
        <w:rPr>
          <w:rFonts w:ascii="Arial" w:eastAsia="Calibri" w:hAnsi="Arial" w:cs="Arial"/>
          <w:sz w:val="24"/>
          <w:szCs w:val="24"/>
        </w:rPr>
      </w:pPr>
      <w:r>
        <w:rPr>
          <w:rFonts w:ascii="Arial" w:eastAsia="Calibri" w:hAnsi="Arial" w:cs="Arial"/>
          <w:sz w:val="24"/>
          <w:szCs w:val="24"/>
        </w:rPr>
        <w:br w:type="page"/>
      </w:r>
    </w:p>
    <w:p w14:paraId="378237E2" w14:textId="42C5B938" w:rsidR="0085672B" w:rsidRPr="0078483D" w:rsidRDefault="008F3B34" w:rsidP="00EF7506">
      <w:pPr>
        <w:pStyle w:val="Heading1"/>
        <w:rPr>
          <w:rFonts w:eastAsia="Calibri"/>
        </w:rPr>
      </w:pPr>
      <w:bookmarkStart w:id="1" w:name="_Toc60687584"/>
      <w:r w:rsidRPr="0078483D">
        <w:rPr>
          <w:rFonts w:eastAsia="Calibri"/>
        </w:rPr>
        <w:lastRenderedPageBreak/>
        <w:t>Introduction</w:t>
      </w:r>
      <w:bookmarkEnd w:id="1"/>
    </w:p>
    <w:p w14:paraId="19A6B1AB" w14:textId="01176760" w:rsidR="0085672B" w:rsidRPr="00364739" w:rsidRDefault="008F3B34" w:rsidP="00364739">
      <w:pPr>
        <w:spacing w:line="360" w:lineRule="auto"/>
        <w:rPr>
          <w:rFonts w:ascii="Arial" w:eastAsia="Cambria Math" w:hAnsi="Arial" w:cs="Arial"/>
          <w:sz w:val="24"/>
          <w:szCs w:val="24"/>
        </w:rPr>
      </w:pPr>
      <w:r w:rsidRPr="00364739">
        <w:rPr>
          <w:rFonts w:ascii="Arial" w:eastAsia="Calibri" w:hAnsi="Arial" w:cs="Arial"/>
          <w:sz w:val="24"/>
          <w:szCs w:val="24"/>
        </w:rPr>
        <w:t>Roots of Mercy Corps start</w:t>
      </w:r>
      <w:r w:rsidRPr="00364739">
        <w:rPr>
          <w:rFonts w:ascii="Arial" w:eastAsia="Cambria Math" w:hAnsi="Arial" w:cs="Arial"/>
          <w:sz w:val="24"/>
          <w:szCs w:val="24"/>
        </w:rPr>
        <w:t xml:space="preserve"> from </w:t>
      </w:r>
      <w:r w:rsidRPr="00364739">
        <w:rPr>
          <w:rFonts w:ascii="Arial" w:eastAsia="Calibri" w:hAnsi="Arial" w:cs="Arial"/>
          <w:sz w:val="24"/>
          <w:szCs w:val="24"/>
        </w:rPr>
        <w:t>the</w:t>
      </w:r>
      <w:r w:rsidRPr="00364739">
        <w:rPr>
          <w:rFonts w:ascii="Arial" w:eastAsia="Cambria Math" w:hAnsi="Arial" w:cs="Arial"/>
          <w:sz w:val="24"/>
          <w:szCs w:val="24"/>
        </w:rPr>
        <w:t xml:space="preserve"> </w:t>
      </w:r>
      <w:r w:rsidRPr="00364739">
        <w:rPr>
          <w:rFonts w:ascii="Arial" w:eastAsia="Calibri" w:hAnsi="Arial" w:cs="Arial"/>
          <w:sz w:val="24"/>
          <w:szCs w:val="24"/>
        </w:rPr>
        <w:t>Killing</w:t>
      </w:r>
      <w:r w:rsidRPr="00364739">
        <w:rPr>
          <w:rFonts w:ascii="Arial" w:eastAsia="Cambria Math" w:hAnsi="Arial" w:cs="Arial"/>
          <w:sz w:val="24"/>
          <w:szCs w:val="24"/>
        </w:rPr>
        <w:t xml:space="preserve"> </w:t>
      </w:r>
      <w:r w:rsidRPr="00364739">
        <w:rPr>
          <w:rFonts w:ascii="Arial" w:eastAsia="Calibri" w:hAnsi="Arial" w:cs="Arial"/>
          <w:sz w:val="24"/>
          <w:szCs w:val="24"/>
        </w:rPr>
        <w:t>Fields</w:t>
      </w:r>
      <w:r w:rsidRPr="00364739">
        <w:rPr>
          <w:rFonts w:ascii="Arial" w:eastAsia="Cambria Math" w:hAnsi="Arial" w:cs="Arial"/>
          <w:sz w:val="24"/>
          <w:szCs w:val="24"/>
        </w:rPr>
        <w:t xml:space="preserve"> </w:t>
      </w:r>
      <w:r w:rsidRPr="00364739">
        <w:rPr>
          <w:rFonts w:ascii="Arial" w:eastAsia="Calibri" w:hAnsi="Arial" w:cs="Arial"/>
          <w:sz w:val="24"/>
          <w:szCs w:val="24"/>
        </w:rPr>
        <w:t>of</w:t>
      </w:r>
      <w:r w:rsidRPr="00364739">
        <w:rPr>
          <w:rFonts w:ascii="Arial" w:eastAsia="Cambria Math" w:hAnsi="Arial" w:cs="Arial"/>
          <w:sz w:val="24"/>
          <w:szCs w:val="24"/>
        </w:rPr>
        <w:t xml:space="preserve"> </w:t>
      </w:r>
      <w:r w:rsidRPr="00364739">
        <w:rPr>
          <w:rFonts w:ascii="Arial" w:eastAsia="Calibri" w:hAnsi="Arial" w:cs="Arial"/>
          <w:sz w:val="24"/>
          <w:szCs w:val="24"/>
        </w:rPr>
        <w:t>Cambodia</w:t>
      </w:r>
      <w:r w:rsidRPr="00364739">
        <w:rPr>
          <w:rFonts w:ascii="Arial" w:eastAsia="Cambria Math" w:hAnsi="Arial" w:cs="Arial"/>
          <w:sz w:val="24"/>
          <w:szCs w:val="24"/>
        </w:rPr>
        <w:t xml:space="preserve">, </w:t>
      </w:r>
      <w:r w:rsidRPr="00364739">
        <w:rPr>
          <w:rFonts w:ascii="Arial" w:eastAsia="Calibri" w:hAnsi="Arial" w:cs="Arial"/>
          <w:sz w:val="24"/>
          <w:szCs w:val="24"/>
        </w:rPr>
        <w:t>when</w:t>
      </w:r>
      <w:r w:rsidRPr="00364739">
        <w:rPr>
          <w:rFonts w:ascii="Arial" w:eastAsia="Cambria Math" w:hAnsi="Arial" w:cs="Arial"/>
          <w:sz w:val="24"/>
          <w:szCs w:val="24"/>
        </w:rPr>
        <w:t xml:space="preserve"> </w:t>
      </w:r>
      <w:r w:rsidR="003E764D">
        <w:rPr>
          <w:rFonts w:ascii="Arial" w:eastAsia="Cambria Math" w:hAnsi="Arial" w:cs="Arial"/>
          <w:sz w:val="24"/>
          <w:szCs w:val="24"/>
        </w:rPr>
        <w:t>“</w:t>
      </w:r>
      <w:r w:rsidRPr="00364739">
        <w:rPr>
          <w:rFonts w:ascii="Arial" w:eastAsia="Calibri" w:hAnsi="Arial" w:cs="Arial"/>
          <w:sz w:val="24"/>
          <w:szCs w:val="24"/>
        </w:rPr>
        <w:t>Save</w:t>
      </w:r>
      <w:r w:rsidRPr="00364739">
        <w:rPr>
          <w:rFonts w:ascii="Arial" w:eastAsia="Cambria Math" w:hAnsi="Arial" w:cs="Arial"/>
          <w:sz w:val="24"/>
          <w:szCs w:val="24"/>
        </w:rPr>
        <w:t xml:space="preserve"> </w:t>
      </w:r>
      <w:r w:rsidRPr="00364739">
        <w:rPr>
          <w:rFonts w:ascii="Arial" w:eastAsia="Calibri" w:hAnsi="Arial" w:cs="Arial"/>
          <w:sz w:val="24"/>
          <w:szCs w:val="24"/>
        </w:rPr>
        <w:t>the</w:t>
      </w:r>
      <w:r w:rsidRPr="00364739">
        <w:rPr>
          <w:rFonts w:ascii="Arial" w:eastAsia="Cambria Math" w:hAnsi="Arial" w:cs="Arial"/>
          <w:sz w:val="24"/>
          <w:szCs w:val="24"/>
        </w:rPr>
        <w:t xml:space="preserve"> </w:t>
      </w:r>
      <w:r w:rsidRPr="00364739">
        <w:rPr>
          <w:rFonts w:ascii="Arial" w:eastAsia="Calibri" w:hAnsi="Arial" w:cs="Arial"/>
          <w:sz w:val="24"/>
          <w:szCs w:val="24"/>
        </w:rPr>
        <w:t>Refugees</w:t>
      </w:r>
      <w:r w:rsidRPr="00364739">
        <w:rPr>
          <w:rFonts w:ascii="Arial" w:eastAsia="Cambria Math" w:hAnsi="Arial" w:cs="Arial"/>
          <w:sz w:val="24"/>
          <w:szCs w:val="24"/>
        </w:rPr>
        <w:t xml:space="preserve"> </w:t>
      </w:r>
      <w:r w:rsidRPr="00364739">
        <w:rPr>
          <w:rFonts w:ascii="Arial" w:eastAsia="Calibri" w:hAnsi="Arial" w:cs="Arial"/>
          <w:sz w:val="24"/>
          <w:szCs w:val="24"/>
        </w:rPr>
        <w:t>Fund</w:t>
      </w:r>
      <w:r w:rsidR="003E764D">
        <w:rPr>
          <w:rFonts w:ascii="Arial" w:eastAsia="Calibri" w:hAnsi="Arial" w:cs="Arial"/>
          <w:sz w:val="24"/>
          <w:szCs w:val="24"/>
        </w:rPr>
        <w:t>”</w:t>
      </w:r>
      <w:r w:rsidRPr="00364739">
        <w:rPr>
          <w:rFonts w:ascii="Arial" w:eastAsia="Cambria Math" w:hAnsi="Arial" w:cs="Arial"/>
          <w:sz w:val="24"/>
          <w:szCs w:val="24"/>
        </w:rPr>
        <w:t xml:space="preserve"> </w:t>
      </w:r>
      <w:r w:rsidRPr="00364739">
        <w:rPr>
          <w:rFonts w:ascii="Arial" w:eastAsia="Calibri" w:hAnsi="Arial" w:cs="Arial"/>
          <w:sz w:val="24"/>
          <w:szCs w:val="24"/>
        </w:rPr>
        <w:t>was</w:t>
      </w:r>
      <w:r w:rsidRPr="00364739">
        <w:rPr>
          <w:rFonts w:ascii="Arial" w:eastAsia="Cambria Math" w:hAnsi="Arial" w:cs="Arial"/>
          <w:sz w:val="24"/>
          <w:szCs w:val="24"/>
        </w:rPr>
        <w:t xml:space="preserve"> </w:t>
      </w:r>
      <w:r w:rsidRPr="00364739">
        <w:rPr>
          <w:rFonts w:ascii="Arial" w:eastAsia="Calibri" w:hAnsi="Arial" w:cs="Arial"/>
          <w:sz w:val="24"/>
          <w:szCs w:val="24"/>
        </w:rPr>
        <w:t>launched</w:t>
      </w:r>
      <w:r w:rsidRPr="00364739">
        <w:rPr>
          <w:rFonts w:ascii="Arial" w:eastAsia="Cambria Math" w:hAnsi="Arial" w:cs="Arial"/>
          <w:sz w:val="24"/>
          <w:szCs w:val="24"/>
        </w:rPr>
        <w:t xml:space="preserve"> </w:t>
      </w:r>
      <w:r w:rsidRPr="00364739">
        <w:rPr>
          <w:rFonts w:ascii="Arial" w:eastAsia="Calibri" w:hAnsi="Arial" w:cs="Arial"/>
          <w:sz w:val="24"/>
          <w:szCs w:val="24"/>
        </w:rPr>
        <w:t>in</w:t>
      </w:r>
      <w:r w:rsidRPr="00364739">
        <w:rPr>
          <w:rFonts w:ascii="Arial" w:eastAsia="Cambria Math" w:hAnsi="Arial" w:cs="Arial"/>
          <w:sz w:val="24"/>
          <w:szCs w:val="24"/>
        </w:rPr>
        <w:t xml:space="preserve"> </w:t>
      </w:r>
      <w:r w:rsidRPr="00364739">
        <w:rPr>
          <w:rFonts w:ascii="Arial" w:eastAsia="Calibri" w:hAnsi="Arial" w:cs="Arial"/>
          <w:sz w:val="24"/>
          <w:szCs w:val="24"/>
        </w:rPr>
        <w:t>November</w:t>
      </w:r>
      <w:r w:rsidRPr="00364739">
        <w:rPr>
          <w:rFonts w:ascii="Arial" w:eastAsia="Cambria Math" w:hAnsi="Arial" w:cs="Arial"/>
          <w:sz w:val="24"/>
          <w:szCs w:val="24"/>
        </w:rPr>
        <w:t xml:space="preserve"> </w:t>
      </w:r>
      <w:r w:rsidRPr="00364739">
        <w:rPr>
          <w:rFonts w:ascii="Arial" w:eastAsia="Calibri" w:hAnsi="Arial" w:cs="Arial"/>
          <w:sz w:val="24"/>
          <w:szCs w:val="24"/>
        </w:rPr>
        <w:t>1979</w:t>
      </w:r>
      <w:r w:rsidRPr="00364739">
        <w:rPr>
          <w:rFonts w:ascii="Arial" w:eastAsia="Cambria Math" w:hAnsi="Arial" w:cs="Arial"/>
          <w:sz w:val="24"/>
          <w:szCs w:val="24"/>
        </w:rPr>
        <w:t xml:space="preserve"> </w:t>
      </w:r>
      <w:r w:rsidRPr="00364739">
        <w:rPr>
          <w:rFonts w:ascii="Arial" w:eastAsia="Calibri" w:hAnsi="Arial" w:cs="Arial"/>
          <w:sz w:val="24"/>
          <w:szCs w:val="24"/>
        </w:rPr>
        <w:t>to</w:t>
      </w:r>
      <w:r w:rsidRPr="00364739">
        <w:rPr>
          <w:rFonts w:ascii="Arial" w:eastAsia="Cambria Math" w:hAnsi="Arial" w:cs="Arial"/>
          <w:sz w:val="24"/>
          <w:szCs w:val="24"/>
        </w:rPr>
        <w:t xml:space="preserve"> </w:t>
      </w:r>
      <w:r w:rsidRPr="00364739">
        <w:rPr>
          <w:rFonts w:ascii="Arial" w:eastAsia="Calibri" w:hAnsi="Arial" w:cs="Arial"/>
          <w:sz w:val="24"/>
          <w:szCs w:val="24"/>
        </w:rPr>
        <w:t>pacify</w:t>
      </w:r>
      <w:r w:rsidRPr="00364739">
        <w:rPr>
          <w:rFonts w:ascii="Arial" w:eastAsia="Cambria Math" w:hAnsi="Arial" w:cs="Arial"/>
          <w:sz w:val="24"/>
          <w:szCs w:val="24"/>
        </w:rPr>
        <w:t xml:space="preserve"> </w:t>
      </w:r>
      <w:r w:rsidRPr="00364739">
        <w:rPr>
          <w:rFonts w:ascii="Arial" w:eastAsia="Calibri" w:hAnsi="Arial" w:cs="Arial"/>
          <w:sz w:val="24"/>
          <w:szCs w:val="24"/>
        </w:rPr>
        <w:t>in difficulty</w:t>
      </w:r>
      <w:r w:rsidRPr="00364739">
        <w:rPr>
          <w:rFonts w:ascii="Arial" w:eastAsia="Cambria Math" w:hAnsi="Arial" w:cs="Arial"/>
          <w:sz w:val="24"/>
          <w:szCs w:val="24"/>
        </w:rPr>
        <w:t xml:space="preserve"> people. H</w:t>
      </w:r>
      <w:r w:rsidRPr="00364739">
        <w:rPr>
          <w:rFonts w:ascii="Arial" w:eastAsia="Calibri" w:hAnsi="Arial" w:cs="Arial"/>
          <w:sz w:val="24"/>
          <w:szCs w:val="24"/>
        </w:rPr>
        <w:t>umanitarian organisation</w:t>
      </w:r>
      <w:r w:rsidRPr="00364739">
        <w:rPr>
          <w:rFonts w:ascii="Arial" w:eastAsia="Cambria Math" w:hAnsi="Arial" w:cs="Arial"/>
          <w:sz w:val="24"/>
          <w:szCs w:val="24"/>
        </w:rPr>
        <w:t xml:space="preserve"> </w:t>
      </w:r>
      <w:r w:rsidRPr="00364739">
        <w:rPr>
          <w:rFonts w:ascii="Arial" w:eastAsia="Calibri" w:hAnsi="Arial" w:cs="Arial"/>
          <w:sz w:val="24"/>
          <w:szCs w:val="24"/>
        </w:rPr>
        <w:t>dedicated</w:t>
      </w:r>
      <w:r w:rsidRPr="00364739">
        <w:rPr>
          <w:rFonts w:ascii="Arial" w:eastAsia="Cambria Math" w:hAnsi="Arial" w:cs="Arial"/>
          <w:sz w:val="24"/>
          <w:szCs w:val="24"/>
        </w:rPr>
        <w:t xml:space="preserve"> </w:t>
      </w:r>
      <w:r w:rsidRPr="00364739">
        <w:rPr>
          <w:rFonts w:ascii="Arial" w:eastAsia="Calibri" w:hAnsi="Arial" w:cs="Arial"/>
          <w:sz w:val="24"/>
          <w:szCs w:val="24"/>
        </w:rPr>
        <w:t>itself</w:t>
      </w:r>
      <w:r w:rsidRPr="00364739">
        <w:rPr>
          <w:rFonts w:ascii="Arial" w:eastAsia="Cambria Math" w:hAnsi="Arial" w:cs="Arial"/>
          <w:sz w:val="24"/>
          <w:szCs w:val="24"/>
        </w:rPr>
        <w:t xml:space="preserve"> </w:t>
      </w:r>
      <w:r w:rsidRPr="00364739">
        <w:rPr>
          <w:rFonts w:ascii="Arial" w:eastAsia="Calibri" w:hAnsi="Arial" w:cs="Arial"/>
          <w:sz w:val="24"/>
          <w:szCs w:val="24"/>
        </w:rPr>
        <w:t>to</w:t>
      </w:r>
      <w:r w:rsidRPr="00364739">
        <w:rPr>
          <w:rFonts w:ascii="Arial" w:eastAsia="Cambria Math" w:hAnsi="Arial" w:cs="Arial"/>
          <w:sz w:val="24"/>
          <w:szCs w:val="24"/>
        </w:rPr>
        <w:t xml:space="preserve"> </w:t>
      </w:r>
      <w:r w:rsidRPr="00364739">
        <w:rPr>
          <w:rFonts w:ascii="Arial" w:eastAsia="Calibri" w:hAnsi="Arial" w:cs="Arial"/>
          <w:sz w:val="24"/>
          <w:szCs w:val="24"/>
        </w:rPr>
        <w:t>helping</w:t>
      </w:r>
      <w:r w:rsidRPr="00364739">
        <w:rPr>
          <w:rFonts w:ascii="Arial" w:eastAsia="Cambria Math" w:hAnsi="Arial" w:cs="Arial"/>
          <w:sz w:val="24"/>
          <w:szCs w:val="24"/>
        </w:rPr>
        <w:t xml:space="preserve"> </w:t>
      </w:r>
      <w:r w:rsidRPr="00364739">
        <w:rPr>
          <w:rFonts w:ascii="Arial" w:eastAsia="Calibri" w:hAnsi="Arial" w:cs="Arial"/>
          <w:sz w:val="24"/>
          <w:szCs w:val="24"/>
        </w:rPr>
        <w:t>people</w:t>
      </w:r>
      <w:r w:rsidRPr="00364739">
        <w:rPr>
          <w:rFonts w:ascii="Arial" w:eastAsia="Cambria Math" w:hAnsi="Arial" w:cs="Arial"/>
          <w:sz w:val="24"/>
          <w:szCs w:val="24"/>
        </w:rPr>
        <w:t xml:space="preserve"> </w:t>
      </w:r>
      <w:r w:rsidRPr="00364739">
        <w:rPr>
          <w:rFonts w:ascii="Arial" w:eastAsia="Calibri" w:hAnsi="Arial" w:cs="Arial"/>
          <w:sz w:val="24"/>
          <w:szCs w:val="24"/>
        </w:rPr>
        <w:t>facing</w:t>
      </w:r>
      <w:r w:rsidRPr="00364739">
        <w:rPr>
          <w:rFonts w:ascii="Arial" w:eastAsia="Cambria Math" w:hAnsi="Arial" w:cs="Arial"/>
          <w:sz w:val="24"/>
          <w:szCs w:val="24"/>
        </w:rPr>
        <w:t xml:space="preserve"> </w:t>
      </w:r>
      <w:r w:rsidRPr="00364739">
        <w:rPr>
          <w:rFonts w:ascii="Arial" w:eastAsia="Calibri" w:hAnsi="Arial" w:cs="Arial"/>
          <w:sz w:val="24"/>
          <w:szCs w:val="24"/>
        </w:rPr>
        <w:t>the</w:t>
      </w:r>
      <w:r w:rsidRPr="00364739">
        <w:rPr>
          <w:rFonts w:ascii="Arial" w:eastAsia="Cambria Math" w:hAnsi="Arial" w:cs="Arial"/>
          <w:sz w:val="24"/>
          <w:szCs w:val="24"/>
        </w:rPr>
        <w:t xml:space="preserve"> </w:t>
      </w:r>
      <w:r w:rsidRPr="00364739">
        <w:rPr>
          <w:rFonts w:ascii="Arial" w:eastAsia="Calibri" w:hAnsi="Arial" w:cs="Arial"/>
          <w:sz w:val="24"/>
          <w:szCs w:val="24"/>
        </w:rPr>
        <w:t>toughest</w:t>
      </w:r>
      <w:r w:rsidRPr="00364739">
        <w:rPr>
          <w:rFonts w:ascii="Arial" w:eastAsia="Cambria Math" w:hAnsi="Arial" w:cs="Arial"/>
          <w:sz w:val="24"/>
          <w:szCs w:val="24"/>
        </w:rPr>
        <w:t xml:space="preserve"> </w:t>
      </w:r>
      <w:r w:rsidRPr="00364739">
        <w:rPr>
          <w:rFonts w:ascii="Arial" w:eastAsia="Calibri" w:hAnsi="Arial" w:cs="Arial"/>
          <w:sz w:val="24"/>
          <w:szCs w:val="24"/>
        </w:rPr>
        <w:t>challenges</w:t>
      </w:r>
      <w:r w:rsidRPr="00364739">
        <w:rPr>
          <w:rFonts w:ascii="Arial" w:eastAsia="Cambria Math" w:hAnsi="Arial" w:cs="Arial"/>
          <w:sz w:val="24"/>
          <w:szCs w:val="24"/>
        </w:rPr>
        <w:t xml:space="preserve"> </w:t>
      </w:r>
      <w:r w:rsidRPr="00364739">
        <w:rPr>
          <w:rFonts w:ascii="Arial" w:eastAsia="Calibri" w:hAnsi="Arial" w:cs="Arial"/>
          <w:sz w:val="24"/>
          <w:szCs w:val="24"/>
        </w:rPr>
        <w:t>survive</w:t>
      </w:r>
      <w:r w:rsidRPr="00364739">
        <w:rPr>
          <w:rFonts w:ascii="Arial" w:eastAsia="Cambria Math" w:hAnsi="Arial" w:cs="Arial"/>
          <w:sz w:val="24"/>
          <w:szCs w:val="24"/>
        </w:rPr>
        <w:t xml:space="preserve"> </w:t>
      </w:r>
      <w:r w:rsidRPr="00364739">
        <w:rPr>
          <w:rFonts w:ascii="Arial" w:eastAsia="Calibri" w:hAnsi="Arial" w:cs="Arial"/>
          <w:sz w:val="24"/>
          <w:szCs w:val="24"/>
        </w:rPr>
        <w:t>and</w:t>
      </w:r>
      <w:r w:rsidRPr="00364739">
        <w:rPr>
          <w:rFonts w:ascii="Arial" w:eastAsia="Cambria Math" w:hAnsi="Arial" w:cs="Arial"/>
          <w:sz w:val="24"/>
          <w:szCs w:val="24"/>
        </w:rPr>
        <w:t xml:space="preserve"> </w:t>
      </w:r>
      <w:r w:rsidRPr="00364739">
        <w:rPr>
          <w:rFonts w:ascii="Arial" w:eastAsia="Calibri" w:hAnsi="Arial" w:cs="Arial"/>
          <w:sz w:val="24"/>
          <w:szCs w:val="24"/>
        </w:rPr>
        <w:t>move</w:t>
      </w:r>
      <w:r w:rsidRPr="00364739">
        <w:rPr>
          <w:rFonts w:ascii="Arial" w:eastAsia="Cambria Math" w:hAnsi="Arial" w:cs="Arial"/>
          <w:sz w:val="24"/>
          <w:szCs w:val="24"/>
        </w:rPr>
        <w:t xml:space="preserve"> </w:t>
      </w:r>
      <w:r w:rsidRPr="00364739">
        <w:rPr>
          <w:rFonts w:ascii="Arial" w:eastAsia="Calibri" w:hAnsi="Arial" w:cs="Arial"/>
          <w:sz w:val="24"/>
          <w:szCs w:val="24"/>
        </w:rPr>
        <w:t>toward</w:t>
      </w:r>
      <w:r w:rsidRPr="00364739">
        <w:rPr>
          <w:rFonts w:ascii="Arial" w:eastAsia="Cambria Math" w:hAnsi="Arial" w:cs="Arial"/>
          <w:sz w:val="24"/>
          <w:szCs w:val="24"/>
        </w:rPr>
        <w:t xml:space="preserve"> </w:t>
      </w:r>
      <w:r w:rsidRPr="00364739">
        <w:rPr>
          <w:rFonts w:ascii="Arial" w:eastAsia="Calibri" w:hAnsi="Arial" w:cs="Arial"/>
          <w:sz w:val="24"/>
          <w:szCs w:val="24"/>
        </w:rPr>
        <w:t>a</w:t>
      </w:r>
      <w:r w:rsidRPr="00364739">
        <w:rPr>
          <w:rFonts w:ascii="Arial" w:eastAsia="Cambria Math" w:hAnsi="Arial" w:cs="Arial"/>
          <w:sz w:val="24"/>
          <w:szCs w:val="24"/>
        </w:rPr>
        <w:t xml:space="preserve"> </w:t>
      </w:r>
      <w:r w:rsidRPr="00364739">
        <w:rPr>
          <w:rFonts w:ascii="Arial" w:eastAsia="Calibri" w:hAnsi="Arial" w:cs="Arial"/>
          <w:sz w:val="24"/>
          <w:szCs w:val="24"/>
        </w:rPr>
        <w:t>stronger</w:t>
      </w:r>
      <w:r w:rsidRPr="00364739">
        <w:rPr>
          <w:rFonts w:ascii="Arial" w:eastAsia="Cambria Math" w:hAnsi="Arial" w:cs="Arial"/>
          <w:sz w:val="24"/>
          <w:szCs w:val="24"/>
        </w:rPr>
        <w:t xml:space="preserve">, </w:t>
      </w:r>
      <w:r w:rsidRPr="00364739">
        <w:rPr>
          <w:rFonts w:ascii="Arial" w:eastAsia="Calibri" w:hAnsi="Arial" w:cs="Arial"/>
          <w:sz w:val="24"/>
          <w:szCs w:val="24"/>
        </w:rPr>
        <w:t>more</w:t>
      </w:r>
      <w:r w:rsidRPr="00364739">
        <w:rPr>
          <w:rFonts w:ascii="Arial" w:eastAsia="Cambria Math" w:hAnsi="Arial" w:cs="Arial"/>
          <w:sz w:val="24"/>
          <w:szCs w:val="24"/>
        </w:rPr>
        <w:t xml:space="preserve"> </w:t>
      </w:r>
      <w:r w:rsidRPr="00364739">
        <w:rPr>
          <w:rFonts w:ascii="Arial" w:eastAsia="Calibri" w:hAnsi="Arial" w:cs="Arial"/>
          <w:sz w:val="24"/>
          <w:szCs w:val="24"/>
        </w:rPr>
        <w:t>resilient</w:t>
      </w:r>
      <w:r w:rsidRPr="00364739">
        <w:rPr>
          <w:rFonts w:ascii="Arial" w:eastAsia="Cambria Math" w:hAnsi="Arial" w:cs="Arial"/>
          <w:sz w:val="24"/>
          <w:szCs w:val="24"/>
        </w:rPr>
        <w:t xml:space="preserve"> </w:t>
      </w:r>
      <w:r w:rsidRPr="00364739">
        <w:rPr>
          <w:rFonts w:ascii="Arial" w:eastAsia="Calibri" w:hAnsi="Arial" w:cs="Arial"/>
          <w:sz w:val="24"/>
          <w:szCs w:val="24"/>
        </w:rPr>
        <w:t>future</w:t>
      </w:r>
      <w:r w:rsidRPr="00364739">
        <w:rPr>
          <w:rFonts w:ascii="Arial" w:eastAsia="Cambria Math" w:hAnsi="Arial" w:cs="Arial"/>
          <w:sz w:val="24"/>
          <w:szCs w:val="24"/>
        </w:rPr>
        <w:t xml:space="preserve">. </w:t>
      </w:r>
      <w:r w:rsidR="003E764D" w:rsidRPr="00364739">
        <w:rPr>
          <w:rFonts w:ascii="Arial" w:eastAsia="Cambria Math" w:hAnsi="Arial" w:cs="Arial"/>
          <w:sz w:val="24"/>
          <w:szCs w:val="24"/>
        </w:rPr>
        <w:t>Head offices</w:t>
      </w:r>
      <w:r w:rsidRPr="00364739">
        <w:rPr>
          <w:rFonts w:ascii="Arial" w:eastAsia="Cambria Math" w:hAnsi="Arial" w:cs="Arial"/>
          <w:sz w:val="24"/>
          <w:szCs w:val="24"/>
        </w:rPr>
        <w:t xml:space="preserve"> of Mercy Corps was founded 1981 in Washington State, USA, as a follow-on to a task force organised by Dan O’Neill in reference to Cambodian </w:t>
      </w:r>
      <w:r w:rsidR="002279A1" w:rsidRPr="00364739">
        <w:rPr>
          <w:rFonts w:ascii="Arial" w:eastAsia="Cambria Math" w:hAnsi="Arial" w:cs="Arial"/>
          <w:sz w:val="24"/>
          <w:szCs w:val="24"/>
        </w:rPr>
        <w:t>refugees’</w:t>
      </w:r>
      <w:r w:rsidRPr="00364739">
        <w:rPr>
          <w:rFonts w:ascii="Arial" w:eastAsia="Cambria Math" w:hAnsi="Arial" w:cs="Arial"/>
          <w:sz w:val="24"/>
          <w:szCs w:val="24"/>
        </w:rPr>
        <w:t xml:space="preserve"> misery and poverty, war and holocaust. </w:t>
      </w:r>
    </w:p>
    <w:p w14:paraId="1091FB58" w14:textId="15BBDBDA" w:rsidR="002279A1"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In 2016</w:t>
      </w:r>
      <w:r w:rsidR="002279A1">
        <w:rPr>
          <w:rFonts w:ascii="Arial" w:eastAsia="Cambria Math" w:hAnsi="Arial" w:cs="Arial"/>
          <w:sz w:val="24"/>
          <w:szCs w:val="24"/>
        </w:rPr>
        <w:t>,</w:t>
      </w:r>
      <w:r w:rsidRPr="00364739">
        <w:rPr>
          <w:rFonts w:ascii="Arial" w:eastAsia="Cambria Math" w:hAnsi="Arial" w:cs="Arial"/>
          <w:sz w:val="24"/>
          <w:szCs w:val="24"/>
        </w:rPr>
        <w:t xml:space="preserve"> 730 000 people in economy crisis received help from Mercy Corps. During </w:t>
      </w:r>
      <w:r w:rsidR="002279A1" w:rsidRPr="00364739">
        <w:rPr>
          <w:rFonts w:ascii="Arial" w:eastAsia="Cambria Math" w:hAnsi="Arial" w:cs="Arial"/>
          <w:sz w:val="24"/>
          <w:szCs w:val="24"/>
        </w:rPr>
        <w:t>th</w:t>
      </w:r>
      <w:r w:rsidR="002279A1">
        <w:rPr>
          <w:rFonts w:ascii="Arial" w:eastAsia="Cambria Math" w:hAnsi="Arial" w:cs="Arial"/>
          <w:sz w:val="24"/>
          <w:szCs w:val="24"/>
        </w:rPr>
        <w:t>ese</w:t>
      </w:r>
      <w:r w:rsidR="002279A1" w:rsidRPr="00364739">
        <w:rPr>
          <w:rFonts w:ascii="Arial" w:eastAsia="Cambria Math" w:hAnsi="Arial" w:cs="Arial"/>
          <w:sz w:val="24"/>
          <w:szCs w:val="24"/>
        </w:rPr>
        <w:t xml:space="preserve"> year</w:t>
      </w:r>
      <w:r w:rsidR="002279A1">
        <w:rPr>
          <w:rFonts w:ascii="Arial" w:eastAsia="Cambria Math" w:hAnsi="Arial" w:cs="Arial"/>
          <w:sz w:val="24"/>
          <w:szCs w:val="24"/>
        </w:rPr>
        <w:t>s</w:t>
      </w:r>
      <w:r w:rsidRPr="00364739">
        <w:rPr>
          <w:rFonts w:ascii="Arial" w:eastAsia="Cambria Math" w:hAnsi="Arial" w:cs="Arial"/>
          <w:sz w:val="24"/>
          <w:szCs w:val="24"/>
        </w:rPr>
        <w:t xml:space="preserve"> and until present time Mercy Corps collaborate with many organisations and with private sector in regard to </w:t>
      </w:r>
      <w:r w:rsidR="002279A1" w:rsidRPr="00364739">
        <w:rPr>
          <w:rFonts w:ascii="Arial" w:eastAsia="Cambria Math" w:hAnsi="Arial" w:cs="Arial"/>
          <w:sz w:val="24"/>
          <w:szCs w:val="24"/>
        </w:rPr>
        <w:t>support</w:t>
      </w:r>
      <w:r w:rsidRPr="00364739">
        <w:rPr>
          <w:rFonts w:ascii="Arial" w:eastAsia="Cambria Math" w:hAnsi="Arial" w:cs="Arial"/>
          <w:sz w:val="24"/>
          <w:szCs w:val="24"/>
        </w:rPr>
        <w:t xml:space="preserve"> many people in different countries with political and social issues.2020Today, Mercy Corps is on the ground in more than 40 countries helping people recover from disaster, build better lives and transform their communities for good.</w:t>
      </w:r>
      <w:r w:rsidR="002279A1">
        <w:rPr>
          <w:rFonts w:ascii="Arial" w:eastAsia="Cambria Math" w:hAnsi="Arial" w:cs="Arial"/>
          <w:sz w:val="24"/>
          <w:szCs w:val="24"/>
        </w:rPr>
        <w:t xml:space="preserve"> </w:t>
      </w:r>
    </w:p>
    <w:p w14:paraId="22CCAEDD" w14:textId="6900618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that case we follow business future, a pilot program run by the global NGO Mercy Corps of </w:t>
      </w:r>
      <w:proofErr w:type="spellStart"/>
      <w:r w:rsidRPr="00364739">
        <w:rPr>
          <w:rFonts w:ascii="Arial" w:eastAsia="Cambria Math" w:hAnsi="Arial" w:cs="Arial"/>
          <w:sz w:val="24"/>
          <w:szCs w:val="24"/>
        </w:rPr>
        <w:t>Kedai</w:t>
      </w:r>
      <w:proofErr w:type="spellEnd"/>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Balitaki</w:t>
      </w:r>
      <w:proofErr w:type="spellEnd"/>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w:t>
      </w:r>
      <w:r w:rsidR="002279A1">
        <w:rPr>
          <w:rFonts w:ascii="Arial" w:eastAsia="Cambria Math" w:hAnsi="Arial" w:cs="Arial"/>
          <w:sz w:val="24"/>
          <w:szCs w:val="24"/>
        </w:rPr>
        <w:t xml:space="preserve"> </w:t>
      </w:r>
      <w:r w:rsidRPr="00364739">
        <w:rPr>
          <w:rFonts w:ascii="Arial" w:eastAsia="Cambria Math" w:hAnsi="Arial" w:cs="Arial"/>
          <w:sz w:val="24"/>
          <w:szCs w:val="24"/>
        </w:rPr>
        <w:t xml:space="preserve">from Indonesia. </w:t>
      </w:r>
      <w:r w:rsidR="002279A1">
        <w:rPr>
          <w:rFonts w:ascii="Arial" w:eastAsia="Cambria Math" w:hAnsi="Arial" w:cs="Arial"/>
          <w:sz w:val="24"/>
          <w:szCs w:val="24"/>
        </w:rPr>
        <w:t>The</w:t>
      </w:r>
      <w:r w:rsidRPr="00364739">
        <w:rPr>
          <w:rFonts w:ascii="Arial" w:eastAsia="Cambria Math" w:hAnsi="Arial" w:cs="Arial"/>
          <w:sz w:val="24"/>
          <w:szCs w:val="24"/>
        </w:rPr>
        <w:t xml:space="preserve"> business is found in </w:t>
      </w:r>
      <w:r w:rsidR="002279A1" w:rsidRPr="00364739">
        <w:rPr>
          <w:rFonts w:ascii="Arial" w:eastAsia="Cambria Math" w:hAnsi="Arial" w:cs="Arial"/>
          <w:sz w:val="24"/>
          <w:szCs w:val="24"/>
        </w:rPr>
        <w:t>Jakarta</w:t>
      </w:r>
      <w:r w:rsidRPr="00364739">
        <w:rPr>
          <w:rFonts w:ascii="Arial" w:eastAsia="Cambria Math" w:hAnsi="Arial" w:cs="Arial"/>
          <w:sz w:val="24"/>
          <w:szCs w:val="24"/>
        </w:rPr>
        <w:t xml:space="preserve"> together with </w:t>
      </w:r>
      <w:r w:rsidR="002279A1" w:rsidRPr="00364739">
        <w:rPr>
          <w:rFonts w:ascii="Arial" w:eastAsia="Cambria Math" w:hAnsi="Arial" w:cs="Arial"/>
          <w:sz w:val="24"/>
          <w:szCs w:val="24"/>
        </w:rPr>
        <w:t>colleague</w:t>
      </w:r>
      <w:r w:rsidR="002279A1">
        <w:rPr>
          <w:rFonts w:ascii="Arial" w:eastAsia="Cambria Math" w:hAnsi="Arial" w:cs="Arial"/>
          <w:sz w:val="24"/>
          <w:szCs w:val="24"/>
        </w:rPr>
        <w:t>s</w:t>
      </w:r>
      <w:r w:rsidRPr="00364739">
        <w:rPr>
          <w:rFonts w:ascii="Arial" w:eastAsia="Cambria Math" w:hAnsi="Arial" w:cs="Arial"/>
          <w:sz w:val="24"/>
          <w:szCs w:val="24"/>
        </w:rPr>
        <w:t xml:space="preserve"> Dini </w:t>
      </w:r>
      <w:proofErr w:type="spellStart"/>
      <w:r w:rsidRPr="00364739">
        <w:rPr>
          <w:rFonts w:ascii="Arial" w:eastAsia="Cambria Math" w:hAnsi="Arial" w:cs="Arial"/>
          <w:sz w:val="24"/>
          <w:szCs w:val="24"/>
        </w:rPr>
        <w:t>Marhendra</w:t>
      </w:r>
      <w:proofErr w:type="spellEnd"/>
      <w:r w:rsidRPr="00364739">
        <w:rPr>
          <w:rFonts w:ascii="Arial" w:eastAsia="Cambria Math" w:hAnsi="Arial" w:cs="Arial"/>
          <w:sz w:val="24"/>
          <w:szCs w:val="24"/>
        </w:rPr>
        <w:t xml:space="preserve"> and </w:t>
      </w:r>
      <w:proofErr w:type="spellStart"/>
      <w:r w:rsidRPr="00364739">
        <w:rPr>
          <w:rFonts w:ascii="Arial" w:eastAsia="Cambria Math" w:hAnsi="Arial" w:cs="Arial"/>
          <w:sz w:val="24"/>
          <w:szCs w:val="24"/>
        </w:rPr>
        <w:t>Usye</w:t>
      </w:r>
      <w:proofErr w:type="spellEnd"/>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Umayah</w:t>
      </w:r>
      <w:proofErr w:type="spellEnd"/>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have a business with nutritious food and every day </w:t>
      </w:r>
      <w:r w:rsidR="002279A1">
        <w:rPr>
          <w:rFonts w:ascii="Arial" w:eastAsia="Cambria Math" w:hAnsi="Arial" w:cs="Arial"/>
          <w:sz w:val="24"/>
          <w:szCs w:val="24"/>
        </w:rPr>
        <w:t>they</w:t>
      </w:r>
      <w:r w:rsidRPr="00364739">
        <w:rPr>
          <w:rFonts w:ascii="Arial" w:eastAsia="Cambria Math" w:hAnsi="Arial" w:cs="Arial"/>
          <w:sz w:val="24"/>
          <w:szCs w:val="24"/>
        </w:rPr>
        <w:t xml:space="preserve"> sell this food to children</w:t>
      </w:r>
      <w:r w:rsidR="002279A1">
        <w:rPr>
          <w:rFonts w:ascii="Arial" w:eastAsia="Cambria Math" w:hAnsi="Arial" w:cs="Arial"/>
          <w:sz w:val="24"/>
          <w:szCs w:val="24"/>
        </w:rPr>
        <w:t xml:space="preserve"> in need</w:t>
      </w:r>
      <w:r w:rsidRPr="00364739">
        <w:rPr>
          <w:rFonts w:ascii="Arial" w:eastAsia="Cambria Math" w:hAnsi="Arial" w:cs="Arial"/>
          <w:sz w:val="24"/>
          <w:szCs w:val="24"/>
        </w:rPr>
        <w:t xml:space="preserve"> from street carts. Pilot program was successful,</w:t>
      </w:r>
      <w:r w:rsidR="002279A1">
        <w:rPr>
          <w:rFonts w:ascii="Arial" w:eastAsia="Cambria Math" w:hAnsi="Arial" w:cs="Arial"/>
          <w:sz w:val="24"/>
          <w:szCs w:val="24"/>
        </w:rPr>
        <w:t xml:space="preserve"> </w:t>
      </w:r>
      <w:r w:rsidRPr="00364739">
        <w:rPr>
          <w:rFonts w:ascii="Arial" w:eastAsia="Cambria Math" w:hAnsi="Arial" w:cs="Arial"/>
          <w:sz w:val="24"/>
          <w:szCs w:val="24"/>
        </w:rPr>
        <w:t xml:space="preserve">but mission to have transition period from non-profit to </w:t>
      </w:r>
      <w:r w:rsidR="002279A1" w:rsidRPr="00364739">
        <w:rPr>
          <w:rFonts w:ascii="Arial" w:eastAsia="Cambria Math" w:hAnsi="Arial" w:cs="Arial"/>
          <w:sz w:val="24"/>
          <w:szCs w:val="24"/>
        </w:rPr>
        <w:t>self-maintain</w:t>
      </w:r>
      <w:r w:rsidR="002279A1">
        <w:rPr>
          <w:rFonts w:ascii="Arial" w:eastAsia="Cambria Math" w:hAnsi="Arial" w:cs="Arial"/>
          <w:sz w:val="24"/>
          <w:szCs w:val="24"/>
        </w:rPr>
        <w:t>ing</w:t>
      </w:r>
      <w:r w:rsidRPr="00364739">
        <w:rPr>
          <w:rFonts w:ascii="Arial" w:eastAsia="Cambria Math" w:hAnsi="Arial" w:cs="Arial"/>
          <w:sz w:val="24"/>
          <w:szCs w:val="24"/>
        </w:rPr>
        <w:t xml:space="preserve"> business.</w:t>
      </w:r>
      <w:r w:rsidR="002279A1">
        <w:rPr>
          <w:rFonts w:ascii="Arial" w:eastAsia="Cambria Math" w:hAnsi="Arial" w:cs="Arial"/>
          <w:sz w:val="24"/>
          <w:szCs w:val="24"/>
        </w:rPr>
        <w:t xml:space="preserve"> </w:t>
      </w:r>
      <w:r w:rsidRPr="00364739">
        <w:rPr>
          <w:rFonts w:ascii="Arial" w:eastAsia="Cambria Math" w:hAnsi="Arial" w:cs="Arial"/>
          <w:sz w:val="24"/>
          <w:szCs w:val="24"/>
        </w:rPr>
        <w:t xml:space="preserve">Mercy Corps offices manage to organise pilot program for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by end of </w:t>
      </w:r>
      <w:r w:rsidR="002279A1">
        <w:rPr>
          <w:rFonts w:ascii="Arial" w:eastAsia="Cambria Math" w:hAnsi="Arial" w:cs="Arial"/>
          <w:sz w:val="24"/>
          <w:szCs w:val="24"/>
        </w:rPr>
        <w:t>N</w:t>
      </w:r>
      <w:r w:rsidRPr="00364739">
        <w:rPr>
          <w:rFonts w:ascii="Arial" w:eastAsia="Cambria Math" w:hAnsi="Arial" w:cs="Arial"/>
          <w:sz w:val="24"/>
          <w:szCs w:val="24"/>
        </w:rPr>
        <w:t>ovember 2010 and to setup for 10</w:t>
      </w:r>
      <w:r w:rsidR="002279A1">
        <w:rPr>
          <w:rFonts w:ascii="Arial" w:eastAsia="Cambria Math" w:hAnsi="Arial" w:cs="Arial"/>
          <w:sz w:val="24"/>
          <w:szCs w:val="24"/>
        </w:rPr>
        <w:t xml:space="preserve"> </w:t>
      </w:r>
      <w:r w:rsidRPr="00364739">
        <w:rPr>
          <w:rFonts w:ascii="Arial" w:eastAsia="Cambria Math" w:hAnsi="Arial" w:cs="Arial"/>
          <w:sz w:val="24"/>
          <w:szCs w:val="24"/>
        </w:rPr>
        <w:t xml:space="preserve">months transition period for </w:t>
      </w:r>
      <w:r w:rsidR="00C03395" w:rsidRPr="00364739">
        <w:rPr>
          <w:rFonts w:ascii="Arial" w:eastAsia="Cambria Math" w:hAnsi="Arial" w:cs="Arial"/>
          <w:sz w:val="24"/>
          <w:szCs w:val="24"/>
        </w:rPr>
        <w:t>self-sustainable</w:t>
      </w:r>
      <w:r w:rsidRPr="00364739">
        <w:rPr>
          <w:rFonts w:ascii="Arial" w:eastAsia="Cambria Math" w:hAnsi="Arial" w:cs="Arial"/>
          <w:sz w:val="24"/>
          <w:szCs w:val="24"/>
        </w:rPr>
        <w:t xml:space="preserve"> business</w:t>
      </w:r>
      <w:r w:rsidR="00A00A3C">
        <w:rPr>
          <w:rFonts w:ascii="Arial" w:eastAsia="Cambria Math" w:hAnsi="Arial" w:cs="Arial"/>
          <w:sz w:val="24"/>
          <w:szCs w:val="24"/>
        </w:rPr>
        <w:t xml:space="preserve"> </w:t>
      </w:r>
      <w:r w:rsidR="00840C1D">
        <w:rPr>
          <w:rFonts w:ascii="Arial" w:eastAsia="Cambria Math" w:hAnsi="Arial" w:cs="Arial"/>
          <w:sz w:val="24"/>
          <w:szCs w:val="24"/>
        </w:rPr>
        <w:t>(</w:t>
      </w:r>
      <w:proofErr w:type="spellStart"/>
      <w:r w:rsidR="00840C1D">
        <w:rPr>
          <w:rFonts w:ascii="Arial" w:eastAsia="Cambria Math" w:hAnsi="Arial" w:cs="Arial"/>
          <w:sz w:val="24"/>
          <w:szCs w:val="24"/>
        </w:rPr>
        <w:t>MercyCorps</w:t>
      </w:r>
      <w:proofErr w:type="spellEnd"/>
      <w:r w:rsidR="00840C1D">
        <w:rPr>
          <w:rFonts w:ascii="Arial" w:eastAsia="Cambria Math" w:hAnsi="Arial" w:cs="Arial"/>
          <w:sz w:val="24"/>
          <w:szCs w:val="24"/>
        </w:rPr>
        <w:t>, 2020)</w:t>
      </w:r>
      <w:r w:rsidR="00A00A3C">
        <w:rPr>
          <w:rFonts w:ascii="Arial" w:eastAsia="Cambria Math" w:hAnsi="Arial" w:cs="Arial"/>
          <w:sz w:val="24"/>
          <w:szCs w:val="24"/>
        </w:rPr>
        <w:t>.</w:t>
      </w:r>
    </w:p>
    <w:p w14:paraId="215D0F42" w14:textId="77777777" w:rsidR="0085672B" w:rsidRPr="002279A1" w:rsidRDefault="008F3B34" w:rsidP="00EF7506">
      <w:pPr>
        <w:pStyle w:val="Heading1"/>
        <w:rPr>
          <w:rFonts w:eastAsia="Cambria Math"/>
        </w:rPr>
      </w:pPr>
      <w:bookmarkStart w:id="2" w:name="_Toc60687585"/>
      <w:r w:rsidRPr="002279A1">
        <w:rPr>
          <w:rFonts w:eastAsia="Cambria Math"/>
        </w:rPr>
        <w:t>Industry Analysis</w:t>
      </w:r>
      <w:bookmarkEnd w:id="2"/>
    </w:p>
    <w:p w14:paraId="041B3ACD" w14:textId="3C626BF3"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Pilot program was outstandin</w:t>
      </w:r>
      <w:r w:rsidR="00C03395" w:rsidRPr="00364739">
        <w:rPr>
          <w:rFonts w:ascii="Arial" w:eastAsia="Cambria Math" w:hAnsi="Arial" w:cs="Arial"/>
          <w:sz w:val="24"/>
          <w:szCs w:val="24"/>
        </w:rPr>
        <w:t>g</w:t>
      </w:r>
      <w:r w:rsidRPr="00364739">
        <w:rPr>
          <w:rFonts w:ascii="Arial" w:eastAsia="Cambria Math" w:hAnsi="Arial" w:cs="Arial"/>
          <w:sz w:val="24"/>
          <w:szCs w:val="24"/>
        </w:rPr>
        <w:t>,</w:t>
      </w:r>
      <w:r w:rsidR="00C03395"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Usye</w:t>
      </w:r>
      <w:proofErr w:type="spellEnd"/>
      <w:r w:rsidRPr="00364739">
        <w:rPr>
          <w:rFonts w:ascii="Arial" w:eastAsia="Cambria Math" w:hAnsi="Arial" w:cs="Arial"/>
          <w:sz w:val="24"/>
          <w:szCs w:val="24"/>
        </w:rPr>
        <w:t xml:space="preserve"> and Din transform from </w:t>
      </w:r>
      <w:r w:rsidR="00C03395" w:rsidRPr="00364739">
        <w:rPr>
          <w:rFonts w:ascii="Arial" w:eastAsia="Cambria Math" w:hAnsi="Arial" w:cs="Arial"/>
          <w:sz w:val="24"/>
          <w:szCs w:val="24"/>
        </w:rPr>
        <w:t>a donor</w:t>
      </w:r>
      <w:r w:rsidRPr="00364739">
        <w:rPr>
          <w:rFonts w:ascii="Arial" w:eastAsia="Cambria Math" w:hAnsi="Arial" w:cs="Arial"/>
          <w:sz w:val="24"/>
          <w:szCs w:val="24"/>
        </w:rPr>
        <w:t>-funded pilot to a</w:t>
      </w:r>
      <w:r w:rsidR="00C03395" w:rsidRPr="00364739">
        <w:rPr>
          <w:rFonts w:ascii="Arial" w:eastAsia="Cambria Math" w:hAnsi="Arial" w:cs="Arial"/>
          <w:sz w:val="24"/>
          <w:szCs w:val="24"/>
        </w:rPr>
        <w:t>n</w:t>
      </w:r>
      <w:r w:rsidRPr="00364739">
        <w:rPr>
          <w:rFonts w:ascii="Arial" w:eastAsia="Cambria Math" w:hAnsi="Arial" w:cs="Arial"/>
          <w:sz w:val="24"/>
          <w:szCs w:val="24"/>
        </w:rPr>
        <w:t xml:space="preserve"> independent business. Mercy Corps’ strategy is to manage </w:t>
      </w:r>
      <w:r w:rsidR="002279A1">
        <w:rPr>
          <w:rFonts w:ascii="Arial" w:eastAsia="Cambria Math" w:hAnsi="Arial" w:cs="Arial"/>
          <w:sz w:val="24"/>
          <w:szCs w:val="24"/>
        </w:rPr>
        <w:t>v</w:t>
      </w:r>
      <w:r w:rsidRPr="00364739">
        <w:rPr>
          <w:rFonts w:ascii="Arial" w:eastAsia="Cambria Math" w:hAnsi="Arial" w:cs="Arial"/>
          <w:sz w:val="24"/>
          <w:szCs w:val="24"/>
        </w:rPr>
        <w:t>ision for</w:t>
      </w:r>
      <w:r w:rsidR="003E764D">
        <w:rPr>
          <w:rFonts w:ascii="Arial" w:eastAsia="Cambria Math" w:hAnsi="Arial" w:cs="Arial"/>
          <w:sz w:val="24"/>
          <w:szCs w:val="24"/>
        </w:rPr>
        <w:t xml:space="preserve"> c</w:t>
      </w:r>
      <w:r w:rsidRPr="00364739">
        <w:rPr>
          <w:rFonts w:ascii="Arial" w:eastAsia="Cambria Math" w:hAnsi="Arial" w:cs="Arial"/>
          <w:sz w:val="24"/>
          <w:szCs w:val="24"/>
        </w:rPr>
        <w:t>hange with market-driven programs.</w:t>
      </w:r>
      <w:r w:rsidR="003E764D">
        <w:rPr>
          <w:rFonts w:ascii="Arial" w:eastAsia="Cambria Math" w:hAnsi="Arial" w:cs="Arial"/>
          <w:sz w:val="24"/>
          <w:szCs w:val="24"/>
        </w:rPr>
        <w:t xml:space="preserve"> </w:t>
      </w:r>
      <w:r w:rsidRPr="00364739">
        <w:rPr>
          <w:rFonts w:ascii="Arial" w:eastAsia="Cambria Math" w:hAnsi="Arial" w:cs="Arial"/>
          <w:sz w:val="24"/>
          <w:szCs w:val="24"/>
        </w:rPr>
        <w:t xml:space="preserve">The mostly important factors for </w:t>
      </w:r>
      <w:r w:rsidR="002279A1">
        <w:rPr>
          <w:rFonts w:ascii="Arial" w:eastAsia="Cambria Math" w:hAnsi="Arial" w:cs="Arial"/>
          <w:sz w:val="24"/>
          <w:szCs w:val="24"/>
        </w:rPr>
        <w:t>the</w:t>
      </w:r>
      <w:r w:rsidRPr="00364739">
        <w:rPr>
          <w:rFonts w:ascii="Arial" w:eastAsia="Cambria Math" w:hAnsi="Arial" w:cs="Arial"/>
          <w:sz w:val="24"/>
          <w:szCs w:val="24"/>
        </w:rPr>
        <w:t xml:space="preserve"> change </w:t>
      </w:r>
      <w:r w:rsidR="002279A1">
        <w:rPr>
          <w:rFonts w:ascii="Arial" w:eastAsia="Cambria Math" w:hAnsi="Arial" w:cs="Arial"/>
          <w:sz w:val="24"/>
          <w:szCs w:val="24"/>
        </w:rPr>
        <w:t>are</w:t>
      </w:r>
      <w:r w:rsidRPr="00364739">
        <w:rPr>
          <w:rFonts w:ascii="Arial" w:eastAsia="Cambria Math" w:hAnsi="Arial" w:cs="Arial"/>
          <w:sz w:val="24"/>
          <w:szCs w:val="24"/>
        </w:rPr>
        <w:t xml:space="preserve"> t</w:t>
      </w:r>
      <w:r w:rsidR="002279A1">
        <w:rPr>
          <w:rFonts w:ascii="Arial" w:eastAsia="Cambria Math" w:hAnsi="Arial" w:cs="Arial"/>
          <w:sz w:val="24"/>
          <w:szCs w:val="24"/>
        </w:rPr>
        <w:t>wo</w:t>
      </w:r>
      <w:r w:rsidRPr="00364739">
        <w:rPr>
          <w:rFonts w:ascii="Arial" w:eastAsia="Cambria Math" w:hAnsi="Arial" w:cs="Arial"/>
          <w:sz w:val="24"/>
          <w:szCs w:val="24"/>
        </w:rPr>
        <w:t>: to build secure and productive</w:t>
      </w:r>
      <w:r w:rsidR="002279A1">
        <w:rPr>
          <w:rFonts w:ascii="Arial" w:eastAsia="Cambria Math" w:hAnsi="Arial" w:cs="Arial"/>
          <w:sz w:val="24"/>
          <w:szCs w:val="24"/>
        </w:rPr>
        <w:t xml:space="preserve"> business and</w:t>
      </w:r>
      <w:r w:rsidRPr="00364739">
        <w:rPr>
          <w:rFonts w:ascii="Arial" w:eastAsia="Cambria Math" w:hAnsi="Arial" w:cs="Arial"/>
          <w:sz w:val="24"/>
          <w:szCs w:val="24"/>
        </w:rPr>
        <w:t xml:space="preserve"> engage fundamental</w:t>
      </w:r>
      <w:r w:rsidR="003E764D">
        <w:rPr>
          <w:rFonts w:ascii="Arial" w:eastAsia="Cambria Math" w:hAnsi="Arial" w:cs="Arial"/>
          <w:sz w:val="24"/>
          <w:szCs w:val="24"/>
        </w:rPr>
        <w:t>l</w:t>
      </w:r>
      <w:r w:rsidRPr="00364739">
        <w:rPr>
          <w:rFonts w:ascii="Arial" w:eastAsia="Cambria Math" w:hAnsi="Arial" w:cs="Arial"/>
          <w:sz w:val="24"/>
          <w:szCs w:val="24"/>
        </w:rPr>
        <w:t>y customers with the new independent business a different way.</w:t>
      </w:r>
      <w:r w:rsidR="002279A1">
        <w:rPr>
          <w:rFonts w:ascii="Arial" w:eastAsia="Cambria Math" w:hAnsi="Arial" w:cs="Arial"/>
          <w:sz w:val="24"/>
          <w:szCs w:val="24"/>
        </w:rPr>
        <w:t xml:space="preserve"> </w:t>
      </w:r>
      <w:r w:rsidRPr="00364739">
        <w:rPr>
          <w:rFonts w:ascii="Arial" w:eastAsia="Cambria Math" w:hAnsi="Arial" w:cs="Arial"/>
          <w:sz w:val="24"/>
          <w:szCs w:val="24"/>
        </w:rPr>
        <w:t xml:space="preserve">Common strategy for Mercy Corps’ programs is </w:t>
      </w:r>
      <w:r w:rsidR="003E764D" w:rsidRPr="00364739">
        <w:rPr>
          <w:rFonts w:ascii="Arial" w:eastAsia="Cambria Math" w:hAnsi="Arial" w:cs="Arial"/>
          <w:sz w:val="24"/>
          <w:szCs w:val="24"/>
        </w:rPr>
        <w:t>partnership</w:t>
      </w:r>
      <w:r w:rsidRPr="00364739">
        <w:rPr>
          <w:rFonts w:ascii="Arial" w:eastAsia="Cambria Math" w:hAnsi="Arial" w:cs="Arial"/>
          <w:sz w:val="24"/>
          <w:szCs w:val="24"/>
        </w:rPr>
        <w:t xml:space="preserve"> and private sectors is related to achi</w:t>
      </w:r>
      <w:r w:rsidR="003E764D">
        <w:rPr>
          <w:rFonts w:ascii="Arial" w:eastAsia="Cambria Math" w:hAnsi="Arial" w:cs="Arial"/>
          <w:sz w:val="24"/>
          <w:szCs w:val="24"/>
        </w:rPr>
        <w:t>e</w:t>
      </w:r>
      <w:r w:rsidRPr="00364739">
        <w:rPr>
          <w:rFonts w:ascii="Arial" w:eastAsia="Cambria Math" w:hAnsi="Arial" w:cs="Arial"/>
          <w:sz w:val="24"/>
          <w:szCs w:val="24"/>
        </w:rPr>
        <w:t xml:space="preserve">ve specific goals. </w:t>
      </w:r>
      <w:r w:rsidR="003E764D" w:rsidRPr="00364739">
        <w:rPr>
          <w:rFonts w:ascii="Arial" w:eastAsia="Cambria Math" w:hAnsi="Arial" w:cs="Arial"/>
          <w:sz w:val="24"/>
          <w:szCs w:val="24"/>
        </w:rPr>
        <w:t>Initially</w:t>
      </w:r>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Usye</w:t>
      </w:r>
      <w:proofErr w:type="spellEnd"/>
      <w:r w:rsidRPr="00364739">
        <w:rPr>
          <w:rFonts w:ascii="Arial" w:eastAsia="Cambria Math" w:hAnsi="Arial" w:cs="Arial"/>
          <w:sz w:val="24"/>
          <w:szCs w:val="24"/>
        </w:rPr>
        <w:t xml:space="preserve"> and Dini and team of G-Lab </w:t>
      </w:r>
      <w:r w:rsidR="002279A1">
        <w:rPr>
          <w:rFonts w:ascii="Arial" w:eastAsia="Cambria Math" w:hAnsi="Arial" w:cs="Arial"/>
          <w:sz w:val="24"/>
          <w:szCs w:val="24"/>
        </w:rPr>
        <w:t>completed</w:t>
      </w:r>
      <w:r w:rsidRPr="00364739">
        <w:rPr>
          <w:rFonts w:ascii="Arial" w:eastAsia="Cambria Math" w:hAnsi="Arial" w:cs="Arial"/>
          <w:sz w:val="24"/>
          <w:szCs w:val="24"/>
        </w:rPr>
        <w:t xml:space="preserve"> res</w:t>
      </w:r>
      <w:r w:rsidR="002279A1">
        <w:rPr>
          <w:rFonts w:ascii="Arial" w:eastAsia="Cambria Math" w:hAnsi="Arial" w:cs="Arial"/>
          <w:sz w:val="24"/>
          <w:szCs w:val="24"/>
        </w:rPr>
        <w:t>earch</w:t>
      </w:r>
      <w:r w:rsidRPr="00364739">
        <w:rPr>
          <w:rFonts w:ascii="Arial" w:eastAsia="Cambria Math" w:hAnsi="Arial" w:cs="Arial"/>
          <w:sz w:val="24"/>
          <w:szCs w:val="24"/>
        </w:rPr>
        <w:t xml:space="preserve"> and interview</w:t>
      </w:r>
      <w:r w:rsidR="002279A1">
        <w:rPr>
          <w:rFonts w:ascii="Arial" w:eastAsia="Cambria Math" w:hAnsi="Arial" w:cs="Arial"/>
          <w:sz w:val="24"/>
          <w:szCs w:val="24"/>
        </w:rPr>
        <w:t>ed various</w:t>
      </w:r>
      <w:r w:rsidRPr="00364739">
        <w:rPr>
          <w:rFonts w:ascii="Arial" w:eastAsia="Cambria Math" w:hAnsi="Arial" w:cs="Arial"/>
          <w:sz w:val="24"/>
          <w:szCs w:val="24"/>
        </w:rPr>
        <w:t xml:space="preserve"> owners of franchises in </w:t>
      </w:r>
      <w:r w:rsidR="002279A1" w:rsidRPr="00364739">
        <w:rPr>
          <w:rFonts w:ascii="Arial" w:eastAsia="Cambria Math" w:hAnsi="Arial" w:cs="Arial"/>
          <w:sz w:val="24"/>
          <w:szCs w:val="24"/>
        </w:rPr>
        <w:t>Jakarta</w:t>
      </w:r>
      <w:r w:rsidRPr="00364739">
        <w:rPr>
          <w:rFonts w:ascii="Arial" w:eastAsia="Cambria Math" w:hAnsi="Arial" w:cs="Arial"/>
          <w:sz w:val="24"/>
          <w:szCs w:val="24"/>
        </w:rPr>
        <w:t xml:space="preserve"> to get </w:t>
      </w:r>
      <w:r w:rsidR="00EB79DD">
        <w:rPr>
          <w:rFonts w:ascii="Arial" w:eastAsia="Cambria Math" w:hAnsi="Arial" w:cs="Arial"/>
          <w:sz w:val="24"/>
          <w:szCs w:val="24"/>
        </w:rPr>
        <w:t>a visual</w:t>
      </w:r>
      <w:r w:rsidRPr="00364739">
        <w:rPr>
          <w:rFonts w:ascii="Arial" w:eastAsia="Cambria Math" w:hAnsi="Arial" w:cs="Arial"/>
          <w:sz w:val="24"/>
          <w:szCs w:val="24"/>
        </w:rPr>
        <w:t xml:space="preserve"> for</w:t>
      </w:r>
      <w:r w:rsidR="00EB79DD">
        <w:rPr>
          <w:rFonts w:ascii="Arial" w:eastAsia="Cambria Math" w:hAnsi="Arial" w:cs="Arial"/>
          <w:sz w:val="24"/>
          <w:szCs w:val="24"/>
        </w:rPr>
        <w:t xml:space="preserve"> their</w:t>
      </w:r>
      <w:r w:rsidRPr="00364739">
        <w:rPr>
          <w:rFonts w:ascii="Arial" w:eastAsia="Cambria Math" w:hAnsi="Arial" w:cs="Arial"/>
          <w:sz w:val="24"/>
          <w:szCs w:val="24"/>
        </w:rPr>
        <w:t xml:space="preserve"> business food structure. In Indonesia </w:t>
      </w:r>
      <w:r w:rsidR="00EB79DD">
        <w:rPr>
          <w:rFonts w:ascii="Arial" w:eastAsia="Cambria Math" w:hAnsi="Arial" w:cs="Arial"/>
          <w:sz w:val="24"/>
          <w:szCs w:val="24"/>
        </w:rPr>
        <w:t>f</w:t>
      </w:r>
      <w:r w:rsidRPr="00364739">
        <w:rPr>
          <w:rFonts w:ascii="Arial" w:eastAsia="Cambria Math" w:hAnsi="Arial" w:cs="Arial"/>
          <w:sz w:val="24"/>
          <w:szCs w:val="24"/>
        </w:rPr>
        <w:t xml:space="preserve">ranchise organisations </w:t>
      </w:r>
      <w:r w:rsidR="00EB79DD">
        <w:rPr>
          <w:rFonts w:ascii="Arial" w:eastAsia="Cambria Math" w:hAnsi="Arial" w:cs="Arial"/>
          <w:sz w:val="24"/>
          <w:szCs w:val="24"/>
        </w:rPr>
        <w:t>are</w:t>
      </w:r>
      <w:r w:rsidRPr="00364739">
        <w:rPr>
          <w:rFonts w:ascii="Arial" w:eastAsia="Cambria Math" w:hAnsi="Arial" w:cs="Arial"/>
          <w:sz w:val="24"/>
          <w:szCs w:val="24"/>
        </w:rPr>
        <w:t xml:space="preserve"> 750</w:t>
      </w:r>
      <w:r w:rsidR="00EB79DD">
        <w:rPr>
          <w:rFonts w:ascii="Arial" w:eastAsia="Cambria Math" w:hAnsi="Arial" w:cs="Arial"/>
          <w:sz w:val="24"/>
          <w:szCs w:val="24"/>
        </w:rPr>
        <w:t xml:space="preserve"> locally</w:t>
      </w:r>
      <w:r w:rsidRPr="00364739">
        <w:rPr>
          <w:rFonts w:ascii="Arial" w:eastAsia="Cambria Math" w:hAnsi="Arial" w:cs="Arial"/>
          <w:sz w:val="24"/>
          <w:szCs w:val="24"/>
        </w:rPr>
        <w:t xml:space="preserve"> and 260 foreign and </w:t>
      </w:r>
      <w:r w:rsidRPr="00364739">
        <w:rPr>
          <w:rFonts w:ascii="Arial" w:eastAsia="Cambria Math" w:hAnsi="Arial" w:cs="Arial"/>
          <w:sz w:val="24"/>
          <w:szCs w:val="24"/>
        </w:rPr>
        <w:lastRenderedPageBreak/>
        <w:t xml:space="preserve">18 </w:t>
      </w:r>
      <w:r w:rsidR="003E764D">
        <w:rPr>
          <w:rFonts w:ascii="Arial" w:eastAsia="Cambria Math" w:hAnsi="Arial" w:cs="Arial"/>
          <w:sz w:val="24"/>
          <w:szCs w:val="24"/>
        </w:rPr>
        <w:t>ass</w:t>
      </w:r>
      <w:r w:rsidRPr="00364739">
        <w:rPr>
          <w:rFonts w:ascii="Arial" w:eastAsia="Cambria Math" w:hAnsi="Arial" w:cs="Arial"/>
          <w:sz w:val="24"/>
          <w:szCs w:val="24"/>
        </w:rPr>
        <w:t>ociation popular with Indonesian business model</w:t>
      </w:r>
      <w:r w:rsidR="00EB79DD">
        <w:rPr>
          <w:rFonts w:ascii="Arial" w:eastAsia="Cambria Math" w:hAnsi="Arial" w:cs="Arial"/>
          <w:sz w:val="24"/>
          <w:szCs w:val="24"/>
        </w:rPr>
        <w:t>, thus quite competitive to</w:t>
      </w:r>
      <w:r w:rsidRPr="00364739">
        <w:rPr>
          <w:rFonts w:ascii="Arial" w:eastAsia="Cambria Math" w:hAnsi="Arial" w:cs="Arial"/>
          <w:sz w:val="24"/>
          <w:szCs w:val="24"/>
        </w:rPr>
        <w:t xml:space="preserve"> enter the business race like </w:t>
      </w:r>
      <w:r w:rsidR="003E764D" w:rsidRPr="00364739">
        <w:rPr>
          <w:rFonts w:ascii="Arial" w:eastAsia="Cambria Math" w:hAnsi="Arial" w:cs="Arial"/>
          <w:sz w:val="24"/>
          <w:szCs w:val="24"/>
        </w:rPr>
        <w:t>entrepreneurs</w:t>
      </w:r>
      <w:r w:rsidR="003E764D">
        <w:rPr>
          <w:rFonts w:ascii="Arial" w:eastAsia="Cambria Math" w:hAnsi="Arial" w:cs="Arial"/>
          <w:sz w:val="24"/>
          <w:szCs w:val="24"/>
        </w:rPr>
        <w:t xml:space="preserve">. </w:t>
      </w:r>
      <w:r w:rsidRPr="00364739">
        <w:rPr>
          <w:rFonts w:ascii="Arial" w:eastAsia="Cambria Math" w:hAnsi="Arial" w:cs="Arial"/>
          <w:sz w:val="24"/>
          <w:szCs w:val="24"/>
        </w:rPr>
        <w:t>During interview</w:t>
      </w:r>
      <w:r w:rsidR="00EB79DD">
        <w:rPr>
          <w:rFonts w:ascii="Arial" w:eastAsia="Cambria Math" w:hAnsi="Arial" w:cs="Arial"/>
          <w:sz w:val="24"/>
          <w:szCs w:val="24"/>
        </w:rPr>
        <w:t>s with</w:t>
      </w:r>
      <w:r w:rsidRPr="00364739">
        <w:rPr>
          <w:rFonts w:ascii="Arial" w:eastAsia="Cambria Math" w:hAnsi="Arial" w:cs="Arial"/>
          <w:sz w:val="24"/>
          <w:szCs w:val="24"/>
        </w:rPr>
        <w:t xml:space="preserve"> owners of small business G-Lab team has been </w:t>
      </w:r>
      <w:r w:rsidR="003E764D" w:rsidRPr="00364739">
        <w:rPr>
          <w:rFonts w:ascii="Arial" w:eastAsia="Cambria Math" w:hAnsi="Arial" w:cs="Arial"/>
          <w:sz w:val="24"/>
          <w:szCs w:val="24"/>
        </w:rPr>
        <w:t>identified</w:t>
      </w:r>
      <w:r w:rsidRPr="00364739">
        <w:rPr>
          <w:rFonts w:ascii="Arial" w:eastAsia="Cambria Math" w:hAnsi="Arial" w:cs="Arial"/>
          <w:sz w:val="24"/>
          <w:szCs w:val="24"/>
        </w:rPr>
        <w:t xml:space="preserve"> two groups of size </w:t>
      </w:r>
      <w:r w:rsidR="003E764D" w:rsidRPr="00364739">
        <w:rPr>
          <w:rFonts w:ascii="Arial" w:eastAsia="Cambria Math" w:hAnsi="Arial" w:cs="Arial"/>
          <w:sz w:val="24"/>
          <w:szCs w:val="24"/>
        </w:rPr>
        <w:t>business</w:t>
      </w:r>
      <w:r w:rsidRPr="00364739">
        <w:rPr>
          <w:rFonts w:ascii="Arial" w:eastAsia="Cambria Math" w:hAnsi="Arial" w:cs="Arial"/>
          <w:sz w:val="24"/>
          <w:szCs w:val="24"/>
        </w:rPr>
        <w:t xml:space="preserve"> structure:</w:t>
      </w:r>
    </w:p>
    <w:p w14:paraId="23AB7B41" w14:textId="1623949A"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w:t>
      </w:r>
      <w:r w:rsidR="003E764D">
        <w:rPr>
          <w:rFonts w:ascii="Arial" w:eastAsia="Cambria Math" w:hAnsi="Arial" w:cs="Arial"/>
          <w:sz w:val="24"/>
          <w:szCs w:val="24"/>
        </w:rPr>
        <w:t>Small family</w:t>
      </w:r>
      <w:r w:rsidRPr="00364739">
        <w:rPr>
          <w:rFonts w:ascii="Arial" w:eastAsia="Cambria Math" w:hAnsi="Arial" w:cs="Arial"/>
          <w:sz w:val="24"/>
          <w:szCs w:val="24"/>
        </w:rPr>
        <w:t xml:space="preserve"> business</w:t>
      </w:r>
    </w:p>
    <w:p w14:paraId="04A4299C" w14:textId="5ACAC988"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w:t>
      </w:r>
      <w:r w:rsidR="003E764D" w:rsidRPr="00364739">
        <w:rPr>
          <w:rFonts w:ascii="Arial" w:eastAsia="Cambria Math" w:hAnsi="Arial" w:cs="Arial"/>
          <w:sz w:val="24"/>
          <w:szCs w:val="24"/>
        </w:rPr>
        <w:t>Franchise</w:t>
      </w:r>
      <w:r w:rsidRPr="00364739">
        <w:rPr>
          <w:rFonts w:ascii="Arial" w:eastAsia="Cambria Math" w:hAnsi="Arial" w:cs="Arial"/>
          <w:sz w:val="24"/>
          <w:szCs w:val="24"/>
        </w:rPr>
        <w:t xml:space="preserve"> small </w:t>
      </w:r>
      <w:r w:rsidR="003E764D">
        <w:rPr>
          <w:rFonts w:ascii="Arial" w:eastAsia="Cambria Math" w:hAnsi="Arial" w:cs="Arial"/>
          <w:sz w:val="24"/>
          <w:szCs w:val="24"/>
        </w:rPr>
        <w:t>b</w:t>
      </w:r>
      <w:r w:rsidRPr="00364739">
        <w:rPr>
          <w:rFonts w:ascii="Arial" w:eastAsia="Cambria Math" w:hAnsi="Arial" w:cs="Arial"/>
          <w:sz w:val="24"/>
          <w:szCs w:val="24"/>
        </w:rPr>
        <w:t>usines</w:t>
      </w:r>
      <w:r w:rsidR="003E764D">
        <w:rPr>
          <w:rFonts w:ascii="Arial" w:eastAsia="Cambria Math" w:hAnsi="Arial" w:cs="Arial"/>
          <w:sz w:val="24"/>
          <w:szCs w:val="24"/>
        </w:rPr>
        <w:t>s</w:t>
      </w:r>
    </w:p>
    <w:p w14:paraId="5DDD67A8" w14:textId="77777777" w:rsidR="003E764D" w:rsidRDefault="003E764D" w:rsidP="00364739">
      <w:pPr>
        <w:spacing w:line="360" w:lineRule="auto"/>
        <w:rPr>
          <w:rFonts w:ascii="Arial" w:eastAsia="Cambria Math" w:hAnsi="Arial" w:cs="Arial"/>
          <w:sz w:val="24"/>
          <w:szCs w:val="24"/>
        </w:rPr>
      </w:pPr>
    </w:p>
    <w:p w14:paraId="28DCF39B" w14:textId="30A24FD5" w:rsidR="0085672B" w:rsidRPr="00EB79DD" w:rsidRDefault="008F3B34" w:rsidP="00EF7506">
      <w:pPr>
        <w:pStyle w:val="Heading1"/>
        <w:rPr>
          <w:rFonts w:eastAsia="Cambria Math"/>
        </w:rPr>
      </w:pPr>
      <w:bookmarkStart w:id="3" w:name="_Toc60687586"/>
      <w:r w:rsidRPr="00EB79DD">
        <w:rPr>
          <w:rFonts w:eastAsia="Cambria Math"/>
        </w:rPr>
        <w:t>Business Model</w:t>
      </w:r>
      <w:bookmarkEnd w:id="3"/>
    </w:p>
    <w:p w14:paraId="423BBF6A" w14:textId="6E01C933" w:rsidR="0085672B" w:rsidRPr="00364739" w:rsidRDefault="00EB79DD" w:rsidP="00364739">
      <w:pPr>
        <w:spacing w:line="360" w:lineRule="auto"/>
        <w:rPr>
          <w:rFonts w:ascii="Arial" w:eastAsia="Cambria Math" w:hAnsi="Arial" w:cs="Arial"/>
          <w:sz w:val="24"/>
          <w:szCs w:val="24"/>
        </w:rPr>
      </w:pPr>
      <w:r>
        <w:rPr>
          <w:rFonts w:ascii="Arial" w:eastAsia="Cambria Math" w:hAnsi="Arial" w:cs="Arial"/>
          <w:sz w:val="24"/>
          <w:szCs w:val="24"/>
        </w:rPr>
        <w:t>E</w:t>
      </w:r>
      <w:r w:rsidR="008F3B34" w:rsidRPr="00364739">
        <w:rPr>
          <w:rFonts w:ascii="Arial" w:eastAsia="Cambria Math" w:hAnsi="Arial" w:cs="Arial"/>
          <w:sz w:val="24"/>
          <w:szCs w:val="24"/>
        </w:rPr>
        <w:t>xperimental trial of busines model</w:t>
      </w:r>
      <w:r>
        <w:rPr>
          <w:rFonts w:ascii="Arial" w:eastAsia="Cambria Math" w:hAnsi="Arial" w:cs="Arial"/>
          <w:sz w:val="24"/>
          <w:szCs w:val="24"/>
        </w:rPr>
        <w:t xml:space="preserve"> would be the following: f</w:t>
      </w:r>
      <w:r w:rsidR="008F3B34" w:rsidRPr="00364739">
        <w:rPr>
          <w:rFonts w:ascii="Arial" w:eastAsia="Cambria Math" w:hAnsi="Arial" w:cs="Arial"/>
          <w:sz w:val="24"/>
          <w:szCs w:val="24"/>
        </w:rPr>
        <w:t>irst ex</w:t>
      </w:r>
      <w:r>
        <w:rPr>
          <w:rFonts w:ascii="Arial" w:eastAsia="Cambria Math" w:hAnsi="Arial" w:cs="Arial"/>
          <w:sz w:val="24"/>
          <w:szCs w:val="24"/>
        </w:rPr>
        <w:t>a</w:t>
      </w:r>
      <w:r w:rsidR="008F3B34" w:rsidRPr="00364739">
        <w:rPr>
          <w:rFonts w:ascii="Arial" w:eastAsia="Cambria Math" w:hAnsi="Arial" w:cs="Arial"/>
          <w:sz w:val="24"/>
          <w:szCs w:val="24"/>
        </w:rPr>
        <w:t>mple w</w:t>
      </w:r>
      <w:r>
        <w:rPr>
          <w:rFonts w:ascii="Arial" w:eastAsia="Cambria Math" w:hAnsi="Arial" w:cs="Arial"/>
          <w:sz w:val="24"/>
          <w:szCs w:val="24"/>
        </w:rPr>
        <w:t>ould be</w:t>
      </w:r>
      <w:r w:rsidR="008F3B34" w:rsidRPr="00364739">
        <w:rPr>
          <w:rFonts w:ascii="Arial" w:eastAsia="Cambria Math" w:hAnsi="Arial" w:cs="Arial"/>
          <w:sz w:val="24"/>
          <w:szCs w:val="24"/>
        </w:rPr>
        <w:t xml:space="preserve"> one person </w:t>
      </w:r>
      <w:r>
        <w:rPr>
          <w:rFonts w:ascii="Arial" w:eastAsia="Cambria Math" w:hAnsi="Arial" w:cs="Arial"/>
          <w:sz w:val="24"/>
          <w:szCs w:val="24"/>
        </w:rPr>
        <w:t>to</w:t>
      </w:r>
      <w:r w:rsidR="008F3B34" w:rsidRPr="00364739">
        <w:rPr>
          <w:rFonts w:ascii="Arial" w:eastAsia="Cambria Math" w:hAnsi="Arial" w:cs="Arial"/>
          <w:sz w:val="24"/>
          <w:szCs w:val="24"/>
        </w:rPr>
        <w:t xml:space="preserve"> multitas</w:t>
      </w:r>
      <w:r>
        <w:rPr>
          <w:rFonts w:ascii="Arial" w:eastAsia="Cambria Math" w:hAnsi="Arial" w:cs="Arial"/>
          <w:sz w:val="24"/>
          <w:szCs w:val="24"/>
        </w:rPr>
        <w:t>k (</w:t>
      </w:r>
      <w:r w:rsidR="009717B6">
        <w:rPr>
          <w:rFonts w:ascii="Arial" w:eastAsia="Cambria Math" w:hAnsi="Arial" w:cs="Arial"/>
          <w:sz w:val="24"/>
          <w:szCs w:val="24"/>
        </w:rPr>
        <w:t xml:space="preserve">for example, </w:t>
      </w:r>
      <w:r w:rsidR="008F3B34" w:rsidRPr="00364739">
        <w:rPr>
          <w:rFonts w:ascii="Arial" w:eastAsia="Cambria Math" w:hAnsi="Arial" w:cs="Arial"/>
          <w:sz w:val="24"/>
          <w:szCs w:val="24"/>
        </w:rPr>
        <w:t xml:space="preserve">cook food and </w:t>
      </w:r>
      <w:r>
        <w:rPr>
          <w:rFonts w:ascii="Arial" w:eastAsia="Cambria Math" w:hAnsi="Arial" w:cs="Arial"/>
          <w:sz w:val="24"/>
          <w:szCs w:val="24"/>
        </w:rPr>
        <w:t>sell at the same time)</w:t>
      </w:r>
      <w:r w:rsidR="008F3B34" w:rsidRPr="00364739">
        <w:rPr>
          <w:rFonts w:ascii="Arial" w:eastAsia="Cambria Math" w:hAnsi="Arial" w:cs="Arial"/>
          <w:sz w:val="24"/>
          <w:szCs w:val="24"/>
        </w:rPr>
        <w:t xml:space="preserve">. In this case profit </w:t>
      </w:r>
      <w:r>
        <w:rPr>
          <w:rFonts w:ascii="Arial" w:eastAsia="Cambria Math" w:hAnsi="Arial" w:cs="Arial"/>
          <w:sz w:val="24"/>
          <w:szCs w:val="24"/>
        </w:rPr>
        <w:t>would</w:t>
      </w:r>
      <w:r w:rsidR="008F3B34" w:rsidRPr="00364739">
        <w:rPr>
          <w:rFonts w:ascii="Arial" w:eastAsia="Cambria Math" w:hAnsi="Arial" w:cs="Arial"/>
          <w:sz w:val="24"/>
          <w:szCs w:val="24"/>
        </w:rPr>
        <w:t xml:space="preserve"> be limited,</w:t>
      </w:r>
      <w:r>
        <w:rPr>
          <w:rFonts w:ascii="Arial" w:eastAsia="Cambria Math" w:hAnsi="Arial" w:cs="Arial"/>
          <w:sz w:val="24"/>
          <w:szCs w:val="24"/>
        </w:rPr>
        <w:t xml:space="preserve"> </w:t>
      </w:r>
      <w:r w:rsidR="008F3B34" w:rsidRPr="00364739">
        <w:rPr>
          <w:rFonts w:ascii="Arial" w:eastAsia="Cambria Math" w:hAnsi="Arial" w:cs="Arial"/>
          <w:sz w:val="24"/>
          <w:szCs w:val="24"/>
        </w:rPr>
        <w:t>because the seller does not have the physical ability to cook enough food.</w:t>
      </w:r>
      <w:r>
        <w:rPr>
          <w:rFonts w:ascii="Arial" w:eastAsia="Cambria Math" w:hAnsi="Arial" w:cs="Arial"/>
          <w:sz w:val="24"/>
          <w:szCs w:val="24"/>
        </w:rPr>
        <w:t xml:space="preserve"> </w:t>
      </w:r>
      <w:r w:rsidR="008F3B34" w:rsidRPr="00364739">
        <w:rPr>
          <w:rFonts w:ascii="Arial" w:eastAsia="Cambria Math" w:hAnsi="Arial" w:cs="Arial"/>
          <w:sz w:val="24"/>
          <w:szCs w:val="24"/>
        </w:rPr>
        <w:t xml:space="preserve">Second model is group four people </w:t>
      </w:r>
      <w:r>
        <w:rPr>
          <w:rFonts w:ascii="Arial" w:eastAsia="Cambria Math" w:hAnsi="Arial" w:cs="Arial"/>
          <w:sz w:val="24"/>
          <w:szCs w:val="24"/>
        </w:rPr>
        <w:t>to</w:t>
      </w:r>
      <w:r w:rsidR="008F3B34" w:rsidRPr="00364739">
        <w:rPr>
          <w:rFonts w:ascii="Arial" w:eastAsia="Cambria Math" w:hAnsi="Arial" w:cs="Arial"/>
          <w:sz w:val="24"/>
          <w:szCs w:val="24"/>
        </w:rPr>
        <w:t xml:space="preserve"> split</w:t>
      </w:r>
      <w:r>
        <w:rPr>
          <w:rFonts w:ascii="Arial" w:eastAsia="Cambria Math" w:hAnsi="Arial" w:cs="Arial"/>
          <w:sz w:val="24"/>
          <w:szCs w:val="24"/>
        </w:rPr>
        <w:t xml:space="preserve"> tasks, however</w:t>
      </w:r>
      <w:r w:rsidR="008F3B34" w:rsidRPr="00364739">
        <w:rPr>
          <w:rFonts w:ascii="Arial" w:eastAsia="Cambria Math" w:hAnsi="Arial" w:cs="Arial"/>
          <w:sz w:val="24"/>
          <w:szCs w:val="24"/>
        </w:rPr>
        <w:t xml:space="preserve"> disadvantages of this model that every one of them have diverse motivation and capacity in this job.</w:t>
      </w:r>
      <w:r>
        <w:rPr>
          <w:rFonts w:ascii="Arial" w:eastAsia="Cambria Math" w:hAnsi="Arial" w:cs="Arial"/>
          <w:sz w:val="24"/>
          <w:szCs w:val="24"/>
        </w:rPr>
        <w:t xml:space="preserve"> </w:t>
      </w:r>
      <w:r w:rsidR="008F3B34" w:rsidRPr="00364739">
        <w:rPr>
          <w:rFonts w:ascii="Arial" w:eastAsia="Cambria Math" w:hAnsi="Arial" w:cs="Arial"/>
          <w:sz w:val="24"/>
          <w:szCs w:val="24"/>
        </w:rPr>
        <w:t>Thir</w:t>
      </w:r>
      <w:r>
        <w:rPr>
          <w:rFonts w:ascii="Arial" w:eastAsia="Cambria Math" w:hAnsi="Arial" w:cs="Arial"/>
          <w:sz w:val="24"/>
          <w:szCs w:val="24"/>
        </w:rPr>
        <w:t>d</w:t>
      </w:r>
      <w:r w:rsidR="008F3B34" w:rsidRPr="00364739">
        <w:rPr>
          <w:rFonts w:ascii="Arial" w:eastAsia="Cambria Math" w:hAnsi="Arial" w:cs="Arial"/>
          <w:sz w:val="24"/>
          <w:szCs w:val="24"/>
        </w:rPr>
        <w:t xml:space="preserve"> model is mini </w:t>
      </w:r>
      <w:r w:rsidRPr="00364739">
        <w:rPr>
          <w:rFonts w:ascii="Arial" w:eastAsia="Cambria Math" w:hAnsi="Arial" w:cs="Arial"/>
          <w:sz w:val="24"/>
          <w:szCs w:val="24"/>
        </w:rPr>
        <w:t>centre</w:t>
      </w:r>
      <w:r>
        <w:rPr>
          <w:rFonts w:ascii="Arial" w:eastAsia="Cambria Math" w:hAnsi="Arial" w:cs="Arial"/>
          <w:sz w:val="24"/>
          <w:szCs w:val="24"/>
        </w:rPr>
        <w:t xml:space="preserve"> where</w:t>
      </w:r>
      <w:r w:rsidR="008F3B34" w:rsidRPr="00364739">
        <w:rPr>
          <w:rFonts w:ascii="Arial" w:eastAsia="Cambria Math" w:hAnsi="Arial" w:cs="Arial"/>
          <w:sz w:val="24"/>
          <w:szCs w:val="24"/>
        </w:rPr>
        <w:t xml:space="preserve"> one person is cooking</w:t>
      </w:r>
      <w:r w:rsidR="00C348D7">
        <w:rPr>
          <w:rFonts w:ascii="Arial" w:eastAsia="Cambria Math" w:hAnsi="Arial" w:cs="Arial"/>
          <w:sz w:val="24"/>
          <w:szCs w:val="24"/>
        </w:rPr>
        <w:t xml:space="preserve"> and selling</w:t>
      </w:r>
      <w:r>
        <w:rPr>
          <w:rFonts w:ascii="Arial" w:eastAsia="Cambria Math" w:hAnsi="Arial" w:cs="Arial"/>
          <w:sz w:val="24"/>
          <w:szCs w:val="24"/>
        </w:rPr>
        <w:t xml:space="preserve"> </w:t>
      </w:r>
      <w:r w:rsidR="00C348D7">
        <w:rPr>
          <w:rFonts w:ascii="Arial" w:eastAsia="Cambria Math" w:hAnsi="Arial" w:cs="Arial"/>
          <w:sz w:val="24"/>
          <w:szCs w:val="24"/>
        </w:rPr>
        <w:t xml:space="preserve">to </w:t>
      </w:r>
      <w:r>
        <w:rPr>
          <w:rFonts w:ascii="Arial" w:eastAsia="Cambria Math" w:hAnsi="Arial" w:cs="Arial"/>
          <w:sz w:val="24"/>
          <w:szCs w:val="24"/>
        </w:rPr>
        <w:t>the second one</w:t>
      </w:r>
      <w:r w:rsidR="00C348D7">
        <w:rPr>
          <w:rFonts w:ascii="Arial" w:eastAsia="Cambria Math" w:hAnsi="Arial" w:cs="Arial"/>
          <w:sz w:val="24"/>
          <w:szCs w:val="24"/>
        </w:rPr>
        <w:t xml:space="preserve"> that sells</w:t>
      </w:r>
      <w:r>
        <w:rPr>
          <w:rFonts w:ascii="Arial" w:eastAsia="Cambria Math" w:hAnsi="Arial" w:cs="Arial"/>
          <w:sz w:val="24"/>
          <w:szCs w:val="24"/>
        </w:rPr>
        <w:t xml:space="preserve"> directly to customers</w:t>
      </w:r>
      <w:r w:rsidR="008F3B34" w:rsidRPr="00364739">
        <w:rPr>
          <w:rFonts w:ascii="Arial" w:eastAsia="Cambria Math" w:hAnsi="Arial" w:cs="Arial"/>
          <w:sz w:val="24"/>
          <w:szCs w:val="24"/>
        </w:rPr>
        <w:t xml:space="preserve">. This model </w:t>
      </w:r>
      <w:r w:rsidR="00C348D7">
        <w:rPr>
          <w:rFonts w:ascii="Arial" w:eastAsia="Cambria Math" w:hAnsi="Arial" w:cs="Arial"/>
          <w:sz w:val="24"/>
          <w:szCs w:val="24"/>
        </w:rPr>
        <w:t>would have</w:t>
      </w:r>
      <w:r w:rsidR="008F3B34" w:rsidRPr="00364739">
        <w:rPr>
          <w:rFonts w:ascii="Arial" w:eastAsia="Cambria Math" w:hAnsi="Arial" w:cs="Arial"/>
          <w:sz w:val="24"/>
          <w:szCs w:val="24"/>
        </w:rPr>
        <w:t xml:space="preserve"> positive results both of them have good profit. The third business model is very profitable because in this option both have motivation. Partnership improve between them, because Ibu </w:t>
      </w:r>
      <w:proofErr w:type="spellStart"/>
      <w:r w:rsidR="008F3B34" w:rsidRPr="00364739">
        <w:rPr>
          <w:rFonts w:ascii="Arial" w:eastAsia="Cambria Math" w:hAnsi="Arial" w:cs="Arial"/>
          <w:sz w:val="24"/>
          <w:szCs w:val="24"/>
        </w:rPr>
        <w:t>Shirah</w:t>
      </w:r>
      <w:proofErr w:type="spellEnd"/>
      <w:r w:rsidR="008F3B34" w:rsidRPr="00364739">
        <w:rPr>
          <w:rFonts w:ascii="Arial" w:eastAsia="Cambria Math" w:hAnsi="Arial" w:cs="Arial"/>
          <w:sz w:val="24"/>
          <w:szCs w:val="24"/>
        </w:rPr>
        <w:t xml:space="preserve"> cook twice a day and </w:t>
      </w:r>
      <w:r w:rsidR="00C348D7">
        <w:rPr>
          <w:rFonts w:ascii="Arial" w:eastAsia="Cambria Math" w:hAnsi="Arial" w:cs="Arial"/>
          <w:sz w:val="24"/>
          <w:szCs w:val="24"/>
        </w:rPr>
        <w:t>he would have the</w:t>
      </w:r>
      <w:r w:rsidR="008F3B34" w:rsidRPr="00364739">
        <w:rPr>
          <w:rFonts w:ascii="Arial" w:eastAsia="Cambria Math" w:hAnsi="Arial" w:cs="Arial"/>
          <w:sz w:val="24"/>
          <w:szCs w:val="24"/>
        </w:rPr>
        <w:t xml:space="preserve"> possibility cook sufficient and varied menu to satisfy customers. Person who are cook charging vendor for exa</w:t>
      </w:r>
      <w:r w:rsidR="00C348D7">
        <w:rPr>
          <w:rFonts w:ascii="Arial" w:eastAsia="Cambria Math" w:hAnsi="Arial" w:cs="Arial"/>
          <w:sz w:val="24"/>
          <w:szCs w:val="24"/>
        </w:rPr>
        <w:t>m</w:t>
      </w:r>
      <w:r w:rsidR="008F3B34" w:rsidRPr="00364739">
        <w:rPr>
          <w:rFonts w:ascii="Arial" w:eastAsia="Cambria Math" w:hAnsi="Arial" w:cs="Arial"/>
          <w:sz w:val="24"/>
          <w:szCs w:val="24"/>
        </w:rPr>
        <w:t xml:space="preserve">ple 1500idr and vendor sale 2000. </w:t>
      </w:r>
      <w:r w:rsidR="00C348D7">
        <w:rPr>
          <w:rFonts w:ascii="Arial" w:eastAsia="Cambria Math" w:hAnsi="Arial" w:cs="Arial"/>
          <w:sz w:val="24"/>
          <w:szCs w:val="24"/>
        </w:rPr>
        <w:t>V</w:t>
      </w:r>
      <w:r w:rsidR="008F3B34" w:rsidRPr="00364739">
        <w:rPr>
          <w:rFonts w:ascii="Arial" w:eastAsia="Cambria Math" w:hAnsi="Arial" w:cs="Arial"/>
          <w:sz w:val="24"/>
          <w:szCs w:val="24"/>
        </w:rPr>
        <w:t>endor have</w:t>
      </w:r>
      <w:r w:rsidR="00C348D7">
        <w:rPr>
          <w:rFonts w:ascii="Arial" w:eastAsia="Cambria Math" w:hAnsi="Arial" w:cs="Arial"/>
          <w:sz w:val="24"/>
          <w:szCs w:val="24"/>
        </w:rPr>
        <w:t xml:space="preserve"> the</w:t>
      </w:r>
      <w:r w:rsidR="008F3B34" w:rsidRPr="00364739">
        <w:rPr>
          <w:rFonts w:ascii="Arial" w:eastAsia="Cambria Math" w:hAnsi="Arial" w:cs="Arial"/>
          <w:sz w:val="24"/>
          <w:szCs w:val="24"/>
        </w:rPr>
        <w:t xml:space="preserve"> possibility to sale with carts twice time a day and double the profit. For four months their revenue double.</w:t>
      </w:r>
      <w:r w:rsidR="003E764D">
        <w:rPr>
          <w:rFonts w:ascii="Arial" w:eastAsia="Cambria Math" w:hAnsi="Arial" w:cs="Arial"/>
          <w:sz w:val="24"/>
          <w:szCs w:val="24"/>
        </w:rPr>
        <w:t xml:space="preserve"> </w:t>
      </w:r>
      <w:r w:rsidR="008F3B34" w:rsidRPr="00364739">
        <w:rPr>
          <w:rFonts w:ascii="Arial" w:eastAsia="Cambria Math" w:hAnsi="Arial" w:cs="Arial"/>
          <w:sz w:val="24"/>
          <w:szCs w:val="24"/>
        </w:rPr>
        <w:t xml:space="preserve">2013 marks the first milestone of the pilot period. The five-year goal </w:t>
      </w:r>
      <w:r w:rsidR="00FC18D3">
        <w:rPr>
          <w:rFonts w:ascii="Arial" w:eastAsia="Cambria Math" w:hAnsi="Arial" w:cs="Arial"/>
          <w:sz w:val="24"/>
          <w:szCs w:val="24"/>
        </w:rPr>
        <w:t>meets</w:t>
      </w:r>
      <w:r w:rsidR="008F3B34" w:rsidRPr="00364739">
        <w:rPr>
          <w:rFonts w:ascii="Arial" w:eastAsia="Cambria Math" w:hAnsi="Arial" w:cs="Arial"/>
          <w:sz w:val="24"/>
          <w:szCs w:val="24"/>
        </w:rPr>
        <w:t xml:space="preserve"> the nutritional needs of hundreds of </w:t>
      </w:r>
      <w:r w:rsidR="00C348D7" w:rsidRPr="00364739">
        <w:rPr>
          <w:rFonts w:ascii="Arial" w:eastAsia="Cambria Math" w:hAnsi="Arial" w:cs="Arial"/>
          <w:sz w:val="24"/>
          <w:szCs w:val="24"/>
        </w:rPr>
        <w:t>thousands</w:t>
      </w:r>
      <w:r w:rsidR="008F3B34" w:rsidRPr="00364739">
        <w:rPr>
          <w:rFonts w:ascii="Arial" w:eastAsia="Cambria Math" w:hAnsi="Arial" w:cs="Arial"/>
          <w:sz w:val="24"/>
          <w:szCs w:val="24"/>
        </w:rPr>
        <w:t xml:space="preserve"> of kids under five years old every day in Jakarta.</w:t>
      </w:r>
    </w:p>
    <w:p w14:paraId="2177DF02" w14:textId="77777777" w:rsidR="003E764D" w:rsidRDefault="003E764D" w:rsidP="00364739">
      <w:pPr>
        <w:spacing w:line="360" w:lineRule="auto"/>
        <w:rPr>
          <w:rFonts w:ascii="Arial" w:eastAsia="Cambria Math" w:hAnsi="Arial" w:cs="Arial"/>
          <w:sz w:val="24"/>
          <w:szCs w:val="24"/>
        </w:rPr>
      </w:pPr>
    </w:p>
    <w:p w14:paraId="092B2E30" w14:textId="11DE8A9A" w:rsidR="0085672B" w:rsidRPr="00C348D7" w:rsidRDefault="008F3B34" w:rsidP="00EF7506">
      <w:pPr>
        <w:pStyle w:val="Heading1"/>
        <w:rPr>
          <w:rFonts w:eastAsia="Cambria Math"/>
        </w:rPr>
      </w:pPr>
      <w:bookmarkStart w:id="4" w:name="_Toc60687587"/>
      <w:r w:rsidRPr="00C348D7">
        <w:rPr>
          <w:rFonts w:eastAsia="Cambria Math"/>
        </w:rPr>
        <w:t>Value Proposition</w:t>
      </w:r>
      <w:bookmarkEnd w:id="4"/>
    </w:p>
    <w:p w14:paraId="062C486C" w14:textId="45538443"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Every customer who was interviewed both from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because of quality and survey show this is 97%.</w:t>
      </w:r>
      <w:r w:rsidR="00FC18D3">
        <w:rPr>
          <w:rFonts w:ascii="Arial" w:eastAsia="Cambria Math" w:hAnsi="Arial" w:cs="Arial"/>
          <w:sz w:val="24"/>
          <w:szCs w:val="24"/>
        </w:rPr>
        <w:t xml:space="preserve"> </w:t>
      </w:r>
      <w:r w:rsidRPr="00364739">
        <w:rPr>
          <w:rFonts w:ascii="Arial" w:eastAsia="Cambria Math" w:hAnsi="Arial" w:cs="Arial"/>
          <w:sz w:val="24"/>
          <w:szCs w:val="24"/>
        </w:rPr>
        <w:t>Mostly mothers of child</w:t>
      </w:r>
      <w:r w:rsidR="00FC18D3">
        <w:rPr>
          <w:rFonts w:ascii="Arial" w:eastAsia="Cambria Math" w:hAnsi="Arial" w:cs="Arial"/>
          <w:sz w:val="24"/>
          <w:szCs w:val="24"/>
        </w:rPr>
        <w:t>ren</w:t>
      </w:r>
      <w:r w:rsidRPr="00364739">
        <w:rPr>
          <w:rFonts w:ascii="Arial" w:eastAsia="Cambria Math" w:hAnsi="Arial" w:cs="Arial"/>
          <w:sz w:val="24"/>
          <w:szCs w:val="24"/>
        </w:rPr>
        <w:t xml:space="preserve"> buy nutrition </w:t>
      </w:r>
      <w:r w:rsidR="00FC18D3" w:rsidRPr="00364739">
        <w:rPr>
          <w:rFonts w:ascii="Arial" w:eastAsia="Cambria Math" w:hAnsi="Arial" w:cs="Arial"/>
          <w:sz w:val="24"/>
          <w:szCs w:val="24"/>
        </w:rPr>
        <w:t>healthy</w:t>
      </w:r>
      <w:r w:rsidRPr="00364739">
        <w:rPr>
          <w:rFonts w:ascii="Arial" w:eastAsia="Cambria Math" w:hAnsi="Arial" w:cs="Arial"/>
          <w:sz w:val="24"/>
          <w:szCs w:val="24"/>
        </w:rPr>
        <w:t xml:space="preserve"> and tasty food from carts of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Customers have very strong relationship with sellers and trust them. At the same time competitors lose position for a number of reasons. Fried and unhealthy food prepared in unhygienic conditions.</w:t>
      </w:r>
      <w:r w:rsidR="00FC18D3">
        <w:rPr>
          <w:rFonts w:ascii="Arial" w:eastAsia="Cambria Math" w:hAnsi="Arial" w:cs="Arial"/>
          <w:sz w:val="24"/>
          <w:szCs w:val="24"/>
        </w:rPr>
        <w:t xml:space="preserve"> </w:t>
      </w:r>
      <w:r w:rsidRPr="00364739">
        <w:rPr>
          <w:rFonts w:ascii="Arial" w:eastAsia="Cambria Math" w:hAnsi="Arial" w:cs="Arial"/>
          <w:sz w:val="24"/>
          <w:szCs w:val="24"/>
        </w:rPr>
        <w:t xml:space="preserve">The competition is also in the prices, the competitors </w:t>
      </w:r>
      <w:r w:rsidR="00FC18D3">
        <w:rPr>
          <w:rFonts w:ascii="Arial" w:eastAsia="Cambria Math" w:hAnsi="Arial" w:cs="Arial"/>
          <w:sz w:val="24"/>
          <w:szCs w:val="24"/>
        </w:rPr>
        <w:t>have low quality</w:t>
      </w:r>
      <w:r w:rsidRPr="00364739">
        <w:rPr>
          <w:rFonts w:ascii="Arial" w:eastAsia="Cambria Math" w:hAnsi="Arial" w:cs="Arial"/>
          <w:sz w:val="24"/>
          <w:szCs w:val="24"/>
        </w:rPr>
        <w:t xml:space="preserve"> at low prices, but the buyers are loyal to </w:t>
      </w:r>
      <w:proofErr w:type="spellStart"/>
      <w:r w:rsidRPr="00364739">
        <w:rPr>
          <w:rFonts w:ascii="Arial" w:eastAsia="Cambria Math" w:hAnsi="Arial" w:cs="Arial"/>
          <w:sz w:val="24"/>
          <w:szCs w:val="24"/>
        </w:rPr>
        <w:lastRenderedPageBreak/>
        <w:t>Kebal</w:t>
      </w:r>
      <w:proofErr w:type="spellEnd"/>
      <w:r w:rsidRPr="00364739">
        <w:rPr>
          <w:rFonts w:ascii="Arial" w:eastAsia="Cambria Math" w:hAnsi="Arial" w:cs="Arial"/>
          <w:sz w:val="24"/>
          <w:szCs w:val="24"/>
        </w:rPr>
        <w:t xml:space="preserve"> because they prefer to pay a little higher price but to get quality and nutrition food.</w:t>
      </w:r>
      <w:r w:rsidR="00FC18D3">
        <w:rPr>
          <w:rFonts w:ascii="Arial" w:eastAsia="Cambria Math" w:hAnsi="Arial" w:cs="Arial"/>
          <w:sz w:val="24"/>
          <w:szCs w:val="24"/>
        </w:rPr>
        <w:t xml:space="preserve"> </w:t>
      </w:r>
      <w:r w:rsidRPr="00364739">
        <w:rPr>
          <w:rFonts w:ascii="Arial" w:eastAsia="Cambria Math" w:hAnsi="Arial" w:cs="Arial"/>
          <w:sz w:val="24"/>
          <w:szCs w:val="24"/>
        </w:rPr>
        <w:t xml:space="preserve">The next step is for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Bal to meet most buyers' requirements for a varied menu.</w:t>
      </w:r>
    </w:p>
    <w:p w14:paraId="6BE315DF" w14:textId="690A07FD" w:rsidR="0085672B" w:rsidRPr="00C348D7" w:rsidRDefault="008F3B34" w:rsidP="00EF7506">
      <w:pPr>
        <w:pStyle w:val="Heading1"/>
        <w:rPr>
          <w:rFonts w:eastAsia="Cambria Math"/>
        </w:rPr>
      </w:pPr>
      <w:bookmarkStart w:id="5" w:name="_Toc60687588"/>
      <w:r w:rsidRPr="00C348D7">
        <w:rPr>
          <w:rFonts w:eastAsia="Cambria Math"/>
        </w:rPr>
        <w:t xml:space="preserve">Competitive </w:t>
      </w:r>
      <w:r w:rsidR="00FC18D3" w:rsidRPr="00C348D7">
        <w:rPr>
          <w:rFonts w:eastAsia="Cambria Math"/>
        </w:rPr>
        <w:t>Environment</w:t>
      </w:r>
      <w:bookmarkEnd w:id="5"/>
    </w:p>
    <w:p w14:paraId="64C5F58E" w14:textId="078DC534" w:rsidR="0085672B" w:rsidRPr="00364739" w:rsidRDefault="00FC18D3" w:rsidP="00364739">
      <w:pPr>
        <w:spacing w:line="360" w:lineRule="auto"/>
        <w:rPr>
          <w:rFonts w:ascii="Arial" w:eastAsia="Cambria Math" w:hAnsi="Arial" w:cs="Arial"/>
          <w:sz w:val="24"/>
          <w:szCs w:val="24"/>
        </w:rPr>
      </w:pPr>
      <w:r>
        <w:rPr>
          <w:rFonts w:ascii="Arial" w:eastAsia="Cambria Math" w:hAnsi="Arial" w:cs="Arial"/>
          <w:sz w:val="24"/>
          <w:szCs w:val="24"/>
        </w:rPr>
        <w:t>I</w:t>
      </w:r>
      <w:r w:rsidR="008F3B34" w:rsidRPr="00364739">
        <w:rPr>
          <w:rFonts w:ascii="Arial" w:eastAsia="Cambria Math" w:hAnsi="Arial" w:cs="Arial"/>
          <w:sz w:val="24"/>
          <w:szCs w:val="24"/>
        </w:rPr>
        <w:t xml:space="preserve">n order to organize the business changes in </w:t>
      </w:r>
      <w:proofErr w:type="spellStart"/>
      <w:r w:rsidR="008F3B34" w:rsidRPr="00364739">
        <w:rPr>
          <w:rFonts w:ascii="Arial" w:eastAsia="Cambria Math" w:hAnsi="Arial" w:cs="Arial"/>
          <w:sz w:val="24"/>
          <w:szCs w:val="24"/>
        </w:rPr>
        <w:t>KeBal</w:t>
      </w:r>
      <w:proofErr w:type="spellEnd"/>
      <w:r w:rsidR="008F3B34" w:rsidRPr="00364739">
        <w:rPr>
          <w:rFonts w:ascii="Arial" w:eastAsia="Cambria Math" w:hAnsi="Arial" w:cs="Arial"/>
          <w:sz w:val="24"/>
          <w:szCs w:val="24"/>
        </w:rPr>
        <w:t>, conduct</w:t>
      </w:r>
      <w:r>
        <w:rPr>
          <w:rFonts w:ascii="Arial" w:eastAsia="Cambria Math" w:hAnsi="Arial" w:cs="Arial"/>
          <w:sz w:val="24"/>
          <w:szCs w:val="24"/>
        </w:rPr>
        <w:t>ing</w:t>
      </w:r>
      <w:r w:rsidR="008F3B34" w:rsidRPr="00364739">
        <w:rPr>
          <w:rFonts w:ascii="Arial" w:eastAsia="Cambria Math" w:hAnsi="Arial" w:cs="Arial"/>
          <w:sz w:val="24"/>
          <w:szCs w:val="24"/>
        </w:rPr>
        <w:t xml:space="preserve"> a study of the economic situation and the structure of the companies that are actively working in Jakarta and also potential competitors</w:t>
      </w:r>
      <w:r>
        <w:rPr>
          <w:rFonts w:ascii="Arial" w:eastAsia="Cambria Math" w:hAnsi="Arial" w:cs="Arial"/>
          <w:sz w:val="24"/>
          <w:szCs w:val="24"/>
        </w:rPr>
        <w:t xml:space="preserve"> is essential</w:t>
      </w:r>
      <w:r w:rsidR="008F3B34" w:rsidRPr="00364739">
        <w:rPr>
          <w:rFonts w:ascii="Arial" w:eastAsia="Cambria Math" w:hAnsi="Arial" w:cs="Arial"/>
          <w:sz w:val="24"/>
          <w:szCs w:val="24"/>
        </w:rPr>
        <w:t>.</w:t>
      </w:r>
      <w:r>
        <w:rPr>
          <w:rFonts w:ascii="Arial" w:eastAsia="Cambria Math" w:hAnsi="Arial" w:cs="Arial"/>
          <w:sz w:val="24"/>
          <w:szCs w:val="24"/>
        </w:rPr>
        <w:t xml:space="preserve"> </w:t>
      </w:r>
      <w:proofErr w:type="spellStart"/>
      <w:r w:rsidR="008F3B34" w:rsidRPr="00364739">
        <w:rPr>
          <w:rFonts w:ascii="Arial" w:eastAsia="Cambria Math" w:hAnsi="Arial" w:cs="Arial"/>
          <w:sz w:val="24"/>
          <w:szCs w:val="24"/>
        </w:rPr>
        <w:t>Ke</w:t>
      </w:r>
      <w:proofErr w:type="spellEnd"/>
      <w:r w:rsidR="008F3B34" w:rsidRPr="00364739">
        <w:rPr>
          <w:rFonts w:ascii="Arial" w:eastAsia="Cambria Math" w:hAnsi="Arial" w:cs="Arial"/>
          <w:sz w:val="24"/>
          <w:szCs w:val="24"/>
        </w:rPr>
        <w:t xml:space="preserve"> </w:t>
      </w:r>
      <w:proofErr w:type="spellStart"/>
      <w:r w:rsidR="008F3B34" w:rsidRPr="00364739">
        <w:rPr>
          <w:rFonts w:ascii="Arial" w:eastAsia="Cambria Math" w:hAnsi="Arial" w:cs="Arial"/>
          <w:sz w:val="24"/>
          <w:szCs w:val="24"/>
        </w:rPr>
        <w:t>bal</w:t>
      </w:r>
      <w:proofErr w:type="spellEnd"/>
      <w:r w:rsidR="008F3B34" w:rsidRPr="00364739">
        <w:rPr>
          <w:rFonts w:ascii="Arial" w:eastAsia="Cambria Math" w:hAnsi="Arial" w:cs="Arial"/>
          <w:sz w:val="24"/>
          <w:szCs w:val="24"/>
        </w:rPr>
        <w:t xml:space="preserve"> and G-Lab make a preliminary res</w:t>
      </w:r>
      <w:r>
        <w:rPr>
          <w:rFonts w:ascii="Arial" w:eastAsia="Cambria Math" w:hAnsi="Arial" w:cs="Arial"/>
          <w:sz w:val="24"/>
          <w:szCs w:val="24"/>
        </w:rPr>
        <w:t>earch and</w:t>
      </w:r>
      <w:r w:rsidR="008F3B34" w:rsidRPr="00364739">
        <w:rPr>
          <w:rFonts w:ascii="Arial" w:eastAsia="Cambria Math" w:hAnsi="Arial" w:cs="Arial"/>
          <w:sz w:val="24"/>
          <w:szCs w:val="24"/>
        </w:rPr>
        <w:t xml:space="preserve"> the conclusion is</w:t>
      </w:r>
      <w:r>
        <w:rPr>
          <w:rFonts w:ascii="Arial" w:eastAsia="Cambria Math" w:hAnsi="Arial" w:cs="Arial"/>
          <w:sz w:val="24"/>
          <w:szCs w:val="24"/>
        </w:rPr>
        <w:t xml:space="preserve"> that</w:t>
      </w:r>
      <w:r w:rsidR="008F3B34" w:rsidRPr="00364739">
        <w:rPr>
          <w:rFonts w:ascii="Arial" w:eastAsia="Cambria Math" w:hAnsi="Arial" w:cs="Arial"/>
          <w:sz w:val="24"/>
          <w:szCs w:val="24"/>
        </w:rPr>
        <w:t xml:space="preserve"> in </w:t>
      </w:r>
      <w:proofErr w:type="spellStart"/>
      <w:r w:rsidR="008F3B34" w:rsidRPr="00364739">
        <w:rPr>
          <w:rFonts w:ascii="Arial" w:eastAsia="Cambria Math" w:hAnsi="Arial" w:cs="Arial"/>
          <w:sz w:val="24"/>
          <w:szCs w:val="24"/>
        </w:rPr>
        <w:t>Jiakarta</w:t>
      </w:r>
      <w:proofErr w:type="spellEnd"/>
      <w:r w:rsidR="008F3B34" w:rsidRPr="00364739">
        <w:rPr>
          <w:rFonts w:ascii="Arial" w:eastAsia="Cambria Math" w:hAnsi="Arial" w:cs="Arial"/>
          <w:sz w:val="24"/>
          <w:szCs w:val="24"/>
        </w:rPr>
        <w:t xml:space="preserve"> there are two models of franchise:</w:t>
      </w:r>
    </w:p>
    <w:p w14:paraId="196A2F3E" w14:textId="15BF1D8A" w:rsidR="0085672B" w:rsidRPr="00C348D7" w:rsidRDefault="008F3B34" w:rsidP="00EF7506">
      <w:pPr>
        <w:pStyle w:val="Heading2"/>
        <w:rPr>
          <w:rFonts w:eastAsia="Cambria Math"/>
        </w:rPr>
      </w:pPr>
      <w:bookmarkStart w:id="6" w:name="_Toc60687589"/>
      <w:r w:rsidRPr="00C348D7">
        <w:rPr>
          <w:rFonts w:eastAsia="Cambria Math"/>
        </w:rPr>
        <w:t>Texas Chicken:</w:t>
      </w:r>
      <w:bookmarkEnd w:id="6"/>
    </w:p>
    <w:p w14:paraId="19A32229" w14:textId="4FA02333"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The model of work is a centralized kitchen. Employees receive a daily wage and are offered a home for residence. Workers prepare and sell food at the same time. The owner has an obligation to deliver products and to calculate the income.</w:t>
      </w:r>
      <w:r w:rsidR="00FC18D3">
        <w:rPr>
          <w:rFonts w:ascii="Arial" w:eastAsia="Cambria Math" w:hAnsi="Arial" w:cs="Arial"/>
          <w:sz w:val="24"/>
          <w:szCs w:val="24"/>
        </w:rPr>
        <w:t xml:space="preserve"> </w:t>
      </w:r>
      <w:r w:rsidRPr="00364739">
        <w:rPr>
          <w:rFonts w:ascii="Arial" w:eastAsia="Cambria Math" w:hAnsi="Arial" w:cs="Arial"/>
          <w:sz w:val="24"/>
          <w:szCs w:val="24"/>
        </w:rPr>
        <w:t>The disadvantage of this type of business</w:t>
      </w:r>
      <w:r w:rsidR="00FC18D3">
        <w:rPr>
          <w:rFonts w:ascii="Arial" w:eastAsia="Cambria Math" w:hAnsi="Arial" w:cs="Arial"/>
          <w:sz w:val="24"/>
          <w:szCs w:val="24"/>
        </w:rPr>
        <w:t xml:space="preserve"> is</w:t>
      </w:r>
      <w:r w:rsidRPr="00364739">
        <w:rPr>
          <w:rFonts w:ascii="Arial" w:eastAsia="Cambria Math" w:hAnsi="Arial" w:cs="Arial"/>
          <w:sz w:val="24"/>
          <w:szCs w:val="24"/>
        </w:rPr>
        <w:t xml:space="preserve"> that the owner cannot calculate how much he produces and has to hire people from only one area. The negatives for workers are that they are not paid what they failed to sell.</w:t>
      </w:r>
    </w:p>
    <w:p w14:paraId="2262410F" w14:textId="295950B0" w:rsidR="0085672B" w:rsidRPr="00C348D7" w:rsidRDefault="008F3B34" w:rsidP="00EF7506">
      <w:pPr>
        <w:pStyle w:val="Heading2"/>
        <w:rPr>
          <w:rFonts w:eastAsia="Cambria Math"/>
        </w:rPr>
      </w:pPr>
      <w:bookmarkStart w:id="7" w:name="_Toc60687590"/>
      <w:r w:rsidRPr="00C348D7">
        <w:rPr>
          <w:rFonts w:eastAsia="Cambria Math"/>
        </w:rPr>
        <w:t>Honey Juice:</w:t>
      </w:r>
      <w:bookmarkEnd w:id="7"/>
    </w:p>
    <w:p w14:paraId="2E669ED6" w14:textId="34C9230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Everyone who wants to become an investor and buy a package for 300,000 IDR. This package includes cars for work and honey juice. The owner receives from the franchise act 60% of their profits.</w:t>
      </w:r>
    </w:p>
    <w:p w14:paraId="31E84F09" w14:textId="40A012E7" w:rsidR="0085672B" w:rsidRPr="00C348D7" w:rsidRDefault="00C348D7" w:rsidP="00EF7506">
      <w:pPr>
        <w:pStyle w:val="Heading2"/>
        <w:rPr>
          <w:rFonts w:eastAsia="Cambria Math"/>
        </w:rPr>
      </w:pPr>
      <w:bookmarkStart w:id="8" w:name="_Toc60687591"/>
      <w:r w:rsidRPr="00C348D7">
        <w:rPr>
          <w:rFonts w:eastAsia="Cambria Math"/>
        </w:rPr>
        <w:t>I</w:t>
      </w:r>
      <w:r w:rsidR="008F3B34" w:rsidRPr="00C348D7">
        <w:rPr>
          <w:rFonts w:eastAsia="Cambria Math"/>
        </w:rPr>
        <w:t>bu Dias Porridge</w:t>
      </w:r>
      <w:bookmarkEnd w:id="8"/>
    </w:p>
    <w:p w14:paraId="382CD733" w14:textId="278D2439"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Ibu Diaz Porridge </w:t>
      </w:r>
      <w:r w:rsidR="00FC18D3">
        <w:rPr>
          <w:rFonts w:ascii="Arial" w:eastAsia="Cambria Math" w:hAnsi="Arial" w:cs="Arial"/>
          <w:sz w:val="24"/>
          <w:szCs w:val="24"/>
        </w:rPr>
        <w:t xml:space="preserve">similar organisation as </w:t>
      </w:r>
      <w:proofErr w:type="spellStart"/>
      <w:r w:rsidR="00FC18D3">
        <w:rPr>
          <w:rFonts w:ascii="Arial" w:eastAsia="Cambria Math" w:hAnsi="Arial" w:cs="Arial"/>
          <w:sz w:val="24"/>
          <w:szCs w:val="24"/>
        </w:rPr>
        <w:t>KeBal</w:t>
      </w:r>
      <w:proofErr w:type="spellEnd"/>
      <w:r w:rsidR="00FC18D3">
        <w:rPr>
          <w:rFonts w:ascii="Arial" w:eastAsia="Cambria Math" w:hAnsi="Arial" w:cs="Arial"/>
          <w:sz w:val="24"/>
          <w:szCs w:val="24"/>
        </w:rPr>
        <w:t xml:space="preserve">. </w:t>
      </w:r>
      <w:r w:rsidRPr="00364739">
        <w:rPr>
          <w:rFonts w:ascii="Arial" w:eastAsia="Cambria Math" w:hAnsi="Arial" w:cs="Arial"/>
          <w:sz w:val="24"/>
          <w:szCs w:val="24"/>
        </w:rPr>
        <w:t xml:space="preserve">Their food is healthy, rich in protein and rich in menu. In 2010, Ibu Diaz transformed into a family business with 10 centralized kitchens 58 vendors as in every kitchen there is a manager to oversee the work and these are the sons of the owner. But at the same </w:t>
      </w:r>
      <w:r w:rsidR="00FC18D3" w:rsidRPr="00364739">
        <w:rPr>
          <w:rFonts w:ascii="Arial" w:eastAsia="Cambria Math" w:hAnsi="Arial" w:cs="Arial"/>
          <w:sz w:val="24"/>
          <w:szCs w:val="24"/>
        </w:rPr>
        <w:t>time,</w:t>
      </w:r>
      <w:r w:rsidRPr="00364739">
        <w:rPr>
          <w:rFonts w:ascii="Arial" w:eastAsia="Cambria Math" w:hAnsi="Arial" w:cs="Arial"/>
          <w:sz w:val="24"/>
          <w:szCs w:val="24"/>
        </w:rPr>
        <w:t xml:space="preserve"> it has a centralized office that calculates revenues and expenses, promotions and marketing strategies. This type of management model is very successful for Ibu Diaz and his business is growing</w:t>
      </w:r>
      <w:r w:rsidR="00FC18D3">
        <w:rPr>
          <w:rFonts w:ascii="Arial" w:eastAsia="Cambria Math" w:hAnsi="Arial" w:cs="Arial"/>
          <w:sz w:val="24"/>
          <w:szCs w:val="24"/>
        </w:rPr>
        <w:t xml:space="preserve">, thus creates competition for </w:t>
      </w:r>
      <w:proofErr w:type="spellStart"/>
      <w:r w:rsidR="00FC18D3">
        <w:rPr>
          <w:rFonts w:ascii="Arial" w:eastAsia="Cambria Math" w:hAnsi="Arial" w:cs="Arial"/>
          <w:sz w:val="24"/>
          <w:szCs w:val="24"/>
        </w:rPr>
        <w:t>KeBal</w:t>
      </w:r>
      <w:proofErr w:type="spellEnd"/>
      <w:r w:rsidR="00FC18D3">
        <w:rPr>
          <w:rFonts w:ascii="Arial" w:eastAsia="Cambria Math" w:hAnsi="Arial" w:cs="Arial"/>
          <w:sz w:val="24"/>
          <w:szCs w:val="24"/>
        </w:rPr>
        <w:t xml:space="preserve">. </w:t>
      </w:r>
    </w:p>
    <w:p w14:paraId="2B488B95" w14:textId="5D3D0C04" w:rsidR="0085672B" w:rsidRPr="00C348D7" w:rsidRDefault="008F3B34" w:rsidP="00EF7506">
      <w:pPr>
        <w:pStyle w:val="Heading2"/>
        <w:rPr>
          <w:rFonts w:eastAsia="Cambria Math"/>
        </w:rPr>
      </w:pPr>
      <w:bookmarkStart w:id="9" w:name="_Toc60687592"/>
      <w:r w:rsidRPr="00C348D7">
        <w:rPr>
          <w:rFonts w:eastAsia="Cambria Math"/>
        </w:rPr>
        <w:t>Edam Burger</w:t>
      </w:r>
      <w:bookmarkEnd w:id="9"/>
    </w:p>
    <w:p w14:paraId="191F949E" w14:textId="30E34D92"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Edam Burger started as an entrepreneur and from 6 carts after 6 years of hard work he grew in 2003 with 700 own cars and 4000 locations and at the same time owner of 12 restaurants</w:t>
      </w:r>
      <w:r w:rsidR="00FC18D3">
        <w:rPr>
          <w:rFonts w:ascii="Arial" w:eastAsia="Cambria Math" w:hAnsi="Arial" w:cs="Arial"/>
          <w:sz w:val="24"/>
          <w:szCs w:val="24"/>
        </w:rPr>
        <w:t xml:space="preserve">. Later it develops into </w:t>
      </w:r>
      <w:r w:rsidRPr="00364739">
        <w:rPr>
          <w:rFonts w:ascii="Arial" w:eastAsia="Cambria Math" w:hAnsi="Arial" w:cs="Arial"/>
          <w:sz w:val="24"/>
          <w:szCs w:val="24"/>
        </w:rPr>
        <w:t xml:space="preserve">small franchises. </w:t>
      </w:r>
      <w:r w:rsidR="000E04CD">
        <w:rPr>
          <w:rFonts w:ascii="Arial" w:eastAsia="Cambria Math" w:hAnsi="Arial" w:cs="Arial"/>
          <w:sz w:val="24"/>
          <w:szCs w:val="24"/>
        </w:rPr>
        <w:t>A</w:t>
      </w:r>
      <w:r w:rsidRPr="00364739">
        <w:rPr>
          <w:rFonts w:ascii="Arial" w:eastAsia="Cambria Math" w:hAnsi="Arial" w:cs="Arial"/>
          <w:sz w:val="24"/>
          <w:szCs w:val="24"/>
        </w:rPr>
        <w:t xml:space="preserve">nyone who wants to buy </w:t>
      </w:r>
      <w:r w:rsidRPr="00364739">
        <w:rPr>
          <w:rFonts w:ascii="Arial" w:eastAsia="Cambria Math" w:hAnsi="Arial" w:cs="Arial"/>
          <w:sz w:val="24"/>
          <w:szCs w:val="24"/>
        </w:rPr>
        <w:lastRenderedPageBreak/>
        <w:t>the IDR package for 2.3 million and at the same time has to pay 1.5 million IDR for the cars</w:t>
      </w:r>
      <w:r w:rsidR="000E04CD">
        <w:rPr>
          <w:rFonts w:ascii="Arial" w:eastAsia="Cambria Math" w:hAnsi="Arial" w:cs="Arial"/>
          <w:sz w:val="24"/>
          <w:szCs w:val="24"/>
        </w:rPr>
        <w:t>. T</w:t>
      </w:r>
      <w:r w:rsidRPr="00364739">
        <w:rPr>
          <w:rFonts w:ascii="Arial" w:eastAsia="Cambria Math" w:hAnsi="Arial" w:cs="Arial"/>
          <w:sz w:val="24"/>
          <w:szCs w:val="24"/>
        </w:rPr>
        <w:t>otal</w:t>
      </w:r>
      <w:r w:rsidR="000E04CD">
        <w:rPr>
          <w:rFonts w:ascii="Arial" w:eastAsia="Cambria Math" w:hAnsi="Arial" w:cs="Arial"/>
          <w:sz w:val="24"/>
          <w:szCs w:val="24"/>
        </w:rPr>
        <w:t xml:space="preserve"> of</w:t>
      </w:r>
      <w:r w:rsidRPr="00364739">
        <w:rPr>
          <w:rFonts w:ascii="Arial" w:eastAsia="Cambria Math" w:hAnsi="Arial" w:cs="Arial"/>
          <w:sz w:val="24"/>
          <w:szCs w:val="24"/>
        </w:rPr>
        <w:t xml:space="preserve"> the distributor has to pay 800,000 million IDR logo and company name. In most cases, distributors do not have this money and take a loan from the owner and in order to sell at a profit they sell the products twice. This is a negative of this business model, a small burger with a starting price of 1500 IDR, the </w:t>
      </w:r>
      <w:r w:rsidR="000E04CD">
        <w:rPr>
          <w:rFonts w:ascii="Arial" w:eastAsia="Cambria Math" w:hAnsi="Arial" w:cs="Arial"/>
          <w:sz w:val="24"/>
          <w:szCs w:val="24"/>
        </w:rPr>
        <w:t>buyer</w:t>
      </w:r>
      <w:r w:rsidRPr="00364739">
        <w:rPr>
          <w:rFonts w:ascii="Arial" w:eastAsia="Cambria Math" w:hAnsi="Arial" w:cs="Arial"/>
          <w:sz w:val="24"/>
          <w:szCs w:val="24"/>
        </w:rPr>
        <w:t xml:space="preserve"> must buy it for 3000 IDR.</w:t>
      </w:r>
    </w:p>
    <w:p w14:paraId="6B9541CB" w14:textId="6CDB2A77" w:rsidR="0085672B" w:rsidRPr="00C348D7" w:rsidRDefault="008F3B34" w:rsidP="00EF7506">
      <w:pPr>
        <w:pStyle w:val="Heading2"/>
        <w:rPr>
          <w:rFonts w:eastAsia="Cambria Math"/>
        </w:rPr>
      </w:pPr>
      <w:bookmarkStart w:id="10" w:name="_Toc60687593"/>
      <w:r w:rsidRPr="00C348D7">
        <w:rPr>
          <w:rFonts w:eastAsia="Cambria Math"/>
        </w:rPr>
        <w:t>Ice Cendol Idol</w:t>
      </w:r>
      <w:bookmarkEnd w:id="10"/>
    </w:p>
    <w:p w14:paraId="13738A8C" w14:textId="59ACC5C9"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Ice Cendol </w:t>
      </w:r>
      <w:r w:rsidR="000E04CD">
        <w:rPr>
          <w:rFonts w:ascii="Arial" w:eastAsia="Cambria Math" w:hAnsi="Arial" w:cs="Arial"/>
          <w:sz w:val="24"/>
          <w:szCs w:val="24"/>
        </w:rPr>
        <w:t>famous in</w:t>
      </w:r>
      <w:r w:rsidRPr="00364739">
        <w:rPr>
          <w:rFonts w:ascii="Arial" w:eastAsia="Cambria Math" w:hAnsi="Arial" w:cs="Arial"/>
          <w:sz w:val="24"/>
          <w:szCs w:val="24"/>
        </w:rPr>
        <w:t xml:space="preserve"> Indonesia for cold drinks by creating two models of work. One has a Centralized Administrative Office and the other is for independent sellers.</w:t>
      </w:r>
      <w:r w:rsidR="000E04CD">
        <w:rPr>
          <w:rFonts w:ascii="Arial" w:eastAsia="Cambria Math" w:hAnsi="Arial" w:cs="Arial"/>
          <w:sz w:val="24"/>
          <w:szCs w:val="24"/>
        </w:rPr>
        <w:t xml:space="preserve"> The owner</w:t>
      </w:r>
      <w:r w:rsidRPr="00364739">
        <w:rPr>
          <w:rFonts w:ascii="Arial" w:eastAsia="Cambria Math" w:hAnsi="Arial" w:cs="Arial"/>
          <w:sz w:val="24"/>
          <w:szCs w:val="24"/>
        </w:rPr>
        <w:t xml:space="preserve"> participates in the production, packaging and personalization. He invests in the production itself in order to obtain the produced food at a lower price. In the second case, independent distributors sell the food to Daddy. And in the third, independent sellers buy from distributors and sell at their price.</w:t>
      </w:r>
      <w:r w:rsidR="000E04CD">
        <w:rPr>
          <w:rFonts w:ascii="Arial" w:eastAsia="Cambria Math" w:hAnsi="Arial" w:cs="Arial"/>
          <w:sz w:val="24"/>
          <w:szCs w:val="24"/>
        </w:rPr>
        <w:t xml:space="preserve"> </w:t>
      </w:r>
      <w:r w:rsidRPr="00364739">
        <w:rPr>
          <w:rFonts w:ascii="Arial" w:eastAsia="Cambria Math" w:hAnsi="Arial" w:cs="Arial"/>
          <w:sz w:val="24"/>
          <w:szCs w:val="24"/>
        </w:rPr>
        <w:t xml:space="preserve">This business grows for a year with 100 sellers. Ice Cendol is also a serious competitor to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Bal.</w:t>
      </w:r>
    </w:p>
    <w:p w14:paraId="5296E23E" w14:textId="47ED91A0"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There are also large franchise companies in Jakarta, which are also serious competitors of the newly stabilizing business company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Bal, such as McDonald’s, KFC</w:t>
      </w:r>
      <w:r w:rsidR="00A00A3C">
        <w:rPr>
          <w:rFonts w:ascii="Arial" w:eastAsia="Cambria Math" w:hAnsi="Arial" w:cs="Arial"/>
          <w:sz w:val="24"/>
          <w:szCs w:val="24"/>
        </w:rPr>
        <w:t xml:space="preserve"> </w:t>
      </w:r>
      <w:r w:rsidR="00840C1D" w:rsidRPr="00840C1D">
        <w:rPr>
          <w:rFonts w:ascii="Arial" w:eastAsia="Cambria Math" w:hAnsi="Arial" w:cs="Arial"/>
          <w:sz w:val="24"/>
          <w:szCs w:val="24"/>
        </w:rPr>
        <w:t xml:space="preserve">(Carlisle, Lin, Putman and </w:t>
      </w:r>
      <w:proofErr w:type="spellStart"/>
      <w:r w:rsidR="00840C1D" w:rsidRPr="00840C1D">
        <w:rPr>
          <w:rFonts w:ascii="Arial" w:eastAsia="Cambria Math" w:hAnsi="Arial" w:cs="Arial"/>
          <w:sz w:val="24"/>
          <w:szCs w:val="24"/>
        </w:rPr>
        <w:t>Sporl</w:t>
      </w:r>
      <w:proofErr w:type="spellEnd"/>
      <w:r w:rsidR="00840C1D" w:rsidRPr="00840C1D">
        <w:rPr>
          <w:rFonts w:ascii="Arial" w:eastAsia="Cambria Math" w:hAnsi="Arial" w:cs="Arial"/>
          <w:sz w:val="24"/>
          <w:szCs w:val="24"/>
        </w:rPr>
        <w:t>, 2010)</w:t>
      </w:r>
      <w:r w:rsidR="00A00A3C">
        <w:rPr>
          <w:rFonts w:ascii="Arial" w:eastAsia="Cambria Math" w:hAnsi="Arial" w:cs="Arial"/>
          <w:sz w:val="24"/>
          <w:szCs w:val="24"/>
        </w:rPr>
        <w:t>.</w:t>
      </w:r>
    </w:p>
    <w:p w14:paraId="17F47A45" w14:textId="77777777" w:rsidR="0085672B" w:rsidRPr="009717B6" w:rsidRDefault="008F3B34" w:rsidP="00EF7506">
      <w:pPr>
        <w:pStyle w:val="Heading1"/>
        <w:rPr>
          <w:rFonts w:eastAsia="Cambria Math"/>
        </w:rPr>
      </w:pPr>
      <w:bookmarkStart w:id="11" w:name="_Toc60687594"/>
      <w:r w:rsidRPr="009717B6">
        <w:rPr>
          <w:rFonts w:eastAsia="Cambria Math"/>
        </w:rPr>
        <w:t>Market Strategy</w:t>
      </w:r>
      <w:bookmarkEnd w:id="11"/>
    </w:p>
    <w:p w14:paraId="23C975F2" w14:textId="63AC6C15" w:rsidR="00C03395"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In this situation</w:t>
      </w:r>
      <w:r w:rsidR="000E04CD">
        <w:rPr>
          <w:rFonts w:ascii="Arial" w:eastAsia="Cambria Math" w:hAnsi="Arial" w:cs="Arial"/>
          <w:sz w:val="24"/>
          <w:szCs w:val="24"/>
        </w:rPr>
        <w:t>,</w:t>
      </w:r>
      <w:r w:rsidRPr="00364739">
        <w:rPr>
          <w:rFonts w:ascii="Arial" w:eastAsia="Cambria Math" w:hAnsi="Arial" w:cs="Arial"/>
          <w:sz w:val="24"/>
          <w:szCs w:val="24"/>
        </w:rPr>
        <w:t xml:space="preserve"> two options</w:t>
      </w:r>
      <w:r w:rsidR="000E04CD">
        <w:rPr>
          <w:rFonts w:ascii="Arial" w:eastAsia="Cambria Math" w:hAnsi="Arial" w:cs="Arial"/>
          <w:sz w:val="24"/>
          <w:szCs w:val="24"/>
        </w:rPr>
        <w:t xml:space="preserve"> should be considered</w:t>
      </w:r>
      <w:r w:rsidRPr="00364739">
        <w:rPr>
          <w:rFonts w:ascii="Arial" w:eastAsia="Cambria Math" w:hAnsi="Arial" w:cs="Arial"/>
          <w:sz w:val="24"/>
          <w:szCs w:val="24"/>
        </w:rPr>
        <w:t xml:space="preserve"> and </w:t>
      </w:r>
      <w:r w:rsidR="00FC18D3" w:rsidRPr="00364739">
        <w:rPr>
          <w:rFonts w:ascii="Arial" w:eastAsia="Cambria Math" w:hAnsi="Arial" w:cs="Arial"/>
          <w:sz w:val="24"/>
          <w:szCs w:val="24"/>
        </w:rPr>
        <w:t>analys</w:t>
      </w:r>
      <w:r w:rsidR="000E04CD">
        <w:rPr>
          <w:rFonts w:ascii="Arial" w:eastAsia="Cambria Math" w:hAnsi="Arial" w:cs="Arial"/>
          <w:sz w:val="24"/>
          <w:szCs w:val="24"/>
        </w:rPr>
        <w:t>ed</w:t>
      </w:r>
      <w:r w:rsidRPr="00364739">
        <w:rPr>
          <w:rFonts w:ascii="Arial" w:eastAsia="Cambria Math" w:hAnsi="Arial" w:cs="Arial"/>
          <w:sz w:val="24"/>
          <w:szCs w:val="24"/>
        </w:rPr>
        <w:t xml:space="preserve"> to choose the right model to be </w:t>
      </w:r>
      <w:r w:rsidR="00FC18D3" w:rsidRPr="00364739">
        <w:rPr>
          <w:rFonts w:ascii="Arial" w:eastAsia="Cambria Math" w:hAnsi="Arial" w:cs="Arial"/>
          <w:sz w:val="24"/>
          <w:szCs w:val="24"/>
        </w:rPr>
        <w:t>adopted</w:t>
      </w:r>
      <w:r w:rsidRPr="00364739">
        <w:rPr>
          <w:rFonts w:ascii="Arial" w:eastAsia="Cambria Math" w:hAnsi="Arial" w:cs="Arial"/>
          <w:sz w:val="24"/>
          <w:szCs w:val="24"/>
        </w:rPr>
        <w:t xml:space="preserve"> from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food business nutrition:</w:t>
      </w:r>
    </w:p>
    <w:p w14:paraId="31301B9A" w14:textId="748B6C5F" w:rsidR="0085672B" w:rsidRPr="00C348D7" w:rsidRDefault="008F3B34" w:rsidP="00EF7506">
      <w:pPr>
        <w:pStyle w:val="Heading1"/>
        <w:rPr>
          <w:rFonts w:eastAsia="Cambria Math"/>
        </w:rPr>
      </w:pPr>
      <w:bookmarkStart w:id="12" w:name="_Toc60687595"/>
      <w:r w:rsidRPr="00C348D7">
        <w:rPr>
          <w:rFonts w:eastAsia="Cambria Math"/>
        </w:rPr>
        <w:t>Option 1: The Three-Layer Model</w:t>
      </w:r>
      <w:bookmarkEnd w:id="12"/>
    </w:p>
    <w:p w14:paraId="1D9FAF69" w14:textId="7777777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This model is based on the principle of operation of Ice Cendol and is of three stages. The first is offices, administration and quality control. The middle is from centralized kitchens, which prepare food and make a profit by selling to distributors. And the third is to distributors, who respectively sell ready meals to buyers and pay a percentage of kitchens and independent sellers who determine their price.</w:t>
      </w:r>
    </w:p>
    <w:p w14:paraId="121923C7" w14:textId="15DE5CBA" w:rsidR="0085672B" w:rsidRPr="00364739" w:rsidRDefault="000E04CD" w:rsidP="00364739">
      <w:pPr>
        <w:spacing w:line="360" w:lineRule="auto"/>
        <w:rPr>
          <w:rFonts w:ascii="Arial" w:eastAsia="Cambria Math" w:hAnsi="Arial" w:cs="Arial"/>
          <w:sz w:val="24"/>
          <w:szCs w:val="24"/>
        </w:rPr>
      </w:pPr>
      <w:r>
        <w:rPr>
          <w:rFonts w:ascii="Arial" w:eastAsia="Cambria Math" w:hAnsi="Arial" w:cs="Arial"/>
          <w:sz w:val="24"/>
          <w:szCs w:val="24"/>
        </w:rPr>
        <w:t>The disadvantages that should be considered are the following;</w:t>
      </w:r>
      <w:r w:rsidR="008F3B34" w:rsidRPr="00364739">
        <w:rPr>
          <w:rFonts w:ascii="Arial" w:eastAsia="Cambria Math" w:hAnsi="Arial" w:cs="Arial"/>
          <w:sz w:val="24"/>
          <w:szCs w:val="24"/>
        </w:rPr>
        <w:t xml:space="preserve"> centralized kitchens that will work as stand-alone to maintain quality and good production for this purpose are needed managers and quality control to monitor the nature of the work process. Accordingly, salaries must be provided for managers and quality control and the </w:t>
      </w:r>
      <w:r w:rsidR="008F3B34" w:rsidRPr="00364739">
        <w:rPr>
          <w:rFonts w:ascii="Arial" w:eastAsia="Cambria Math" w:hAnsi="Arial" w:cs="Arial"/>
          <w:sz w:val="24"/>
          <w:szCs w:val="24"/>
        </w:rPr>
        <w:lastRenderedPageBreak/>
        <w:t>price of food, which goes to distributors and independent sellers and rises, and in the final step buyers the price is high.</w:t>
      </w:r>
    </w:p>
    <w:p w14:paraId="697E5634" w14:textId="77777777" w:rsidR="0085672B" w:rsidRPr="00C348D7" w:rsidRDefault="008F3B34" w:rsidP="00EF7506">
      <w:pPr>
        <w:pStyle w:val="Heading1"/>
        <w:rPr>
          <w:rFonts w:eastAsia="Cambria Math"/>
        </w:rPr>
      </w:pPr>
      <w:bookmarkStart w:id="13" w:name="_Toc60687596"/>
      <w:r w:rsidRPr="00C348D7">
        <w:rPr>
          <w:rFonts w:eastAsia="Cambria Math"/>
        </w:rPr>
        <w:t>Option 2: Two-Layer Model</w:t>
      </w:r>
      <w:bookmarkEnd w:id="13"/>
    </w:p>
    <w:p w14:paraId="4B2C2264" w14:textId="56DDD6B0"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the second model the kitchens are the offices and the administration are the owners of the kitchens and manage them and the managers are appointed by the central office and the profit and expenses are common. </w:t>
      </w:r>
      <w:proofErr w:type="gramStart"/>
      <w:r w:rsidR="000E04CD">
        <w:rPr>
          <w:rFonts w:ascii="Arial" w:eastAsia="Cambria Math" w:hAnsi="Arial" w:cs="Arial"/>
          <w:sz w:val="24"/>
          <w:szCs w:val="24"/>
        </w:rPr>
        <w:t>Thus</w:t>
      </w:r>
      <w:proofErr w:type="gramEnd"/>
      <w:r w:rsidR="000E04CD">
        <w:rPr>
          <w:rFonts w:ascii="Arial" w:eastAsia="Cambria Math" w:hAnsi="Arial" w:cs="Arial"/>
          <w:sz w:val="24"/>
          <w:szCs w:val="24"/>
        </w:rPr>
        <w:t xml:space="preserve"> </w:t>
      </w:r>
      <w:r w:rsidRPr="00364739">
        <w:rPr>
          <w:rFonts w:ascii="Arial" w:eastAsia="Cambria Math" w:hAnsi="Arial" w:cs="Arial"/>
          <w:sz w:val="24"/>
          <w:szCs w:val="24"/>
        </w:rPr>
        <w:t xml:space="preserve">the managers and quality control have an interest to manage well. Accordingly, the kitchen </w:t>
      </w:r>
      <w:r w:rsidR="000E04CD" w:rsidRPr="00364739">
        <w:rPr>
          <w:rFonts w:ascii="Arial" w:eastAsia="Cambria Math" w:hAnsi="Arial" w:cs="Arial"/>
          <w:sz w:val="24"/>
          <w:szCs w:val="24"/>
        </w:rPr>
        <w:t>makes</w:t>
      </w:r>
      <w:r w:rsidRPr="00364739">
        <w:rPr>
          <w:rFonts w:ascii="Arial" w:eastAsia="Cambria Math" w:hAnsi="Arial" w:cs="Arial"/>
          <w:sz w:val="24"/>
          <w:szCs w:val="24"/>
        </w:rPr>
        <w:t xml:space="preserve"> a profit by selling to distributors and independent sellers.</w:t>
      </w:r>
      <w:r w:rsidR="000E04CD">
        <w:rPr>
          <w:rFonts w:ascii="Arial" w:eastAsia="Cambria Math" w:hAnsi="Arial" w:cs="Arial"/>
          <w:sz w:val="24"/>
          <w:szCs w:val="24"/>
        </w:rPr>
        <w:t xml:space="preserve"> </w:t>
      </w:r>
      <w:r w:rsidRPr="00364739">
        <w:rPr>
          <w:rFonts w:ascii="Arial" w:eastAsia="Cambria Math" w:hAnsi="Arial" w:cs="Arial"/>
          <w:sz w:val="24"/>
          <w:szCs w:val="24"/>
        </w:rPr>
        <w:t>This model has many priorities direct quality control and well-organized food production. Direct marketing promotions and strategies. A</w:t>
      </w:r>
      <w:r w:rsidR="000208D2" w:rsidRPr="00364739">
        <w:rPr>
          <w:rFonts w:ascii="Arial" w:eastAsia="Cambria Math" w:hAnsi="Arial" w:cs="Arial"/>
          <w:sz w:val="24"/>
          <w:szCs w:val="24"/>
        </w:rPr>
        <w:t>ccording,</w:t>
      </w:r>
      <w:r w:rsidRPr="00364739">
        <w:rPr>
          <w:rFonts w:ascii="Arial" w:eastAsia="Cambria Math" w:hAnsi="Arial" w:cs="Arial"/>
          <w:sz w:val="24"/>
          <w:szCs w:val="24"/>
        </w:rPr>
        <w:t xml:space="preserve"> at an affordable price.</w:t>
      </w:r>
    </w:p>
    <w:p w14:paraId="77304059" w14:textId="5FEDC21F"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In fact, this type of model is simpler and is also recommended by the G-Lab team from Mercy Corps</w:t>
      </w:r>
      <w:r w:rsidR="00840C1D">
        <w:rPr>
          <w:rFonts w:ascii="Arial" w:eastAsia="Cambria Math" w:hAnsi="Arial" w:cs="Arial"/>
          <w:sz w:val="24"/>
          <w:szCs w:val="24"/>
        </w:rPr>
        <w:t xml:space="preserve"> </w:t>
      </w:r>
      <w:r w:rsidR="00840C1D" w:rsidRPr="00840C1D">
        <w:rPr>
          <w:rFonts w:ascii="Arial" w:eastAsia="Cambria Math" w:hAnsi="Arial" w:cs="Arial"/>
          <w:sz w:val="24"/>
          <w:szCs w:val="24"/>
        </w:rPr>
        <w:t xml:space="preserve">(Carlisle, Lin, Putman and </w:t>
      </w:r>
      <w:proofErr w:type="spellStart"/>
      <w:r w:rsidR="00840C1D" w:rsidRPr="00840C1D">
        <w:rPr>
          <w:rFonts w:ascii="Arial" w:eastAsia="Cambria Math" w:hAnsi="Arial" w:cs="Arial"/>
          <w:sz w:val="24"/>
          <w:szCs w:val="24"/>
        </w:rPr>
        <w:t>Sporl</w:t>
      </w:r>
      <w:proofErr w:type="spellEnd"/>
      <w:r w:rsidR="00840C1D" w:rsidRPr="00840C1D">
        <w:rPr>
          <w:rFonts w:ascii="Arial" w:eastAsia="Cambria Math" w:hAnsi="Arial" w:cs="Arial"/>
          <w:sz w:val="24"/>
          <w:szCs w:val="24"/>
        </w:rPr>
        <w:t>, 2010)</w:t>
      </w:r>
      <w:r w:rsidR="00A00A3C">
        <w:rPr>
          <w:rFonts w:ascii="Arial" w:eastAsia="Cambria Math" w:hAnsi="Arial" w:cs="Arial"/>
          <w:sz w:val="24"/>
          <w:szCs w:val="24"/>
        </w:rPr>
        <w:t>.</w:t>
      </w:r>
    </w:p>
    <w:p w14:paraId="50B8762B" w14:textId="21EEC460" w:rsidR="0085672B" w:rsidRPr="00C348D7" w:rsidRDefault="008F3B34" w:rsidP="00EF7506">
      <w:pPr>
        <w:pStyle w:val="Heading1"/>
        <w:rPr>
          <w:rFonts w:eastAsia="Calibri"/>
        </w:rPr>
      </w:pPr>
      <w:bookmarkStart w:id="14" w:name="_Toc60687597"/>
      <w:r w:rsidRPr="00C348D7">
        <w:rPr>
          <w:rFonts w:eastAsia="Calibri"/>
        </w:rPr>
        <w:t xml:space="preserve">Revenue </w:t>
      </w:r>
      <w:r w:rsidR="00C348D7">
        <w:rPr>
          <w:rFonts w:eastAsia="Calibri"/>
        </w:rPr>
        <w:t>M</w:t>
      </w:r>
      <w:r w:rsidRPr="00C348D7">
        <w:rPr>
          <w:rFonts w:eastAsia="Calibri"/>
        </w:rPr>
        <w:t>odel</w:t>
      </w:r>
      <w:bookmarkEnd w:id="14"/>
    </w:p>
    <w:p w14:paraId="047BBC1C" w14:textId="29021AC4" w:rsidR="0085672B" w:rsidRPr="00364739" w:rsidRDefault="008F3B34"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After six months, Dini and </w:t>
      </w:r>
      <w:proofErr w:type="spellStart"/>
      <w:r w:rsidRPr="00364739">
        <w:rPr>
          <w:rFonts w:ascii="Arial" w:eastAsia="Calibri" w:hAnsi="Arial" w:cs="Arial"/>
          <w:sz w:val="24"/>
          <w:szCs w:val="24"/>
        </w:rPr>
        <w:t>Usye</w:t>
      </w:r>
      <w:proofErr w:type="spellEnd"/>
      <w:r w:rsidRPr="00364739">
        <w:rPr>
          <w:rFonts w:ascii="Arial" w:eastAsia="Calibri" w:hAnsi="Arial" w:cs="Arial"/>
          <w:sz w:val="24"/>
          <w:szCs w:val="24"/>
        </w:rPr>
        <w:t xml:space="preserve"> collected and </w:t>
      </w:r>
      <w:r w:rsidR="000208D2" w:rsidRPr="00364739">
        <w:rPr>
          <w:rFonts w:ascii="Arial" w:eastAsia="Calibri" w:hAnsi="Arial" w:cs="Arial"/>
          <w:sz w:val="24"/>
          <w:szCs w:val="24"/>
        </w:rPr>
        <w:t>analysed</w:t>
      </w:r>
      <w:r w:rsidRPr="00364739">
        <w:rPr>
          <w:rFonts w:ascii="Arial" w:eastAsia="Calibri" w:hAnsi="Arial" w:cs="Arial"/>
          <w:sz w:val="24"/>
          <w:szCs w:val="24"/>
        </w:rPr>
        <w:t xml:space="preserve"> data from the pilot program. Mercy Corps’</w:t>
      </w:r>
      <w:r w:rsidR="009717B6">
        <w:rPr>
          <w:rFonts w:ascii="Arial" w:eastAsia="Calibri" w:hAnsi="Arial" w:cs="Arial"/>
          <w:sz w:val="24"/>
          <w:szCs w:val="24"/>
        </w:rPr>
        <w:t xml:space="preserve"> </w:t>
      </w:r>
      <w:r w:rsidRPr="00364739">
        <w:rPr>
          <w:rFonts w:ascii="Arial" w:eastAsia="Calibri" w:hAnsi="Arial" w:cs="Arial"/>
          <w:sz w:val="24"/>
          <w:szCs w:val="24"/>
        </w:rPr>
        <w:t>target profit margin for its menu items was between 20% and 30%. Individual vendors tended to sell</w:t>
      </w:r>
      <w:r w:rsidR="009717B6">
        <w:rPr>
          <w:rFonts w:ascii="Arial" w:eastAsia="Calibri" w:hAnsi="Arial" w:cs="Arial"/>
          <w:sz w:val="24"/>
          <w:szCs w:val="24"/>
        </w:rPr>
        <w:t xml:space="preserve"> </w:t>
      </w:r>
      <w:r w:rsidRPr="00364739">
        <w:rPr>
          <w:rFonts w:ascii="Arial" w:eastAsia="Calibri" w:hAnsi="Arial" w:cs="Arial"/>
          <w:sz w:val="24"/>
          <w:szCs w:val="24"/>
        </w:rPr>
        <w:t>approximately 40 to 70 portions of porridge at 2,000 IDR (US$0.20) per serving and 30 to 50 jellies</w:t>
      </w:r>
      <w:r w:rsidR="009717B6">
        <w:rPr>
          <w:rFonts w:ascii="Arial" w:eastAsia="Calibri" w:hAnsi="Arial" w:cs="Arial"/>
          <w:sz w:val="24"/>
          <w:szCs w:val="24"/>
        </w:rPr>
        <w:t xml:space="preserve"> </w:t>
      </w:r>
      <w:r w:rsidRPr="00364739">
        <w:rPr>
          <w:rFonts w:ascii="Arial" w:eastAsia="Calibri" w:hAnsi="Arial" w:cs="Arial"/>
          <w:sz w:val="24"/>
          <w:szCs w:val="24"/>
        </w:rPr>
        <w:t>per day at 1000 IDR (US$0.10) per serving.</w:t>
      </w:r>
      <w:r w:rsidR="00375967">
        <w:rPr>
          <w:rFonts w:ascii="Arial" w:eastAsia="Calibri" w:hAnsi="Arial" w:cs="Arial"/>
          <w:sz w:val="24"/>
          <w:szCs w:val="24"/>
        </w:rPr>
        <w:t xml:space="preserve"> </w:t>
      </w:r>
      <w:proofErr w:type="gramStart"/>
      <w:r w:rsidRPr="00364739">
        <w:rPr>
          <w:rFonts w:ascii="Arial" w:eastAsia="Calibri" w:hAnsi="Arial" w:cs="Arial"/>
          <w:sz w:val="24"/>
          <w:szCs w:val="24"/>
        </w:rPr>
        <w:t>Typically</w:t>
      </w:r>
      <w:proofErr w:type="gramEnd"/>
      <w:r w:rsidR="00375967">
        <w:rPr>
          <w:rFonts w:ascii="Arial" w:eastAsia="Calibri" w:hAnsi="Arial" w:cs="Arial"/>
          <w:sz w:val="24"/>
          <w:szCs w:val="24"/>
        </w:rPr>
        <w:t xml:space="preserve"> 16</w:t>
      </w:r>
      <w:r w:rsidRPr="00364739">
        <w:rPr>
          <w:rFonts w:ascii="Arial" w:eastAsia="Calibri" w:hAnsi="Arial" w:cs="Arial"/>
          <w:sz w:val="24"/>
          <w:szCs w:val="24"/>
        </w:rPr>
        <w:t xml:space="preserve"> customers bought one to two servings of</w:t>
      </w:r>
      <w:r w:rsidR="009717B6">
        <w:rPr>
          <w:rFonts w:ascii="Arial" w:eastAsia="Calibri" w:hAnsi="Arial" w:cs="Arial"/>
          <w:sz w:val="24"/>
          <w:szCs w:val="24"/>
        </w:rPr>
        <w:t xml:space="preserve"> </w:t>
      </w:r>
      <w:r w:rsidRPr="00364739">
        <w:rPr>
          <w:rFonts w:ascii="Arial" w:eastAsia="Calibri" w:hAnsi="Arial" w:cs="Arial"/>
          <w:sz w:val="24"/>
          <w:szCs w:val="24"/>
        </w:rPr>
        <w:t>porridge and one or two jellies. Each vendor’s total customer base was determined by how far they</w:t>
      </w:r>
      <w:r w:rsidR="009717B6">
        <w:rPr>
          <w:rFonts w:ascii="Arial" w:eastAsia="Calibri" w:hAnsi="Arial" w:cs="Arial"/>
          <w:sz w:val="24"/>
          <w:szCs w:val="24"/>
        </w:rPr>
        <w:t xml:space="preserve"> </w:t>
      </w:r>
      <w:r w:rsidRPr="00364739">
        <w:rPr>
          <w:rFonts w:ascii="Arial" w:eastAsia="Calibri" w:hAnsi="Arial" w:cs="Arial"/>
          <w:sz w:val="24"/>
          <w:szCs w:val="24"/>
        </w:rPr>
        <w:t xml:space="preserve">could push the food cart during their shift </w:t>
      </w:r>
      <w:r w:rsidR="00840C1D" w:rsidRPr="00840C1D">
        <w:rPr>
          <w:rFonts w:ascii="Arial" w:eastAsia="Calibri" w:hAnsi="Arial" w:cs="Arial"/>
          <w:sz w:val="24"/>
          <w:szCs w:val="24"/>
        </w:rPr>
        <w:t xml:space="preserve">(Carlisle, Lin, Putman and </w:t>
      </w:r>
      <w:proofErr w:type="spellStart"/>
      <w:r w:rsidR="00840C1D" w:rsidRPr="00840C1D">
        <w:rPr>
          <w:rFonts w:ascii="Arial" w:eastAsia="Calibri" w:hAnsi="Arial" w:cs="Arial"/>
          <w:sz w:val="24"/>
          <w:szCs w:val="24"/>
        </w:rPr>
        <w:t>Sporl</w:t>
      </w:r>
      <w:proofErr w:type="spellEnd"/>
      <w:r w:rsidR="00840C1D" w:rsidRPr="00840C1D">
        <w:rPr>
          <w:rFonts w:ascii="Arial" w:eastAsia="Calibri" w:hAnsi="Arial" w:cs="Arial"/>
          <w:sz w:val="24"/>
          <w:szCs w:val="24"/>
        </w:rPr>
        <w:t>, 2010)</w:t>
      </w:r>
      <w:r w:rsidR="00A00A3C">
        <w:rPr>
          <w:rFonts w:ascii="Arial" w:eastAsia="Calibri" w:hAnsi="Arial" w:cs="Arial"/>
          <w:sz w:val="24"/>
          <w:szCs w:val="24"/>
        </w:rPr>
        <w:t>.</w:t>
      </w:r>
    </w:p>
    <w:p w14:paraId="597F0089" w14:textId="4DB49A1B" w:rsidR="00375967" w:rsidRDefault="00375967" w:rsidP="00364739">
      <w:pPr>
        <w:spacing w:line="360" w:lineRule="auto"/>
        <w:rPr>
          <w:rFonts w:ascii="Arial" w:eastAsia="Calibri" w:hAnsi="Arial" w:cs="Arial"/>
          <w:sz w:val="24"/>
          <w:szCs w:val="24"/>
        </w:rPr>
      </w:pPr>
    </w:p>
    <w:tbl>
      <w:tblPr>
        <w:tblStyle w:val="TableGrid"/>
        <w:tblW w:w="0" w:type="auto"/>
        <w:tblLook w:val="04A0" w:firstRow="1" w:lastRow="0" w:firstColumn="1" w:lastColumn="0" w:noHBand="0" w:noVBand="1"/>
      </w:tblPr>
      <w:tblGrid>
        <w:gridCol w:w="2249"/>
        <w:gridCol w:w="2255"/>
        <w:gridCol w:w="2256"/>
        <w:gridCol w:w="2256"/>
      </w:tblGrid>
      <w:tr w:rsidR="00375967" w14:paraId="67938A5D" w14:textId="77777777" w:rsidTr="00375967">
        <w:tc>
          <w:tcPr>
            <w:tcW w:w="2310" w:type="dxa"/>
          </w:tcPr>
          <w:p w14:paraId="5351A511" w14:textId="120AB1AF"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In IDR             </w:t>
            </w:r>
          </w:p>
        </w:tc>
        <w:tc>
          <w:tcPr>
            <w:tcW w:w="2310" w:type="dxa"/>
          </w:tcPr>
          <w:p w14:paraId="7E365583" w14:textId="56A80D42"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June 2009   </w:t>
            </w:r>
          </w:p>
        </w:tc>
        <w:tc>
          <w:tcPr>
            <w:tcW w:w="2311" w:type="dxa"/>
          </w:tcPr>
          <w:p w14:paraId="057B88B7" w14:textId="07E5F9DC"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July 2009     </w:t>
            </w:r>
          </w:p>
        </w:tc>
        <w:tc>
          <w:tcPr>
            <w:tcW w:w="2311" w:type="dxa"/>
          </w:tcPr>
          <w:p w14:paraId="09990CF9" w14:textId="77777777" w:rsidR="00375967" w:rsidRPr="00364739" w:rsidRDefault="00375967" w:rsidP="00375967">
            <w:pPr>
              <w:spacing w:line="360" w:lineRule="auto"/>
              <w:rPr>
                <w:rFonts w:ascii="Arial" w:eastAsia="Calibri" w:hAnsi="Arial" w:cs="Arial"/>
                <w:sz w:val="24"/>
                <w:szCs w:val="24"/>
              </w:rPr>
            </w:pPr>
            <w:r w:rsidRPr="00364739">
              <w:rPr>
                <w:rFonts w:ascii="Arial" w:eastAsia="Calibri" w:hAnsi="Arial" w:cs="Arial"/>
                <w:sz w:val="24"/>
                <w:szCs w:val="24"/>
              </w:rPr>
              <w:t>August 2009</w:t>
            </w:r>
          </w:p>
          <w:p w14:paraId="6F388D59" w14:textId="77777777" w:rsidR="00375967" w:rsidRDefault="00375967" w:rsidP="00364739">
            <w:pPr>
              <w:spacing w:line="360" w:lineRule="auto"/>
              <w:rPr>
                <w:rFonts w:ascii="Arial" w:eastAsia="Calibri" w:hAnsi="Arial" w:cs="Arial"/>
                <w:sz w:val="24"/>
                <w:szCs w:val="24"/>
              </w:rPr>
            </w:pPr>
          </w:p>
        </w:tc>
      </w:tr>
      <w:tr w:rsidR="00375967" w14:paraId="00301909" w14:textId="77777777" w:rsidTr="00375967">
        <w:tc>
          <w:tcPr>
            <w:tcW w:w="2310" w:type="dxa"/>
          </w:tcPr>
          <w:p w14:paraId="222FF584" w14:textId="140E7D5B"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Revenue</w:t>
            </w:r>
          </w:p>
        </w:tc>
        <w:tc>
          <w:tcPr>
            <w:tcW w:w="2310" w:type="dxa"/>
          </w:tcPr>
          <w:p w14:paraId="24EA99BA" w14:textId="1ABFDF86"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2,627,000  </w:t>
            </w:r>
          </w:p>
        </w:tc>
        <w:tc>
          <w:tcPr>
            <w:tcW w:w="2311" w:type="dxa"/>
          </w:tcPr>
          <w:p w14:paraId="57184711" w14:textId="1DDB62B9"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2,984,000    </w:t>
            </w:r>
          </w:p>
        </w:tc>
        <w:tc>
          <w:tcPr>
            <w:tcW w:w="2311" w:type="dxa"/>
          </w:tcPr>
          <w:p w14:paraId="596B307D" w14:textId="5968C37B"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2,956,000</w:t>
            </w:r>
          </w:p>
        </w:tc>
      </w:tr>
      <w:tr w:rsidR="00375967" w14:paraId="7D703B8F" w14:textId="77777777" w:rsidTr="00375967">
        <w:trPr>
          <w:trHeight w:val="524"/>
        </w:trPr>
        <w:tc>
          <w:tcPr>
            <w:tcW w:w="2310" w:type="dxa"/>
          </w:tcPr>
          <w:p w14:paraId="503D17C7" w14:textId="1CF4B835"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COGS</w:t>
            </w:r>
          </w:p>
        </w:tc>
        <w:tc>
          <w:tcPr>
            <w:tcW w:w="2310" w:type="dxa"/>
          </w:tcPr>
          <w:p w14:paraId="52C61F42" w14:textId="257623BA"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1,548,250  </w:t>
            </w:r>
          </w:p>
        </w:tc>
        <w:tc>
          <w:tcPr>
            <w:tcW w:w="2311" w:type="dxa"/>
          </w:tcPr>
          <w:p w14:paraId="15AA19C5" w14:textId="4DB8BA9B"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1,587,300 </w:t>
            </w:r>
          </w:p>
        </w:tc>
        <w:tc>
          <w:tcPr>
            <w:tcW w:w="2311" w:type="dxa"/>
          </w:tcPr>
          <w:p w14:paraId="39AB5888" w14:textId="69BE4E62"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1,674,880</w:t>
            </w:r>
          </w:p>
        </w:tc>
      </w:tr>
      <w:tr w:rsidR="00375967" w14:paraId="1F52FD26" w14:textId="77777777" w:rsidTr="00375967">
        <w:tc>
          <w:tcPr>
            <w:tcW w:w="2310" w:type="dxa"/>
          </w:tcPr>
          <w:p w14:paraId="55A9DB34" w14:textId="46F2023A"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Gross profit   </w:t>
            </w:r>
          </w:p>
        </w:tc>
        <w:tc>
          <w:tcPr>
            <w:tcW w:w="2310" w:type="dxa"/>
          </w:tcPr>
          <w:p w14:paraId="704B3646" w14:textId="1331A9D8"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1,078,750    </w:t>
            </w:r>
          </w:p>
        </w:tc>
        <w:tc>
          <w:tcPr>
            <w:tcW w:w="2311" w:type="dxa"/>
          </w:tcPr>
          <w:p w14:paraId="106E1A36" w14:textId="171638FC"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1,396,700     </w:t>
            </w:r>
          </w:p>
        </w:tc>
        <w:tc>
          <w:tcPr>
            <w:tcW w:w="2311" w:type="dxa"/>
          </w:tcPr>
          <w:p w14:paraId="6AF049FA" w14:textId="7D942D2F"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1,281,120</w:t>
            </w:r>
          </w:p>
        </w:tc>
      </w:tr>
      <w:tr w:rsidR="00375967" w14:paraId="6B9748E4" w14:textId="77777777" w:rsidTr="00375967">
        <w:tc>
          <w:tcPr>
            <w:tcW w:w="2310" w:type="dxa"/>
          </w:tcPr>
          <w:p w14:paraId="4DC66210" w14:textId="2A2D98BA"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Gross margin      </w:t>
            </w:r>
          </w:p>
        </w:tc>
        <w:tc>
          <w:tcPr>
            <w:tcW w:w="2310" w:type="dxa"/>
          </w:tcPr>
          <w:p w14:paraId="4EACCFAF" w14:textId="7B645543"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41%             </w:t>
            </w:r>
          </w:p>
        </w:tc>
        <w:tc>
          <w:tcPr>
            <w:tcW w:w="2311" w:type="dxa"/>
          </w:tcPr>
          <w:p w14:paraId="56A85E8A" w14:textId="66349729"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47%             </w:t>
            </w:r>
          </w:p>
        </w:tc>
        <w:tc>
          <w:tcPr>
            <w:tcW w:w="2311" w:type="dxa"/>
          </w:tcPr>
          <w:p w14:paraId="143FB88A" w14:textId="389662C7" w:rsidR="00375967" w:rsidRDefault="00375967" w:rsidP="00364739">
            <w:pPr>
              <w:spacing w:line="360" w:lineRule="auto"/>
              <w:rPr>
                <w:rFonts w:ascii="Arial" w:eastAsia="Calibri" w:hAnsi="Arial" w:cs="Arial"/>
                <w:sz w:val="24"/>
                <w:szCs w:val="24"/>
              </w:rPr>
            </w:pPr>
            <w:r w:rsidRPr="00364739">
              <w:rPr>
                <w:rFonts w:ascii="Arial" w:eastAsia="Calibri" w:hAnsi="Arial" w:cs="Arial"/>
                <w:sz w:val="24"/>
                <w:szCs w:val="24"/>
              </w:rPr>
              <w:t>43%</w:t>
            </w:r>
          </w:p>
        </w:tc>
      </w:tr>
    </w:tbl>
    <w:p w14:paraId="7674E065" w14:textId="77777777" w:rsidR="00375967" w:rsidRPr="00364739" w:rsidRDefault="00375967" w:rsidP="00364739">
      <w:pPr>
        <w:spacing w:line="360" w:lineRule="auto"/>
        <w:rPr>
          <w:rFonts w:ascii="Arial" w:eastAsia="Calibri" w:hAnsi="Arial" w:cs="Arial"/>
          <w:sz w:val="24"/>
          <w:szCs w:val="24"/>
        </w:rPr>
      </w:pPr>
    </w:p>
    <w:p w14:paraId="5A45C87B" w14:textId="77777777" w:rsidR="0085672B" w:rsidRPr="00C348D7" w:rsidRDefault="008F3B34" w:rsidP="00EF7506">
      <w:pPr>
        <w:pStyle w:val="Heading1"/>
        <w:rPr>
          <w:rFonts w:eastAsia="Cambria Math"/>
        </w:rPr>
      </w:pPr>
      <w:bookmarkStart w:id="15" w:name="_Toc60687598"/>
      <w:r w:rsidRPr="00C348D7">
        <w:rPr>
          <w:rFonts w:eastAsia="Cambria Math"/>
        </w:rPr>
        <w:lastRenderedPageBreak/>
        <w:t>Market Opportunity</w:t>
      </w:r>
      <w:bookmarkEnd w:id="15"/>
    </w:p>
    <w:p w14:paraId="4228F4DF" w14:textId="361B3C2B"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According to the Indonesian Franchise Organization, 750 are local and 260 are foreign companies.</w:t>
      </w:r>
      <w:r w:rsidR="000E04CD">
        <w:rPr>
          <w:rFonts w:ascii="Arial" w:eastAsia="Cambria Math" w:hAnsi="Arial" w:cs="Arial"/>
          <w:sz w:val="24"/>
          <w:szCs w:val="24"/>
        </w:rPr>
        <w:t xml:space="preserve"> M</w:t>
      </w:r>
      <w:r w:rsidRPr="00364739">
        <w:rPr>
          <w:rFonts w:ascii="Arial" w:eastAsia="Cambria Math" w:hAnsi="Arial" w:cs="Arial"/>
          <w:sz w:val="24"/>
          <w:szCs w:val="24"/>
        </w:rPr>
        <w:t>ost of them have a typical Indonesian business model. Th</w:t>
      </w:r>
      <w:r w:rsidR="000E04CD">
        <w:rPr>
          <w:rFonts w:ascii="Arial" w:eastAsia="Cambria Math" w:hAnsi="Arial" w:cs="Arial"/>
          <w:sz w:val="24"/>
          <w:szCs w:val="24"/>
        </w:rPr>
        <w:t>is means that c</w:t>
      </w:r>
      <w:r w:rsidRPr="00364739">
        <w:rPr>
          <w:rFonts w:ascii="Arial" w:eastAsia="Cambria Math" w:hAnsi="Arial" w:cs="Arial"/>
          <w:sz w:val="24"/>
          <w:szCs w:val="24"/>
        </w:rPr>
        <w:t xml:space="preserve">ompanies and entrepreneurs with innovative ideas and strategies have a great chance to integrate into the market and succeed. </w:t>
      </w:r>
      <w:r w:rsidR="00552758">
        <w:rPr>
          <w:rFonts w:ascii="Arial" w:eastAsia="Cambria Math" w:hAnsi="Arial" w:cs="Arial"/>
          <w:sz w:val="24"/>
          <w:szCs w:val="24"/>
        </w:rPr>
        <w:t>C</w:t>
      </w:r>
      <w:r w:rsidR="000E04CD">
        <w:rPr>
          <w:rFonts w:ascii="Arial" w:eastAsia="Cambria Math" w:hAnsi="Arial" w:cs="Arial"/>
          <w:sz w:val="24"/>
          <w:szCs w:val="24"/>
        </w:rPr>
        <w:t>onsider</w:t>
      </w:r>
      <w:r w:rsidR="00552758">
        <w:rPr>
          <w:rFonts w:ascii="Arial" w:eastAsia="Cambria Math" w:hAnsi="Arial" w:cs="Arial"/>
          <w:sz w:val="24"/>
          <w:szCs w:val="24"/>
        </w:rPr>
        <w:t>ing</w:t>
      </w:r>
      <w:r w:rsidR="000E04CD">
        <w:rPr>
          <w:rFonts w:ascii="Arial" w:eastAsia="Cambria Math" w:hAnsi="Arial" w:cs="Arial"/>
          <w:sz w:val="24"/>
          <w:szCs w:val="24"/>
        </w:rPr>
        <w:t xml:space="preserve"> that</w:t>
      </w:r>
      <w:r w:rsidRPr="00364739">
        <w:rPr>
          <w:rFonts w:ascii="Arial" w:eastAsia="Cambria Math" w:hAnsi="Arial" w:cs="Arial"/>
          <w:sz w:val="24"/>
          <w:szCs w:val="24"/>
        </w:rPr>
        <w:t xml:space="preserve"> several companies with different business models, only </w:t>
      </w:r>
      <w:r w:rsidR="000E04CD">
        <w:rPr>
          <w:rFonts w:ascii="Arial" w:eastAsia="Cambria Math" w:hAnsi="Arial" w:cs="Arial"/>
          <w:sz w:val="24"/>
          <w:szCs w:val="24"/>
        </w:rPr>
        <w:t>two of the companies are competition</w:t>
      </w:r>
      <w:r w:rsidRPr="00364739">
        <w:rPr>
          <w:rFonts w:ascii="Arial" w:eastAsia="Cambria Math" w:hAnsi="Arial" w:cs="Arial"/>
          <w:sz w:val="24"/>
          <w:szCs w:val="24"/>
        </w:rPr>
        <w:t>.</w:t>
      </w:r>
      <w:r w:rsidR="000E04CD">
        <w:rPr>
          <w:rFonts w:ascii="Arial" w:eastAsia="Cambria Math" w:hAnsi="Arial" w:cs="Arial"/>
          <w:sz w:val="24"/>
          <w:szCs w:val="24"/>
        </w:rPr>
        <w:t xml:space="preserve"> </w:t>
      </w:r>
      <w:r w:rsidRPr="00364739">
        <w:rPr>
          <w:rFonts w:ascii="Arial" w:eastAsia="Cambria Math" w:hAnsi="Arial" w:cs="Arial"/>
          <w:sz w:val="24"/>
          <w:szCs w:val="24"/>
        </w:rPr>
        <w:t xml:space="preserve">This shows that the risk for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to enter the market is small and with a well-structured organization of business model and marketing strategy to stabilize and repent a good income</w:t>
      </w:r>
      <w:r w:rsidR="00A00A3C">
        <w:rPr>
          <w:rFonts w:ascii="Arial" w:eastAsia="Cambria Math" w:hAnsi="Arial" w:cs="Arial"/>
          <w:sz w:val="24"/>
          <w:szCs w:val="24"/>
        </w:rPr>
        <w:t xml:space="preserve"> </w:t>
      </w:r>
      <w:r w:rsidR="00840C1D" w:rsidRPr="00840C1D">
        <w:rPr>
          <w:rFonts w:ascii="Arial" w:eastAsia="Cambria Math" w:hAnsi="Arial" w:cs="Arial"/>
          <w:sz w:val="24"/>
          <w:szCs w:val="24"/>
        </w:rPr>
        <w:t>(</w:t>
      </w:r>
      <w:proofErr w:type="spellStart"/>
      <w:r w:rsidR="00840C1D" w:rsidRPr="00840C1D">
        <w:rPr>
          <w:rFonts w:ascii="Arial" w:eastAsia="Cambria Math" w:hAnsi="Arial" w:cs="Arial"/>
          <w:sz w:val="24"/>
          <w:szCs w:val="24"/>
        </w:rPr>
        <w:t>MercyCorps</w:t>
      </w:r>
      <w:proofErr w:type="spellEnd"/>
      <w:r w:rsidR="00840C1D" w:rsidRPr="00840C1D">
        <w:rPr>
          <w:rFonts w:ascii="Arial" w:eastAsia="Cambria Math" w:hAnsi="Arial" w:cs="Arial"/>
          <w:sz w:val="24"/>
          <w:szCs w:val="24"/>
        </w:rPr>
        <w:t>, 2012)</w:t>
      </w:r>
      <w:r w:rsidR="00A00A3C">
        <w:rPr>
          <w:rFonts w:ascii="Arial" w:eastAsia="Cambria Math" w:hAnsi="Arial" w:cs="Arial"/>
          <w:sz w:val="24"/>
          <w:szCs w:val="24"/>
        </w:rPr>
        <w:t>.</w:t>
      </w:r>
    </w:p>
    <w:p w14:paraId="12ECCA0B" w14:textId="77777777" w:rsidR="0085672B" w:rsidRPr="00C348D7" w:rsidRDefault="008F3B34" w:rsidP="00EF7506">
      <w:pPr>
        <w:pStyle w:val="Heading1"/>
        <w:rPr>
          <w:rFonts w:eastAsia="Cambria Math"/>
        </w:rPr>
      </w:pPr>
      <w:bookmarkStart w:id="16" w:name="_Toc60687599"/>
      <w:r w:rsidRPr="00C348D7">
        <w:rPr>
          <w:rFonts w:eastAsia="Cambria Math"/>
        </w:rPr>
        <w:t>Competitive advantage</w:t>
      </w:r>
      <w:bookmarkEnd w:id="16"/>
    </w:p>
    <w:p w14:paraId="66D5C32F" w14:textId="77777777" w:rsidR="00552758" w:rsidRDefault="00552758" w:rsidP="00364739">
      <w:pPr>
        <w:spacing w:line="360" w:lineRule="auto"/>
        <w:rPr>
          <w:rFonts w:ascii="Arial" w:eastAsia="Cambria Math" w:hAnsi="Arial" w:cs="Arial"/>
          <w:sz w:val="24"/>
          <w:szCs w:val="24"/>
        </w:rPr>
      </w:pPr>
      <w:r>
        <w:rPr>
          <w:rFonts w:ascii="Arial" w:eastAsia="Cambria Math" w:hAnsi="Arial" w:cs="Arial"/>
          <w:sz w:val="24"/>
          <w:szCs w:val="24"/>
        </w:rPr>
        <w:t>T</w:t>
      </w:r>
      <w:r w:rsidR="008F3B34" w:rsidRPr="00364739">
        <w:rPr>
          <w:rFonts w:ascii="Arial" w:eastAsia="Cambria Math" w:hAnsi="Arial" w:cs="Arial"/>
          <w:sz w:val="24"/>
          <w:szCs w:val="24"/>
        </w:rPr>
        <w:t xml:space="preserve">he </w:t>
      </w:r>
      <w:r>
        <w:rPr>
          <w:rFonts w:ascii="Arial" w:eastAsia="Cambria Math" w:hAnsi="Arial" w:cs="Arial"/>
          <w:sz w:val="24"/>
          <w:szCs w:val="24"/>
        </w:rPr>
        <w:t>conclusions</w:t>
      </w:r>
      <w:r w:rsidR="008F3B34" w:rsidRPr="00364739">
        <w:rPr>
          <w:rFonts w:ascii="Arial" w:eastAsia="Cambria Math" w:hAnsi="Arial" w:cs="Arial"/>
          <w:sz w:val="24"/>
          <w:szCs w:val="24"/>
        </w:rPr>
        <w:t xml:space="preserve"> that for a successful business, small centralized kitchens are an obstacle to quality food, a rich menu and the necessary amount. Ibu Anna from </w:t>
      </w:r>
      <w:proofErr w:type="spellStart"/>
      <w:r w:rsidR="008F3B34" w:rsidRPr="00364739">
        <w:rPr>
          <w:rFonts w:ascii="Arial" w:eastAsia="Cambria Math" w:hAnsi="Arial" w:cs="Arial"/>
          <w:sz w:val="24"/>
          <w:szCs w:val="24"/>
        </w:rPr>
        <w:t>Yakarta</w:t>
      </w:r>
      <w:proofErr w:type="spellEnd"/>
      <w:r w:rsidR="008F3B34" w:rsidRPr="00364739">
        <w:rPr>
          <w:rFonts w:ascii="Arial" w:eastAsia="Cambria Math" w:hAnsi="Arial" w:cs="Arial"/>
          <w:sz w:val="24"/>
          <w:szCs w:val="24"/>
        </w:rPr>
        <w:t xml:space="preserve"> and her family, in collaboration with J-Lab, created a design for a new, larger and more innovatively furnished kitchen. </w:t>
      </w:r>
      <w:proofErr w:type="spellStart"/>
      <w:r w:rsidR="008F3B34" w:rsidRPr="00364739">
        <w:rPr>
          <w:rFonts w:ascii="Arial" w:eastAsia="Cambria Math" w:hAnsi="Arial" w:cs="Arial"/>
          <w:sz w:val="24"/>
          <w:szCs w:val="24"/>
        </w:rPr>
        <w:t>KeBal</w:t>
      </w:r>
      <w:proofErr w:type="spellEnd"/>
      <w:r w:rsidR="008F3B34" w:rsidRPr="00364739">
        <w:rPr>
          <w:rFonts w:ascii="Arial" w:eastAsia="Cambria Math" w:hAnsi="Arial" w:cs="Arial"/>
          <w:sz w:val="24"/>
          <w:szCs w:val="24"/>
        </w:rPr>
        <w:t xml:space="preserve"> can meet the challenge with quality and healthy food prepared under extremely hygienic conditions, unlike other small companies that produce food that is fried and also does not know in what conditions it is prepared.</w:t>
      </w:r>
      <w:r>
        <w:rPr>
          <w:rFonts w:ascii="Arial" w:eastAsia="Cambria Math" w:hAnsi="Arial" w:cs="Arial"/>
          <w:sz w:val="24"/>
          <w:szCs w:val="24"/>
        </w:rPr>
        <w:t xml:space="preserve"> The</w:t>
      </w:r>
      <w:r w:rsidR="008F3B34" w:rsidRPr="00364739">
        <w:rPr>
          <w:rFonts w:ascii="Arial" w:eastAsia="Cambria Math" w:hAnsi="Arial" w:cs="Arial"/>
          <w:sz w:val="24"/>
          <w:szCs w:val="24"/>
        </w:rPr>
        <w:t xml:space="preserve"> food prepared for mothers and children in Jakarta is in good organization and discipline</w:t>
      </w:r>
      <w:r>
        <w:rPr>
          <w:rFonts w:ascii="Arial" w:eastAsia="Cambria Math" w:hAnsi="Arial" w:cs="Arial"/>
          <w:sz w:val="24"/>
          <w:szCs w:val="24"/>
        </w:rPr>
        <w:t xml:space="preserve"> for </w:t>
      </w:r>
      <w:proofErr w:type="spellStart"/>
      <w:r>
        <w:rPr>
          <w:rFonts w:ascii="Arial" w:eastAsia="Cambria Math" w:hAnsi="Arial" w:cs="Arial"/>
          <w:sz w:val="24"/>
          <w:szCs w:val="24"/>
        </w:rPr>
        <w:t>KeBal</w:t>
      </w:r>
      <w:proofErr w:type="spellEnd"/>
      <w:r w:rsidR="008F3B34" w:rsidRPr="00364739">
        <w:rPr>
          <w:rFonts w:ascii="Arial" w:eastAsia="Cambria Math" w:hAnsi="Arial" w:cs="Arial"/>
          <w:sz w:val="24"/>
          <w:szCs w:val="24"/>
        </w:rPr>
        <w:t>,</w:t>
      </w:r>
      <w:r>
        <w:rPr>
          <w:rFonts w:ascii="Arial" w:eastAsia="Cambria Math" w:hAnsi="Arial" w:cs="Arial"/>
          <w:sz w:val="24"/>
          <w:szCs w:val="24"/>
        </w:rPr>
        <w:t xml:space="preserve"> also </w:t>
      </w:r>
      <w:r w:rsidR="008F3B34" w:rsidRPr="00364739">
        <w:rPr>
          <w:rFonts w:ascii="Arial" w:eastAsia="Cambria Math" w:hAnsi="Arial" w:cs="Arial"/>
          <w:sz w:val="24"/>
          <w:szCs w:val="24"/>
        </w:rPr>
        <w:t>healthy and rich in protein.</w:t>
      </w:r>
      <w:r>
        <w:rPr>
          <w:rFonts w:ascii="Arial" w:eastAsia="Cambria Math" w:hAnsi="Arial" w:cs="Arial"/>
          <w:sz w:val="24"/>
          <w:szCs w:val="24"/>
        </w:rPr>
        <w:t xml:space="preserve"> </w:t>
      </w:r>
      <w:r w:rsidR="008F3B34" w:rsidRPr="00364739">
        <w:rPr>
          <w:rFonts w:ascii="Arial" w:eastAsia="Cambria Math" w:hAnsi="Arial" w:cs="Arial"/>
          <w:sz w:val="24"/>
          <w:szCs w:val="24"/>
        </w:rPr>
        <w:t xml:space="preserve">At the same time, </w:t>
      </w:r>
      <w:proofErr w:type="spellStart"/>
      <w:r w:rsidR="008F3B34" w:rsidRPr="00364739">
        <w:rPr>
          <w:rFonts w:ascii="Arial" w:eastAsia="Cambria Math" w:hAnsi="Arial" w:cs="Arial"/>
          <w:sz w:val="24"/>
          <w:szCs w:val="24"/>
        </w:rPr>
        <w:t>Ke</w:t>
      </w:r>
      <w:proofErr w:type="spellEnd"/>
      <w:r w:rsidR="008F3B34" w:rsidRPr="00364739">
        <w:rPr>
          <w:rFonts w:ascii="Arial" w:eastAsia="Cambria Math" w:hAnsi="Arial" w:cs="Arial"/>
          <w:sz w:val="24"/>
          <w:szCs w:val="24"/>
        </w:rPr>
        <w:t xml:space="preserve"> Bal's requirements are not to sell </w:t>
      </w:r>
      <w:r>
        <w:rPr>
          <w:rFonts w:ascii="Arial" w:eastAsia="Cambria Math" w:hAnsi="Arial" w:cs="Arial"/>
          <w:sz w:val="24"/>
          <w:szCs w:val="24"/>
        </w:rPr>
        <w:t xml:space="preserve">a </w:t>
      </w:r>
      <w:proofErr w:type="gramStart"/>
      <w:r>
        <w:rPr>
          <w:rFonts w:ascii="Arial" w:eastAsia="Cambria Math" w:hAnsi="Arial" w:cs="Arial"/>
          <w:sz w:val="24"/>
          <w:szCs w:val="24"/>
        </w:rPr>
        <w:t>day old</w:t>
      </w:r>
      <w:proofErr w:type="gramEnd"/>
      <w:r>
        <w:rPr>
          <w:rFonts w:ascii="Arial" w:eastAsia="Cambria Math" w:hAnsi="Arial" w:cs="Arial"/>
          <w:sz w:val="24"/>
          <w:szCs w:val="24"/>
        </w:rPr>
        <w:t xml:space="preserve"> food</w:t>
      </w:r>
      <w:r w:rsidR="008F3B34" w:rsidRPr="00364739">
        <w:rPr>
          <w:rFonts w:ascii="Arial" w:eastAsia="Cambria Math" w:hAnsi="Arial" w:cs="Arial"/>
          <w:sz w:val="24"/>
          <w:szCs w:val="24"/>
        </w:rPr>
        <w:t xml:space="preserve">, </w:t>
      </w:r>
      <w:r>
        <w:rPr>
          <w:rFonts w:ascii="Arial" w:eastAsia="Cambria Math" w:hAnsi="Arial" w:cs="Arial"/>
          <w:sz w:val="24"/>
          <w:szCs w:val="24"/>
        </w:rPr>
        <w:t>and</w:t>
      </w:r>
      <w:r w:rsidR="008F3B34" w:rsidRPr="00364739">
        <w:rPr>
          <w:rFonts w:ascii="Arial" w:eastAsia="Cambria Math" w:hAnsi="Arial" w:cs="Arial"/>
          <w:sz w:val="24"/>
          <w:szCs w:val="24"/>
        </w:rPr>
        <w:t xml:space="preserve"> the food that is sold is always fresh.</w:t>
      </w:r>
    </w:p>
    <w:p w14:paraId="210FC66A" w14:textId="04297469"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 The buyers prefer always shop from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because they have confidence in the quality, even if they buy at a slightly higher price. Moreover, Mercy Corps is responsible for salespeople, training, recruitment and quality control.</w:t>
      </w:r>
      <w:r w:rsidR="00552758">
        <w:rPr>
          <w:rFonts w:ascii="Arial" w:eastAsia="Cambria Math" w:hAnsi="Arial" w:cs="Arial"/>
          <w:sz w:val="24"/>
          <w:szCs w:val="24"/>
        </w:rPr>
        <w:t xml:space="preserve"> </w:t>
      </w:r>
      <w:r w:rsidRPr="00364739">
        <w:rPr>
          <w:rFonts w:ascii="Arial" w:eastAsia="Cambria Math" w:hAnsi="Arial" w:cs="Arial"/>
          <w:sz w:val="24"/>
          <w:szCs w:val="24"/>
        </w:rPr>
        <w:t xml:space="preserve">The results of the Mercy Corps Pilot Program after months give results and show an increase in margin profit. On the day the </w:t>
      </w:r>
      <w:r w:rsidR="00552758">
        <w:rPr>
          <w:rFonts w:ascii="Arial" w:eastAsia="Cambria Math" w:hAnsi="Arial" w:cs="Arial"/>
          <w:sz w:val="24"/>
          <w:szCs w:val="24"/>
        </w:rPr>
        <w:t>company</w:t>
      </w:r>
      <w:r w:rsidRPr="00364739">
        <w:rPr>
          <w:rFonts w:ascii="Arial" w:eastAsia="Cambria Math" w:hAnsi="Arial" w:cs="Arial"/>
          <w:sz w:val="24"/>
          <w:szCs w:val="24"/>
        </w:rPr>
        <w:t xml:space="preserve"> sell 50 to 70 servings of porridge and 30 to 50 jellies.</w:t>
      </w:r>
      <w:r w:rsidR="00552758">
        <w:rPr>
          <w:rFonts w:ascii="Arial" w:eastAsia="Cambria Math" w:hAnsi="Arial" w:cs="Arial"/>
          <w:sz w:val="24"/>
          <w:szCs w:val="24"/>
        </w:rPr>
        <w:t xml:space="preserve"> </w:t>
      </w:r>
      <w:r w:rsidRPr="00364739">
        <w:rPr>
          <w:rFonts w:ascii="Arial" w:eastAsia="Cambria Math" w:hAnsi="Arial" w:cs="Arial"/>
          <w:sz w:val="24"/>
          <w:szCs w:val="24"/>
        </w:rPr>
        <w:t xml:space="preserve">Market research and the examination of various company models is also a military component for the development and stabilization of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on the market.</w:t>
      </w:r>
      <w:r w:rsidR="00552758">
        <w:rPr>
          <w:rFonts w:ascii="Arial" w:eastAsia="Cambria Math" w:hAnsi="Arial" w:cs="Arial"/>
          <w:sz w:val="24"/>
          <w:szCs w:val="24"/>
        </w:rPr>
        <w:t xml:space="preserve"> </w:t>
      </w:r>
      <w:r w:rsidRPr="00364739">
        <w:rPr>
          <w:rFonts w:ascii="Arial" w:eastAsia="Cambria Math" w:hAnsi="Arial" w:cs="Arial"/>
          <w:sz w:val="24"/>
          <w:szCs w:val="24"/>
        </w:rPr>
        <w:t>Setting deadlines over time is also important component in competing with other companies locally. Launching new ideas as pilots to validate the assumptions about operations, profitability</w:t>
      </w:r>
      <w:r w:rsidR="00552758">
        <w:rPr>
          <w:rFonts w:ascii="Arial" w:eastAsia="Cambria Math" w:hAnsi="Arial" w:cs="Arial"/>
          <w:sz w:val="24"/>
          <w:szCs w:val="24"/>
        </w:rPr>
        <w:t xml:space="preserve"> and</w:t>
      </w:r>
      <w:r w:rsidRPr="00364739">
        <w:rPr>
          <w:rFonts w:ascii="Arial" w:eastAsia="Cambria Math" w:hAnsi="Arial" w:cs="Arial"/>
          <w:sz w:val="24"/>
          <w:szCs w:val="24"/>
        </w:rPr>
        <w:t xml:space="preserve"> scalability.  </w:t>
      </w:r>
    </w:p>
    <w:p w14:paraId="090677EB" w14:textId="7777777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order to have development and stability in the market, potential competitors must be considered. Ibu Diaz is a well-developed family business with 58 sellers and well </w:t>
      </w:r>
      <w:r w:rsidRPr="00364739">
        <w:rPr>
          <w:rFonts w:ascii="Arial" w:eastAsia="Cambria Math" w:hAnsi="Arial" w:cs="Arial"/>
          <w:sz w:val="24"/>
          <w:szCs w:val="24"/>
        </w:rPr>
        <w:lastRenderedPageBreak/>
        <w:t>managed by the sons of the owner 5 kitchens. Well organized office and administration. Also, Ibu Diaz is very flexible in selling a varied menu. Another potential competitor is Edam Burger, who is strong as a franchisee in the market and operates in 4,000 locations, but has one drawback at very high prices. And the third competitor is Ice Cendol Idol, who develops three types of sales models in his business.</w:t>
      </w:r>
    </w:p>
    <w:p w14:paraId="3DF7BF3A" w14:textId="1B99C765"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Mercy Corps' pilot program and market strategy in the case of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company is to follow a few steps. Carefully select sellers who are interested in making a profit and also from the company's mission. At the same time, interviews are conducted and the company pays attention to people who are particularly concerned with the needs of socially disadvantaged mothers and children. This procedure usually lasts two months, during which time Mercy Corps establishes a relationship with the leaders. </w:t>
      </w:r>
    </w:p>
    <w:p w14:paraId="646FF241" w14:textId="4317A86F"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If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adopted T</w:t>
      </w:r>
      <w:r w:rsidR="00552758">
        <w:rPr>
          <w:rFonts w:ascii="Arial" w:eastAsia="Cambria Math" w:hAnsi="Arial" w:cs="Arial"/>
          <w:sz w:val="24"/>
          <w:szCs w:val="24"/>
        </w:rPr>
        <w:t>h</w:t>
      </w:r>
      <w:r w:rsidRPr="00364739">
        <w:rPr>
          <w:rFonts w:ascii="Arial" w:eastAsia="Cambria Math" w:hAnsi="Arial" w:cs="Arial"/>
          <w:sz w:val="24"/>
          <w:szCs w:val="24"/>
        </w:rPr>
        <w:t xml:space="preserve">ree Layers Model in a well-equipped and centralized kitchen package will be distributed to investors. In this </w:t>
      </w:r>
      <w:r w:rsidR="00552758">
        <w:rPr>
          <w:rFonts w:ascii="Arial" w:eastAsia="Cambria Math" w:hAnsi="Arial" w:cs="Arial"/>
          <w:sz w:val="24"/>
          <w:szCs w:val="24"/>
        </w:rPr>
        <w:t>instance</w:t>
      </w:r>
      <w:r w:rsidRPr="00364739">
        <w:rPr>
          <w:rFonts w:ascii="Arial" w:eastAsia="Cambria Math" w:hAnsi="Arial" w:cs="Arial"/>
          <w:sz w:val="24"/>
          <w:szCs w:val="24"/>
        </w:rPr>
        <w:t>, work in the kitchen will not have direct control from the offices and quality control.</w:t>
      </w:r>
      <w:r w:rsidR="00DD1729">
        <w:rPr>
          <w:rFonts w:ascii="Arial" w:eastAsia="Cambria Math" w:hAnsi="Arial" w:cs="Arial"/>
          <w:sz w:val="24"/>
          <w:szCs w:val="24"/>
        </w:rPr>
        <w:t xml:space="preserve"> Therefore, t</w:t>
      </w:r>
      <w:r w:rsidRPr="00364739">
        <w:rPr>
          <w:rFonts w:ascii="Arial" w:eastAsia="Cambria Math" w:hAnsi="Arial" w:cs="Arial"/>
          <w:sz w:val="24"/>
          <w:szCs w:val="24"/>
        </w:rPr>
        <w:t xml:space="preserve">he workers who prepare the food will give the office a percentage of their profits and will accordingly take more from the sellers. In order to make a profit, the sellers will sell at a higher price. </w:t>
      </w:r>
      <w:proofErr w:type="gramStart"/>
      <w:r w:rsidR="00DD1729">
        <w:rPr>
          <w:rFonts w:ascii="Arial" w:eastAsia="Cambria Math" w:hAnsi="Arial" w:cs="Arial"/>
          <w:sz w:val="24"/>
          <w:szCs w:val="24"/>
        </w:rPr>
        <w:t xml:space="preserve">Whether  </w:t>
      </w:r>
      <w:r w:rsidRPr="00364739">
        <w:rPr>
          <w:rFonts w:ascii="Arial" w:eastAsia="Cambria Math" w:hAnsi="Arial" w:cs="Arial"/>
          <w:sz w:val="24"/>
          <w:szCs w:val="24"/>
        </w:rPr>
        <w:t>the</w:t>
      </w:r>
      <w:proofErr w:type="gramEnd"/>
      <w:r w:rsidRPr="00364739">
        <w:rPr>
          <w:rFonts w:ascii="Arial" w:eastAsia="Cambria Math" w:hAnsi="Arial" w:cs="Arial"/>
          <w:sz w:val="24"/>
          <w:szCs w:val="24"/>
        </w:rPr>
        <w:t xml:space="preserve"> company decides to pay for managers and quality control in order to maintain good organization in the kitchens and good quality food from the need to separate from the budget to pay good salaries, in this case the food becomes even more expensive.</w:t>
      </w:r>
      <w:r w:rsidR="00DD1729">
        <w:rPr>
          <w:rFonts w:ascii="Arial" w:eastAsia="Cambria Math" w:hAnsi="Arial" w:cs="Arial"/>
          <w:sz w:val="24"/>
          <w:szCs w:val="24"/>
        </w:rPr>
        <w:t xml:space="preserve"> For that reason</w:t>
      </w:r>
      <w:r w:rsidRPr="00364739">
        <w:rPr>
          <w:rFonts w:ascii="Arial" w:eastAsia="Cambria Math" w:hAnsi="Arial" w:cs="Arial"/>
          <w:sz w:val="24"/>
          <w:szCs w:val="24"/>
        </w:rPr>
        <w:t>, this model is not specifically capable and not good for a company that is just entering the market. Even more so to stabilize and gain a good name and authority.</w:t>
      </w:r>
    </w:p>
    <w:p w14:paraId="35AD8DD1" w14:textId="6D1A2897" w:rsidR="0085672B" w:rsidRPr="00364739" w:rsidRDefault="008F3B34" w:rsidP="00364739">
      <w:pPr>
        <w:spacing w:line="360" w:lineRule="auto"/>
        <w:rPr>
          <w:rFonts w:ascii="Arial" w:eastAsia="Cambria Math" w:hAnsi="Arial" w:cs="Arial"/>
          <w:sz w:val="24"/>
          <w:szCs w:val="24"/>
        </w:rPr>
      </w:pPr>
      <w:proofErr w:type="gramStart"/>
      <w:r w:rsidRPr="00364739">
        <w:rPr>
          <w:rFonts w:ascii="Arial" w:eastAsia="Cambria Math" w:hAnsi="Arial" w:cs="Arial"/>
          <w:sz w:val="24"/>
          <w:szCs w:val="24"/>
        </w:rPr>
        <w:t>Two layer</w:t>
      </w:r>
      <w:proofErr w:type="gramEnd"/>
      <w:r w:rsidRPr="00364739">
        <w:rPr>
          <w:rFonts w:ascii="Arial" w:eastAsia="Cambria Math" w:hAnsi="Arial" w:cs="Arial"/>
          <w:sz w:val="24"/>
          <w:szCs w:val="24"/>
        </w:rPr>
        <w:t xml:space="preserve"> model has more positive points. Office and administration are the owners of the kitchen profit and costs are common </w:t>
      </w:r>
      <w:proofErr w:type="gramStart"/>
      <w:r w:rsidRPr="00364739">
        <w:rPr>
          <w:rFonts w:ascii="Arial" w:eastAsia="Cambria Math" w:hAnsi="Arial" w:cs="Arial"/>
          <w:sz w:val="24"/>
          <w:szCs w:val="24"/>
        </w:rPr>
        <w:t>and in this case</w:t>
      </w:r>
      <w:proofErr w:type="gramEnd"/>
      <w:r w:rsidRPr="00364739">
        <w:rPr>
          <w:rFonts w:ascii="Arial" w:eastAsia="Cambria Math" w:hAnsi="Arial" w:cs="Arial"/>
          <w:sz w:val="24"/>
          <w:szCs w:val="24"/>
        </w:rPr>
        <w:t xml:space="preserve"> can be appointed managers and quality control directly from the office </w:t>
      </w:r>
      <w:r w:rsidR="00DD1729">
        <w:rPr>
          <w:rFonts w:ascii="Arial" w:eastAsia="Cambria Math" w:hAnsi="Arial" w:cs="Arial"/>
          <w:sz w:val="24"/>
          <w:szCs w:val="24"/>
        </w:rPr>
        <w:t>consequently</w:t>
      </w:r>
      <w:r w:rsidRPr="00364739">
        <w:rPr>
          <w:rFonts w:ascii="Arial" w:eastAsia="Cambria Math" w:hAnsi="Arial" w:cs="Arial"/>
          <w:sz w:val="24"/>
          <w:szCs w:val="24"/>
        </w:rPr>
        <w:t xml:space="preserve"> observing a good level of hygiene and quality of production. Insufficient cooking will be avoided as workers will be concentrated in well-prepared food. On the other hand, there will be flexibility in the development of a varied menu by the office and administration.</w:t>
      </w:r>
      <w:r w:rsidR="00DD1729">
        <w:rPr>
          <w:rFonts w:ascii="Arial" w:eastAsia="Cambria Math" w:hAnsi="Arial" w:cs="Arial"/>
          <w:sz w:val="24"/>
          <w:szCs w:val="24"/>
        </w:rPr>
        <w:t xml:space="preserve"> Furthermore,</w:t>
      </w:r>
      <w:r w:rsidRPr="00364739">
        <w:rPr>
          <w:rFonts w:ascii="Arial" w:eastAsia="Cambria Math" w:hAnsi="Arial" w:cs="Arial"/>
          <w:sz w:val="24"/>
          <w:szCs w:val="24"/>
        </w:rPr>
        <w:t xml:space="preserve"> the office will have the chance to improve the development of the company by developing various strategies and promotions to be competitive.</w:t>
      </w:r>
      <w:r w:rsidR="00840C1D">
        <w:rPr>
          <w:rFonts w:ascii="Arial" w:eastAsia="Cambria Math" w:hAnsi="Arial" w:cs="Arial"/>
          <w:sz w:val="24"/>
          <w:szCs w:val="24"/>
        </w:rPr>
        <w:t xml:space="preserve"> </w:t>
      </w:r>
      <w:r w:rsidR="00840C1D" w:rsidRPr="00840C1D">
        <w:rPr>
          <w:rFonts w:ascii="Arial" w:eastAsia="Cambria Math" w:hAnsi="Arial" w:cs="Arial"/>
          <w:sz w:val="24"/>
          <w:szCs w:val="24"/>
        </w:rPr>
        <w:t>(</w:t>
      </w:r>
      <w:proofErr w:type="spellStart"/>
      <w:r w:rsidR="00840C1D" w:rsidRPr="00840C1D">
        <w:rPr>
          <w:rFonts w:ascii="Arial" w:eastAsia="Cambria Math" w:hAnsi="Arial" w:cs="Arial"/>
          <w:sz w:val="24"/>
          <w:szCs w:val="24"/>
        </w:rPr>
        <w:t>MercyCorps</w:t>
      </w:r>
      <w:proofErr w:type="spellEnd"/>
      <w:r w:rsidR="00840C1D" w:rsidRPr="00840C1D">
        <w:rPr>
          <w:rFonts w:ascii="Arial" w:eastAsia="Cambria Math" w:hAnsi="Arial" w:cs="Arial"/>
          <w:sz w:val="24"/>
          <w:szCs w:val="24"/>
        </w:rPr>
        <w:t>, 2019)</w:t>
      </w:r>
    </w:p>
    <w:p w14:paraId="009014EA" w14:textId="77777777" w:rsidR="0085672B" w:rsidRPr="00375967" w:rsidRDefault="008F3B34" w:rsidP="00EF7506">
      <w:pPr>
        <w:pStyle w:val="Heading1"/>
        <w:rPr>
          <w:rFonts w:eastAsia="Cambria Math"/>
        </w:rPr>
      </w:pPr>
      <w:bookmarkStart w:id="17" w:name="_Toc60687600"/>
      <w:r w:rsidRPr="00375967">
        <w:rPr>
          <w:rFonts w:eastAsia="Cambria Math"/>
        </w:rPr>
        <w:lastRenderedPageBreak/>
        <w:t>Management Team</w:t>
      </w:r>
      <w:bookmarkEnd w:id="17"/>
    </w:p>
    <w:p w14:paraId="327F1453" w14:textId="010BC3E8" w:rsidR="0085672B" w:rsidRPr="00364739" w:rsidRDefault="008F3B34" w:rsidP="00364739">
      <w:pPr>
        <w:spacing w:line="360" w:lineRule="auto"/>
        <w:rPr>
          <w:rFonts w:ascii="Arial" w:eastAsia="Cambria Math" w:hAnsi="Arial" w:cs="Arial"/>
          <w:sz w:val="24"/>
          <w:szCs w:val="24"/>
        </w:rPr>
      </w:pPr>
      <w:proofErr w:type="spellStart"/>
      <w:r w:rsidRPr="00364739">
        <w:rPr>
          <w:rFonts w:ascii="Arial" w:eastAsia="Cambria Math" w:hAnsi="Arial" w:cs="Arial"/>
          <w:sz w:val="24"/>
          <w:szCs w:val="24"/>
        </w:rPr>
        <w:t>Usye</w:t>
      </w:r>
      <w:proofErr w:type="spellEnd"/>
      <w:r w:rsidRPr="00364739">
        <w:rPr>
          <w:rFonts w:ascii="Arial" w:eastAsia="Cambria Math" w:hAnsi="Arial" w:cs="Arial"/>
          <w:sz w:val="24"/>
          <w:szCs w:val="24"/>
        </w:rPr>
        <w:t xml:space="preserve"> and Dini, both program managers with Mercy Corps, had successfully set up and</w:t>
      </w:r>
      <w:r w:rsidR="00DD1729">
        <w:rPr>
          <w:rFonts w:ascii="Arial" w:eastAsia="Cambria Math" w:hAnsi="Arial" w:cs="Arial"/>
          <w:sz w:val="24"/>
          <w:szCs w:val="24"/>
        </w:rPr>
        <w:t xml:space="preserve"> </w:t>
      </w:r>
      <w:r w:rsidRPr="00364739">
        <w:rPr>
          <w:rFonts w:ascii="Arial" w:eastAsia="Cambria Math" w:hAnsi="Arial" w:cs="Arial"/>
          <w:sz w:val="24"/>
          <w:szCs w:val="24"/>
        </w:rPr>
        <w:t>managed community programs, they had little business experience and weren’t sure how to structure</w:t>
      </w:r>
      <w:r w:rsidR="00DD1729">
        <w:rPr>
          <w:rFonts w:ascii="Arial" w:eastAsia="Cambria Math" w:hAnsi="Arial" w:cs="Arial"/>
          <w:sz w:val="24"/>
          <w:szCs w:val="24"/>
        </w:rPr>
        <w:t xml:space="preserve">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as a business that could flourish</w:t>
      </w:r>
      <w:r w:rsidR="00A00A3C">
        <w:rPr>
          <w:rFonts w:ascii="Arial" w:eastAsia="Cambria Math" w:hAnsi="Arial" w:cs="Arial"/>
          <w:sz w:val="24"/>
          <w:szCs w:val="24"/>
        </w:rPr>
        <w:t xml:space="preserve"> </w:t>
      </w:r>
      <w:r w:rsidR="00A00A3C" w:rsidRPr="00A00A3C">
        <w:rPr>
          <w:rFonts w:ascii="Arial" w:eastAsia="Cambria Math" w:hAnsi="Arial" w:cs="Arial"/>
          <w:sz w:val="24"/>
          <w:szCs w:val="24"/>
        </w:rPr>
        <w:t>(</w:t>
      </w:r>
      <w:proofErr w:type="spellStart"/>
      <w:r w:rsidR="00A00A3C" w:rsidRPr="00A00A3C">
        <w:rPr>
          <w:rFonts w:ascii="Arial" w:eastAsia="Cambria Math" w:hAnsi="Arial" w:cs="Arial"/>
          <w:sz w:val="24"/>
          <w:szCs w:val="24"/>
        </w:rPr>
        <w:t>MercyCorps</w:t>
      </w:r>
      <w:proofErr w:type="spellEnd"/>
      <w:r w:rsidR="00A00A3C" w:rsidRPr="00A00A3C">
        <w:rPr>
          <w:rFonts w:ascii="Arial" w:eastAsia="Cambria Math" w:hAnsi="Arial" w:cs="Arial"/>
          <w:sz w:val="24"/>
          <w:szCs w:val="24"/>
        </w:rPr>
        <w:t>, 2019)</w:t>
      </w:r>
    </w:p>
    <w:p w14:paraId="14CF2876" w14:textId="77777777" w:rsidR="0085672B" w:rsidRPr="00375967" w:rsidRDefault="008F3B34" w:rsidP="00EF7506">
      <w:pPr>
        <w:pStyle w:val="Heading1"/>
        <w:rPr>
          <w:rFonts w:eastAsia="Cambria Math"/>
        </w:rPr>
      </w:pPr>
      <w:bookmarkStart w:id="18" w:name="_Toc60687601"/>
      <w:r w:rsidRPr="00375967">
        <w:rPr>
          <w:rFonts w:eastAsia="Cambria Math"/>
        </w:rPr>
        <w:t>Organisational development</w:t>
      </w:r>
      <w:bookmarkEnd w:id="18"/>
    </w:p>
    <w:p w14:paraId="1A72FA63" w14:textId="7BA4C176" w:rsidR="0085672B" w:rsidRPr="00364739" w:rsidRDefault="008F3B34" w:rsidP="00364739">
      <w:pPr>
        <w:spacing w:line="360" w:lineRule="auto"/>
        <w:rPr>
          <w:rFonts w:ascii="Arial" w:eastAsia="Cambria Math" w:hAnsi="Arial" w:cs="Arial"/>
          <w:sz w:val="24"/>
          <w:szCs w:val="24"/>
        </w:rPr>
      </w:pP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has the task to improve the quality of food and to be able to deliver a sufficient amount of food to children under 5 years of age. In order for the work in the kitchens to be more productive, the kitchens need to be renovated and improved. For this purpose, an initial capital of 50 million IDR is needed.</w:t>
      </w:r>
      <w:r w:rsidR="00DD1729">
        <w:rPr>
          <w:rFonts w:ascii="Arial" w:eastAsia="Cambria Math" w:hAnsi="Arial" w:cs="Arial"/>
          <w:sz w:val="24"/>
          <w:szCs w:val="24"/>
        </w:rPr>
        <w:t xml:space="preserve"> </w:t>
      </w:r>
      <w:proofErr w:type="spellStart"/>
      <w:r w:rsidRPr="00364739">
        <w:rPr>
          <w:rFonts w:ascii="Arial" w:eastAsia="Cambria Math" w:hAnsi="Arial" w:cs="Arial"/>
          <w:sz w:val="24"/>
          <w:szCs w:val="24"/>
        </w:rPr>
        <w:t>Ke</w:t>
      </w:r>
      <w:r w:rsidR="00DD1729">
        <w:rPr>
          <w:rFonts w:ascii="Arial" w:eastAsia="Cambria Math" w:hAnsi="Arial" w:cs="Arial"/>
          <w:sz w:val="24"/>
          <w:szCs w:val="24"/>
        </w:rPr>
        <w:t>Bal</w:t>
      </w:r>
      <w:proofErr w:type="spellEnd"/>
      <w:r w:rsidRPr="00364739">
        <w:rPr>
          <w:rFonts w:ascii="Arial" w:eastAsia="Cambria Math" w:hAnsi="Arial" w:cs="Arial"/>
          <w:sz w:val="24"/>
          <w:szCs w:val="24"/>
        </w:rPr>
        <w:t xml:space="preserve"> successfully move from a non-profit company to a business company that has its own profit and to stabilize as such on the market</w:t>
      </w:r>
      <w:r>
        <w:rPr>
          <w:rFonts w:ascii="Arial" w:eastAsia="Cambria Math" w:hAnsi="Arial" w:cs="Arial"/>
          <w:sz w:val="24"/>
          <w:szCs w:val="24"/>
        </w:rPr>
        <w:t xml:space="preserve"> and be profitable.</w:t>
      </w:r>
      <w:r w:rsidRPr="00364739">
        <w:rPr>
          <w:rFonts w:ascii="Arial" w:eastAsia="Cambria Math" w:hAnsi="Arial" w:cs="Arial"/>
          <w:sz w:val="24"/>
          <w:szCs w:val="24"/>
        </w:rPr>
        <w:t xml:space="preserve"> Improving the organization in the centralized kitchens and at the same time a detailed view to moderni</w:t>
      </w:r>
      <w:r>
        <w:rPr>
          <w:rFonts w:ascii="Arial" w:eastAsia="Cambria Math" w:hAnsi="Arial" w:cs="Arial"/>
          <w:sz w:val="24"/>
          <w:szCs w:val="24"/>
        </w:rPr>
        <w:t>s</w:t>
      </w:r>
      <w:r w:rsidRPr="00364739">
        <w:rPr>
          <w:rFonts w:ascii="Arial" w:eastAsia="Cambria Math" w:hAnsi="Arial" w:cs="Arial"/>
          <w:sz w:val="24"/>
          <w:szCs w:val="24"/>
        </w:rPr>
        <w:t xml:space="preserve">e the work process and make the work of the </w:t>
      </w:r>
      <w:r>
        <w:rPr>
          <w:rFonts w:ascii="Arial" w:eastAsia="Cambria Math" w:hAnsi="Arial" w:cs="Arial"/>
          <w:sz w:val="24"/>
          <w:szCs w:val="24"/>
        </w:rPr>
        <w:t>employees</w:t>
      </w:r>
      <w:r w:rsidRPr="00364739">
        <w:rPr>
          <w:rFonts w:ascii="Arial" w:eastAsia="Cambria Math" w:hAnsi="Arial" w:cs="Arial"/>
          <w:sz w:val="24"/>
          <w:szCs w:val="24"/>
        </w:rPr>
        <w:t xml:space="preserve"> more productive.</w:t>
      </w:r>
      <w:r w:rsidR="00DD1729">
        <w:rPr>
          <w:rFonts w:ascii="Arial" w:eastAsia="Cambria Math" w:hAnsi="Arial" w:cs="Arial"/>
          <w:sz w:val="24"/>
          <w:szCs w:val="24"/>
        </w:rPr>
        <w:t xml:space="preserve"> </w:t>
      </w:r>
      <w:r w:rsidR="00DD1729" w:rsidRPr="00364739">
        <w:rPr>
          <w:rFonts w:ascii="Arial" w:eastAsia="Cambria Math" w:hAnsi="Arial" w:cs="Arial"/>
          <w:sz w:val="24"/>
          <w:szCs w:val="24"/>
        </w:rPr>
        <w:t>Consequently</w:t>
      </w:r>
      <w:r>
        <w:rPr>
          <w:rFonts w:ascii="Arial" w:eastAsia="Cambria Math" w:hAnsi="Arial" w:cs="Arial"/>
          <w:sz w:val="24"/>
          <w:szCs w:val="24"/>
        </w:rPr>
        <w:t>,</w:t>
      </w:r>
      <w:r w:rsidRPr="00364739">
        <w:rPr>
          <w:rFonts w:ascii="Arial" w:eastAsia="Cambria Math" w:hAnsi="Arial" w:cs="Arial"/>
          <w:sz w:val="24"/>
          <w:szCs w:val="24"/>
        </w:rPr>
        <w:t xml:space="preserve"> if working conditions improve </w:t>
      </w:r>
      <w:r w:rsidR="00DD1729">
        <w:rPr>
          <w:rFonts w:ascii="Arial" w:eastAsia="Cambria Math" w:hAnsi="Arial" w:cs="Arial"/>
          <w:sz w:val="24"/>
          <w:szCs w:val="24"/>
        </w:rPr>
        <w:t xml:space="preserve">the </w:t>
      </w:r>
      <w:r w:rsidRPr="00364739">
        <w:rPr>
          <w:rFonts w:ascii="Arial" w:eastAsia="Cambria Math" w:hAnsi="Arial" w:cs="Arial"/>
          <w:sz w:val="24"/>
          <w:szCs w:val="24"/>
        </w:rPr>
        <w:t>sales</w:t>
      </w:r>
      <w:r w:rsidR="00DD1729">
        <w:rPr>
          <w:rFonts w:ascii="Arial" w:eastAsia="Cambria Math" w:hAnsi="Arial" w:cs="Arial"/>
          <w:sz w:val="24"/>
          <w:szCs w:val="24"/>
        </w:rPr>
        <w:t xml:space="preserve"> also</w:t>
      </w:r>
      <w:r w:rsidRPr="00364739">
        <w:rPr>
          <w:rFonts w:ascii="Arial" w:eastAsia="Cambria Math" w:hAnsi="Arial" w:cs="Arial"/>
          <w:sz w:val="24"/>
          <w:szCs w:val="24"/>
        </w:rPr>
        <w:t xml:space="preserve"> increase. The company's profit is higher, which implies higher wages for workers</w:t>
      </w:r>
      <w:r>
        <w:rPr>
          <w:rFonts w:ascii="Arial" w:eastAsia="Cambria Math" w:hAnsi="Arial" w:cs="Arial"/>
          <w:sz w:val="24"/>
          <w:szCs w:val="24"/>
        </w:rPr>
        <w:t>,</w:t>
      </w:r>
      <w:r w:rsidRPr="00364739">
        <w:rPr>
          <w:rFonts w:ascii="Arial" w:eastAsia="Cambria Math" w:hAnsi="Arial" w:cs="Arial"/>
          <w:sz w:val="24"/>
          <w:szCs w:val="24"/>
        </w:rPr>
        <w:t xml:space="preserve"> better standard of living</w:t>
      </w:r>
      <w:r w:rsidR="00DD1729">
        <w:rPr>
          <w:rFonts w:ascii="Arial" w:eastAsia="Cambria Math" w:hAnsi="Arial" w:cs="Arial"/>
          <w:sz w:val="24"/>
          <w:szCs w:val="24"/>
        </w:rPr>
        <w:t xml:space="preserve"> and create more</w:t>
      </w:r>
      <w:r w:rsidRPr="00364739">
        <w:rPr>
          <w:rFonts w:ascii="Arial" w:eastAsia="Cambria Math" w:hAnsi="Arial" w:cs="Arial"/>
          <w:sz w:val="24"/>
          <w:szCs w:val="24"/>
        </w:rPr>
        <w:t xml:space="preserve"> opportunities for employment</w:t>
      </w:r>
      <w:r w:rsidR="00A00A3C">
        <w:rPr>
          <w:rFonts w:ascii="Arial" w:eastAsia="Cambria Math" w:hAnsi="Arial" w:cs="Arial"/>
          <w:sz w:val="24"/>
          <w:szCs w:val="24"/>
        </w:rPr>
        <w:t xml:space="preserve"> </w:t>
      </w:r>
      <w:r w:rsidR="00A00A3C" w:rsidRPr="00A00A3C">
        <w:rPr>
          <w:rFonts w:ascii="Arial" w:eastAsia="Cambria Math" w:hAnsi="Arial" w:cs="Arial"/>
          <w:sz w:val="24"/>
          <w:szCs w:val="24"/>
        </w:rPr>
        <w:t xml:space="preserve">(Carlisle, Lin, Putman and </w:t>
      </w:r>
      <w:proofErr w:type="spellStart"/>
      <w:r w:rsidR="00A00A3C" w:rsidRPr="00A00A3C">
        <w:rPr>
          <w:rFonts w:ascii="Arial" w:eastAsia="Cambria Math" w:hAnsi="Arial" w:cs="Arial"/>
          <w:sz w:val="24"/>
          <w:szCs w:val="24"/>
        </w:rPr>
        <w:t>Sporl</w:t>
      </w:r>
      <w:proofErr w:type="spellEnd"/>
      <w:r w:rsidR="00A00A3C" w:rsidRPr="00A00A3C">
        <w:rPr>
          <w:rFonts w:ascii="Arial" w:eastAsia="Cambria Math" w:hAnsi="Arial" w:cs="Arial"/>
          <w:sz w:val="24"/>
          <w:szCs w:val="24"/>
        </w:rPr>
        <w:t>, 2010)</w:t>
      </w:r>
      <w:r w:rsidR="00A00A3C">
        <w:rPr>
          <w:rFonts w:ascii="Arial" w:eastAsia="Cambria Math" w:hAnsi="Arial" w:cs="Arial"/>
          <w:sz w:val="24"/>
          <w:szCs w:val="24"/>
        </w:rPr>
        <w:t>.</w:t>
      </w:r>
    </w:p>
    <w:p w14:paraId="0C486741" w14:textId="77777777" w:rsidR="0085672B" w:rsidRPr="00375967" w:rsidRDefault="008F3B34" w:rsidP="00EF7506">
      <w:pPr>
        <w:pStyle w:val="Heading1"/>
        <w:rPr>
          <w:rFonts w:eastAsia="Cambria Math"/>
        </w:rPr>
      </w:pPr>
      <w:bookmarkStart w:id="19" w:name="_Toc60687602"/>
      <w:r w:rsidRPr="00375967">
        <w:rPr>
          <w:rFonts w:eastAsia="Cambria Math"/>
        </w:rPr>
        <w:t>Key strategic issue</w:t>
      </w:r>
      <w:bookmarkEnd w:id="19"/>
    </w:p>
    <w:p w14:paraId="08580919" w14:textId="725BA888"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There are some points in </w:t>
      </w:r>
      <w:proofErr w:type="spellStart"/>
      <w:r w:rsidRPr="00364739">
        <w:rPr>
          <w:rFonts w:ascii="Arial" w:eastAsia="Cambria Math" w:hAnsi="Arial" w:cs="Arial"/>
          <w:sz w:val="24"/>
          <w:szCs w:val="24"/>
        </w:rPr>
        <w:t>KeBal's</w:t>
      </w:r>
      <w:proofErr w:type="spellEnd"/>
      <w:r w:rsidRPr="00364739">
        <w:rPr>
          <w:rFonts w:ascii="Arial" w:eastAsia="Cambria Math" w:hAnsi="Arial" w:cs="Arial"/>
          <w:sz w:val="24"/>
          <w:szCs w:val="24"/>
        </w:rPr>
        <w:t xml:space="preserve"> business that are not clarified and they appear as obstacles. The agreement between Ibu Ana and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Bal. Questions about how the kitchen workers will be paid. What happens if Ibu Ana decides to cook food different from the one required by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Bal.</w:t>
      </w:r>
      <w:r>
        <w:rPr>
          <w:rFonts w:ascii="Arial" w:eastAsia="Cambria Math" w:hAnsi="Arial" w:cs="Arial"/>
          <w:sz w:val="24"/>
          <w:szCs w:val="24"/>
        </w:rPr>
        <w:t xml:space="preserve"> As </w:t>
      </w:r>
      <w:r w:rsidRPr="00364739">
        <w:rPr>
          <w:rFonts w:ascii="Arial" w:eastAsia="Cambria Math" w:hAnsi="Arial" w:cs="Arial"/>
          <w:sz w:val="24"/>
          <w:szCs w:val="24"/>
        </w:rPr>
        <w:t xml:space="preserve">mentioned before in organizational development, the improvement and modernization of the kitchens, if not taken, is an obstacle to improving and stabilizing the business of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w:t>
      </w:r>
      <w:r>
        <w:rPr>
          <w:rFonts w:ascii="Arial" w:eastAsia="Cambria Math" w:hAnsi="Arial" w:cs="Arial"/>
          <w:sz w:val="24"/>
          <w:szCs w:val="24"/>
        </w:rPr>
        <w:t xml:space="preserve"> </w:t>
      </w:r>
      <w:r w:rsidRPr="00364739">
        <w:rPr>
          <w:rFonts w:ascii="Arial" w:eastAsia="Cambria Math" w:hAnsi="Arial" w:cs="Arial"/>
          <w:sz w:val="24"/>
          <w:szCs w:val="24"/>
        </w:rPr>
        <w:t>Acquiring the right model of organi</w:t>
      </w:r>
      <w:r>
        <w:rPr>
          <w:rFonts w:ascii="Arial" w:eastAsia="Cambria Math" w:hAnsi="Arial" w:cs="Arial"/>
          <w:sz w:val="24"/>
          <w:szCs w:val="24"/>
        </w:rPr>
        <w:t>s</w:t>
      </w:r>
      <w:r w:rsidRPr="00364739">
        <w:rPr>
          <w:rFonts w:ascii="Arial" w:eastAsia="Cambria Math" w:hAnsi="Arial" w:cs="Arial"/>
          <w:sz w:val="24"/>
          <w:szCs w:val="24"/>
        </w:rPr>
        <w:t>ation of the company for business can also be a serious obstacle.</w:t>
      </w:r>
    </w:p>
    <w:p w14:paraId="3461BF47" w14:textId="7153AA04" w:rsidR="0085672B" w:rsidRPr="00364739" w:rsidRDefault="008F3B34" w:rsidP="00364739">
      <w:pPr>
        <w:spacing w:line="360" w:lineRule="auto"/>
        <w:rPr>
          <w:rFonts w:ascii="Arial" w:eastAsia="Cambria Math" w:hAnsi="Arial" w:cs="Arial"/>
          <w:sz w:val="24"/>
          <w:szCs w:val="24"/>
        </w:rPr>
      </w:pPr>
      <w:r>
        <w:rPr>
          <w:rFonts w:ascii="Arial" w:eastAsia="Cambria Math" w:hAnsi="Arial" w:cs="Arial"/>
          <w:sz w:val="24"/>
          <w:szCs w:val="24"/>
        </w:rPr>
        <w:t xml:space="preserve">Using a </w:t>
      </w:r>
      <w:r w:rsidRPr="00364739">
        <w:rPr>
          <w:rFonts w:ascii="Arial" w:eastAsia="Cambria Math" w:hAnsi="Arial" w:cs="Arial"/>
          <w:sz w:val="24"/>
          <w:szCs w:val="24"/>
        </w:rPr>
        <w:t>Three Layer model, the sellers have to prepare the food in small, poorly equipped kitchens. Under these conditions, not enough food can be prepared and the menu will be poor in terms of variety. A worker performs the activity of a cook and a seller and, accordingly, must observe the quality of food and hygiene. In this case, he will find it difficult to make a good profit because he has to pay a percentage of the office.</w:t>
      </w:r>
      <w:r>
        <w:rPr>
          <w:rFonts w:ascii="Arial" w:eastAsia="Cambria Math" w:hAnsi="Arial" w:cs="Arial"/>
          <w:sz w:val="24"/>
          <w:szCs w:val="24"/>
        </w:rPr>
        <w:t xml:space="preserve"> </w:t>
      </w:r>
      <w:r w:rsidRPr="00364739">
        <w:rPr>
          <w:rFonts w:ascii="Arial" w:eastAsia="Cambria Math" w:hAnsi="Arial" w:cs="Arial"/>
          <w:sz w:val="24"/>
          <w:szCs w:val="24"/>
        </w:rPr>
        <w:t xml:space="preserve">The </w:t>
      </w:r>
      <w:proofErr w:type="spellStart"/>
      <w:r w:rsidRPr="00364739">
        <w:rPr>
          <w:rFonts w:ascii="Arial" w:eastAsia="Cambria Math" w:hAnsi="Arial" w:cs="Arial"/>
          <w:sz w:val="24"/>
          <w:szCs w:val="24"/>
        </w:rPr>
        <w:t>Ke</w:t>
      </w:r>
      <w:r>
        <w:rPr>
          <w:rFonts w:ascii="Arial" w:eastAsia="Cambria Math" w:hAnsi="Arial" w:cs="Arial"/>
          <w:sz w:val="24"/>
          <w:szCs w:val="24"/>
        </w:rPr>
        <w:t>Bal</w:t>
      </w:r>
      <w:proofErr w:type="spellEnd"/>
      <w:r w:rsidRPr="00364739">
        <w:rPr>
          <w:rFonts w:ascii="Arial" w:eastAsia="Cambria Math" w:hAnsi="Arial" w:cs="Arial"/>
          <w:sz w:val="24"/>
          <w:szCs w:val="24"/>
        </w:rPr>
        <w:t xml:space="preserve"> company is experimenting with several models to understand and analyse who will work best in these conditions. In the same way, </w:t>
      </w:r>
      <w:r w:rsidRPr="00364739">
        <w:rPr>
          <w:rFonts w:ascii="Arial" w:eastAsia="Cambria Math" w:hAnsi="Arial" w:cs="Arial"/>
          <w:sz w:val="24"/>
          <w:szCs w:val="24"/>
        </w:rPr>
        <w:lastRenderedPageBreak/>
        <w:t>obstacles arise if four people work and share responsibilities and profits, respectively. In this case, there are contradictions as to who takes on more work.</w:t>
      </w:r>
    </w:p>
    <w:p w14:paraId="2F67FBAE" w14:textId="654A6001"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The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pilot program had experimented with a number of business models. In the simplest model,</w:t>
      </w:r>
      <w:r>
        <w:rPr>
          <w:rFonts w:ascii="Arial" w:eastAsia="Cambria Math" w:hAnsi="Arial" w:cs="Arial"/>
          <w:sz w:val="24"/>
          <w:szCs w:val="24"/>
        </w:rPr>
        <w:t xml:space="preserve"> </w:t>
      </w:r>
      <w:r w:rsidRPr="00364739">
        <w:rPr>
          <w:rFonts w:ascii="Arial" w:eastAsia="Cambria Math" w:hAnsi="Arial" w:cs="Arial"/>
          <w:sz w:val="24"/>
          <w:szCs w:val="24"/>
        </w:rPr>
        <w:t>one person acted as both cook and vendor. While this model was simple and generated ample profits,</w:t>
      </w:r>
      <w:r>
        <w:rPr>
          <w:rFonts w:ascii="Arial" w:eastAsia="Cambria Math" w:hAnsi="Arial" w:cs="Arial"/>
          <w:sz w:val="24"/>
          <w:szCs w:val="24"/>
        </w:rPr>
        <w:t xml:space="preserve"> </w:t>
      </w:r>
      <w:r w:rsidRPr="00364739">
        <w:rPr>
          <w:rFonts w:ascii="Arial" w:eastAsia="Cambria Math" w:hAnsi="Arial" w:cs="Arial"/>
          <w:sz w:val="24"/>
          <w:szCs w:val="24"/>
        </w:rPr>
        <w:t>it required individuals to be proficient in both cooking and selling. Vendors often could not cook</w:t>
      </w:r>
      <w:r>
        <w:rPr>
          <w:rFonts w:ascii="Arial" w:eastAsia="Cambria Math" w:hAnsi="Arial" w:cs="Arial"/>
          <w:sz w:val="24"/>
          <w:szCs w:val="24"/>
        </w:rPr>
        <w:t xml:space="preserve"> </w:t>
      </w:r>
      <w:r w:rsidRPr="00364739">
        <w:rPr>
          <w:rFonts w:ascii="Arial" w:eastAsia="Cambria Math" w:hAnsi="Arial" w:cs="Arial"/>
          <w:sz w:val="24"/>
          <w:szCs w:val="24"/>
        </w:rPr>
        <w:t>enough food on their own to satisfy customer demand. A more complex model, the group</w:t>
      </w:r>
      <w:r>
        <w:rPr>
          <w:rFonts w:ascii="Arial" w:eastAsia="Cambria Math" w:hAnsi="Arial" w:cs="Arial"/>
          <w:sz w:val="24"/>
          <w:szCs w:val="24"/>
        </w:rPr>
        <w:t xml:space="preserve"> </w:t>
      </w:r>
      <w:r w:rsidRPr="00364739">
        <w:rPr>
          <w:rFonts w:ascii="Arial" w:eastAsia="Cambria Math" w:hAnsi="Arial" w:cs="Arial"/>
          <w:sz w:val="24"/>
          <w:szCs w:val="24"/>
        </w:rPr>
        <w:t>cooperative, was made up of four people who shared responsibilities and profits. This group structure</w:t>
      </w:r>
      <w:r>
        <w:rPr>
          <w:rFonts w:ascii="Arial" w:eastAsia="Cambria Math" w:hAnsi="Arial" w:cs="Arial"/>
          <w:sz w:val="24"/>
          <w:szCs w:val="24"/>
        </w:rPr>
        <w:t xml:space="preserve"> </w:t>
      </w:r>
      <w:r w:rsidRPr="00364739">
        <w:rPr>
          <w:rFonts w:ascii="Arial" w:eastAsia="Cambria Math" w:hAnsi="Arial" w:cs="Arial"/>
          <w:sz w:val="24"/>
          <w:szCs w:val="24"/>
        </w:rPr>
        <w:t>had proven problematic as certain group members inevitably worked harder than others making the</w:t>
      </w:r>
      <w:r>
        <w:rPr>
          <w:rFonts w:ascii="Arial" w:eastAsia="Cambria Math" w:hAnsi="Arial" w:cs="Arial"/>
          <w:sz w:val="24"/>
          <w:szCs w:val="24"/>
        </w:rPr>
        <w:t xml:space="preserve"> </w:t>
      </w:r>
      <w:r w:rsidRPr="00364739">
        <w:rPr>
          <w:rFonts w:ascii="Arial" w:eastAsia="Cambria Math" w:hAnsi="Arial" w:cs="Arial"/>
          <w:sz w:val="24"/>
          <w:szCs w:val="24"/>
        </w:rPr>
        <w:t>task of sharing profits both difficult and awkward</w:t>
      </w:r>
      <w:r w:rsidR="00A00A3C">
        <w:rPr>
          <w:rFonts w:ascii="Arial" w:eastAsia="Cambria Math" w:hAnsi="Arial" w:cs="Arial"/>
          <w:sz w:val="24"/>
          <w:szCs w:val="24"/>
        </w:rPr>
        <w:t xml:space="preserve"> </w:t>
      </w:r>
      <w:r w:rsidR="00A00A3C" w:rsidRPr="00A00A3C">
        <w:rPr>
          <w:rFonts w:ascii="Arial" w:eastAsia="Cambria Math" w:hAnsi="Arial" w:cs="Arial"/>
          <w:sz w:val="24"/>
          <w:szCs w:val="24"/>
        </w:rPr>
        <w:t xml:space="preserve">(Carlisle, Lin, Putman and </w:t>
      </w:r>
      <w:proofErr w:type="spellStart"/>
      <w:r w:rsidR="00A00A3C" w:rsidRPr="00A00A3C">
        <w:rPr>
          <w:rFonts w:ascii="Arial" w:eastAsia="Cambria Math" w:hAnsi="Arial" w:cs="Arial"/>
          <w:sz w:val="24"/>
          <w:szCs w:val="24"/>
        </w:rPr>
        <w:t>Sporl</w:t>
      </w:r>
      <w:proofErr w:type="spellEnd"/>
      <w:r w:rsidR="00A00A3C" w:rsidRPr="00A00A3C">
        <w:rPr>
          <w:rFonts w:ascii="Arial" w:eastAsia="Cambria Math" w:hAnsi="Arial" w:cs="Arial"/>
          <w:sz w:val="24"/>
          <w:szCs w:val="24"/>
        </w:rPr>
        <w:t>, 2010)</w:t>
      </w:r>
      <w:r w:rsidR="00A00A3C">
        <w:rPr>
          <w:rFonts w:ascii="Arial" w:eastAsia="Cambria Math" w:hAnsi="Arial" w:cs="Arial"/>
          <w:sz w:val="24"/>
          <w:szCs w:val="24"/>
        </w:rPr>
        <w:t>.</w:t>
      </w:r>
    </w:p>
    <w:p w14:paraId="432F1EBF" w14:textId="77777777" w:rsidR="0085672B" w:rsidRPr="00364739" w:rsidRDefault="0085672B" w:rsidP="00364739">
      <w:pPr>
        <w:spacing w:line="360" w:lineRule="auto"/>
        <w:rPr>
          <w:rFonts w:ascii="Arial" w:eastAsia="Cambria Math" w:hAnsi="Arial" w:cs="Arial"/>
          <w:sz w:val="24"/>
          <w:szCs w:val="24"/>
        </w:rPr>
      </w:pPr>
    </w:p>
    <w:p w14:paraId="01BB6BBE" w14:textId="77777777" w:rsidR="0085672B" w:rsidRPr="00375967" w:rsidRDefault="008F3B34" w:rsidP="00EF7506">
      <w:pPr>
        <w:pStyle w:val="Heading1"/>
        <w:rPr>
          <w:rFonts w:eastAsia="Cambria Math"/>
        </w:rPr>
      </w:pPr>
      <w:bookmarkStart w:id="20" w:name="_Toc60687603"/>
      <w:r w:rsidRPr="00375967">
        <w:rPr>
          <w:rFonts w:eastAsia="Cambria Math"/>
        </w:rPr>
        <w:t>Financial and Business Highlights</w:t>
      </w:r>
      <w:bookmarkEnd w:id="20"/>
    </w:p>
    <w:p w14:paraId="1CD1D09A" w14:textId="3FAB5782"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The budget for this project is funded by the Vibrant Village Foundation with $ 255,000 and the Mercy Corps Crisis Fund with $ 100,000. Analysing the financial report, </w:t>
      </w:r>
      <w:r>
        <w:rPr>
          <w:rFonts w:ascii="Arial" w:eastAsia="Cambria Math" w:hAnsi="Arial" w:cs="Arial"/>
          <w:sz w:val="24"/>
          <w:szCs w:val="24"/>
        </w:rPr>
        <w:t>it can be understood</w:t>
      </w:r>
      <w:r w:rsidRPr="00364739">
        <w:rPr>
          <w:rFonts w:ascii="Arial" w:eastAsia="Cambria Math" w:hAnsi="Arial" w:cs="Arial"/>
          <w:sz w:val="24"/>
          <w:szCs w:val="24"/>
        </w:rPr>
        <w:t xml:space="preserve"> that in the months when the sellers prepare the food themselves and sell it, not only can they not satisfy the needs of buyers in terms of quantity and variety, but the profit is lower. The profit is significantly higher than the other months when </w:t>
      </w:r>
      <w:proofErr w:type="spellStart"/>
      <w:r w:rsidRPr="00364739">
        <w:rPr>
          <w:rFonts w:ascii="Arial" w:eastAsia="Cambria Math" w:hAnsi="Arial" w:cs="Arial"/>
          <w:sz w:val="24"/>
          <w:szCs w:val="24"/>
        </w:rPr>
        <w:t>Gunanto</w:t>
      </w:r>
      <w:proofErr w:type="spellEnd"/>
      <w:r>
        <w:rPr>
          <w:rFonts w:ascii="Arial" w:eastAsia="Cambria Math" w:hAnsi="Arial" w:cs="Arial"/>
          <w:sz w:val="24"/>
          <w:szCs w:val="24"/>
        </w:rPr>
        <w:t>,</w:t>
      </w:r>
      <w:r w:rsidRPr="00364739">
        <w:rPr>
          <w:rFonts w:ascii="Arial" w:eastAsia="Cambria Math" w:hAnsi="Arial" w:cs="Arial"/>
          <w:sz w:val="24"/>
          <w:szCs w:val="24"/>
        </w:rPr>
        <w:t xml:space="preserve"> one of the workers</w:t>
      </w:r>
      <w:r>
        <w:rPr>
          <w:rFonts w:ascii="Arial" w:eastAsia="Cambria Math" w:hAnsi="Arial" w:cs="Arial"/>
          <w:sz w:val="24"/>
          <w:szCs w:val="24"/>
        </w:rPr>
        <w:t>,</w:t>
      </w:r>
      <w:r w:rsidRPr="00364739">
        <w:rPr>
          <w:rFonts w:ascii="Arial" w:eastAsia="Cambria Math" w:hAnsi="Arial" w:cs="Arial"/>
          <w:sz w:val="24"/>
          <w:szCs w:val="24"/>
        </w:rPr>
        <w:t xml:space="preserve"> works in cooperation with the sellers.</w:t>
      </w:r>
    </w:p>
    <w:p w14:paraId="383C59F8" w14:textId="7777777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The financial report from the pilot program provides information that experiments different models, that the model of workers who perform different activities in the event cook, distribute and sell food does not give high profits and good results. When there are kitchens and sellers working in cooperation, the profit is significantly high and buyers are satisfied with the quality and variety of food.</w:t>
      </w:r>
    </w:p>
    <w:p w14:paraId="7E545781" w14:textId="77777777" w:rsidR="0085672B" w:rsidRPr="00364739" w:rsidRDefault="0085672B" w:rsidP="00364739">
      <w:pPr>
        <w:spacing w:line="360" w:lineRule="auto"/>
        <w:rPr>
          <w:rFonts w:ascii="Arial" w:eastAsia="Cambria Math" w:hAnsi="Arial" w:cs="Arial"/>
          <w:sz w:val="24"/>
          <w:szCs w:val="24"/>
        </w:rPr>
      </w:pPr>
    </w:p>
    <w:p w14:paraId="04ADFCF5" w14:textId="77777777" w:rsidR="0085672B" w:rsidRPr="00375967" w:rsidRDefault="008F3B34" w:rsidP="00EF7506">
      <w:pPr>
        <w:pStyle w:val="Heading1"/>
        <w:rPr>
          <w:rFonts w:eastAsia="Cambria Math"/>
        </w:rPr>
      </w:pPr>
      <w:bookmarkStart w:id="21" w:name="_Toc60687604"/>
      <w:r w:rsidRPr="00375967">
        <w:rPr>
          <w:rFonts w:eastAsia="Cambria Math"/>
        </w:rPr>
        <w:t>Structure of porter’s five forces analysis</w:t>
      </w:r>
      <w:bookmarkEnd w:id="21"/>
    </w:p>
    <w:p w14:paraId="7E526482" w14:textId="77777777" w:rsidR="00375967" w:rsidRPr="00375967" w:rsidRDefault="00375967" w:rsidP="00EF7506">
      <w:pPr>
        <w:pStyle w:val="Heading2"/>
        <w:rPr>
          <w:rFonts w:eastAsia="Cambria Math"/>
        </w:rPr>
      </w:pPr>
      <w:bookmarkStart w:id="22" w:name="_Toc60687605"/>
      <w:r w:rsidRPr="00375967">
        <w:rPr>
          <w:rFonts w:eastAsia="Cambria Math"/>
        </w:rPr>
        <w:t>Rivalry</w:t>
      </w:r>
      <w:bookmarkEnd w:id="22"/>
      <w:r w:rsidRPr="00375967">
        <w:rPr>
          <w:rFonts w:eastAsia="Cambria Math"/>
        </w:rPr>
        <w:t xml:space="preserve"> </w:t>
      </w:r>
    </w:p>
    <w:p w14:paraId="20AF80B3" w14:textId="7536B456"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When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entered the market during the transit period, strong competitors were Ibu Diaz, a strong family company with a well-centralized and organized structure, Edam Burger also a strong competitor with a franchise business structure, Ice </w:t>
      </w:r>
      <w:r w:rsidRPr="00364739">
        <w:rPr>
          <w:rFonts w:ascii="Arial" w:eastAsia="Cambria Math" w:hAnsi="Arial" w:cs="Arial"/>
          <w:sz w:val="24"/>
          <w:szCs w:val="24"/>
        </w:rPr>
        <w:lastRenderedPageBreak/>
        <w:t>Cendol Idol is the third strong competitor with an entrepreneur model and three different marketing strategies.</w:t>
      </w:r>
      <w:r w:rsidR="00103493">
        <w:rPr>
          <w:rFonts w:ascii="Arial" w:eastAsia="Cambria Math" w:hAnsi="Arial" w:cs="Arial"/>
          <w:sz w:val="24"/>
          <w:szCs w:val="24"/>
        </w:rPr>
        <w:t xml:space="preserve"> The t</w:t>
      </w:r>
      <w:r w:rsidRPr="00364739">
        <w:rPr>
          <w:rFonts w:ascii="Arial" w:eastAsia="Cambria Math" w:hAnsi="Arial" w:cs="Arial"/>
          <w:sz w:val="24"/>
          <w:szCs w:val="24"/>
        </w:rPr>
        <w:t>wo other competitors with weaker positions are Texas Chicken, which has a centralized kitchen structure and several vendors who are paid daily and work against a home for living by the owner of the company. And the last competitor with a significantly different business structure with two franchise models. The owner sells packages of business to investors and receives a percentage accordingly, and the other, in which the investor has no initial capital, offers him a loan, which is subsequently repaid plus the interest. The food is rich in healthy vitamins</w:t>
      </w:r>
      <w:r w:rsidR="00103493">
        <w:rPr>
          <w:rFonts w:ascii="Arial" w:eastAsia="Cambria Math" w:hAnsi="Arial" w:cs="Arial"/>
          <w:sz w:val="24"/>
          <w:szCs w:val="24"/>
        </w:rPr>
        <w:t>, for that reason</w:t>
      </w:r>
      <w:r w:rsidRPr="00364739">
        <w:rPr>
          <w:rFonts w:ascii="Arial" w:eastAsia="Cambria Math" w:hAnsi="Arial" w:cs="Arial"/>
          <w:sz w:val="24"/>
          <w:szCs w:val="24"/>
        </w:rPr>
        <w:t xml:space="preserve"> customers prefer to buy from </w:t>
      </w:r>
      <w:proofErr w:type="spellStart"/>
      <w:r w:rsidRPr="00364739">
        <w:rPr>
          <w:rFonts w:ascii="Arial" w:eastAsia="Cambria Math" w:hAnsi="Arial" w:cs="Arial"/>
          <w:sz w:val="24"/>
          <w:szCs w:val="24"/>
        </w:rPr>
        <w:t>Ke</w:t>
      </w:r>
      <w:r w:rsidR="00103493">
        <w:rPr>
          <w:rFonts w:ascii="Arial" w:eastAsia="Cambria Math" w:hAnsi="Arial" w:cs="Arial"/>
          <w:sz w:val="24"/>
          <w:szCs w:val="24"/>
        </w:rPr>
        <w:t>Bal</w:t>
      </w:r>
      <w:proofErr w:type="spellEnd"/>
      <w:r w:rsidRPr="00364739">
        <w:rPr>
          <w:rFonts w:ascii="Arial" w:eastAsia="Cambria Math" w:hAnsi="Arial" w:cs="Arial"/>
          <w:sz w:val="24"/>
          <w:szCs w:val="24"/>
        </w:rPr>
        <w:t xml:space="preserve"> and are even willing to pay a high price for the food.</w:t>
      </w:r>
      <w:r w:rsidR="00103493">
        <w:rPr>
          <w:rFonts w:ascii="Arial" w:eastAsia="Cambria Math" w:hAnsi="Arial" w:cs="Arial"/>
          <w:sz w:val="24"/>
          <w:szCs w:val="24"/>
        </w:rPr>
        <w:t xml:space="preserve"> </w:t>
      </w:r>
      <w:r w:rsidRPr="00364739">
        <w:rPr>
          <w:rFonts w:ascii="Arial" w:eastAsia="Cambria Math" w:hAnsi="Arial" w:cs="Arial"/>
          <w:sz w:val="24"/>
          <w:szCs w:val="24"/>
        </w:rPr>
        <w:t xml:space="preserve">Mercy Corps invests in experimenting with different business models. </w:t>
      </w:r>
      <w:r w:rsidR="00103493" w:rsidRPr="00364739">
        <w:rPr>
          <w:rFonts w:ascii="Arial" w:eastAsia="Cambria Math" w:hAnsi="Arial" w:cs="Arial"/>
          <w:sz w:val="24"/>
          <w:szCs w:val="24"/>
        </w:rPr>
        <w:t>Hence</w:t>
      </w:r>
      <w:r w:rsidRPr="00364739">
        <w:rPr>
          <w:rFonts w:ascii="Arial" w:eastAsia="Cambria Math" w:hAnsi="Arial" w:cs="Arial"/>
          <w:sz w:val="24"/>
          <w:szCs w:val="24"/>
        </w:rPr>
        <w:t>, it makes an in-depth analysis of competitors and the mentality and ethnography of the population in order to integrate the company.</w:t>
      </w:r>
    </w:p>
    <w:p w14:paraId="07E92753" w14:textId="00072DA5"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 To determine the right</w:t>
      </w:r>
      <w:r w:rsidR="00103493">
        <w:rPr>
          <w:rFonts w:ascii="Arial" w:eastAsia="Cambria Math" w:hAnsi="Arial" w:cs="Arial"/>
          <w:sz w:val="24"/>
          <w:szCs w:val="24"/>
        </w:rPr>
        <w:t xml:space="preserve"> </w:t>
      </w:r>
      <w:r w:rsidRPr="00364739">
        <w:rPr>
          <w:rFonts w:ascii="Arial" w:eastAsia="Cambria Math" w:hAnsi="Arial" w:cs="Arial"/>
          <w:sz w:val="24"/>
          <w:szCs w:val="24"/>
        </w:rPr>
        <w:t>model for grow the company, Mercy Corps conducted consumer research, an insight analysis process, and an ethnography study in order to better understand supply and consumer demand for healthy food.  The company creatively decorates delivery cars for the cognitive purpose to adapt easily the population in healthy food.</w:t>
      </w:r>
    </w:p>
    <w:p w14:paraId="16965BE5" w14:textId="77777777" w:rsidR="0085672B" w:rsidRPr="00375967" w:rsidRDefault="008F3B34" w:rsidP="00EF7506">
      <w:pPr>
        <w:pStyle w:val="Heading2"/>
        <w:rPr>
          <w:rFonts w:eastAsia="Cambria Math"/>
        </w:rPr>
      </w:pPr>
      <w:bookmarkStart w:id="23" w:name="_Toc60687606"/>
      <w:r w:rsidRPr="00375967">
        <w:rPr>
          <w:rFonts w:eastAsia="Cambria Math"/>
        </w:rPr>
        <w:t>Threat of new entry</w:t>
      </w:r>
      <w:bookmarkEnd w:id="23"/>
    </w:p>
    <w:p w14:paraId="21501146" w14:textId="0B99E11D"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The company is new to the market and its entry has a different business model from the previous one. The barriers are several transit periods from non-profit to profit company, hence the industrial and legal ones. This is due to difficulties with the delivery of its raw products and some technical improvements</w:t>
      </w:r>
      <w:r w:rsidR="00103493">
        <w:rPr>
          <w:rFonts w:ascii="Arial" w:eastAsia="Cambria Math" w:hAnsi="Arial" w:cs="Arial"/>
          <w:sz w:val="24"/>
          <w:szCs w:val="24"/>
        </w:rPr>
        <w:t xml:space="preserve"> also</w:t>
      </w:r>
      <w:r w:rsidRPr="00364739">
        <w:rPr>
          <w:rFonts w:ascii="Arial" w:eastAsia="Cambria Math" w:hAnsi="Arial" w:cs="Arial"/>
          <w:sz w:val="24"/>
          <w:szCs w:val="24"/>
        </w:rPr>
        <w:t xml:space="preserve"> the preparation of food which is closely connected with the culture of this population.</w:t>
      </w:r>
    </w:p>
    <w:p w14:paraId="17B35CEF" w14:textId="77777777" w:rsidR="0085672B" w:rsidRPr="00375967" w:rsidRDefault="008F3B34" w:rsidP="00EF7506">
      <w:pPr>
        <w:pStyle w:val="Heading2"/>
        <w:rPr>
          <w:rFonts w:eastAsia="Cambria Math"/>
        </w:rPr>
      </w:pPr>
      <w:bookmarkStart w:id="24" w:name="_Toc60687607"/>
      <w:r w:rsidRPr="00375967">
        <w:rPr>
          <w:rFonts w:eastAsia="Cambria Math"/>
        </w:rPr>
        <w:t>Threat of substitute products</w:t>
      </w:r>
      <w:bookmarkEnd w:id="24"/>
    </w:p>
    <w:p w14:paraId="570100A2" w14:textId="038280E4" w:rsidR="0085672B" w:rsidRPr="00364739" w:rsidRDefault="008F3B34" w:rsidP="00364739">
      <w:pPr>
        <w:spacing w:line="360" w:lineRule="auto"/>
        <w:rPr>
          <w:rFonts w:ascii="Arial" w:eastAsia="Cambria Math" w:hAnsi="Arial" w:cs="Arial"/>
          <w:sz w:val="24"/>
          <w:szCs w:val="24"/>
        </w:rPr>
      </w:pP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enters the market with freshly cooked food. Preliminary analysis shows that competing companies come out approximately similar products but prepared in an unhealthy way and in less hygienic conditions.</w:t>
      </w:r>
      <w:r w:rsidR="00103493">
        <w:rPr>
          <w:rFonts w:ascii="Arial" w:eastAsia="Cambria Math" w:hAnsi="Arial" w:cs="Arial"/>
          <w:sz w:val="24"/>
          <w:szCs w:val="24"/>
        </w:rPr>
        <w:t xml:space="preserve">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invests in the modernization of large kitchens and good management and quality control.</w:t>
      </w:r>
      <w:r w:rsidR="00103493">
        <w:rPr>
          <w:rFonts w:ascii="Arial" w:eastAsia="Cambria Math" w:hAnsi="Arial" w:cs="Arial"/>
          <w:sz w:val="24"/>
          <w:szCs w:val="24"/>
        </w:rPr>
        <w:t xml:space="preserve"> </w:t>
      </w:r>
      <w:r w:rsidRPr="00364739">
        <w:rPr>
          <w:rFonts w:ascii="Arial" w:eastAsia="Cambria Math" w:hAnsi="Arial" w:cs="Arial"/>
          <w:sz w:val="24"/>
          <w:szCs w:val="24"/>
        </w:rPr>
        <w:t>This is a guarantee of fresh products prepared with quality tasty and healthy food</w:t>
      </w:r>
      <w:r w:rsidR="00103493">
        <w:rPr>
          <w:rFonts w:ascii="Arial" w:eastAsia="Cambria Math" w:hAnsi="Arial" w:cs="Arial"/>
          <w:sz w:val="24"/>
          <w:szCs w:val="24"/>
        </w:rPr>
        <w:t>.</w:t>
      </w:r>
    </w:p>
    <w:p w14:paraId="5C822F73" w14:textId="77777777" w:rsidR="0085672B" w:rsidRPr="00375967" w:rsidRDefault="008F3B34" w:rsidP="00EF7506">
      <w:pPr>
        <w:pStyle w:val="Heading2"/>
        <w:rPr>
          <w:rFonts w:eastAsia="Cambria Math"/>
        </w:rPr>
      </w:pPr>
      <w:bookmarkStart w:id="25" w:name="_Toc60687608"/>
      <w:r w:rsidRPr="00375967">
        <w:rPr>
          <w:rFonts w:eastAsia="Cambria Math"/>
        </w:rPr>
        <w:t>Bargaining power of suppliers</w:t>
      </w:r>
      <w:bookmarkEnd w:id="25"/>
      <w:r w:rsidRPr="00375967">
        <w:rPr>
          <w:rFonts w:eastAsia="Cambria Math"/>
        </w:rPr>
        <w:t xml:space="preserve"> </w:t>
      </w:r>
    </w:p>
    <w:p w14:paraId="15DEDF01" w14:textId="5FA4AB90" w:rsidR="0085672B" w:rsidRPr="00364739" w:rsidRDefault="00103493" w:rsidP="00364739">
      <w:pPr>
        <w:spacing w:line="360" w:lineRule="auto"/>
        <w:rPr>
          <w:rFonts w:ascii="Arial" w:eastAsia="Cambria Math" w:hAnsi="Arial" w:cs="Arial"/>
          <w:sz w:val="24"/>
          <w:szCs w:val="24"/>
        </w:rPr>
      </w:pPr>
      <w:r>
        <w:rPr>
          <w:rFonts w:ascii="Arial" w:eastAsia="Cambria Math" w:hAnsi="Arial" w:cs="Arial"/>
          <w:sz w:val="24"/>
          <w:szCs w:val="24"/>
        </w:rPr>
        <w:t>On some occasion suppliers are ready to compromise quality over profit.</w:t>
      </w:r>
      <w:r w:rsidR="008F3B34" w:rsidRPr="00364739">
        <w:rPr>
          <w:rFonts w:ascii="Arial" w:eastAsia="Cambria Math" w:hAnsi="Arial" w:cs="Arial"/>
          <w:sz w:val="24"/>
          <w:szCs w:val="24"/>
        </w:rPr>
        <w:t xml:space="preserve"> In Three Layer, chefs sell at the same time, in this case, it is permissible to abuse quantity and quality in </w:t>
      </w:r>
      <w:r w:rsidRPr="00364739">
        <w:rPr>
          <w:rFonts w:ascii="Arial" w:eastAsia="Cambria Math" w:hAnsi="Arial" w:cs="Arial"/>
          <w:sz w:val="24"/>
          <w:szCs w:val="24"/>
        </w:rPr>
        <w:t>favour</w:t>
      </w:r>
      <w:r w:rsidR="008F3B34" w:rsidRPr="00364739">
        <w:rPr>
          <w:rFonts w:ascii="Arial" w:eastAsia="Cambria Math" w:hAnsi="Arial" w:cs="Arial"/>
          <w:sz w:val="24"/>
          <w:szCs w:val="24"/>
        </w:rPr>
        <w:t xml:space="preserve"> of profit. In Two </w:t>
      </w:r>
      <w:r w:rsidRPr="00364739">
        <w:rPr>
          <w:rFonts w:ascii="Arial" w:eastAsia="Cambria Math" w:hAnsi="Arial" w:cs="Arial"/>
          <w:sz w:val="24"/>
          <w:szCs w:val="24"/>
        </w:rPr>
        <w:t>Layer</w:t>
      </w:r>
      <w:r w:rsidR="008F3B34" w:rsidRPr="00364739">
        <w:rPr>
          <w:rFonts w:ascii="Arial" w:eastAsia="Cambria Math" w:hAnsi="Arial" w:cs="Arial"/>
          <w:sz w:val="24"/>
          <w:szCs w:val="24"/>
        </w:rPr>
        <w:t xml:space="preserve"> this model, the kitchens are independent </w:t>
      </w:r>
      <w:r w:rsidR="008F3B34" w:rsidRPr="00364739">
        <w:rPr>
          <w:rFonts w:ascii="Arial" w:eastAsia="Cambria Math" w:hAnsi="Arial" w:cs="Arial"/>
          <w:sz w:val="24"/>
          <w:szCs w:val="24"/>
        </w:rPr>
        <w:lastRenderedPageBreak/>
        <w:t>of the sellers. In this variant, the supplier has less available power.</w:t>
      </w:r>
      <w:r>
        <w:rPr>
          <w:rFonts w:ascii="Arial" w:eastAsia="Cambria Math" w:hAnsi="Arial" w:cs="Arial"/>
          <w:sz w:val="24"/>
          <w:szCs w:val="24"/>
        </w:rPr>
        <w:t xml:space="preserve"> </w:t>
      </w:r>
      <w:r w:rsidR="008F3B34" w:rsidRPr="00364739">
        <w:rPr>
          <w:rFonts w:ascii="Arial" w:eastAsia="Cambria Math" w:hAnsi="Arial" w:cs="Arial"/>
          <w:sz w:val="24"/>
          <w:szCs w:val="24"/>
        </w:rPr>
        <w:t>The product being offered by the suppliers are highly differentiated.</w:t>
      </w:r>
      <w:r>
        <w:rPr>
          <w:rFonts w:ascii="Arial" w:eastAsia="Cambria Math" w:hAnsi="Arial" w:cs="Arial"/>
          <w:sz w:val="24"/>
          <w:szCs w:val="24"/>
        </w:rPr>
        <w:t xml:space="preserve"> W</w:t>
      </w:r>
      <w:r w:rsidR="008F3B34" w:rsidRPr="00364739">
        <w:rPr>
          <w:rFonts w:ascii="Arial" w:eastAsia="Cambria Math" w:hAnsi="Arial" w:cs="Arial"/>
          <w:sz w:val="24"/>
          <w:szCs w:val="24"/>
        </w:rPr>
        <w:t>hen there is no close substitute available for the products being supplied by the suppliers.</w:t>
      </w:r>
    </w:p>
    <w:p w14:paraId="221DF1E5" w14:textId="77777777" w:rsidR="0085672B" w:rsidRPr="00375967" w:rsidRDefault="008F3B34" w:rsidP="00EF7506">
      <w:pPr>
        <w:pStyle w:val="Heading2"/>
        <w:rPr>
          <w:rFonts w:eastAsia="Cambria Math"/>
        </w:rPr>
      </w:pPr>
      <w:bookmarkStart w:id="26" w:name="_Toc60687609"/>
      <w:r w:rsidRPr="00375967">
        <w:rPr>
          <w:rFonts w:eastAsia="Cambria Math"/>
        </w:rPr>
        <w:t>Mercy Corps A Bargaining power of customers</w:t>
      </w:r>
      <w:bookmarkEnd w:id="26"/>
    </w:p>
    <w:p w14:paraId="71D5B16F" w14:textId="77777777"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general, buyers in the market are strong and crucial for the sales and marketing power of a company. In the case of </w:t>
      </w:r>
      <w:proofErr w:type="spellStart"/>
      <w:r w:rsidRPr="00364739">
        <w:rPr>
          <w:rFonts w:ascii="Arial" w:eastAsia="Cambria Math" w:hAnsi="Arial" w:cs="Arial"/>
          <w:sz w:val="24"/>
          <w:szCs w:val="24"/>
        </w:rPr>
        <w:t>Ke</w:t>
      </w:r>
      <w:proofErr w:type="spellEnd"/>
      <w:r w:rsidRPr="00364739">
        <w:rPr>
          <w:rFonts w:ascii="Arial" w:eastAsia="Cambria Math" w:hAnsi="Arial" w:cs="Arial"/>
          <w:sz w:val="24"/>
          <w:szCs w:val="24"/>
        </w:rPr>
        <w:t xml:space="preserve"> </w:t>
      </w:r>
      <w:proofErr w:type="spellStart"/>
      <w:r w:rsidRPr="00364739">
        <w:rPr>
          <w:rFonts w:ascii="Arial" w:eastAsia="Cambria Math" w:hAnsi="Arial" w:cs="Arial"/>
          <w:sz w:val="24"/>
          <w:szCs w:val="24"/>
        </w:rPr>
        <w:t>bal</w:t>
      </w:r>
      <w:proofErr w:type="spellEnd"/>
      <w:r w:rsidRPr="00364739">
        <w:rPr>
          <w:rFonts w:ascii="Arial" w:eastAsia="Cambria Math" w:hAnsi="Arial" w:cs="Arial"/>
          <w:sz w:val="24"/>
          <w:szCs w:val="24"/>
        </w:rPr>
        <w:t>, customers and their requirements are of great importance. The company has a very good relationship with customers and has managed to establish itself in the market with a reputation and trust from buyers.</w:t>
      </w:r>
    </w:p>
    <w:p w14:paraId="2E04E7F6" w14:textId="77777777" w:rsidR="0085672B" w:rsidRPr="00836AB2" w:rsidRDefault="008F3B34" w:rsidP="00EF7506">
      <w:pPr>
        <w:pStyle w:val="Heading1"/>
        <w:rPr>
          <w:rFonts w:eastAsia="Cambria Math"/>
        </w:rPr>
      </w:pPr>
      <w:bookmarkStart w:id="27" w:name="_Toc60687610"/>
      <w:r w:rsidRPr="00836AB2">
        <w:rPr>
          <w:rFonts w:eastAsia="Cambria Math"/>
        </w:rPr>
        <w:t>PESTEL</w:t>
      </w:r>
      <w:bookmarkEnd w:id="27"/>
    </w:p>
    <w:p w14:paraId="0D438CEE" w14:textId="77777777" w:rsidR="0085672B" w:rsidRPr="00836AB2" w:rsidRDefault="008F3B34" w:rsidP="00EF7506">
      <w:pPr>
        <w:pStyle w:val="Heading2"/>
        <w:rPr>
          <w:rFonts w:eastAsia="Cambria Math"/>
        </w:rPr>
      </w:pPr>
      <w:bookmarkStart w:id="28" w:name="_Toc60687611"/>
      <w:r w:rsidRPr="00836AB2">
        <w:rPr>
          <w:rFonts w:eastAsia="Cambria Math"/>
        </w:rPr>
        <w:t>Political forces:</w:t>
      </w:r>
      <w:bookmarkEnd w:id="28"/>
      <w:r w:rsidRPr="00836AB2">
        <w:rPr>
          <w:rFonts w:eastAsia="Cambria Math"/>
        </w:rPr>
        <w:t xml:space="preserve"> </w:t>
      </w:r>
    </w:p>
    <w:p w14:paraId="671D9089" w14:textId="7BBEDB90"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According to the constitution,</w:t>
      </w:r>
      <w:r w:rsidR="00103493">
        <w:rPr>
          <w:rFonts w:ascii="Arial" w:eastAsia="Cambria Math" w:hAnsi="Arial" w:cs="Arial"/>
          <w:sz w:val="24"/>
          <w:szCs w:val="24"/>
        </w:rPr>
        <w:t xml:space="preserve"> </w:t>
      </w:r>
      <w:r w:rsidRPr="00364739">
        <w:rPr>
          <w:rFonts w:ascii="Arial" w:eastAsia="Cambria Math" w:hAnsi="Arial" w:cs="Arial"/>
          <w:sz w:val="24"/>
          <w:szCs w:val="24"/>
        </w:rPr>
        <w:t>Indonesia is a democratic state characterized by parliamentary sovereignty and voting takes place every 5 years. After the fall of Suharto came the new regime. Democracy in Indonesia has failed to reduce corruption and it is quite high.</w:t>
      </w:r>
      <w:r w:rsidR="00103493">
        <w:rPr>
          <w:rFonts w:ascii="Arial" w:eastAsia="Cambria Math" w:hAnsi="Arial" w:cs="Arial"/>
          <w:sz w:val="24"/>
          <w:szCs w:val="24"/>
        </w:rPr>
        <w:t xml:space="preserve"> </w:t>
      </w:r>
      <w:r w:rsidRPr="00364739">
        <w:rPr>
          <w:rFonts w:ascii="Arial" w:eastAsia="Cambria Math" w:hAnsi="Arial" w:cs="Arial"/>
          <w:sz w:val="24"/>
          <w:szCs w:val="24"/>
        </w:rPr>
        <w:t>Against the background of these political conditions, the entry of a new company on the market and, accordingly, the imposition of stability is not impossible, but quite difficult. This includes the company having to adapt to laws and policy changes</w:t>
      </w:r>
      <w:r w:rsidR="00103493">
        <w:rPr>
          <w:rFonts w:ascii="Arial" w:eastAsia="Cambria Math" w:hAnsi="Arial" w:cs="Arial"/>
          <w:sz w:val="24"/>
          <w:szCs w:val="24"/>
        </w:rPr>
        <w:t>.</w:t>
      </w:r>
    </w:p>
    <w:p w14:paraId="743ED51F" w14:textId="77777777" w:rsidR="0085672B" w:rsidRPr="00836AB2" w:rsidRDefault="008F3B34" w:rsidP="00EF7506">
      <w:pPr>
        <w:pStyle w:val="Heading2"/>
        <w:rPr>
          <w:rFonts w:eastAsia="Cambria Math"/>
        </w:rPr>
      </w:pPr>
      <w:bookmarkStart w:id="29" w:name="_Toc60687612"/>
      <w:r w:rsidRPr="00836AB2">
        <w:rPr>
          <w:rFonts w:eastAsia="Cambria Math"/>
        </w:rPr>
        <w:t>Economic factors</w:t>
      </w:r>
      <w:bookmarkEnd w:id="29"/>
    </w:p>
    <w:p w14:paraId="2983020C" w14:textId="7B926D55"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contrast to the political situation, Indonesia has great economic potential. Indonesia is in a good position for start-ups. The manufacturing industry has also developed greatly. A challenge for the company to adapt to the new terms of payment and currency </w:t>
      </w:r>
      <w:r w:rsidR="00103493" w:rsidRPr="00364739">
        <w:rPr>
          <w:rFonts w:ascii="Arial" w:eastAsia="Cambria Math" w:hAnsi="Arial" w:cs="Arial"/>
          <w:sz w:val="24"/>
          <w:szCs w:val="24"/>
        </w:rPr>
        <w:t>exchange, rates</w:t>
      </w:r>
      <w:r w:rsidRPr="00364739">
        <w:rPr>
          <w:rFonts w:ascii="Arial" w:eastAsia="Cambria Math" w:hAnsi="Arial" w:cs="Arial"/>
          <w:sz w:val="24"/>
          <w:szCs w:val="24"/>
        </w:rPr>
        <w:t xml:space="preserve"> and inflation.</w:t>
      </w:r>
    </w:p>
    <w:p w14:paraId="21F23C89" w14:textId="77777777" w:rsidR="0085672B" w:rsidRPr="00836AB2" w:rsidRDefault="008F3B34" w:rsidP="00EF7506">
      <w:pPr>
        <w:pStyle w:val="Heading2"/>
        <w:rPr>
          <w:rFonts w:eastAsia="Cambria Math"/>
        </w:rPr>
      </w:pPr>
      <w:bookmarkStart w:id="30" w:name="_Toc60687613"/>
      <w:r w:rsidRPr="00836AB2">
        <w:rPr>
          <w:rFonts w:eastAsia="Cambria Math"/>
        </w:rPr>
        <w:t>Social factors:</w:t>
      </w:r>
      <w:bookmarkEnd w:id="30"/>
    </w:p>
    <w:p w14:paraId="2847D7F7" w14:textId="01DCABE2"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Jakarta, the capital of Indonesia and the </w:t>
      </w:r>
      <w:r w:rsidR="00103493" w:rsidRPr="00364739">
        <w:rPr>
          <w:rFonts w:ascii="Arial" w:eastAsia="Cambria Math" w:hAnsi="Arial" w:cs="Arial"/>
          <w:sz w:val="24"/>
          <w:szCs w:val="24"/>
        </w:rPr>
        <w:t>centre</w:t>
      </w:r>
      <w:r w:rsidRPr="00364739">
        <w:rPr>
          <w:rFonts w:ascii="Arial" w:eastAsia="Cambria Math" w:hAnsi="Arial" w:cs="Arial"/>
          <w:sz w:val="24"/>
          <w:szCs w:val="24"/>
        </w:rPr>
        <w:t xml:space="preserve"> of politics and economics, is a unifier of many cultures. As a result, Jakarta currently has a population of almost ten million people.</w:t>
      </w:r>
      <w:r>
        <w:rPr>
          <w:rFonts w:ascii="Arial" w:eastAsia="Cambria Math" w:hAnsi="Arial" w:cs="Arial"/>
          <w:sz w:val="24"/>
          <w:szCs w:val="24"/>
        </w:rPr>
        <w:t xml:space="preserve"> </w:t>
      </w:r>
      <w:r w:rsidRPr="00364739">
        <w:rPr>
          <w:rFonts w:ascii="Arial" w:eastAsia="Cambria Math" w:hAnsi="Arial" w:cs="Arial"/>
          <w:sz w:val="24"/>
          <w:szCs w:val="24"/>
        </w:rPr>
        <w:t>Indonesia is a secular democratic country that has a Muslim-majority population</w:t>
      </w:r>
      <w:r>
        <w:rPr>
          <w:rFonts w:ascii="Arial" w:eastAsia="Cambria Math" w:hAnsi="Arial" w:cs="Arial"/>
          <w:sz w:val="24"/>
          <w:szCs w:val="24"/>
        </w:rPr>
        <w:t xml:space="preserve">, </w:t>
      </w:r>
      <w:r w:rsidRPr="00364739">
        <w:rPr>
          <w:rFonts w:ascii="Arial" w:eastAsia="Cambria Math" w:hAnsi="Arial" w:cs="Arial"/>
          <w:sz w:val="24"/>
          <w:szCs w:val="24"/>
        </w:rPr>
        <w:t xml:space="preserve">other religion Christianity and </w:t>
      </w:r>
      <w:r w:rsidR="00103493" w:rsidRPr="00364739">
        <w:rPr>
          <w:rFonts w:ascii="Arial" w:eastAsia="Cambria Math" w:hAnsi="Arial" w:cs="Arial"/>
          <w:sz w:val="24"/>
          <w:szCs w:val="24"/>
        </w:rPr>
        <w:t>Hinduism</w:t>
      </w:r>
      <w:r w:rsidRPr="00364739">
        <w:rPr>
          <w:rFonts w:ascii="Arial" w:eastAsia="Cambria Math" w:hAnsi="Arial" w:cs="Arial"/>
          <w:sz w:val="24"/>
          <w:szCs w:val="24"/>
        </w:rPr>
        <w:t xml:space="preserve">, </w:t>
      </w:r>
      <w:r w:rsidR="00103493" w:rsidRPr="00364739">
        <w:rPr>
          <w:rFonts w:ascii="Arial" w:eastAsia="Cambria Math" w:hAnsi="Arial" w:cs="Arial"/>
          <w:sz w:val="24"/>
          <w:szCs w:val="24"/>
        </w:rPr>
        <w:t>Buddhism</w:t>
      </w:r>
      <w:r w:rsidRPr="00364739">
        <w:rPr>
          <w:rFonts w:ascii="Arial" w:eastAsia="Cambria Math" w:hAnsi="Arial" w:cs="Arial"/>
          <w:sz w:val="24"/>
          <w:szCs w:val="24"/>
        </w:rPr>
        <w:t xml:space="preserve">, </w:t>
      </w:r>
      <w:r w:rsidR="00103493" w:rsidRPr="00364739">
        <w:rPr>
          <w:rFonts w:ascii="Arial" w:eastAsia="Cambria Math" w:hAnsi="Arial" w:cs="Arial"/>
          <w:sz w:val="24"/>
          <w:szCs w:val="24"/>
        </w:rPr>
        <w:t>Confucianism</w:t>
      </w:r>
      <w:r w:rsidRPr="00364739">
        <w:rPr>
          <w:rFonts w:ascii="Arial" w:eastAsia="Cambria Math" w:hAnsi="Arial" w:cs="Arial"/>
          <w:sz w:val="24"/>
          <w:szCs w:val="24"/>
        </w:rPr>
        <w:t>.</w:t>
      </w:r>
      <w:r>
        <w:rPr>
          <w:rFonts w:ascii="Arial" w:eastAsia="Cambria Math" w:hAnsi="Arial" w:cs="Arial"/>
          <w:sz w:val="24"/>
          <w:szCs w:val="24"/>
        </w:rPr>
        <w:t xml:space="preserve"> </w:t>
      </w:r>
    </w:p>
    <w:p w14:paraId="6734D414" w14:textId="77777777" w:rsidR="0085672B" w:rsidRPr="00836AB2" w:rsidRDefault="008F3B34" w:rsidP="00EF7506">
      <w:pPr>
        <w:pStyle w:val="Heading2"/>
        <w:rPr>
          <w:rFonts w:eastAsia="Cambria Math"/>
        </w:rPr>
      </w:pPr>
      <w:bookmarkStart w:id="31" w:name="_Toc60687614"/>
      <w:r w:rsidRPr="00836AB2">
        <w:rPr>
          <w:rFonts w:eastAsia="Cambria Math"/>
        </w:rPr>
        <w:t>Technological factors:</w:t>
      </w:r>
      <w:bookmarkEnd w:id="31"/>
    </w:p>
    <w:p w14:paraId="70B8E9B1" w14:textId="6101DEB4" w:rsidR="0085672B" w:rsidRPr="00364739" w:rsidRDefault="008F3B34" w:rsidP="00364739">
      <w:pPr>
        <w:spacing w:line="360" w:lineRule="auto"/>
        <w:rPr>
          <w:rFonts w:ascii="Arial" w:eastAsia="Cambria Math" w:hAnsi="Arial" w:cs="Arial"/>
          <w:sz w:val="24"/>
          <w:szCs w:val="24"/>
        </w:rPr>
      </w:pP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must also meet the expectations for better technology in the business new improvements in the conditions of the company's kitchens and cars for delivery.</w:t>
      </w:r>
      <w:r w:rsidR="00836AB2">
        <w:rPr>
          <w:rFonts w:ascii="Arial" w:eastAsia="Cambria Math" w:hAnsi="Arial" w:cs="Arial"/>
          <w:sz w:val="24"/>
          <w:szCs w:val="24"/>
        </w:rPr>
        <w:t xml:space="preserve"> </w:t>
      </w:r>
      <w:r w:rsidRPr="00364739">
        <w:rPr>
          <w:rFonts w:ascii="Arial" w:eastAsia="Cambria Math" w:hAnsi="Arial" w:cs="Arial"/>
          <w:sz w:val="24"/>
          <w:szCs w:val="24"/>
        </w:rPr>
        <w:t xml:space="preserve">In fact, modernization and improvement of technology in offices and administration is </w:t>
      </w:r>
      <w:r w:rsidRPr="00364739">
        <w:rPr>
          <w:rFonts w:ascii="Arial" w:eastAsia="Cambria Math" w:hAnsi="Arial" w:cs="Arial"/>
          <w:sz w:val="24"/>
          <w:szCs w:val="24"/>
        </w:rPr>
        <w:lastRenderedPageBreak/>
        <w:t>also an important element for improving and stabilizing the company</w:t>
      </w:r>
      <w:r w:rsidR="00A00A3C">
        <w:rPr>
          <w:rFonts w:ascii="Arial" w:eastAsia="Cambria Math" w:hAnsi="Arial" w:cs="Arial"/>
          <w:sz w:val="24"/>
          <w:szCs w:val="24"/>
        </w:rPr>
        <w:t xml:space="preserve"> </w:t>
      </w:r>
      <w:r w:rsidR="00A00A3C" w:rsidRPr="00A00A3C">
        <w:rPr>
          <w:rFonts w:ascii="Arial" w:eastAsia="Cambria Math" w:hAnsi="Arial" w:cs="Arial"/>
          <w:sz w:val="24"/>
          <w:szCs w:val="24"/>
        </w:rPr>
        <w:t>(Solutions, 2021)</w:t>
      </w:r>
      <w:r w:rsidR="00A00A3C">
        <w:rPr>
          <w:rFonts w:ascii="Arial" w:eastAsia="Cambria Math" w:hAnsi="Arial" w:cs="Arial"/>
          <w:sz w:val="24"/>
          <w:szCs w:val="24"/>
        </w:rPr>
        <w:t>.</w:t>
      </w:r>
    </w:p>
    <w:p w14:paraId="21E206F0" w14:textId="77777777" w:rsidR="0085672B" w:rsidRPr="00836AB2" w:rsidRDefault="008F3B34" w:rsidP="00EF7506">
      <w:pPr>
        <w:pStyle w:val="Heading2"/>
        <w:rPr>
          <w:rFonts w:eastAsia="Cambria Math"/>
        </w:rPr>
      </w:pPr>
      <w:bookmarkStart w:id="32" w:name="_Toc60687615"/>
      <w:r w:rsidRPr="00836AB2">
        <w:rPr>
          <w:rFonts w:eastAsia="Cambria Math"/>
        </w:rPr>
        <w:t>Legal factors:</w:t>
      </w:r>
      <w:bookmarkEnd w:id="32"/>
    </w:p>
    <w:p w14:paraId="29A83FD7" w14:textId="1386ACB5"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Indonesia has introduced new rules and regulations in the country and labour laws are introduced to give the right share of income to the </w:t>
      </w:r>
      <w:r w:rsidR="00836AB2" w:rsidRPr="00364739">
        <w:rPr>
          <w:rFonts w:ascii="Arial" w:eastAsia="Cambria Math" w:hAnsi="Arial" w:cs="Arial"/>
          <w:sz w:val="24"/>
          <w:szCs w:val="24"/>
        </w:rPr>
        <w:t>labour</w:t>
      </w:r>
      <w:r w:rsidRPr="00364739">
        <w:rPr>
          <w:rFonts w:ascii="Arial" w:eastAsia="Cambria Math" w:hAnsi="Arial" w:cs="Arial"/>
          <w:sz w:val="24"/>
          <w:szCs w:val="24"/>
        </w:rPr>
        <w:t xml:space="preserve">. This law shows the 7 hours workdays and 40 hours workweeks. When </w:t>
      </w:r>
      <w:r w:rsidR="00836AB2">
        <w:rPr>
          <w:rFonts w:ascii="Arial" w:eastAsia="Cambria Math" w:hAnsi="Arial" w:cs="Arial"/>
          <w:sz w:val="24"/>
          <w:szCs w:val="24"/>
        </w:rPr>
        <w:t>employees</w:t>
      </w:r>
      <w:r w:rsidRPr="00364739">
        <w:rPr>
          <w:rFonts w:ascii="Arial" w:eastAsia="Cambria Math" w:hAnsi="Arial" w:cs="Arial"/>
          <w:sz w:val="24"/>
          <w:szCs w:val="24"/>
        </w:rPr>
        <w:t xml:space="preserve"> work for 4 consecutive hours, </w:t>
      </w:r>
      <w:r w:rsidR="00836AB2">
        <w:rPr>
          <w:rFonts w:ascii="Arial" w:eastAsia="Cambria Math" w:hAnsi="Arial" w:cs="Arial"/>
          <w:sz w:val="24"/>
          <w:szCs w:val="24"/>
        </w:rPr>
        <w:t>they are entitled to a</w:t>
      </w:r>
      <w:r w:rsidRPr="00364739">
        <w:rPr>
          <w:rFonts w:ascii="Arial" w:eastAsia="Cambria Math" w:hAnsi="Arial" w:cs="Arial"/>
          <w:sz w:val="24"/>
          <w:szCs w:val="24"/>
        </w:rPr>
        <w:t xml:space="preserve"> 30 minutes break.</w:t>
      </w:r>
      <w:r w:rsidR="00836AB2">
        <w:rPr>
          <w:rFonts w:ascii="Arial" w:eastAsia="Cambria Math" w:hAnsi="Arial" w:cs="Arial"/>
          <w:sz w:val="24"/>
          <w:szCs w:val="24"/>
        </w:rPr>
        <w:t xml:space="preserve"> </w:t>
      </w:r>
      <w:r w:rsidRPr="00364739">
        <w:rPr>
          <w:rFonts w:ascii="Arial" w:eastAsia="Cambria Math" w:hAnsi="Arial" w:cs="Arial"/>
          <w:sz w:val="24"/>
          <w:szCs w:val="24"/>
        </w:rPr>
        <w:t xml:space="preserve">The new laws improve the working conditions of the workers themselves and protect them from taking advantage of </w:t>
      </w:r>
      <w:r w:rsidR="00836AB2">
        <w:rPr>
          <w:rFonts w:ascii="Arial" w:eastAsia="Cambria Math" w:hAnsi="Arial" w:cs="Arial"/>
          <w:sz w:val="24"/>
          <w:szCs w:val="24"/>
        </w:rPr>
        <w:t>employees and underpay them</w:t>
      </w:r>
      <w:r w:rsidRPr="00364739">
        <w:rPr>
          <w:rFonts w:ascii="Arial" w:eastAsia="Cambria Math" w:hAnsi="Arial" w:cs="Arial"/>
          <w:sz w:val="24"/>
          <w:szCs w:val="24"/>
        </w:rPr>
        <w:t xml:space="preserve">. In this respect, </w:t>
      </w: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has well-established laws and is a preferred company for work.</w:t>
      </w:r>
    </w:p>
    <w:p w14:paraId="36A5D6D3" w14:textId="77777777" w:rsidR="0085672B" w:rsidRPr="00364739" w:rsidRDefault="008F3B34" w:rsidP="00EF7506">
      <w:pPr>
        <w:pStyle w:val="Heading2"/>
        <w:rPr>
          <w:rFonts w:eastAsia="Cambria Math"/>
        </w:rPr>
      </w:pPr>
      <w:bookmarkStart w:id="33" w:name="_Toc60687616"/>
      <w:r w:rsidRPr="00364739">
        <w:rPr>
          <w:rFonts w:eastAsia="Cambria Math"/>
        </w:rPr>
        <w:t>Environmental factors:</w:t>
      </w:r>
      <w:bookmarkEnd w:id="33"/>
    </w:p>
    <w:p w14:paraId="132F2D94" w14:textId="53D35F68"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Between 1990 and 2005, Indonesia lost a lot of trees and uplands, and a lot of climatic changes took place from there, such as solar eruptions and river floods.</w:t>
      </w:r>
      <w:r w:rsidR="00836AB2">
        <w:rPr>
          <w:rFonts w:ascii="Arial" w:eastAsia="Cambria Math" w:hAnsi="Arial" w:cs="Arial"/>
          <w:sz w:val="24"/>
          <w:szCs w:val="24"/>
        </w:rPr>
        <w:t xml:space="preserve"> </w:t>
      </w:r>
      <w:proofErr w:type="gramStart"/>
      <w:r w:rsidRPr="00364739">
        <w:rPr>
          <w:rFonts w:ascii="Arial" w:eastAsia="Cambria Math" w:hAnsi="Arial" w:cs="Arial"/>
          <w:sz w:val="24"/>
          <w:szCs w:val="24"/>
        </w:rPr>
        <w:t>The</w:t>
      </w:r>
      <w:proofErr w:type="gramEnd"/>
      <w:r w:rsidRPr="00364739">
        <w:rPr>
          <w:rFonts w:ascii="Arial" w:eastAsia="Cambria Math" w:hAnsi="Arial" w:cs="Arial"/>
          <w:sz w:val="24"/>
          <w:szCs w:val="24"/>
        </w:rPr>
        <w:t xml:space="preserve"> population of Indonesia is quite densely populated with a high level of poverty and industrialized. There are places like Singapore and Malaysia with very concentrated polluted air</w:t>
      </w:r>
      <w:r w:rsidR="00836AB2">
        <w:rPr>
          <w:rFonts w:ascii="Arial" w:eastAsia="Cambria Math" w:hAnsi="Arial" w:cs="Arial"/>
          <w:sz w:val="24"/>
          <w:szCs w:val="24"/>
        </w:rPr>
        <w:t xml:space="preserve"> </w:t>
      </w:r>
      <w:r w:rsidR="00A00A3C" w:rsidRPr="00A00A3C">
        <w:rPr>
          <w:rFonts w:ascii="Arial" w:eastAsia="Cambria Math" w:hAnsi="Arial" w:cs="Arial"/>
          <w:sz w:val="24"/>
          <w:szCs w:val="24"/>
        </w:rPr>
        <w:t>(Bissett et al., 2020)</w:t>
      </w:r>
      <w:r w:rsidR="00A00A3C">
        <w:rPr>
          <w:rFonts w:ascii="Arial" w:eastAsia="Cambria Math" w:hAnsi="Arial" w:cs="Arial"/>
          <w:sz w:val="24"/>
          <w:szCs w:val="24"/>
        </w:rPr>
        <w:t>.</w:t>
      </w:r>
    </w:p>
    <w:p w14:paraId="12C860A8" w14:textId="77777777" w:rsidR="0085672B" w:rsidRPr="003E37E1" w:rsidRDefault="008F3B34" w:rsidP="00EF7506">
      <w:pPr>
        <w:pStyle w:val="Heading1"/>
        <w:rPr>
          <w:rFonts w:eastAsia="Cambria Math"/>
        </w:rPr>
      </w:pPr>
      <w:bookmarkStart w:id="34" w:name="_Toc60687617"/>
      <w:r w:rsidRPr="003E37E1">
        <w:rPr>
          <w:rFonts w:eastAsia="Cambria Math"/>
        </w:rPr>
        <w:t>SWOT</w:t>
      </w:r>
      <w:bookmarkEnd w:id="34"/>
    </w:p>
    <w:p w14:paraId="2C30D5CA" w14:textId="5241C43D" w:rsidR="0085672B" w:rsidRPr="003E37E1" w:rsidRDefault="00836AB2" w:rsidP="00EF7506">
      <w:pPr>
        <w:pStyle w:val="Heading2"/>
        <w:rPr>
          <w:rFonts w:eastAsia="Cambria Math"/>
        </w:rPr>
      </w:pPr>
      <w:bookmarkStart w:id="35" w:name="_Toc60687618"/>
      <w:r w:rsidRPr="003E37E1">
        <w:rPr>
          <w:rFonts w:eastAsia="Cambria Math"/>
        </w:rPr>
        <w:t>Strength</w:t>
      </w:r>
      <w:bookmarkEnd w:id="35"/>
    </w:p>
    <w:p w14:paraId="3FABDEC9" w14:textId="45EABB1E" w:rsidR="0085672B" w:rsidRPr="00364739" w:rsidRDefault="00836AB2" w:rsidP="00364739">
      <w:pPr>
        <w:spacing w:line="360" w:lineRule="auto"/>
        <w:rPr>
          <w:rFonts w:ascii="Arial" w:eastAsia="Cambria Math" w:hAnsi="Arial" w:cs="Arial"/>
          <w:sz w:val="24"/>
          <w:szCs w:val="24"/>
        </w:rPr>
      </w:pPr>
      <w:r>
        <w:rPr>
          <w:rFonts w:ascii="Arial" w:eastAsia="Cambria Math" w:hAnsi="Arial" w:cs="Arial"/>
          <w:sz w:val="24"/>
          <w:szCs w:val="24"/>
        </w:rPr>
        <w:t xml:space="preserve">Despite </w:t>
      </w:r>
      <w:proofErr w:type="spellStart"/>
      <w:r>
        <w:rPr>
          <w:rFonts w:ascii="Arial" w:eastAsia="Cambria Math" w:hAnsi="Arial" w:cs="Arial"/>
          <w:sz w:val="24"/>
          <w:szCs w:val="24"/>
        </w:rPr>
        <w:t>KeBal’s</w:t>
      </w:r>
      <w:proofErr w:type="spellEnd"/>
      <w:r>
        <w:rPr>
          <w:rFonts w:ascii="Arial" w:eastAsia="Cambria Math" w:hAnsi="Arial" w:cs="Arial"/>
          <w:sz w:val="24"/>
          <w:szCs w:val="24"/>
        </w:rPr>
        <w:t xml:space="preserve"> transition they have</w:t>
      </w:r>
      <w:r w:rsidR="008F3B34" w:rsidRPr="00364739">
        <w:rPr>
          <w:rFonts w:ascii="Arial" w:eastAsia="Cambria Math" w:hAnsi="Arial" w:cs="Arial"/>
          <w:sz w:val="24"/>
          <w:szCs w:val="24"/>
        </w:rPr>
        <w:t xml:space="preserve"> well-formed policies with the help and advice of G-lab there and the organization Mercy Corps. Before starting the </w:t>
      </w:r>
      <w:r w:rsidRPr="00364739">
        <w:rPr>
          <w:rFonts w:ascii="Arial" w:eastAsia="Cambria Math" w:hAnsi="Arial" w:cs="Arial"/>
          <w:sz w:val="24"/>
          <w:szCs w:val="24"/>
        </w:rPr>
        <w:t>business,</w:t>
      </w:r>
      <w:r w:rsidR="008F3B34" w:rsidRPr="00364739">
        <w:rPr>
          <w:rFonts w:ascii="Arial" w:eastAsia="Cambria Math" w:hAnsi="Arial" w:cs="Arial"/>
          <w:sz w:val="24"/>
          <w:szCs w:val="24"/>
        </w:rPr>
        <w:t xml:space="preserve"> a very deep analysis of the economic situation in </w:t>
      </w:r>
      <w:r w:rsidRPr="00364739">
        <w:rPr>
          <w:rFonts w:ascii="Arial" w:eastAsia="Cambria Math" w:hAnsi="Arial" w:cs="Arial"/>
          <w:sz w:val="24"/>
          <w:szCs w:val="24"/>
        </w:rPr>
        <w:t>Jakarta</w:t>
      </w:r>
      <w:r w:rsidR="008F3B34" w:rsidRPr="00364739">
        <w:rPr>
          <w:rFonts w:ascii="Arial" w:eastAsia="Cambria Math" w:hAnsi="Arial" w:cs="Arial"/>
          <w:sz w:val="24"/>
          <w:szCs w:val="24"/>
        </w:rPr>
        <w:t xml:space="preserve"> and competitors. Getting to know the local culture and work patterns. Experimenting with different types of business models. Carefully selected staff. Investing in kitchens and working conditions. Very good relationships with buyers create a climate of trust.</w:t>
      </w:r>
      <w:r>
        <w:rPr>
          <w:rFonts w:ascii="Arial" w:eastAsia="Cambria Math" w:hAnsi="Arial" w:cs="Arial"/>
          <w:sz w:val="24"/>
          <w:szCs w:val="24"/>
        </w:rPr>
        <w:t xml:space="preserve"> </w:t>
      </w:r>
      <w:r w:rsidR="008F3B34" w:rsidRPr="00364739">
        <w:rPr>
          <w:rFonts w:ascii="Arial" w:eastAsia="Cambria Math" w:hAnsi="Arial" w:cs="Arial"/>
          <w:sz w:val="24"/>
          <w:szCs w:val="24"/>
        </w:rPr>
        <w:t>Good training of workers and high control of managers and quality control. Quality and healthy food at an affordable price for mothers and children</w:t>
      </w:r>
      <w:r>
        <w:rPr>
          <w:rFonts w:ascii="Arial" w:eastAsia="Cambria Math" w:hAnsi="Arial" w:cs="Arial"/>
          <w:sz w:val="24"/>
          <w:szCs w:val="24"/>
        </w:rPr>
        <w:t xml:space="preserve"> in need with positive outcomes and feedback from consumers with regards to the pilot program that was launched. </w:t>
      </w:r>
    </w:p>
    <w:p w14:paraId="3F8EA0CF" w14:textId="59194976" w:rsidR="0085672B" w:rsidRPr="003E37E1" w:rsidRDefault="008F3B34" w:rsidP="00EF7506">
      <w:pPr>
        <w:pStyle w:val="Heading2"/>
        <w:rPr>
          <w:rFonts w:eastAsia="Cambria Math"/>
        </w:rPr>
      </w:pPr>
      <w:bookmarkStart w:id="36" w:name="_Toc60687619"/>
      <w:r w:rsidRPr="003E37E1">
        <w:rPr>
          <w:rFonts w:eastAsia="Cambria Math"/>
        </w:rPr>
        <w:t>We</w:t>
      </w:r>
      <w:r w:rsidR="00836AB2" w:rsidRPr="003E37E1">
        <w:rPr>
          <w:rFonts w:eastAsia="Cambria Math"/>
        </w:rPr>
        <w:t>a</w:t>
      </w:r>
      <w:r w:rsidRPr="003E37E1">
        <w:rPr>
          <w:rFonts w:eastAsia="Cambria Math"/>
        </w:rPr>
        <w:t>kness</w:t>
      </w:r>
      <w:bookmarkEnd w:id="36"/>
    </w:p>
    <w:p w14:paraId="5DBBEC3B" w14:textId="57E301F6"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At the start of the pilot program there was a certain overload of sellers they had to cook and respectively the rest of the time to sell. In this model of work there was a lack of time due to multitasking duties</w:t>
      </w:r>
      <w:r w:rsidR="003E37E1">
        <w:rPr>
          <w:rFonts w:ascii="Arial" w:eastAsia="Cambria Math" w:hAnsi="Arial" w:cs="Arial"/>
          <w:sz w:val="24"/>
          <w:szCs w:val="24"/>
        </w:rPr>
        <w:t>,</w:t>
      </w:r>
      <w:r w:rsidRPr="00364739">
        <w:rPr>
          <w:rFonts w:ascii="Arial" w:eastAsia="Cambria Math" w:hAnsi="Arial" w:cs="Arial"/>
          <w:sz w:val="24"/>
          <w:szCs w:val="24"/>
        </w:rPr>
        <w:t xml:space="preserve"> the poor</w:t>
      </w:r>
      <w:r w:rsidR="003E37E1">
        <w:rPr>
          <w:rFonts w:ascii="Arial" w:eastAsia="Cambria Math" w:hAnsi="Arial" w:cs="Arial"/>
          <w:sz w:val="24"/>
          <w:szCs w:val="24"/>
        </w:rPr>
        <w:t>er</w:t>
      </w:r>
      <w:r w:rsidRPr="00364739">
        <w:rPr>
          <w:rFonts w:ascii="Arial" w:eastAsia="Cambria Math" w:hAnsi="Arial" w:cs="Arial"/>
          <w:sz w:val="24"/>
          <w:szCs w:val="24"/>
        </w:rPr>
        <w:t xml:space="preserve"> menu and the lower the profit.</w:t>
      </w:r>
      <w:r w:rsidR="003E37E1">
        <w:rPr>
          <w:rFonts w:ascii="Arial" w:eastAsia="Cambria Math" w:hAnsi="Arial" w:cs="Arial"/>
          <w:sz w:val="24"/>
          <w:szCs w:val="24"/>
        </w:rPr>
        <w:t xml:space="preserve"> </w:t>
      </w:r>
      <w:r w:rsidR="003E37E1" w:rsidRPr="00364739">
        <w:rPr>
          <w:rFonts w:ascii="Arial" w:eastAsia="Cambria Math" w:hAnsi="Arial" w:cs="Arial"/>
          <w:sz w:val="24"/>
          <w:szCs w:val="24"/>
        </w:rPr>
        <w:lastRenderedPageBreak/>
        <w:t>Buyers are loyal to the company but want the menu to be more diverse</w:t>
      </w:r>
      <w:r w:rsidR="003E37E1">
        <w:rPr>
          <w:rFonts w:ascii="Arial" w:eastAsia="Cambria Math" w:hAnsi="Arial" w:cs="Arial"/>
          <w:sz w:val="24"/>
          <w:szCs w:val="24"/>
        </w:rPr>
        <w:t xml:space="preserve">, however, </w:t>
      </w:r>
      <w:r w:rsidR="003E37E1" w:rsidRPr="00364739">
        <w:rPr>
          <w:rFonts w:ascii="Arial" w:eastAsia="Cambria Math" w:hAnsi="Arial" w:cs="Arial"/>
          <w:sz w:val="24"/>
          <w:szCs w:val="24"/>
        </w:rPr>
        <w:t>the company does not have very convenient kitchens</w:t>
      </w:r>
      <w:r w:rsidR="003E37E1">
        <w:rPr>
          <w:rFonts w:ascii="Arial" w:eastAsia="Cambria Math" w:hAnsi="Arial" w:cs="Arial"/>
          <w:sz w:val="24"/>
          <w:szCs w:val="24"/>
        </w:rPr>
        <w:t>.</w:t>
      </w:r>
    </w:p>
    <w:p w14:paraId="0D6274C5" w14:textId="64BF098D" w:rsidR="0085672B" w:rsidRPr="00364739" w:rsidRDefault="003E37E1" w:rsidP="00364739">
      <w:pPr>
        <w:spacing w:line="360" w:lineRule="auto"/>
        <w:rPr>
          <w:rFonts w:ascii="Arial" w:eastAsia="Cambria Math" w:hAnsi="Arial" w:cs="Arial"/>
          <w:sz w:val="24"/>
          <w:szCs w:val="24"/>
        </w:rPr>
      </w:pPr>
      <w:r>
        <w:rPr>
          <w:rFonts w:ascii="Arial" w:eastAsia="Cambria Math" w:hAnsi="Arial" w:cs="Arial"/>
          <w:sz w:val="24"/>
          <w:szCs w:val="24"/>
        </w:rPr>
        <w:t>T</w:t>
      </w:r>
      <w:r w:rsidR="008F3B34" w:rsidRPr="00364739">
        <w:rPr>
          <w:rFonts w:ascii="Arial" w:eastAsia="Cambria Math" w:hAnsi="Arial" w:cs="Arial"/>
          <w:sz w:val="24"/>
          <w:szCs w:val="24"/>
        </w:rPr>
        <w:t>he model in which four workers work together and share responsibilities and profit. But this model showed that it did not work because disagreements began in the distribution of work.</w:t>
      </w:r>
    </w:p>
    <w:p w14:paraId="7B8463E6" w14:textId="759DF115"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In the Three </w:t>
      </w:r>
      <w:r w:rsidR="003E37E1" w:rsidRPr="00364739">
        <w:rPr>
          <w:rFonts w:ascii="Arial" w:eastAsia="Cambria Math" w:hAnsi="Arial" w:cs="Arial"/>
          <w:sz w:val="24"/>
          <w:szCs w:val="24"/>
        </w:rPr>
        <w:t>Layer</w:t>
      </w:r>
      <w:r w:rsidRPr="00364739">
        <w:rPr>
          <w:rFonts w:ascii="Arial" w:eastAsia="Cambria Math" w:hAnsi="Arial" w:cs="Arial"/>
          <w:sz w:val="24"/>
          <w:szCs w:val="24"/>
        </w:rPr>
        <w:t xml:space="preserve"> model, the weaknesses are that the offices and the administration do not have direct control over the production. In this case the quality will be lower and accordingly the price of the finished food will be higher.</w:t>
      </w:r>
    </w:p>
    <w:p w14:paraId="1A3ACFC0" w14:textId="2E712418" w:rsidR="0085672B" w:rsidRPr="00364739"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 xml:space="preserve">Two </w:t>
      </w:r>
      <w:r w:rsidR="003E37E1" w:rsidRPr="00364739">
        <w:rPr>
          <w:rFonts w:ascii="Arial" w:eastAsia="Cambria Math" w:hAnsi="Arial" w:cs="Arial"/>
          <w:sz w:val="24"/>
          <w:szCs w:val="24"/>
        </w:rPr>
        <w:t>Layer</w:t>
      </w:r>
      <w:r w:rsidRPr="00364739">
        <w:rPr>
          <w:rFonts w:ascii="Arial" w:eastAsia="Cambria Math" w:hAnsi="Arial" w:cs="Arial"/>
          <w:sz w:val="24"/>
          <w:szCs w:val="24"/>
        </w:rPr>
        <w:t xml:space="preserve"> model it is characterized by some </w:t>
      </w:r>
      <w:r w:rsidR="003E37E1" w:rsidRPr="00364739">
        <w:rPr>
          <w:rFonts w:ascii="Arial" w:eastAsia="Cambria Math" w:hAnsi="Arial" w:cs="Arial"/>
          <w:sz w:val="24"/>
          <w:szCs w:val="24"/>
        </w:rPr>
        <w:t>uncertainties</w:t>
      </w:r>
      <w:r w:rsidRPr="00364739">
        <w:rPr>
          <w:rFonts w:ascii="Arial" w:eastAsia="Cambria Math" w:hAnsi="Arial" w:cs="Arial"/>
          <w:sz w:val="24"/>
          <w:szCs w:val="24"/>
        </w:rPr>
        <w:t xml:space="preserve"> regarding how the workers will be paid. And </w:t>
      </w:r>
      <w:r w:rsidR="003E37E1">
        <w:rPr>
          <w:rFonts w:ascii="Arial" w:eastAsia="Cambria Math" w:hAnsi="Arial" w:cs="Arial"/>
          <w:sz w:val="24"/>
          <w:szCs w:val="24"/>
        </w:rPr>
        <w:t>a</w:t>
      </w:r>
      <w:r w:rsidRPr="00364739">
        <w:rPr>
          <w:rFonts w:ascii="Arial" w:eastAsia="Cambria Math" w:hAnsi="Arial" w:cs="Arial"/>
          <w:sz w:val="24"/>
          <w:szCs w:val="24"/>
        </w:rPr>
        <w:t xml:space="preserve"> challenge with start-up capital to create more is a kitchen for more</w:t>
      </w:r>
      <w:r w:rsidR="003E37E1">
        <w:rPr>
          <w:rFonts w:ascii="Arial" w:eastAsia="Cambria Math" w:hAnsi="Arial" w:cs="Arial"/>
          <w:sz w:val="24"/>
          <w:szCs w:val="24"/>
        </w:rPr>
        <w:t xml:space="preserve"> employees.</w:t>
      </w:r>
    </w:p>
    <w:p w14:paraId="5D40A974" w14:textId="77777777" w:rsidR="0085672B" w:rsidRPr="003E37E1" w:rsidRDefault="008F3B34" w:rsidP="00EF7506">
      <w:pPr>
        <w:pStyle w:val="Heading2"/>
        <w:rPr>
          <w:rFonts w:eastAsia="Cambria Math"/>
        </w:rPr>
      </w:pPr>
      <w:bookmarkStart w:id="37" w:name="_Toc60687620"/>
      <w:r w:rsidRPr="003E37E1">
        <w:rPr>
          <w:rFonts w:eastAsia="Cambria Math"/>
        </w:rPr>
        <w:t>Opportunities</w:t>
      </w:r>
      <w:bookmarkEnd w:id="37"/>
    </w:p>
    <w:p w14:paraId="14B1A388" w14:textId="6B895E74" w:rsidR="0085672B" w:rsidRPr="00364739" w:rsidRDefault="008F3B34" w:rsidP="00364739">
      <w:pPr>
        <w:spacing w:line="360" w:lineRule="auto"/>
        <w:rPr>
          <w:rFonts w:ascii="Arial" w:eastAsia="Cambria Math" w:hAnsi="Arial" w:cs="Arial"/>
          <w:sz w:val="24"/>
          <w:szCs w:val="24"/>
        </w:rPr>
      </w:pPr>
      <w:proofErr w:type="spellStart"/>
      <w:r w:rsidRPr="00364739">
        <w:rPr>
          <w:rFonts w:ascii="Arial" w:eastAsia="Cambria Math" w:hAnsi="Arial" w:cs="Arial"/>
          <w:sz w:val="24"/>
          <w:szCs w:val="24"/>
        </w:rPr>
        <w:t>KeBal</w:t>
      </w:r>
      <w:proofErr w:type="spellEnd"/>
      <w:r w:rsidRPr="00364739">
        <w:rPr>
          <w:rFonts w:ascii="Arial" w:eastAsia="Cambria Math" w:hAnsi="Arial" w:cs="Arial"/>
          <w:sz w:val="24"/>
          <w:szCs w:val="24"/>
        </w:rPr>
        <w:t xml:space="preserve"> has potentially managed to establish itself in the market in </w:t>
      </w:r>
      <w:r w:rsidR="003E37E1" w:rsidRPr="00364739">
        <w:rPr>
          <w:rFonts w:ascii="Arial" w:eastAsia="Cambria Math" w:hAnsi="Arial" w:cs="Arial"/>
          <w:sz w:val="24"/>
          <w:szCs w:val="24"/>
        </w:rPr>
        <w:t>Jakarta</w:t>
      </w:r>
      <w:r w:rsidRPr="00364739">
        <w:rPr>
          <w:rFonts w:ascii="Arial" w:eastAsia="Cambria Math" w:hAnsi="Arial" w:cs="Arial"/>
          <w:sz w:val="24"/>
          <w:szCs w:val="24"/>
        </w:rPr>
        <w:t xml:space="preserve"> with great authority and great trust from buyers.</w:t>
      </w:r>
    </w:p>
    <w:p w14:paraId="60C4513B" w14:textId="77777777" w:rsidR="0085672B" w:rsidRPr="003E37E1" w:rsidRDefault="008F3B34" w:rsidP="00EF7506">
      <w:pPr>
        <w:pStyle w:val="Heading2"/>
        <w:rPr>
          <w:rFonts w:eastAsia="Cambria Math"/>
        </w:rPr>
      </w:pPr>
      <w:bookmarkStart w:id="38" w:name="_Toc60687621"/>
      <w:r w:rsidRPr="003E37E1">
        <w:rPr>
          <w:rFonts w:eastAsia="Cambria Math"/>
        </w:rPr>
        <w:t>Threats</w:t>
      </w:r>
      <w:bookmarkEnd w:id="38"/>
    </w:p>
    <w:p w14:paraId="297B9E16" w14:textId="7490F064" w:rsidR="0085672B" w:rsidRDefault="008F3B34" w:rsidP="00364739">
      <w:pPr>
        <w:spacing w:line="360" w:lineRule="auto"/>
        <w:rPr>
          <w:rFonts w:ascii="Arial" w:eastAsia="Cambria Math" w:hAnsi="Arial" w:cs="Arial"/>
          <w:sz w:val="24"/>
          <w:szCs w:val="24"/>
        </w:rPr>
      </w:pPr>
      <w:r w:rsidRPr="00364739">
        <w:rPr>
          <w:rFonts w:ascii="Arial" w:eastAsia="Cambria Math" w:hAnsi="Arial" w:cs="Arial"/>
          <w:sz w:val="24"/>
          <w:szCs w:val="24"/>
        </w:rPr>
        <w:t>Creating conditions for team management training and quality control. Regular improvement of the quality of work and</w:t>
      </w:r>
      <w:r w:rsidR="003E37E1">
        <w:rPr>
          <w:rFonts w:ascii="Arial" w:eastAsia="Cambria Math" w:hAnsi="Arial" w:cs="Arial"/>
          <w:sz w:val="24"/>
          <w:szCs w:val="24"/>
        </w:rPr>
        <w:t xml:space="preserve"> </w:t>
      </w:r>
      <w:r w:rsidRPr="00364739">
        <w:rPr>
          <w:rFonts w:ascii="Arial" w:eastAsia="Cambria Math" w:hAnsi="Arial" w:cs="Arial"/>
          <w:sz w:val="24"/>
          <w:szCs w:val="24"/>
        </w:rPr>
        <w:t>the qualities of the workers themselves.</w:t>
      </w:r>
      <w:r w:rsidR="003E37E1">
        <w:rPr>
          <w:rFonts w:ascii="Arial" w:eastAsia="Cambria Math" w:hAnsi="Arial" w:cs="Arial"/>
          <w:sz w:val="24"/>
          <w:szCs w:val="24"/>
        </w:rPr>
        <w:t xml:space="preserve"> </w:t>
      </w:r>
      <w:r w:rsidRPr="00364739">
        <w:rPr>
          <w:rFonts w:ascii="Arial" w:eastAsia="Cambria Math" w:hAnsi="Arial" w:cs="Arial"/>
          <w:sz w:val="24"/>
          <w:szCs w:val="24"/>
        </w:rPr>
        <w:t>Maintaining very good relationships with buyers and complying with their opinion.</w:t>
      </w:r>
    </w:p>
    <w:p w14:paraId="77631BBE" w14:textId="77777777" w:rsidR="003E37E1" w:rsidRPr="00364739" w:rsidRDefault="003E37E1" w:rsidP="00364739">
      <w:pPr>
        <w:spacing w:line="360" w:lineRule="auto"/>
        <w:rPr>
          <w:rFonts w:ascii="Arial" w:eastAsia="Cambria Math" w:hAnsi="Arial" w:cs="Arial"/>
          <w:sz w:val="24"/>
          <w:szCs w:val="24"/>
        </w:rPr>
      </w:pPr>
    </w:p>
    <w:p w14:paraId="6D0AB387" w14:textId="77777777" w:rsidR="003E37E1" w:rsidRDefault="00F949BA" w:rsidP="00EF7506">
      <w:pPr>
        <w:pStyle w:val="Heading1"/>
        <w:rPr>
          <w:rFonts w:eastAsia="Calibri"/>
        </w:rPr>
      </w:pPr>
      <w:bookmarkStart w:id="39" w:name="_Toc60687622"/>
      <w:r w:rsidRPr="003E37E1">
        <w:rPr>
          <w:rFonts w:eastAsia="Calibri"/>
        </w:rPr>
        <w:t>Industry Analysis</w:t>
      </w:r>
      <w:bookmarkEnd w:id="39"/>
    </w:p>
    <w:p w14:paraId="568890EC" w14:textId="77777777" w:rsidR="00807221" w:rsidRDefault="00807221" w:rsidP="00F949BA">
      <w:pPr>
        <w:spacing w:line="360" w:lineRule="auto"/>
        <w:rPr>
          <w:rFonts w:ascii="Arial" w:eastAsia="Calibri" w:hAnsi="Arial" w:cs="Arial"/>
          <w:sz w:val="24"/>
          <w:szCs w:val="24"/>
        </w:rPr>
      </w:pPr>
      <w:r>
        <w:rPr>
          <w:rFonts w:ascii="Arial" w:eastAsia="Calibri" w:hAnsi="Arial" w:cs="Arial"/>
          <w:sz w:val="24"/>
          <w:szCs w:val="24"/>
        </w:rPr>
        <w:t>T</w:t>
      </w:r>
      <w:r w:rsidR="00F949BA" w:rsidRPr="00364739">
        <w:rPr>
          <w:rFonts w:ascii="Arial" w:eastAsia="Calibri" w:hAnsi="Arial" w:cs="Arial"/>
          <w:sz w:val="24"/>
          <w:szCs w:val="24"/>
        </w:rPr>
        <w:t>here were many self-employed people in the country, he believed that the pool of risk-takers with innovative ideas was relatively small.</w:t>
      </w:r>
      <w:r>
        <w:rPr>
          <w:rFonts w:ascii="Arial" w:eastAsia="Calibri" w:hAnsi="Arial" w:cs="Arial"/>
          <w:sz w:val="24"/>
          <w:szCs w:val="24"/>
        </w:rPr>
        <w:t xml:space="preserve"> </w:t>
      </w:r>
      <w:r w:rsidR="00F949BA" w:rsidRPr="00364739">
        <w:rPr>
          <w:rFonts w:ascii="Arial" w:eastAsia="Calibri" w:hAnsi="Arial" w:cs="Arial"/>
          <w:sz w:val="24"/>
          <w:szCs w:val="24"/>
        </w:rPr>
        <w:t>During their interviews</w:t>
      </w:r>
      <w:r>
        <w:rPr>
          <w:rFonts w:ascii="Arial" w:eastAsia="Calibri" w:hAnsi="Arial" w:cs="Arial"/>
          <w:sz w:val="24"/>
          <w:szCs w:val="24"/>
        </w:rPr>
        <w:t xml:space="preserve"> as mentioned above</w:t>
      </w:r>
      <w:r w:rsidR="00F949BA" w:rsidRPr="00364739">
        <w:rPr>
          <w:rFonts w:ascii="Arial" w:eastAsia="Calibri" w:hAnsi="Arial" w:cs="Arial"/>
          <w:sz w:val="24"/>
          <w:szCs w:val="24"/>
        </w:rPr>
        <w:t xml:space="preserve">, the G-Lab team identified two distinct groups of local franchises, differentiated by their size and business structure. Small Franchises Often family-run and limited in scope, small food “franchises” could be found on most street corners in Jakarta. Although the type of food sold varied, their business models were similar. </w:t>
      </w:r>
    </w:p>
    <w:p w14:paraId="6407BEC2" w14:textId="1C1A8575" w:rsidR="00F949BA" w:rsidRPr="00364739" w:rsidRDefault="00807221" w:rsidP="00F949BA">
      <w:pPr>
        <w:spacing w:line="360" w:lineRule="auto"/>
        <w:rPr>
          <w:rFonts w:ascii="Arial" w:eastAsia="Calibri" w:hAnsi="Arial" w:cs="Arial"/>
          <w:sz w:val="24"/>
          <w:szCs w:val="24"/>
        </w:rPr>
      </w:pPr>
      <w:r>
        <w:rPr>
          <w:rFonts w:ascii="Arial" w:eastAsia="Calibri" w:hAnsi="Arial" w:cs="Arial"/>
          <w:sz w:val="24"/>
          <w:szCs w:val="24"/>
        </w:rPr>
        <w:t>In their research they found variety of i</w:t>
      </w:r>
      <w:r w:rsidR="00F949BA" w:rsidRPr="00364739">
        <w:rPr>
          <w:rFonts w:ascii="Arial" w:eastAsia="Calibri" w:hAnsi="Arial" w:cs="Arial"/>
          <w:sz w:val="24"/>
          <w:szCs w:val="24"/>
        </w:rPr>
        <w:t xml:space="preserve">nternational franchises like McDonald’s, KFC, and others in Indonesia, there were also several large domestic franchises that were rapidly expanding across the country. </w:t>
      </w:r>
      <w:r>
        <w:rPr>
          <w:rFonts w:ascii="Arial" w:eastAsia="Calibri" w:hAnsi="Arial" w:cs="Arial"/>
          <w:sz w:val="24"/>
          <w:szCs w:val="24"/>
        </w:rPr>
        <w:t xml:space="preserve">Some of the Indonesian businesses described their franchises as </w:t>
      </w:r>
      <w:r w:rsidR="00F949BA" w:rsidRPr="00364739">
        <w:rPr>
          <w:rFonts w:ascii="Arial" w:eastAsia="Calibri" w:hAnsi="Arial" w:cs="Arial"/>
          <w:sz w:val="24"/>
          <w:szCs w:val="24"/>
        </w:rPr>
        <w:t xml:space="preserve">“business opportunities” to local entrepreneurs. As in the small </w:t>
      </w:r>
      <w:r w:rsidR="00F949BA" w:rsidRPr="00364739">
        <w:rPr>
          <w:rFonts w:ascii="Arial" w:eastAsia="Calibri" w:hAnsi="Arial" w:cs="Arial"/>
          <w:sz w:val="24"/>
          <w:szCs w:val="24"/>
        </w:rPr>
        <w:lastRenderedPageBreak/>
        <w:t xml:space="preserve">franchises, food production was centralized in facilities that made all of the menu items. </w:t>
      </w:r>
    </w:p>
    <w:p w14:paraId="182DFF6E" w14:textId="5218A92C" w:rsidR="00F949BA" w:rsidRPr="00807221" w:rsidRDefault="00F949BA" w:rsidP="00EF7506">
      <w:pPr>
        <w:pStyle w:val="Heading1"/>
        <w:rPr>
          <w:rFonts w:eastAsia="Calibri"/>
        </w:rPr>
      </w:pPr>
      <w:bookmarkStart w:id="40" w:name="_Toc60687623"/>
      <w:r w:rsidRPr="00807221">
        <w:rPr>
          <w:rFonts w:eastAsia="Calibri"/>
        </w:rPr>
        <w:t xml:space="preserve">Defining </w:t>
      </w:r>
      <w:r w:rsidR="00807221" w:rsidRPr="00807221">
        <w:rPr>
          <w:rFonts w:eastAsia="Calibri"/>
        </w:rPr>
        <w:t>the</w:t>
      </w:r>
      <w:r w:rsidRPr="00807221">
        <w:rPr>
          <w:rFonts w:eastAsia="Calibri"/>
        </w:rPr>
        <w:t xml:space="preserve"> Key Success Factors</w:t>
      </w:r>
      <w:bookmarkEnd w:id="40"/>
    </w:p>
    <w:p w14:paraId="4A9B8160" w14:textId="77777777" w:rsidR="00807221"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Customers </w:t>
      </w:r>
      <w:r w:rsidR="00807221">
        <w:rPr>
          <w:rFonts w:ascii="Arial" w:eastAsia="Calibri" w:hAnsi="Arial" w:cs="Arial"/>
          <w:sz w:val="24"/>
          <w:szCs w:val="24"/>
        </w:rPr>
        <w:t>a</w:t>
      </w:r>
      <w:r w:rsidRPr="00364739">
        <w:rPr>
          <w:rFonts w:ascii="Arial" w:eastAsia="Calibri" w:hAnsi="Arial" w:cs="Arial"/>
          <w:sz w:val="24"/>
          <w:szCs w:val="24"/>
        </w:rPr>
        <w:t xml:space="preserve">ccording to customer interviews and surveys conducted by the G-Lab team and Mercy Corps, the </w:t>
      </w: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pilot program had been very successful in its half year of operation. The survey data confirmed that roughly 97% of customers bought from </w:t>
      </w: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at least three times per week</w:t>
      </w:r>
      <w:r w:rsidR="00807221">
        <w:rPr>
          <w:rFonts w:ascii="Arial" w:eastAsia="Calibri" w:hAnsi="Arial" w:cs="Arial"/>
          <w:sz w:val="24"/>
          <w:szCs w:val="24"/>
        </w:rPr>
        <w:t xml:space="preserve">. </w:t>
      </w:r>
      <w:r w:rsidRPr="00364739">
        <w:rPr>
          <w:rFonts w:ascii="Arial" w:eastAsia="Calibri" w:hAnsi="Arial" w:cs="Arial"/>
          <w:sz w:val="24"/>
          <w:szCs w:val="24"/>
        </w:rPr>
        <w:t>Customers valued the quality of the food, as well as the cleanliness of the cart</w:t>
      </w:r>
      <w:r w:rsidR="00807221">
        <w:rPr>
          <w:rFonts w:ascii="Arial" w:eastAsia="Calibri" w:hAnsi="Arial" w:cs="Arial"/>
          <w:sz w:val="24"/>
          <w:szCs w:val="24"/>
        </w:rPr>
        <w:t>.</w:t>
      </w:r>
      <w:r w:rsidRPr="00364739">
        <w:rPr>
          <w:rFonts w:ascii="Arial" w:eastAsia="Calibri" w:hAnsi="Arial" w:cs="Arial"/>
          <w:sz w:val="24"/>
          <w:szCs w:val="24"/>
        </w:rPr>
        <w:t xml:space="preserve"> Vendors felt that their local knowledge of the area, along with their personal ties to the </w:t>
      </w:r>
      <w:r w:rsidR="00807221" w:rsidRPr="00364739">
        <w:rPr>
          <w:rFonts w:ascii="Arial" w:eastAsia="Calibri" w:hAnsi="Arial" w:cs="Arial"/>
          <w:sz w:val="24"/>
          <w:szCs w:val="24"/>
        </w:rPr>
        <w:t>neighbourhood</w:t>
      </w:r>
      <w:r w:rsidRPr="00364739">
        <w:rPr>
          <w:rFonts w:ascii="Arial" w:eastAsia="Calibri" w:hAnsi="Arial" w:cs="Arial"/>
          <w:sz w:val="24"/>
          <w:szCs w:val="24"/>
        </w:rPr>
        <w:t xml:space="preserve"> residents, enabled them to develop strong relationships with their customers. Mothers generally believed that prices were fair and competitive with foods of a similar portion size. When asked what they would change about </w:t>
      </w:r>
      <w:proofErr w:type="spellStart"/>
      <w:r w:rsidRPr="00364739">
        <w:rPr>
          <w:rFonts w:ascii="Arial" w:eastAsia="Calibri" w:hAnsi="Arial" w:cs="Arial"/>
          <w:sz w:val="24"/>
          <w:szCs w:val="24"/>
        </w:rPr>
        <w:t>KeBal</w:t>
      </w:r>
      <w:proofErr w:type="spellEnd"/>
      <w:r w:rsidR="00807221">
        <w:rPr>
          <w:rFonts w:ascii="Arial" w:eastAsia="Calibri" w:hAnsi="Arial" w:cs="Arial"/>
          <w:sz w:val="24"/>
          <w:szCs w:val="24"/>
        </w:rPr>
        <w:t>, most consumers</w:t>
      </w:r>
      <w:r w:rsidRPr="00364739">
        <w:rPr>
          <w:rFonts w:ascii="Arial" w:eastAsia="Calibri" w:hAnsi="Arial" w:cs="Arial"/>
          <w:sz w:val="24"/>
          <w:szCs w:val="24"/>
        </w:rPr>
        <w:t xml:space="preserve"> requested more menu variety. C</w:t>
      </w:r>
      <w:r w:rsidR="00807221">
        <w:rPr>
          <w:rFonts w:ascii="Arial" w:eastAsia="Calibri" w:hAnsi="Arial" w:cs="Arial"/>
          <w:sz w:val="24"/>
          <w:szCs w:val="24"/>
        </w:rPr>
        <w:t xml:space="preserve">onsumers preferred to have more choices as children became bored from the poor menu. </w:t>
      </w:r>
    </w:p>
    <w:p w14:paraId="7A5012AA" w14:textId="54800248"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By closely observing </w:t>
      </w:r>
      <w:proofErr w:type="spellStart"/>
      <w:r w:rsidRPr="00364739">
        <w:rPr>
          <w:rFonts w:ascii="Arial" w:eastAsia="Calibri" w:hAnsi="Arial" w:cs="Arial"/>
          <w:sz w:val="24"/>
          <w:szCs w:val="24"/>
        </w:rPr>
        <w:t>KeBal’s</w:t>
      </w:r>
      <w:proofErr w:type="spellEnd"/>
      <w:r w:rsidRPr="00364739">
        <w:rPr>
          <w:rFonts w:ascii="Arial" w:eastAsia="Calibri" w:hAnsi="Arial" w:cs="Arial"/>
          <w:sz w:val="24"/>
          <w:szCs w:val="24"/>
        </w:rPr>
        <w:t xml:space="preserve"> cooking and selling process, the G-Lab team had drawn three major conclusions. Cooks lacked basic kitchen equipment and </w:t>
      </w:r>
      <w:r w:rsidR="00807221">
        <w:rPr>
          <w:rFonts w:ascii="Arial" w:eastAsia="Calibri" w:hAnsi="Arial" w:cs="Arial"/>
          <w:sz w:val="24"/>
          <w:szCs w:val="24"/>
        </w:rPr>
        <w:t>space</w:t>
      </w:r>
      <w:r w:rsidRPr="00364739">
        <w:rPr>
          <w:rFonts w:ascii="Arial" w:eastAsia="Calibri" w:hAnsi="Arial" w:cs="Arial"/>
          <w:sz w:val="24"/>
          <w:szCs w:val="24"/>
        </w:rPr>
        <w:t xml:space="preserve">. </w:t>
      </w:r>
      <w:r w:rsidR="00807221">
        <w:rPr>
          <w:rFonts w:ascii="Arial" w:eastAsia="Calibri" w:hAnsi="Arial" w:cs="Arial"/>
          <w:sz w:val="24"/>
          <w:szCs w:val="24"/>
        </w:rPr>
        <w:t>O</w:t>
      </w:r>
      <w:r w:rsidRPr="00364739">
        <w:rPr>
          <w:rFonts w:ascii="Arial" w:eastAsia="Calibri" w:hAnsi="Arial" w:cs="Arial"/>
          <w:sz w:val="24"/>
          <w:szCs w:val="24"/>
        </w:rPr>
        <w:t>nly one cook</w:t>
      </w:r>
      <w:r w:rsidR="002D59A3">
        <w:rPr>
          <w:rFonts w:ascii="Arial" w:eastAsia="Calibri" w:hAnsi="Arial" w:cs="Arial"/>
          <w:sz w:val="24"/>
          <w:szCs w:val="24"/>
        </w:rPr>
        <w:t xml:space="preserve"> cannot prepare</w:t>
      </w:r>
      <w:r w:rsidRPr="00364739">
        <w:rPr>
          <w:rFonts w:ascii="Arial" w:eastAsia="Calibri" w:hAnsi="Arial" w:cs="Arial"/>
          <w:sz w:val="24"/>
          <w:szCs w:val="24"/>
        </w:rPr>
        <w:t xml:space="preserve"> a wider variety of dishes </w:t>
      </w:r>
      <w:r w:rsidR="002D59A3">
        <w:rPr>
          <w:rFonts w:ascii="Arial" w:eastAsia="Calibri" w:hAnsi="Arial" w:cs="Arial"/>
          <w:sz w:val="24"/>
          <w:szCs w:val="24"/>
        </w:rPr>
        <w:t>in a normal working day</w:t>
      </w:r>
      <w:r w:rsidRPr="00364739">
        <w:rPr>
          <w:rFonts w:ascii="Arial" w:eastAsia="Calibri" w:hAnsi="Arial" w:cs="Arial"/>
          <w:sz w:val="24"/>
          <w:szCs w:val="24"/>
        </w:rPr>
        <w:t xml:space="preserve">. A centralized kitchen with a larger work space would lead to more efficient food production and menu variety. </w:t>
      </w:r>
    </w:p>
    <w:p w14:paraId="6CE8F379" w14:textId="77777777" w:rsidR="00F949BA" w:rsidRPr="00364739" w:rsidRDefault="00F949BA" w:rsidP="00F949BA">
      <w:pPr>
        <w:spacing w:line="360" w:lineRule="auto"/>
        <w:rPr>
          <w:rFonts w:ascii="Arial" w:eastAsia="Calibri" w:hAnsi="Arial" w:cs="Arial"/>
          <w:sz w:val="24"/>
          <w:szCs w:val="24"/>
        </w:rPr>
      </w:pPr>
    </w:p>
    <w:p w14:paraId="3FD16291" w14:textId="5E991F59" w:rsidR="00F949BA" w:rsidRPr="002D59A3" w:rsidRDefault="002D59A3" w:rsidP="00EF7506">
      <w:pPr>
        <w:pStyle w:val="Heading1"/>
        <w:rPr>
          <w:rFonts w:eastAsia="Calibri"/>
        </w:rPr>
      </w:pPr>
      <w:bookmarkStart w:id="41" w:name="_Toc60687624"/>
      <w:r w:rsidRPr="002D59A3">
        <w:rPr>
          <w:rFonts w:eastAsia="Calibri"/>
        </w:rPr>
        <w:t>Internal Industry</w:t>
      </w:r>
      <w:r w:rsidR="00F949BA" w:rsidRPr="002D59A3">
        <w:rPr>
          <w:rFonts w:eastAsia="Calibri"/>
        </w:rPr>
        <w:t xml:space="preserve"> Analysis</w:t>
      </w:r>
      <w:bookmarkEnd w:id="41"/>
    </w:p>
    <w:p w14:paraId="3DC754A2" w14:textId="77777777" w:rsidR="002D59A3"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The </w:t>
      </w: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pilot program had experimented with a number of business models. In the simplest model, one person acted as both cook and vendor. While this model was simple and generated ample profits, it required individuals to be proficient in both cooking and selling. Vendors often could not cook enough food on their own to satisfy customer demand. A more complex model, the group cooperative, was made up of four people who shared responsibilities and profits. This group structure had proven problematic as certain group members inevitably worked harder than others making the task of sharing profits both difficult and awkward.</w:t>
      </w:r>
    </w:p>
    <w:p w14:paraId="5EBF2705" w14:textId="7980A1DE"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 A third model, the “mini cooking </w:t>
      </w:r>
      <w:r w:rsidR="002D59A3" w:rsidRPr="00364739">
        <w:rPr>
          <w:rFonts w:ascii="Arial" w:eastAsia="Calibri" w:hAnsi="Arial" w:cs="Arial"/>
          <w:sz w:val="24"/>
          <w:szCs w:val="24"/>
        </w:rPr>
        <w:t>centre</w:t>
      </w:r>
      <w:r w:rsidRPr="00364739">
        <w:rPr>
          <w:rFonts w:ascii="Arial" w:eastAsia="Calibri" w:hAnsi="Arial" w:cs="Arial"/>
          <w:sz w:val="24"/>
          <w:szCs w:val="24"/>
        </w:rPr>
        <w:t xml:space="preserve"> partnership,” in which </w:t>
      </w:r>
      <w:proofErr w:type="gramStart"/>
      <w:r w:rsidRPr="00364739">
        <w:rPr>
          <w:rFonts w:ascii="Arial" w:eastAsia="Calibri" w:hAnsi="Arial" w:cs="Arial"/>
          <w:sz w:val="24"/>
          <w:szCs w:val="24"/>
        </w:rPr>
        <w:t>one person</w:t>
      </w:r>
      <w:proofErr w:type="gramEnd"/>
      <w:r w:rsidRPr="00364739">
        <w:rPr>
          <w:rFonts w:ascii="Arial" w:eastAsia="Calibri" w:hAnsi="Arial" w:cs="Arial"/>
          <w:sz w:val="24"/>
          <w:szCs w:val="24"/>
        </w:rPr>
        <w:t xml:space="preserve"> prepared food and sold it to a vendor who then sold it to customers, appeared to be the most </w:t>
      </w:r>
      <w:r w:rsidRPr="00364739">
        <w:rPr>
          <w:rFonts w:ascii="Arial" w:eastAsia="Calibri" w:hAnsi="Arial" w:cs="Arial"/>
          <w:sz w:val="24"/>
          <w:szCs w:val="24"/>
        </w:rPr>
        <w:lastRenderedPageBreak/>
        <w:t xml:space="preserve">effective and efficient model. The cook was able to cook for twice as long, thereby doubling output. This structure resulted in healthy profits for both the cook and the vendor, and also allowed for easier scalability. The partnership model developed when one vendor, Ibu </w:t>
      </w:r>
      <w:proofErr w:type="spellStart"/>
      <w:r w:rsidRPr="00364739">
        <w:rPr>
          <w:rFonts w:ascii="Arial" w:eastAsia="Calibri" w:hAnsi="Arial" w:cs="Arial"/>
          <w:sz w:val="24"/>
          <w:szCs w:val="24"/>
        </w:rPr>
        <w:t>Saripah</w:t>
      </w:r>
      <w:proofErr w:type="spellEnd"/>
      <w:r w:rsidRPr="00364739">
        <w:rPr>
          <w:rFonts w:ascii="Arial" w:eastAsia="Calibri" w:hAnsi="Arial" w:cs="Arial"/>
          <w:sz w:val="24"/>
          <w:szCs w:val="24"/>
        </w:rPr>
        <w:t xml:space="preserve">, discovered that pushing the large cart through North Jakarta’s narrow, bumpy streets was more than she could physically handle. She decided to partner with another vendor, </w:t>
      </w:r>
      <w:proofErr w:type="spellStart"/>
      <w:r w:rsidRPr="00364739">
        <w:rPr>
          <w:rFonts w:ascii="Arial" w:eastAsia="Calibri" w:hAnsi="Arial" w:cs="Arial"/>
          <w:sz w:val="24"/>
          <w:szCs w:val="24"/>
        </w:rPr>
        <w:t>Gunanto</w:t>
      </w:r>
      <w:proofErr w:type="spellEnd"/>
      <w:r w:rsidRPr="00364739">
        <w:rPr>
          <w:rFonts w:ascii="Arial" w:eastAsia="Calibri" w:hAnsi="Arial" w:cs="Arial"/>
          <w:sz w:val="24"/>
          <w:szCs w:val="24"/>
        </w:rPr>
        <w:t xml:space="preserve">, and divide up the </w:t>
      </w:r>
      <w:proofErr w:type="spellStart"/>
      <w:r w:rsidRPr="00364739">
        <w:rPr>
          <w:rFonts w:ascii="Arial" w:eastAsia="Calibri" w:hAnsi="Arial" w:cs="Arial"/>
          <w:sz w:val="24"/>
          <w:szCs w:val="24"/>
        </w:rPr>
        <w:t>labor</w:t>
      </w:r>
      <w:proofErr w:type="spellEnd"/>
      <w:r w:rsidRPr="00364739">
        <w:rPr>
          <w:rFonts w:ascii="Arial" w:eastAsia="Calibri" w:hAnsi="Arial" w:cs="Arial"/>
          <w:sz w:val="24"/>
          <w:szCs w:val="24"/>
        </w:rPr>
        <w:t xml:space="preserve">: Ibu </w:t>
      </w:r>
      <w:proofErr w:type="spellStart"/>
      <w:r w:rsidRPr="00364739">
        <w:rPr>
          <w:rFonts w:ascii="Arial" w:eastAsia="Calibri" w:hAnsi="Arial" w:cs="Arial"/>
          <w:sz w:val="24"/>
          <w:szCs w:val="24"/>
        </w:rPr>
        <w:t>Saripah</w:t>
      </w:r>
      <w:proofErr w:type="spellEnd"/>
      <w:r w:rsidRPr="00364739">
        <w:rPr>
          <w:rFonts w:ascii="Arial" w:eastAsia="Calibri" w:hAnsi="Arial" w:cs="Arial"/>
          <w:sz w:val="24"/>
          <w:szCs w:val="24"/>
        </w:rPr>
        <w:t xml:space="preserve"> did all of the cooking and </w:t>
      </w:r>
      <w:proofErr w:type="spellStart"/>
      <w:r w:rsidRPr="00364739">
        <w:rPr>
          <w:rFonts w:ascii="Arial" w:eastAsia="Calibri" w:hAnsi="Arial" w:cs="Arial"/>
          <w:sz w:val="24"/>
          <w:szCs w:val="24"/>
        </w:rPr>
        <w:t>Gunanto</w:t>
      </w:r>
      <w:proofErr w:type="spellEnd"/>
      <w:r w:rsidRPr="00364739">
        <w:rPr>
          <w:rFonts w:ascii="Arial" w:eastAsia="Calibri" w:hAnsi="Arial" w:cs="Arial"/>
          <w:sz w:val="24"/>
          <w:szCs w:val="24"/>
        </w:rPr>
        <w:t xml:space="preserve">, who bought the cooked items from Ibu </w:t>
      </w:r>
      <w:proofErr w:type="spellStart"/>
      <w:r w:rsidRPr="00364739">
        <w:rPr>
          <w:rFonts w:ascii="Arial" w:eastAsia="Calibri" w:hAnsi="Arial" w:cs="Arial"/>
          <w:sz w:val="24"/>
          <w:szCs w:val="24"/>
        </w:rPr>
        <w:t>Saripah</w:t>
      </w:r>
      <w:proofErr w:type="spellEnd"/>
      <w:r w:rsidRPr="00364739">
        <w:rPr>
          <w:rFonts w:ascii="Arial" w:eastAsia="Calibri" w:hAnsi="Arial" w:cs="Arial"/>
          <w:sz w:val="24"/>
          <w:szCs w:val="24"/>
        </w:rPr>
        <w:t xml:space="preserve">, did the selling. </w:t>
      </w:r>
      <w:proofErr w:type="spellStart"/>
      <w:r w:rsidRPr="00364739">
        <w:rPr>
          <w:rFonts w:ascii="Arial" w:eastAsia="Calibri" w:hAnsi="Arial" w:cs="Arial"/>
          <w:sz w:val="24"/>
          <w:szCs w:val="24"/>
        </w:rPr>
        <w:t>Gunanto</w:t>
      </w:r>
      <w:proofErr w:type="spellEnd"/>
      <w:r w:rsidRPr="00364739">
        <w:rPr>
          <w:rFonts w:ascii="Arial" w:eastAsia="Calibri" w:hAnsi="Arial" w:cs="Arial"/>
          <w:sz w:val="24"/>
          <w:szCs w:val="24"/>
        </w:rPr>
        <w:t xml:space="preserve"> was not refunded for food he could not sell. Because of the division of </w:t>
      </w:r>
      <w:r w:rsidR="002D59A3" w:rsidRPr="00364739">
        <w:rPr>
          <w:rFonts w:ascii="Arial" w:eastAsia="Calibri" w:hAnsi="Arial" w:cs="Arial"/>
          <w:sz w:val="24"/>
          <w:szCs w:val="24"/>
        </w:rPr>
        <w:t>labour</w:t>
      </w:r>
      <w:r w:rsidRPr="00364739">
        <w:rPr>
          <w:rFonts w:ascii="Arial" w:eastAsia="Calibri" w:hAnsi="Arial" w:cs="Arial"/>
          <w:sz w:val="24"/>
          <w:szCs w:val="24"/>
        </w:rPr>
        <w:t>, they could produce enough to sell both in the mornings and the afternoons</w:t>
      </w:r>
      <w:r w:rsidR="002D59A3">
        <w:rPr>
          <w:rFonts w:ascii="Arial" w:eastAsia="Calibri" w:hAnsi="Arial" w:cs="Arial"/>
          <w:sz w:val="24"/>
          <w:szCs w:val="24"/>
        </w:rPr>
        <w:t xml:space="preserve">. </w:t>
      </w:r>
      <w:r w:rsidRPr="00364739">
        <w:rPr>
          <w:rFonts w:ascii="Arial" w:eastAsia="Calibri" w:hAnsi="Arial" w:cs="Arial"/>
          <w:sz w:val="24"/>
          <w:szCs w:val="24"/>
        </w:rPr>
        <w:t xml:space="preserve">Through this partnership, Ibu </w:t>
      </w:r>
      <w:proofErr w:type="spellStart"/>
      <w:r w:rsidRPr="00364739">
        <w:rPr>
          <w:rFonts w:ascii="Arial" w:eastAsia="Calibri" w:hAnsi="Arial" w:cs="Arial"/>
          <w:sz w:val="24"/>
          <w:szCs w:val="24"/>
        </w:rPr>
        <w:t>Saripah</w:t>
      </w:r>
      <w:proofErr w:type="spellEnd"/>
      <w:r w:rsidRPr="00364739">
        <w:rPr>
          <w:rFonts w:ascii="Arial" w:eastAsia="Calibri" w:hAnsi="Arial" w:cs="Arial"/>
          <w:sz w:val="24"/>
          <w:szCs w:val="24"/>
        </w:rPr>
        <w:t xml:space="preserve"> and </w:t>
      </w:r>
      <w:proofErr w:type="spellStart"/>
      <w:r w:rsidRPr="00364739">
        <w:rPr>
          <w:rFonts w:ascii="Arial" w:eastAsia="Calibri" w:hAnsi="Arial" w:cs="Arial"/>
          <w:sz w:val="24"/>
          <w:szCs w:val="24"/>
        </w:rPr>
        <w:t>Gunanto</w:t>
      </w:r>
      <w:proofErr w:type="spellEnd"/>
      <w:r w:rsidRPr="00364739">
        <w:rPr>
          <w:rFonts w:ascii="Arial" w:eastAsia="Calibri" w:hAnsi="Arial" w:cs="Arial"/>
          <w:sz w:val="24"/>
          <w:szCs w:val="24"/>
        </w:rPr>
        <w:t xml:space="preserve"> doubled their revenues in four months. Although the work was difficult, the vendors and cooks were able to earn a living wage</w:t>
      </w:r>
      <w:r w:rsidR="002D59A3">
        <w:rPr>
          <w:rFonts w:ascii="Arial" w:eastAsia="Calibri" w:hAnsi="Arial" w:cs="Arial"/>
          <w:sz w:val="24"/>
          <w:szCs w:val="24"/>
        </w:rPr>
        <w:t xml:space="preserve">. </w:t>
      </w:r>
      <w:r w:rsidRPr="00364739">
        <w:rPr>
          <w:rFonts w:ascii="Arial" w:eastAsia="Calibri" w:hAnsi="Arial" w:cs="Arial"/>
          <w:sz w:val="24"/>
          <w:szCs w:val="24"/>
        </w:rPr>
        <w:t xml:space="preserve">Within a few months of </w:t>
      </w:r>
      <w:r w:rsidR="002D59A3" w:rsidRPr="00364739">
        <w:rPr>
          <w:rFonts w:ascii="Arial" w:eastAsia="Calibri" w:hAnsi="Arial" w:cs="Arial"/>
          <w:sz w:val="24"/>
          <w:szCs w:val="24"/>
        </w:rPr>
        <w:t>start-up</w:t>
      </w:r>
      <w:r w:rsidRPr="00364739">
        <w:rPr>
          <w:rFonts w:ascii="Arial" w:eastAsia="Calibri" w:hAnsi="Arial" w:cs="Arial"/>
          <w:sz w:val="24"/>
          <w:szCs w:val="24"/>
        </w:rPr>
        <w:t xml:space="preserve">, </w:t>
      </w:r>
      <w:proofErr w:type="spellStart"/>
      <w:r w:rsidRPr="00364739">
        <w:rPr>
          <w:rFonts w:ascii="Arial" w:eastAsia="Calibri" w:hAnsi="Arial" w:cs="Arial"/>
          <w:sz w:val="24"/>
          <w:szCs w:val="24"/>
        </w:rPr>
        <w:t>Gunanto</w:t>
      </w:r>
      <w:proofErr w:type="spellEnd"/>
      <w:r w:rsidRPr="00364739">
        <w:rPr>
          <w:rFonts w:ascii="Arial" w:eastAsia="Calibri" w:hAnsi="Arial" w:cs="Arial"/>
          <w:sz w:val="24"/>
          <w:szCs w:val="24"/>
        </w:rPr>
        <w:t xml:space="preserve"> and Ibu </w:t>
      </w:r>
      <w:proofErr w:type="spellStart"/>
      <w:r w:rsidRPr="00364739">
        <w:rPr>
          <w:rFonts w:ascii="Arial" w:eastAsia="Calibri" w:hAnsi="Arial" w:cs="Arial"/>
          <w:sz w:val="24"/>
          <w:szCs w:val="24"/>
        </w:rPr>
        <w:t>Saripah</w:t>
      </w:r>
      <w:proofErr w:type="spellEnd"/>
      <w:r w:rsidRPr="00364739">
        <w:rPr>
          <w:rFonts w:ascii="Arial" w:eastAsia="Calibri" w:hAnsi="Arial" w:cs="Arial"/>
          <w:sz w:val="24"/>
          <w:szCs w:val="24"/>
        </w:rPr>
        <w:t xml:space="preserve">, were each able to earn approximately 2 million IDR a month (~$200/month). </w:t>
      </w:r>
    </w:p>
    <w:p w14:paraId="14422973" w14:textId="77777777" w:rsidR="00F949BA" w:rsidRPr="002D59A3" w:rsidRDefault="00F949BA" w:rsidP="00EF7506">
      <w:pPr>
        <w:pStyle w:val="Heading1"/>
        <w:rPr>
          <w:rFonts w:eastAsia="Calibri"/>
        </w:rPr>
      </w:pPr>
      <w:bookmarkStart w:id="42" w:name="_Toc60687625"/>
      <w:r w:rsidRPr="002D59A3">
        <w:rPr>
          <w:rFonts w:eastAsia="Calibri"/>
        </w:rPr>
        <w:t>Financial and Business Highlights</w:t>
      </w:r>
      <w:bookmarkEnd w:id="42"/>
    </w:p>
    <w:p w14:paraId="197560A9" w14:textId="77777777" w:rsidR="002D59A3"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Budget: $ 255,000 (including $120,000 provided by Vibrant Villages Foundation; $100,000 provided by Mercy Corps’ Food Crisis Action Fund, and the remainder from other donors.) </w:t>
      </w:r>
    </w:p>
    <w:p w14:paraId="63019E23" w14:textId="77777777" w:rsidR="002D59A3"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Dates: November 2008 – December 2011</w:t>
      </w:r>
    </w:p>
    <w:p w14:paraId="7374599F" w14:textId="77777777" w:rsidR="002D59A3"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 Goal: To achieve well-nourished children under five and provide an increased number of families with economic opportunities in the target communities. Objectives: 1: Sustainable, self-driven business model of street vendors selling healthy food aimed at children under five. </w:t>
      </w:r>
    </w:p>
    <w:p w14:paraId="493CEFE7" w14:textId="501C945B"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2: Broad awareness of the importance of nutrition for children under five among the urban poor.</w:t>
      </w:r>
    </w:p>
    <w:p w14:paraId="41CC4390" w14:textId="1F3B6078"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Recognizing poor children’s nutrition in the urban slums of Jakarta and the unavailability of healthy food options, Mercy Corps began a pilot in 2008 to test the market for healthy street food alternatives. Four prototype food carts were created and local entrepreneurs were recruited to run them in four Jakarta neighbourhoods. A nutritionist created a menu of inexpensive but nutritious food suitable for morning meals and snacks, and a child-focused visual brand was developed. Following a </w:t>
      </w:r>
      <w:r w:rsidRPr="00364739">
        <w:rPr>
          <w:rFonts w:ascii="Arial" w:eastAsia="Calibri" w:hAnsi="Arial" w:cs="Arial"/>
          <w:sz w:val="24"/>
          <w:szCs w:val="24"/>
        </w:rPr>
        <w:lastRenderedPageBreak/>
        <w:t xml:space="preserve">food industry strategy, Mercy Corps conducted consumer research, an insight analysis process, and an ethnography study in order to better understand supply and consumer demand for healthy food. Based on that research, </w:t>
      </w:r>
      <w:proofErr w:type="spellStart"/>
      <w:r w:rsidRPr="00364739">
        <w:rPr>
          <w:rFonts w:ascii="Arial" w:eastAsia="Calibri" w:hAnsi="Arial" w:cs="Arial"/>
          <w:sz w:val="24"/>
          <w:szCs w:val="24"/>
        </w:rPr>
        <w:t>KeB</w:t>
      </w:r>
      <w:r>
        <w:rPr>
          <w:rFonts w:ascii="Arial" w:eastAsia="Calibri" w:hAnsi="Arial" w:cs="Arial"/>
          <w:sz w:val="24"/>
          <w:szCs w:val="24"/>
        </w:rPr>
        <w:t>al</w:t>
      </w:r>
      <w:proofErr w:type="spellEnd"/>
      <w:r w:rsidRPr="00364739">
        <w:rPr>
          <w:rFonts w:ascii="Arial" w:eastAsia="Calibri" w:hAnsi="Arial" w:cs="Arial"/>
          <w:sz w:val="24"/>
          <w:szCs w:val="24"/>
        </w:rPr>
        <w:t xml:space="preserve"> developed a marketing strategy, including a catchy jingle announcing the presence of the cart in the neighbourhood, a visual brand that adorns the cart and a vendor’s uniform to educate families about balanced nutrition and inspire children to eat healthy foods so they will be “tall, lively, smart and strong.”</w:t>
      </w:r>
    </w:p>
    <w:p w14:paraId="25B92FCD" w14:textId="77777777" w:rsidR="00F949BA" w:rsidRPr="00F949BA" w:rsidRDefault="00F949BA" w:rsidP="00EF7506">
      <w:pPr>
        <w:pStyle w:val="Heading1"/>
        <w:rPr>
          <w:rFonts w:eastAsia="Calibri"/>
        </w:rPr>
      </w:pPr>
      <w:bookmarkStart w:id="43" w:name="_Toc60687626"/>
      <w:r w:rsidRPr="00F949BA">
        <w:rPr>
          <w:rFonts w:eastAsia="Calibri"/>
        </w:rPr>
        <w:t>Value Chain Analysis</w:t>
      </w:r>
      <w:bookmarkEnd w:id="43"/>
    </w:p>
    <w:p w14:paraId="13EB77AA" w14:textId="4B2C43E9" w:rsidR="00F949BA" w:rsidRPr="00F949BA"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 A holistic project approach with partners at multiple levels of the value chain is essential. The project worked with private sector partners at different levels of the value chain, predominantly at the production and trade level but also, to a lesser extent, at the input level, the exporter level, and with cross-cutting services such as financial access. The project supported LCEAN’s expanding national role, which resulted in advocacy for improved trade conditions, grading standards, and sales practices for cardamom. The project assisted NGTPA to promote premium quality ginger and reduce barriers to trade. Mercy Corps’ facilitation role supported connections and communication at all these levels. Implications for future programming: Coordination between different private actors and program participants is critical in complex value chain programs that include a significant private sector component. Identifying, articulating and supporting incentives for all partners at all levels is crucial so that stakeholders view engagement as a win-win situation</w:t>
      </w:r>
      <w:r w:rsidR="00A00A3C">
        <w:rPr>
          <w:rFonts w:ascii="Arial" w:eastAsia="Calibri" w:hAnsi="Arial" w:cs="Arial"/>
          <w:sz w:val="24"/>
          <w:szCs w:val="24"/>
        </w:rPr>
        <w:t xml:space="preserve"> (</w:t>
      </w:r>
      <w:proofErr w:type="spellStart"/>
      <w:r w:rsidR="00A00A3C">
        <w:rPr>
          <w:rFonts w:ascii="Arial" w:eastAsia="Calibri" w:hAnsi="Arial" w:cs="Arial"/>
          <w:sz w:val="24"/>
          <w:szCs w:val="24"/>
        </w:rPr>
        <w:t>MercyCorps</w:t>
      </w:r>
      <w:proofErr w:type="spellEnd"/>
      <w:r w:rsidR="00A00A3C">
        <w:rPr>
          <w:rFonts w:ascii="Arial" w:eastAsia="Calibri" w:hAnsi="Arial" w:cs="Arial"/>
          <w:sz w:val="24"/>
          <w:szCs w:val="24"/>
        </w:rPr>
        <w:t>, 2012).</w:t>
      </w:r>
    </w:p>
    <w:p w14:paraId="66D0924B" w14:textId="77777777" w:rsidR="00F949BA" w:rsidRPr="00364739" w:rsidRDefault="00F949BA" w:rsidP="00F949BA">
      <w:pPr>
        <w:spacing w:line="360" w:lineRule="auto"/>
        <w:rPr>
          <w:rFonts w:ascii="Arial" w:eastAsia="Calibri" w:hAnsi="Arial" w:cs="Arial"/>
          <w:color w:val="26292C"/>
          <w:sz w:val="24"/>
          <w:szCs w:val="24"/>
        </w:rPr>
      </w:pPr>
    </w:p>
    <w:p w14:paraId="6A893B9C" w14:textId="77777777" w:rsidR="00F949BA" w:rsidRPr="00C348D7" w:rsidRDefault="00F949BA" w:rsidP="00EF7506">
      <w:pPr>
        <w:pStyle w:val="Heading1"/>
        <w:rPr>
          <w:rFonts w:eastAsia="Calibri"/>
        </w:rPr>
      </w:pPr>
      <w:bookmarkStart w:id="44" w:name="_Toc60687627"/>
      <w:r w:rsidRPr="00C348D7">
        <w:rPr>
          <w:rFonts w:eastAsia="Calibri"/>
        </w:rPr>
        <w:t>Resources and competences analysis</w:t>
      </w:r>
      <w:bookmarkEnd w:id="44"/>
    </w:p>
    <w:p w14:paraId="2DC0ACE2" w14:textId="33E34F6A"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Poor children growing up in the urban slums of Indonesia are debilitated by their diets. While many parents are interested in a healthy diet for their children, they often lack access to healthy food options. Since most residents do not have kitchens or cooking supplies, they usually purchase food from a street vendor. Unfortunately, most street food is high in fat and sugar, low in micronutrients and protein, and potentially tainted by additives such as formaldehyde. Typical street food can lead to high rates of malnutrition and subsequent long-term impacts, including stunting, </w:t>
      </w:r>
      <w:r w:rsidR="00A25F77" w:rsidRPr="00364739">
        <w:rPr>
          <w:rFonts w:ascii="Arial" w:eastAsia="Calibri" w:hAnsi="Arial" w:cs="Arial"/>
          <w:sz w:val="24"/>
          <w:szCs w:val="24"/>
        </w:rPr>
        <w:t>anaemia</w:t>
      </w:r>
      <w:r w:rsidRPr="00364739">
        <w:rPr>
          <w:rFonts w:ascii="Arial" w:eastAsia="Calibri" w:hAnsi="Arial" w:cs="Arial"/>
          <w:sz w:val="24"/>
          <w:szCs w:val="24"/>
        </w:rPr>
        <w:t xml:space="preserve">, reduced productivity, and other illnesses, especially in children under five. </w:t>
      </w:r>
      <w:r w:rsidRPr="00364739">
        <w:rPr>
          <w:rFonts w:ascii="Arial" w:eastAsia="Calibri" w:hAnsi="Arial" w:cs="Arial"/>
          <w:sz w:val="24"/>
          <w:szCs w:val="24"/>
        </w:rPr>
        <w:lastRenderedPageBreak/>
        <w:t>Changing children’s diets requires not only making healthy food available, but also making it appealing to children and making it affordable</w:t>
      </w:r>
      <w:r w:rsidR="00A25F77">
        <w:rPr>
          <w:rFonts w:ascii="Arial" w:eastAsia="Calibri" w:hAnsi="Arial" w:cs="Arial"/>
          <w:sz w:val="24"/>
          <w:szCs w:val="24"/>
        </w:rPr>
        <w:t xml:space="preserve"> and that is the aim of </w:t>
      </w:r>
      <w:proofErr w:type="spellStart"/>
      <w:r w:rsidR="00A25F77">
        <w:rPr>
          <w:rFonts w:ascii="Arial" w:eastAsia="Calibri" w:hAnsi="Arial" w:cs="Arial"/>
          <w:sz w:val="24"/>
          <w:szCs w:val="24"/>
        </w:rPr>
        <w:t>KeBal’s</w:t>
      </w:r>
      <w:proofErr w:type="spellEnd"/>
      <w:r w:rsidR="00A25F77">
        <w:rPr>
          <w:rFonts w:ascii="Arial" w:eastAsia="Calibri" w:hAnsi="Arial" w:cs="Arial"/>
          <w:sz w:val="24"/>
          <w:szCs w:val="24"/>
        </w:rPr>
        <w:t xml:space="preserve"> business.</w:t>
      </w:r>
    </w:p>
    <w:p w14:paraId="695CF8CF" w14:textId="4CC97394"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In 2010 a team of volunteer MBA students from the Massachusetts Institute of Technology (MIT) helped </w:t>
      </w: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prepare a business plan and expansion strategy. From that process it became clear that to reach scale, a new three-tiered model would be the strongest option with </w:t>
      </w:r>
      <w:proofErr w:type="spellStart"/>
      <w:r w:rsidRPr="00364739">
        <w:rPr>
          <w:rFonts w:ascii="Arial" w:eastAsia="Calibri" w:hAnsi="Arial" w:cs="Arial"/>
          <w:sz w:val="24"/>
          <w:szCs w:val="24"/>
        </w:rPr>
        <w:t>neighborhood</w:t>
      </w:r>
      <w:proofErr w:type="spellEnd"/>
      <w:r w:rsidRPr="00364739">
        <w:rPr>
          <w:rFonts w:ascii="Arial" w:eastAsia="Calibri" w:hAnsi="Arial" w:cs="Arial"/>
          <w:sz w:val="24"/>
          <w:szCs w:val="24"/>
        </w:rPr>
        <w:t xml:space="preserve">-based, franchised Cooking </w:t>
      </w:r>
      <w:proofErr w:type="spellStart"/>
      <w:r w:rsidRPr="00364739">
        <w:rPr>
          <w:rFonts w:ascii="Arial" w:eastAsia="Calibri" w:hAnsi="Arial" w:cs="Arial"/>
          <w:sz w:val="24"/>
          <w:szCs w:val="24"/>
        </w:rPr>
        <w:t>Centers</w:t>
      </w:r>
      <w:proofErr w:type="spellEnd"/>
      <w:r w:rsidRPr="00364739">
        <w:rPr>
          <w:rFonts w:ascii="Arial" w:eastAsia="Calibri" w:hAnsi="Arial" w:cs="Arial"/>
          <w:sz w:val="24"/>
          <w:szCs w:val="24"/>
        </w:rPr>
        <w:t xml:space="preserve"> preparing food that is then sold by individual street vendors. I</w:t>
      </w:r>
    </w:p>
    <w:p w14:paraId="6938DA12" w14:textId="0364B02C"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Maintaining the social mission can be challenging with competitive market pressure. As the enterprise expands, it will be under pressure to compromise on nutritional quality to respond to the rising cost of inputs and decreasing profit margins, and from competition from other enterprises. Competition will grow as others see the success of </w:t>
      </w:r>
      <w:proofErr w:type="spellStart"/>
      <w:r w:rsidRPr="00364739">
        <w:rPr>
          <w:rFonts w:ascii="Arial" w:eastAsia="Calibri" w:hAnsi="Arial" w:cs="Arial"/>
          <w:sz w:val="24"/>
          <w:szCs w:val="24"/>
        </w:rPr>
        <w:t>KeB</w:t>
      </w:r>
      <w:r w:rsidR="00A25F77">
        <w:rPr>
          <w:rFonts w:ascii="Arial" w:eastAsia="Calibri" w:hAnsi="Arial" w:cs="Arial"/>
          <w:sz w:val="24"/>
          <w:szCs w:val="24"/>
        </w:rPr>
        <w:t>al</w:t>
      </w:r>
      <w:proofErr w:type="spellEnd"/>
      <w:r w:rsidR="00A25F77">
        <w:rPr>
          <w:rFonts w:ascii="Arial" w:eastAsia="Calibri" w:hAnsi="Arial" w:cs="Arial"/>
          <w:sz w:val="24"/>
          <w:szCs w:val="24"/>
        </w:rPr>
        <w:t xml:space="preserve">. </w:t>
      </w:r>
      <w:r w:rsidRPr="00364739">
        <w:rPr>
          <w:rFonts w:ascii="Arial" w:eastAsia="Calibri" w:hAnsi="Arial" w:cs="Arial"/>
          <w:sz w:val="24"/>
          <w:szCs w:val="24"/>
        </w:rPr>
        <w:t xml:space="preserve">This is positive from a market development perspective but poses challenges from a nutrition and quality-control perspective. </w:t>
      </w:r>
    </w:p>
    <w:p w14:paraId="4512CCFD" w14:textId="57072E01" w:rsidR="00F949BA" w:rsidRPr="00364739" w:rsidRDefault="00F949BA" w:rsidP="00F949BA">
      <w:pPr>
        <w:spacing w:line="360" w:lineRule="auto"/>
        <w:rPr>
          <w:rFonts w:ascii="Arial" w:eastAsia="Calibri" w:hAnsi="Arial" w:cs="Arial"/>
          <w:sz w:val="24"/>
          <w:szCs w:val="24"/>
        </w:rPr>
      </w:pPr>
      <w:r w:rsidRPr="00364739">
        <w:rPr>
          <w:rFonts w:ascii="Arial" w:eastAsia="Calibri" w:hAnsi="Arial" w:cs="Arial"/>
          <w:sz w:val="24"/>
          <w:szCs w:val="24"/>
        </w:rPr>
        <w:t xml:space="preserve">The goal is to reach 500,000 Indonesian children through a tiered model of </w:t>
      </w:r>
      <w:r w:rsidR="00A25F77" w:rsidRPr="00364739">
        <w:rPr>
          <w:rFonts w:ascii="Arial" w:eastAsia="Calibri" w:hAnsi="Arial" w:cs="Arial"/>
          <w:sz w:val="24"/>
          <w:szCs w:val="24"/>
        </w:rPr>
        <w:t>neighbourhood</w:t>
      </w:r>
      <w:r w:rsidRPr="00364739">
        <w:rPr>
          <w:rFonts w:ascii="Arial" w:eastAsia="Calibri" w:hAnsi="Arial" w:cs="Arial"/>
          <w:sz w:val="24"/>
          <w:szCs w:val="24"/>
        </w:rPr>
        <w:t>-based kitchens preparing food that is sold by independent street vendors. A micro-franchise syste</w:t>
      </w:r>
      <w:r w:rsidR="00A25F77">
        <w:rPr>
          <w:rFonts w:ascii="Arial" w:eastAsia="Calibri" w:hAnsi="Arial" w:cs="Arial"/>
          <w:sz w:val="24"/>
          <w:szCs w:val="24"/>
        </w:rPr>
        <w:t>m</w:t>
      </w:r>
      <w:r w:rsidRPr="00364739">
        <w:rPr>
          <w:rFonts w:ascii="Arial" w:eastAsia="Calibri" w:hAnsi="Arial" w:cs="Arial"/>
          <w:sz w:val="24"/>
          <w:szCs w:val="24"/>
        </w:rPr>
        <w:t xml:space="preserve"> ensures cohesive branding and product consistency and quality, while enabling enough flexibility and outside investment to achieve scale. </w:t>
      </w:r>
    </w:p>
    <w:p w14:paraId="7D4EE7B0" w14:textId="7D410373" w:rsidR="00F949BA" w:rsidRPr="00364739" w:rsidRDefault="00F949BA" w:rsidP="00F949BA">
      <w:pPr>
        <w:spacing w:line="360" w:lineRule="auto"/>
        <w:rPr>
          <w:rFonts w:ascii="Arial" w:eastAsia="Calibri" w:hAnsi="Arial" w:cs="Arial"/>
          <w:sz w:val="24"/>
          <w:szCs w:val="24"/>
        </w:rPr>
      </w:pPr>
      <w:proofErr w:type="spellStart"/>
      <w:r w:rsidRPr="00364739">
        <w:rPr>
          <w:rFonts w:ascii="Arial" w:eastAsia="Calibri" w:hAnsi="Arial" w:cs="Arial"/>
          <w:sz w:val="24"/>
          <w:szCs w:val="24"/>
        </w:rPr>
        <w:t>KeBAL</w:t>
      </w:r>
      <w:proofErr w:type="spellEnd"/>
      <w:r w:rsidRPr="00364739">
        <w:rPr>
          <w:rFonts w:ascii="Arial" w:eastAsia="Calibri" w:hAnsi="Arial" w:cs="Arial"/>
          <w:sz w:val="24"/>
          <w:szCs w:val="24"/>
        </w:rPr>
        <w:t xml:space="preserve"> management will need to be creative and explore different strategies including developing new food products to combat customer boredom and increase margins, improved production systems to lower costs, and creating a variety of distribution models to expand geographical reach. Another option might be to target and expand to other market segments or other urban areas in Indonesia </w:t>
      </w:r>
      <w:r w:rsidR="00A00A3C" w:rsidRPr="00A00A3C">
        <w:rPr>
          <w:rFonts w:ascii="Arial" w:eastAsia="Calibri" w:hAnsi="Arial" w:cs="Arial"/>
          <w:sz w:val="24"/>
          <w:szCs w:val="24"/>
        </w:rPr>
        <w:t xml:space="preserve">(Carlisle, Lin, Putman and </w:t>
      </w:r>
      <w:proofErr w:type="spellStart"/>
      <w:r w:rsidR="00A00A3C" w:rsidRPr="00A00A3C">
        <w:rPr>
          <w:rFonts w:ascii="Arial" w:eastAsia="Calibri" w:hAnsi="Arial" w:cs="Arial"/>
          <w:sz w:val="24"/>
          <w:szCs w:val="24"/>
        </w:rPr>
        <w:t>Sporl</w:t>
      </w:r>
      <w:proofErr w:type="spellEnd"/>
      <w:r w:rsidR="00A00A3C" w:rsidRPr="00A00A3C">
        <w:rPr>
          <w:rFonts w:ascii="Arial" w:eastAsia="Calibri" w:hAnsi="Arial" w:cs="Arial"/>
          <w:sz w:val="24"/>
          <w:szCs w:val="24"/>
        </w:rPr>
        <w:t>, 2010)</w:t>
      </w:r>
      <w:r w:rsidR="00A00A3C">
        <w:rPr>
          <w:rFonts w:ascii="Arial" w:eastAsia="Calibri" w:hAnsi="Arial" w:cs="Arial"/>
          <w:sz w:val="24"/>
          <w:szCs w:val="24"/>
        </w:rPr>
        <w:t>.</w:t>
      </w:r>
    </w:p>
    <w:p w14:paraId="066C8637" w14:textId="77777777" w:rsidR="0085672B" w:rsidRPr="00364739" w:rsidRDefault="0085672B" w:rsidP="00364739">
      <w:pPr>
        <w:spacing w:line="360" w:lineRule="auto"/>
        <w:rPr>
          <w:rFonts w:ascii="Arial" w:eastAsia="Cambria Math" w:hAnsi="Arial" w:cs="Arial"/>
          <w:sz w:val="24"/>
          <w:szCs w:val="24"/>
        </w:rPr>
      </w:pPr>
    </w:p>
    <w:p w14:paraId="32949250" w14:textId="77777777" w:rsidR="0085672B" w:rsidRPr="00364739" w:rsidRDefault="008F3B34" w:rsidP="00EF7506">
      <w:pPr>
        <w:pStyle w:val="Heading1"/>
        <w:rPr>
          <w:rFonts w:eastAsia="Cambria Math"/>
        </w:rPr>
      </w:pPr>
      <w:bookmarkStart w:id="45" w:name="_Toc60687628"/>
      <w:r w:rsidRPr="00364739">
        <w:rPr>
          <w:rFonts w:eastAsia="Cambria Math"/>
        </w:rPr>
        <w:t>Conclusion</w:t>
      </w:r>
      <w:bookmarkEnd w:id="45"/>
    </w:p>
    <w:p w14:paraId="705A3B36" w14:textId="5FD6C288" w:rsidR="0085672B" w:rsidRPr="00A25F77" w:rsidRDefault="008F3B34" w:rsidP="00364739">
      <w:pPr>
        <w:spacing w:line="360" w:lineRule="auto"/>
        <w:rPr>
          <w:rFonts w:ascii="Arial" w:eastAsia="Calibri" w:hAnsi="Arial" w:cs="Arial"/>
          <w:sz w:val="24"/>
          <w:szCs w:val="24"/>
        </w:rPr>
      </w:pPr>
      <w:r w:rsidRPr="00364739">
        <w:rPr>
          <w:rFonts w:ascii="Arial" w:eastAsia="Calibri" w:hAnsi="Arial" w:cs="Arial"/>
          <w:sz w:val="24"/>
          <w:szCs w:val="24"/>
        </w:rPr>
        <w:t xml:space="preserve">The </w:t>
      </w:r>
      <w:proofErr w:type="spellStart"/>
      <w:r w:rsidRPr="00364739">
        <w:rPr>
          <w:rFonts w:ascii="Arial" w:eastAsia="Calibri" w:hAnsi="Arial" w:cs="Arial"/>
          <w:sz w:val="24"/>
          <w:szCs w:val="24"/>
        </w:rPr>
        <w:t>KeB</w:t>
      </w:r>
      <w:r w:rsidR="00A25F77">
        <w:rPr>
          <w:rFonts w:ascii="Arial" w:eastAsia="Calibri" w:hAnsi="Arial" w:cs="Arial"/>
          <w:sz w:val="24"/>
          <w:szCs w:val="24"/>
        </w:rPr>
        <w:t>al</w:t>
      </w:r>
      <w:proofErr w:type="spellEnd"/>
      <w:r w:rsidRPr="00364739">
        <w:rPr>
          <w:rFonts w:ascii="Arial" w:eastAsia="Calibri" w:hAnsi="Arial" w:cs="Arial"/>
          <w:sz w:val="24"/>
          <w:szCs w:val="24"/>
        </w:rPr>
        <w:t xml:space="preserve"> food carts (which translates to "My Child’s Café") have grown from a small nutrition project piloted by Mercy Corps in 2009 to a social enterprise with two central cooking </w:t>
      </w:r>
      <w:r w:rsidR="00A25F77" w:rsidRPr="00364739">
        <w:rPr>
          <w:rFonts w:ascii="Arial" w:eastAsia="Calibri" w:hAnsi="Arial" w:cs="Arial"/>
          <w:sz w:val="24"/>
          <w:szCs w:val="24"/>
        </w:rPr>
        <w:t>centres</w:t>
      </w:r>
      <w:r w:rsidRPr="00364739">
        <w:rPr>
          <w:rFonts w:ascii="Arial" w:eastAsia="Calibri" w:hAnsi="Arial" w:cs="Arial"/>
          <w:sz w:val="24"/>
          <w:szCs w:val="24"/>
        </w:rPr>
        <w:t xml:space="preserve">, 22 carts, and a franchise business model. </w:t>
      </w:r>
      <w:proofErr w:type="spellStart"/>
      <w:r w:rsidRPr="00364739">
        <w:rPr>
          <w:rFonts w:ascii="Arial" w:eastAsia="Calibri" w:hAnsi="Arial" w:cs="Arial"/>
          <w:sz w:val="24"/>
          <w:szCs w:val="24"/>
        </w:rPr>
        <w:t>KeB</w:t>
      </w:r>
      <w:r w:rsidR="00A25F77">
        <w:rPr>
          <w:rFonts w:ascii="Arial" w:eastAsia="Calibri" w:hAnsi="Arial" w:cs="Arial"/>
          <w:sz w:val="24"/>
          <w:szCs w:val="24"/>
        </w:rPr>
        <w:t>al</w:t>
      </w:r>
      <w:proofErr w:type="spellEnd"/>
      <w:r w:rsidRPr="00364739">
        <w:rPr>
          <w:rFonts w:ascii="Arial" w:eastAsia="Calibri" w:hAnsi="Arial" w:cs="Arial"/>
          <w:sz w:val="24"/>
          <w:szCs w:val="24"/>
        </w:rPr>
        <w:t xml:space="preserve"> partners with DSM, the global leader in micronutrients, such as vitamins, and the Rabobank </w:t>
      </w:r>
      <w:r w:rsidRPr="00364739">
        <w:rPr>
          <w:rFonts w:ascii="Arial" w:eastAsia="Calibri" w:hAnsi="Arial" w:cs="Arial"/>
          <w:sz w:val="24"/>
          <w:szCs w:val="24"/>
        </w:rPr>
        <w:lastRenderedPageBreak/>
        <w:t xml:space="preserve">Foundation. Both companies are helping </w:t>
      </w:r>
      <w:proofErr w:type="spellStart"/>
      <w:r w:rsidRPr="00364739">
        <w:rPr>
          <w:rFonts w:ascii="Arial" w:eastAsia="Calibri" w:hAnsi="Arial" w:cs="Arial"/>
          <w:sz w:val="24"/>
          <w:szCs w:val="24"/>
        </w:rPr>
        <w:t>KeB</w:t>
      </w:r>
      <w:r w:rsidR="00A25F77">
        <w:rPr>
          <w:rFonts w:ascii="Arial" w:eastAsia="Calibri" w:hAnsi="Arial" w:cs="Arial"/>
          <w:sz w:val="24"/>
          <w:szCs w:val="24"/>
        </w:rPr>
        <w:t>al</w:t>
      </w:r>
      <w:proofErr w:type="spellEnd"/>
      <w:r w:rsidRPr="00364739">
        <w:rPr>
          <w:rFonts w:ascii="Arial" w:eastAsia="Calibri" w:hAnsi="Arial" w:cs="Arial"/>
          <w:sz w:val="24"/>
          <w:szCs w:val="24"/>
        </w:rPr>
        <w:t xml:space="preserve"> develop a sustainable business case, build the brand, and develop new avenues for growth.</w:t>
      </w:r>
      <w:r w:rsidR="00A25F77">
        <w:rPr>
          <w:rFonts w:ascii="Arial" w:eastAsia="Calibri" w:hAnsi="Arial" w:cs="Arial"/>
          <w:sz w:val="24"/>
          <w:szCs w:val="24"/>
        </w:rPr>
        <w:t xml:space="preserve"> </w:t>
      </w:r>
      <w:r w:rsidRPr="00364739">
        <w:rPr>
          <w:rFonts w:ascii="Arial" w:eastAsia="Calibri" w:hAnsi="Arial" w:cs="Arial"/>
          <w:sz w:val="24"/>
          <w:szCs w:val="24"/>
        </w:rPr>
        <w:t xml:space="preserve">The five-year goal </w:t>
      </w:r>
      <w:r w:rsidR="00A25F77">
        <w:rPr>
          <w:rFonts w:ascii="Arial" w:eastAsia="Calibri" w:hAnsi="Arial" w:cs="Arial"/>
          <w:sz w:val="24"/>
          <w:szCs w:val="24"/>
        </w:rPr>
        <w:t>was</w:t>
      </w:r>
      <w:r w:rsidRPr="00364739">
        <w:rPr>
          <w:rFonts w:ascii="Arial" w:eastAsia="Calibri" w:hAnsi="Arial" w:cs="Arial"/>
          <w:sz w:val="24"/>
          <w:szCs w:val="24"/>
        </w:rPr>
        <w:t xml:space="preserve"> to meet the nutritional needs of hundreds of </w:t>
      </w:r>
      <w:r w:rsidR="00A25F77" w:rsidRPr="00364739">
        <w:rPr>
          <w:rFonts w:ascii="Arial" w:eastAsia="Calibri" w:hAnsi="Arial" w:cs="Arial"/>
          <w:sz w:val="24"/>
          <w:szCs w:val="24"/>
        </w:rPr>
        <w:t>thousands</w:t>
      </w:r>
      <w:r w:rsidRPr="00364739">
        <w:rPr>
          <w:rFonts w:ascii="Arial" w:eastAsia="Calibri" w:hAnsi="Arial" w:cs="Arial"/>
          <w:sz w:val="24"/>
          <w:szCs w:val="24"/>
        </w:rPr>
        <w:t xml:space="preserve"> of kids under five years old every day in Jakarta. </w:t>
      </w:r>
    </w:p>
    <w:p w14:paraId="0543F671" w14:textId="1B521236" w:rsidR="00EF7506" w:rsidRDefault="00EF7506" w:rsidP="00EF7506">
      <w:pPr>
        <w:spacing w:line="360" w:lineRule="auto"/>
        <w:rPr>
          <w:rFonts w:ascii="Arial" w:eastAsia="Calibri" w:hAnsi="Arial" w:cs="Arial"/>
          <w:sz w:val="24"/>
          <w:szCs w:val="24"/>
        </w:rPr>
      </w:pPr>
    </w:p>
    <w:p w14:paraId="36916E32" w14:textId="5A68E14E" w:rsidR="00EF7506" w:rsidRDefault="00EF7506">
      <w:pPr>
        <w:rPr>
          <w:rFonts w:ascii="Arial" w:eastAsia="Calibri" w:hAnsi="Arial" w:cs="Arial"/>
          <w:sz w:val="24"/>
          <w:szCs w:val="24"/>
        </w:rPr>
      </w:pPr>
      <w:r>
        <w:rPr>
          <w:rFonts w:ascii="Arial" w:eastAsia="Calibri" w:hAnsi="Arial" w:cs="Arial"/>
          <w:sz w:val="24"/>
          <w:szCs w:val="24"/>
        </w:rPr>
        <w:br w:type="page"/>
      </w:r>
    </w:p>
    <w:p w14:paraId="04985EDB" w14:textId="72F0A2B1" w:rsidR="00EF7506" w:rsidRDefault="00EF7506" w:rsidP="00EF7506">
      <w:pPr>
        <w:pStyle w:val="Heading1"/>
        <w:rPr>
          <w:rFonts w:eastAsia="Calibri"/>
        </w:rPr>
      </w:pPr>
      <w:bookmarkStart w:id="46" w:name="_Toc60687629"/>
      <w:r>
        <w:rPr>
          <w:rFonts w:eastAsia="Calibri"/>
        </w:rPr>
        <w:lastRenderedPageBreak/>
        <w:t>Bibliography</w:t>
      </w:r>
      <w:bookmarkEnd w:id="46"/>
    </w:p>
    <w:p w14:paraId="149E5950" w14:textId="6CCFD86D" w:rsidR="00EF7506" w:rsidRDefault="00EF7506" w:rsidP="00EF7506">
      <w:pPr>
        <w:spacing w:line="360" w:lineRule="auto"/>
        <w:rPr>
          <w:rFonts w:ascii="Arial" w:eastAsia="Calibri" w:hAnsi="Arial" w:cs="Arial"/>
          <w:sz w:val="24"/>
          <w:szCs w:val="24"/>
        </w:rPr>
      </w:pPr>
    </w:p>
    <w:p w14:paraId="7CAEACFA" w14:textId="7A51A63D" w:rsidR="00EF7506" w:rsidRDefault="00A00A3C" w:rsidP="00EF7506">
      <w:pPr>
        <w:spacing w:line="360" w:lineRule="auto"/>
        <w:rPr>
          <w:rFonts w:ascii="Arial" w:eastAsia="Calibri" w:hAnsi="Arial" w:cs="Arial"/>
          <w:sz w:val="24"/>
          <w:szCs w:val="24"/>
        </w:rPr>
      </w:pPr>
      <w:r w:rsidRPr="00A00A3C">
        <w:rPr>
          <w:rFonts w:ascii="Arial" w:eastAsia="Calibri" w:hAnsi="Arial" w:cs="Arial"/>
          <w:sz w:val="24"/>
          <w:szCs w:val="24"/>
        </w:rPr>
        <w:t xml:space="preserve">Bissett, N., Soraya, N., </w:t>
      </w:r>
      <w:proofErr w:type="spellStart"/>
      <w:r w:rsidRPr="00A00A3C">
        <w:rPr>
          <w:rFonts w:ascii="Arial" w:eastAsia="Calibri" w:hAnsi="Arial" w:cs="Arial"/>
          <w:sz w:val="24"/>
          <w:szCs w:val="24"/>
        </w:rPr>
        <w:t>Nurdiansyah</w:t>
      </w:r>
      <w:proofErr w:type="spellEnd"/>
      <w:r w:rsidRPr="00A00A3C">
        <w:rPr>
          <w:rFonts w:ascii="Arial" w:eastAsia="Calibri" w:hAnsi="Arial" w:cs="Arial"/>
          <w:sz w:val="24"/>
          <w:szCs w:val="24"/>
        </w:rPr>
        <w:t>, J., Kristi, A., David, M. and Ang, K., 2020. </w:t>
      </w:r>
      <w:r w:rsidRPr="00A00A3C">
        <w:rPr>
          <w:rFonts w:ascii="Arial" w:eastAsia="Calibri" w:hAnsi="Arial" w:cs="Arial"/>
          <w:i/>
          <w:iCs/>
          <w:sz w:val="24"/>
          <w:szCs w:val="24"/>
        </w:rPr>
        <w:t xml:space="preserve">Indonesia: Omnibus Law - Impacts </w:t>
      </w:r>
      <w:proofErr w:type="gramStart"/>
      <w:r w:rsidRPr="00A00A3C">
        <w:rPr>
          <w:rFonts w:ascii="Arial" w:eastAsia="Calibri" w:hAnsi="Arial" w:cs="Arial"/>
          <w:i/>
          <w:iCs/>
          <w:sz w:val="24"/>
          <w:szCs w:val="24"/>
        </w:rPr>
        <w:t>On</w:t>
      </w:r>
      <w:proofErr w:type="gramEnd"/>
      <w:r w:rsidRPr="00A00A3C">
        <w:rPr>
          <w:rFonts w:ascii="Arial" w:eastAsia="Calibri" w:hAnsi="Arial" w:cs="Arial"/>
          <w:i/>
          <w:iCs/>
          <w:sz w:val="24"/>
          <w:szCs w:val="24"/>
        </w:rPr>
        <w:t xml:space="preserve"> Environment And Forestry</w:t>
      </w:r>
      <w:r w:rsidRPr="00A00A3C">
        <w:rPr>
          <w:rFonts w:ascii="Arial" w:eastAsia="Calibri" w:hAnsi="Arial" w:cs="Arial"/>
          <w:sz w:val="24"/>
          <w:szCs w:val="24"/>
        </w:rPr>
        <w:t>. [online] Global Compliance News. Available at: &lt;https://globalcompliancenews.com/indonesia-omnibus-law-impacts-on-environment-and-forestry-12102020/&gt;</w:t>
      </w:r>
    </w:p>
    <w:p w14:paraId="50D52CFA" w14:textId="1482D5D2" w:rsidR="00A00A3C" w:rsidRDefault="00A00A3C" w:rsidP="00EF7506">
      <w:pPr>
        <w:spacing w:line="360" w:lineRule="auto"/>
        <w:rPr>
          <w:rFonts w:ascii="Arial" w:eastAsia="Calibri" w:hAnsi="Arial" w:cs="Arial"/>
          <w:sz w:val="24"/>
          <w:szCs w:val="24"/>
        </w:rPr>
      </w:pPr>
      <w:r w:rsidRPr="00A00A3C">
        <w:rPr>
          <w:rFonts w:ascii="Arial" w:eastAsia="Calibri" w:hAnsi="Arial" w:cs="Arial"/>
          <w:sz w:val="24"/>
          <w:szCs w:val="24"/>
        </w:rPr>
        <w:t xml:space="preserve">Carlisle, E., Lin, C., Putman, L. and </w:t>
      </w:r>
      <w:proofErr w:type="spellStart"/>
      <w:r w:rsidRPr="00A00A3C">
        <w:rPr>
          <w:rFonts w:ascii="Arial" w:eastAsia="Calibri" w:hAnsi="Arial" w:cs="Arial"/>
          <w:sz w:val="24"/>
          <w:szCs w:val="24"/>
        </w:rPr>
        <w:t>Sporl</w:t>
      </w:r>
      <w:proofErr w:type="spellEnd"/>
      <w:r w:rsidRPr="00A00A3C">
        <w:rPr>
          <w:rFonts w:ascii="Arial" w:eastAsia="Calibri" w:hAnsi="Arial" w:cs="Arial"/>
          <w:sz w:val="24"/>
          <w:szCs w:val="24"/>
        </w:rPr>
        <w:t xml:space="preserve">, E., 2010. Mercy Corps and </w:t>
      </w:r>
      <w:proofErr w:type="spellStart"/>
      <w:r w:rsidRPr="00A00A3C">
        <w:rPr>
          <w:rFonts w:ascii="Arial" w:eastAsia="Calibri" w:hAnsi="Arial" w:cs="Arial"/>
          <w:sz w:val="24"/>
          <w:szCs w:val="24"/>
        </w:rPr>
        <w:t>KeBal</w:t>
      </w:r>
      <w:proofErr w:type="spellEnd"/>
      <w:r w:rsidRPr="00A00A3C">
        <w:rPr>
          <w:rFonts w:ascii="Arial" w:eastAsia="Calibri" w:hAnsi="Arial" w:cs="Arial"/>
          <w:sz w:val="24"/>
          <w:szCs w:val="24"/>
        </w:rPr>
        <w:t xml:space="preserve"> Healthy Food Carts: Sustaining and Scaling Up. </w:t>
      </w:r>
      <w:r w:rsidRPr="00A00A3C">
        <w:rPr>
          <w:rFonts w:ascii="Arial" w:eastAsia="Calibri" w:hAnsi="Arial" w:cs="Arial"/>
          <w:i/>
          <w:iCs/>
          <w:sz w:val="24"/>
          <w:szCs w:val="24"/>
        </w:rPr>
        <w:t>MIT Sloan Management</w:t>
      </w:r>
      <w:r w:rsidRPr="00A00A3C">
        <w:rPr>
          <w:rFonts w:ascii="Arial" w:eastAsia="Calibri" w:hAnsi="Arial" w:cs="Arial"/>
          <w:sz w:val="24"/>
          <w:szCs w:val="24"/>
        </w:rPr>
        <w:t xml:space="preserve">, [online] Available at: &lt;https://mitsloan.mit.edu/LearningEdge/CaseDocs/10-106%20mercy%20corps%20and%20kebal%20lehrich.pdf&gt; </w:t>
      </w:r>
    </w:p>
    <w:p w14:paraId="29812FAB" w14:textId="0656B051" w:rsidR="00EF7506" w:rsidRPr="00A00A3C" w:rsidRDefault="00EF7506" w:rsidP="00EF7506">
      <w:pPr>
        <w:spacing w:line="360" w:lineRule="auto"/>
        <w:rPr>
          <w:rFonts w:ascii="Arial" w:eastAsia="Calibri" w:hAnsi="Arial" w:cs="Arial"/>
          <w:sz w:val="24"/>
          <w:szCs w:val="24"/>
        </w:rPr>
      </w:pPr>
      <w:r w:rsidRPr="00A00A3C">
        <w:rPr>
          <w:rFonts w:ascii="Arial" w:eastAsia="Calibri" w:hAnsi="Arial" w:cs="Arial"/>
          <w:sz w:val="24"/>
          <w:szCs w:val="24"/>
        </w:rPr>
        <w:t xml:space="preserve">MercyCorps.org. 2012. Private Sector Engagement: A Toolkit </w:t>
      </w:r>
      <w:proofErr w:type="gramStart"/>
      <w:r w:rsidRPr="00A00A3C">
        <w:rPr>
          <w:rFonts w:ascii="Arial" w:eastAsia="Calibri" w:hAnsi="Arial" w:cs="Arial"/>
          <w:sz w:val="24"/>
          <w:szCs w:val="24"/>
        </w:rPr>
        <w:t>For</w:t>
      </w:r>
      <w:proofErr w:type="gramEnd"/>
      <w:r w:rsidRPr="00A00A3C">
        <w:rPr>
          <w:rFonts w:ascii="Arial" w:eastAsia="Calibri" w:hAnsi="Arial" w:cs="Arial"/>
          <w:sz w:val="24"/>
          <w:szCs w:val="24"/>
        </w:rPr>
        <w:t xml:space="preserve"> Effectively Building And Sustaining Program Partnerships With The Private Sector. [online] Available at: &lt;https://www.mercycorps.org/sites/default/files/2020-01/Private%20Sector%20Engagement%20Toolkit_%20August%202012.pdf&gt; </w:t>
      </w:r>
    </w:p>
    <w:p w14:paraId="46B6D1C4" w14:textId="6FE0E4F8" w:rsidR="00840C1D" w:rsidRDefault="00840C1D" w:rsidP="00EF7506">
      <w:pPr>
        <w:spacing w:line="360" w:lineRule="auto"/>
        <w:rPr>
          <w:rFonts w:ascii="Arial" w:eastAsia="Calibri" w:hAnsi="Arial" w:cs="Arial"/>
          <w:sz w:val="24"/>
          <w:szCs w:val="24"/>
        </w:rPr>
      </w:pPr>
      <w:r w:rsidRPr="00A00A3C">
        <w:rPr>
          <w:rFonts w:ascii="Arial" w:eastAsia="Calibri" w:hAnsi="Arial" w:cs="Arial"/>
          <w:sz w:val="24"/>
          <w:szCs w:val="24"/>
        </w:rPr>
        <w:t>Mercy Corps. 2021. </w:t>
      </w:r>
      <w:proofErr w:type="spellStart"/>
      <w:r w:rsidRPr="00A00A3C">
        <w:rPr>
          <w:rFonts w:ascii="Arial" w:eastAsia="Calibri" w:hAnsi="Arial" w:cs="Arial"/>
          <w:sz w:val="24"/>
          <w:szCs w:val="24"/>
        </w:rPr>
        <w:t>Mercycorps</w:t>
      </w:r>
      <w:proofErr w:type="spellEnd"/>
      <w:r w:rsidRPr="00A00A3C">
        <w:rPr>
          <w:rFonts w:ascii="Arial" w:eastAsia="Calibri" w:hAnsi="Arial" w:cs="Arial"/>
          <w:sz w:val="24"/>
          <w:szCs w:val="24"/>
        </w:rPr>
        <w:t xml:space="preserve"> History. [online] Available at: &lt;https://europe.mercycorps.org/en-gb/who-we-are/our-history&gt; </w:t>
      </w:r>
    </w:p>
    <w:p w14:paraId="21BCEA71" w14:textId="01A24D69" w:rsidR="00D21DDD" w:rsidRDefault="00D21DDD" w:rsidP="00EF7506">
      <w:pPr>
        <w:spacing w:line="360" w:lineRule="auto"/>
        <w:rPr>
          <w:rFonts w:ascii="Arial" w:eastAsia="Calibri" w:hAnsi="Arial" w:cs="Arial"/>
          <w:sz w:val="24"/>
          <w:szCs w:val="24"/>
        </w:rPr>
      </w:pPr>
      <w:r w:rsidRPr="00D21DDD">
        <w:rPr>
          <w:rFonts w:ascii="Arial" w:eastAsia="Calibri" w:hAnsi="Arial" w:cs="Arial"/>
          <w:sz w:val="24"/>
          <w:szCs w:val="24"/>
        </w:rPr>
        <w:t>Mercycorps.org. 2019. </w:t>
      </w:r>
      <w:r w:rsidRPr="00D21DDD">
        <w:rPr>
          <w:rFonts w:ascii="Arial" w:eastAsia="Calibri" w:hAnsi="Arial" w:cs="Arial"/>
          <w:i/>
          <w:iCs/>
          <w:sz w:val="24"/>
          <w:szCs w:val="24"/>
        </w:rPr>
        <w:t xml:space="preserve">Our RESILIENCE APPROACH </w:t>
      </w:r>
      <w:proofErr w:type="gramStart"/>
      <w:r w:rsidRPr="00D21DDD">
        <w:rPr>
          <w:rFonts w:ascii="Arial" w:eastAsia="Calibri" w:hAnsi="Arial" w:cs="Arial"/>
          <w:i/>
          <w:iCs/>
          <w:sz w:val="24"/>
          <w:szCs w:val="24"/>
        </w:rPr>
        <w:t>To</w:t>
      </w:r>
      <w:proofErr w:type="gramEnd"/>
      <w:r w:rsidRPr="00D21DDD">
        <w:rPr>
          <w:rFonts w:ascii="Arial" w:eastAsia="Calibri" w:hAnsi="Arial" w:cs="Arial"/>
          <w:i/>
          <w:iCs/>
          <w:sz w:val="24"/>
          <w:szCs w:val="24"/>
        </w:rPr>
        <w:t xml:space="preserve"> Relief, Recovery And Development</w:t>
      </w:r>
      <w:r w:rsidRPr="00D21DDD">
        <w:rPr>
          <w:rFonts w:ascii="Arial" w:eastAsia="Calibri" w:hAnsi="Arial" w:cs="Arial"/>
          <w:sz w:val="24"/>
          <w:szCs w:val="24"/>
        </w:rPr>
        <w:t xml:space="preserve">. [online] Available at: &lt;https://www.mercycorps.org/sites/default/files/2019-11/Resilience_Approach.pdf&gt; </w:t>
      </w:r>
    </w:p>
    <w:p w14:paraId="4A805A29" w14:textId="24601AAF" w:rsidR="00D21DDD" w:rsidRDefault="00D21DDD" w:rsidP="00EF7506">
      <w:pPr>
        <w:spacing w:line="360" w:lineRule="auto"/>
        <w:rPr>
          <w:rFonts w:ascii="Arial" w:eastAsia="Calibri" w:hAnsi="Arial" w:cs="Arial"/>
          <w:sz w:val="24"/>
          <w:szCs w:val="24"/>
        </w:rPr>
      </w:pPr>
      <w:r w:rsidRPr="00D21DDD">
        <w:rPr>
          <w:rFonts w:ascii="Arial" w:eastAsia="Calibri" w:hAnsi="Arial" w:cs="Arial"/>
          <w:sz w:val="24"/>
          <w:szCs w:val="24"/>
        </w:rPr>
        <w:t>MercyCorps.org. 2012. </w:t>
      </w:r>
      <w:r w:rsidRPr="00D21DDD">
        <w:rPr>
          <w:rFonts w:ascii="Arial" w:eastAsia="Calibri" w:hAnsi="Arial" w:cs="Arial"/>
          <w:i/>
          <w:iCs/>
          <w:sz w:val="24"/>
          <w:szCs w:val="24"/>
        </w:rPr>
        <w:t xml:space="preserve">Private Sector Engagement: A Toolkit </w:t>
      </w:r>
      <w:proofErr w:type="gramStart"/>
      <w:r w:rsidRPr="00D21DDD">
        <w:rPr>
          <w:rFonts w:ascii="Arial" w:eastAsia="Calibri" w:hAnsi="Arial" w:cs="Arial"/>
          <w:i/>
          <w:iCs/>
          <w:sz w:val="24"/>
          <w:szCs w:val="24"/>
        </w:rPr>
        <w:t>For</w:t>
      </w:r>
      <w:proofErr w:type="gramEnd"/>
      <w:r w:rsidRPr="00D21DDD">
        <w:rPr>
          <w:rFonts w:ascii="Arial" w:eastAsia="Calibri" w:hAnsi="Arial" w:cs="Arial"/>
          <w:i/>
          <w:iCs/>
          <w:sz w:val="24"/>
          <w:szCs w:val="24"/>
        </w:rPr>
        <w:t xml:space="preserve"> Effectively Building And Sustaining Program Partnerships With The Private Sector</w:t>
      </w:r>
      <w:r w:rsidRPr="00D21DDD">
        <w:rPr>
          <w:rFonts w:ascii="Arial" w:eastAsia="Calibri" w:hAnsi="Arial" w:cs="Arial"/>
          <w:sz w:val="24"/>
          <w:szCs w:val="24"/>
        </w:rPr>
        <w:t xml:space="preserve">. [online] Available at: &lt;https://www.mercycorps.org/sites/default/files/2020-01/Private%20Sector%20Engagement%20Toolkit_%20August%202012.pdf&gt; </w:t>
      </w:r>
    </w:p>
    <w:p w14:paraId="6740679E" w14:textId="47938534" w:rsidR="00D21DDD" w:rsidRDefault="00D21DDD" w:rsidP="00EF7506">
      <w:pPr>
        <w:spacing w:line="360" w:lineRule="auto"/>
        <w:rPr>
          <w:rFonts w:ascii="Arial" w:eastAsia="Calibri" w:hAnsi="Arial" w:cs="Arial"/>
          <w:sz w:val="24"/>
          <w:szCs w:val="24"/>
        </w:rPr>
      </w:pPr>
      <w:r w:rsidRPr="00D21DDD">
        <w:rPr>
          <w:rFonts w:ascii="Arial" w:eastAsia="Calibri" w:hAnsi="Arial" w:cs="Arial"/>
          <w:sz w:val="24"/>
          <w:szCs w:val="24"/>
        </w:rPr>
        <w:t>Solution, 2019. </w:t>
      </w:r>
      <w:r w:rsidRPr="00D21DDD">
        <w:rPr>
          <w:rFonts w:ascii="Arial" w:eastAsia="Calibri" w:hAnsi="Arial" w:cs="Arial"/>
          <w:i/>
          <w:iCs/>
          <w:sz w:val="24"/>
          <w:szCs w:val="24"/>
        </w:rPr>
        <w:t>Mercy Corps Global Social Entrepreneurship A Case Solution &amp; Analysis</w:t>
      </w:r>
      <w:r w:rsidRPr="00D21DDD">
        <w:rPr>
          <w:rFonts w:ascii="Arial" w:eastAsia="Calibri" w:hAnsi="Arial" w:cs="Arial"/>
          <w:sz w:val="24"/>
          <w:szCs w:val="24"/>
        </w:rPr>
        <w:t xml:space="preserve">. [online] Caserighted.com. Available at: &lt;https://caserighted.com/mercy-corps-global-social-entrepreneurship-a/&gt; </w:t>
      </w:r>
    </w:p>
    <w:p w14:paraId="0169ED91" w14:textId="7EF8F00E" w:rsidR="00D21DDD" w:rsidRDefault="00D21DDD" w:rsidP="00EF7506">
      <w:pPr>
        <w:spacing w:line="360" w:lineRule="auto"/>
        <w:rPr>
          <w:rFonts w:ascii="Arial" w:eastAsia="Calibri" w:hAnsi="Arial" w:cs="Arial"/>
          <w:sz w:val="24"/>
          <w:szCs w:val="24"/>
        </w:rPr>
      </w:pPr>
      <w:r w:rsidRPr="00D21DDD">
        <w:rPr>
          <w:rFonts w:ascii="Arial" w:eastAsia="Calibri" w:hAnsi="Arial" w:cs="Arial"/>
          <w:sz w:val="24"/>
          <w:szCs w:val="24"/>
        </w:rPr>
        <w:t>Solutions, E., 2021. </w:t>
      </w:r>
      <w:r w:rsidRPr="00D21DDD">
        <w:rPr>
          <w:rFonts w:ascii="Arial" w:eastAsia="Calibri" w:hAnsi="Arial" w:cs="Arial"/>
          <w:i/>
          <w:iCs/>
          <w:sz w:val="24"/>
          <w:szCs w:val="24"/>
        </w:rPr>
        <w:t xml:space="preserve">Indonesia Economy, Politics </w:t>
      </w:r>
      <w:proofErr w:type="gramStart"/>
      <w:r w:rsidRPr="00D21DDD">
        <w:rPr>
          <w:rFonts w:ascii="Arial" w:eastAsia="Calibri" w:hAnsi="Arial" w:cs="Arial"/>
          <w:i/>
          <w:iCs/>
          <w:sz w:val="24"/>
          <w:szCs w:val="24"/>
        </w:rPr>
        <w:t>And</w:t>
      </w:r>
      <w:proofErr w:type="gramEnd"/>
      <w:r w:rsidRPr="00D21DDD">
        <w:rPr>
          <w:rFonts w:ascii="Arial" w:eastAsia="Calibri" w:hAnsi="Arial" w:cs="Arial"/>
          <w:i/>
          <w:iCs/>
          <w:sz w:val="24"/>
          <w:szCs w:val="24"/>
        </w:rPr>
        <w:t xml:space="preserve"> GDP Growth Summary - The Economist Intelligence Unit</w:t>
      </w:r>
      <w:r w:rsidRPr="00D21DDD">
        <w:rPr>
          <w:rFonts w:ascii="Arial" w:eastAsia="Calibri" w:hAnsi="Arial" w:cs="Arial"/>
          <w:sz w:val="24"/>
          <w:szCs w:val="24"/>
        </w:rPr>
        <w:t>. [online] Country.eiu.com. Available at: &lt;https://country.eiu.com/indonesia&gt; [Accessed 4 January 2021].</w:t>
      </w:r>
    </w:p>
    <w:p w14:paraId="2F1E3AD4" w14:textId="5DB851F0" w:rsidR="00D21DDD" w:rsidRPr="00EF7506" w:rsidRDefault="00D21DDD" w:rsidP="00EF7506">
      <w:pPr>
        <w:spacing w:line="360" w:lineRule="auto"/>
        <w:rPr>
          <w:rFonts w:ascii="Arial" w:eastAsia="Calibri" w:hAnsi="Arial" w:cs="Arial"/>
          <w:sz w:val="24"/>
          <w:szCs w:val="24"/>
        </w:rPr>
      </w:pPr>
      <w:proofErr w:type="spellStart"/>
      <w:r w:rsidRPr="00D21DDD">
        <w:rPr>
          <w:rFonts w:ascii="Arial" w:eastAsia="Calibri" w:hAnsi="Arial" w:cs="Arial"/>
          <w:sz w:val="24"/>
          <w:szCs w:val="24"/>
        </w:rPr>
        <w:lastRenderedPageBreak/>
        <w:t>Widyatmoko</w:t>
      </w:r>
      <w:proofErr w:type="spellEnd"/>
      <w:r w:rsidRPr="00D21DDD">
        <w:rPr>
          <w:rFonts w:ascii="Arial" w:eastAsia="Calibri" w:hAnsi="Arial" w:cs="Arial"/>
          <w:sz w:val="24"/>
          <w:szCs w:val="24"/>
        </w:rPr>
        <w:t xml:space="preserve">, W., </w:t>
      </w:r>
      <w:proofErr w:type="spellStart"/>
      <w:r w:rsidRPr="00D21DDD">
        <w:rPr>
          <w:rFonts w:ascii="Arial" w:eastAsia="Calibri" w:hAnsi="Arial" w:cs="Arial"/>
          <w:sz w:val="24"/>
          <w:szCs w:val="24"/>
        </w:rPr>
        <w:t>Djajadiredja</w:t>
      </w:r>
      <w:proofErr w:type="spellEnd"/>
      <w:r w:rsidRPr="00D21DDD">
        <w:rPr>
          <w:rFonts w:ascii="Arial" w:eastAsia="Calibri" w:hAnsi="Arial" w:cs="Arial"/>
          <w:sz w:val="24"/>
          <w:szCs w:val="24"/>
        </w:rPr>
        <w:t xml:space="preserve">, M., </w:t>
      </w:r>
      <w:proofErr w:type="spellStart"/>
      <w:r w:rsidRPr="00D21DDD">
        <w:rPr>
          <w:rFonts w:ascii="Arial" w:eastAsia="Calibri" w:hAnsi="Arial" w:cs="Arial"/>
          <w:sz w:val="24"/>
          <w:szCs w:val="24"/>
        </w:rPr>
        <w:t>Endahayu</w:t>
      </w:r>
      <w:proofErr w:type="spellEnd"/>
      <w:r w:rsidRPr="00D21DDD">
        <w:rPr>
          <w:rFonts w:ascii="Arial" w:eastAsia="Calibri" w:hAnsi="Arial" w:cs="Arial"/>
          <w:sz w:val="24"/>
          <w:szCs w:val="24"/>
        </w:rPr>
        <w:t xml:space="preserve">, C., </w:t>
      </w:r>
      <w:proofErr w:type="spellStart"/>
      <w:r w:rsidRPr="00D21DDD">
        <w:rPr>
          <w:rFonts w:ascii="Arial" w:eastAsia="Calibri" w:hAnsi="Arial" w:cs="Arial"/>
          <w:sz w:val="24"/>
          <w:szCs w:val="24"/>
        </w:rPr>
        <w:t>Buditomo</w:t>
      </w:r>
      <w:proofErr w:type="spellEnd"/>
      <w:r w:rsidRPr="00D21DDD">
        <w:rPr>
          <w:rFonts w:ascii="Arial" w:eastAsia="Calibri" w:hAnsi="Arial" w:cs="Arial"/>
          <w:sz w:val="24"/>
          <w:szCs w:val="24"/>
        </w:rPr>
        <w:t xml:space="preserve">, R., </w:t>
      </w:r>
      <w:proofErr w:type="spellStart"/>
      <w:r w:rsidRPr="00D21DDD">
        <w:rPr>
          <w:rFonts w:ascii="Arial" w:eastAsia="Calibri" w:hAnsi="Arial" w:cs="Arial"/>
          <w:sz w:val="24"/>
          <w:szCs w:val="24"/>
        </w:rPr>
        <w:t>Ekha</w:t>
      </w:r>
      <w:proofErr w:type="spellEnd"/>
      <w:r w:rsidRPr="00D21DDD">
        <w:rPr>
          <w:rFonts w:ascii="Arial" w:eastAsia="Calibri" w:hAnsi="Arial" w:cs="Arial"/>
          <w:sz w:val="24"/>
          <w:szCs w:val="24"/>
        </w:rPr>
        <w:t xml:space="preserve">, F. and </w:t>
      </w:r>
      <w:proofErr w:type="spellStart"/>
      <w:r w:rsidRPr="00D21DDD">
        <w:rPr>
          <w:rFonts w:ascii="Arial" w:eastAsia="Calibri" w:hAnsi="Arial" w:cs="Arial"/>
          <w:sz w:val="24"/>
          <w:szCs w:val="24"/>
        </w:rPr>
        <w:t>Ferdiananda</w:t>
      </w:r>
      <w:proofErr w:type="spellEnd"/>
      <w:r w:rsidRPr="00D21DDD">
        <w:rPr>
          <w:rFonts w:ascii="Arial" w:eastAsia="Calibri" w:hAnsi="Arial" w:cs="Arial"/>
          <w:sz w:val="24"/>
          <w:szCs w:val="24"/>
        </w:rPr>
        <w:t>, A., 2020. </w:t>
      </w:r>
      <w:r w:rsidRPr="00D21DDD">
        <w:rPr>
          <w:rFonts w:ascii="Arial" w:eastAsia="Calibri" w:hAnsi="Arial" w:cs="Arial"/>
          <w:i/>
          <w:iCs/>
          <w:sz w:val="24"/>
          <w:szCs w:val="24"/>
        </w:rPr>
        <w:t xml:space="preserve">Indonesia: Omnibus Law - Shifting </w:t>
      </w:r>
      <w:proofErr w:type="gramStart"/>
      <w:r w:rsidRPr="00D21DDD">
        <w:rPr>
          <w:rFonts w:ascii="Arial" w:eastAsia="Calibri" w:hAnsi="Arial" w:cs="Arial"/>
          <w:i/>
          <w:iCs/>
          <w:sz w:val="24"/>
          <w:szCs w:val="24"/>
        </w:rPr>
        <w:t>Of</w:t>
      </w:r>
      <w:proofErr w:type="gramEnd"/>
      <w:r w:rsidRPr="00D21DDD">
        <w:rPr>
          <w:rFonts w:ascii="Arial" w:eastAsia="Calibri" w:hAnsi="Arial" w:cs="Arial"/>
          <w:i/>
          <w:iCs/>
          <w:sz w:val="24"/>
          <w:szCs w:val="24"/>
        </w:rPr>
        <w:t xml:space="preserve"> Authority And (Possible) Change Of Policy - Trade Cluster</w:t>
      </w:r>
      <w:r w:rsidRPr="00D21DDD">
        <w:rPr>
          <w:rFonts w:ascii="Arial" w:eastAsia="Calibri" w:hAnsi="Arial" w:cs="Arial"/>
          <w:sz w:val="24"/>
          <w:szCs w:val="24"/>
        </w:rPr>
        <w:t>. [online] Global Compliance News. Available at: &lt;https://globalcompliancenews.com/indonesia-omnibus-law-alert-series-shifting-of-authority-and-possible-change-of-policy-trade-cluster-14102020/&gt; [Accessed 4 January 2021].</w:t>
      </w:r>
    </w:p>
    <w:sectPr w:rsidR="00D21DDD" w:rsidRPr="00EF75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62AB3" w14:textId="77777777" w:rsidR="00164137" w:rsidRDefault="00164137" w:rsidP="00364739">
      <w:pPr>
        <w:spacing w:after="0" w:line="240" w:lineRule="auto"/>
      </w:pPr>
      <w:r>
        <w:separator/>
      </w:r>
    </w:p>
  </w:endnote>
  <w:endnote w:type="continuationSeparator" w:id="0">
    <w:p w14:paraId="50E41A75" w14:textId="77777777" w:rsidR="00164137" w:rsidRDefault="00164137" w:rsidP="0036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6710156"/>
      <w:docPartObj>
        <w:docPartGallery w:val="Page Numbers (Bottom of Page)"/>
        <w:docPartUnique/>
      </w:docPartObj>
    </w:sdtPr>
    <w:sdtEndPr>
      <w:rPr>
        <w:noProof/>
      </w:rPr>
    </w:sdtEndPr>
    <w:sdtContent>
      <w:p w14:paraId="10B7415A" w14:textId="42B80A16" w:rsidR="00EF7506" w:rsidRDefault="00EF75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F2937A" w14:textId="77777777" w:rsidR="00EF7506" w:rsidRDefault="00EF7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5D855" w14:textId="77777777" w:rsidR="00164137" w:rsidRDefault="00164137" w:rsidP="00364739">
      <w:pPr>
        <w:spacing w:after="0" w:line="240" w:lineRule="auto"/>
      </w:pPr>
      <w:r>
        <w:separator/>
      </w:r>
    </w:p>
  </w:footnote>
  <w:footnote w:type="continuationSeparator" w:id="0">
    <w:p w14:paraId="6C29AD27" w14:textId="77777777" w:rsidR="00164137" w:rsidRDefault="00164137" w:rsidP="00364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554DC"/>
    <w:multiLevelType w:val="multilevel"/>
    <w:tmpl w:val="9942F2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E1519C9"/>
    <w:multiLevelType w:val="multilevel"/>
    <w:tmpl w:val="B8869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FF309B3"/>
    <w:multiLevelType w:val="multilevel"/>
    <w:tmpl w:val="8BA6E9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FDC3CC6"/>
    <w:multiLevelType w:val="hybridMultilevel"/>
    <w:tmpl w:val="E38AA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72B"/>
    <w:rsid w:val="000208D2"/>
    <w:rsid w:val="000E04CD"/>
    <w:rsid w:val="00103493"/>
    <w:rsid w:val="00136F05"/>
    <w:rsid w:val="00164137"/>
    <w:rsid w:val="001C3472"/>
    <w:rsid w:val="002279A1"/>
    <w:rsid w:val="002D59A3"/>
    <w:rsid w:val="00364739"/>
    <w:rsid w:val="00375967"/>
    <w:rsid w:val="003E37E1"/>
    <w:rsid w:val="003E764D"/>
    <w:rsid w:val="00552758"/>
    <w:rsid w:val="0078483D"/>
    <w:rsid w:val="00807221"/>
    <w:rsid w:val="00836AB2"/>
    <w:rsid w:val="00840C1D"/>
    <w:rsid w:val="0085672B"/>
    <w:rsid w:val="008F3B34"/>
    <w:rsid w:val="009717B6"/>
    <w:rsid w:val="00A00A3C"/>
    <w:rsid w:val="00A25F77"/>
    <w:rsid w:val="00AE272A"/>
    <w:rsid w:val="00B04D03"/>
    <w:rsid w:val="00C03395"/>
    <w:rsid w:val="00C348D7"/>
    <w:rsid w:val="00D05BF1"/>
    <w:rsid w:val="00D21DDD"/>
    <w:rsid w:val="00DD1729"/>
    <w:rsid w:val="00E02949"/>
    <w:rsid w:val="00EB79DD"/>
    <w:rsid w:val="00EF7506"/>
    <w:rsid w:val="00F949BA"/>
    <w:rsid w:val="00FC1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38AF"/>
  <w15:docId w15:val="{018801BB-3019-451B-B8F3-E555E754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5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75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739"/>
  </w:style>
  <w:style w:type="paragraph" w:styleId="Footer">
    <w:name w:val="footer"/>
    <w:basedOn w:val="Normal"/>
    <w:link w:val="FooterChar"/>
    <w:uiPriority w:val="99"/>
    <w:unhideWhenUsed/>
    <w:rsid w:val="0036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739"/>
  </w:style>
  <w:style w:type="paragraph" w:styleId="ListParagraph">
    <w:name w:val="List Paragraph"/>
    <w:basedOn w:val="Normal"/>
    <w:uiPriority w:val="34"/>
    <w:qFormat/>
    <w:rsid w:val="00C348D7"/>
    <w:pPr>
      <w:ind w:left="720"/>
      <w:contextualSpacing/>
    </w:pPr>
  </w:style>
  <w:style w:type="table" w:styleId="TableGrid">
    <w:name w:val="Table Grid"/>
    <w:basedOn w:val="TableNormal"/>
    <w:uiPriority w:val="39"/>
    <w:rsid w:val="00375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F75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750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F7506"/>
    <w:pPr>
      <w:outlineLvl w:val="9"/>
    </w:pPr>
    <w:rPr>
      <w:lang w:val="en-US" w:eastAsia="en-US"/>
    </w:rPr>
  </w:style>
  <w:style w:type="paragraph" w:styleId="TOC1">
    <w:name w:val="toc 1"/>
    <w:basedOn w:val="Normal"/>
    <w:next w:val="Normal"/>
    <w:autoRedefine/>
    <w:uiPriority w:val="39"/>
    <w:unhideWhenUsed/>
    <w:rsid w:val="00EF7506"/>
    <w:pPr>
      <w:spacing w:after="100"/>
    </w:pPr>
  </w:style>
  <w:style w:type="paragraph" w:styleId="TOC2">
    <w:name w:val="toc 2"/>
    <w:basedOn w:val="Normal"/>
    <w:next w:val="Normal"/>
    <w:autoRedefine/>
    <w:uiPriority w:val="39"/>
    <w:unhideWhenUsed/>
    <w:rsid w:val="00EF7506"/>
    <w:pPr>
      <w:spacing w:after="100"/>
      <w:ind w:left="220"/>
    </w:pPr>
  </w:style>
  <w:style w:type="character" w:styleId="Hyperlink">
    <w:name w:val="Hyperlink"/>
    <w:basedOn w:val="DefaultParagraphFont"/>
    <w:uiPriority w:val="99"/>
    <w:unhideWhenUsed/>
    <w:rsid w:val="00EF75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AEF18-2FD6-4F54-BDC3-43CE2835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6653</Words>
  <Characters>37927</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Gabriela Atanasova</cp:lastModifiedBy>
  <cp:revision>2</cp:revision>
  <dcterms:created xsi:type="dcterms:W3CDTF">2021-01-04T21:51:00Z</dcterms:created>
  <dcterms:modified xsi:type="dcterms:W3CDTF">2021-01-04T21:51:00Z</dcterms:modified>
</cp:coreProperties>
</file>