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6FF2B" w14:textId="614F3C45" w:rsidR="008D0546" w:rsidRPr="00BA5877" w:rsidRDefault="00797255" w:rsidP="00797255">
      <w:pPr>
        <w:pStyle w:val="Title"/>
        <w:jc w:val="center"/>
        <w:rPr>
          <w:rFonts w:ascii="Arial" w:hAnsi="Arial" w:cs="Arial"/>
          <w:sz w:val="52"/>
          <w:szCs w:val="52"/>
          <w:u w:val="single"/>
        </w:rPr>
      </w:pPr>
      <w:r w:rsidRPr="00BA5877">
        <w:rPr>
          <w:rFonts w:ascii="Arial" w:hAnsi="Arial" w:cs="Arial"/>
          <w:sz w:val="52"/>
          <w:szCs w:val="52"/>
          <w:u w:val="single"/>
        </w:rPr>
        <w:t>Key Social Elements that Affect a Pupil’s Ability to Access Education?</w:t>
      </w:r>
    </w:p>
    <w:p w14:paraId="0BD6E40E" w14:textId="77777777" w:rsidR="00E60DCB" w:rsidRPr="00BA5877" w:rsidRDefault="00E60DCB" w:rsidP="00797255">
      <w:pPr>
        <w:rPr>
          <w:rFonts w:ascii="Arial" w:hAnsi="Arial" w:cs="Arial"/>
          <w:sz w:val="24"/>
          <w:szCs w:val="24"/>
        </w:rPr>
      </w:pPr>
    </w:p>
    <w:p w14:paraId="34AB7CAD" w14:textId="31B6810A" w:rsidR="00665E16" w:rsidRPr="00BA5877" w:rsidRDefault="00675059" w:rsidP="00797255">
      <w:pPr>
        <w:rPr>
          <w:rFonts w:ascii="Arial" w:eastAsia="Meiryo UI" w:hAnsi="Arial" w:cs="Arial"/>
          <w:sz w:val="24"/>
          <w:szCs w:val="24"/>
        </w:rPr>
      </w:pPr>
      <w:r w:rsidRPr="00BA5877">
        <w:rPr>
          <w:rFonts w:ascii="Arial" w:eastAsia="Meiryo UI" w:hAnsi="Arial" w:cs="Arial"/>
          <w:sz w:val="24"/>
          <w:szCs w:val="24"/>
        </w:rPr>
        <w:t>There are</w:t>
      </w:r>
      <w:r w:rsidR="00797255" w:rsidRPr="00BA5877">
        <w:rPr>
          <w:rFonts w:ascii="Arial" w:eastAsia="Meiryo UI" w:hAnsi="Arial" w:cs="Arial"/>
          <w:sz w:val="24"/>
          <w:szCs w:val="24"/>
        </w:rPr>
        <w:t xml:space="preserve"> </w:t>
      </w:r>
      <w:r w:rsidR="004B48F8">
        <w:rPr>
          <w:rFonts w:ascii="Arial" w:eastAsia="Meiryo UI" w:hAnsi="Arial" w:cs="Arial"/>
          <w:sz w:val="24"/>
          <w:szCs w:val="24"/>
        </w:rPr>
        <w:t xml:space="preserve">multiple types of </w:t>
      </w:r>
      <w:r w:rsidR="00797255" w:rsidRPr="00BA5877">
        <w:rPr>
          <w:rFonts w:ascii="Arial" w:eastAsia="Meiryo UI" w:hAnsi="Arial" w:cs="Arial"/>
          <w:sz w:val="24"/>
          <w:szCs w:val="24"/>
        </w:rPr>
        <w:t>elements that can affect a child’s ability to access education. Such as poverty, ethnicity, and disability. I am going to discuss more about how disability</w:t>
      </w:r>
      <w:r>
        <w:rPr>
          <w:rFonts w:ascii="Arial" w:eastAsia="Meiryo UI" w:hAnsi="Arial" w:cs="Arial"/>
          <w:sz w:val="24"/>
          <w:szCs w:val="24"/>
        </w:rPr>
        <w:t>, additional needs and</w:t>
      </w:r>
      <w:r w:rsidR="00F44904" w:rsidRPr="00BA5877">
        <w:rPr>
          <w:rFonts w:ascii="Arial" w:eastAsia="Meiryo UI" w:hAnsi="Arial" w:cs="Arial"/>
          <w:sz w:val="24"/>
          <w:szCs w:val="24"/>
        </w:rPr>
        <w:t xml:space="preserve"> poverty </w:t>
      </w:r>
      <w:r w:rsidR="00797255" w:rsidRPr="00BA5877">
        <w:rPr>
          <w:rFonts w:ascii="Arial" w:eastAsia="Meiryo UI" w:hAnsi="Arial" w:cs="Arial"/>
          <w:sz w:val="24"/>
          <w:szCs w:val="24"/>
        </w:rPr>
        <w:t>can affect a child’s ability to access education.</w:t>
      </w:r>
    </w:p>
    <w:p w14:paraId="01BAF767" w14:textId="09DAAA9D" w:rsidR="00344BB6" w:rsidRPr="00BA5877" w:rsidRDefault="008E1975" w:rsidP="00797255">
      <w:pPr>
        <w:rPr>
          <w:rFonts w:ascii="Arial" w:eastAsia="Meiryo UI" w:hAnsi="Arial" w:cs="Arial"/>
          <w:sz w:val="24"/>
          <w:szCs w:val="24"/>
        </w:rPr>
      </w:pPr>
      <w:r w:rsidRPr="00BA5877">
        <w:rPr>
          <w:rFonts w:ascii="Arial" w:eastAsia="Meiryo UI" w:hAnsi="Arial" w:cs="Arial"/>
          <w:sz w:val="24"/>
          <w:szCs w:val="24"/>
        </w:rPr>
        <w:t>There a</w:t>
      </w:r>
      <w:r w:rsidR="00F663C0" w:rsidRPr="00BA5877">
        <w:rPr>
          <w:rFonts w:ascii="Arial" w:eastAsia="Meiryo UI" w:hAnsi="Arial" w:cs="Arial"/>
          <w:sz w:val="24"/>
          <w:szCs w:val="24"/>
        </w:rPr>
        <w:t xml:space="preserve">re </w:t>
      </w:r>
      <w:r w:rsidRPr="00BA5877">
        <w:rPr>
          <w:rFonts w:ascii="Arial" w:eastAsia="Meiryo UI" w:hAnsi="Arial" w:cs="Arial"/>
          <w:sz w:val="24"/>
          <w:szCs w:val="24"/>
        </w:rPr>
        <w:t xml:space="preserve">multiple different </w:t>
      </w:r>
      <w:r w:rsidR="00F663C0" w:rsidRPr="00BA5877">
        <w:rPr>
          <w:rFonts w:ascii="Arial" w:eastAsia="Meiryo UI" w:hAnsi="Arial" w:cs="Arial"/>
          <w:sz w:val="24"/>
          <w:szCs w:val="24"/>
        </w:rPr>
        <w:t xml:space="preserve">definitions of inclusion. </w:t>
      </w:r>
      <w:r w:rsidR="00A828B7" w:rsidRPr="00BA5877">
        <w:rPr>
          <w:rFonts w:ascii="Arial" w:eastAsia="Meiryo UI" w:hAnsi="Arial" w:cs="Arial"/>
          <w:sz w:val="24"/>
          <w:szCs w:val="24"/>
        </w:rPr>
        <w:t>However,</w:t>
      </w:r>
      <w:r w:rsidR="00F663C0" w:rsidRPr="00BA5877">
        <w:rPr>
          <w:rFonts w:ascii="Arial" w:eastAsia="Meiryo UI" w:hAnsi="Arial" w:cs="Arial"/>
          <w:sz w:val="24"/>
          <w:szCs w:val="24"/>
        </w:rPr>
        <w:t xml:space="preserve"> they will all have the same principles</w:t>
      </w:r>
      <w:r w:rsidR="007B1291" w:rsidRPr="00BA5877">
        <w:rPr>
          <w:rFonts w:ascii="Arial" w:eastAsia="Meiryo UI" w:hAnsi="Arial" w:cs="Arial"/>
          <w:sz w:val="24"/>
          <w:szCs w:val="24"/>
        </w:rPr>
        <w:t>. It is described as</w:t>
      </w:r>
      <w:r w:rsidR="00912E49" w:rsidRPr="00BA5877">
        <w:rPr>
          <w:rFonts w:ascii="Arial" w:eastAsia="Meiryo UI" w:hAnsi="Arial" w:cs="Arial"/>
          <w:sz w:val="24"/>
          <w:szCs w:val="24"/>
        </w:rPr>
        <w:t xml:space="preserve"> a</w:t>
      </w:r>
      <w:r w:rsidR="00746FA0" w:rsidRPr="00BA5877">
        <w:rPr>
          <w:rFonts w:ascii="Arial" w:eastAsia="Meiryo UI" w:hAnsi="Arial" w:cs="Arial"/>
          <w:sz w:val="24"/>
          <w:szCs w:val="24"/>
        </w:rPr>
        <w:t>n</w:t>
      </w:r>
      <w:r w:rsidR="00912E49" w:rsidRPr="00BA5877">
        <w:rPr>
          <w:rFonts w:ascii="Arial" w:eastAsia="Meiryo UI" w:hAnsi="Arial" w:cs="Arial"/>
          <w:sz w:val="24"/>
          <w:szCs w:val="24"/>
        </w:rPr>
        <w:t xml:space="preserve"> action of </w:t>
      </w:r>
      <w:r w:rsidR="00F100D2" w:rsidRPr="00BA5877">
        <w:rPr>
          <w:rFonts w:ascii="Arial" w:eastAsia="Meiryo UI" w:hAnsi="Arial" w:cs="Arial"/>
          <w:sz w:val="24"/>
          <w:szCs w:val="24"/>
        </w:rPr>
        <w:t>including others within the environment</w:t>
      </w:r>
      <w:r w:rsidR="00746FA0" w:rsidRPr="00BA5877">
        <w:rPr>
          <w:rFonts w:ascii="Arial" w:eastAsia="Meiryo UI" w:hAnsi="Arial" w:cs="Arial"/>
          <w:sz w:val="24"/>
          <w:szCs w:val="24"/>
        </w:rPr>
        <w:t xml:space="preserve">. Sectors should be promoting a positive inclusive environment </w:t>
      </w:r>
      <w:r w:rsidR="00613C4B" w:rsidRPr="00BA5877">
        <w:rPr>
          <w:rFonts w:ascii="Arial" w:eastAsia="Meiryo UI" w:hAnsi="Arial" w:cs="Arial"/>
          <w:sz w:val="24"/>
          <w:szCs w:val="24"/>
        </w:rPr>
        <w:t>which will make individuals feel welcomed and comfortable within the environment.</w:t>
      </w:r>
    </w:p>
    <w:p w14:paraId="7BBEAE2A" w14:textId="57970CAA" w:rsidR="0014775C" w:rsidRPr="00BA5877" w:rsidRDefault="0014775C" w:rsidP="00797255">
      <w:pPr>
        <w:rPr>
          <w:rFonts w:ascii="Arial" w:eastAsia="Meiryo UI" w:hAnsi="Arial" w:cs="Arial"/>
          <w:b/>
          <w:bCs/>
          <w:sz w:val="24"/>
          <w:szCs w:val="24"/>
        </w:rPr>
      </w:pPr>
      <w:r w:rsidRPr="00BA5877">
        <w:rPr>
          <w:rFonts w:ascii="Arial" w:eastAsia="Meiryo UI" w:hAnsi="Arial" w:cs="Arial"/>
          <w:b/>
          <w:bCs/>
          <w:sz w:val="24"/>
          <w:szCs w:val="24"/>
        </w:rPr>
        <w:t>“Good inclusive practice promotes managers and practitioners to reflect on how people feel. It involves the reduction of barriers and active participation and collaboration.”</w:t>
      </w:r>
      <w:r w:rsidR="00C03894" w:rsidRPr="00BA5877">
        <w:rPr>
          <w:rFonts w:ascii="Arial" w:eastAsia="Meiryo UI" w:hAnsi="Arial" w:cs="Arial"/>
          <w:color w:val="000000"/>
          <w:sz w:val="24"/>
          <w:szCs w:val="24"/>
          <w:shd w:val="clear" w:color="auto" w:fill="FFFFFF"/>
        </w:rPr>
        <w:t xml:space="preserve"> (Ndna.org.uk, 2018)</w:t>
      </w:r>
    </w:p>
    <w:p w14:paraId="2BCC57AB" w14:textId="4181205E" w:rsidR="00E66088" w:rsidRPr="00BA5877" w:rsidRDefault="00C67C13" w:rsidP="00797255">
      <w:pPr>
        <w:rPr>
          <w:rFonts w:ascii="Arial" w:eastAsia="Meiryo UI" w:hAnsi="Arial" w:cs="Arial"/>
          <w:sz w:val="24"/>
          <w:szCs w:val="24"/>
          <w:shd w:val="clear" w:color="auto" w:fill="FFFFFF"/>
        </w:rPr>
      </w:pPr>
      <w:r w:rsidRPr="00BA5877">
        <w:rPr>
          <w:rFonts w:ascii="Arial" w:eastAsia="Meiryo UI" w:hAnsi="Arial" w:cs="Arial"/>
          <w:sz w:val="24"/>
          <w:szCs w:val="24"/>
        </w:rPr>
        <w:t>No</w:t>
      </w:r>
      <w:r w:rsidR="00146A99" w:rsidRPr="00BA5877">
        <w:rPr>
          <w:rFonts w:ascii="Arial" w:eastAsia="Meiryo UI" w:hAnsi="Arial" w:cs="Arial"/>
          <w:sz w:val="24"/>
          <w:szCs w:val="24"/>
        </w:rPr>
        <w:t>body should feel excluded, from anything.</w:t>
      </w:r>
      <w:r w:rsidR="00115E87" w:rsidRPr="00BA5877">
        <w:rPr>
          <w:rFonts w:ascii="Arial" w:eastAsia="Meiryo UI" w:hAnsi="Arial" w:cs="Arial"/>
          <w:sz w:val="24"/>
          <w:szCs w:val="24"/>
        </w:rPr>
        <w:t xml:space="preserve"> </w:t>
      </w:r>
      <w:r w:rsidR="00AA7134" w:rsidRPr="00BA5877">
        <w:rPr>
          <w:rFonts w:ascii="Arial" w:eastAsia="Meiryo UI" w:hAnsi="Arial" w:cs="Arial"/>
          <w:sz w:val="24"/>
          <w:szCs w:val="24"/>
        </w:rPr>
        <w:t xml:space="preserve">According to </w:t>
      </w:r>
      <w:r w:rsidR="00AA7134" w:rsidRPr="00BA5877">
        <w:rPr>
          <w:rFonts w:ascii="Arial" w:eastAsia="Meiryo UI" w:hAnsi="Arial" w:cs="Arial"/>
          <w:sz w:val="24"/>
          <w:szCs w:val="24"/>
          <w:shd w:val="clear" w:color="auto" w:fill="FFFFFF"/>
        </w:rPr>
        <w:t xml:space="preserve">(Kids Included Together, 2020) </w:t>
      </w:r>
      <w:r w:rsidR="00714834" w:rsidRPr="00BA5877">
        <w:rPr>
          <w:rFonts w:ascii="Arial" w:eastAsia="Meiryo UI" w:hAnsi="Arial" w:cs="Arial"/>
          <w:b/>
          <w:bCs/>
          <w:sz w:val="24"/>
          <w:szCs w:val="24"/>
          <w:shd w:val="clear" w:color="auto" w:fill="FFFFFF"/>
        </w:rPr>
        <w:t>“The largest barrier to including children with disabilities or complex needs</w:t>
      </w:r>
      <w:r w:rsidR="00066814" w:rsidRPr="00BA5877">
        <w:rPr>
          <w:rFonts w:ascii="Arial" w:eastAsia="Meiryo UI" w:hAnsi="Arial" w:cs="Arial"/>
          <w:b/>
          <w:bCs/>
          <w:sz w:val="24"/>
          <w:szCs w:val="24"/>
          <w:shd w:val="clear" w:color="auto" w:fill="FFFFFF"/>
        </w:rPr>
        <w:t> is a lack of confidence in serving them</w:t>
      </w:r>
      <w:r w:rsidR="00675059">
        <w:rPr>
          <w:rFonts w:ascii="Arial" w:eastAsia="Meiryo UI" w:hAnsi="Arial" w:cs="Arial"/>
          <w:b/>
          <w:bCs/>
          <w:sz w:val="24"/>
          <w:szCs w:val="24"/>
          <w:shd w:val="clear" w:color="auto" w:fill="FFFFFF"/>
        </w:rPr>
        <w:t>.</w:t>
      </w:r>
      <w:r w:rsidR="00714834" w:rsidRPr="00BA5877">
        <w:rPr>
          <w:rFonts w:ascii="Arial" w:eastAsia="Meiryo UI" w:hAnsi="Arial" w:cs="Arial"/>
          <w:b/>
          <w:bCs/>
          <w:sz w:val="24"/>
          <w:szCs w:val="24"/>
          <w:shd w:val="clear" w:color="auto" w:fill="FFFFFF"/>
        </w:rPr>
        <w:t xml:space="preserve"> ”</w:t>
      </w:r>
      <w:r w:rsidR="002B4CD7" w:rsidRPr="00BA5877">
        <w:rPr>
          <w:rFonts w:ascii="Arial" w:eastAsia="Meiryo UI" w:hAnsi="Arial" w:cs="Arial"/>
          <w:b/>
          <w:bCs/>
          <w:sz w:val="24"/>
          <w:szCs w:val="24"/>
          <w:shd w:val="clear" w:color="auto" w:fill="FFFFFF"/>
        </w:rPr>
        <w:t xml:space="preserve"> </w:t>
      </w:r>
      <w:r w:rsidR="0023247E" w:rsidRPr="00BA5877">
        <w:rPr>
          <w:rFonts w:ascii="Arial" w:eastAsia="Meiryo UI" w:hAnsi="Arial" w:cs="Arial"/>
          <w:sz w:val="24"/>
          <w:szCs w:val="24"/>
          <w:shd w:val="clear" w:color="auto" w:fill="FFFFFF"/>
        </w:rPr>
        <w:t>There is</w:t>
      </w:r>
      <w:r w:rsidR="002B4CD7" w:rsidRPr="00BA5877">
        <w:rPr>
          <w:rFonts w:ascii="Arial" w:eastAsia="Meiryo UI" w:hAnsi="Arial" w:cs="Arial"/>
          <w:sz w:val="24"/>
          <w:szCs w:val="24"/>
          <w:shd w:val="clear" w:color="auto" w:fill="FFFFFF"/>
        </w:rPr>
        <w:t xml:space="preserve"> lots of training and support for practitioners </w:t>
      </w:r>
      <w:r w:rsidR="00C4348D" w:rsidRPr="00BA5877">
        <w:rPr>
          <w:rFonts w:ascii="Arial" w:eastAsia="Meiryo UI" w:hAnsi="Arial" w:cs="Arial"/>
          <w:sz w:val="24"/>
          <w:szCs w:val="24"/>
          <w:shd w:val="clear" w:color="auto" w:fill="FFFFFF"/>
        </w:rPr>
        <w:t xml:space="preserve">to understand and apply inclusion </w:t>
      </w:r>
      <w:r w:rsidR="00E66088" w:rsidRPr="00BA5877">
        <w:rPr>
          <w:rFonts w:ascii="Arial" w:eastAsia="Meiryo UI" w:hAnsi="Arial" w:cs="Arial"/>
          <w:sz w:val="24"/>
          <w:szCs w:val="24"/>
          <w:shd w:val="clear" w:color="auto" w:fill="FFFFFF"/>
        </w:rPr>
        <w:t>for all children in their sector.</w:t>
      </w:r>
    </w:p>
    <w:p w14:paraId="0F6BECF3" w14:textId="77777777" w:rsidR="00C37F6E" w:rsidRPr="00BA5877" w:rsidRDefault="00C37F6E" w:rsidP="00C37F6E">
      <w:pPr>
        <w:pStyle w:val="NormalWeb"/>
        <w:spacing w:before="0" w:beforeAutospacing="0" w:after="300" w:afterAutospacing="0"/>
        <w:rPr>
          <w:rFonts w:ascii="Arial" w:eastAsia="Meiryo UI" w:hAnsi="Arial" w:cs="Arial"/>
        </w:rPr>
      </w:pPr>
      <w:r w:rsidRPr="00BA5877">
        <w:rPr>
          <w:rFonts w:ascii="Arial" w:eastAsia="Meiryo UI" w:hAnsi="Arial" w:cs="Arial"/>
        </w:rPr>
        <w:t xml:space="preserve">Pacey states </w:t>
      </w:r>
      <w:r w:rsidRPr="00BA5877">
        <w:rPr>
          <w:rFonts w:ascii="Arial" w:eastAsia="Meiryo UI" w:hAnsi="Arial" w:cs="Arial"/>
          <w:b/>
          <w:bCs/>
        </w:rPr>
        <w:t xml:space="preserve">“ </w:t>
      </w:r>
      <w:r w:rsidRPr="00BA5877">
        <w:rPr>
          <w:rFonts w:ascii="Arial" w:eastAsia="Meiryo UI" w:hAnsi="Arial" w:cs="Arial"/>
          <w:b/>
          <w:bCs/>
          <w:spacing w:val="2"/>
        </w:rPr>
        <w:t>Childcare providers must:</w:t>
      </w:r>
    </w:p>
    <w:p w14:paraId="3A6DD841" w14:textId="77777777" w:rsidR="00C37F6E" w:rsidRPr="00BA5877" w:rsidRDefault="00C37F6E" w:rsidP="00C37F6E">
      <w:pPr>
        <w:numPr>
          <w:ilvl w:val="0"/>
          <w:numId w:val="23"/>
        </w:numPr>
        <w:spacing w:after="0" w:line="240" w:lineRule="auto"/>
        <w:rPr>
          <w:rFonts w:ascii="Arial" w:eastAsia="Meiryo UI" w:hAnsi="Arial" w:cs="Arial"/>
          <w:b/>
          <w:bCs/>
          <w:spacing w:val="2"/>
          <w:sz w:val="24"/>
          <w:szCs w:val="24"/>
          <w:lang w:eastAsia="en-GB"/>
        </w:rPr>
      </w:pPr>
      <w:r w:rsidRPr="00BA5877">
        <w:rPr>
          <w:rFonts w:ascii="Arial" w:eastAsia="Meiryo UI" w:hAnsi="Arial" w:cs="Arial"/>
          <w:b/>
          <w:bCs/>
          <w:spacing w:val="2"/>
          <w:sz w:val="24"/>
          <w:szCs w:val="24"/>
          <w:lang w:eastAsia="en-GB"/>
        </w:rPr>
        <w:t>embrace and celebrate every child’s uniqueness.</w:t>
      </w:r>
    </w:p>
    <w:p w14:paraId="230E1560" w14:textId="77777777" w:rsidR="00C37F6E" w:rsidRPr="00BA5877" w:rsidRDefault="00C37F6E" w:rsidP="00C37F6E">
      <w:pPr>
        <w:numPr>
          <w:ilvl w:val="0"/>
          <w:numId w:val="23"/>
        </w:numPr>
        <w:spacing w:after="0" w:line="240" w:lineRule="auto"/>
        <w:rPr>
          <w:rFonts w:ascii="Arial" w:eastAsia="Meiryo UI" w:hAnsi="Arial" w:cs="Arial"/>
          <w:b/>
          <w:bCs/>
          <w:spacing w:val="2"/>
          <w:sz w:val="24"/>
          <w:szCs w:val="24"/>
          <w:lang w:eastAsia="en-GB"/>
        </w:rPr>
      </w:pPr>
      <w:r w:rsidRPr="00BA5877">
        <w:rPr>
          <w:rFonts w:ascii="Arial" w:eastAsia="Meiryo UI" w:hAnsi="Arial" w:cs="Arial"/>
          <w:b/>
          <w:bCs/>
          <w:spacing w:val="2"/>
          <w:sz w:val="24"/>
          <w:szCs w:val="24"/>
          <w:lang w:eastAsia="en-GB"/>
        </w:rPr>
        <w:t>treat all children and their families equally and with respect.</w:t>
      </w:r>
    </w:p>
    <w:p w14:paraId="6E56BC98" w14:textId="77777777" w:rsidR="00C37F6E" w:rsidRPr="00BA5877" w:rsidRDefault="00C37F6E" w:rsidP="00C37F6E">
      <w:pPr>
        <w:numPr>
          <w:ilvl w:val="0"/>
          <w:numId w:val="23"/>
        </w:numPr>
        <w:spacing w:after="0" w:line="240" w:lineRule="auto"/>
        <w:rPr>
          <w:rFonts w:ascii="Arial" w:eastAsia="Meiryo UI" w:hAnsi="Arial" w:cs="Arial"/>
          <w:b/>
          <w:bCs/>
          <w:spacing w:val="2"/>
          <w:sz w:val="24"/>
          <w:szCs w:val="24"/>
          <w:lang w:eastAsia="en-GB"/>
        </w:rPr>
      </w:pPr>
      <w:r w:rsidRPr="00BA5877">
        <w:rPr>
          <w:rFonts w:ascii="Arial" w:eastAsia="Meiryo UI" w:hAnsi="Arial" w:cs="Arial"/>
          <w:b/>
          <w:bCs/>
          <w:spacing w:val="2"/>
          <w:sz w:val="24"/>
          <w:szCs w:val="24"/>
          <w:lang w:eastAsia="en-GB"/>
        </w:rPr>
        <w:t>include and support every child, regardless of ethnic background, culture, language, gender, socio-economic background, or disability.</w:t>
      </w:r>
    </w:p>
    <w:p w14:paraId="108E0051" w14:textId="77777777" w:rsidR="00C37F6E" w:rsidRPr="00BA5877" w:rsidRDefault="00C37F6E" w:rsidP="00C37F6E">
      <w:pPr>
        <w:numPr>
          <w:ilvl w:val="0"/>
          <w:numId w:val="23"/>
        </w:numPr>
        <w:spacing w:after="0" w:line="240" w:lineRule="auto"/>
        <w:rPr>
          <w:rFonts w:ascii="Arial" w:eastAsia="Meiryo UI" w:hAnsi="Arial" w:cs="Arial"/>
          <w:b/>
          <w:bCs/>
          <w:spacing w:val="2"/>
          <w:sz w:val="24"/>
          <w:szCs w:val="24"/>
          <w:lang w:eastAsia="en-GB"/>
        </w:rPr>
      </w:pPr>
      <w:r w:rsidRPr="00BA5877">
        <w:rPr>
          <w:rFonts w:ascii="Arial" w:eastAsia="Meiryo UI" w:hAnsi="Arial" w:cs="Arial"/>
          <w:b/>
          <w:bCs/>
          <w:spacing w:val="2"/>
          <w:sz w:val="24"/>
          <w:szCs w:val="24"/>
          <w:lang w:eastAsia="en-GB"/>
        </w:rPr>
        <w:t xml:space="preserve">ensure that every child </w:t>
      </w:r>
      <w:proofErr w:type="gramStart"/>
      <w:r w:rsidRPr="00BA5877">
        <w:rPr>
          <w:rFonts w:ascii="Arial" w:eastAsia="Meiryo UI" w:hAnsi="Arial" w:cs="Arial"/>
          <w:b/>
          <w:bCs/>
          <w:spacing w:val="2"/>
          <w:sz w:val="24"/>
          <w:szCs w:val="24"/>
          <w:lang w:eastAsia="en-GB"/>
        </w:rPr>
        <w:t>is able to</w:t>
      </w:r>
      <w:proofErr w:type="gramEnd"/>
      <w:r w:rsidRPr="00BA5877">
        <w:rPr>
          <w:rFonts w:ascii="Arial" w:eastAsia="Meiryo UI" w:hAnsi="Arial" w:cs="Arial"/>
          <w:b/>
          <w:bCs/>
          <w:spacing w:val="2"/>
          <w:sz w:val="24"/>
          <w:szCs w:val="24"/>
          <w:lang w:eastAsia="en-GB"/>
        </w:rPr>
        <w:t xml:space="preserve"> participate in activities.</w:t>
      </w:r>
    </w:p>
    <w:p w14:paraId="4E04C102" w14:textId="5B3F3D27" w:rsidR="008235FC" w:rsidRPr="00BA5877" w:rsidRDefault="00C37F6E" w:rsidP="00797255">
      <w:pPr>
        <w:numPr>
          <w:ilvl w:val="0"/>
          <w:numId w:val="23"/>
        </w:numPr>
        <w:spacing w:after="0" w:line="240" w:lineRule="auto"/>
        <w:rPr>
          <w:rFonts w:ascii="Arial" w:eastAsia="Meiryo UI" w:hAnsi="Arial" w:cs="Arial"/>
          <w:spacing w:val="2"/>
          <w:sz w:val="24"/>
          <w:szCs w:val="24"/>
          <w:lang w:eastAsia="en-GB"/>
        </w:rPr>
      </w:pPr>
      <w:r w:rsidRPr="00BA5877">
        <w:rPr>
          <w:rFonts w:ascii="Arial" w:eastAsia="Meiryo UI" w:hAnsi="Arial" w:cs="Arial"/>
          <w:b/>
          <w:bCs/>
          <w:spacing w:val="2"/>
          <w:sz w:val="24"/>
          <w:szCs w:val="24"/>
          <w:lang w:eastAsia="en-GB"/>
        </w:rPr>
        <w:t>provide resources that reflect the background of each child. “</w:t>
      </w:r>
      <w:r w:rsidRPr="00BA5877">
        <w:rPr>
          <w:rFonts w:ascii="Arial" w:eastAsia="Meiryo UI" w:hAnsi="Arial" w:cs="Arial"/>
          <w:spacing w:val="2"/>
          <w:sz w:val="24"/>
          <w:szCs w:val="24"/>
          <w:lang w:eastAsia="en-GB"/>
        </w:rPr>
        <w:t xml:space="preserve"> </w:t>
      </w:r>
      <w:r w:rsidRPr="00BA5877">
        <w:rPr>
          <w:rFonts w:ascii="Arial" w:eastAsia="Meiryo UI" w:hAnsi="Arial" w:cs="Arial"/>
          <w:color w:val="000000"/>
          <w:sz w:val="24"/>
          <w:szCs w:val="24"/>
          <w:shd w:val="clear" w:color="auto" w:fill="FFFFFF"/>
        </w:rPr>
        <w:t>(Pacey.org.uk, 2018)</w:t>
      </w:r>
    </w:p>
    <w:p w14:paraId="2419F42F" w14:textId="77777777" w:rsidR="00380039" w:rsidRPr="00BA5877" w:rsidRDefault="00380039" w:rsidP="00380039">
      <w:pPr>
        <w:spacing w:after="0" w:line="240" w:lineRule="auto"/>
        <w:ind w:left="720"/>
        <w:rPr>
          <w:rFonts w:ascii="Arial" w:eastAsia="Meiryo UI" w:hAnsi="Arial" w:cs="Arial"/>
          <w:spacing w:val="2"/>
          <w:sz w:val="24"/>
          <w:szCs w:val="24"/>
          <w:lang w:eastAsia="en-GB"/>
        </w:rPr>
      </w:pPr>
    </w:p>
    <w:p w14:paraId="6F4310A8" w14:textId="6F3F0834" w:rsidR="00CD45B1" w:rsidRPr="00BA5877" w:rsidRDefault="005B26D4" w:rsidP="00370CF3">
      <w:pPr>
        <w:pStyle w:val="Heading1"/>
        <w:rPr>
          <w:rFonts w:ascii="Arial" w:hAnsi="Arial" w:cs="Arial"/>
          <w:sz w:val="24"/>
          <w:szCs w:val="24"/>
          <w:u w:val="single"/>
        </w:rPr>
      </w:pPr>
      <w:r w:rsidRPr="00BA5877">
        <w:rPr>
          <w:rFonts w:ascii="Arial" w:hAnsi="Arial" w:cs="Arial"/>
          <w:sz w:val="24"/>
          <w:szCs w:val="24"/>
          <w:u w:val="single"/>
        </w:rPr>
        <w:t>Barriers to Education</w:t>
      </w:r>
      <w:r w:rsidR="001C3B27" w:rsidRPr="00BA5877">
        <w:rPr>
          <w:rFonts w:ascii="Arial" w:hAnsi="Arial" w:cs="Arial"/>
          <w:sz w:val="24"/>
          <w:szCs w:val="24"/>
          <w:u w:val="single"/>
        </w:rPr>
        <w:t xml:space="preserve"> </w:t>
      </w:r>
      <w:r w:rsidR="00DC7A44" w:rsidRPr="00BA5877">
        <w:rPr>
          <w:rFonts w:ascii="Arial" w:hAnsi="Arial" w:cs="Arial"/>
          <w:sz w:val="24"/>
          <w:szCs w:val="24"/>
          <w:u w:val="single"/>
        </w:rPr>
        <w:t>f</w:t>
      </w:r>
      <w:r w:rsidR="001C3B27" w:rsidRPr="00BA5877">
        <w:rPr>
          <w:rFonts w:ascii="Arial" w:hAnsi="Arial" w:cs="Arial"/>
          <w:sz w:val="24"/>
          <w:szCs w:val="24"/>
          <w:u w:val="single"/>
        </w:rPr>
        <w:t xml:space="preserve">or Disabled and Additional Needs </w:t>
      </w:r>
      <w:r w:rsidR="00CA5023" w:rsidRPr="00BA5877">
        <w:rPr>
          <w:rFonts w:ascii="Arial" w:hAnsi="Arial" w:cs="Arial"/>
          <w:sz w:val="24"/>
          <w:szCs w:val="24"/>
          <w:u w:val="single"/>
        </w:rPr>
        <w:t xml:space="preserve">Children. </w:t>
      </w:r>
      <w:r w:rsidR="005A6B7C" w:rsidRPr="00BA5877">
        <w:rPr>
          <w:rFonts w:ascii="Arial" w:hAnsi="Arial" w:cs="Arial"/>
          <w:sz w:val="24"/>
          <w:szCs w:val="24"/>
          <w:u w:val="single"/>
        </w:rPr>
        <w:t xml:space="preserve"> </w:t>
      </w:r>
    </w:p>
    <w:p w14:paraId="6D8FF841" w14:textId="6C9540A6" w:rsidR="0067552D" w:rsidRPr="00BA5877" w:rsidRDefault="008E2199" w:rsidP="005B26D4">
      <w:pPr>
        <w:rPr>
          <w:rFonts w:ascii="Arial" w:eastAsia="Meiryo UI" w:hAnsi="Arial" w:cs="Arial"/>
          <w:sz w:val="24"/>
          <w:szCs w:val="24"/>
        </w:rPr>
      </w:pPr>
      <w:r w:rsidRPr="00BA5877">
        <w:rPr>
          <w:rFonts w:ascii="Arial" w:eastAsia="Meiryo UI" w:hAnsi="Arial" w:cs="Arial"/>
          <w:sz w:val="24"/>
          <w:szCs w:val="24"/>
        </w:rPr>
        <w:t xml:space="preserve">There are multiple forms of barriers that </w:t>
      </w:r>
      <w:r w:rsidR="00AF09BC" w:rsidRPr="00BA5877">
        <w:rPr>
          <w:rFonts w:ascii="Arial" w:eastAsia="Meiryo UI" w:hAnsi="Arial" w:cs="Arial"/>
          <w:sz w:val="24"/>
          <w:szCs w:val="24"/>
        </w:rPr>
        <w:t>disabled individuals</w:t>
      </w:r>
      <w:r w:rsidR="0067552D" w:rsidRPr="00BA5877">
        <w:rPr>
          <w:rFonts w:ascii="Arial" w:eastAsia="Meiryo UI" w:hAnsi="Arial" w:cs="Arial"/>
          <w:sz w:val="24"/>
          <w:szCs w:val="24"/>
        </w:rPr>
        <w:t xml:space="preserve"> may experience.</w:t>
      </w:r>
      <w:r w:rsidR="0072330C" w:rsidRPr="00BA5877">
        <w:rPr>
          <w:rFonts w:ascii="Arial" w:eastAsia="Meiryo UI" w:hAnsi="Arial" w:cs="Arial"/>
          <w:sz w:val="24"/>
          <w:szCs w:val="24"/>
        </w:rPr>
        <w:t xml:space="preserve"> According to </w:t>
      </w:r>
      <w:r w:rsidR="009B416B" w:rsidRPr="00BA5877">
        <w:rPr>
          <w:rFonts w:ascii="Arial" w:eastAsia="Meiryo UI" w:hAnsi="Arial" w:cs="Arial"/>
          <w:sz w:val="24"/>
          <w:szCs w:val="24"/>
          <w:shd w:val="clear" w:color="auto" w:fill="FFFFFF"/>
        </w:rPr>
        <w:t xml:space="preserve">(Ohrc.on.ca, 2021) </w:t>
      </w:r>
      <w:r w:rsidR="00077782" w:rsidRPr="00BA5877">
        <w:rPr>
          <w:rFonts w:ascii="Arial" w:eastAsia="Meiryo UI" w:hAnsi="Arial" w:cs="Arial"/>
          <w:b/>
          <w:bCs/>
          <w:sz w:val="24"/>
          <w:szCs w:val="24"/>
          <w:shd w:val="clear" w:color="auto" w:fill="FFFFFF"/>
        </w:rPr>
        <w:t>“They can be physical, technological, systemic, financial, or attitudinal, or they can arise from an education provider’s failure to make available a needed accommodation in a timely manner.”</w:t>
      </w:r>
    </w:p>
    <w:p w14:paraId="47589B25" w14:textId="34F18091" w:rsidR="005E6F3A" w:rsidRPr="00BA5877" w:rsidRDefault="00BE0D90" w:rsidP="005B26D4">
      <w:pPr>
        <w:rPr>
          <w:rFonts w:ascii="Arial" w:eastAsia="Meiryo UI" w:hAnsi="Arial" w:cs="Arial"/>
          <w:sz w:val="24"/>
          <w:szCs w:val="24"/>
        </w:rPr>
      </w:pPr>
      <w:r w:rsidRPr="00BA5877">
        <w:rPr>
          <w:rFonts w:ascii="Arial" w:eastAsia="Meiryo UI" w:hAnsi="Arial" w:cs="Arial"/>
          <w:sz w:val="24"/>
          <w:szCs w:val="24"/>
        </w:rPr>
        <w:t>Here are s</w:t>
      </w:r>
      <w:r w:rsidR="005E6F3A" w:rsidRPr="00BA5877">
        <w:rPr>
          <w:rFonts w:ascii="Arial" w:eastAsia="Meiryo UI" w:hAnsi="Arial" w:cs="Arial"/>
          <w:sz w:val="24"/>
          <w:szCs w:val="24"/>
        </w:rPr>
        <w:t xml:space="preserve">ome </w:t>
      </w:r>
      <w:r w:rsidR="001D24EA" w:rsidRPr="00BA5877">
        <w:rPr>
          <w:rFonts w:ascii="Arial" w:eastAsia="Meiryo UI" w:hAnsi="Arial" w:cs="Arial"/>
          <w:sz w:val="24"/>
          <w:szCs w:val="24"/>
        </w:rPr>
        <w:t xml:space="preserve">barriers </w:t>
      </w:r>
      <w:r w:rsidR="00BB5C43" w:rsidRPr="00BA5877">
        <w:rPr>
          <w:rFonts w:ascii="Arial" w:eastAsia="Meiryo UI" w:hAnsi="Arial" w:cs="Arial"/>
          <w:sz w:val="24"/>
          <w:szCs w:val="24"/>
        </w:rPr>
        <w:t xml:space="preserve">that </w:t>
      </w:r>
      <w:r w:rsidR="007647C6" w:rsidRPr="00BA5877">
        <w:rPr>
          <w:rFonts w:ascii="Arial" w:eastAsia="Meiryo UI" w:hAnsi="Arial" w:cs="Arial"/>
          <w:sz w:val="24"/>
          <w:szCs w:val="24"/>
        </w:rPr>
        <w:t>affect</w:t>
      </w:r>
      <w:r w:rsidR="00BB5C43" w:rsidRPr="00BA5877">
        <w:rPr>
          <w:rFonts w:ascii="Arial" w:eastAsia="Meiryo UI" w:hAnsi="Arial" w:cs="Arial"/>
          <w:sz w:val="24"/>
          <w:szCs w:val="24"/>
        </w:rPr>
        <w:t xml:space="preserve"> the accessibility to </w:t>
      </w:r>
      <w:r w:rsidR="00EB55C9" w:rsidRPr="00BA5877">
        <w:rPr>
          <w:rFonts w:ascii="Arial" w:eastAsia="Meiryo UI" w:hAnsi="Arial" w:cs="Arial"/>
          <w:sz w:val="24"/>
          <w:szCs w:val="24"/>
        </w:rPr>
        <w:t>education for children with additional needs or disabilities.</w:t>
      </w:r>
      <w:r w:rsidR="00EC23D9" w:rsidRPr="00BA5877">
        <w:rPr>
          <w:rFonts w:ascii="Arial" w:eastAsia="Meiryo UI" w:hAnsi="Arial" w:cs="Arial"/>
          <w:sz w:val="24"/>
          <w:szCs w:val="24"/>
        </w:rPr>
        <w:t xml:space="preserve"> The most common </w:t>
      </w:r>
      <w:r w:rsidR="001067CE" w:rsidRPr="00BA5877">
        <w:rPr>
          <w:rFonts w:ascii="Arial" w:eastAsia="Meiryo UI" w:hAnsi="Arial" w:cs="Arial"/>
          <w:sz w:val="24"/>
          <w:szCs w:val="24"/>
        </w:rPr>
        <w:t xml:space="preserve">barrier seen in </w:t>
      </w:r>
      <w:r w:rsidR="007647C6" w:rsidRPr="00BA5877">
        <w:rPr>
          <w:rFonts w:ascii="Arial" w:eastAsia="Meiryo UI" w:hAnsi="Arial" w:cs="Arial"/>
          <w:sz w:val="24"/>
          <w:szCs w:val="24"/>
        </w:rPr>
        <w:t>sectors</w:t>
      </w:r>
      <w:r w:rsidR="007616F1" w:rsidRPr="00BA5877">
        <w:rPr>
          <w:rFonts w:ascii="Arial" w:eastAsia="Meiryo UI" w:hAnsi="Arial" w:cs="Arial"/>
          <w:sz w:val="24"/>
          <w:szCs w:val="24"/>
        </w:rPr>
        <w:t xml:space="preserve"> today is the ‘Inadequate Funding’</w:t>
      </w:r>
      <w:r w:rsidR="006818EC">
        <w:rPr>
          <w:rFonts w:ascii="Arial" w:eastAsia="Meiryo UI" w:hAnsi="Arial" w:cs="Arial"/>
          <w:sz w:val="24"/>
          <w:szCs w:val="24"/>
        </w:rPr>
        <w:t>,</w:t>
      </w:r>
      <w:r w:rsidR="007616F1" w:rsidRPr="00BA5877">
        <w:rPr>
          <w:rFonts w:ascii="Arial" w:eastAsia="Meiryo UI" w:hAnsi="Arial" w:cs="Arial"/>
          <w:sz w:val="24"/>
          <w:szCs w:val="24"/>
        </w:rPr>
        <w:t xml:space="preserve"> </w:t>
      </w:r>
      <w:r w:rsidR="008447AD" w:rsidRPr="00BA5877">
        <w:rPr>
          <w:rFonts w:ascii="Arial" w:eastAsia="Meiryo UI" w:hAnsi="Arial" w:cs="Arial"/>
          <w:sz w:val="24"/>
          <w:szCs w:val="24"/>
        </w:rPr>
        <w:t xml:space="preserve">many children in sectors today </w:t>
      </w:r>
      <w:r w:rsidR="000D73DF" w:rsidRPr="00BA5877">
        <w:rPr>
          <w:rFonts w:ascii="Arial" w:eastAsia="Meiryo UI" w:hAnsi="Arial" w:cs="Arial"/>
          <w:sz w:val="24"/>
          <w:szCs w:val="24"/>
        </w:rPr>
        <w:t>would benefit massively with a one-to-one</w:t>
      </w:r>
      <w:r w:rsidR="006818EC">
        <w:rPr>
          <w:rFonts w:ascii="Arial" w:eastAsia="Meiryo UI" w:hAnsi="Arial" w:cs="Arial"/>
          <w:sz w:val="24"/>
          <w:szCs w:val="24"/>
        </w:rPr>
        <w:t>. H</w:t>
      </w:r>
      <w:r w:rsidR="006818EC" w:rsidRPr="00BA5877">
        <w:rPr>
          <w:rFonts w:ascii="Arial" w:eastAsia="Meiryo UI" w:hAnsi="Arial" w:cs="Arial"/>
          <w:sz w:val="24"/>
          <w:szCs w:val="24"/>
        </w:rPr>
        <w:t>owever,</w:t>
      </w:r>
      <w:r w:rsidR="00864907" w:rsidRPr="00BA5877">
        <w:rPr>
          <w:rFonts w:ascii="Arial" w:eastAsia="Meiryo UI" w:hAnsi="Arial" w:cs="Arial"/>
          <w:sz w:val="24"/>
          <w:szCs w:val="24"/>
        </w:rPr>
        <w:t xml:space="preserve"> the </w:t>
      </w:r>
      <w:r w:rsidR="00422BD9" w:rsidRPr="00BA5877">
        <w:rPr>
          <w:rFonts w:ascii="Arial" w:eastAsia="Meiryo UI" w:hAnsi="Arial" w:cs="Arial"/>
          <w:sz w:val="24"/>
          <w:szCs w:val="24"/>
        </w:rPr>
        <w:t xml:space="preserve">funding </w:t>
      </w:r>
      <w:r w:rsidR="00B749C6" w:rsidRPr="00BA5877">
        <w:rPr>
          <w:rFonts w:ascii="Arial" w:eastAsia="Meiryo UI" w:hAnsi="Arial" w:cs="Arial"/>
          <w:sz w:val="24"/>
          <w:szCs w:val="24"/>
        </w:rPr>
        <w:t xml:space="preserve">is </w:t>
      </w:r>
      <w:r w:rsidR="00D730A2" w:rsidRPr="00BA5877">
        <w:rPr>
          <w:rFonts w:ascii="Arial" w:eastAsia="Meiryo UI" w:hAnsi="Arial" w:cs="Arial"/>
          <w:sz w:val="24"/>
          <w:szCs w:val="24"/>
        </w:rPr>
        <w:t xml:space="preserve">given out on budgetary situations, rather than </w:t>
      </w:r>
      <w:r w:rsidR="00F51E6C" w:rsidRPr="00BA5877">
        <w:rPr>
          <w:rFonts w:ascii="Arial" w:eastAsia="Meiryo UI" w:hAnsi="Arial" w:cs="Arial"/>
          <w:sz w:val="24"/>
          <w:szCs w:val="24"/>
        </w:rPr>
        <w:t>the needs of individuals.</w:t>
      </w:r>
    </w:p>
    <w:p w14:paraId="2CE7B5AF" w14:textId="14EA4545" w:rsidR="00A32A21" w:rsidRPr="00BA5877" w:rsidRDefault="00A32A21" w:rsidP="005B26D4">
      <w:pPr>
        <w:rPr>
          <w:rFonts w:ascii="Arial" w:eastAsia="Meiryo UI" w:hAnsi="Arial" w:cs="Arial"/>
          <w:sz w:val="24"/>
          <w:szCs w:val="24"/>
        </w:rPr>
      </w:pPr>
      <w:r w:rsidRPr="00BA5877">
        <w:rPr>
          <w:rFonts w:ascii="Arial" w:eastAsia="Meiryo UI" w:hAnsi="Arial" w:cs="Arial"/>
          <w:sz w:val="24"/>
          <w:szCs w:val="24"/>
        </w:rPr>
        <w:lastRenderedPageBreak/>
        <w:t>Physical Inaccessibility</w:t>
      </w:r>
      <w:r w:rsidR="00CB3603" w:rsidRPr="00BA5877">
        <w:rPr>
          <w:rFonts w:ascii="Arial" w:eastAsia="Meiryo UI" w:hAnsi="Arial" w:cs="Arial"/>
          <w:sz w:val="24"/>
          <w:szCs w:val="24"/>
        </w:rPr>
        <w:t xml:space="preserve">, there are still individuals that face physical </w:t>
      </w:r>
      <w:r w:rsidR="000C5F47" w:rsidRPr="00BA5877">
        <w:rPr>
          <w:rFonts w:ascii="Arial" w:eastAsia="Meiryo UI" w:hAnsi="Arial" w:cs="Arial"/>
          <w:sz w:val="24"/>
          <w:szCs w:val="24"/>
        </w:rPr>
        <w:t xml:space="preserve">barriers </w:t>
      </w:r>
      <w:r w:rsidR="00B1639B" w:rsidRPr="00BA5877">
        <w:rPr>
          <w:rFonts w:ascii="Arial" w:eastAsia="Meiryo UI" w:hAnsi="Arial" w:cs="Arial"/>
          <w:sz w:val="24"/>
          <w:szCs w:val="24"/>
        </w:rPr>
        <w:t xml:space="preserve">in educational sectors. This often tends to be </w:t>
      </w:r>
      <w:r w:rsidR="000E45DE" w:rsidRPr="00BA5877">
        <w:rPr>
          <w:rFonts w:ascii="Arial" w:eastAsia="Meiryo UI" w:hAnsi="Arial" w:cs="Arial"/>
          <w:sz w:val="24"/>
          <w:szCs w:val="24"/>
        </w:rPr>
        <w:t xml:space="preserve">old buildings </w:t>
      </w:r>
      <w:r w:rsidR="0058500E" w:rsidRPr="00BA5877">
        <w:rPr>
          <w:rFonts w:ascii="Arial" w:eastAsia="Meiryo UI" w:hAnsi="Arial" w:cs="Arial"/>
          <w:sz w:val="24"/>
          <w:szCs w:val="24"/>
        </w:rPr>
        <w:t>lacking in accessibility areas such as elevators</w:t>
      </w:r>
      <w:r w:rsidR="004E1024" w:rsidRPr="00BA5877">
        <w:rPr>
          <w:rFonts w:ascii="Arial" w:eastAsia="Meiryo UI" w:hAnsi="Arial" w:cs="Arial"/>
          <w:sz w:val="24"/>
          <w:szCs w:val="24"/>
        </w:rPr>
        <w:t xml:space="preserve"> or ramps</w:t>
      </w:r>
      <w:r w:rsidR="00752B1F" w:rsidRPr="00BA5877">
        <w:rPr>
          <w:rFonts w:ascii="Arial" w:eastAsia="Meiryo UI" w:hAnsi="Arial" w:cs="Arial"/>
          <w:sz w:val="24"/>
          <w:szCs w:val="24"/>
        </w:rPr>
        <w:t xml:space="preserve">. </w:t>
      </w:r>
      <w:r w:rsidR="00D50C30" w:rsidRPr="00BA5877">
        <w:rPr>
          <w:rFonts w:ascii="Arial" w:eastAsia="Meiryo UI" w:hAnsi="Arial" w:cs="Arial"/>
          <w:sz w:val="24"/>
          <w:szCs w:val="24"/>
        </w:rPr>
        <w:t xml:space="preserve">In higher education </w:t>
      </w:r>
      <w:r w:rsidR="00017BF0" w:rsidRPr="00BA5877">
        <w:rPr>
          <w:rFonts w:ascii="Arial" w:eastAsia="Meiryo UI" w:hAnsi="Arial" w:cs="Arial"/>
          <w:sz w:val="24"/>
          <w:szCs w:val="24"/>
        </w:rPr>
        <w:t xml:space="preserve">such as university the main campus buildings can </w:t>
      </w:r>
      <w:r w:rsidR="00323DCC" w:rsidRPr="00BA5877">
        <w:rPr>
          <w:rFonts w:ascii="Arial" w:eastAsia="Meiryo UI" w:hAnsi="Arial" w:cs="Arial"/>
          <w:sz w:val="24"/>
          <w:szCs w:val="24"/>
        </w:rPr>
        <w:t xml:space="preserve">also have accessibility problems along with </w:t>
      </w:r>
      <w:r w:rsidR="001C4F74" w:rsidRPr="00BA5877">
        <w:rPr>
          <w:rFonts w:ascii="Arial" w:eastAsia="Meiryo UI" w:hAnsi="Arial" w:cs="Arial"/>
          <w:sz w:val="24"/>
          <w:szCs w:val="24"/>
        </w:rPr>
        <w:t>housing</w:t>
      </w:r>
      <w:r w:rsidR="000C75E7" w:rsidRPr="00BA5877">
        <w:rPr>
          <w:rFonts w:ascii="Arial" w:eastAsia="Meiryo UI" w:hAnsi="Arial" w:cs="Arial"/>
          <w:sz w:val="24"/>
          <w:szCs w:val="24"/>
        </w:rPr>
        <w:t>.</w:t>
      </w:r>
    </w:p>
    <w:p w14:paraId="69F593F9" w14:textId="28CFBBD4" w:rsidR="00C6499D" w:rsidRPr="00BA5877" w:rsidRDefault="00C6499D" w:rsidP="005B26D4">
      <w:pPr>
        <w:rPr>
          <w:rFonts w:ascii="Arial" w:eastAsia="Meiryo UI" w:hAnsi="Arial" w:cs="Arial"/>
          <w:sz w:val="24"/>
          <w:szCs w:val="24"/>
        </w:rPr>
      </w:pPr>
      <w:r w:rsidRPr="00BA5877">
        <w:rPr>
          <w:rFonts w:ascii="Arial" w:eastAsia="Meiryo UI" w:hAnsi="Arial" w:cs="Arial"/>
          <w:sz w:val="24"/>
          <w:szCs w:val="24"/>
        </w:rPr>
        <w:t>Negative Attitude and Stereotypes</w:t>
      </w:r>
      <w:r w:rsidR="00B6286D" w:rsidRPr="00BA5877">
        <w:rPr>
          <w:rFonts w:ascii="Arial" w:eastAsia="Meiryo UI" w:hAnsi="Arial" w:cs="Arial"/>
          <w:sz w:val="24"/>
          <w:szCs w:val="24"/>
        </w:rPr>
        <w:t xml:space="preserve">, this barrier is seen </w:t>
      </w:r>
      <w:r w:rsidR="00045EC0" w:rsidRPr="00BA5877">
        <w:rPr>
          <w:rFonts w:ascii="Arial" w:eastAsia="Meiryo UI" w:hAnsi="Arial" w:cs="Arial"/>
          <w:sz w:val="24"/>
          <w:szCs w:val="24"/>
        </w:rPr>
        <w:t xml:space="preserve">less </w:t>
      </w:r>
      <w:r w:rsidR="00B6286D" w:rsidRPr="00BA5877">
        <w:rPr>
          <w:rFonts w:ascii="Arial" w:eastAsia="Meiryo UI" w:hAnsi="Arial" w:cs="Arial"/>
          <w:sz w:val="24"/>
          <w:szCs w:val="24"/>
        </w:rPr>
        <w:t>within today’s societ</w:t>
      </w:r>
      <w:r w:rsidR="00D37B10" w:rsidRPr="00BA5877">
        <w:rPr>
          <w:rFonts w:ascii="Arial" w:eastAsia="Meiryo UI" w:hAnsi="Arial" w:cs="Arial"/>
          <w:sz w:val="24"/>
          <w:szCs w:val="24"/>
        </w:rPr>
        <w:t>y</w:t>
      </w:r>
      <w:r w:rsidR="00045EC0" w:rsidRPr="00BA5877">
        <w:rPr>
          <w:rFonts w:ascii="Arial" w:eastAsia="Meiryo UI" w:hAnsi="Arial" w:cs="Arial"/>
          <w:sz w:val="24"/>
          <w:szCs w:val="24"/>
        </w:rPr>
        <w:t>.</w:t>
      </w:r>
      <w:r w:rsidR="00652B92" w:rsidRPr="00BA5877">
        <w:rPr>
          <w:rFonts w:ascii="Arial" w:eastAsia="Meiryo UI" w:hAnsi="Arial" w:cs="Arial"/>
          <w:sz w:val="24"/>
          <w:szCs w:val="24"/>
        </w:rPr>
        <w:t xml:space="preserve"> T</w:t>
      </w:r>
      <w:r w:rsidR="00605E5F" w:rsidRPr="00BA5877">
        <w:rPr>
          <w:rFonts w:ascii="Arial" w:eastAsia="Meiryo UI" w:hAnsi="Arial" w:cs="Arial"/>
          <w:sz w:val="24"/>
          <w:szCs w:val="24"/>
        </w:rPr>
        <w:t xml:space="preserve">here are some students that continue to face negative attitudes and stereotypes </w:t>
      </w:r>
      <w:r w:rsidR="00414877" w:rsidRPr="00BA5877">
        <w:rPr>
          <w:rFonts w:ascii="Arial" w:eastAsia="Meiryo UI" w:hAnsi="Arial" w:cs="Arial"/>
          <w:sz w:val="24"/>
          <w:szCs w:val="24"/>
        </w:rPr>
        <w:t>due to their additional need and/or disability</w:t>
      </w:r>
      <w:r w:rsidR="00672515" w:rsidRPr="00BA5877">
        <w:rPr>
          <w:rFonts w:ascii="Arial" w:eastAsia="Meiryo UI" w:hAnsi="Arial" w:cs="Arial"/>
          <w:sz w:val="24"/>
          <w:szCs w:val="24"/>
        </w:rPr>
        <w:t xml:space="preserve"> due to lack of knowledge of the individual</w:t>
      </w:r>
      <w:r w:rsidR="00EA3A15" w:rsidRPr="00BA5877">
        <w:rPr>
          <w:rFonts w:ascii="Arial" w:eastAsia="Meiryo UI" w:hAnsi="Arial" w:cs="Arial"/>
          <w:sz w:val="24"/>
          <w:szCs w:val="24"/>
        </w:rPr>
        <w:t>’</w:t>
      </w:r>
      <w:r w:rsidR="00672515" w:rsidRPr="00BA5877">
        <w:rPr>
          <w:rFonts w:ascii="Arial" w:eastAsia="Meiryo UI" w:hAnsi="Arial" w:cs="Arial"/>
          <w:sz w:val="24"/>
          <w:szCs w:val="24"/>
        </w:rPr>
        <w:t>s condition</w:t>
      </w:r>
      <w:r w:rsidR="00EA3A15" w:rsidRPr="00BA5877">
        <w:rPr>
          <w:rFonts w:ascii="Arial" w:eastAsia="Meiryo UI" w:hAnsi="Arial" w:cs="Arial"/>
          <w:sz w:val="24"/>
          <w:szCs w:val="24"/>
        </w:rPr>
        <w:t>. This can make accessing education difficult or</w:t>
      </w:r>
      <w:r w:rsidR="006818EC">
        <w:rPr>
          <w:rFonts w:ascii="Arial" w:eastAsia="Meiryo UI" w:hAnsi="Arial" w:cs="Arial"/>
          <w:sz w:val="24"/>
          <w:szCs w:val="24"/>
        </w:rPr>
        <w:t xml:space="preserve"> lack</w:t>
      </w:r>
      <w:r w:rsidR="00EA3A15" w:rsidRPr="00BA5877">
        <w:rPr>
          <w:rFonts w:ascii="Arial" w:eastAsia="Meiryo UI" w:hAnsi="Arial" w:cs="Arial"/>
          <w:sz w:val="24"/>
          <w:szCs w:val="24"/>
        </w:rPr>
        <w:t xml:space="preserve"> the same quality of education as others.</w:t>
      </w:r>
      <w:r w:rsidR="00045EC0" w:rsidRPr="00BA5877">
        <w:rPr>
          <w:rFonts w:ascii="Arial" w:eastAsia="Meiryo UI" w:hAnsi="Arial" w:cs="Arial"/>
          <w:sz w:val="24"/>
          <w:szCs w:val="24"/>
        </w:rPr>
        <w:t xml:space="preserve"> </w:t>
      </w:r>
      <w:r w:rsidR="003B1345" w:rsidRPr="00BA5877">
        <w:rPr>
          <w:rFonts w:ascii="Arial" w:eastAsia="Meiryo UI" w:hAnsi="Arial" w:cs="Arial"/>
          <w:sz w:val="24"/>
          <w:szCs w:val="24"/>
        </w:rPr>
        <w:t>Children that are not diagnosed with ADHD are first seen as just naught</w:t>
      </w:r>
      <w:r w:rsidR="00E73AA5" w:rsidRPr="00BA5877">
        <w:rPr>
          <w:rFonts w:ascii="Arial" w:eastAsia="Meiryo UI" w:hAnsi="Arial" w:cs="Arial"/>
          <w:sz w:val="24"/>
          <w:szCs w:val="24"/>
        </w:rPr>
        <w:t>y children, however that is not the case as ADHD is a behavioural problem that can be controlled with behaviour techniques or medication.</w:t>
      </w:r>
      <w:r w:rsidR="006A139B" w:rsidRPr="00BA5877">
        <w:rPr>
          <w:rFonts w:ascii="Arial" w:eastAsia="Meiryo UI" w:hAnsi="Arial" w:cs="Arial"/>
          <w:sz w:val="24"/>
          <w:szCs w:val="24"/>
        </w:rPr>
        <w:t xml:space="preserve"> Some more negative attitudes are </w:t>
      </w:r>
      <w:r w:rsidR="00FA1F58" w:rsidRPr="00BA5877">
        <w:rPr>
          <w:rFonts w:ascii="Arial" w:eastAsia="Meiryo UI" w:hAnsi="Arial" w:cs="Arial"/>
          <w:sz w:val="24"/>
          <w:szCs w:val="24"/>
        </w:rPr>
        <w:t xml:space="preserve">assumptions that disabled individuals </w:t>
      </w:r>
      <w:r w:rsidR="00CD7D44" w:rsidRPr="00BA5877">
        <w:rPr>
          <w:rFonts w:ascii="Arial" w:eastAsia="Meiryo UI" w:hAnsi="Arial" w:cs="Arial"/>
          <w:sz w:val="24"/>
          <w:szCs w:val="24"/>
        </w:rPr>
        <w:t>are not</w:t>
      </w:r>
      <w:r w:rsidR="00FA1F58" w:rsidRPr="00BA5877">
        <w:rPr>
          <w:rFonts w:ascii="Arial" w:eastAsia="Meiryo UI" w:hAnsi="Arial" w:cs="Arial"/>
          <w:sz w:val="24"/>
          <w:szCs w:val="24"/>
        </w:rPr>
        <w:t xml:space="preserve"> able to work</w:t>
      </w:r>
      <w:r w:rsidR="00D94DF6" w:rsidRPr="00BA5877">
        <w:rPr>
          <w:rFonts w:ascii="Arial" w:eastAsia="Meiryo UI" w:hAnsi="Arial" w:cs="Arial"/>
          <w:sz w:val="24"/>
          <w:szCs w:val="24"/>
        </w:rPr>
        <w:t xml:space="preserve"> and</w:t>
      </w:r>
      <w:r w:rsidR="00FA1F58" w:rsidRPr="00BA5877">
        <w:rPr>
          <w:rFonts w:ascii="Arial" w:eastAsia="Meiryo UI" w:hAnsi="Arial" w:cs="Arial"/>
          <w:sz w:val="24"/>
          <w:szCs w:val="24"/>
        </w:rPr>
        <w:t xml:space="preserve"> be independent</w:t>
      </w:r>
      <w:r w:rsidR="00D94DF6" w:rsidRPr="00BA5877">
        <w:rPr>
          <w:rFonts w:ascii="Arial" w:eastAsia="Meiryo UI" w:hAnsi="Arial" w:cs="Arial"/>
          <w:sz w:val="24"/>
          <w:szCs w:val="24"/>
        </w:rPr>
        <w:t>.</w:t>
      </w:r>
    </w:p>
    <w:p w14:paraId="3A86AFD5" w14:textId="6075A691" w:rsidR="00FD2694" w:rsidRPr="00BA5877" w:rsidRDefault="005E040F" w:rsidP="005B26D4">
      <w:pPr>
        <w:rPr>
          <w:rFonts w:ascii="Arial" w:eastAsia="Meiryo UI" w:hAnsi="Arial" w:cs="Arial"/>
          <w:sz w:val="24"/>
          <w:szCs w:val="24"/>
        </w:rPr>
      </w:pPr>
      <w:r w:rsidRPr="00BA5877">
        <w:rPr>
          <w:rFonts w:ascii="Arial" w:eastAsia="Meiryo UI" w:hAnsi="Arial" w:cs="Arial"/>
          <w:sz w:val="24"/>
          <w:szCs w:val="24"/>
        </w:rPr>
        <w:t xml:space="preserve">There are many children that </w:t>
      </w:r>
      <w:r w:rsidR="006818EC">
        <w:rPr>
          <w:rFonts w:ascii="Arial" w:eastAsia="Meiryo UI" w:hAnsi="Arial" w:cs="Arial"/>
          <w:sz w:val="24"/>
          <w:szCs w:val="24"/>
        </w:rPr>
        <w:t>will get</w:t>
      </w:r>
      <w:r w:rsidR="00DB0BC5" w:rsidRPr="00BA5877">
        <w:rPr>
          <w:rFonts w:ascii="Arial" w:eastAsia="Meiryo UI" w:hAnsi="Arial" w:cs="Arial"/>
          <w:sz w:val="24"/>
          <w:szCs w:val="24"/>
        </w:rPr>
        <w:t xml:space="preserve"> </w:t>
      </w:r>
      <w:r w:rsidR="006A3DA2" w:rsidRPr="00BA5877">
        <w:rPr>
          <w:rFonts w:ascii="Arial" w:eastAsia="Meiryo UI" w:hAnsi="Arial" w:cs="Arial"/>
          <w:sz w:val="24"/>
          <w:szCs w:val="24"/>
        </w:rPr>
        <w:t>exclu</w:t>
      </w:r>
      <w:r w:rsidR="006A3DA2">
        <w:rPr>
          <w:rFonts w:ascii="Arial" w:eastAsia="Meiryo UI" w:hAnsi="Arial" w:cs="Arial"/>
          <w:sz w:val="24"/>
          <w:szCs w:val="24"/>
        </w:rPr>
        <w:t>ded</w:t>
      </w:r>
      <w:r w:rsidR="00DB0BC5" w:rsidRPr="00BA5877">
        <w:rPr>
          <w:rFonts w:ascii="Arial" w:eastAsia="Meiryo UI" w:hAnsi="Arial" w:cs="Arial"/>
          <w:sz w:val="24"/>
          <w:szCs w:val="24"/>
        </w:rPr>
        <w:t xml:space="preserve"> from school due to their actions and/or behaviours.</w:t>
      </w:r>
      <w:r w:rsidR="00C9287F" w:rsidRPr="00BA5877">
        <w:rPr>
          <w:rFonts w:ascii="Arial" w:eastAsia="Meiryo UI" w:hAnsi="Arial" w:cs="Arial"/>
          <w:sz w:val="24"/>
          <w:szCs w:val="24"/>
        </w:rPr>
        <w:t xml:space="preserve"> </w:t>
      </w:r>
      <w:r w:rsidR="000B6C20" w:rsidRPr="00BA5877">
        <w:rPr>
          <w:rFonts w:ascii="Arial" w:eastAsia="Meiryo UI" w:hAnsi="Arial" w:cs="Arial"/>
          <w:b/>
          <w:bCs/>
          <w:sz w:val="24"/>
          <w:szCs w:val="24"/>
        </w:rPr>
        <w:t>“</w:t>
      </w:r>
      <w:r w:rsidR="005F163D" w:rsidRPr="00BA5877">
        <w:rPr>
          <w:rFonts w:ascii="Arial" w:eastAsia="Meiryo UI" w:hAnsi="Arial" w:cs="Arial"/>
          <w:b/>
          <w:bCs/>
          <w:sz w:val="24"/>
          <w:szCs w:val="24"/>
        </w:rPr>
        <w:t xml:space="preserve">Exclusion from school should be a rarity, not the first line of defence when there are difficulties in managing a child’s behaviour.” </w:t>
      </w:r>
      <w:r w:rsidR="00A33178" w:rsidRPr="00BA5877">
        <w:rPr>
          <w:rFonts w:ascii="Arial" w:eastAsia="Meiryo UI" w:hAnsi="Arial" w:cs="Arial"/>
          <w:sz w:val="24"/>
          <w:szCs w:val="24"/>
        </w:rPr>
        <w:t xml:space="preserve">According to </w:t>
      </w:r>
      <w:r w:rsidR="008A2BF4" w:rsidRPr="00BA5877">
        <w:rPr>
          <w:rFonts w:ascii="Arial" w:eastAsia="Meiryo UI" w:hAnsi="Arial" w:cs="Arial"/>
          <w:sz w:val="24"/>
          <w:szCs w:val="24"/>
        </w:rPr>
        <w:t>(</w:t>
      </w:r>
      <w:r w:rsidR="00C9287F" w:rsidRPr="00BA5877">
        <w:rPr>
          <w:rFonts w:ascii="Arial" w:eastAsia="Meiryo UI" w:hAnsi="Arial" w:cs="Arial"/>
          <w:sz w:val="24"/>
          <w:szCs w:val="24"/>
        </w:rPr>
        <w:t xml:space="preserve">Whitney, B. (2008). </w:t>
      </w:r>
      <w:r w:rsidR="00C9287F" w:rsidRPr="00BA5877">
        <w:rPr>
          <w:rFonts w:ascii="Arial" w:eastAsia="Meiryo UI" w:hAnsi="Arial" w:cs="Arial"/>
          <w:i/>
          <w:iCs/>
          <w:sz w:val="24"/>
          <w:szCs w:val="24"/>
        </w:rPr>
        <w:t>Social Inclusion in Schools: Improving Outcomes, Raising Standards</w:t>
      </w:r>
      <w:r w:rsidR="008A2BF4" w:rsidRPr="00BA5877">
        <w:rPr>
          <w:rFonts w:ascii="Arial" w:eastAsia="Meiryo UI" w:hAnsi="Arial" w:cs="Arial"/>
          <w:sz w:val="24"/>
          <w:szCs w:val="24"/>
        </w:rPr>
        <w:t xml:space="preserve">) </w:t>
      </w:r>
      <w:r w:rsidR="002B433E" w:rsidRPr="00BA5877">
        <w:rPr>
          <w:rFonts w:ascii="Arial" w:eastAsia="Meiryo UI" w:hAnsi="Arial" w:cs="Arial"/>
          <w:sz w:val="24"/>
          <w:szCs w:val="24"/>
        </w:rPr>
        <w:t xml:space="preserve">This is because individuals that have been out of school for short or long periods will make them feel </w:t>
      </w:r>
      <w:r w:rsidR="006D78EF" w:rsidRPr="00BA5877">
        <w:rPr>
          <w:rFonts w:ascii="Arial" w:eastAsia="Meiryo UI" w:hAnsi="Arial" w:cs="Arial"/>
          <w:sz w:val="24"/>
          <w:szCs w:val="24"/>
        </w:rPr>
        <w:t xml:space="preserve">a sense of alienation. </w:t>
      </w:r>
    </w:p>
    <w:p w14:paraId="3BE93D97" w14:textId="19FA4425" w:rsidR="009E7401" w:rsidRPr="00BA5877" w:rsidRDefault="008C7CAF" w:rsidP="00E60DCB">
      <w:pPr>
        <w:pStyle w:val="Heading1"/>
        <w:rPr>
          <w:rFonts w:ascii="Arial" w:hAnsi="Arial" w:cs="Arial"/>
          <w:sz w:val="24"/>
          <w:szCs w:val="24"/>
          <w:u w:val="single"/>
        </w:rPr>
      </w:pPr>
      <w:r w:rsidRPr="00BA5877">
        <w:rPr>
          <w:rFonts w:ascii="Arial" w:hAnsi="Arial" w:cs="Arial"/>
          <w:sz w:val="24"/>
          <w:szCs w:val="24"/>
          <w:u w:val="single"/>
        </w:rPr>
        <w:t xml:space="preserve">Statistics </w:t>
      </w:r>
      <w:r w:rsidR="00CA5023" w:rsidRPr="00BA5877">
        <w:rPr>
          <w:rFonts w:ascii="Arial" w:hAnsi="Arial" w:cs="Arial"/>
          <w:sz w:val="24"/>
          <w:szCs w:val="24"/>
          <w:u w:val="single"/>
        </w:rPr>
        <w:t>on Disability and Additional Needs.</w:t>
      </w:r>
    </w:p>
    <w:p w14:paraId="4E33E777" w14:textId="0A7ECBAB" w:rsidR="007C6353" w:rsidRPr="00BA5877" w:rsidRDefault="009E7401" w:rsidP="008C7CAF">
      <w:pPr>
        <w:rPr>
          <w:rFonts w:ascii="Arial" w:eastAsia="Meiryo UI" w:hAnsi="Arial" w:cs="Arial"/>
          <w:sz w:val="24"/>
          <w:szCs w:val="24"/>
        </w:rPr>
      </w:pPr>
      <w:r w:rsidRPr="00BA5877">
        <w:rPr>
          <w:rFonts w:ascii="Arial" w:eastAsia="Meiryo UI" w:hAnsi="Arial" w:cs="Arial"/>
          <w:sz w:val="24"/>
          <w:szCs w:val="24"/>
        </w:rPr>
        <w:t xml:space="preserve">In 2018-19 </w:t>
      </w:r>
      <w:r w:rsidR="00EC2A6F" w:rsidRPr="00BA5877">
        <w:rPr>
          <w:rFonts w:ascii="Arial" w:eastAsia="Meiryo UI" w:hAnsi="Arial" w:cs="Arial"/>
          <w:sz w:val="24"/>
          <w:szCs w:val="24"/>
        </w:rPr>
        <w:t xml:space="preserve">it is recorded that there </w:t>
      </w:r>
      <w:r w:rsidR="005818D0" w:rsidRPr="00BA5877">
        <w:rPr>
          <w:rFonts w:ascii="Arial" w:eastAsia="Meiryo UI" w:hAnsi="Arial" w:cs="Arial"/>
          <w:sz w:val="24"/>
          <w:szCs w:val="24"/>
        </w:rPr>
        <w:t>were</w:t>
      </w:r>
      <w:r w:rsidR="00EC2A6F" w:rsidRPr="00BA5877">
        <w:rPr>
          <w:rFonts w:ascii="Arial" w:eastAsia="Meiryo UI" w:hAnsi="Arial" w:cs="Arial"/>
          <w:sz w:val="24"/>
          <w:szCs w:val="24"/>
        </w:rPr>
        <w:t xml:space="preserve"> 14.1 </w:t>
      </w:r>
      <w:r w:rsidR="006A3DA2">
        <w:rPr>
          <w:rFonts w:ascii="Arial" w:eastAsia="Meiryo UI" w:hAnsi="Arial" w:cs="Arial"/>
          <w:sz w:val="24"/>
          <w:szCs w:val="24"/>
        </w:rPr>
        <w:t>m</w:t>
      </w:r>
      <w:r w:rsidR="00EC2A6F" w:rsidRPr="00BA5877">
        <w:rPr>
          <w:rFonts w:ascii="Arial" w:eastAsia="Meiryo UI" w:hAnsi="Arial" w:cs="Arial"/>
          <w:sz w:val="24"/>
          <w:szCs w:val="24"/>
        </w:rPr>
        <w:t>illion disabled individuals living within the UK. Only 8% of the 14.1 million was children.</w:t>
      </w:r>
      <w:r w:rsidR="001C2D9E" w:rsidRPr="00BA5877">
        <w:rPr>
          <w:rFonts w:ascii="Arial" w:eastAsia="Meiryo UI" w:hAnsi="Arial" w:cs="Arial"/>
          <w:sz w:val="24"/>
          <w:szCs w:val="24"/>
        </w:rPr>
        <w:t xml:space="preserve"> </w:t>
      </w:r>
    </w:p>
    <w:p w14:paraId="416B0154" w14:textId="470FD0AD" w:rsidR="008C7CAF" w:rsidRPr="00BA5877" w:rsidRDefault="001C2D9E" w:rsidP="008C7CAF">
      <w:pPr>
        <w:rPr>
          <w:rStyle w:val="Strong"/>
          <w:rFonts w:ascii="Arial" w:eastAsia="Meiryo UI" w:hAnsi="Arial" w:cs="Arial"/>
          <w:b w:val="0"/>
          <w:bCs w:val="0"/>
          <w:sz w:val="24"/>
          <w:szCs w:val="24"/>
        </w:rPr>
      </w:pPr>
      <w:r w:rsidRPr="00BA5877">
        <w:rPr>
          <w:rFonts w:ascii="Arial" w:eastAsia="Meiryo UI" w:hAnsi="Arial" w:cs="Arial"/>
          <w:sz w:val="24"/>
          <w:szCs w:val="24"/>
        </w:rPr>
        <w:t>World</w:t>
      </w:r>
      <w:r w:rsidR="00212361" w:rsidRPr="00BA5877">
        <w:rPr>
          <w:rFonts w:ascii="Arial" w:eastAsia="Meiryo UI" w:hAnsi="Arial" w:cs="Arial"/>
          <w:sz w:val="24"/>
          <w:szCs w:val="24"/>
        </w:rPr>
        <w:t xml:space="preserve">wide there is 1 billion individuals that are disabled and </w:t>
      </w:r>
      <w:r w:rsidR="00F25A35" w:rsidRPr="00BA5877">
        <w:rPr>
          <w:rFonts w:ascii="Arial" w:eastAsia="Meiryo UI" w:hAnsi="Arial" w:cs="Arial"/>
          <w:sz w:val="24"/>
          <w:szCs w:val="24"/>
        </w:rPr>
        <w:t xml:space="preserve">80% are living within developing countries. It more common that disabled individuals </w:t>
      </w:r>
      <w:r w:rsidR="008767F7" w:rsidRPr="00BA5877">
        <w:rPr>
          <w:rFonts w:ascii="Arial" w:eastAsia="Meiryo UI" w:hAnsi="Arial" w:cs="Arial"/>
          <w:sz w:val="24"/>
          <w:szCs w:val="24"/>
        </w:rPr>
        <w:t xml:space="preserve">are living </w:t>
      </w:r>
      <w:r w:rsidR="00615C01" w:rsidRPr="00BA5877">
        <w:rPr>
          <w:rFonts w:ascii="Arial" w:eastAsia="Meiryo UI" w:hAnsi="Arial" w:cs="Arial"/>
          <w:sz w:val="24"/>
          <w:szCs w:val="24"/>
        </w:rPr>
        <w:t xml:space="preserve">in </w:t>
      </w:r>
      <w:r w:rsidR="008767F7" w:rsidRPr="00BA5877">
        <w:rPr>
          <w:rFonts w:ascii="Arial" w:eastAsia="Meiryo UI" w:hAnsi="Arial" w:cs="Arial"/>
          <w:sz w:val="24"/>
          <w:szCs w:val="24"/>
        </w:rPr>
        <w:t>poverty.</w:t>
      </w:r>
      <w:r w:rsidR="00FE1F19" w:rsidRPr="00BA5877">
        <w:rPr>
          <w:rFonts w:ascii="Arial" w:eastAsia="Meiryo UI" w:hAnsi="Arial" w:cs="Arial"/>
          <w:sz w:val="24"/>
          <w:szCs w:val="24"/>
        </w:rPr>
        <w:t xml:space="preserve"> </w:t>
      </w:r>
      <w:r w:rsidR="001904A1" w:rsidRPr="00BA5877">
        <w:rPr>
          <w:rFonts w:ascii="Arial" w:eastAsia="Meiryo UI" w:hAnsi="Arial" w:cs="Arial"/>
          <w:sz w:val="24"/>
          <w:szCs w:val="24"/>
        </w:rPr>
        <w:t xml:space="preserve">According to </w:t>
      </w:r>
      <w:r w:rsidR="008C7CAF" w:rsidRPr="00BA5877">
        <w:rPr>
          <w:rFonts w:ascii="Arial" w:eastAsia="Meiryo UI" w:hAnsi="Arial" w:cs="Arial"/>
          <w:sz w:val="24"/>
          <w:szCs w:val="24"/>
          <w:shd w:val="clear" w:color="auto" w:fill="FFFFFF"/>
        </w:rPr>
        <w:t>(Humanity-inclusion.org.uk, 2018)</w:t>
      </w:r>
      <w:r w:rsidR="00B42A8D" w:rsidRPr="00BA5877">
        <w:rPr>
          <w:rFonts w:ascii="Arial" w:eastAsia="Meiryo UI" w:hAnsi="Arial" w:cs="Arial"/>
          <w:sz w:val="24"/>
          <w:szCs w:val="24"/>
          <w:shd w:val="clear" w:color="auto" w:fill="FFFFFF"/>
        </w:rPr>
        <w:t xml:space="preserve"> </w:t>
      </w:r>
      <w:r w:rsidR="00B42A8D" w:rsidRPr="00BA5877">
        <w:rPr>
          <w:rFonts w:ascii="Arial" w:eastAsia="Meiryo UI" w:hAnsi="Arial" w:cs="Arial"/>
          <w:b/>
          <w:bCs/>
          <w:sz w:val="24"/>
          <w:szCs w:val="24"/>
          <w:shd w:val="clear" w:color="auto" w:fill="FFFFFF"/>
        </w:rPr>
        <w:t>“more than</w:t>
      </w:r>
      <w:r w:rsidR="00B42A8D" w:rsidRPr="00BA5877">
        <w:rPr>
          <w:rFonts w:ascii="Arial" w:eastAsia="Meiryo UI" w:hAnsi="Arial" w:cs="Arial"/>
          <w:sz w:val="24"/>
          <w:szCs w:val="24"/>
          <w:shd w:val="clear" w:color="auto" w:fill="FFFFFF"/>
        </w:rPr>
        <w:t> </w:t>
      </w:r>
      <w:r w:rsidR="00B42A8D" w:rsidRPr="00BA5877">
        <w:rPr>
          <w:rStyle w:val="Strong"/>
          <w:rFonts w:ascii="Arial" w:eastAsia="Meiryo UI" w:hAnsi="Arial" w:cs="Arial"/>
          <w:sz w:val="24"/>
          <w:szCs w:val="24"/>
          <w:shd w:val="clear" w:color="auto" w:fill="FFFFFF"/>
        </w:rPr>
        <w:t>32 million</w:t>
      </w:r>
      <w:r w:rsidR="00B42A8D" w:rsidRPr="00BA5877">
        <w:rPr>
          <w:rFonts w:ascii="Arial" w:eastAsia="Meiryo UI" w:hAnsi="Arial" w:cs="Arial"/>
          <w:b/>
          <w:bCs/>
          <w:sz w:val="24"/>
          <w:szCs w:val="24"/>
          <w:shd w:val="clear" w:color="auto" w:fill="FFFFFF"/>
        </w:rPr>
        <w:t> disabled children don’t go to school. These children are denied their fundamental right to learn, just because they have a disability.”</w:t>
      </w:r>
    </w:p>
    <w:p w14:paraId="5878DCA0" w14:textId="6DB1904F" w:rsidR="0021622A" w:rsidRPr="00BA5877" w:rsidRDefault="008711CD" w:rsidP="008C7CAF">
      <w:pPr>
        <w:rPr>
          <w:rFonts w:ascii="Arial" w:eastAsia="Meiryo UI" w:hAnsi="Arial" w:cs="Arial"/>
          <w:sz w:val="24"/>
          <w:szCs w:val="24"/>
        </w:rPr>
      </w:pPr>
      <w:r w:rsidRPr="00BA5877">
        <w:rPr>
          <w:rFonts w:ascii="Arial" w:eastAsia="Meiryo UI" w:hAnsi="Arial" w:cs="Arial"/>
          <w:sz w:val="24"/>
          <w:szCs w:val="24"/>
        </w:rPr>
        <w:t xml:space="preserve">There are around 351 thousand children </w:t>
      </w:r>
      <w:r w:rsidR="001B6A3C" w:rsidRPr="00BA5877">
        <w:rPr>
          <w:rFonts w:ascii="Arial" w:eastAsia="Meiryo UI" w:hAnsi="Arial" w:cs="Arial"/>
          <w:sz w:val="24"/>
          <w:szCs w:val="24"/>
        </w:rPr>
        <w:t>between the ages 0-17 that have learning disabilities within the UK.</w:t>
      </w:r>
      <w:r w:rsidR="007A54C6" w:rsidRPr="00BA5877">
        <w:rPr>
          <w:rFonts w:ascii="Arial" w:eastAsia="Meiryo UI" w:hAnsi="Arial" w:cs="Arial"/>
          <w:sz w:val="24"/>
          <w:szCs w:val="24"/>
        </w:rPr>
        <w:t xml:space="preserve"> </w:t>
      </w:r>
      <w:r w:rsidR="00AB457D" w:rsidRPr="00BA5877">
        <w:rPr>
          <w:rFonts w:ascii="Arial" w:eastAsia="Meiryo UI" w:hAnsi="Arial" w:cs="Arial"/>
          <w:sz w:val="24"/>
          <w:szCs w:val="24"/>
        </w:rPr>
        <w:t>SEN</w:t>
      </w:r>
      <w:r w:rsidR="0075422D">
        <w:rPr>
          <w:rFonts w:ascii="Arial" w:eastAsia="Meiryo UI" w:hAnsi="Arial" w:cs="Arial"/>
          <w:sz w:val="24"/>
          <w:szCs w:val="24"/>
        </w:rPr>
        <w:t xml:space="preserve"> </w:t>
      </w:r>
      <w:r w:rsidR="004E4947">
        <w:rPr>
          <w:rFonts w:ascii="Arial" w:eastAsia="Meiryo UI" w:hAnsi="Arial" w:cs="Arial"/>
          <w:sz w:val="24"/>
          <w:szCs w:val="24"/>
        </w:rPr>
        <w:t>is</w:t>
      </w:r>
      <w:r w:rsidR="006A3DA2">
        <w:rPr>
          <w:rFonts w:ascii="Arial" w:eastAsia="Meiryo UI" w:hAnsi="Arial" w:cs="Arial"/>
          <w:sz w:val="24"/>
          <w:szCs w:val="24"/>
        </w:rPr>
        <w:t xml:space="preserve"> defined as a</w:t>
      </w:r>
      <w:r w:rsidR="004E4947">
        <w:rPr>
          <w:rFonts w:ascii="Arial" w:eastAsia="Meiryo UI" w:hAnsi="Arial" w:cs="Arial"/>
          <w:sz w:val="24"/>
          <w:szCs w:val="24"/>
        </w:rPr>
        <w:t xml:space="preserve"> difficulty in</w:t>
      </w:r>
      <w:r w:rsidR="00E809BA">
        <w:rPr>
          <w:rFonts w:ascii="Arial" w:eastAsia="Meiryo UI" w:hAnsi="Arial" w:cs="Arial"/>
          <w:sz w:val="24"/>
          <w:szCs w:val="24"/>
        </w:rPr>
        <w:t xml:space="preserve"> a child’s </w:t>
      </w:r>
      <w:r w:rsidR="001D205B" w:rsidRPr="00BA5877">
        <w:rPr>
          <w:rFonts w:ascii="Arial" w:eastAsia="Meiryo UI" w:hAnsi="Arial" w:cs="Arial"/>
          <w:sz w:val="24"/>
          <w:szCs w:val="24"/>
        </w:rPr>
        <w:t xml:space="preserve"> behaviour</w:t>
      </w:r>
      <w:r w:rsidR="00E809BA">
        <w:rPr>
          <w:rFonts w:ascii="Arial" w:eastAsia="Meiryo UI" w:hAnsi="Arial" w:cs="Arial"/>
          <w:sz w:val="24"/>
          <w:szCs w:val="24"/>
        </w:rPr>
        <w:t xml:space="preserve">, they could struggle with their </w:t>
      </w:r>
      <w:r w:rsidR="001D205B" w:rsidRPr="00BA5877">
        <w:rPr>
          <w:rFonts w:ascii="Arial" w:eastAsia="Meiryo UI" w:hAnsi="Arial" w:cs="Arial"/>
          <w:sz w:val="24"/>
          <w:szCs w:val="24"/>
        </w:rPr>
        <w:t>reading and writing</w:t>
      </w:r>
      <w:r w:rsidR="00E809BA">
        <w:rPr>
          <w:rFonts w:ascii="Arial" w:eastAsia="Meiryo UI" w:hAnsi="Arial" w:cs="Arial"/>
          <w:sz w:val="24"/>
          <w:szCs w:val="24"/>
        </w:rPr>
        <w:t>, or do</w:t>
      </w:r>
      <w:r w:rsidR="006A3DA2">
        <w:rPr>
          <w:rFonts w:ascii="Arial" w:eastAsia="Meiryo UI" w:hAnsi="Arial" w:cs="Arial"/>
          <w:sz w:val="24"/>
          <w:szCs w:val="24"/>
        </w:rPr>
        <w:t xml:space="preserve"> not </w:t>
      </w:r>
      <w:r w:rsidR="00E809BA">
        <w:rPr>
          <w:rFonts w:ascii="Arial" w:eastAsia="Meiryo UI" w:hAnsi="Arial" w:cs="Arial"/>
          <w:sz w:val="24"/>
          <w:szCs w:val="24"/>
        </w:rPr>
        <w:t xml:space="preserve">have the </w:t>
      </w:r>
      <w:r w:rsidR="00A2787D" w:rsidRPr="00BA5877">
        <w:rPr>
          <w:rFonts w:ascii="Arial" w:eastAsia="Meiryo UI" w:hAnsi="Arial" w:cs="Arial"/>
          <w:sz w:val="24"/>
          <w:szCs w:val="24"/>
        </w:rPr>
        <w:t xml:space="preserve">ability </w:t>
      </w:r>
      <w:r w:rsidR="00E809BA">
        <w:rPr>
          <w:rFonts w:ascii="Arial" w:eastAsia="Meiryo UI" w:hAnsi="Arial" w:cs="Arial"/>
          <w:sz w:val="24"/>
          <w:szCs w:val="24"/>
        </w:rPr>
        <w:t xml:space="preserve">to </w:t>
      </w:r>
      <w:r w:rsidR="00A2787D" w:rsidRPr="00BA5877">
        <w:rPr>
          <w:rFonts w:ascii="Arial" w:eastAsia="Meiryo UI" w:hAnsi="Arial" w:cs="Arial"/>
          <w:sz w:val="24"/>
          <w:szCs w:val="24"/>
        </w:rPr>
        <w:t>understand</w:t>
      </w:r>
      <w:r w:rsidR="00E809BA">
        <w:rPr>
          <w:rFonts w:ascii="Arial" w:eastAsia="Meiryo UI" w:hAnsi="Arial" w:cs="Arial"/>
          <w:sz w:val="24"/>
          <w:szCs w:val="24"/>
        </w:rPr>
        <w:t xml:space="preserve"> others</w:t>
      </w:r>
      <w:r w:rsidR="00A2787D" w:rsidRPr="00BA5877">
        <w:rPr>
          <w:rFonts w:ascii="Arial" w:eastAsia="Meiryo UI" w:hAnsi="Arial" w:cs="Arial"/>
          <w:sz w:val="24"/>
          <w:szCs w:val="24"/>
        </w:rPr>
        <w:t xml:space="preserve"> and can affect concentration.</w:t>
      </w:r>
      <w:r w:rsidR="00976AC3" w:rsidRPr="00BA5877">
        <w:rPr>
          <w:rFonts w:ascii="Arial" w:eastAsia="Meiryo UI" w:hAnsi="Arial" w:cs="Arial"/>
          <w:sz w:val="24"/>
          <w:szCs w:val="24"/>
        </w:rPr>
        <w:t xml:space="preserve"> Most children with additional needs will be mainstream schools however less than 10% </w:t>
      </w:r>
      <w:r w:rsidR="008D69D8" w:rsidRPr="00BA5877">
        <w:rPr>
          <w:rFonts w:ascii="Arial" w:eastAsia="Meiryo UI" w:hAnsi="Arial" w:cs="Arial"/>
          <w:sz w:val="24"/>
          <w:szCs w:val="24"/>
        </w:rPr>
        <w:t>attend SEN schools.</w:t>
      </w:r>
    </w:p>
    <w:p w14:paraId="615E323F" w14:textId="52C4AE8B" w:rsidR="00B25E37" w:rsidRPr="00BA5877" w:rsidRDefault="00BC633C" w:rsidP="00F51938">
      <w:pPr>
        <w:rPr>
          <w:rFonts w:ascii="Arial" w:eastAsia="Meiryo UI" w:hAnsi="Arial" w:cs="Arial"/>
          <w:sz w:val="24"/>
          <w:szCs w:val="24"/>
        </w:rPr>
      </w:pPr>
      <w:r w:rsidRPr="00BA5877">
        <w:rPr>
          <w:rFonts w:ascii="Arial" w:eastAsia="Meiryo UI" w:hAnsi="Arial" w:cs="Arial"/>
          <w:sz w:val="24"/>
          <w:szCs w:val="24"/>
        </w:rPr>
        <w:t>According to (MenCap</w:t>
      </w:r>
      <w:r w:rsidR="00B25E37" w:rsidRPr="00BA5877">
        <w:rPr>
          <w:rFonts w:ascii="Arial" w:eastAsia="Meiryo UI" w:hAnsi="Arial" w:cs="Arial"/>
          <w:sz w:val="24"/>
          <w:szCs w:val="24"/>
        </w:rPr>
        <w:t xml:space="preserve">,2020) </w:t>
      </w:r>
      <w:r w:rsidR="00B25E37" w:rsidRPr="00BA5877">
        <w:rPr>
          <w:rFonts w:ascii="Arial" w:eastAsia="Meiryo UI" w:hAnsi="Arial" w:cs="Arial"/>
          <w:b/>
          <w:bCs/>
          <w:sz w:val="24"/>
          <w:szCs w:val="24"/>
        </w:rPr>
        <w:t xml:space="preserve">“Children with special educational needs (SEN) are twice as likely as other children to be bullied regularly.” </w:t>
      </w:r>
      <w:r w:rsidR="00B25E37" w:rsidRPr="00BA5877">
        <w:rPr>
          <w:rFonts w:ascii="Arial" w:eastAsia="Meiryo UI" w:hAnsi="Arial" w:cs="Arial"/>
          <w:sz w:val="24"/>
          <w:szCs w:val="24"/>
        </w:rPr>
        <w:t xml:space="preserve">This can affect a child’s education as </w:t>
      </w:r>
      <w:r w:rsidR="00087039" w:rsidRPr="00BA5877">
        <w:rPr>
          <w:rFonts w:ascii="Arial" w:eastAsia="Meiryo UI" w:hAnsi="Arial" w:cs="Arial"/>
          <w:sz w:val="24"/>
          <w:szCs w:val="24"/>
        </w:rPr>
        <w:t xml:space="preserve">they will be </w:t>
      </w:r>
      <w:r w:rsidR="00653D98" w:rsidRPr="00BA5877">
        <w:rPr>
          <w:rFonts w:ascii="Arial" w:eastAsia="Meiryo UI" w:hAnsi="Arial" w:cs="Arial"/>
          <w:sz w:val="24"/>
          <w:szCs w:val="24"/>
        </w:rPr>
        <w:t>too scared</w:t>
      </w:r>
      <w:r w:rsidR="00087039" w:rsidRPr="00BA5877">
        <w:rPr>
          <w:rFonts w:ascii="Arial" w:eastAsia="Meiryo UI" w:hAnsi="Arial" w:cs="Arial"/>
          <w:sz w:val="24"/>
          <w:szCs w:val="24"/>
        </w:rPr>
        <w:t xml:space="preserve"> to go into school because of the bullies</w:t>
      </w:r>
      <w:r w:rsidR="006A3DA2">
        <w:rPr>
          <w:rFonts w:ascii="Arial" w:eastAsia="Meiryo UI" w:hAnsi="Arial" w:cs="Arial"/>
          <w:sz w:val="24"/>
          <w:szCs w:val="24"/>
        </w:rPr>
        <w:t xml:space="preserve">. Which could </w:t>
      </w:r>
      <w:r w:rsidR="00087039" w:rsidRPr="00BA5877">
        <w:rPr>
          <w:rFonts w:ascii="Arial" w:eastAsia="Meiryo UI" w:hAnsi="Arial" w:cs="Arial"/>
          <w:sz w:val="24"/>
          <w:szCs w:val="24"/>
        </w:rPr>
        <w:t>result in missed learning. This can</w:t>
      </w:r>
      <w:r w:rsidR="00653D98" w:rsidRPr="00BA5877">
        <w:rPr>
          <w:rFonts w:ascii="Arial" w:eastAsia="Meiryo UI" w:hAnsi="Arial" w:cs="Arial"/>
          <w:sz w:val="24"/>
          <w:szCs w:val="24"/>
        </w:rPr>
        <w:t xml:space="preserve"> have a massive </w:t>
      </w:r>
      <w:r w:rsidR="006A3DA2">
        <w:rPr>
          <w:rFonts w:ascii="Arial" w:eastAsia="Meiryo UI" w:hAnsi="Arial" w:cs="Arial"/>
          <w:sz w:val="24"/>
          <w:szCs w:val="24"/>
        </w:rPr>
        <w:t>e</w:t>
      </w:r>
      <w:r w:rsidR="00653D98" w:rsidRPr="00BA5877">
        <w:rPr>
          <w:rFonts w:ascii="Arial" w:eastAsia="Meiryo UI" w:hAnsi="Arial" w:cs="Arial"/>
          <w:sz w:val="24"/>
          <w:szCs w:val="24"/>
        </w:rPr>
        <w:t>ffect on a child if this is happening within their GCSE years, they could miss important exams or miss key lesson</w:t>
      </w:r>
      <w:r w:rsidR="006A3DA2">
        <w:rPr>
          <w:rFonts w:ascii="Arial" w:eastAsia="Meiryo UI" w:hAnsi="Arial" w:cs="Arial"/>
          <w:sz w:val="24"/>
          <w:szCs w:val="24"/>
        </w:rPr>
        <w:t>s</w:t>
      </w:r>
      <w:r w:rsidR="00653D98" w:rsidRPr="00BA5877">
        <w:rPr>
          <w:rFonts w:ascii="Arial" w:eastAsia="Meiryo UI" w:hAnsi="Arial" w:cs="Arial"/>
          <w:sz w:val="24"/>
          <w:szCs w:val="24"/>
        </w:rPr>
        <w:t xml:space="preserve"> and in result does not do as well as they could of in their exam.</w:t>
      </w:r>
    </w:p>
    <w:p w14:paraId="2CCC3DDE" w14:textId="3D6F4EC8" w:rsidR="00F51938" w:rsidRPr="00DD7A51" w:rsidRDefault="00F51938" w:rsidP="00F51938">
      <w:pPr>
        <w:rPr>
          <w:rFonts w:ascii="Arial" w:eastAsia="Meiryo UI" w:hAnsi="Arial" w:cs="Arial"/>
          <w:sz w:val="24"/>
          <w:szCs w:val="24"/>
        </w:rPr>
      </w:pPr>
      <w:r w:rsidRPr="00BA5877">
        <w:rPr>
          <w:rFonts w:ascii="Arial" w:eastAsia="Meiryo UI" w:hAnsi="Arial" w:cs="Arial"/>
          <w:sz w:val="24"/>
          <w:szCs w:val="24"/>
        </w:rPr>
        <w:t>In 2018 there was research on disabilities</w:t>
      </w:r>
      <w:r w:rsidR="008F5565" w:rsidRPr="00BA5877">
        <w:rPr>
          <w:rFonts w:ascii="Arial" w:eastAsia="Meiryo UI" w:hAnsi="Arial" w:cs="Arial"/>
          <w:sz w:val="24"/>
          <w:szCs w:val="24"/>
        </w:rPr>
        <w:t xml:space="preserve"> and SEN</w:t>
      </w:r>
      <w:r w:rsidRPr="00BA5877">
        <w:rPr>
          <w:rFonts w:ascii="Arial" w:eastAsia="Meiryo UI" w:hAnsi="Arial" w:cs="Arial"/>
          <w:sz w:val="24"/>
          <w:szCs w:val="24"/>
        </w:rPr>
        <w:t xml:space="preserve"> linking with </w:t>
      </w:r>
      <w:r w:rsidR="008F5565" w:rsidRPr="00BA5877">
        <w:rPr>
          <w:rFonts w:ascii="Arial" w:eastAsia="Meiryo UI" w:hAnsi="Arial" w:cs="Arial"/>
          <w:sz w:val="24"/>
          <w:szCs w:val="24"/>
        </w:rPr>
        <w:t xml:space="preserve">poverty. (MenCap,2020) </w:t>
      </w:r>
      <w:r w:rsidR="000D5555">
        <w:rPr>
          <w:rFonts w:ascii="Arial" w:eastAsia="Meiryo UI" w:hAnsi="Arial" w:cs="Arial"/>
          <w:b/>
          <w:bCs/>
          <w:sz w:val="24"/>
          <w:szCs w:val="24"/>
        </w:rPr>
        <w:t>“Children with a moderate learning disability 27.5</w:t>
      </w:r>
      <w:r w:rsidR="0078737E">
        <w:rPr>
          <w:rFonts w:ascii="Arial" w:eastAsia="Meiryo UI" w:hAnsi="Arial" w:cs="Arial"/>
          <w:b/>
          <w:bCs/>
          <w:sz w:val="24"/>
          <w:szCs w:val="24"/>
        </w:rPr>
        <w:t xml:space="preserve">% at SEN support and 36.2% with statement/EHC plans were </w:t>
      </w:r>
      <w:r w:rsidR="00DD7A51">
        <w:rPr>
          <w:rFonts w:ascii="Arial" w:eastAsia="Meiryo UI" w:hAnsi="Arial" w:cs="Arial"/>
          <w:b/>
          <w:bCs/>
          <w:sz w:val="24"/>
          <w:szCs w:val="24"/>
        </w:rPr>
        <w:t>eligible for and claiming free school meals.”</w:t>
      </w:r>
    </w:p>
    <w:p w14:paraId="7C2EDAD8" w14:textId="75BA7E77" w:rsidR="00BC633C" w:rsidRPr="00BA5877" w:rsidRDefault="00BC633C" w:rsidP="008C7CAF">
      <w:pPr>
        <w:rPr>
          <w:rFonts w:ascii="Arial" w:eastAsia="Meiryo UI" w:hAnsi="Arial" w:cs="Arial"/>
          <w:sz w:val="24"/>
          <w:szCs w:val="24"/>
        </w:rPr>
      </w:pPr>
    </w:p>
    <w:p w14:paraId="69F7EA68" w14:textId="16574E5F" w:rsidR="0076713D" w:rsidRPr="00BA5877" w:rsidRDefault="001C718B" w:rsidP="00E240CE">
      <w:pPr>
        <w:pStyle w:val="Heading1"/>
        <w:rPr>
          <w:rFonts w:ascii="Arial" w:eastAsia="Meiryo UI" w:hAnsi="Arial" w:cs="Arial"/>
          <w:sz w:val="24"/>
          <w:szCs w:val="24"/>
          <w:u w:val="single"/>
        </w:rPr>
      </w:pPr>
      <w:r w:rsidRPr="00BA5877">
        <w:rPr>
          <w:rFonts w:ascii="Arial" w:eastAsia="Meiryo UI" w:hAnsi="Arial" w:cs="Arial"/>
          <w:sz w:val="24"/>
          <w:szCs w:val="24"/>
          <w:u w:val="single"/>
        </w:rPr>
        <w:t>Barriers to Education because of Poverty.</w:t>
      </w:r>
    </w:p>
    <w:p w14:paraId="2DB86715" w14:textId="01758AB9" w:rsidR="002D6D19" w:rsidRPr="00BA5877" w:rsidRDefault="006C10BC" w:rsidP="006C10BC">
      <w:pPr>
        <w:rPr>
          <w:rFonts w:ascii="Arial" w:eastAsia="Meiryo UI" w:hAnsi="Arial" w:cs="Arial"/>
          <w:sz w:val="24"/>
          <w:szCs w:val="24"/>
        </w:rPr>
      </w:pPr>
      <w:r w:rsidRPr="00BA5877">
        <w:rPr>
          <w:rFonts w:ascii="Arial" w:eastAsia="Meiryo UI" w:hAnsi="Arial" w:cs="Arial"/>
          <w:sz w:val="24"/>
          <w:szCs w:val="24"/>
        </w:rPr>
        <w:t>One of the most common barrier to education</w:t>
      </w:r>
      <w:r w:rsidR="00443073" w:rsidRPr="00BA5877">
        <w:rPr>
          <w:rFonts w:ascii="Arial" w:eastAsia="Meiryo UI" w:hAnsi="Arial" w:cs="Arial"/>
          <w:sz w:val="24"/>
          <w:szCs w:val="24"/>
        </w:rPr>
        <w:t xml:space="preserve"> all over the world is the lack of funding.</w:t>
      </w:r>
      <w:r w:rsidR="00AE1FA1" w:rsidRPr="00BA5877">
        <w:rPr>
          <w:rFonts w:ascii="Arial" w:eastAsia="Meiryo UI" w:hAnsi="Arial" w:cs="Arial"/>
          <w:sz w:val="24"/>
          <w:szCs w:val="24"/>
        </w:rPr>
        <w:t xml:space="preserve"> Schools that are smaller and in </w:t>
      </w:r>
      <w:r w:rsidR="00237655" w:rsidRPr="00BA5877">
        <w:rPr>
          <w:rFonts w:ascii="Arial" w:eastAsia="Meiryo UI" w:hAnsi="Arial" w:cs="Arial"/>
          <w:sz w:val="24"/>
          <w:szCs w:val="24"/>
        </w:rPr>
        <w:t xml:space="preserve">areas that is affected with poverty </w:t>
      </w:r>
      <w:r w:rsidR="00EB2011" w:rsidRPr="00BA5877">
        <w:rPr>
          <w:rFonts w:ascii="Arial" w:eastAsia="Meiryo UI" w:hAnsi="Arial" w:cs="Arial"/>
          <w:sz w:val="24"/>
          <w:szCs w:val="24"/>
        </w:rPr>
        <w:t xml:space="preserve">also are </w:t>
      </w:r>
      <w:r w:rsidR="002D1D08" w:rsidRPr="00BA5877">
        <w:rPr>
          <w:rFonts w:ascii="Arial" w:eastAsia="Meiryo UI" w:hAnsi="Arial" w:cs="Arial"/>
          <w:sz w:val="24"/>
          <w:szCs w:val="24"/>
        </w:rPr>
        <w:t xml:space="preserve">affected, they will </w:t>
      </w:r>
      <w:r w:rsidR="00F0022F" w:rsidRPr="00BA5877">
        <w:rPr>
          <w:rFonts w:ascii="Arial" w:eastAsia="Meiryo UI" w:hAnsi="Arial" w:cs="Arial"/>
          <w:sz w:val="24"/>
          <w:szCs w:val="24"/>
        </w:rPr>
        <w:t>suffer from lack of</w:t>
      </w:r>
      <w:r w:rsidR="00D51876" w:rsidRPr="00BA5877">
        <w:rPr>
          <w:rFonts w:ascii="Arial" w:eastAsia="Meiryo UI" w:hAnsi="Arial" w:cs="Arial"/>
          <w:sz w:val="24"/>
          <w:szCs w:val="24"/>
        </w:rPr>
        <w:t xml:space="preserve"> resources and most times they </w:t>
      </w:r>
      <w:r w:rsidR="00150A29" w:rsidRPr="00BA5877">
        <w:rPr>
          <w:rFonts w:ascii="Arial" w:eastAsia="Meiryo UI" w:hAnsi="Arial" w:cs="Arial"/>
          <w:sz w:val="24"/>
          <w:szCs w:val="24"/>
        </w:rPr>
        <w:t xml:space="preserve">would </w:t>
      </w:r>
      <w:r w:rsidR="00D51876" w:rsidRPr="00BA5877">
        <w:rPr>
          <w:rFonts w:ascii="Arial" w:eastAsia="Meiryo UI" w:hAnsi="Arial" w:cs="Arial"/>
          <w:sz w:val="24"/>
          <w:szCs w:val="24"/>
        </w:rPr>
        <w:t>n</w:t>
      </w:r>
      <w:r w:rsidR="00150A29" w:rsidRPr="00BA5877">
        <w:rPr>
          <w:rFonts w:ascii="Arial" w:eastAsia="Meiryo UI" w:hAnsi="Arial" w:cs="Arial"/>
          <w:sz w:val="24"/>
          <w:szCs w:val="24"/>
        </w:rPr>
        <w:t>o</w:t>
      </w:r>
      <w:r w:rsidR="00D51876" w:rsidRPr="00BA5877">
        <w:rPr>
          <w:rFonts w:ascii="Arial" w:eastAsia="Meiryo UI" w:hAnsi="Arial" w:cs="Arial"/>
          <w:sz w:val="24"/>
          <w:szCs w:val="24"/>
        </w:rPr>
        <w:t>t attract the best teachers</w:t>
      </w:r>
      <w:r w:rsidR="00BE44F9" w:rsidRPr="00BA5877">
        <w:rPr>
          <w:rFonts w:ascii="Arial" w:eastAsia="Meiryo UI" w:hAnsi="Arial" w:cs="Arial"/>
          <w:sz w:val="24"/>
          <w:szCs w:val="24"/>
        </w:rPr>
        <w:t xml:space="preserve"> due to the poverty area.</w:t>
      </w:r>
    </w:p>
    <w:p w14:paraId="15577CDA" w14:textId="5E68FA96" w:rsidR="00607057" w:rsidRPr="00BA5877" w:rsidRDefault="00246D19" w:rsidP="006C10BC">
      <w:pPr>
        <w:rPr>
          <w:rFonts w:ascii="Arial" w:eastAsia="Meiryo UI" w:hAnsi="Arial" w:cs="Arial"/>
          <w:sz w:val="24"/>
          <w:szCs w:val="24"/>
        </w:rPr>
      </w:pPr>
      <w:r w:rsidRPr="00BA5877">
        <w:rPr>
          <w:rFonts w:ascii="Arial" w:eastAsia="Meiryo UI" w:hAnsi="Arial" w:cs="Arial"/>
          <w:sz w:val="24"/>
          <w:szCs w:val="24"/>
        </w:rPr>
        <w:t xml:space="preserve"> It is historically proven that </w:t>
      </w:r>
      <w:r w:rsidR="00607057" w:rsidRPr="00BA5877">
        <w:rPr>
          <w:rFonts w:ascii="Arial" w:eastAsia="Meiryo UI" w:hAnsi="Arial" w:cs="Arial"/>
          <w:sz w:val="24"/>
          <w:szCs w:val="24"/>
        </w:rPr>
        <w:t>Social Class</w:t>
      </w:r>
      <w:r w:rsidR="00B47EBD" w:rsidRPr="00BA5877">
        <w:rPr>
          <w:rFonts w:ascii="Arial" w:eastAsia="Meiryo UI" w:hAnsi="Arial" w:cs="Arial"/>
          <w:sz w:val="24"/>
          <w:szCs w:val="24"/>
        </w:rPr>
        <w:t xml:space="preserve"> has an impact on a child’s</w:t>
      </w:r>
      <w:r w:rsidR="00E702BA" w:rsidRPr="00BA5877">
        <w:rPr>
          <w:rFonts w:ascii="Arial" w:eastAsia="Meiryo UI" w:hAnsi="Arial" w:cs="Arial"/>
          <w:sz w:val="24"/>
          <w:szCs w:val="24"/>
        </w:rPr>
        <w:t xml:space="preserve"> </w:t>
      </w:r>
      <w:r w:rsidR="00B745D2" w:rsidRPr="00BA5877">
        <w:rPr>
          <w:rFonts w:ascii="Arial" w:eastAsia="Meiryo UI" w:hAnsi="Arial" w:cs="Arial"/>
          <w:sz w:val="24"/>
          <w:szCs w:val="24"/>
        </w:rPr>
        <w:t>education.</w:t>
      </w:r>
      <w:r w:rsidR="00E702BA" w:rsidRPr="00BA5877">
        <w:rPr>
          <w:rFonts w:ascii="Arial" w:eastAsia="Meiryo UI" w:hAnsi="Arial" w:cs="Arial"/>
          <w:sz w:val="24"/>
          <w:szCs w:val="24"/>
        </w:rPr>
        <w:t xml:space="preserve"> An example </w:t>
      </w:r>
      <w:r w:rsidR="0093713F" w:rsidRPr="00BA5877">
        <w:rPr>
          <w:rFonts w:ascii="Arial" w:eastAsia="Meiryo UI" w:hAnsi="Arial" w:cs="Arial"/>
          <w:sz w:val="24"/>
          <w:szCs w:val="24"/>
        </w:rPr>
        <w:t xml:space="preserve">is </w:t>
      </w:r>
      <w:r w:rsidR="00FB4FB9" w:rsidRPr="00BA5877">
        <w:rPr>
          <w:rFonts w:ascii="Arial" w:eastAsia="Meiryo UI" w:hAnsi="Arial" w:cs="Arial"/>
          <w:sz w:val="24"/>
          <w:szCs w:val="24"/>
        </w:rPr>
        <w:t>The Elementary Education Act 1870 brough</w:t>
      </w:r>
      <w:r w:rsidR="00977733" w:rsidRPr="00BA5877">
        <w:rPr>
          <w:rFonts w:ascii="Arial" w:eastAsia="Meiryo UI" w:hAnsi="Arial" w:cs="Arial"/>
          <w:sz w:val="24"/>
          <w:szCs w:val="24"/>
        </w:rPr>
        <w:t xml:space="preserve">t </w:t>
      </w:r>
      <w:r w:rsidR="00FB4FB9" w:rsidRPr="00BA5877">
        <w:rPr>
          <w:rFonts w:ascii="Arial" w:eastAsia="Meiryo UI" w:hAnsi="Arial" w:cs="Arial"/>
          <w:sz w:val="24"/>
          <w:szCs w:val="24"/>
        </w:rPr>
        <w:t xml:space="preserve">power for </w:t>
      </w:r>
      <w:r w:rsidR="00977733" w:rsidRPr="00BA5877">
        <w:rPr>
          <w:rFonts w:ascii="Arial" w:eastAsia="Meiryo UI" w:hAnsi="Arial" w:cs="Arial"/>
          <w:sz w:val="24"/>
          <w:szCs w:val="24"/>
        </w:rPr>
        <w:t xml:space="preserve">all children to receive education from any background. </w:t>
      </w:r>
      <w:r w:rsidR="007F40E9" w:rsidRPr="00BA5877">
        <w:rPr>
          <w:rFonts w:ascii="Arial" w:eastAsia="Meiryo UI" w:hAnsi="Arial" w:cs="Arial"/>
          <w:sz w:val="24"/>
          <w:szCs w:val="24"/>
        </w:rPr>
        <w:t xml:space="preserve">Before this act children from wealthy families are the ones that went to school as </w:t>
      </w:r>
      <w:r w:rsidR="00F26A8E" w:rsidRPr="00BA5877">
        <w:rPr>
          <w:rFonts w:ascii="Arial" w:eastAsia="Meiryo UI" w:hAnsi="Arial" w:cs="Arial"/>
          <w:sz w:val="24"/>
          <w:szCs w:val="24"/>
        </w:rPr>
        <w:t xml:space="preserve">education was publicly funded. </w:t>
      </w:r>
      <w:r w:rsidR="0046799E" w:rsidRPr="00BA5877">
        <w:rPr>
          <w:rFonts w:ascii="Arial" w:eastAsia="Meiryo UI" w:hAnsi="Arial" w:cs="Arial"/>
          <w:sz w:val="24"/>
          <w:szCs w:val="24"/>
        </w:rPr>
        <w:t xml:space="preserve">Social class is still seen today however not to the past situations, </w:t>
      </w:r>
      <w:r w:rsidR="00F33488" w:rsidRPr="00BA5877">
        <w:rPr>
          <w:rFonts w:ascii="Arial" w:eastAsia="Meiryo UI" w:hAnsi="Arial" w:cs="Arial"/>
          <w:sz w:val="24"/>
          <w:szCs w:val="24"/>
        </w:rPr>
        <w:t xml:space="preserve">children from wealthy families may be sent to private schools which is seen as ‘better’ education. </w:t>
      </w:r>
    </w:p>
    <w:p w14:paraId="4D46E783" w14:textId="38020AE0" w:rsidR="00973AFC" w:rsidRPr="00BA5877" w:rsidRDefault="00235EF0" w:rsidP="006C10BC">
      <w:pPr>
        <w:rPr>
          <w:rFonts w:ascii="Arial" w:eastAsia="Meiryo UI" w:hAnsi="Arial" w:cs="Arial"/>
          <w:sz w:val="24"/>
          <w:szCs w:val="24"/>
        </w:rPr>
      </w:pPr>
      <w:r w:rsidRPr="00BA5877">
        <w:rPr>
          <w:rFonts w:ascii="Arial" w:eastAsia="Meiryo UI" w:hAnsi="Arial" w:cs="Arial"/>
          <w:sz w:val="24"/>
          <w:szCs w:val="24"/>
        </w:rPr>
        <w:t>Out</w:t>
      </w:r>
      <w:r w:rsidR="008E55DF" w:rsidRPr="00BA5877">
        <w:rPr>
          <w:rFonts w:ascii="Arial" w:eastAsia="Meiryo UI" w:hAnsi="Arial" w:cs="Arial"/>
          <w:sz w:val="24"/>
          <w:szCs w:val="24"/>
        </w:rPr>
        <w:t xml:space="preserve">side of the UK in developing world, there are many </w:t>
      </w:r>
      <w:r w:rsidR="008F3555" w:rsidRPr="00BA5877">
        <w:rPr>
          <w:rFonts w:ascii="Arial" w:eastAsia="Meiryo UI" w:hAnsi="Arial" w:cs="Arial"/>
          <w:sz w:val="24"/>
          <w:szCs w:val="24"/>
        </w:rPr>
        <w:t xml:space="preserve">children are learning within environments that </w:t>
      </w:r>
      <w:r w:rsidR="00A85E5F" w:rsidRPr="00BA5877">
        <w:rPr>
          <w:rFonts w:ascii="Arial" w:eastAsia="Meiryo UI" w:hAnsi="Arial" w:cs="Arial"/>
          <w:sz w:val="24"/>
          <w:szCs w:val="24"/>
        </w:rPr>
        <w:t xml:space="preserve">would never be seen within the UK. These classrooms can be </w:t>
      </w:r>
      <w:r w:rsidR="00FC0382" w:rsidRPr="00BA5877">
        <w:rPr>
          <w:rFonts w:ascii="Arial" w:eastAsia="Meiryo UI" w:hAnsi="Arial" w:cs="Arial"/>
          <w:sz w:val="24"/>
          <w:szCs w:val="24"/>
        </w:rPr>
        <w:t>overcrowded and the building not being structurally safe</w:t>
      </w:r>
      <w:r w:rsidR="00415D32" w:rsidRPr="00BA5877">
        <w:rPr>
          <w:rFonts w:ascii="Arial" w:eastAsia="Meiryo UI" w:hAnsi="Arial" w:cs="Arial"/>
          <w:sz w:val="24"/>
          <w:szCs w:val="24"/>
        </w:rPr>
        <w:t>. Along wit</w:t>
      </w:r>
      <w:r w:rsidR="00B016D2" w:rsidRPr="00BA5877">
        <w:rPr>
          <w:rFonts w:ascii="Arial" w:eastAsia="Meiryo UI" w:hAnsi="Arial" w:cs="Arial"/>
          <w:sz w:val="24"/>
          <w:szCs w:val="24"/>
        </w:rPr>
        <w:t xml:space="preserve">h basic facilities like running water </w:t>
      </w:r>
      <w:r w:rsidR="00C92282" w:rsidRPr="00BA5877">
        <w:rPr>
          <w:rFonts w:ascii="Arial" w:eastAsia="Meiryo UI" w:hAnsi="Arial" w:cs="Arial"/>
          <w:sz w:val="24"/>
          <w:szCs w:val="24"/>
        </w:rPr>
        <w:t>not being available.</w:t>
      </w:r>
      <w:r w:rsidR="0015427E" w:rsidRPr="00BA5877">
        <w:rPr>
          <w:rFonts w:ascii="Arial" w:eastAsia="Meiryo UI" w:hAnsi="Arial" w:cs="Arial"/>
          <w:sz w:val="24"/>
          <w:szCs w:val="24"/>
        </w:rPr>
        <w:t xml:space="preserve"> In many developing cou</w:t>
      </w:r>
      <w:r w:rsidR="00085495" w:rsidRPr="00BA5877">
        <w:rPr>
          <w:rFonts w:ascii="Arial" w:eastAsia="Meiryo UI" w:hAnsi="Arial" w:cs="Arial"/>
          <w:sz w:val="24"/>
          <w:szCs w:val="24"/>
        </w:rPr>
        <w:t>ntries children may find it harder to get to school due to the distance they may have to travel</w:t>
      </w:r>
      <w:r w:rsidR="006A3DA2">
        <w:rPr>
          <w:rFonts w:ascii="Arial" w:eastAsia="Meiryo UI" w:hAnsi="Arial" w:cs="Arial"/>
          <w:sz w:val="24"/>
          <w:szCs w:val="24"/>
        </w:rPr>
        <w:t>. M</w:t>
      </w:r>
      <w:r w:rsidR="00797F0D" w:rsidRPr="00BA5877">
        <w:rPr>
          <w:rFonts w:ascii="Arial" w:eastAsia="Meiryo UI" w:hAnsi="Arial" w:cs="Arial"/>
          <w:sz w:val="24"/>
          <w:szCs w:val="24"/>
        </w:rPr>
        <w:t xml:space="preserve">ost times these children are likely to </w:t>
      </w:r>
      <w:r w:rsidR="00E20A3C" w:rsidRPr="00BA5877">
        <w:rPr>
          <w:rFonts w:ascii="Arial" w:eastAsia="Meiryo UI" w:hAnsi="Arial" w:cs="Arial"/>
          <w:sz w:val="24"/>
          <w:szCs w:val="24"/>
        </w:rPr>
        <w:t xml:space="preserve">not attend school due to </w:t>
      </w:r>
      <w:r w:rsidR="0002734E" w:rsidRPr="00BA5877">
        <w:rPr>
          <w:rFonts w:ascii="Arial" w:eastAsia="Meiryo UI" w:hAnsi="Arial" w:cs="Arial"/>
          <w:sz w:val="24"/>
          <w:szCs w:val="24"/>
        </w:rPr>
        <w:t xml:space="preserve">looking after younger siblings and </w:t>
      </w:r>
      <w:r w:rsidR="006A3DA2">
        <w:rPr>
          <w:rFonts w:ascii="Arial" w:eastAsia="Meiryo UI" w:hAnsi="Arial" w:cs="Arial"/>
          <w:sz w:val="24"/>
          <w:szCs w:val="24"/>
        </w:rPr>
        <w:t>helping their mother</w:t>
      </w:r>
      <w:r w:rsidR="0002734E" w:rsidRPr="00BA5877">
        <w:rPr>
          <w:rFonts w:ascii="Arial" w:eastAsia="Meiryo UI" w:hAnsi="Arial" w:cs="Arial"/>
          <w:sz w:val="24"/>
          <w:szCs w:val="24"/>
        </w:rPr>
        <w:t xml:space="preserve"> around their home.</w:t>
      </w:r>
    </w:p>
    <w:p w14:paraId="072A6FE1" w14:textId="41D0DE1D" w:rsidR="005F6A0D" w:rsidRPr="00BA5877" w:rsidRDefault="00417324" w:rsidP="00C835CB">
      <w:pPr>
        <w:rPr>
          <w:rFonts w:ascii="Arial" w:eastAsia="Meiryo UI" w:hAnsi="Arial" w:cs="Arial"/>
          <w:sz w:val="24"/>
          <w:szCs w:val="24"/>
        </w:rPr>
      </w:pPr>
      <w:r w:rsidRPr="00BA5877">
        <w:rPr>
          <w:rFonts w:ascii="Arial" w:eastAsia="Meiryo UI" w:hAnsi="Arial" w:cs="Arial"/>
          <w:sz w:val="24"/>
          <w:szCs w:val="24"/>
        </w:rPr>
        <w:t>Hidden additional costs</w:t>
      </w:r>
      <w:r w:rsidR="00EA1812" w:rsidRPr="00BA5877">
        <w:rPr>
          <w:rFonts w:ascii="Arial" w:eastAsia="Meiryo UI" w:hAnsi="Arial" w:cs="Arial"/>
          <w:sz w:val="24"/>
          <w:szCs w:val="24"/>
        </w:rPr>
        <w:t xml:space="preserve"> can be a barrier to education</w:t>
      </w:r>
      <w:r w:rsidR="006A3DA2">
        <w:rPr>
          <w:rFonts w:ascii="Arial" w:eastAsia="Meiryo UI" w:hAnsi="Arial" w:cs="Arial"/>
          <w:sz w:val="24"/>
          <w:szCs w:val="24"/>
        </w:rPr>
        <w:t>,</w:t>
      </w:r>
      <w:r w:rsidR="00EA1812" w:rsidRPr="00BA5877">
        <w:rPr>
          <w:rFonts w:ascii="Arial" w:eastAsia="Meiryo UI" w:hAnsi="Arial" w:cs="Arial"/>
          <w:sz w:val="24"/>
          <w:szCs w:val="24"/>
        </w:rPr>
        <w:t xml:space="preserve"> </w:t>
      </w:r>
      <w:r w:rsidR="003828B1" w:rsidRPr="00BA5877">
        <w:rPr>
          <w:rFonts w:ascii="Arial" w:eastAsia="Meiryo UI" w:hAnsi="Arial" w:cs="Arial"/>
          <w:sz w:val="24"/>
          <w:szCs w:val="24"/>
        </w:rPr>
        <w:t xml:space="preserve">this can affect children living in poverty as </w:t>
      </w:r>
      <w:r w:rsidR="00E94B34" w:rsidRPr="00BA5877">
        <w:rPr>
          <w:rFonts w:ascii="Arial" w:eastAsia="Meiryo UI" w:hAnsi="Arial" w:cs="Arial"/>
          <w:sz w:val="24"/>
          <w:szCs w:val="24"/>
        </w:rPr>
        <w:t>extra costs in education can be things like school uniform</w:t>
      </w:r>
      <w:r w:rsidR="0071371A" w:rsidRPr="00BA5877">
        <w:rPr>
          <w:rFonts w:ascii="Arial" w:eastAsia="Meiryo UI" w:hAnsi="Arial" w:cs="Arial"/>
          <w:sz w:val="24"/>
          <w:szCs w:val="24"/>
        </w:rPr>
        <w:t>, resources like pens and pencils and school trips. Most trips are</w:t>
      </w:r>
      <w:r w:rsidR="00ED410F" w:rsidRPr="00BA5877">
        <w:rPr>
          <w:rFonts w:ascii="Arial" w:eastAsia="Meiryo UI" w:hAnsi="Arial" w:cs="Arial"/>
          <w:sz w:val="24"/>
          <w:szCs w:val="24"/>
        </w:rPr>
        <w:t xml:space="preserve"> not fully funded by the school and will </w:t>
      </w:r>
      <w:r w:rsidR="00361455">
        <w:rPr>
          <w:rFonts w:ascii="Arial" w:eastAsia="Meiryo UI" w:hAnsi="Arial" w:cs="Arial"/>
          <w:sz w:val="24"/>
          <w:szCs w:val="24"/>
        </w:rPr>
        <w:t>ask</w:t>
      </w:r>
      <w:r w:rsidR="00ED410F" w:rsidRPr="00BA5877">
        <w:rPr>
          <w:rFonts w:ascii="Arial" w:eastAsia="Meiryo UI" w:hAnsi="Arial" w:cs="Arial"/>
          <w:sz w:val="24"/>
          <w:szCs w:val="24"/>
        </w:rPr>
        <w:t xml:space="preserve"> families to contribute to the trip which can sometimes be a problem for some families. They may be struggling to get food on the table and </w:t>
      </w:r>
      <w:r w:rsidR="00C03D4E" w:rsidRPr="00BA5877">
        <w:rPr>
          <w:rFonts w:ascii="Arial" w:eastAsia="Meiryo UI" w:hAnsi="Arial" w:cs="Arial"/>
          <w:sz w:val="24"/>
          <w:szCs w:val="24"/>
        </w:rPr>
        <w:t>cannot</w:t>
      </w:r>
      <w:r w:rsidR="00ED410F" w:rsidRPr="00BA5877">
        <w:rPr>
          <w:rFonts w:ascii="Arial" w:eastAsia="Meiryo UI" w:hAnsi="Arial" w:cs="Arial"/>
          <w:sz w:val="24"/>
          <w:szCs w:val="24"/>
        </w:rPr>
        <w:t xml:space="preserve"> afford to </w:t>
      </w:r>
      <w:r w:rsidR="00F72F88" w:rsidRPr="00BA5877">
        <w:rPr>
          <w:rFonts w:ascii="Arial" w:eastAsia="Meiryo UI" w:hAnsi="Arial" w:cs="Arial"/>
          <w:sz w:val="24"/>
          <w:szCs w:val="24"/>
        </w:rPr>
        <w:t>contribute to weekend away trips with the school.</w:t>
      </w:r>
      <w:r w:rsidR="00C03D4E" w:rsidRPr="00BA5877">
        <w:rPr>
          <w:rFonts w:ascii="Arial" w:eastAsia="Meiryo UI" w:hAnsi="Arial" w:cs="Arial"/>
          <w:sz w:val="24"/>
          <w:szCs w:val="24"/>
        </w:rPr>
        <w:t xml:space="preserve"> School Uniform and School PE kits are not cheap, and many families struggle to afford them. Many family try and find a work around the price</w:t>
      </w:r>
      <w:r w:rsidR="00361455">
        <w:rPr>
          <w:rFonts w:ascii="Arial" w:eastAsia="Meiryo UI" w:hAnsi="Arial" w:cs="Arial"/>
          <w:sz w:val="24"/>
          <w:szCs w:val="24"/>
        </w:rPr>
        <w:t xml:space="preserve">, by </w:t>
      </w:r>
      <w:r w:rsidR="00C03D4E" w:rsidRPr="00BA5877">
        <w:rPr>
          <w:rFonts w:ascii="Arial" w:eastAsia="Meiryo UI" w:hAnsi="Arial" w:cs="Arial"/>
          <w:sz w:val="24"/>
          <w:szCs w:val="24"/>
        </w:rPr>
        <w:t>finding similar looking uniform</w:t>
      </w:r>
      <w:r w:rsidR="00361455">
        <w:rPr>
          <w:rFonts w:ascii="Arial" w:eastAsia="Meiryo UI" w:hAnsi="Arial" w:cs="Arial"/>
          <w:sz w:val="24"/>
          <w:szCs w:val="24"/>
        </w:rPr>
        <w:t>s</w:t>
      </w:r>
      <w:r w:rsidR="00C03D4E" w:rsidRPr="00BA5877">
        <w:rPr>
          <w:rFonts w:ascii="Arial" w:eastAsia="Meiryo UI" w:hAnsi="Arial" w:cs="Arial"/>
          <w:sz w:val="24"/>
          <w:szCs w:val="24"/>
        </w:rPr>
        <w:t xml:space="preserve"> in shops like Asda or Tesco, which are cheaper. This could result to the child being bullied by other children. Depending on how strict school apply the uniform dress code some children could even be sent home or excluded due to the wrong uniform. </w:t>
      </w:r>
    </w:p>
    <w:p w14:paraId="3A536A5B" w14:textId="35B008BD" w:rsidR="0076713D" w:rsidRPr="00BA5877" w:rsidRDefault="00E240CE" w:rsidP="00E240CE">
      <w:pPr>
        <w:pStyle w:val="Heading1"/>
        <w:rPr>
          <w:rFonts w:ascii="Arial" w:eastAsia="Meiryo UI" w:hAnsi="Arial" w:cs="Arial"/>
          <w:sz w:val="24"/>
          <w:szCs w:val="24"/>
          <w:u w:val="single"/>
        </w:rPr>
      </w:pPr>
      <w:r w:rsidRPr="00BA5877">
        <w:rPr>
          <w:rFonts w:ascii="Arial" w:eastAsia="Meiryo UI" w:hAnsi="Arial" w:cs="Arial"/>
          <w:sz w:val="24"/>
          <w:szCs w:val="24"/>
          <w:u w:val="single"/>
        </w:rPr>
        <w:t>Poverty Statistic’s.</w:t>
      </w:r>
    </w:p>
    <w:p w14:paraId="2E01BFD6" w14:textId="24A9A6CE" w:rsidR="009C3D91" w:rsidRPr="00BA5877" w:rsidRDefault="009C3D91" w:rsidP="009C3D91">
      <w:pPr>
        <w:spacing w:after="0" w:line="240" w:lineRule="auto"/>
        <w:rPr>
          <w:rFonts w:ascii="Arial" w:eastAsia="Meiryo UI" w:hAnsi="Arial" w:cs="Arial"/>
          <w:sz w:val="24"/>
          <w:szCs w:val="24"/>
          <w:lang w:eastAsia="en-GB"/>
        </w:rPr>
      </w:pPr>
      <w:r w:rsidRPr="00BA5877">
        <w:rPr>
          <w:rFonts w:ascii="Arial" w:eastAsia="Meiryo UI" w:hAnsi="Arial" w:cs="Arial"/>
          <w:sz w:val="24"/>
          <w:szCs w:val="24"/>
          <w:lang w:eastAsia="en-GB"/>
        </w:rPr>
        <w:t xml:space="preserve">There </w:t>
      </w:r>
      <w:r w:rsidR="002A7FB9" w:rsidRPr="00BA5877">
        <w:rPr>
          <w:rFonts w:ascii="Arial" w:eastAsia="Meiryo UI" w:hAnsi="Arial" w:cs="Arial"/>
          <w:sz w:val="24"/>
          <w:szCs w:val="24"/>
          <w:lang w:eastAsia="en-GB"/>
        </w:rPr>
        <w:t>are</w:t>
      </w:r>
      <w:r w:rsidRPr="00BA5877">
        <w:rPr>
          <w:rFonts w:ascii="Arial" w:eastAsia="Meiryo UI" w:hAnsi="Arial" w:cs="Arial"/>
          <w:sz w:val="24"/>
          <w:szCs w:val="24"/>
          <w:lang w:eastAsia="en-GB"/>
        </w:rPr>
        <w:t xml:space="preserve"> statistics that show that </w:t>
      </w:r>
      <w:r w:rsidR="00F62F77" w:rsidRPr="00BA5877">
        <w:rPr>
          <w:rFonts w:ascii="Arial" w:eastAsia="Meiryo UI" w:hAnsi="Arial" w:cs="Arial"/>
          <w:sz w:val="24"/>
          <w:szCs w:val="24"/>
          <w:lang w:eastAsia="en-GB"/>
        </w:rPr>
        <w:t xml:space="preserve">more than 1 of 5 individuals in the UK are living in relative </w:t>
      </w:r>
      <w:r w:rsidR="001C6055" w:rsidRPr="00BA5877">
        <w:rPr>
          <w:rFonts w:ascii="Arial" w:eastAsia="Meiryo UI" w:hAnsi="Arial" w:cs="Arial"/>
          <w:sz w:val="24"/>
          <w:szCs w:val="24"/>
          <w:lang w:eastAsia="en-GB"/>
        </w:rPr>
        <w:t>poverty and</w:t>
      </w:r>
      <w:r w:rsidR="00EE55A0" w:rsidRPr="00BA5877">
        <w:rPr>
          <w:rFonts w:ascii="Arial" w:eastAsia="Meiryo UI" w:hAnsi="Arial" w:cs="Arial"/>
          <w:sz w:val="24"/>
          <w:szCs w:val="24"/>
          <w:lang w:eastAsia="en-GB"/>
        </w:rPr>
        <w:t xml:space="preserve"> affecting 1 in 3 children. </w:t>
      </w:r>
      <w:r w:rsidR="00C66592" w:rsidRPr="00BA5877">
        <w:rPr>
          <w:rFonts w:ascii="Arial" w:eastAsia="Meiryo UI" w:hAnsi="Arial" w:cs="Arial"/>
          <w:sz w:val="24"/>
          <w:szCs w:val="24"/>
          <w:lang w:eastAsia="en-GB"/>
        </w:rPr>
        <w:t xml:space="preserve">There </w:t>
      </w:r>
      <w:r w:rsidR="002A7FB9" w:rsidRPr="00BA5877">
        <w:rPr>
          <w:rFonts w:ascii="Arial" w:eastAsia="Meiryo UI" w:hAnsi="Arial" w:cs="Arial"/>
          <w:sz w:val="24"/>
          <w:szCs w:val="24"/>
          <w:lang w:eastAsia="en-GB"/>
        </w:rPr>
        <w:t xml:space="preserve">are </w:t>
      </w:r>
      <w:r w:rsidR="00C66592" w:rsidRPr="00BA5877">
        <w:rPr>
          <w:rFonts w:ascii="Arial" w:eastAsia="Meiryo UI" w:hAnsi="Arial" w:cs="Arial"/>
          <w:sz w:val="24"/>
          <w:szCs w:val="24"/>
          <w:lang w:eastAsia="en-GB"/>
        </w:rPr>
        <w:t>finding</w:t>
      </w:r>
      <w:r w:rsidR="002A7FB9" w:rsidRPr="00BA5877">
        <w:rPr>
          <w:rFonts w:ascii="Arial" w:eastAsia="Meiryo UI" w:hAnsi="Arial" w:cs="Arial"/>
          <w:sz w:val="24"/>
          <w:szCs w:val="24"/>
          <w:lang w:eastAsia="en-GB"/>
        </w:rPr>
        <w:t>s</w:t>
      </w:r>
      <w:r w:rsidR="00C66592" w:rsidRPr="00BA5877">
        <w:rPr>
          <w:rFonts w:ascii="Arial" w:eastAsia="Meiryo UI" w:hAnsi="Arial" w:cs="Arial"/>
          <w:sz w:val="24"/>
          <w:szCs w:val="24"/>
          <w:lang w:eastAsia="en-GB"/>
        </w:rPr>
        <w:t xml:space="preserve"> that </w:t>
      </w:r>
      <w:r w:rsidR="00016F84" w:rsidRPr="00BA5877">
        <w:rPr>
          <w:rFonts w:ascii="Arial" w:eastAsia="Meiryo UI" w:hAnsi="Arial" w:cs="Arial"/>
          <w:sz w:val="24"/>
          <w:szCs w:val="24"/>
          <w:lang w:eastAsia="en-GB"/>
        </w:rPr>
        <w:t>there are greater levels</w:t>
      </w:r>
      <w:r w:rsidR="00361455">
        <w:rPr>
          <w:rFonts w:ascii="Arial" w:eastAsia="Meiryo UI" w:hAnsi="Arial" w:cs="Arial"/>
          <w:sz w:val="24"/>
          <w:szCs w:val="24"/>
          <w:lang w:eastAsia="en-GB"/>
        </w:rPr>
        <w:t xml:space="preserve"> in a</w:t>
      </w:r>
      <w:r w:rsidR="00016F84" w:rsidRPr="00BA5877">
        <w:rPr>
          <w:rFonts w:ascii="Arial" w:eastAsia="Meiryo UI" w:hAnsi="Arial" w:cs="Arial"/>
          <w:sz w:val="24"/>
          <w:szCs w:val="24"/>
          <w:lang w:eastAsia="en-GB"/>
        </w:rPr>
        <w:t xml:space="preserve"> </w:t>
      </w:r>
      <w:r w:rsidR="001C6055" w:rsidRPr="00BA5877">
        <w:rPr>
          <w:rFonts w:ascii="Arial" w:eastAsia="Meiryo UI" w:hAnsi="Arial" w:cs="Arial"/>
          <w:sz w:val="24"/>
          <w:szCs w:val="24"/>
          <w:lang w:eastAsia="en-GB"/>
        </w:rPr>
        <w:t xml:space="preserve">negative impact in </w:t>
      </w:r>
      <w:r w:rsidR="00016F84" w:rsidRPr="00BA5877">
        <w:rPr>
          <w:rFonts w:ascii="Arial" w:eastAsia="Meiryo UI" w:hAnsi="Arial" w:cs="Arial"/>
          <w:sz w:val="24"/>
          <w:szCs w:val="24"/>
          <w:lang w:eastAsia="en-GB"/>
        </w:rPr>
        <w:t xml:space="preserve">physical </w:t>
      </w:r>
      <w:r w:rsidR="001C6055" w:rsidRPr="00BA5877">
        <w:rPr>
          <w:rFonts w:ascii="Arial" w:eastAsia="Meiryo UI" w:hAnsi="Arial" w:cs="Arial"/>
          <w:sz w:val="24"/>
          <w:szCs w:val="24"/>
          <w:lang w:eastAsia="en-GB"/>
        </w:rPr>
        <w:t xml:space="preserve">and </w:t>
      </w:r>
      <w:r w:rsidR="00016F84" w:rsidRPr="00BA5877">
        <w:rPr>
          <w:rFonts w:ascii="Arial" w:eastAsia="Meiryo UI" w:hAnsi="Arial" w:cs="Arial"/>
          <w:sz w:val="24"/>
          <w:szCs w:val="24"/>
          <w:lang w:eastAsia="en-GB"/>
        </w:rPr>
        <w:t xml:space="preserve">mental health and </w:t>
      </w:r>
      <w:r w:rsidR="00E67BAA" w:rsidRPr="00BA5877">
        <w:rPr>
          <w:rFonts w:ascii="Arial" w:eastAsia="Meiryo UI" w:hAnsi="Arial" w:cs="Arial"/>
          <w:sz w:val="24"/>
          <w:szCs w:val="24"/>
          <w:lang w:eastAsia="en-GB"/>
        </w:rPr>
        <w:t>educational achievement and equal opportunities</w:t>
      </w:r>
      <w:r w:rsidR="00DE2D73" w:rsidRPr="00BA5877">
        <w:rPr>
          <w:rFonts w:ascii="Arial" w:eastAsia="Meiryo UI" w:hAnsi="Arial" w:cs="Arial"/>
          <w:sz w:val="24"/>
          <w:szCs w:val="24"/>
          <w:lang w:eastAsia="en-GB"/>
        </w:rPr>
        <w:t>, within a disadvantaged society.</w:t>
      </w:r>
    </w:p>
    <w:p w14:paraId="4F66AEB9" w14:textId="77777777" w:rsidR="00CA4893" w:rsidRPr="00BA5877" w:rsidRDefault="00CA4893" w:rsidP="009C3D91">
      <w:pPr>
        <w:spacing w:after="0" w:line="240" w:lineRule="auto"/>
        <w:rPr>
          <w:rFonts w:ascii="Arial" w:eastAsia="Meiryo UI" w:hAnsi="Arial" w:cs="Arial"/>
          <w:sz w:val="24"/>
          <w:szCs w:val="24"/>
          <w:lang w:eastAsia="en-GB"/>
        </w:rPr>
      </w:pPr>
    </w:p>
    <w:p w14:paraId="6B315468" w14:textId="44323EA9" w:rsidR="00C835CB" w:rsidRPr="00BA5877" w:rsidRDefault="00C835CB" w:rsidP="009C3D91">
      <w:pPr>
        <w:spacing w:after="0" w:line="240" w:lineRule="auto"/>
        <w:rPr>
          <w:rFonts w:ascii="Arial" w:eastAsia="Meiryo UI" w:hAnsi="Arial" w:cs="Arial"/>
          <w:sz w:val="24"/>
          <w:szCs w:val="24"/>
          <w:lang w:eastAsia="en-GB"/>
        </w:rPr>
      </w:pPr>
      <w:r w:rsidRPr="00BA5877">
        <w:rPr>
          <w:rFonts w:ascii="Arial" w:eastAsia="Meiryo UI" w:hAnsi="Arial" w:cs="Arial"/>
          <w:sz w:val="24"/>
          <w:szCs w:val="24"/>
          <w:lang w:eastAsia="en-GB"/>
        </w:rPr>
        <w:t xml:space="preserve">In the UK there are children living with only one employed parent. Which in theory means lower pay jobs and living ‘hand to mouth’. Due to the Covid-19 crisis this has be pushed even more. Data received by </w:t>
      </w:r>
      <w:r w:rsidRPr="00BA5877">
        <w:rPr>
          <w:rFonts w:ascii="Arial" w:eastAsia="Meiryo UI" w:hAnsi="Arial" w:cs="Arial"/>
          <w:color w:val="000000"/>
          <w:sz w:val="24"/>
          <w:szCs w:val="24"/>
          <w:shd w:val="clear" w:color="auto" w:fill="FFFFFF"/>
        </w:rPr>
        <w:t xml:space="preserve">(Childrenssociety.org.uk, 2020) around 4.3 million children in poverty and </w:t>
      </w:r>
      <w:r w:rsidR="00C03D4E" w:rsidRPr="00BA5877">
        <w:rPr>
          <w:rFonts w:ascii="Arial" w:eastAsia="Meiryo UI" w:hAnsi="Arial" w:cs="Arial"/>
          <w:color w:val="000000"/>
          <w:sz w:val="24"/>
          <w:szCs w:val="24"/>
          <w:shd w:val="clear" w:color="auto" w:fill="FFFFFF"/>
        </w:rPr>
        <w:t>over 100% of them are receiving emergency food.</w:t>
      </w:r>
    </w:p>
    <w:p w14:paraId="0C1F44FD" w14:textId="5E203692" w:rsidR="00E00D76" w:rsidRPr="00BA5877" w:rsidRDefault="00FF6B4D" w:rsidP="00FF6B4D">
      <w:pPr>
        <w:pStyle w:val="Heading1"/>
        <w:rPr>
          <w:rFonts w:ascii="Arial" w:eastAsia="Meiryo UI" w:hAnsi="Arial" w:cs="Arial"/>
          <w:sz w:val="24"/>
          <w:szCs w:val="24"/>
          <w:u w:val="single"/>
        </w:rPr>
      </w:pPr>
      <w:r w:rsidRPr="00BA5877">
        <w:rPr>
          <w:rFonts w:ascii="Arial" w:eastAsia="Meiryo UI" w:hAnsi="Arial" w:cs="Arial"/>
          <w:sz w:val="24"/>
          <w:szCs w:val="24"/>
          <w:u w:val="single"/>
        </w:rPr>
        <w:lastRenderedPageBreak/>
        <w:t>Promoting Inclusions</w:t>
      </w:r>
    </w:p>
    <w:p w14:paraId="14DA5C2E" w14:textId="3411062F" w:rsidR="00AF4021" w:rsidRPr="00BA5877" w:rsidRDefault="00777390" w:rsidP="000B3C07">
      <w:pPr>
        <w:rPr>
          <w:rFonts w:ascii="Arial" w:eastAsia="Meiryo UI" w:hAnsi="Arial" w:cs="Arial"/>
          <w:b/>
          <w:bCs/>
          <w:sz w:val="24"/>
          <w:szCs w:val="24"/>
        </w:rPr>
      </w:pPr>
      <w:r w:rsidRPr="00BA5877">
        <w:rPr>
          <w:rFonts w:ascii="Arial" w:eastAsia="Meiryo UI" w:hAnsi="Arial" w:cs="Arial"/>
          <w:sz w:val="24"/>
          <w:szCs w:val="24"/>
        </w:rPr>
        <w:t>According to (</w:t>
      </w:r>
      <w:r w:rsidR="00B90A74" w:rsidRPr="00BA5877">
        <w:rPr>
          <w:rFonts w:ascii="Arial" w:eastAsia="Meiryo UI" w:hAnsi="Arial" w:cs="Arial"/>
          <w:sz w:val="24"/>
          <w:szCs w:val="24"/>
        </w:rPr>
        <w:t>Florian, L.,</w:t>
      </w:r>
      <w:r w:rsidR="00F05D23" w:rsidRPr="00BA5877">
        <w:rPr>
          <w:rFonts w:ascii="Arial" w:eastAsia="Meiryo UI" w:hAnsi="Arial" w:cs="Arial"/>
          <w:sz w:val="24"/>
          <w:szCs w:val="24"/>
        </w:rPr>
        <w:t xml:space="preserve"> </w:t>
      </w:r>
      <w:r w:rsidR="00B90A74" w:rsidRPr="00BA5877">
        <w:rPr>
          <w:rFonts w:ascii="Arial" w:eastAsia="Meiryo UI" w:hAnsi="Arial" w:cs="Arial"/>
          <w:sz w:val="24"/>
          <w:szCs w:val="24"/>
        </w:rPr>
        <w:t>et al, 2002:</w:t>
      </w:r>
      <w:r w:rsidR="00F05D23" w:rsidRPr="00BA5877">
        <w:rPr>
          <w:rFonts w:ascii="Arial" w:eastAsia="Meiryo UI" w:hAnsi="Arial" w:cs="Arial"/>
          <w:sz w:val="24"/>
          <w:szCs w:val="24"/>
        </w:rPr>
        <w:t xml:space="preserve"> C2 P5)</w:t>
      </w:r>
      <w:r w:rsidR="000B3C07" w:rsidRPr="00BA5877">
        <w:rPr>
          <w:rFonts w:ascii="Arial" w:eastAsia="Meiryo UI" w:hAnsi="Arial" w:cs="Arial"/>
          <w:sz w:val="24"/>
          <w:szCs w:val="24"/>
        </w:rPr>
        <w:t xml:space="preserve"> </w:t>
      </w:r>
      <w:r w:rsidR="000B3C07" w:rsidRPr="00BA5877">
        <w:rPr>
          <w:rFonts w:ascii="Arial" w:eastAsia="Meiryo UI" w:hAnsi="Arial" w:cs="Arial"/>
          <w:b/>
          <w:bCs/>
          <w:sz w:val="24"/>
          <w:szCs w:val="24"/>
        </w:rPr>
        <w:t xml:space="preserve">“ Giangreco (1997) identified common features of schools where inclusive education is reported to be thriving. These features are: </w:t>
      </w:r>
    </w:p>
    <w:p w14:paraId="3054BA4F" w14:textId="48B45B8C"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Collaborative Teamwork</w:t>
      </w:r>
    </w:p>
    <w:p w14:paraId="574D6F92" w14:textId="66EB7E9F"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A shared framework</w:t>
      </w:r>
    </w:p>
    <w:p w14:paraId="7F725E75" w14:textId="1FBC644B"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Family involvemen</w:t>
      </w:r>
      <w:r w:rsidR="00002604" w:rsidRPr="00BA5877">
        <w:rPr>
          <w:rFonts w:ascii="Arial" w:eastAsia="Meiryo UI" w:hAnsi="Arial" w:cs="Arial"/>
          <w:b/>
          <w:bCs/>
          <w:sz w:val="24"/>
          <w:szCs w:val="24"/>
        </w:rPr>
        <w:t>t</w:t>
      </w:r>
    </w:p>
    <w:p w14:paraId="0F01D44D" w14:textId="4836EE63"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General educator ownership</w:t>
      </w:r>
    </w:p>
    <w:p w14:paraId="7E643084" w14:textId="1B8D4A02"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 xml:space="preserve">Clear role relationships among professionals </w:t>
      </w:r>
    </w:p>
    <w:p w14:paraId="165CE3EE" w14:textId="72A554A5"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Effective use of support staff</w:t>
      </w:r>
    </w:p>
    <w:p w14:paraId="4BAD31EE" w14:textId="474C28F2" w:rsidR="000B3C07" w:rsidRPr="00BA5877" w:rsidRDefault="000B3C07" w:rsidP="000B3C07">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Meaningful Individual Educ</w:t>
      </w:r>
      <w:r w:rsidR="00002604" w:rsidRPr="00BA5877">
        <w:rPr>
          <w:rFonts w:ascii="Arial" w:eastAsia="Meiryo UI" w:hAnsi="Arial" w:cs="Arial"/>
          <w:b/>
          <w:bCs/>
          <w:sz w:val="24"/>
          <w:szCs w:val="24"/>
        </w:rPr>
        <w:t>ation Plans (IEPs)</w:t>
      </w:r>
    </w:p>
    <w:p w14:paraId="2790DD2E" w14:textId="4E0E2A43" w:rsidR="00002604" w:rsidRPr="00BA5877" w:rsidRDefault="00002604" w:rsidP="00002604">
      <w:pPr>
        <w:pStyle w:val="ListParagraph"/>
        <w:numPr>
          <w:ilvl w:val="0"/>
          <w:numId w:val="24"/>
        </w:numPr>
        <w:rPr>
          <w:rFonts w:ascii="Arial" w:eastAsia="Meiryo UI" w:hAnsi="Arial" w:cs="Arial"/>
          <w:b/>
          <w:bCs/>
          <w:sz w:val="24"/>
          <w:szCs w:val="24"/>
        </w:rPr>
      </w:pPr>
      <w:r w:rsidRPr="00BA5877">
        <w:rPr>
          <w:rFonts w:ascii="Arial" w:eastAsia="Meiryo UI" w:hAnsi="Arial" w:cs="Arial"/>
          <w:b/>
          <w:bCs/>
          <w:sz w:val="24"/>
          <w:szCs w:val="24"/>
        </w:rPr>
        <w:t>Procedures for evaluating effectiveness.”</w:t>
      </w:r>
    </w:p>
    <w:p w14:paraId="10782E6D" w14:textId="23CFC23B" w:rsidR="00002604" w:rsidRPr="00BA5877" w:rsidRDefault="00891C8C" w:rsidP="00002604">
      <w:pPr>
        <w:rPr>
          <w:rFonts w:ascii="Arial" w:eastAsia="Meiryo UI" w:hAnsi="Arial" w:cs="Arial"/>
          <w:sz w:val="24"/>
          <w:szCs w:val="24"/>
        </w:rPr>
      </w:pPr>
      <w:r w:rsidRPr="00BA5877">
        <w:rPr>
          <w:rFonts w:ascii="Arial" w:eastAsia="Meiryo UI" w:hAnsi="Arial" w:cs="Arial"/>
          <w:sz w:val="24"/>
          <w:szCs w:val="24"/>
        </w:rPr>
        <w:t xml:space="preserve">This showed the change in school structures </w:t>
      </w:r>
      <w:r w:rsidR="003B47B2" w:rsidRPr="00BA5877">
        <w:rPr>
          <w:rFonts w:ascii="Arial" w:eastAsia="Meiryo UI" w:hAnsi="Arial" w:cs="Arial"/>
          <w:sz w:val="24"/>
          <w:szCs w:val="24"/>
        </w:rPr>
        <w:t>in that sectors are accommodating to the wider ranges of abilities</w:t>
      </w:r>
      <w:r w:rsidR="001F55BD" w:rsidRPr="00BA5877">
        <w:rPr>
          <w:rFonts w:ascii="Arial" w:eastAsia="Meiryo UI" w:hAnsi="Arial" w:cs="Arial"/>
          <w:sz w:val="24"/>
          <w:szCs w:val="24"/>
        </w:rPr>
        <w:t xml:space="preserve"> within</w:t>
      </w:r>
      <w:r w:rsidR="003B47B2" w:rsidRPr="00BA5877">
        <w:rPr>
          <w:rFonts w:ascii="Arial" w:eastAsia="Meiryo UI" w:hAnsi="Arial" w:cs="Arial"/>
          <w:sz w:val="24"/>
          <w:szCs w:val="24"/>
        </w:rPr>
        <w:t xml:space="preserve"> pupils. </w:t>
      </w:r>
    </w:p>
    <w:p w14:paraId="274FB1A2" w14:textId="519641F3" w:rsidR="008235FC" w:rsidRPr="00BA5877" w:rsidRDefault="00EC470B" w:rsidP="00002604">
      <w:pPr>
        <w:rPr>
          <w:rFonts w:ascii="Arial" w:eastAsia="Meiryo UI" w:hAnsi="Arial" w:cs="Arial"/>
          <w:sz w:val="24"/>
          <w:szCs w:val="24"/>
        </w:rPr>
      </w:pPr>
      <w:r>
        <w:rPr>
          <w:rFonts w:ascii="Arial" w:eastAsia="Meiryo UI" w:hAnsi="Arial" w:cs="Arial"/>
          <w:sz w:val="24"/>
          <w:szCs w:val="24"/>
        </w:rPr>
        <w:t>Children have a</w:t>
      </w:r>
      <w:r w:rsidR="001B3D6C" w:rsidRPr="00BA5877">
        <w:rPr>
          <w:rFonts w:ascii="Arial" w:eastAsia="Meiryo UI" w:hAnsi="Arial" w:cs="Arial"/>
          <w:sz w:val="24"/>
          <w:szCs w:val="24"/>
        </w:rPr>
        <w:t xml:space="preserve"> right to be able to learn and play with others</w:t>
      </w:r>
      <w:r>
        <w:rPr>
          <w:rFonts w:ascii="Arial" w:eastAsia="Meiryo UI" w:hAnsi="Arial" w:cs="Arial"/>
          <w:sz w:val="24"/>
          <w:szCs w:val="24"/>
        </w:rPr>
        <w:t xml:space="preserve">, while not </w:t>
      </w:r>
      <w:r w:rsidR="001B3D6C" w:rsidRPr="00BA5877">
        <w:rPr>
          <w:rFonts w:ascii="Arial" w:eastAsia="Meiryo UI" w:hAnsi="Arial" w:cs="Arial"/>
          <w:sz w:val="24"/>
          <w:szCs w:val="24"/>
        </w:rPr>
        <w:t>be</w:t>
      </w:r>
      <w:r>
        <w:rPr>
          <w:rFonts w:ascii="Arial" w:eastAsia="Meiryo UI" w:hAnsi="Arial" w:cs="Arial"/>
          <w:sz w:val="24"/>
          <w:szCs w:val="24"/>
        </w:rPr>
        <w:t>ing</w:t>
      </w:r>
      <w:r w:rsidR="001B3D6C" w:rsidRPr="00BA5877">
        <w:rPr>
          <w:rFonts w:ascii="Arial" w:eastAsia="Meiryo UI" w:hAnsi="Arial" w:cs="Arial"/>
          <w:sz w:val="24"/>
          <w:szCs w:val="24"/>
        </w:rPr>
        <w:t xml:space="preserve"> discriminated against </w:t>
      </w:r>
      <w:r w:rsidR="0090440D" w:rsidRPr="00BA5877">
        <w:rPr>
          <w:rFonts w:ascii="Arial" w:eastAsia="Meiryo UI" w:hAnsi="Arial" w:cs="Arial"/>
          <w:sz w:val="24"/>
          <w:szCs w:val="24"/>
        </w:rPr>
        <w:t xml:space="preserve">or excluded because of a disability, learning difficulty, social class, </w:t>
      </w:r>
      <w:r w:rsidR="00533006" w:rsidRPr="00BA5877">
        <w:rPr>
          <w:rFonts w:ascii="Arial" w:eastAsia="Meiryo UI" w:hAnsi="Arial" w:cs="Arial"/>
          <w:sz w:val="24"/>
          <w:szCs w:val="24"/>
        </w:rPr>
        <w:t>ethnicity,</w:t>
      </w:r>
      <w:r w:rsidR="0090440D" w:rsidRPr="00BA5877">
        <w:rPr>
          <w:rFonts w:ascii="Arial" w:eastAsia="Meiryo UI" w:hAnsi="Arial" w:cs="Arial"/>
          <w:sz w:val="24"/>
          <w:szCs w:val="24"/>
        </w:rPr>
        <w:t xml:space="preserve"> or gender.</w:t>
      </w:r>
    </w:p>
    <w:p w14:paraId="0DC0D341" w14:textId="4ABA6127" w:rsidR="00C03894" w:rsidRPr="00BA5877" w:rsidRDefault="007E347F" w:rsidP="00002604">
      <w:pPr>
        <w:rPr>
          <w:rFonts w:ascii="Arial" w:eastAsia="Meiryo UI" w:hAnsi="Arial" w:cs="Arial"/>
          <w:sz w:val="24"/>
          <w:szCs w:val="24"/>
        </w:rPr>
      </w:pPr>
      <w:r>
        <w:rPr>
          <w:rFonts w:ascii="Arial" w:eastAsia="Meiryo UI" w:hAnsi="Arial" w:cs="Arial"/>
          <w:sz w:val="24"/>
          <w:szCs w:val="24"/>
        </w:rPr>
        <w:t>A c</w:t>
      </w:r>
      <w:r w:rsidR="00A160EC" w:rsidRPr="00BA5877">
        <w:rPr>
          <w:rFonts w:ascii="Arial" w:eastAsia="Meiryo UI" w:hAnsi="Arial" w:cs="Arial"/>
          <w:sz w:val="24"/>
          <w:szCs w:val="24"/>
        </w:rPr>
        <w:t>hildcare</w:t>
      </w:r>
      <w:r w:rsidR="00CE4C1B" w:rsidRPr="00BA5877">
        <w:rPr>
          <w:rFonts w:ascii="Arial" w:eastAsia="Meiryo UI" w:hAnsi="Arial" w:cs="Arial"/>
          <w:sz w:val="24"/>
          <w:szCs w:val="24"/>
        </w:rPr>
        <w:t xml:space="preserve"> sector </w:t>
      </w:r>
      <w:r w:rsidRPr="00BA5877">
        <w:rPr>
          <w:rFonts w:ascii="Arial" w:eastAsia="Meiryo UI" w:hAnsi="Arial" w:cs="Arial"/>
          <w:sz w:val="24"/>
          <w:szCs w:val="24"/>
        </w:rPr>
        <w:t>is</w:t>
      </w:r>
      <w:r w:rsidR="00126B0C" w:rsidRPr="00BA5877">
        <w:rPr>
          <w:rFonts w:ascii="Arial" w:eastAsia="Meiryo UI" w:hAnsi="Arial" w:cs="Arial"/>
          <w:sz w:val="24"/>
          <w:szCs w:val="24"/>
        </w:rPr>
        <w:t xml:space="preserve"> obliged to implement inclusion and equality policies for </w:t>
      </w:r>
      <w:r w:rsidRPr="00BA5877">
        <w:rPr>
          <w:rFonts w:ascii="Arial" w:eastAsia="Meiryo UI" w:hAnsi="Arial" w:cs="Arial"/>
          <w:sz w:val="24"/>
          <w:szCs w:val="24"/>
        </w:rPr>
        <w:t>their</w:t>
      </w:r>
      <w:r w:rsidR="00126B0C" w:rsidRPr="00BA5877">
        <w:rPr>
          <w:rFonts w:ascii="Arial" w:eastAsia="Meiryo UI" w:hAnsi="Arial" w:cs="Arial"/>
          <w:sz w:val="24"/>
          <w:szCs w:val="24"/>
        </w:rPr>
        <w:t xml:space="preserve"> employee </w:t>
      </w:r>
      <w:r w:rsidR="007673F8" w:rsidRPr="00BA5877">
        <w:rPr>
          <w:rFonts w:ascii="Arial" w:eastAsia="Meiryo UI" w:hAnsi="Arial" w:cs="Arial"/>
          <w:sz w:val="24"/>
          <w:szCs w:val="24"/>
        </w:rPr>
        <w:t xml:space="preserve">to follow by to ensure the </w:t>
      </w:r>
      <w:r w:rsidRPr="00BA5877">
        <w:rPr>
          <w:rFonts w:ascii="Arial" w:eastAsia="Meiryo UI" w:hAnsi="Arial" w:cs="Arial"/>
          <w:sz w:val="24"/>
          <w:szCs w:val="24"/>
        </w:rPr>
        <w:t>well</w:t>
      </w:r>
      <w:r>
        <w:rPr>
          <w:rFonts w:ascii="Arial" w:eastAsia="Meiryo UI" w:hAnsi="Arial" w:cs="Arial"/>
          <w:sz w:val="24"/>
          <w:szCs w:val="24"/>
        </w:rPr>
        <w:t>-</w:t>
      </w:r>
      <w:r w:rsidRPr="00BA5877">
        <w:rPr>
          <w:rFonts w:ascii="Arial" w:eastAsia="Meiryo UI" w:hAnsi="Arial" w:cs="Arial"/>
          <w:sz w:val="24"/>
          <w:szCs w:val="24"/>
        </w:rPr>
        <w:t>being</w:t>
      </w:r>
      <w:r w:rsidR="007673F8" w:rsidRPr="00BA5877">
        <w:rPr>
          <w:rFonts w:ascii="Arial" w:eastAsia="Meiryo UI" w:hAnsi="Arial" w:cs="Arial"/>
          <w:sz w:val="24"/>
          <w:szCs w:val="24"/>
        </w:rPr>
        <w:t xml:space="preserve"> of all children within that current environment. They should be </w:t>
      </w:r>
      <w:r w:rsidR="00FE606D" w:rsidRPr="00BA5877">
        <w:rPr>
          <w:rFonts w:ascii="Arial" w:eastAsia="Meiryo UI" w:hAnsi="Arial" w:cs="Arial"/>
          <w:sz w:val="24"/>
          <w:szCs w:val="24"/>
        </w:rPr>
        <w:t>committed to providing an environment that has equal opportunities for all and a discrimination free</w:t>
      </w:r>
      <w:r w:rsidR="00A160EC" w:rsidRPr="00BA5877">
        <w:rPr>
          <w:rFonts w:ascii="Arial" w:eastAsia="Meiryo UI" w:hAnsi="Arial" w:cs="Arial"/>
          <w:sz w:val="24"/>
          <w:szCs w:val="24"/>
        </w:rPr>
        <w:t xml:space="preserve"> setting.</w:t>
      </w:r>
    </w:p>
    <w:p w14:paraId="726296B0" w14:textId="2FD47D90" w:rsidR="00BF533E" w:rsidRPr="00BA5877" w:rsidRDefault="00944795" w:rsidP="00002604">
      <w:pPr>
        <w:rPr>
          <w:rFonts w:ascii="Arial" w:eastAsia="Meiryo UI" w:hAnsi="Arial" w:cs="Arial"/>
          <w:sz w:val="24"/>
          <w:szCs w:val="24"/>
        </w:rPr>
      </w:pPr>
      <w:r w:rsidRPr="00BA5877">
        <w:rPr>
          <w:rFonts w:ascii="Arial" w:eastAsia="Meiryo UI" w:hAnsi="Arial" w:cs="Arial"/>
          <w:sz w:val="24"/>
          <w:szCs w:val="24"/>
        </w:rPr>
        <w:t>Settings should also be f</w:t>
      </w:r>
      <w:r w:rsidR="00BF533E" w:rsidRPr="00BA5877">
        <w:rPr>
          <w:rFonts w:ascii="Arial" w:eastAsia="Meiryo UI" w:hAnsi="Arial" w:cs="Arial"/>
          <w:sz w:val="24"/>
          <w:szCs w:val="24"/>
        </w:rPr>
        <w:t xml:space="preserve">ollowing </w:t>
      </w:r>
      <w:r w:rsidR="00C7718B" w:rsidRPr="00BA5877">
        <w:rPr>
          <w:rFonts w:ascii="Arial" w:eastAsia="Meiryo UI" w:hAnsi="Arial" w:cs="Arial"/>
          <w:sz w:val="24"/>
          <w:szCs w:val="24"/>
        </w:rPr>
        <w:t>Every</w:t>
      </w:r>
      <w:r w:rsidR="00BF533E" w:rsidRPr="00BA5877">
        <w:rPr>
          <w:rFonts w:ascii="Arial" w:eastAsia="Meiryo UI" w:hAnsi="Arial" w:cs="Arial"/>
          <w:sz w:val="24"/>
          <w:szCs w:val="24"/>
        </w:rPr>
        <w:t xml:space="preserve"> Child Matters Act</w:t>
      </w:r>
      <w:r w:rsidRPr="00BA5877">
        <w:rPr>
          <w:rFonts w:ascii="Arial" w:eastAsia="Meiryo UI" w:hAnsi="Arial" w:cs="Arial"/>
          <w:sz w:val="24"/>
          <w:szCs w:val="24"/>
        </w:rPr>
        <w:t xml:space="preserve"> 2003</w:t>
      </w:r>
      <w:r w:rsidR="00176950" w:rsidRPr="00BA5877">
        <w:rPr>
          <w:rFonts w:ascii="Arial" w:eastAsia="Meiryo UI" w:hAnsi="Arial" w:cs="Arial"/>
          <w:sz w:val="24"/>
          <w:szCs w:val="24"/>
        </w:rPr>
        <w:t>, and the 5 outcomes of this act. Children have the right to</w:t>
      </w:r>
      <w:r w:rsidR="00E30359" w:rsidRPr="00BA5877">
        <w:rPr>
          <w:rFonts w:ascii="Arial" w:eastAsia="Meiryo UI" w:hAnsi="Arial" w:cs="Arial"/>
          <w:sz w:val="24"/>
          <w:szCs w:val="24"/>
        </w:rPr>
        <w:t xml:space="preserve"> be </w:t>
      </w:r>
      <w:r w:rsidR="00E30359" w:rsidRPr="00BA5877">
        <w:rPr>
          <w:rFonts w:ascii="Arial" w:eastAsia="Meiryo UI" w:hAnsi="Arial" w:cs="Arial"/>
          <w:b/>
          <w:bCs/>
          <w:sz w:val="24"/>
          <w:szCs w:val="24"/>
        </w:rPr>
        <w:t>“Healthy, Stay Safe, Enjoying and Achieving</w:t>
      </w:r>
      <w:r w:rsidR="006407B6" w:rsidRPr="00BA5877">
        <w:rPr>
          <w:rFonts w:ascii="Arial" w:eastAsia="Meiryo UI" w:hAnsi="Arial" w:cs="Arial"/>
          <w:b/>
          <w:bCs/>
          <w:sz w:val="24"/>
          <w:szCs w:val="24"/>
        </w:rPr>
        <w:t xml:space="preserve">, </w:t>
      </w:r>
      <w:r w:rsidR="0023196E" w:rsidRPr="00BA5877">
        <w:rPr>
          <w:rFonts w:ascii="Arial" w:eastAsia="Meiryo UI" w:hAnsi="Arial" w:cs="Arial"/>
          <w:b/>
          <w:bCs/>
          <w:sz w:val="24"/>
          <w:szCs w:val="24"/>
        </w:rPr>
        <w:t>making</w:t>
      </w:r>
      <w:r w:rsidR="006407B6" w:rsidRPr="00BA5877">
        <w:rPr>
          <w:rFonts w:ascii="Arial" w:eastAsia="Meiryo UI" w:hAnsi="Arial" w:cs="Arial"/>
          <w:b/>
          <w:bCs/>
          <w:sz w:val="24"/>
          <w:szCs w:val="24"/>
        </w:rPr>
        <w:t xml:space="preserve"> a Positive Contribution and Achieving Economic Well-Being”</w:t>
      </w:r>
      <w:r w:rsidR="008C0ABB" w:rsidRPr="00BA5877">
        <w:rPr>
          <w:rFonts w:ascii="Arial" w:eastAsia="Meiryo UI" w:hAnsi="Arial" w:cs="Arial"/>
          <w:b/>
          <w:bCs/>
          <w:sz w:val="24"/>
          <w:szCs w:val="24"/>
        </w:rPr>
        <w:t xml:space="preserve"> </w:t>
      </w:r>
      <w:r w:rsidR="005F1439" w:rsidRPr="00BA5877">
        <w:rPr>
          <w:rFonts w:ascii="Arial" w:eastAsia="Meiryo UI" w:hAnsi="Arial" w:cs="Arial"/>
          <w:b/>
          <w:bCs/>
          <w:sz w:val="24"/>
          <w:szCs w:val="24"/>
        </w:rPr>
        <w:t xml:space="preserve"> </w:t>
      </w:r>
      <w:r w:rsidR="008C0ABB" w:rsidRPr="00BA5877">
        <w:rPr>
          <w:rFonts w:ascii="Arial" w:eastAsia="Meiryo UI" w:hAnsi="Arial" w:cs="Arial"/>
          <w:sz w:val="24"/>
          <w:szCs w:val="24"/>
        </w:rPr>
        <w:t xml:space="preserve">This act set standards that the practitioners should be </w:t>
      </w:r>
      <w:r w:rsidR="00A828B7" w:rsidRPr="00BA5877">
        <w:rPr>
          <w:rFonts w:ascii="Arial" w:eastAsia="Meiryo UI" w:hAnsi="Arial" w:cs="Arial"/>
          <w:sz w:val="24"/>
          <w:szCs w:val="24"/>
        </w:rPr>
        <w:t>achieved</w:t>
      </w:r>
      <w:r w:rsidR="008C0ABB" w:rsidRPr="00BA5877">
        <w:rPr>
          <w:rFonts w:ascii="Arial" w:eastAsia="Meiryo UI" w:hAnsi="Arial" w:cs="Arial"/>
          <w:sz w:val="24"/>
          <w:szCs w:val="24"/>
        </w:rPr>
        <w:t xml:space="preserve"> to ensure that the children in their care are meeting these </w:t>
      </w:r>
      <w:r w:rsidR="005D214A" w:rsidRPr="00BA5877">
        <w:rPr>
          <w:rFonts w:ascii="Arial" w:eastAsia="Meiryo UI" w:hAnsi="Arial" w:cs="Arial"/>
          <w:sz w:val="24"/>
          <w:szCs w:val="24"/>
        </w:rPr>
        <w:t>outcomes.</w:t>
      </w:r>
      <w:r w:rsidR="00984D29" w:rsidRPr="00BA5877">
        <w:rPr>
          <w:rFonts w:ascii="Arial" w:eastAsia="Meiryo UI" w:hAnsi="Arial" w:cs="Arial"/>
          <w:sz w:val="24"/>
          <w:szCs w:val="24"/>
        </w:rPr>
        <w:t xml:space="preserve"> This is often linked in with the Early Years Founda</w:t>
      </w:r>
      <w:r w:rsidR="00F6168C" w:rsidRPr="00BA5877">
        <w:rPr>
          <w:rFonts w:ascii="Arial" w:eastAsia="Meiryo UI" w:hAnsi="Arial" w:cs="Arial"/>
          <w:sz w:val="24"/>
          <w:szCs w:val="24"/>
        </w:rPr>
        <w:t xml:space="preserve">tion Phase </w:t>
      </w:r>
      <w:r w:rsidR="005F1439" w:rsidRPr="00BA5877">
        <w:rPr>
          <w:rFonts w:ascii="Arial" w:eastAsia="Meiryo UI" w:hAnsi="Arial" w:cs="Arial"/>
          <w:sz w:val="24"/>
          <w:szCs w:val="24"/>
        </w:rPr>
        <w:t>principle</w:t>
      </w:r>
      <w:r w:rsidR="00F6168C" w:rsidRPr="00BA5877">
        <w:rPr>
          <w:rFonts w:ascii="Arial" w:eastAsia="Meiryo UI" w:hAnsi="Arial" w:cs="Arial"/>
          <w:sz w:val="24"/>
          <w:szCs w:val="24"/>
        </w:rPr>
        <w:t xml:space="preserve"> which are: Every child is </w:t>
      </w:r>
      <w:r w:rsidR="005F1439" w:rsidRPr="00BA5877">
        <w:rPr>
          <w:rFonts w:ascii="Arial" w:eastAsia="Meiryo UI" w:hAnsi="Arial" w:cs="Arial"/>
          <w:sz w:val="24"/>
          <w:szCs w:val="24"/>
        </w:rPr>
        <w:t>unique; every child should get positive relationship</w:t>
      </w:r>
      <w:r w:rsidR="007E347F">
        <w:rPr>
          <w:rFonts w:ascii="Arial" w:eastAsia="Meiryo UI" w:hAnsi="Arial" w:cs="Arial"/>
          <w:sz w:val="24"/>
          <w:szCs w:val="24"/>
        </w:rPr>
        <w:t>s</w:t>
      </w:r>
      <w:r w:rsidR="005F1439" w:rsidRPr="00BA5877">
        <w:rPr>
          <w:rFonts w:ascii="Arial" w:eastAsia="Meiryo UI" w:hAnsi="Arial" w:cs="Arial"/>
          <w:sz w:val="24"/>
          <w:szCs w:val="24"/>
        </w:rPr>
        <w:t xml:space="preserve"> and an enabling environment in where they can learn and develop.</w:t>
      </w:r>
      <w:r w:rsidR="0023196E" w:rsidRPr="00BA5877">
        <w:rPr>
          <w:rFonts w:ascii="Arial" w:eastAsia="Meiryo UI" w:hAnsi="Arial" w:cs="Arial"/>
          <w:sz w:val="24"/>
          <w:szCs w:val="24"/>
        </w:rPr>
        <w:t xml:space="preserve"> These </w:t>
      </w:r>
      <w:r w:rsidR="00A07D7E" w:rsidRPr="00BA5877">
        <w:rPr>
          <w:rFonts w:ascii="Arial" w:eastAsia="Meiryo UI" w:hAnsi="Arial" w:cs="Arial"/>
          <w:sz w:val="24"/>
          <w:szCs w:val="24"/>
        </w:rPr>
        <w:t xml:space="preserve">acts will also support children in being involved with their environments, </w:t>
      </w:r>
      <w:r w:rsidR="005C0E7D" w:rsidRPr="00BA5877">
        <w:rPr>
          <w:rFonts w:ascii="Arial" w:eastAsia="Meiryo UI" w:hAnsi="Arial" w:cs="Arial"/>
          <w:sz w:val="24"/>
          <w:szCs w:val="24"/>
        </w:rPr>
        <w:t xml:space="preserve">the principles of the foundation Phase will ensure that the children learning needs are being thought about and adapted </w:t>
      </w:r>
      <w:r w:rsidR="002F45EE" w:rsidRPr="00BA5877">
        <w:rPr>
          <w:rFonts w:ascii="Arial" w:eastAsia="Meiryo UI" w:hAnsi="Arial" w:cs="Arial"/>
          <w:sz w:val="24"/>
          <w:szCs w:val="24"/>
        </w:rPr>
        <w:t>to suit how they best learn</w:t>
      </w:r>
      <w:r w:rsidR="007E347F">
        <w:rPr>
          <w:rFonts w:ascii="Arial" w:eastAsia="Meiryo UI" w:hAnsi="Arial" w:cs="Arial"/>
          <w:sz w:val="24"/>
          <w:szCs w:val="24"/>
        </w:rPr>
        <w:t>. W</w:t>
      </w:r>
      <w:r w:rsidR="002F45EE" w:rsidRPr="00BA5877">
        <w:rPr>
          <w:rFonts w:ascii="Arial" w:eastAsia="Meiryo UI" w:hAnsi="Arial" w:cs="Arial"/>
          <w:sz w:val="24"/>
          <w:szCs w:val="24"/>
        </w:rPr>
        <w:t>ith Every Child Matter</w:t>
      </w:r>
      <w:r w:rsidR="007E347F">
        <w:rPr>
          <w:rFonts w:ascii="Arial" w:eastAsia="Meiryo UI" w:hAnsi="Arial" w:cs="Arial"/>
          <w:sz w:val="24"/>
          <w:szCs w:val="24"/>
        </w:rPr>
        <w:t>s</w:t>
      </w:r>
      <w:r w:rsidR="002F45EE" w:rsidRPr="00BA5877">
        <w:rPr>
          <w:rFonts w:ascii="Arial" w:eastAsia="Meiryo UI" w:hAnsi="Arial" w:cs="Arial"/>
          <w:sz w:val="24"/>
          <w:szCs w:val="24"/>
        </w:rPr>
        <w:t>, this ensure that the</w:t>
      </w:r>
      <w:r w:rsidR="007E347F">
        <w:rPr>
          <w:rFonts w:ascii="Arial" w:eastAsia="Meiryo UI" w:hAnsi="Arial" w:cs="Arial"/>
          <w:sz w:val="24"/>
          <w:szCs w:val="24"/>
        </w:rPr>
        <w:t>y</w:t>
      </w:r>
      <w:r w:rsidR="002F45EE" w:rsidRPr="00BA5877">
        <w:rPr>
          <w:rFonts w:ascii="Arial" w:eastAsia="Meiryo UI" w:hAnsi="Arial" w:cs="Arial"/>
          <w:sz w:val="24"/>
          <w:szCs w:val="24"/>
        </w:rPr>
        <w:t xml:space="preserve"> are safe within their environment for the</w:t>
      </w:r>
      <w:r w:rsidR="00A828B7" w:rsidRPr="00BA5877">
        <w:rPr>
          <w:rFonts w:ascii="Arial" w:eastAsia="Meiryo UI" w:hAnsi="Arial" w:cs="Arial"/>
          <w:sz w:val="24"/>
          <w:szCs w:val="24"/>
        </w:rPr>
        <w:t xml:space="preserve"> best outcome for learning.</w:t>
      </w:r>
    </w:p>
    <w:p w14:paraId="6E8DC8EA" w14:textId="181F2369" w:rsidR="00FF6B4D" w:rsidRPr="00BA5877" w:rsidRDefault="00FF6B4D" w:rsidP="00FF6B4D">
      <w:pPr>
        <w:pStyle w:val="Subtitle"/>
        <w:rPr>
          <w:rFonts w:ascii="Arial" w:eastAsia="Meiryo UI" w:hAnsi="Arial" w:cs="Arial"/>
          <w:color w:val="auto"/>
          <w:sz w:val="24"/>
          <w:szCs w:val="24"/>
          <w:u w:val="single"/>
        </w:rPr>
      </w:pPr>
      <w:r w:rsidRPr="00BA5877">
        <w:rPr>
          <w:rFonts w:ascii="Arial" w:eastAsia="Meiryo UI" w:hAnsi="Arial" w:cs="Arial"/>
          <w:color w:val="auto"/>
          <w:sz w:val="24"/>
          <w:szCs w:val="24"/>
          <w:u w:val="single"/>
        </w:rPr>
        <w:t xml:space="preserve">Promoting Inclusion for Disabled and Additional Needs Children </w:t>
      </w:r>
    </w:p>
    <w:p w14:paraId="5061B098" w14:textId="77777777" w:rsidR="00FF6B4D" w:rsidRPr="00BA5877" w:rsidRDefault="00FF6B4D" w:rsidP="00FF6B4D">
      <w:pPr>
        <w:rPr>
          <w:rFonts w:ascii="Arial" w:eastAsia="Meiryo UI" w:hAnsi="Arial" w:cs="Arial"/>
          <w:b/>
          <w:bCs/>
          <w:sz w:val="24"/>
          <w:szCs w:val="24"/>
        </w:rPr>
      </w:pPr>
      <w:r w:rsidRPr="00BA5877">
        <w:rPr>
          <w:rFonts w:ascii="Arial" w:eastAsia="Meiryo UI" w:hAnsi="Arial" w:cs="Arial"/>
          <w:sz w:val="24"/>
          <w:szCs w:val="24"/>
          <w:shd w:val="clear" w:color="auto" w:fill="FFFFFF"/>
        </w:rPr>
        <w:t xml:space="preserve">(Teach Early Years Magazine, 2021) states </w:t>
      </w:r>
      <w:r w:rsidRPr="00BA5877">
        <w:rPr>
          <w:rFonts w:ascii="Arial" w:eastAsia="Meiryo UI" w:hAnsi="Arial" w:cs="Arial"/>
          <w:b/>
          <w:bCs/>
          <w:sz w:val="24"/>
          <w:szCs w:val="24"/>
          <w:shd w:val="clear" w:color="auto" w:fill="FFFFFF"/>
        </w:rPr>
        <w:t>“</w:t>
      </w:r>
      <w:r w:rsidRPr="00BA5877">
        <w:rPr>
          <w:rFonts w:ascii="Arial" w:eastAsia="Meiryo UI" w:hAnsi="Arial" w:cs="Arial"/>
          <w:b/>
          <w:bCs/>
          <w:sz w:val="24"/>
          <w:szCs w:val="24"/>
        </w:rPr>
        <w:t>Inclusion is sometimes taken to apply specifically and only to those children identified as having special educational needs, learning in mainstream settings.”</w:t>
      </w:r>
    </w:p>
    <w:p w14:paraId="4EC0A43D" w14:textId="081C1A63" w:rsidR="00FF6B4D" w:rsidRPr="00BA5877" w:rsidRDefault="00FF6B4D" w:rsidP="00FF6B4D">
      <w:pPr>
        <w:rPr>
          <w:rFonts w:ascii="Arial" w:eastAsia="Meiryo UI" w:hAnsi="Arial" w:cs="Arial"/>
          <w:sz w:val="24"/>
          <w:szCs w:val="24"/>
        </w:rPr>
      </w:pPr>
      <w:r w:rsidRPr="00BA5877">
        <w:rPr>
          <w:rFonts w:ascii="Arial" w:eastAsia="Meiryo UI" w:hAnsi="Arial" w:cs="Arial"/>
          <w:sz w:val="24"/>
          <w:szCs w:val="24"/>
        </w:rPr>
        <w:t>Promoting inclusion starts by ensuring the children are feeling welcomed and safe within their current environments. If the child feels safe within the sector, they will have a sense of belonging and build a relationship with other children and staff. Encouraging children to learn at their own pace</w:t>
      </w:r>
      <w:r w:rsidR="00F76E0D">
        <w:rPr>
          <w:rFonts w:ascii="Arial" w:eastAsia="Meiryo UI" w:hAnsi="Arial" w:cs="Arial"/>
          <w:sz w:val="24"/>
          <w:szCs w:val="24"/>
        </w:rPr>
        <w:t xml:space="preserve">, </w:t>
      </w:r>
      <w:r w:rsidR="00E46CC3">
        <w:rPr>
          <w:rFonts w:ascii="Arial" w:eastAsia="Meiryo UI" w:hAnsi="Arial" w:cs="Arial"/>
          <w:sz w:val="24"/>
          <w:szCs w:val="24"/>
        </w:rPr>
        <w:t xml:space="preserve">to ensure their best possible </w:t>
      </w:r>
      <w:r w:rsidR="00E46CC3">
        <w:rPr>
          <w:rFonts w:ascii="Arial" w:eastAsia="Meiryo UI" w:hAnsi="Arial" w:cs="Arial"/>
          <w:sz w:val="24"/>
          <w:szCs w:val="24"/>
        </w:rPr>
        <w:lastRenderedPageBreak/>
        <w:t xml:space="preserve">outcome </w:t>
      </w:r>
      <w:r w:rsidRPr="00BA5877">
        <w:rPr>
          <w:rFonts w:ascii="Arial" w:eastAsia="Meiryo UI" w:hAnsi="Arial" w:cs="Arial"/>
          <w:sz w:val="24"/>
          <w:szCs w:val="24"/>
        </w:rPr>
        <w:t>w</w:t>
      </w:r>
      <w:r w:rsidR="00E46CC3">
        <w:rPr>
          <w:rFonts w:ascii="Arial" w:eastAsia="Meiryo UI" w:hAnsi="Arial" w:cs="Arial"/>
          <w:sz w:val="24"/>
          <w:szCs w:val="24"/>
        </w:rPr>
        <w:t xml:space="preserve">hile practitioners and families </w:t>
      </w:r>
      <w:r w:rsidRPr="00BA5877">
        <w:rPr>
          <w:rFonts w:ascii="Arial" w:eastAsia="Meiryo UI" w:hAnsi="Arial" w:cs="Arial"/>
          <w:sz w:val="24"/>
          <w:szCs w:val="24"/>
        </w:rPr>
        <w:t xml:space="preserve">give the child reassurance.  Ensuring the environment is as comfortable as possible for all, will encourage children to learn </w:t>
      </w:r>
      <w:r w:rsidR="007E347F">
        <w:rPr>
          <w:rFonts w:ascii="Arial" w:eastAsia="Meiryo UI" w:hAnsi="Arial" w:cs="Arial"/>
          <w:sz w:val="24"/>
          <w:szCs w:val="24"/>
        </w:rPr>
        <w:t xml:space="preserve">and have </w:t>
      </w:r>
      <w:r w:rsidRPr="00BA5877">
        <w:rPr>
          <w:rFonts w:ascii="Arial" w:eastAsia="Meiryo UI" w:hAnsi="Arial" w:cs="Arial"/>
          <w:sz w:val="24"/>
          <w:szCs w:val="24"/>
        </w:rPr>
        <w:t>respect for others.</w:t>
      </w:r>
    </w:p>
    <w:p w14:paraId="4F699D03" w14:textId="77777777" w:rsidR="00FF6B4D" w:rsidRPr="00BA5877" w:rsidRDefault="00FF6B4D" w:rsidP="00FF6B4D">
      <w:pPr>
        <w:pStyle w:val="NormalWeb"/>
        <w:spacing w:before="0" w:beforeAutospacing="0" w:after="300" w:afterAutospacing="0"/>
        <w:rPr>
          <w:rFonts w:ascii="Arial" w:eastAsia="Meiryo UI" w:hAnsi="Arial" w:cs="Arial"/>
          <w:spacing w:val="2"/>
        </w:rPr>
      </w:pPr>
      <w:r w:rsidRPr="00BA5877">
        <w:rPr>
          <w:rFonts w:ascii="Arial" w:eastAsia="Meiryo UI" w:hAnsi="Arial" w:cs="Arial"/>
        </w:rPr>
        <w:t xml:space="preserve">Pacey talks about what childcare providers should do to make an inclusive practice. Promoting inclusion of disabled individuals is a high on the political agenda. There has been research that shows the disabled children are at a high disadvantage. </w:t>
      </w:r>
    </w:p>
    <w:p w14:paraId="21B968AA" w14:textId="77777777" w:rsidR="00FF6B4D" w:rsidRPr="00BA5877" w:rsidRDefault="00FF6B4D" w:rsidP="00FF6B4D">
      <w:pPr>
        <w:rPr>
          <w:rFonts w:ascii="Arial" w:eastAsia="Meiryo UI" w:hAnsi="Arial" w:cs="Arial"/>
          <w:sz w:val="24"/>
          <w:szCs w:val="24"/>
        </w:rPr>
      </w:pPr>
      <w:r w:rsidRPr="00BA5877">
        <w:rPr>
          <w:rFonts w:ascii="Arial" w:eastAsia="Meiryo UI" w:hAnsi="Arial" w:cs="Arial"/>
          <w:sz w:val="24"/>
          <w:szCs w:val="24"/>
        </w:rPr>
        <w:t>Practitioners must ensure that they can include each child in any activity they set for the children. An example is ensuring that a wheelchair user can access their classroom and outdoors and indoor areas and have access to participate in activities, Practitioners such as teacher should be aware of any disabilities or additional needs within their class and should be planning lessons and activities that will be suitable for those children and the other children within the class. Ensuring that they have the correct resources to help provide inclusion for the disabled and additional needs individuals.</w:t>
      </w:r>
    </w:p>
    <w:p w14:paraId="609084E2" w14:textId="77777777" w:rsidR="00AF4021" w:rsidRPr="00BA5877" w:rsidRDefault="00AF4021" w:rsidP="00AF4021">
      <w:pPr>
        <w:pStyle w:val="Subtitle"/>
        <w:rPr>
          <w:rFonts w:ascii="Arial" w:eastAsia="Meiryo UI" w:hAnsi="Arial" w:cs="Arial"/>
          <w:color w:val="auto"/>
          <w:sz w:val="24"/>
          <w:szCs w:val="24"/>
          <w:u w:val="single"/>
        </w:rPr>
      </w:pPr>
      <w:r w:rsidRPr="00BA5877">
        <w:rPr>
          <w:rFonts w:ascii="Arial" w:eastAsia="Meiryo UI" w:hAnsi="Arial" w:cs="Arial"/>
          <w:color w:val="auto"/>
          <w:sz w:val="24"/>
          <w:szCs w:val="24"/>
          <w:u w:val="single"/>
        </w:rPr>
        <w:t>Promoting inclusion for Individuals Within Poverty.</w:t>
      </w:r>
    </w:p>
    <w:p w14:paraId="2346B695" w14:textId="77777777" w:rsidR="00AF4021" w:rsidRPr="00BA5877" w:rsidRDefault="00AF4021" w:rsidP="00AF4021">
      <w:pPr>
        <w:rPr>
          <w:rFonts w:ascii="Arial" w:eastAsia="Meiryo UI" w:hAnsi="Arial" w:cs="Arial"/>
          <w:sz w:val="24"/>
          <w:szCs w:val="24"/>
        </w:rPr>
      </w:pPr>
      <w:r w:rsidRPr="00BA5877">
        <w:rPr>
          <w:rFonts w:ascii="Arial" w:eastAsia="Meiryo UI" w:hAnsi="Arial" w:cs="Arial"/>
          <w:sz w:val="24"/>
          <w:szCs w:val="24"/>
        </w:rPr>
        <w:t xml:space="preserve">One problem that children living in poverty experience is that they get the worst education, lifestyle and health issues that affect their learning. Practitioners should be identifying the problem that is affecting their learning and should find a way to tackle the problem to ensure that the individual is included in their learning. </w:t>
      </w:r>
    </w:p>
    <w:p w14:paraId="3CCEDA42" w14:textId="565CA629" w:rsidR="002D687E" w:rsidRPr="00BA5877" w:rsidRDefault="00AF4021" w:rsidP="00AF4021">
      <w:pPr>
        <w:rPr>
          <w:rFonts w:ascii="Arial" w:eastAsia="Meiryo UI" w:hAnsi="Arial" w:cs="Arial"/>
          <w:sz w:val="24"/>
          <w:szCs w:val="24"/>
        </w:rPr>
      </w:pPr>
      <w:r w:rsidRPr="00BA5877">
        <w:rPr>
          <w:rFonts w:ascii="Arial" w:eastAsia="Meiryo UI" w:hAnsi="Arial" w:cs="Arial"/>
          <w:sz w:val="24"/>
          <w:szCs w:val="24"/>
        </w:rPr>
        <w:t>There is a system within Wales that children can apply for free school meals, this sometimes includes breakfast as well. Most applicants for this are children that live in poverty. This helps many children as this system allows them to have a hot meal and a well balance meal</w:t>
      </w:r>
      <w:r w:rsidR="00387CFC">
        <w:rPr>
          <w:rFonts w:ascii="Arial" w:eastAsia="Meiryo UI" w:hAnsi="Arial" w:cs="Arial"/>
          <w:sz w:val="24"/>
          <w:szCs w:val="24"/>
        </w:rPr>
        <w:t xml:space="preserve">. </w:t>
      </w:r>
      <w:r w:rsidR="00143FE4">
        <w:rPr>
          <w:rFonts w:ascii="Arial" w:eastAsia="Meiryo UI" w:hAnsi="Arial" w:cs="Arial"/>
          <w:sz w:val="24"/>
          <w:szCs w:val="24"/>
        </w:rPr>
        <w:t>Sadly,</w:t>
      </w:r>
      <w:r w:rsidR="00387CFC">
        <w:rPr>
          <w:rFonts w:ascii="Arial" w:eastAsia="Meiryo UI" w:hAnsi="Arial" w:cs="Arial"/>
          <w:sz w:val="24"/>
          <w:szCs w:val="24"/>
        </w:rPr>
        <w:t xml:space="preserve"> for some children </w:t>
      </w:r>
      <w:r w:rsidRPr="00BA5877">
        <w:rPr>
          <w:rFonts w:ascii="Arial" w:eastAsia="Meiryo UI" w:hAnsi="Arial" w:cs="Arial"/>
          <w:sz w:val="24"/>
          <w:szCs w:val="24"/>
        </w:rPr>
        <w:t xml:space="preserve">this could also be their only one </w:t>
      </w:r>
      <w:r w:rsidR="00387CFC">
        <w:rPr>
          <w:rFonts w:ascii="Arial" w:eastAsia="Meiryo UI" w:hAnsi="Arial" w:cs="Arial"/>
          <w:sz w:val="24"/>
          <w:szCs w:val="24"/>
        </w:rPr>
        <w:t xml:space="preserve">hot meal and </w:t>
      </w:r>
      <w:r w:rsidR="00143FE4">
        <w:rPr>
          <w:rFonts w:ascii="Arial" w:eastAsia="Meiryo UI" w:hAnsi="Arial" w:cs="Arial"/>
          <w:sz w:val="24"/>
          <w:szCs w:val="24"/>
        </w:rPr>
        <w:t xml:space="preserve">well-balanced meal for </w:t>
      </w:r>
      <w:r w:rsidRPr="00BA5877">
        <w:rPr>
          <w:rFonts w:ascii="Arial" w:eastAsia="Meiryo UI" w:hAnsi="Arial" w:cs="Arial"/>
          <w:sz w:val="24"/>
          <w:szCs w:val="24"/>
        </w:rPr>
        <w:t>the day</w:t>
      </w:r>
      <w:r w:rsidR="00143FE4">
        <w:rPr>
          <w:rFonts w:ascii="Arial" w:eastAsia="Meiryo UI" w:hAnsi="Arial" w:cs="Arial"/>
          <w:sz w:val="24"/>
          <w:szCs w:val="24"/>
        </w:rPr>
        <w:t>, due to families buying the cheap alternative foods.</w:t>
      </w:r>
    </w:p>
    <w:p w14:paraId="6C606CAC" w14:textId="570EB35D" w:rsidR="002E33CC" w:rsidRPr="00BA5877" w:rsidRDefault="002E33CC" w:rsidP="00AF4021">
      <w:pPr>
        <w:rPr>
          <w:rFonts w:ascii="Arial" w:eastAsia="Meiryo UI" w:hAnsi="Arial" w:cs="Arial"/>
          <w:color w:val="000000"/>
          <w:sz w:val="24"/>
          <w:szCs w:val="24"/>
          <w:shd w:val="clear" w:color="auto" w:fill="FFFFFF"/>
        </w:rPr>
      </w:pPr>
      <w:r w:rsidRPr="00BA5877">
        <w:rPr>
          <w:rFonts w:ascii="Arial" w:eastAsia="Meiryo UI" w:hAnsi="Arial" w:cs="Arial"/>
          <w:sz w:val="24"/>
          <w:szCs w:val="24"/>
        </w:rPr>
        <w:t>It is important to be able to work with other practitioners that could be working with that individual</w:t>
      </w:r>
      <w:r w:rsidR="00143FE4">
        <w:rPr>
          <w:rFonts w:ascii="Arial" w:eastAsia="Meiryo UI" w:hAnsi="Arial" w:cs="Arial"/>
          <w:sz w:val="24"/>
          <w:szCs w:val="24"/>
        </w:rPr>
        <w:t>. H</w:t>
      </w:r>
      <w:r w:rsidRPr="00BA5877">
        <w:rPr>
          <w:rFonts w:ascii="Arial" w:eastAsia="Meiryo UI" w:hAnsi="Arial" w:cs="Arial"/>
          <w:sz w:val="24"/>
          <w:szCs w:val="24"/>
        </w:rPr>
        <w:t xml:space="preserve">owever, it </w:t>
      </w:r>
      <w:r w:rsidR="00143FE4">
        <w:rPr>
          <w:rFonts w:ascii="Arial" w:eastAsia="Meiryo UI" w:hAnsi="Arial" w:cs="Arial"/>
          <w:sz w:val="24"/>
          <w:szCs w:val="24"/>
        </w:rPr>
        <w:t xml:space="preserve">is </w:t>
      </w:r>
      <w:r w:rsidRPr="00BA5877">
        <w:rPr>
          <w:rFonts w:ascii="Arial" w:eastAsia="Meiryo UI" w:hAnsi="Arial" w:cs="Arial"/>
          <w:sz w:val="24"/>
          <w:szCs w:val="24"/>
        </w:rPr>
        <w:t xml:space="preserve">also important to be able to work with the parents of the individual. An example of this is providing information such as how the school can help with the </w:t>
      </w:r>
      <w:r w:rsidR="00143FE4" w:rsidRPr="00BA5877">
        <w:rPr>
          <w:rFonts w:ascii="Arial" w:eastAsia="Meiryo UI" w:hAnsi="Arial" w:cs="Arial"/>
          <w:sz w:val="24"/>
          <w:szCs w:val="24"/>
        </w:rPr>
        <w:t>well-being</w:t>
      </w:r>
      <w:r w:rsidRPr="00BA5877">
        <w:rPr>
          <w:rFonts w:ascii="Arial" w:eastAsia="Meiryo UI" w:hAnsi="Arial" w:cs="Arial"/>
          <w:sz w:val="24"/>
          <w:szCs w:val="24"/>
        </w:rPr>
        <w:t xml:space="preserve"> of the child, this could be free school meals being available for children living in poverty. This can promote inclusion as the child will be able to concentrate more during class and would benefit their learning. </w:t>
      </w:r>
      <w:r w:rsidRPr="00BA5877">
        <w:rPr>
          <w:rFonts w:ascii="Arial" w:eastAsia="Meiryo UI" w:hAnsi="Arial" w:cs="Arial"/>
          <w:b/>
          <w:bCs/>
          <w:sz w:val="24"/>
          <w:szCs w:val="24"/>
        </w:rPr>
        <w:t>“</w:t>
      </w:r>
      <w:r w:rsidRPr="00BA5877">
        <w:rPr>
          <w:rFonts w:ascii="Arial" w:eastAsia="Meiryo UI" w:hAnsi="Arial" w:cs="Arial"/>
          <w:b/>
          <w:bCs/>
          <w:color w:val="222222"/>
          <w:sz w:val="24"/>
          <w:szCs w:val="24"/>
          <w:shd w:val="clear" w:color="auto" w:fill="FFFFFF"/>
        </w:rPr>
        <w:t>Research has shown that students are able to learn better when they’re well-nourished and eating healthy meals has been linked to higher grades, </w:t>
      </w:r>
      <w:r w:rsidRPr="00BA5877">
        <w:rPr>
          <w:rFonts w:ascii="Arial" w:eastAsia="Meiryo UI" w:hAnsi="Arial" w:cs="Arial"/>
          <w:b/>
          <w:bCs/>
          <w:sz w:val="24"/>
          <w:szCs w:val="24"/>
          <w:shd w:val="clear" w:color="auto" w:fill="FFFFFF"/>
        </w:rPr>
        <w:t>better memory</w:t>
      </w:r>
      <w:r w:rsidRPr="00BA5877">
        <w:rPr>
          <w:rFonts w:ascii="Arial" w:eastAsia="Meiryo UI" w:hAnsi="Arial" w:cs="Arial"/>
          <w:b/>
          <w:bCs/>
          <w:color w:val="222222"/>
          <w:sz w:val="24"/>
          <w:szCs w:val="24"/>
          <w:shd w:val="clear" w:color="auto" w:fill="FFFFFF"/>
        </w:rPr>
        <w:t> and  alertness, and faster information processing.”</w:t>
      </w:r>
      <w:r w:rsidRPr="00BA5877">
        <w:rPr>
          <w:rFonts w:ascii="Arial" w:eastAsia="Meiryo UI" w:hAnsi="Arial" w:cs="Arial"/>
          <w:color w:val="222222"/>
          <w:sz w:val="24"/>
          <w:szCs w:val="24"/>
          <w:shd w:val="clear" w:color="auto" w:fill="FFFFFF"/>
        </w:rPr>
        <w:t xml:space="preserve"> </w:t>
      </w:r>
      <w:r w:rsidRPr="00BA5877">
        <w:rPr>
          <w:rFonts w:ascii="Arial" w:eastAsia="Meiryo UI" w:hAnsi="Arial" w:cs="Arial"/>
          <w:color w:val="000000"/>
          <w:sz w:val="24"/>
          <w:szCs w:val="24"/>
          <w:shd w:val="clear" w:color="auto" w:fill="FFFFFF"/>
        </w:rPr>
        <w:t xml:space="preserve">(Options </w:t>
      </w:r>
      <w:r w:rsidR="00D039B9" w:rsidRPr="00BA5877">
        <w:rPr>
          <w:rFonts w:ascii="Arial" w:eastAsia="Meiryo UI" w:hAnsi="Arial" w:cs="Arial"/>
          <w:color w:val="000000"/>
          <w:sz w:val="24"/>
          <w:szCs w:val="24"/>
          <w:shd w:val="clear" w:color="auto" w:fill="FFFFFF"/>
        </w:rPr>
        <w:t>for</w:t>
      </w:r>
      <w:r w:rsidRPr="00BA5877">
        <w:rPr>
          <w:rFonts w:ascii="Arial" w:eastAsia="Meiryo UI" w:hAnsi="Arial" w:cs="Arial"/>
          <w:color w:val="000000"/>
          <w:sz w:val="24"/>
          <w:szCs w:val="24"/>
          <w:shd w:val="clear" w:color="auto" w:fill="FFFFFF"/>
        </w:rPr>
        <w:t xml:space="preserve"> Youth, 2016) If children </w:t>
      </w:r>
      <w:r w:rsidR="00C835CB" w:rsidRPr="00BA5877">
        <w:rPr>
          <w:rFonts w:ascii="Arial" w:eastAsia="Meiryo UI" w:hAnsi="Arial" w:cs="Arial"/>
          <w:color w:val="000000"/>
          <w:sz w:val="24"/>
          <w:szCs w:val="24"/>
          <w:shd w:val="clear" w:color="auto" w:fill="FFFFFF"/>
        </w:rPr>
        <w:t xml:space="preserve">do not have good </w:t>
      </w:r>
      <w:r w:rsidR="00D039B9" w:rsidRPr="00BA5877">
        <w:rPr>
          <w:rFonts w:ascii="Arial" w:eastAsia="Meiryo UI" w:hAnsi="Arial" w:cs="Arial"/>
          <w:color w:val="000000"/>
          <w:sz w:val="24"/>
          <w:szCs w:val="24"/>
          <w:shd w:val="clear" w:color="auto" w:fill="FFFFFF"/>
        </w:rPr>
        <w:t>nutrition</w:t>
      </w:r>
      <w:r w:rsidR="000F1BCD" w:rsidRPr="00BA5877">
        <w:rPr>
          <w:rFonts w:ascii="Arial" w:eastAsia="Meiryo UI" w:hAnsi="Arial" w:cs="Arial"/>
          <w:color w:val="000000"/>
          <w:sz w:val="24"/>
          <w:szCs w:val="24"/>
          <w:shd w:val="clear" w:color="auto" w:fill="FFFFFF"/>
        </w:rPr>
        <w:t xml:space="preserve">, </w:t>
      </w:r>
      <w:r w:rsidR="00C835CB" w:rsidRPr="00BA5877">
        <w:rPr>
          <w:rFonts w:ascii="Arial" w:eastAsia="Meiryo UI" w:hAnsi="Arial" w:cs="Arial"/>
          <w:color w:val="000000"/>
          <w:sz w:val="24"/>
          <w:szCs w:val="24"/>
          <w:shd w:val="clear" w:color="auto" w:fill="FFFFFF"/>
        </w:rPr>
        <w:t>they will be at a disadvantage due missing out on learning.</w:t>
      </w:r>
    </w:p>
    <w:p w14:paraId="2C39B42E" w14:textId="77777777" w:rsidR="00305B71" w:rsidRPr="00BA5877" w:rsidRDefault="00305B71" w:rsidP="00305B71">
      <w:pPr>
        <w:pStyle w:val="Heading1"/>
        <w:rPr>
          <w:rFonts w:ascii="Arial" w:eastAsia="Meiryo UI" w:hAnsi="Arial" w:cs="Arial"/>
          <w:sz w:val="24"/>
          <w:szCs w:val="24"/>
          <w:u w:val="single"/>
        </w:rPr>
      </w:pPr>
      <w:r w:rsidRPr="00BA5877">
        <w:rPr>
          <w:rFonts w:ascii="Arial" w:eastAsia="Meiryo UI" w:hAnsi="Arial" w:cs="Arial"/>
          <w:sz w:val="24"/>
          <w:szCs w:val="24"/>
          <w:u w:val="single"/>
        </w:rPr>
        <w:t>Legislations Supporting Inclusion.</w:t>
      </w:r>
    </w:p>
    <w:p w14:paraId="3CC225C6" w14:textId="5C42EAA7" w:rsidR="00305B71" w:rsidRPr="00BA5877" w:rsidRDefault="00305B71" w:rsidP="00305B71">
      <w:pPr>
        <w:pStyle w:val="Subtitle"/>
        <w:rPr>
          <w:rFonts w:ascii="Arial" w:eastAsia="Meiryo UI" w:hAnsi="Arial" w:cs="Arial"/>
          <w:sz w:val="24"/>
          <w:szCs w:val="24"/>
        </w:rPr>
      </w:pPr>
      <w:r w:rsidRPr="00BA5877">
        <w:rPr>
          <w:rFonts w:ascii="Arial" w:eastAsia="Meiryo UI" w:hAnsi="Arial" w:cs="Arial"/>
          <w:color w:val="auto"/>
          <w:sz w:val="24"/>
          <w:szCs w:val="24"/>
        </w:rPr>
        <w:t>Special Educational Needs and Disability Act 2001 introduced  rights</w:t>
      </w:r>
      <w:r w:rsidR="00491D5E">
        <w:rPr>
          <w:rFonts w:ascii="Arial" w:eastAsia="Meiryo UI" w:hAnsi="Arial" w:cs="Arial"/>
          <w:color w:val="auto"/>
          <w:sz w:val="24"/>
          <w:szCs w:val="24"/>
        </w:rPr>
        <w:t xml:space="preserve"> for </w:t>
      </w:r>
      <w:r w:rsidRPr="00BA5877">
        <w:rPr>
          <w:rFonts w:ascii="Arial" w:eastAsia="Meiryo UI" w:hAnsi="Arial" w:cs="Arial"/>
          <w:color w:val="auto"/>
          <w:sz w:val="24"/>
          <w:szCs w:val="24"/>
        </w:rPr>
        <w:t xml:space="preserve">disabled individuals, within education. </w:t>
      </w:r>
      <w:r w:rsidRPr="00BA5877">
        <w:rPr>
          <w:rFonts w:ascii="Arial" w:eastAsia="Meiryo UI" w:hAnsi="Arial" w:cs="Arial"/>
          <w:b/>
          <w:bCs/>
          <w:color w:val="auto"/>
          <w:sz w:val="24"/>
          <w:szCs w:val="24"/>
        </w:rPr>
        <w:t>“</w:t>
      </w:r>
      <w:r w:rsidRPr="00BA5877">
        <w:rPr>
          <w:rFonts w:ascii="Arial" w:eastAsia="Meiryo UI" w:hAnsi="Arial" w:cs="Arial"/>
          <w:b/>
          <w:bCs/>
          <w:color w:val="auto"/>
          <w:sz w:val="24"/>
          <w:szCs w:val="24"/>
          <w:shd w:val="clear" w:color="auto" w:fill="FFFFFF"/>
        </w:rPr>
        <w:t>The Act introduces the right for disabled students not to be discriminated against in education, training and any services provided wholly or mainly for students”</w:t>
      </w:r>
      <w:r w:rsidRPr="00BA5877">
        <w:rPr>
          <w:rFonts w:ascii="Arial" w:eastAsia="Meiryo UI" w:hAnsi="Arial" w:cs="Arial"/>
          <w:color w:val="auto"/>
          <w:sz w:val="24"/>
          <w:szCs w:val="24"/>
          <w:shd w:val="clear" w:color="auto" w:fill="FFFFFF"/>
        </w:rPr>
        <w:t xml:space="preserve"> According to (</w:t>
      </w:r>
      <w:r w:rsidR="00A828B7" w:rsidRPr="00BA5877">
        <w:rPr>
          <w:rFonts w:ascii="Arial" w:eastAsia="Meiryo UI" w:hAnsi="Arial" w:cs="Arial"/>
          <w:color w:val="auto"/>
          <w:sz w:val="24"/>
          <w:szCs w:val="24"/>
          <w:shd w:val="clear" w:color="auto" w:fill="FFFFFF"/>
        </w:rPr>
        <w:t>news desk</w:t>
      </w:r>
      <w:r w:rsidRPr="00BA5877">
        <w:rPr>
          <w:rFonts w:ascii="Arial" w:eastAsia="Meiryo UI" w:hAnsi="Arial" w:cs="Arial"/>
          <w:color w:val="auto"/>
          <w:sz w:val="24"/>
          <w:szCs w:val="24"/>
          <w:shd w:val="clear" w:color="auto" w:fill="FFFFFF"/>
        </w:rPr>
        <w:t>, 2005)</w:t>
      </w:r>
    </w:p>
    <w:p w14:paraId="7F2FE754" w14:textId="22A50164" w:rsidR="00305B71" w:rsidRPr="00BA5877" w:rsidRDefault="00305B71" w:rsidP="00305B71">
      <w:pPr>
        <w:rPr>
          <w:rFonts w:ascii="Arial" w:eastAsia="Meiryo UI" w:hAnsi="Arial" w:cs="Arial"/>
          <w:sz w:val="24"/>
          <w:szCs w:val="24"/>
        </w:rPr>
      </w:pPr>
      <w:r w:rsidRPr="00BA5877">
        <w:rPr>
          <w:rFonts w:ascii="Arial" w:eastAsia="Meiryo UI" w:hAnsi="Arial" w:cs="Arial"/>
          <w:sz w:val="24"/>
          <w:szCs w:val="24"/>
          <w:shd w:val="clear" w:color="auto" w:fill="FFFFFF"/>
        </w:rPr>
        <w:lastRenderedPageBreak/>
        <w:t xml:space="preserve">This Act ensures that practitioners cannot treat anyone differently or less favourable than a non-disabled individual, because of the individuals needs or disabilities. In the case that there is an individual with a high disadvantage the practitioners </w:t>
      </w:r>
      <w:r w:rsidR="00235BFD">
        <w:rPr>
          <w:rFonts w:ascii="Arial" w:eastAsia="Meiryo UI" w:hAnsi="Arial" w:cs="Arial"/>
          <w:sz w:val="24"/>
          <w:szCs w:val="24"/>
          <w:shd w:val="clear" w:color="auto" w:fill="FFFFFF"/>
        </w:rPr>
        <w:t>must</w:t>
      </w:r>
      <w:r w:rsidRPr="00BA5877">
        <w:rPr>
          <w:rFonts w:ascii="Arial" w:eastAsia="Meiryo UI" w:hAnsi="Arial" w:cs="Arial"/>
          <w:sz w:val="24"/>
          <w:szCs w:val="24"/>
          <w:shd w:val="clear" w:color="auto" w:fill="FFFFFF"/>
        </w:rPr>
        <w:t xml:space="preserve"> implement </w:t>
      </w:r>
      <w:r w:rsidR="00E27607">
        <w:rPr>
          <w:rFonts w:ascii="Arial" w:eastAsia="Meiryo UI" w:hAnsi="Arial" w:cs="Arial"/>
          <w:sz w:val="24"/>
          <w:szCs w:val="24"/>
          <w:shd w:val="clear" w:color="auto" w:fill="FFFFFF"/>
        </w:rPr>
        <w:t xml:space="preserve">the correct </w:t>
      </w:r>
      <w:r w:rsidRPr="00BA5877">
        <w:rPr>
          <w:rFonts w:ascii="Arial" w:eastAsia="Meiryo UI" w:hAnsi="Arial" w:cs="Arial"/>
          <w:sz w:val="24"/>
          <w:szCs w:val="24"/>
          <w:shd w:val="clear" w:color="auto" w:fill="FFFFFF"/>
        </w:rPr>
        <w:t>steps</w:t>
      </w:r>
      <w:r w:rsidR="00E27607">
        <w:rPr>
          <w:rFonts w:ascii="Arial" w:eastAsia="Meiryo UI" w:hAnsi="Arial" w:cs="Arial"/>
          <w:sz w:val="24"/>
          <w:szCs w:val="24"/>
          <w:shd w:val="clear" w:color="auto" w:fill="FFFFFF"/>
        </w:rPr>
        <w:t>, to ensure that the child is not being discriminated against and not being excluded</w:t>
      </w:r>
      <w:r w:rsidRPr="00BA5877">
        <w:rPr>
          <w:rFonts w:ascii="Arial" w:eastAsia="Meiryo UI" w:hAnsi="Arial" w:cs="Arial"/>
          <w:sz w:val="24"/>
          <w:szCs w:val="24"/>
          <w:shd w:val="clear" w:color="auto" w:fill="FFFFFF"/>
        </w:rPr>
        <w:t>. This could</w:t>
      </w:r>
      <w:r w:rsidR="00351531">
        <w:rPr>
          <w:rFonts w:ascii="Arial" w:eastAsia="Meiryo UI" w:hAnsi="Arial" w:cs="Arial"/>
          <w:sz w:val="24"/>
          <w:szCs w:val="24"/>
          <w:shd w:val="clear" w:color="auto" w:fill="FFFFFF"/>
        </w:rPr>
        <w:t xml:space="preserve"> mean that practitioners </w:t>
      </w:r>
      <w:r w:rsidR="00143FE4">
        <w:rPr>
          <w:rFonts w:ascii="Arial" w:eastAsia="Meiryo UI" w:hAnsi="Arial" w:cs="Arial"/>
          <w:sz w:val="24"/>
          <w:szCs w:val="24"/>
          <w:shd w:val="clear" w:color="auto" w:fill="FFFFFF"/>
        </w:rPr>
        <w:t>must</w:t>
      </w:r>
      <w:r w:rsidR="00351531">
        <w:rPr>
          <w:rFonts w:ascii="Arial" w:eastAsia="Meiryo UI" w:hAnsi="Arial" w:cs="Arial"/>
          <w:sz w:val="24"/>
          <w:szCs w:val="24"/>
          <w:shd w:val="clear" w:color="auto" w:fill="FFFFFF"/>
        </w:rPr>
        <w:t xml:space="preserve"> </w:t>
      </w:r>
      <w:r w:rsidRPr="00BA5877">
        <w:rPr>
          <w:rFonts w:ascii="Arial" w:eastAsia="Meiryo UI" w:hAnsi="Arial" w:cs="Arial"/>
          <w:sz w:val="24"/>
          <w:szCs w:val="24"/>
          <w:shd w:val="clear" w:color="auto" w:fill="FFFFFF"/>
        </w:rPr>
        <w:t xml:space="preserve">change the environment, </w:t>
      </w:r>
      <w:r w:rsidR="00217CDD">
        <w:rPr>
          <w:rFonts w:ascii="Arial" w:eastAsia="Meiryo UI" w:hAnsi="Arial" w:cs="Arial"/>
          <w:sz w:val="24"/>
          <w:szCs w:val="24"/>
          <w:shd w:val="clear" w:color="auto" w:fill="FFFFFF"/>
        </w:rPr>
        <w:t xml:space="preserve">use </w:t>
      </w:r>
      <w:r w:rsidRPr="00BA5877">
        <w:rPr>
          <w:rFonts w:ascii="Arial" w:eastAsia="Meiryo UI" w:hAnsi="Arial" w:cs="Arial"/>
          <w:sz w:val="24"/>
          <w:szCs w:val="24"/>
          <w:shd w:val="clear" w:color="auto" w:fill="FFFFFF"/>
        </w:rPr>
        <w:t>alternative implementations, changes in or added staff and provided resources.</w:t>
      </w:r>
    </w:p>
    <w:p w14:paraId="6BCA8FE1" w14:textId="77777777" w:rsidR="00305B71" w:rsidRPr="00BA5877" w:rsidRDefault="00305B71" w:rsidP="00305B71">
      <w:pPr>
        <w:rPr>
          <w:rFonts w:ascii="Arial" w:eastAsia="Meiryo UI" w:hAnsi="Arial" w:cs="Arial"/>
          <w:sz w:val="24"/>
          <w:szCs w:val="24"/>
        </w:rPr>
      </w:pPr>
      <w:r w:rsidRPr="00BA5877">
        <w:rPr>
          <w:rFonts w:ascii="Arial" w:eastAsia="Meiryo UI" w:hAnsi="Arial" w:cs="Arial"/>
          <w:sz w:val="24"/>
          <w:szCs w:val="24"/>
        </w:rPr>
        <w:t>Practitioners need to be able to meet and anticipate the needs and requirements of the individual and be able to adjust when necessary, to ensure that there is not disadvantage to the individual and that they are being included.</w:t>
      </w:r>
    </w:p>
    <w:p w14:paraId="207B9A64" w14:textId="464AA76F" w:rsidR="00305B71" w:rsidRPr="00BA5877" w:rsidRDefault="00305B71" w:rsidP="00305B71">
      <w:pPr>
        <w:rPr>
          <w:rFonts w:ascii="Arial" w:eastAsia="Meiryo UI" w:hAnsi="Arial" w:cs="Arial"/>
          <w:color w:val="000000"/>
          <w:sz w:val="24"/>
          <w:szCs w:val="24"/>
          <w:shd w:val="clear" w:color="auto" w:fill="FFFFFF"/>
        </w:rPr>
      </w:pPr>
      <w:r w:rsidRPr="00BA5877">
        <w:rPr>
          <w:rFonts w:ascii="Arial" w:eastAsia="Meiryo UI" w:hAnsi="Arial" w:cs="Arial"/>
          <w:sz w:val="24"/>
          <w:szCs w:val="24"/>
        </w:rPr>
        <w:t xml:space="preserve">The Equality Act 2010 </w:t>
      </w:r>
      <w:r w:rsidRPr="00BA5877">
        <w:rPr>
          <w:rFonts w:ascii="Arial" w:eastAsia="Meiryo UI" w:hAnsi="Arial" w:cs="Arial"/>
          <w:b/>
          <w:bCs/>
          <w:sz w:val="24"/>
          <w:szCs w:val="24"/>
        </w:rPr>
        <w:t>“</w:t>
      </w:r>
      <w:r w:rsidRPr="00BA5877">
        <w:rPr>
          <w:rFonts w:ascii="Arial" w:eastAsia="Meiryo UI" w:hAnsi="Arial" w:cs="Arial"/>
          <w:b/>
          <w:bCs/>
          <w:sz w:val="24"/>
          <w:szCs w:val="24"/>
          <w:shd w:val="clear" w:color="auto" w:fill="FFFFFF"/>
        </w:rPr>
        <w:t>protects people from discrimination, harassment and victimisation.”</w:t>
      </w:r>
      <w:r w:rsidRPr="00BA5877">
        <w:rPr>
          <w:rFonts w:ascii="Arial" w:eastAsia="Meiryo UI" w:hAnsi="Arial" w:cs="Arial"/>
          <w:color w:val="000000"/>
          <w:sz w:val="24"/>
          <w:szCs w:val="24"/>
          <w:shd w:val="clear" w:color="auto" w:fill="FFFFFF"/>
        </w:rPr>
        <w:t xml:space="preserve"> (Equality and Human Rights Commission, 2020) This act protects nine characteristics. To name a few are, age, disability, race, gender  and sexual orientation. With this act everyone is protected from all discrimination when in a workplace, public </w:t>
      </w:r>
      <w:r w:rsidR="00C062C0" w:rsidRPr="00BA5877">
        <w:rPr>
          <w:rFonts w:ascii="Arial" w:eastAsia="Meiryo UI" w:hAnsi="Arial" w:cs="Arial"/>
          <w:color w:val="000000"/>
          <w:sz w:val="24"/>
          <w:szCs w:val="24"/>
          <w:shd w:val="clear" w:color="auto" w:fill="FFFFFF"/>
        </w:rPr>
        <w:t>service,</w:t>
      </w:r>
      <w:r w:rsidRPr="00BA5877">
        <w:rPr>
          <w:rFonts w:ascii="Arial" w:eastAsia="Meiryo UI" w:hAnsi="Arial" w:cs="Arial"/>
          <w:color w:val="000000"/>
          <w:sz w:val="24"/>
          <w:szCs w:val="24"/>
          <w:shd w:val="clear" w:color="auto" w:fill="FFFFFF"/>
        </w:rPr>
        <w:t xml:space="preserve"> or education and in businesses and transport.</w:t>
      </w:r>
    </w:p>
    <w:p w14:paraId="368D86E0" w14:textId="481ACFBE" w:rsidR="00305B71" w:rsidRPr="00BA5877" w:rsidRDefault="00305B71" w:rsidP="00305B71">
      <w:pPr>
        <w:rPr>
          <w:rFonts w:ascii="Arial" w:eastAsia="Meiryo UI" w:hAnsi="Arial" w:cs="Arial"/>
          <w:color w:val="000000"/>
          <w:sz w:val="24"/>
          <w:szCs w:val="24"/>
          <w:shd w:val="clear" w:color="auto" w:fill="FFFFFF"/>
        </w:rPr>
      </w:pPr>
      <w:r w:rsidRPr="00BA5877">
        <w:rPr>
          <w:rFonts w:ascii="Arial" w:eastAsia="Meiryo UI" w:hAnsi="Arial" w:cs="Arial"/>
          <w:color w:val="000000"/>
          <w:sz w:val="24"/>
          <w:szCs w:val="24"/>
          <w:shd w:val="clear" w:color="auto" w:fill="FFFFFF"/>
        </w:rPr>
        <w:t>It says that there are four ways that an individual could be discriminated against. They are direct and indirect discrimination, harassment, and victimisation. This Act requires all workplaces and public bodied to have active policies about this Act to ensure that everyone is being protected, places of work are required to show evidence that the policy exists and that it is being implemented.</w:t>
      </w:r>
    </w:p>
    <w:p w14:paraId="47A0803E" w14:textId="3B40C518" w:rsidR="00F308DC" w:rsidRPr="00BA5877" w:rsidRDefault="00F308DC" w:rsidP="00305B71">
      <w:pPr>
        <w:rPr>
          <w:rFonts w:ascii="Arial" w:eastAsia="Meiryo UI" w:hAnsi="Arial" w:cs="Arial"/>
          <w:color w:val="000000"/>
          <w:sz w:val="24"/>
          <w:szCs w:val="24"/>
          <w:shd w:val="clear" w:color="auto" w:fill="FFFFFF"/>
        </w:rPr>
      </w:pPr>
      <w:r w:rsidRPr="00BA5877">
        <w:rPr>
          <w:rFonts w:ascii="Arial" w:eastAsia="Meiryo UI" w:hAnsi="Arial" w:cs="Arial"/>
          <w:color w:val="000000"/>
          <w:sz w:val="24"/>
          <w:szCs w:val="24"/>
          <w:shd w:val="clear" w:color="auto" w:fill="FFFFFF"/>
        </w:rPr>
        <w:t>This act helps to safeguard children</w:t>
      </w:r>
      <w:r w:rsidR="005112CA" w:rsidRPr="00BA5877">
        <w:rPr>
          <w:rFonts w:ascii="Arial" w:eastAsia="Meiryo UI" w:hAnsi="Arial" w:cs="Arial"/>
          <w:color w:val="000000"/>
          <w:sz w:val="24"/>
          <w:szCs w:val="24"/>
          <w:shd w:val="clear" w:color="auto" w:fill="FFFFFF"/>
        </w:rPr>
        <w:t xml:space="preserve"> and young people, from discrimination, </w:t>
      </w:r>
      <w:r w:rsidR="000C40BC" w:rsidRPr="00BA5877">
        <w:rPr>
          <w:rFonts w:ascii="Arial" w:eastAsia="Meiryo UI" w:hAnsi="Arial" w:cs="Arial"/>
          <w:color w:val="000000"/>
          <w:sz w:val="24"/>
          <w:szCs w:val="24"/>
          <w:shd w:val="clear" w:color="auto" w:fill="FFFFFF"/>
        </w:rPr>
        <w:t>harassment,</w:t>
      </w:r>
      <w:r w:rsidR="005112CA" w:rsidRPr="00BA5877">
        <w:rPr>
          <w:rFonts w:ascii="Arial" w:eastAsia="Meiryo UI" w:hAnsi="Arial" w:cs="Arial"/>
          <w:color w:val="000000"/>
          <w:sz w:val="24"/>
          <w:szCs w:val="24"/>
          <w:shd w:val="clear" w:color="auto" w:fill="FFFFFF"/>
        </w:rPr>
        <w:t xml:space="preserve"> and victimisation</w:t>
      </w:r>
      <w:r w:rsidR="000C40BC" w:rsidRPr="00BA5877">
        <w:rPr>
          <w:rFonts w:ascii="Arial" w:eastAsia="Meiryo UI" w:hAnsi="Arial" w:cs="Arial"/>
          <w:color w:val="000000"/>
          <w:sz w:val="24"/>
          <w:szCs w:val="24"/>
          <w:shd w:val="clear" w:color="auto" w:fill="FFFFFF"/>
        </w:rPr>
        <w:t>. Form people that should be caring for them, such as family members.</w:t>
      </w:r>
      <w:r w:rsidR="004D2B55" w:rsidRPr="00BA5877">
        <w:rPr>
          <w:rFonts w:ascii="Arial" w:eastAsia="Meiryo UI" w:hAnsi="Arial" w:cs="Arial"/>
          <w:color w:val="000000"/>
          <w:sz w:val="24"/>
          <w:szCs w:val="24"/>
          <w:shd w:val="clear" w:color="auto" w:fill="FFFFFF"/>
        </w:rPr>
        <w:t xml:space="preserve"> This act can also protect </w:t>
      </w:r>
      <w:r w:rsidR="00993DE6" w:rsidRPr="00BA5877">
        <w:rPr>
          <w:rFonts w:ascii="Arial" w:eastAsia="Meiryo UI" w:hAnsi="Arial" w:cs="Arial"/>
          <w:color w:val="000000"/>
          <w:sz w:val="24"/>
          <w:szCs w:val="24"/>
          <w:shd w:val="clear" w:color="auto" w:fill="FFFFFF"/>
        </w:rPr>
        <w:t>women that are pregnant or young wo</w:t>
      </w:r>
      <w:r w:rsidR="00161AC1" w:rsidRPr="00BA5877">
        <w:rPr>
          <w:rFonts w:ascii="Arial" w:eastAsia="Meiryo UI" w:hAnsi="Arial" w:cs="Arial"/>
          <w:color w:val="000000"/>
          <w:sz w:val="24"/>
          <w:szCs w:val="24"/>
          <w:shd w:val="clear" w:color="auto" w:fill="FFFFFF"/>
        </w:rPr>
        <w:t xml:space="preserve">men. An example of the protecting them is when they are </w:t>
      </w:r>
      <w:r w:rsidR="00682929" w:rsidRPr="00BA5877">
        <w:rPr>
          <w:rFonts w:ascii="Arial" w:eastAsia="Meiryo UI" w:hAnsi="Arial" w:cs="Arial"/>
          <w:color w:val="000000"/>
          <w:sz w:val="24"/>
          <w:szCs w:val="24"/>
          <w:shd w:val="clear" w:color="auto" w:fill="FFFFFF"/>
        </w:rPr>
        <w:t>applying</w:t>
      </w:r>
      <w:r w:rsidR="00161AC1" w:rsidRPr="00BA5877">
        <w:rPr>
          <w:rFonts w:ascii="Arial" w:eastAsia="Meiryo UI" w:hAnsi="Arial" w:cs="Arial"/>
          <w:color w:val="000000"/>
          <w:sz w:val="24"/>
          <w:szCs w:val="24"/>
          <w:shd w:val="clear" w:color="auto" w:fill="FFFFFF"/>
        </w:rPr>
        <w:t xml:space="preserve"> for a job many young women will be turned away due </w:t>
      </w:r>
      <w:r w:rsidR="00682929" w:rsidRPr="00BA5877">
        <w:rPr>
          <w:rFonts w:ascii="Arial" w:eastAsia="Meiryo UI" w:hAnsi="Arial" w:cs="Arial"/>
          <w:color w:val="000000"/>
          <w:sz w:val="24"/>
          <w:szCs w:val="24"/>
          <w:shd w:val="clear" w:color="auto" w:fill="FFFFFF"/>
        </w:rPr>
        <w:t>to,</w:t>
      </w:r>
      <w:r w:rsidR="00161AC1" w:rsidRPr="00BA5877">
        <w:rPr>
          <w:rFonts w:ascii="Arial" w:eastAsia="Meiryo UI" w:hAnsi="Arial" w:cs="Arial"/>
          <w:color w:val="000000"/>
          <w:sz w:val="24"/>
          <w:szCs w:val="24"/>
          <w:shd w:val="clear" w:color="auto" w:fill="FFFFFF"/>
        </w:rPr>
        <w:t xml:space="preserve"> </w:t>
      </w:r>
      <w:r w:rsidR="00EB24C3" w:rsidRPr="00BA5877">
        <w:rPr>
          <w:rFonts w:ascii="Arial" w:eastAsia="Meiryo UI" w:hAnsi="Arial" w:cs="Arial"/>
          <w:color w:val="000000"/>
          <w:sz w:val="24"/>
          <w:szCs w:val="24"/>
          <w:shd w:val="clear" w:color="auto" w:fill="FFFFFF"/>
        </w:rPr>
        <w:t>they are</w:t>
      </w:r>
      <w:r w:rsidR="00D805F1" w:rsidRPr="00BA5877">
        <w:rPr>
          <w:rFonts w:ascii="Arial" w:eastAsia="Meiryo UI" w:hAnsi="Arial" w:cs="Arial"/>
          <w:color w:val="000000"/>
          <w:sz w:val="24"/>
          <w:szCs w:val="24"/>
          <w:shd w:val="clear" w:color="auto" w:fill="FFFFFF"/>
        </w:rPr>
        <w:t xml:space="preserve"> more likely to become pregnant and then want maternity leave. Emplo</w:t>
      </w:r>
      <w:r w:rsidR="00692F7D" w:rsidRPr="00BA5877">
        <w:rPr>
          <w:rFonts w:ascii="Arial" w:eastAsia="Meiryo UI" w:hAnsi="Arial" w:cs="Arial"/>
          <w:color w:val="000000"/>
          <w:sz w:val="24"/>
          <w:szCs w:val="24"/>
          <w:shd w:val="clear" w:color="auto" w:fill="FFFFFF"/>
        </w:rPr>
        <w:t xml:space="preserve">yers </w:t>
      </w:r>
      <w:r w:rsidR="00752271" w:rsidRPr="00BA5877">
        <w:rPr>
          <w:rFonts w:ascii="Arial" w:eastAsia="Meiryo UI" w:hAnsi="Arial" w:cs="Arial"/>
          <w:color w:val="000000"/>
          <w:sz w:val="24"/>
          <w:szCs w:val="24"/>
          <w:shd w:val="clear" w:color="auto" w:fill="FFFFFF"/>
        </w:rPr>
        <w:t>cannot</w:t>
      </w:r>
      <w:r w:rsidR="005A671E" w:rsidRPr="00BA5877">
        <w:rPr>
          <w:rFonts w:ascii="Arial" w:eastAsia="Meiryo UI" w:hAnsi="Arial" w:cs="Arial"/>
          <w:color w:val="000000"/>
          <w:sz w:val="24"/>
          <w:szCs w:val="24"/>
          <w:shd w:val="clear" w:color="auto" w:fill="FFFFFF"/>
        </w:rPr>
        <w:t xml:space="preserve"> </w:t>
      </w:r>
      <w:r w:rsidR="00682929" w:rsidRPr="00BA5877">
        <w:rPr>
          <w:rFonts w:ascii="Arial" w:eastAsia="Meiryo UI" w:hAnsi="Arial" w:cs="Arial"/>
          <w:color w:val="000000"/>
          <w:sz w:val="24"/>
          <w:szCs w:val="24"/>
          <w:shd w:val="clear" w:color="auto" w:fill="FFFFFF"/>
        </w:rPr>
        <w:t>discriminate</w:t>
      </w:r>
      <w:r w:rsidR="005A671E" w:rsidRPr="00BA5877">
        <w:rPr>
          <w:rFonts w:ascii="Arial" w:eastAsia="Meiryo UI" w:hAnsi="Arial" w:cs="Arial"/>
          <w:color w:val="000000"/>
          <w:sz w:val="24"/>
          <w:szCs w:val="24"/>
          <w:shd w:val="clear" w:color="auto" w:fill="FFFFFF"/>
        </w:rPr>
        <w:t xml:space="preserve"> </w:t>
      </w:r>
      <w:r w:rsidR="00682929" w:rsidRPr="00BA5877">
        <w:rPr>
          <w:rFonts w:ascii="Arial" w:eastAsia="Meiryo UI" w:hAnsi="Arial" w:cs="Arial"/>
          <w:color w:val="000000"/>
          <w:sz w:val="24"/>
          <w:szCs w:val="24"/>
          <w:shd w:val="clear" w:color="auto" w:fill="FFFFFF"/>
        </w:rPr>
        <w:t>these individuals due to being around the age for common pregnancy or are pregnant.</w:t>
      </w:r>
    </w:p>
    <w:p w14:paraId="2475E382" w14:textId="319E6A48" w:rsidR="00EB24C3" w:rsidRPr="00BA5877" w:rsidRDefault="00EB24C3" w:rsidP="00305B71">
      <w:pPr>
        <w:rPr>
          <w:rFonts w:ascii="Arial" w:eastAsia="Meiryo UI" w:hAnsi="Arial" w:cs="Arial"/>
          <w:color w:val="000000"/>
          <w:sz w:val="24"/>
          <w:szCs w:val="24"/>
          <w:shd w:val="clear" w:color="auto" w:fill="FFFFFF"/>
        </w:rPr>
      </w:pPr>
      <w:r w:rsidRPr="00BA5877">
        <w:rPr>
          <w:rFonts w:ascii="Arial" w:eastAsia="Meiryo UI" w:hAnsi="Arial" w:cs="Arial"/>
          <w:color w:val="000000"/>
          <w:sz w:val="24"/>
          <w:szCs w:val="24"/>
          <w:shd w:val="clear" w:color="auto" w:fill="FFFFFF"/>
        </w:rPr>
        <w:t xml:space="preserve">The Equality act will be able to support and protect </w:t>
      </w:r>
      <w:r w:rsidR="00D3269D" w:rsidRPr="00BA5877">
        <w:rPr>
          <w:rFonts w:ascii="Arial" w:eastAsia="Meiryo UI" w:hAnsi="Arial" w:cs="Arial"/>
          <w:color w:val="000000"/>
          <w:sz w:val="24"/>
          <w:szCs w:val="24"/>
          <w:shd w:val="clear" w:color="auto" w:fill="FFFFFF"/>
        </w:rPr>
        <w:t>both key</w:t>
      </w:r>
      <w:r w:rsidR="00000147" w:rsidRPr="00BA5877">
        <w:rPr>
          <w:rFonts w:ascii="Arial" w:eastAsia="Meiryo UI" w:hAnsi="Arial" w:cs="Arial"/>
          <w:color w:val="000000"/>
          <w:sz w:val="24"/>
          <w:szCs w:val="24"/>
          <w:shd w:val="clear" w:color="auto" w:fill="FFFFFF"/>
        </w:rPr>
        <w:t xml:space="preserve"> elements that I </w:t>
      </w:r>
      <w:r w:rsidR="00F471BC" w:rsidRPr="00BA5877">
        <w:rPr>
          <w:rFonts w:ascii="Arial" w:eastAsia="Meiryo UI" w:hAnsi="Arial" w:cs="Arial"/>
          <w:color w:val="000000"/>
          <w:sz w:val="24"/>
          <w:szCs w:val="24"/>
          <w:shd w:val="clear" w:color="auto" w:fill="FFFFFF"/>
        </w:rPr>
        <w:t xml:space="preserve">have talked about from discrimination. </w:t>
      </w:r>
      <w:r w:rsidR="003B607A" w:rsidRPr="00BA5877">
        <w:rPr>
          <w:rFonts w:ascii="Arial" w:eastAsia="Meiryo UI" w:hAnsi="Arial" w:cs="Arial"/>
          <w:color w:val="000000"/>
          <w:sz w:val="24"/>
          <w:szCs w:val="24"/>
          <w:shd w:val="clear" w:color="auto" w:fill="FFFFFF"/>
        </w:rPr>
        <w:t>Equality Act can protect individuals with ALN and disabilities</w:t>
      </w:r>
      <w:r w:rsidR="00A378B6" w:rsidRPr="00BA5877">
        <w:rPr>
          <w:rFonts w:ascii="Arial" w:eastAsia="Meiryo UI" w:hAnsi="Arial" w:cs="Arial"/>
          <w:color w:val="000000"/>
          <w:sz w:val="24"/>
          <w:szCs w:val="24"/>
          <w:shd w:val="clear" w:color="auto" w:fill="FFFFFF"/>
        </w:rPr>
        <w:t xml:space="preserve"> by ensuring that practitioners work together to include the individuals in their activities. Businesses need to ensure that the</w:t>
      </w:r>
      <w:r w:rsidR="001970B4" w:rsidRPr="00BA5877">
        <w:rPr>
          <w:rFonts w:ascii="Arial" w:eastAsia="Meiryo UI" w:hAnsi="Arial" w:cs="Arial"/>
          <w:color w:val="000000"/>
          <w:sz w:val="24"/>
          <w:szCs w:val="24"/>
          <w:shd w:val="clear" w:color="auto" w:fill="FFFFFF"/>
        </w:rPr>
        <w:t xml:space="preserve">ir business is accessible for </w:t>
      </w:r>
      <w:r w:rsidR="00752271" w:rsidRPr="00BA5877">
        <w:rPr>
          <w:rFonts w:ascii="Arial" w:eastAsia="Meiryo UI" w:hAnsi="Arial" w:cs="Arial"/>
          <w:color w:val="000000"/>
          <w:sz w:val="24"/>
          <w:szCs w:val="24"/>
          <w:shd w:val="clear" w:color="auto" w:fill="FFFFFF"/>
        </w:rPr>
        <w:t>these</w:t>
      </w:r>
      <w:r w:rsidR="001970B4" w:rsidRPr="00BA5877">
        <w:rPr>
          <w:rFonts w:ascii="Arial" w:eastAsia="Meiryo UI" w:hAnsi="Arial" w:cs="Arial"/>
          <w:color w:val="000000"/>
          <w:sz w:val="24"/>
          <w:szCs w:val="24"/>
          <w:shd w:val="clear" w:color="auto" w:fill="FFFFFF"/>
        </w:rPr>
        <w:t xml:space="preserve"> individuals. Such as ramps and lifts or  braille or sign language. </w:t>
      </w:r>
    </w:p>
    <w:p w14:paraId="5F6A2D82" w14:textId="34C172F6" w:rsidR="004F5931" w:rsidRPr="00BA5877" w:rsidRDefault="004F5931" w:rsidP="00305B71">
      <w:pPr>
        <w:rPr>
          <w:rFonts w:ascii="Arial" w:eastAsia="Meiryo UI" w:hAnsi="Arial" w:cs="Arial"/>
          <w:b/>
          <w:bCs/>
          <w:sz w:val="24"/>
          <w:szCs w:val="24"/>
        </w:rPr>
      </w:pPr>
      <w:r w:rsidRPr="00BA5877">
        <w:rPr>
          <w:rFonts w:ascii="Arial" w:eastAsia="Meiryo UI" w:hAnsi="Arial" w:cs="Arial"/>
          <w:color w:val="000000"/>
          <w:sz w:val="24"/>
          <w:szCs w:val="24"/>
          <w:shd w:val="clear" w:color="auto" w:fill="FFFFFF"/>
        </w:rPr>
        <w:t xml:space="preserve">This act can protect </w:t>
      </w:r>
      <w:r w:rsidR="00A040B1" w:rsidRPr="00BA5877">
        <w:rPr>
          <w:rFonts w:ascii="Arial" w:eastAsia="Meiryo UI" w:hAnsi="Arial" w:cs="Arial"/>
          <w:color w:val="000000"/>
          <w:sz w:val="24"/>
          <w:szCs w:val="24"/>
          <w:shd w:val="clear" w:color="auto" w:fill="FFFFFF"/>
        </w:rPr>
        <w:t xml:space="preserve">individuals living in poverty by </w:t>
      </w:r>
      <w:r w:rsidR="00BB4B80" w:rsidRPr="00BA5877">
        <w:rPr>
          <w:rFonts w:ascii="Arial" w:eastAsia="Meiryo UI" w:hAnsi="Arial" w:cs="Arial"/>
          <w:color w:val="000000"/>
          <w:sz w:val="24"/>
          <w:szCs w:val="24"/>
          <w:shd w:val="clear" w:color="auto" w:fill="FFFFFF"/>
        </w:rPr>
        <w:t xml:space="preserve">providing services they could use, for example food bank </w:t>
      </w:r>
      <w:r w:rsidR="00AF4D88" w:rsidRPr="00BA5877">
        <w:rPr>
          <w:rFonts w:ascii="Arial" w:eastAsia="Meiryo UI" w:hAnsi="Arial" w:cs="Arial"/>
          <w:color w:val="000000"/>
          <w:sz w:val="24"/>
          <w:szCs w:val="24"/>
          <w:shd w:val="clear" w:color="auto" w:fill="FFFFFF"/>
        </w:rPr>
        <w:t>suppliers</w:t>
      </w:r>
      <w:r w:rsidR="00D20CB5" w:rsidRPr="00BA5877">
        <w:rPr>
          <w:rFonts w:ascii="Arial" w:eastAsia="Meiryo UI" w:hAnsi="Arial" w:cs="Arial"/>
          <w:color w:val="000000"/>
          <w:sz w:val="24"/>
          <w:szCs w:val="24"/>
          <w:shd w:val="clear" w:color="auto" w:fill="FFFFFF"/>
        </w:rPr>
        <w:t xml:space="preserve">. Schools will also be able to supply free school meals (sometimes includes </w:t>
      </w:r>
      <w:r w:rsidR="00634BFE" w:rsidRPr="00BA5877">
        <w:rPr>
          <w:rFonts w:ascii="Arial" w:eastAsia="Meiryo UI" w:hAnsi="Arial" w:cs="Arial"/>
          <w:color w:val="000000"/>
          <w:sz w:val="24"/>
          <w:szCs w:val="24"/>
          <w:shd w:val="clear" w:color="auto" w:fill="FFFFFF"/>
        </w:rPr>
        <w:t>free breakfast) to children that are living in poverty.</w:t>
      </w:r>
      <w:r w:rsidR="00AD15D2" w:rsidRPr="00BA5877">
        <w:rPr>
          <w:rFonts w:ascii="Arial" w:eastAsia="Meiryo UI" w:hAnsi="Arial" w:cs="Arial"/>
          <w:color w:val="000000"/>
          <w:sz w:val="24"/>
          <w:szCs w:val="24"/>
          <w:shd w:val="clear" w:color="auto" w:fill="FFFFFF"/>
        </w:rPr>
        <w:t xml:space="preserve"> It can protect individuals </w:t>
      </w:r>
      <w:r w:rsidR="006F779F" w:rsidRPr="00BA5877">
        <w:rPr>
          <w:rFonts w:ascii="Arial" w:eastAsia="Meiryo UI" w:hAnsi="Arial" w:cs="Arial"/>
          <w:color w:val="000000"/>
          <w:sz w:val="24"/>
          <w:szCs w:val="24"/>
          <w:shd w:val="clear" w:color="auto" w:fill="FFFFFF"/>
        </w:rPr>
        <w:t>from harassment such as bullying because they ca</w:t>
      </w:r>
      <w:r w:rsidR="00657A18" w:rsidRPr="00BA5877">
        <w:rPr>
          <w:rFonts w:ascii="Arial" w:eastAsia="Meiryo UI" w:hAnsi="Arial" w:cs="Arial"/>
          <w:color w:val="000000"/>
          <w:sz w:val="24"/>
          <w:szCs w:val="24"/>
          <w:shd w:val="clear" w:color="auto" w:fill="FFFFFF"/>
        </w:rPr>
        <w:t>nno</w:t>
      </w:r>
      <w:r w:rsidR="006F779F" w:rsidRPr="00BA5877">
        <w:rPr>
          <w:rFonts w:ascii="Arial" w:eastAsia="Meiryo UI" w:hAnsi="Arial" w:cs="Arial"/>
          <w:color w:val="000000"/>
          <w:sz w:val="24"/>
          <w:szCs w:val="24"/>
          <w:shd w:val="clear" w:color="auto" w:fill="FFFFFF"/>
        </w:rPr>
        <w:t>t afford the ‘nice’ clothing’s or the ‘trendy’ items.</w:t>
      </w:r>
    </w:p>
    <w:p w14:paraId="40DEA88C" w14:textId="3A5BDF5B" w:rsidR="00305B71" w:rsidRPr="00BA5877" w:rsidRDefault="00D73C65" w:rsidP="00305B71">
      <w:pPr>
        <w:rPr>
          <w:rFonts w:ascii="Arial" w:eastAsia="Meiryo UI" w:hAnsi="Arial" w:cs="Arial"/>
          <w:sz w:val="24"/>
          <w:szCs w:val="24"/>
        </w:rPr>
      </w:pPr>
      <w:r w:rsidRPr="00BA5877">
        <w:rPr>
          <w:rFonts w:ascii="Arial" w:eastAsia="Meiryo UI" w:hAnsi="Arial" w:cs="Arial"/>
          <w:sz w:val="24"/>
          <w:szCs w:val="24"/>
        </w:rPr>
        <w:t xml:space="preserve">From own experience from working within </w:t>
      </w:r>
      <w:r w:rsidR="000A3863" w:rsidRPr="00BA5877">
        <w:rPr>
          <w:rFonts w:ascii="Arial" w:eastAsia="Meiryo UI" w:hAnsi="Arial" w:cs="Arial"/>
          <w:sz w:val="24"/>
          <w:szCs w:val="24"/>
        </w:rPr>
        <w:t xml:space="preserve">education sectors where ive seen barriers for disabilities individuals both hear impairments and wheelchair users. However, this sector has worked hard to ensure that these children are being included with everything happening within the sector </w:t>
      </w:r>
      <w:r w:rsidR="0015792B" w:rsidRPr="00BA5877">
        <w:rPr>
          <w:rFonts w:ascii="Arial" w:eastAsia="Meiryo UI" w:hAnsi="Arial" w:cs="Arial"/>
          <w:sz w:val="24"/>
          <w:szCs w:val="24"/>
        </w:rPr>
        <w:t xml:space="preserve">an example is that the infant yard is </w:t>
      </w:r>
      <w:r w:rsidR="00E2445C" w:rsidRPr="00BA5877">
        <w:rPr>
          <w:rFonts w:ascii="Arial" w:eastAsia="Meiryo UI" w:hAnsi="Arial" w:cs="Arial"/>
          <w:sz w:val="24"/>
          <w:szCs w:val="24"/>
        </w:rPr>
        <w:t xml:space="preserve">above ground mean there is a set of stairs. This made a barrier for the individual </w:t>
      </w:r>
      <w:r w:rsidR="00840053" w:rsidRPr="00BA5877">
        <w:rPr>
          <w:rFonts w:ascii="Arial" w:eastAsia="Meiryo UI" w:hAnsi="Arial" w:cs="Arial"/>
          <w:sz w:val="24"/>
          <w:szCs w:val="24"/>
        </w:rPr>
        <w:t xml:space="preserve">within the </w:t>
      </w:r>
      <w:r w:rsidR="0069660A" w:rsidRPr="00BA5877">
        <w:rPr>
          <w:rFonts w:ascii="Arial" w:eastAsia="Meiryo UI" w:hAnsi="Arial" w:cs="Arial"/>
          <w:sz w:val="24"/>
          <w:szCs w:val="24"/>
        </w:rPr>
        <w:lastRenderedPageBreak/>
        <w:t>wheelchair;</w:t>
      </w:r>
      <w:r w:rsidR="00840053" w:rsidRPr="00BA5877">
        <w:rPr>
          <w:rFonts w:ascii="Arial" w:eastAsia="Meiryo UI" w:hAnsi="Arial" w:cs="Arial"/>
          <w:sz w:val="24"/>
          <w:szCs w:val="24"/>
        </w:rPr>
        <w:t xml:space="preserve"> </w:t>
      </w:r>
      <w:r w:rsidR="00A30C26" w:rsidRPr="00BA5877">
        <w:rPr>
          <w:rFonts w:ascii="Arial" w:eastAsia="Meiryo UI" w:hAnsi="Arial" w:cs="Arial"/>
          <w:sz w:val="24"/>
          <w:szCs w:val="24"/>
        </w:rPr>
        <w:t>however,</w:t>
      </w:r>
      <w:r w:rsidR="00840053" w:rsidRPr="00BA5877">
        <w:rPr>
          <w:rFonts w:ascii="Arial" w:eastAsia="Meiryo UI" w:hAnsi="Arial" w:cs="Arial"/>
          <w:sz w:val="24"/>
          <w:szCs w:val="24"/>
        </w:rPr>
        <w:t xml:space="preserve"> practitioners worked together and made an entrance</w:t>
      </w:r>
      <w:r w:rsidR="00023EDE" w:rsidRPr="00BA5877">
        <w:rPr>
          <w:rFonts w:ascii="Arial" w:eastAsia="Meiryo UI" w:hAnsi="Arial" w:cs="Arial"/>
          <w:sz w:val="24"/>
          <w:szCs w:val="24"/>
        </w:rPr>
        <w:t xml:space="preserve"> using a ramp near </w:t>
      </w:r>
      <w:r w:rsidR="008454C0" w:rsidRPr="00BA5877">
        <w:rPr>
          <w:rFonts w:ascii="Arial" w:eastAsia="Meiryo UI" w:hAnsi="Arial" w:cs="Arial"/>
          <w:sz w:val="24"/>
          <w:szCs w:val="24"/>
        </w:rPr>
        <w:t xml:space="preserve">the </w:t>
      </w:r>
      <w:r w:rsidR="00023EDE" w:rsidRPr="00BA5877">
        <w:rPr>
          <w:rFonts w:ascii="Arial" w:eastAsia="Meiryo UI" w:hAnsi="Arial" w:cs="Arial"/>
          <w:sz w:val="24"/>
          <w:szCs w:val="24"/>
        </w:rPr>
        <w:t>junior yard.</w:t>
      </w:r>
      <w:r w:rsidR="008454C0" w:rsidRPr="00BA5877">
        <w:rPr>
          <w:rFonts w:ascii="Arial" w:eastAsia="Meiryo UI" w:hAnsi="Arial" w:cs="Arial"/>
          <w:sz w:val="24"/>
          <w:szCs w:val="24"/>
        </w:rPr>
        <w:t xml:space="preserve"> This experience has shown me how important those legislations are as if they </w:t>
      </w:r>
      <w:r w:rsidR="00752271" w:rsidRPr="00BA5877">
        <w:rPr>
          <w:rFonts w:ascii="Arial" w:eastAsia="Meiryo UI" w:hAnsi="Arial" w:cs="Arial"/>
          <w:sz w:val="24"/>
          <w:szCs w:val="24"/>
        </w:rPr>
        <w:t>did not</w:t>
      </w:r>
      <w:r w:rsidR="008454C0" w:rsidRPr="00BA5877">
        <w:rPr>
          <w:rFonts w:ascii="Arial" w:eastAsia="Meiryo UI" w:hAnsi="Arial" w:cs="Arial"/>
          <w:sz w:val="24"/>
          <w:szCs w:val="24"/>
        </w:rPr>
        <w:t xml:space="preserve"> exist th</w:t>
      </w:r>
      <w:r w:rsidR="00C50564" w:rsidRPr="00BA5877">
        <w:rPr>
          <w:rFonts w:ascii="Arial" w:eastAsia="Meiryo UI" w:hAnsi="Arial" w:cs="Arial"/>
          <w:sz w:val="24"/>
          <w:szCs w:val="24"/>
        </w:rPr>
        <w:t>en these individuals could be at a massive disadvantage.</w:t>
      </w:r>
    </w:p>
    <w:p w14:paraId="78DE3D3D" w14:textId="136FF261" w:rsidR="00251853" w:rsidRPr="00BA5877" w:rsidRDefault="00251853" w:rsidP="00305B71">
      <w:pPr>
        <w:rPr>
          <w:rFonts w:ascii="Arial" w:eastAsia="Meiryo UI" w:hAnsi="Arial" w:cs="Arial"/>
          <w:sz w:val="24"/>
          <w:szCs w:val="24"/>
        </w:rPr>
      </w:pPr>
      <w:r w:rsidRPr="00BA5877">
        <w:rPr>
          <w:rFonts w:ascii="Arial" w:eastAsia="Meiryo UI" w:hAnsi="Arial" w:cs="Arial"/>
          <w:sz w:val="24"/>
          <w:szCs w:val="24"/>
        </w:rPr>
        <w:t>Though</w:t>
      </w:r>
      <w:r w:rsidR="00525CDA" w:rsidRPr="00BA5877">
        <w:rPr>
          <w:rFonts w:ascii="Arial" w:eastAsia="Meiryo UI" w:hAnsi="Arial" w:cs="Arial"/>
          <w:sz w:val="24"/>
          <w:szCs w:val="24"/>
        </w:rPr>
        <w:t>-</w:t>
      </w:r>
      <w:r w:rsidRPr="00BA5877">
        <w:rPr>
          <w:rFonts w:ascii="Arial" w:eastAsia="Meiryo UI" w:hAnsi="Arial" w:cs="Arial"/>
          <w:sz w:val="24"/>
          <w:szCs w:val="24"/>
        </w:rPr>
        <w:t xml:space="preserve">out my education </w:t>
      </w:r>
      <w:r w:rsidR="00525CDA" w:rsidRPr="00BA5877">
        <w:rPr>
          <w:rFonts w:ascii="Arial" w:eastAsia="Meiryo UI" w:hAnsi="Arial" w:cs="Arial"/>
          <w:sz w:val="24"/>
          <w:szCs w:val="24"/>
        </w:rPr>
        <w:t>in college and my first year of university</w:t>
      </w:r>
      <w:r w:rsidR="00101A4E" w:rsidRPr="00BA5877">
        <w:rPr>
          <w:rFonts w:ascii="Arial" w:eastAsia="Meiryo UI" w:hAnsi="Arial" w:cs="Arial"/>
          <w:sz w:val="24"/>
          <w:szCs w:val="24"/>
        </w:rPr>
        <w:t xml:space="preserve">, I have had a strong interest in additional needs and behaviour. </w:t>
      </w:r>
      <w:r w:rsidR="00A30C26" w:rsidRPr="00BA5877">
        <w:rPr>
          <w:rFonts w:ascii="Arial" w:eastAsia="Meiryo UI" w:hAnsi="Arial" w:cs="Arial"/>
          <w:sz w:val="24"/>
          <w:szCs w:val="24"/>
        </w:rPr>
        <w:t>I enjoy work with individuals that have a disability or an additional need</w:t>
      </w:r>
      <w:r w:rsidR="00FC38FA" w:rsidRPr="00BA5877">
        <w:rPr>
          <w:rFonts w:ascii="Arial" w:eastAsia="Meiryo UI" w:hAnsi="Arial" w:cs="Arial"/>
          <w:sz w:val="24"/>
          <w:szCs w:val="24"/>
        </w:rPr>
        <w:t xml:space="preserve">, which has sparked my interest in the topic. Along with some of the units I have done </w:t>
      </w:r>
      <w:r w:rsidR="00305CAF" w:rsidRPr="00BA5877">
        <w:rPr>
          <w:rFonts w:ascii="Arial" w:eastAsia="Meiryo UI" w:hAnsi="Arial" w:cs="Arial"/>
          <w:sz w:val="24"/>
          <w:szCs w:val="24"/>
        </w:rPr>
        <w:t xml:space="preserve">I have enjoyed learning about and developing my knowledge about. </w:t>
      </w:r>
      <w:r w:rsidR="00101A4E" w:rsidRPr="00BA5877">
        <w:rPr>
          <w:rFonts w:ascii="Arial" w:eastAsia="Meiryo UI" w:hAnsi="Arial" w:cs="Arial"/>
          <w:sz w:val="24"/>
          <w:szCs w:val="24"/>
        </w:rPr>
        <w:t>During my readings of this topic</w:t>
      </w:r>
      <w:r w:rsidR="000F3BA2" w:rsidRPr="00BA5877">
        <w:rPr>
          <w:rFonts w:ascii="Arial" w:eastAsia="Meiryo UI" w:hAnsi="Arial" w:cs="Arial"/>
          <w:sz w:val="24"/>
          <w:szCs w:val="24"/>
        </w:rPr>
        <w:t>,</w:t>
      </w:r>
      <w:r w:rsidR="00101A4E" w:rsidRPr="00BA5877">
        <w:rPr>
          <w:rFonts w:ascii="Arial" w:eastAsia="Meiryo UI" w:hAnsi="Arial" w:cs="Arial"/>
          <w:sz w:val="24"/>
          <w:szCs w:val="24"/>
        </w:rPr>
        <w:t xml:space="preserve"> I have found many interesting </w:t>
      </w:r>
      <w:r w:rsidR="005E1A9C" w:rsidRPr="00BA5877">
        <w:rPr>
          <w:rFonts w:ascii="Arial" w:eastAsia="Meiryo UI" w:hAnsi="Arial" w:cs="Arial"/>
          <w:sz w:val="24"/>
          <w:szCs w:val="24"/>
        </w:rPr>
        <w:t xml:space="preserve">statistics </w:t>
      </w:r>
      <w:r w:rsidR="003C1156" w:rsidRPr="00BA5877">
        <w:rPr>
          <w:rFonts w:ascii="Arial" w:eastAsia="Meiryo UI" w:hAnsi="Arial" w:cs="Arial"/>
          <w:sz w:val="24"/>
          <w:szCs w:val="24"/>
        </w:rPr>
        <w:t xml:space="preserve">that I was quite shocked about the </w:t>
      </w:r>
      <w:r w:rsidR="00A30C26" w:rsidRPr="00BA5877">
        <w:rPr>
          <w:rFonts w:ascii="Arial" w:eastAsia="Meiryo UI" w:hAnsi="Arial" w:cs="Arial"/>
          <w:sz w:val="24"/>
          <w:szCs w:val="24"/>
        </w:rPr>
        <w:t>developing world</w:t>
      </w:r>
      <w:r w:rsidR="00305CAF" w:rsidRPr="00BA5877">
        <w:rPr>
          <w:rFonts w:ascii="Arial" w:eastAsia="Meiryo UI" w:hAnsi="Arial" w:cs="Arial"/>
          <w:sz w:val="24"/>
          <w:szCs w:val="24"/>
        </w:rPr>
        <w:t>.</w:t>
      </w:r>
      <w:r w:rsidR="008454C0" w:rsidRPr="00BA5877">
        <w:rPr>
          <w:rFonts w:ascii="Arial" w:eastAsia="Meiryo UI" w:hAnsi="Arial" w:cs="Arial"/>
          <w:sz w:val="24"/>
          <w:szCs w:val="24"/>
        </w:rPr>
        <w:t xml:space="preserve"> </w:t>
      </w:r>
    </w:p>
    <w:p w14:paraId="5BF706A6" w14:textId="6B835043" w:rsidR="008454C0" w:rsidRPr="00BA5877" w:rsidRDefault="008454C0" w:rsidP="008454C0">
      <w:pPr>
        <w:rPr>
          <w:rFonts w:ascii="Arial" w:eastAsia="Meiryo UI" w:hAnsi="Arial" w:cs="Arial"/>
          <w:sz w:val="24"/>
          <w:szCs w:val="24"/>
        </w:rPr>
      </w:pPr>
      <w:r w:rsidRPr="00BA5877">
        <w:rPr>
          <w:rFonts w:ascii="Arial" w:eastAsia="Meiryo UI" w:hAnsi="Arial" w:cs="Arial"/>
          <w:sz w:val="24"/>
          <w:szCs w:val="24"/>
        </w:rPr>
        <w:t xml:space="preserve">To conclude I believe that </w:t>
      </w:r>
      <w:proofErr w:type="gramStart"/>
      <w:r w:rsidRPr="00BA5877">
        <w:rPr>
          <w:rFonts w:ascii="Arial" w:eastAsia="Meiryo UI" w:hAnsi="Arial" w:cs="Arial"/>
          <w:sz w:val="24"/>
          <w:szCs w:val="24"/>
        </w:rPr>
        <w:t>both of these</w:t>
      </w:r>
      <w:proofErr w:type="gramEnd"/>
      <w:r w:rsidRPr="00BA5877">
        <w:rPr>
          <w:rFonts w:ascii="Arial" w:eastAsia="Meiryo UI" w:hAnsi="Arial" w:cs="Arial"/>
          <w:sz w:val="24"/>
          <w:szCs w:val="24"/>
        </w:rPr>
        <w:t xml:space="preserve"> key factors can have a negative effect on a child’s education and ability to learn. This is because of the many barriers that they can face in their everyday lives. However, there are many policies and legislations that can and will protect them to enable them to overcome barriers themselves or with support. This also ensures that businesses and public sectors provide support and resources to include these individuals. If it is not provided, they can be breaking law’s and can have massive consequences to these actions.</w:t>
      </w:r>
      <w:r w:rsidR="00C50564" w:rsidRPr="00BA5877">
        <w:rPr>
          <w:rFonts w:ascii="Arial" w:eastAsia="Meiryo UI" w:hAnsi="Arial" w:cs="Arial"/>
          <w:sz w:val="24"/>
          <w:szCs w:val="24"/>
        </w:rPr>
        <w:t xml:space="preserve"> Without many of these legislations talk about the world could be </w:t>
      </w:r>
      <w:r w:rsidR="00EC7A52" w:rsidRPr="00BA5877">
        <w:rPr>
          <w:rFonts w:ascii="Arial" w:eastAsia="Meiryo UI" w:hAnsi="Arial" w:cs="Arial"/>
          <w:sz w:val="24"/>
          <w:szCs w:val="24"/>
        </w:rPr>
        <w:t xml:space="preserve">very different. The families with poverty would not get education without </w:t>
      </w:r>
      <w:r w:rsidR="00FE261C" w:rsidRPr="00BA5877">
        <w:rPr>
          <w:rFonts w:ascii="Arial" w:eastAsia="Meiryo UI" w:hAnsi="Arial" w:cs="Arial"/>
          <w:sz w:val="24"/>
          <w:szCs w:val="24"/>
        </w:rPr>
        <w:t xml:space="preserve">The Elementary Education Act 1870 </w:t>
      </w:r>
      <w:r w:rsidR="00487A24" w:rsidRPr="00BA5877">
        <w:rPr>
          <w:rFonts w:ascii="Arial" w:eastAsia="Meiryo UI" w:hAnsi="Arial" w:cs="Arial"/>
          <w:sz w:val="24"/>
          <w:szCs w:val="24"/>
        </w:rPr>
        <w:t>as this allowed all children aged 5-17 to go to school and have an education, without this act we would likely still have young children working</w:t>
      </w:r>
      <w:r w:rsidR="00436304" w:rsidRPr="00BA5877">
        <w:rPr>
          <w:rFonts w:ascii="Arial" w:eastAsia="Meiryo UI" w:hAnsi="Arial" w:cs="Arial"/>
          <w:sz w:val="24"/>
          <w:szCs w:val="24"/>
        </w:rPr>
        <w:t>, to help their families. Unfortunately, this is still the case in many developing count</w:t>
      </w:r>
      <w:r w:rsidR="00752271">
        <w:rPr>
          <w:rFonts w:ascii="Arial" w:eastAsia="Meiryo UI" w:hAnsi="Arial" w:cs="Arial"/>
          <w:sz w:val="24"/>
          <w:szCs w:val="24"/>
        </w:rPr>
        <w:t>r</w:t>
      </w:r>
      <w:r w:rsidR="00436304" w:rsidRPr="00BA5877">
        <w:rPr>
          <w:rFonts w:ascii="Arial" w:eastAsia="Meiryo UI" w:hAnsi="Arial" w:cs="Arial"/>
          <w:sz w:val="24"/>
          <w:szCs w:val="24"/>
        </w:rPr>
        <w:t>ies.</w:t>
      </w:r>
    </w:p>
    <w:p w14:paraId="401A6587" w14:textId="0BAE2194" w:rsidR="002D687E" w:rsidRPr="00BA5877" w:rsidRDefault="00525CDA">
      <w:pPr>
        <w:rPr>
          <w:rFonts w:ascii="Arial" w:eastAsia="Meiryo UI" w:hAnsi="Arial" w:cs="Arial"/>
          <w:sz w:val="24"/>
          <w:szCs w:val="24"/>
        </w:rPr>
      </w:pPr>
      <w:r w:rsidRPr="00BA5877">
        <w:rPr>
          <w:rFonts w:ascii="Arial" w:eastAsia="Meiryo UI" w:hAnsi="Arial" w:cs="Arial"/>
          <w:sz w:val="24"/>
          <w:szCs w:val="24"/>
        </w:rPr>
        <w:t xml:space="preserve"> </w:t>
      </w:r>
    </w:p>
    <w:p w14:paraId="046B140A" w14:textId="77777777" w:rsidR="00E01BB9" w:rsidRPr="00E01BB9" w:rsidRDefault="00E01BB9" w:rsidP="00E01BB9">
      <w:pPr>
        <w:spacing w:after="240" w:line="360" w:lineRule="auto"/>
        <w:rPr>
          <w:rFonts w:ascii="Times New Roman" w:eastAsia="Times New Roman" w:hAnsi="Times New Roman" w:cs="Times New Roman"/>
          <w:sz w:val="36"/>
          <w:szCs w:val="36"/>
          <w:lang w:eastAsia="en-GB"/>
        </w:rPr>
      </w:pPr>
      <w:r w:rsidRPr="00E01BB9">
        <w:rPr>
          <w:rFonts w:ascii="Times New Roman" w:eastAsia="Times New Roman" w:hAnsi="Times New Roman" w:cs="Times New Roman"/>
          <w:sz w:val="36"/>
          <w:szCs w:val="36"/>
          <w:lang w:eastAsia="en-GB"/>
        </w:rPr>
        <w:t>Reference list</w:t>
      </w:r>
    </w:p>
    <w:p w14:paraId="1AEC70E4"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Bloomer, F., Hamilton, J. and Potter, M. (2013). Challenges and barriers in primary school education: The experiences of Traveller children and young people in Northern Ireland. </w:t>
      </w:r>
      <w:r w:rsidRPr="00E01BB9">
        <w:rPr>
          <w:rFonts w:ascii="Times New Roman" w:eastAsia="Times New Roman" w:hAnsi="Times New Roman" w:cs="Times New Roman"/>
          <w:i/>
          <w:iCs/>
          <w:sz w:val="24"/>
          <w:szCs w:val="24"/>
          <w:lang w:eastAsia="en-GB"/>
        </w:rPr>
        <w:t>Education, Citizenship and Social Justice</w:t>
      </w:r>
      <w:r w:rsidRPr="00E01BB9">
        <w:rPr>
          <w:rFonts w:ascii="Times New Roman" w:eastAsia="Times New Roman" w:hAnsi="Times New Roman" w:cs="Times New Roman"/>
          <w:sz w:val="24"/>
          <w:szCs w:val="24"/>
          <w:lang w:eastAsia="en-GB"/>
        </w:rPr>
        <w:t>, [online] 9(1), pp.3–18. Available at: https://journals.sagepub.com/doi/abs/10.1177/1746197913475767#:~:text=Exclusion%2C%20discrimination%20and%20widespread%20disadvantage,of%20attendance%2C%20attainment%20and%20bullying. [Accessed 14 May 2021].</w:t>
      </w:r>
    </w:p>
    <w:p w14:paraId="7BB3A993"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Brown, N. (2020). </w:t>
      </w:r>
      <w:r w:rsidRPr="00E01BB9">
        <w:rPr>
          <w:rFonts w:ascii="Times New Roman" w:eastAsia="Times New Roman" w:hAnsi="Times New Roman" w:cs="Times New Roman"/>
          <w:i/>
          <w:iCs/>
          <w:sz w:val="24"/>
          <w:szCs w:val="24"/>
          <w:lang w:eastAsia="en-GB"/>
        </w:rPr>
        <w:t>Barriers to Education that Children Living in Poverty Face</w:t>
      </w:r>
      <w:r w:rsidRPr="00E01BB9">
        <w:rPr>
          <w:rFonts w:ascii="Times New Roman" w:eastAsia="Times New Roman" w:hAnsi="Times New Roman" w:cs="Times New Roman"/>
          <w:sz w:val="24"/>
          <w:szCs w:val="24"/>
          <w:lang w:eastAsia="en-GB"/>
        </w:rPr>
        <w:t>. [online] site. Available at: https://www.childrenofcameroon.co.uk/post/barriers-to-education-child-poverty [Accessed 15 May 2021].</w:t>
      </w:r>
    </w:p>
    <w:p w14:paraId="367D68EF"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CSIE (2018a). </w:t>
      </w:r>
      <w:r w:rsidRPr="00E01BB9">
        <w:rPr>
          <w:rFonts w:ascii="Times New Roman" w:eastAsia="Times New Roman" w:hAnsi="Times New Roman" w:cs="Times New Roman"/>
          <w:i/>
          <w:iCs/>
          <w:sz w:val="24"/>
          <w:szCs w:val="24"/>
          <w:lang w:eastAsia="en-GB"/>
        </w:rPr>
        <w:t>Equality Act 2010</w:t>
      </w:r>
      <w:r w:rsidRPr="00E01BB9">
        <w:rPr>
          <w:rFonts w:ascii="Times New Roman" w:eastAsia="Times New Roman" w:hAnsi="Times New Roman" w:cs="Times New Roman"/>
          <w:sz w:val="24"/>
          <w:szCs w:val="24"/>
          <w:lang w:eastAsia="en-GB"/>
        </w:rPr>
        <w:t>. [online] Csie.org.uk. Available at: http://www.csie.org.uk/inclusion/equality-act-2010.shtml [Accessed 16 May 2021].</w:t>
      </w:r>
    </w:p>
    <w:p w14:paraId="042F6E79"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lastRenderedPageBreak/>
        <w:t xml:space="preserve">CSIE (2018b). </w:t>
      </w:r>
      <w:r w:rsidRPr="00E01BB9">
        <w:rPr>
          <w:rFonts w:ascii="Times New Roman" w:eastAsia="Times New Roman" w:hAnsi="Times New Roman" w:cs="Times New Roman"/>
          <w:i/>
          <w:iCs/>
          <w:sz w:val="24"/>
          <w:szCs w:val="24"/>
          <w:lang w:eastAsia="en-GB"/>
        </w:rPr>
        <w:t>Equality Act 2010</w:t>
      </w:r>
      <w:r w:rsidRPr="00E01BB9">
        <w:rPr>
          <w:rFonts w:ascii="Times New Roman" w:eastAsia="Times New Roman" w:hAnsi="Times New Roman" w:cs="Times New Roman"/>
          <w:sz w:val="24"/>
          <w:szCs w:val="24"/>
          <w:lang w:eastAsia="en-GB"/>
        </w:rPr>
        <w:t>. [online] Csie.org.uk. Available at: http://www.csie.org.uk/inclusion/equality-act-2010.shtml [Accessed 16 May 2021].</w:t>
      </w:r>
    </w:p>
    <w:p w14:paraId="2AADBCAC"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Department for Education (2019). </w:t>
      </w:r>
      <w:r w:rsidRPr="00E01BB9">
        <w:rPr>
          <w:rFonts w:ascii="Times New Roman" w:eastAsia="Times New Roman" w:hAnsi="Times New Roman" w:cs="Times New Roman"/>
          <w:i/>
          <w:iCs/>
          <w:sz w:val="24"/>
          <w:szCs w:val="24"/>
          <w:lang w:eastAsia="en-GB"/>
        </w:rPr>
        <w:t>Special educational needs in England</w:t>
      </w:r>
      <w:r w:rsidRPr="00E01BB9">
        <w:rPr>
          <w:rFonts w:ascii="Times New Roman" w:eastAsia="Times New Roman" w:hAnsi="Times New Roman" w:cs="Times New Roman"/>
          <w:sz w:val="24"/>
          <w:szCs w:val="24"/>
          <w:lang w:eastAsia="en-GB"/>
        </w:rPr>
        <w:t>. [online] . Available at: https://assets.publishing.service.gov.uk/government/uploads/system/uploads/attachment_data/file/814244/SEN_2019_Text.docx.pdf.</w:t>
      </w:r>
    </w:p>
    <w:p w14:paraId="662BEC79"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Equality and Human Rights Commission (2020). </w:t>
      </w:r>
      <w:r w:rsidRPr="00E01BB9">
        <w:rPr>
          <w:rFonts w:ascii="Times New Roman" w:eastAsia="Times New Roman" w:hAnsi="Times New Roman" w:cs="Times New Roman"/>
          <w:i/>
          <w:iCs/>
          <w:sz w:val="24"/>
          <w:szCs w:val="24"/>
          <w:lang w:eastAsia="en-GB"/>
        </w:rPr>
        <w:t>Your rights under the Equality Act 2010 | Equality and Human Rights Commission</w:t>
      </w:r>
      <w:r w:rsidRPr="00E01BB9">
        <w:rPr>
          <w:rFonts w:ascii="Times New Roman" w:eastAsia="Times New Roman" w:hAnsi="Times New Roman" w:cs="Times New Roman"/>
          <w:sz w:val="24"/>
          <w:szCs w:val="24"/>
          <w:lang w:eastAsia="en-GB"/>
        </w:rPr>
        <w:t>. [online] Equalityhumanrights.com. Available at: https://www.equalityhumanrights.com/en/advice-and-guidance/your-rights-under-equality-act-2010 [Accessed 15 May 2021].</w:t>
      </w:r>
    </w:p>
    <w:p w14:paraId="3E1BBD91" w14:textId="7A215232" w:rsid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ESTYN (2012). </w:t>
      </w:r>
      <w:r w:rsidRPr="00E01BB9">
        <w:rPr>
          <w:rFonts w:ascii="Times New Roman" w:eastAsia="Times New Roman" w:hAnsi="Times New Roman" w:cs="Times New Roman"/>
          <w:i/>
          <w:iCs/>
          <w:sz w:val="24"/>
          <w:szCs w:val="24"/>
          <w:lang w:eastAsia="en-GB"/>
        </w:rPr>
        <w:t>Effective practice in tackling poverty and disadvantage in schools</w:t>
      </w:r>
      <w:r w:rsidRPr="00E01BB9">
        <w:rPr>
          <w:rFonts w:ascii="Times New Roman" w:eastAsia="Times New Roman" w:hAnsi="Times New Roman" w:cs="Times New Roman"/>
          <w:sz w:val="24"/>
          <w:szCs w:val="24"/>
          <w:lang w:eastAsia="en-GB"/>
        </w:rPr>
        <w:t xml:space="preserve">. [online] . Available at: </w:t>
      </w:r>
      <w:hyperlink r:id="rId7" w:history="1">
        <w:r w:rsidR="00BA5877" w:rsidRPr="00E01BB9">
          <w:rPr>
            <w:rStyle w:val="Hyperlink"/>
            <w:rFonts w:ascii="Times New Roman" w:eastAsia="Times New Roman" w:hAnsi="Times New Roman" w:cs="Times New Roman"/>
            <w:sz w:val="24"/>
            <w:szCs w:val="24"/>
            <w:lang w:eastAsia="en-GB"/>
          </w:rPr>
          <w:t>https://dera.ioe.ac.uk/15987/7/Effective_practice_in_tackling_poverty_and_disadvantage_in_schools_-_November_2012_Redacted.pdf</w:t>
        </w:r>
      </w:hyperlink>
      <w:r w:rsidRPr="00E01BB9">
        <w:rPr>
          <w:rFonts w:ascii="Times New Roman" w:eastAsia="Times New Roman" w:hAnsi="Times New Roman" w:cs="Times New Roman"/>
          <w:sz w:val="24"/>
          <w:szCs w:val="24"/>
          <w:lang w:eastAsia="en-GB"/>
        </w:rPr>
        <w:t>.</w:t>
      </w:r>
    </w:p>
    <w:p w14:paraId="0B2C5CCF" w14:textId="4D3AEC60" w:rsidR="00BA5877" w:rsidRPr="00E01BB9" w:rsidRDefault="00BA5877" w:rsidP="00E01BB9">
      <w:pPr>
        <w:spacing w:after="240" w:line="360" w:lineRule="auto"/>
        <w:rPr>
          <w:rFonts w:ascii="Times New Roman" w:eastAsia="Times New Roman" w:hAnsi="Times New Roman" w:cs="Times New Roman"/>
          <w:sz w:val="24"/>
          <w:szCs w:val="24"/>
          <w:lang w:eastAsia="en-GB"/>
        </w:rPr>
      </w:pPr>
      <w:r w:rsidRPr="00BA5877">
        <w:rPr>
          <w:rFonts w:ascii="Times New Roman" w:eastAsia="Times New Roman" w:hAnsi="Times New Roman" w:cs="Times New Roman"/>
          <w:sz w:val="24"/>
          <w:szCs w:val="24"/>
          <w:lang w:eastAsia="en-GB"/>
        </w:rPr>
        <w:t xml:space="preserve">Florian, L., Rose, R. and </w:t>
      </w:r>
      <w:proofErr w:type="spellStart"/>
      <w:r w:rsidRPr="00BA5877">
        <w:rPr>
          <w:rFonts w:ascii="Times New Roman" w:eastAsia="Times New Roman" w:hAnsi="Times New Roman" w:cs="Times New Roman"/>
          <w:sz w:val="24"/>
          <w:szCs w:val="24"/>
          <w:lang w:eastAsia="en-GB"/>
        </w:rPr>
        <w:t>Tilstone</w:t>
      </w:r>
      <w:proofErr w:type="spellEnd"/>
      <w:r w:rsidRPr="00BA5877">
        <w:rPr>
          <w:rFonts w:ascii="Times New Roman" w:eastAsia="Times New Roman" w:hAnsi="Times New Roman" w:cs="Times New Roman"/>
          <w:sz w:val="24"/>
          <w:szCs w:val="24"/>
          <w:lang w:eastAsia="en-GB"/>
        </w:rPr>
        <w:t>, C. (eds.) (2002). Promoting Inclusive Practice. [</w:t>
      </w:r>
      <w:proofErr w:type="spellStart"/>
      <w:r w:rsidRPr="00BA5877">
        <w:rPr>
          <w:rFonts w:ascii="Times New Roman" w:eastAsia="Times New Roman" w:hAnsi="Times New Roman" w:cs="Times New Roman"/>
          <w:sz w:val="24"/>
          <w:szCs w:val="24"/>
          <w:lang w:eastAsia="en-GB"/>
        </w:rPr>
        <w:t>ebook</w:t>
      </w:r>
      <w:proofErr w:type="spellEnd"/>
      <w:r w:rsidRPr="00BA5877">
        <w:rPr>
          <w:rFonts w:ascii="Times New Roman" w:eastAsia="Times New Roman" w:hAnsi="Times New Roman" w:cs="Times New Roman"/>
          <w:sz w:val="24"/>
          <w:szCs w:val="24"/>
          <w:lang w:eastAsia="en-GB"/>
        </w:rPr>
        <w:t>] Taylor and Francis. Available at: https://www.perlego.com/book/1623951/  [Accessed. 14.05.21]</w:t>
      </w:r>
    </w:p>
    <w:p w14:paraId="494434D3"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GOV.UK (2021). </w:t>
      </w:r>
      <w:r w:rsidRPr="00E01BB9">
        <w:rPr>
          <w:rFonts w:ascii="Times New Roman" w:eastAsia="Times New Roman" w:hAnsi="Times New Roman" w:cs="Times New Roman"/>
          <w:i/>
          <w:iCs/>
          <w:sz w:val="24"/>
          <w:szCs w:val="24"/>
          <w:lang w:eastAsia="en-GB"/>
        </w:rPr>
        <w:t>Special Educational Needs and Disability Act 2001</w:t>
      </w:r>
      <w:r w:rsidRPr="00E01BB9">
        <w:rPr>
          <w:rFonts w:ascii="Times New Roman" w:eastAsia="Times New Roman" w:hAnsi="Times New Roman" w:cs="Times New Roman"/>
          <w:sz w:val="24"/>
          <w:szCs w:val="24"/>
          <w:lang w:eastAsia="en-GB"/>
        </w:rPr>
        <w:t>. [online] Legislation.gov.uk. Available at: https://www.legislation.gov.uk/ukpga/2001/10/contents [Accessed 13 May 2021].</w:t>
      </w:r>
    </w:p>
    <w:p w14:paraId="58AB51A0"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Humanity &amp; Inclusion UK (2018a). </w:t>
      </w:r>
      <w:r w:rsidRPr="00E01BB9">
        <w:rPr>
          <w:rFonts w:ascii="Times New Roman" w:eastAsia="Times New Roman" w:hAnsi="Times New Roman" w:cs="Times New Roman"/>
          <w:i/>
          <w:iCs/>
          <w:sz w:val="24"/>
          <w:szCs w:val="24"/>
          <w:lang w:eastAsia="en-GB"/>
        </w:rPr>
        <w:t>Disability rights</w:t>
      </w:r>
      <w:r w:rsidRPr="00E01BB9">
        <w:rPr>
          <w:rFonts w:ascii="Times New Roman" w:eastAsia="Times New Roman" w:hAnsi="Times New Roman" w:cs="Times New Roman"/>
          <w:sz w:val="24"/>
          <w:szCs w:val="24"/>
          <w:lang w:eastAsia="en-GB"/>
        </w:rPr>
        <w:t>. [online] Humanity-inclusion.org.uk. Available at: https://humanity-inclusion.org.uk/en/action/disability-rights?gclid=Cj0KCQjws-OEBhCkARIsAPhOkIaBfFjEeI2MhcWpS-GGEzFvmQjt7jXULhINVpQNhrLQ9X4ozRbijAkaAk3aEALw_wcB [Accessed 10 May 2021].</w:t>
      </w:r>
    </w:p>
    <w:p w14:paraId="3F675233"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Humanity &amp; Inclusion UK (2018b). </w:t>
      </w:r>
      <w:r w:rsidRPr="00E01BB9">
        <w:rPr>
          <w:rFonts w:ascii="Times New Roman" w:eastAsia="Times New Roman" w:hAnsi="Times New Roman" w:cs="Times New Roman"/>
          <w:i/>
          <w:iCs/>
          <w:sz w:val="24"/>
          <w:szCs w:val="24"/>
          <w:lang w:eastAsia="en-GB"/>
        </w:rPr>
        <w:t>Inclusion and rights</w:t>
      </w:r>
      <w:r w:rsidRPr="00E01BB9">
        <w:rPr>
          <w:rFonts w:ascii="Times New Roman" w:eastAsia="Times New Roman" w:hAnsi="Times New Roman" w:cs="Times New Roman"/>
          <w:sz w:val="24"/>
          <w:szCs w:val="24"/>
          <w:lang w:eastAsia="en-GB"/>
        </w:rPr>
        <w:t>. [online] Inclusion and rights. Available at: https://humanity-inclusion.org.uk/en/action/inclusion?gclid=CjwKCAjw-e2EBhAhEiwAJI5jg1H3ZBsVZGiZj2PS-tFC-sM_3ddIbYnbPwkaA3ROGkIU4E_P66_KzRoCbTMQAvD_BwE [Accessed 12 May 2021].</w:t>
      </w:r>
    </w:p>
    <w:p w14:paraId="79C937A7"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lastRenderedPageBreak/>
        <w:t xml:space="preserve">Inclusion (2019). </w:t>
      </w:r>
      <w:r w:rsidRPr="00E01BB9">
        <w:rPr>
          <w:rFonts w:ascii="Times New Roman" w:eastAsia="Times New Roman" w:hAnsi="Times New Roman" w:cs="Times New Roman"/>
          <w:i/>
          <w:iCs/>
          <w:sz w:val="24"/>
          <w:szCs w:val="24"/>
          <w:lang w:eastAsia="en-GB"/>
        </w:rPr>
        <w:t>Salamanca Statement – Inclusion Press</w:t>
      </w:r>
      <w:r w:rsidRPr="00E01BB9">
        <w:rPr>
          <w:rFonts w:ascii="Times New Roman" w:eastAsia="Times New Roman" w:hAnsi="Times New Roman" w:cs="Times New Roman"/>
          <w:sz w:val="24"/>
          <w:szCs w:val="24"/>
          <w:lang w:eastAsia="en-GB"/>
        </w:rPr>
        <w:t>. [online] Inclusion Press. Available at: https://inclusion.com/marsha-forest-centre/the-marsha-forest-centre-articles/salamanca-statement/ [Accessed 10 May 2021].</w:t>
      </w:r>
    </w:p>
    <w:p w14:paraId="37690CA9"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Inclusive Choice (n.d.). </w:t>
      </w:r>
      <w:r w:rsidRPr="00E01BB9">
        <w:rPr>
          <w:rFonts w:ascii="Times New Roman" w:eastAsia="Times New Roman" w:hAnsi="Times New Roman" w:cs="Times New Roman"/>
          <w:i/>
          <w:iCs/>
          <w:sz w:val="24"/>
          <w:szCs w:val="24"/>
          <w:lang w:eastAsia="en-GB"/>
        </w:rPr>
        <w:t xml:space="preserve">Every Child Matters: </w:t>
      </w:r>
      <w:proofErr w:type="gramStart"/>
      <w:r w:rsidRPr="00E01BB9">
        <w:rPr>
          <w:rFonts w:ascii="Times New Roman" w:eastAsia="Times New Roman" w:hAnsi="Times New Roman" w:cs="Times New Roman"/>
          <w:i/>
          <w:iCs/>
          <w:sz w:val="24"/>
          <w:szCs w:val="24"/>
          <w:lang w:eastAsia="en-GB"/>
        </w:rPr>
        <w:t>the</w:t>
      </w:r>
      <w:proofErr w:type="gramEnd"/>
      <w:r w:rsidRPr="00E01BB9">
        <w:rPr>
          <w:rFonts w:ascii="Times New Roman" w:eastAsia="Times New Roman" w:hAnsi="Times New Roman" w:cs="Times New Roman"/>
          <w:i/>
          <w:iCs/>
          <w:sz w:val="24"/>
          <w:szCs w:val="24"/>
          <w:lang w:eastAsia="en-GB"/>
        </w:rPr>
        <w:t xml:space="preserve"> Five Outcomes</w:t>
      </w:r>
      <w:r w:rsidRPr="00E01BB9">
        <w:rPr>
          <w:rFonts w:ascii="Times New Roman" w:eastAsia="Times New Roman" w:hAnsi="Times New Roman" w:cs="Times New Roman"/>
          <w:sz w:val="24"/>
          <w:szCs w:val="24"/>
          <w:lang w:eastAsia="en-GB"/>
        </w:rPr>
        <w:t>. [online] . Available at: https://www.inclusivechoice.com/Every%20Child%20Matters%20-%20the%20Five%20Outcomes.pdf [Accessed 16 May 2021].</w:t>
      </w:r>
    </w:p>
    <w:p w14:paraId="54178722"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Jensen, E. (2021). </w:t>
      </w:r>
      <w:r w:rsidRPr="00E01BB9">
        <w:rPr>
          <w:rFonts w:ascii="Times New Roman" w:eastAsia="Times New Roman" w:hAnsi="Times New Roman" w:cs="Times New Roman"/>
          <w:i/>
          <w:iCs/>
          <w:sz w:val="24"/>
          <w:szCs w:val="24"/>
          <w:lang w:eastAsia="en-GB"/>
        </w:rPr>
        <w:t xml:space="preserve">How Poverty Affects </w:t>
      </w:r>
      <w:proofErr w:type="spellStart"/>
      <w:r w:rsidRPr="00E01BB9">
        <w:rPr>
          <w:rFonts w:ascii="Times New Roman" w:eastAsia="Times New Roman" w:hAnsi="Times New Roman" w:cs="Times New Roman"/>
          <w:i/>
          <w:iCs/>
          <w:sz w:val="24"/>
          <w:szCs w:val="24"/>
          <w:lang w:eastAsia="en-GB"/>
        </w:rPr>
        <w:t>Behavior</w:t>
      </w:r>
      <w:proofErr w:type="spellEnd"/>
      <w:r w:rsidRPr="00E01BB9">
        <w:rPr>
          <w:rFonts w:ascii="Times New Roman" w:eastAsia="Times New Roman" w:hAnsi="Times New Roman" w:cs="Times New Roman"/>
          <w:i/>
          <w:iCs/>
          <w:sz w:val="24"/>
          <w:szCs w:val="24"/>
          <w:lang w:eastAsia="en-GB"/>
        </w:rPr>
        <w:t xml:space="preserve"> and Academic Performance</w:t>
      </w:r>
      <w:r w:rsidRPr="00E01BB9">
        <w:rPr>
          <w:rFonts w:ascii="Times New Roman" w:eastAsia="Times New Roman" w:hAnsi="Times New Roman" w:cs="Times New Roman"/>
          <w:sz w:val="24"/>
          <w:szCs w:val="24"/>
          <w:lang w:eastAsia="en-GB"/>
        </w:rPr>
        <w:t>. [online] Ascd.org. Available at: http://www.ascd.org/publications/books/109074/chapters/How-Poverty-Affects-Behavior-and-Academic-Performance.aspx [Accessed 15 May 2021].</w:t>
      </w:r>
    </w:p>
    <w:p w14:paraId="25A81817"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Kids Included Together (2020). </w:t>
      </w:r>
      <w:r w:rsidRPr="00E01BB9">
        <w:rPr>
          <w:rFonts w:ascii="Times New Roman" w:eastAsia="Times New Roman" w:hAnsi="Times New Roman" w:cs="Times New Roman"/>
          <w:i/>
          <w:iCs/>
          <w:sz w:val="24"/>
          <w:szCs w:val="24"/>
          <w:lang w:eastAsia="en-GB"/>
        </w:rPr>
        <w:t>Training &amp; Support Packages - Kids Included Together</w:t>
      </w:r>
      <w:r w:rsidRPr="00E01BB9">
        <w:rPr>
          <w:rFonts w:ascii="Times New Roman" w:eastAsia="Times New Roman" w:hAnsi="Times New Roman" w:cs="Times New Roman"/>
          <w:sz w:val="24"/>
          <w:szCs w:val="24"/>
          <w:lang w:eastAsia="en-GB"/>
        </w:rPr>
        <w:t>. [online] Kids Included Together. Available at: https://www.kit.org/what-we-do/training-support-packages/?gclid=Cj0KCQjws-OEBhCkARIsAPhOkIY5r3rugxFBfUrRg_Qj1wjS8ih8VXAo42dGNITccC5rTlcq00UQCb0aAm0VEALw_wcB [Accessed 10 May 2021].</w:t>
      </w:r>
    </w:p>
    <w:p w14:paraId="3CB1040C"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Mencap (2020). </w:t>
      </w:r>
      <w:r w:rsidRPr="00E01BB9">
        <w:rPr>
          <w:rFonts w:ascii="Times New Roman" w:eastAsia="Times New Roman" w:hAnsi="Times New Roman" w:cs="Times New Roman"/>
          <w:i/>
          <w:iCs/>
          <w:sz w:val="24"/>
          <w:szCs w:val="24"/>
          <w:lang w:eastAsia="en-GB"/>
        </w:rPr>
        <w:t>Children - research and statistics</w:t>
      </w:r>
      <w:r w:rsidRPr="00E01BB9">
        <w:rPr>
          <w:rFonts w:ascii="Times New Roman" w:eastAsia="Times New Roman" w:hAnsi="Times New Roman" w:cs="Times New Roman"/>
          <w:sz w:val="24"/>
          <w:szCs w:val="24"/>
          <w:lang w:eastAsia="en-GB"/>
        </w:rPr>
        <w:t>. [online] Mencap. Available at: https://www.mencap.org.uk/learning-disability-explained/research-and-statistics/children-research-and-statistics#:~:text=to%20mainstream%20schools-,Most%20children%20with%20special%20educational%20needs%20(SEN)%20go%20to%20mainstream,%2C%20that%20figure%20was%207.8%25. [Accessed 13 May 2021].</w:t>
      </w:r>
    </w:p>
    <w:p w14:paraId="6DF50418"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National Education Union (2020). </w:t>
      </w:r>
      <w:r w:rsidRPr="00E01BB9">
        <w:rPr>
          <w:rFonts w:ascii="Times New Roman" w:eastAsia="Times New Roman" w:hAnsi="Times New Roman" w:cs="Times New Roman"/>
          <w:i/>
          <w:iCs/>
          <w:sz w:val="24"/>
          <w:szCs w:val="24"/>
          <w:lang w:eastAsia="en-GB"/>
        </w:rPr>
        <w:t>Child poverty - the facts</w:t>
      </w:r>
      <w:r w:rsidRPr="00E01BB9">
        <w:rPr>
          <w:rFonts w:ascii="Times New Roman" w:eastAsia="Times New Roman" w:hAnsi="Times New Roman" w:cs="Times New Roman"/>
          <w:sz w:val="24"/>
          <w:szCs w:val="24"/>
          <w:lang w:eastAsia="en-GB"/>
        </w:rPr>
        <w:t>. [online] NEU. Available at: https://neu.org.uk/child-poverty-facts#:~:text=Poverty%20has%20a%20significant%20impact,as%20a%20result%20of%20poverty. [Accessed 15 May 2021].</w:t>
      </w:r>
    </w:p>
    <w:p w14:paraId="6BAAEE59"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Ndna.org.uk. (2018). </w:t>
      </w:r>
      <w:r w:rsidRPr="00E01BB9">
        <w:rPr>
          <w:rFonts w:ascii="Times New Roman" w:eastAsia="Times New Roman" w:hAnsi="Times New Roman" w:cs="Times New Roman"/>
          <w:i/>
          <w:iCs/>
          <w:sz w:val="24"/>
          <w:szCs w:val="24"/>
          <w:lang w:eastAsia="en-GB"/>
        </w:rPr>
        <w:t xml:space="preserve">Inclusion | </w:t>
      </w:r>
      <w:proofErr w:type="spellStart"/>
      <w:r w:rsidRPr="00E01BB9">
        <w:rPr>
          <w:rFonts w:ascii="Times New Roman" w:eastAsia="Times New Roman" w:hAnsi="Times New Roman" w:cs="Times New Roman"/>
          <w:i/>
          <w:iCs/>
          <w:sz w:val="24"/>
          <w:szCs w:val="24"/>
          <w:lang w:eastAsia="en-GB"/>
        </w:rPr>
        <w:t>myNDNA</w:t>
      </w:r>
      <w:proofErr w:type="spellEnd"/>
      <w:r w:rsidRPr="00E01BB9">
        <w:rPr>
          <w:rFonts w:ascii="Times New Roman" w:eastAsia="Times New Roman" w:hAnsi="Times New Roman" w:cs="Times New Roman"/>
          <w:i/>
          <w:iCs/>
          <w:sz w:val="24"/>
          <w:szCs w:val="24"/>
          <w:lang w:eastAsia="en-GB"/>
        </w:rPr>
        <w:t xml:space="preserve"> mini guides</w:t>
      </w:r>
      <w:r w:rsidRPr="00E01BB9">
        <w:rPr>
          <w:rFonts w:ascii="Times New Roman" w:eastAsia="Times New Roman" w:hAnsi="Times New Roman" w:cs="Times New Roman"/>
          <w:sz w:val="24"/>
          <w:szCs w:val="24"/>
          <w:lang w:eastAsia="en-GB"/>
        </w:rPr>
        <w:t>. [online] Available at: https://www.ndna.org.uk/NDNA/Community/myNDNA/Mini_Guides/Inclusion.aspx [Accessed 16 May 2021].</w:t>
      </w:r>
    </w:p>
    <w:p w14:paraId="1786C040"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proofErr w:type="spellStart"/>
      <w:r w:rsidRPr="00E01BB9">
        <w:rPr>
          <w:rFonts w:ascii="Times New Roman" w:eastAsia="Times New Roman" w:hAnsi="Times New Roman" w:cs="Times New Roman"/>
          <w:sz w:val="24"/>
          <w:szCs w:val="24"/>
          <w:lang w:eastAsia="en-GB"/>
        </w:rPr>
        <w:t>newsdesk</w:t>
      </w:r>
      <w:proofErr w:type="spellEnd"/>
      <w:r w:rsidRPr="00E01BB9">
        <w:rPr>
          <w:rFonts w:ascii="Times New Roman" w:eastAsia="Times New Roman" w:hAnsi="Times New Roman" w:cs="Times New Roman"/>
          <w:sz w:val="24"/>
          <w:szCs w:val="24"/>
          <w:lang w:eastAsia="en-GB"/>
        </w:rPr>
        <w:t xml:space="preserve"> (2005). </w:t>
      </w:r>
      <w:r w:rsidRPr="00E01BB9">
        <w:rPr>
          <w:rFonts w:ascii="Times New Roman" w:eastAsia="Times New Roman" w:hAnsi="Times New Roman" w:cs="Times New Roman"/>
          <w:i/>
          <w:iCs/>
          <w:sz w:val="24"/>
          <w:szCs w:val="24"/>
          <w:lang w:eastAsia="en-GB"/>
        </w:rPr>
        <w:t>Special Educational Needs and Disability Act 2001 - All Together Now</w:t>
      </w:r>
      <w:r w:rsidRPr="00E01BB9">
        <w:rPr>
          <w:rFonts w:ascii="Times New Roman" w:eastAsia="Times New Roman" w:hAnsi="Times New Roman" w:cs="Times New Roman"/>
          <w:sz w:val="24"/>
          <w:szCs w:val="24"/>
          <w:lang w:eastAsia="en-GB"/>
        </w:rPr>
        <w:t>. [online] All Together Now. Available at: https://www.alltogethernow.org.uk/special-educational-needs-and-disability-act-2001/ [Accessed 12 May 2021].</w:t>
      </w:r>
    </w:p>
    <w:p w14:paraId="278A0ABA"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lastRenderedPageBreak/>
        <w:t xml:space="preserve">Ontario Human Rights Commission (2021). </w:t>
      </w:r>
      <w:r w:rsidRPr="00E01BB9">
        <w:rPr>
          <w:rFonts w:ascii="Times New Roman" w:eastAsia="Times New Roman" w:hAnsi="Times New Roman" w:cs="Times New Roman"/>
          <w:i/>
          <w:iCs/>
          <w:sz w:val="24"/>
          <w:szCs w:val="24"/>
          <w:lang w:eastAsia="en-GB"/>
        </w:rPr>
        <w:t>Main barriers to education for students with disabilities (fact sheet) | Ontario Human Rights Commission</w:t>
      </w:r>
      <w:r w:rsidRPr="00E01BB9">
        <w:rPr>
          <w:rFonts w:ascii="Times New Roman" w:eastAsia="Times New Roman" w:hAnsi="Times New Roman" w:cs="Times New Roman"/>
          <w:sz w:val="24"/>
          <w:szCs w:val="24"/>
          <w:lang w:eastAsia="en-GB"/>
        </w:rPr>
        <w:t>. [online] Ohrc.on.ca. Available at: http://www.ohrc.on.ca/en/main-barriers-education-students-disabilities-fact-sheet [Accessed 6 May 2021].</w:t>
      </w:r>
    </w:p>
    <w:p w14:paraId="75CA533D"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Options </w:t>
      </w:r>
      <w:proofErr w:type="gramStart"/>
      <w:r w:rsidRPr="00E01BB9">
        <w:rPr>
          <w:rFonts w:ascii="Times New Roman" w:eastAsia="Times New Roman" w:hAnsi="Times New Roman" w:cs="Times New Roman"/>
          <w:sz w:val="24"/>
          <w:szCs w:val="24"/>
          <w:lang w:eastAsia="en-GB"/>
        </w:rPr>
        <w:t>For</w:t>
      </w:r>
      <w:proofErr w:type="gramEnd"/>
      <w:r w:rsidRPr="00E01BB9">
        <w:rPr>
          <w:rFonts w:ascii="Times New Roman" w:eastAsia="Times New Roman" w:hAnsi="Times New Roman" w:cs="Times New Roman"/>
          <w:sz w:val="24"/>
          <w:szCs w:val="24"/>
          <w:lang w:eastAsia="en-GB"/>
        </w:rPr>
        <w:t xml:space="preserve"> Youth (2016). </w:t>
      </w:r>
      <w:r w:rsidRPr="00E01BB9">
        <w:rPr>
          <w:rFonts w:ascii="Times New Roman" w:eastAsia="Times New Roman" w:hAnsi="Times New Roman" w:cs="Times New Roman"/>
          <w:i/>
          <w:iCs/>
          <w:sz w:val="24"/>
          <w:szCs w:val="24"/>
          <w:lang w:eastAsia="en-GB"/>
        </w:rPr>
        <w:t>The Importance of Eating Healthy for Students | OFY Education blog</w:t>
      </w:r>
      <w:r w:rsidRPr="00E01BB9">
        <w:rPr>
          <w:rFonts w:ascii="Times New Roman" w:eastAsia="Times New Roman" w:hAnsi="Times New Roman" w:cs="Times New Roman"/>
          <w:sz w:val="24"/>
          <w:szCs w:val="24"/>
          <w:lang w:eastAsia="en-GB"/>
        </w:rPr>
        <w:t xml:space="preserve">. [online] Options </w:t>
      </w:r>
      <w:proofErr w:type="gramStart"/>
      <w:r w:rsidRPr="00E01BB9">
        <w:rPr>
          <w:rFonts w:ascii="Times New Roman" w:eastAsia="Times New Roman" w:hAnsi="Times New Roman" w:cs="Times New Roman"/>
          <w:sz w:val="24"/>
          <w:szCs w:val="24"/>
          <w:lang w:eastAsia="en-GB"/>
        </w:rPr>
        <w:t>For</w:t>
      </w:r>
      <w:proofErr w:type="gramEnd"/>
      <w:r w:rsidRPr="00E01BB9">
        <w:rPr>
          <w:rFonts w:ascii="Times New Roman" w:eastAsia="Times New Roman" w:hAnsi="Times New Roman" w:cs="Times New Roman"/>
          <w:sz w:val="24"/>
          <w:szCs w:val="24"/>
          <w:lang w:eastAsia="en-GB"/>
        </w:rPr>
        <w:t xml:space="preserve"> Youth. Available at: https://ofy.org/blog/the-importance-of-eating-healthy-for-students/ [Accessed 15 May 2021].</w:t>
      </w:r>
    </w:p>
    <w:p w14:paraId="6DE84AE9"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Pacey (2018). </w:t>
      </w:r>
      <w:r w:rsidRPr="00E01BB9">
        <w:rPr>
          <w:rFonts w:ascii="Times New Roman" w:eastAsia="Times New Roman" w:hAnsi="Times New Roman" w:cs="Times New Roman"/>
          <w:i/>
          <w:iCs/>
          <w:sz w:val="24"/>
          <w:szCs w:val="24"/>
          <w:lang w:eastAsia="en-GB"/>
        </w:rPr>
        <w:t>An inclusive practice</w:t>
      </w:r>
      <w:r w:rsidRPr="00E01BB9">
        <w:rPr>
          <w:rFonts w:ascii="Times New Roman" w:eastAsia="Times New Roman" w:hAnsi="Times New Roman" w:cs="Times New Roman"/>
          <w:sz w:val="24"/>
          <w:szCs w:val="24"/>
          <w:lang w:eastAsia="en-GB"/>
        </w:rPr>
        <w:t>. [online] Pacey.org.uk. Available at: https://www.pacey.org.uk/parents/the-best-care-for-your-child/an-inclusive-practice/ [Accessed 10 May 2021].</w:t>
      </w:r>
    </w:p>
    <w:p w14:paraId="038EC150"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Parrett, W. (2016). </w:t>
      </w:r>
      <w:r w:rsidRPr="00E01BB9">
        <w:rPr>
          <w:rFonts w:ascii="Times New Roman" w:eastAsia="Times New Roman" w:hAnsi="Times New Roman" w:cs="Times New Roman"/>
          <w:i/>
          <w:iCs/>
          <w:sz w:val="24"/>
          <w:szCs w:val="24"/>
          <w:lang w:eastAsia="en-GB"/>
        </w:rPr>
        <w:t>How Does Poverty Influence Learning?</w:t>
      </w:r>
      <w:r w:rsidRPr="00E01BB9">
        <w:rPr>
          <w:rFonts w:ascii="Times New Roman" w:eastAsia="Times New Roman" w:hAnsi="Times New Roman" w:cs="Times New Roman"/>
          <w:sz w:val="24"/>
          <w:szCs w:val="24"/>
          <w:lang w:eastAsia="en-GB"/>
        </w:rPr>
        <w:t xml:space="preserve"> [online] Edutopia. Available at: https://www.edutopia.org/blog/how-does-poverty-influence-learning-william-parrett-kathleen-budge [Accessed 15 May 2021].</w:t>
      </w:r>
    </w:p>
    <w:p w14:paraId="169AC67F"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Savethechildren.org.uk. (2016). </w:t>
      </w:r>
      <w:r w:rsidRPr="00E01BB9">
        <w:rPr>
          <w:rFonts w:ascii="Times New Roman" w:eastAsia="Times New Roman" w:hAnsi="Times New Roman" w:cs="Times New Roman"/>
          <w:i/>
          <w:iCs/>
          <w:sz w:val="24"/>
          <w:szCs w:val="24"/>
          <w:lang w:eastAsia="en-GB"/>
        </w:rPr>
        <w:t>UK Poverty | Save the Children UK</w:t>
      </w:r>
      <w:r w:rsidRPr="00E01BB9">
        <w:rPr>
          <w:rFonts w:ascii="Times New Roman" w:eastAsia="Times New Roman" w:hAnsi="Times New Roman" w:cs="Times New Roman"/>
          <w:sz w:val="24"/>
          <w:szCs w:val="24"/>
          <w:lang w:eastAsia="en-GB"/>
        </w:rPr>
        <w:t>. [online] Available at: https://www.savethechildren.org.uk/what-we-do/policy-and-practice/our-policy-areas/uk-poverty?ppc=true&amp;matchtype=b&amp;s_keyword=&amp;adposition=&amp;s_kwcid=AL!9048!3!458052851957!b!!g!!&amp;gclid=CjwKCAjwnPOEBhA0EiwA609ReQfLGumcPUCebUzsZUKzHt5Gj2MJV-f-5YJz2DZ_gXEoG8gJedUtoBoC6NoQAvD_BwE&amp;gclsrc=aw.ds [Accessed 15 May 2021].</w:t>
      </w:r>
    </w:p>
    <w:p w14:paraId="4ABDC4F6"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Scope (2014). </w:t>
      </w:r>
      <w:r w:rsidRPr="00E01BB9">
        <w:rPr>
          <w:rFonts w:ascii="Times New Roman" w:eastAsia="Times New Roman" w:hAnsi="Times New Roman" w:cs="Times New Roman"/>
          <w:i/>
          <w:iCs/>
          <w:sz w:val="24"/>
          <w:szCs w:val="24"/>
          <w:lang w:eastAsia="en-GB"/>
        </w:rPr>
        <w:t>Social model of disability | Disability charity Scope UK</w:t>
      </w:r>
      <w:r w:rsidRPr="00E01BB9">
        <w:rPr>
          <w:rFonts w:ascii="Times New Roman" w:eastAsia="Times New Roman" w:hAnsi="Times New Roman" w:cs="Times New Roman"/>
          <w:sz w:val="24"/>
          <w:szCs w:val="24"/>
          <w:lang w:eastAsia="en-GB"/>
        </w:rPr>
        <w:t>. [online] Scope. Available at: https://www.scope.org.uk/about-us/social-model-of-disability/?gclid=Cj0KCQjws-OEBhCkARIsAPhOkIaJK_0tCh6r9XaWeuxFI-JJUqBAuxH0iLvJclhr3F5gHoJbiVm-Lb4aAkuxEALw_wcB [Accessed 10 May 2021].</w:t>
      </w:r>
    </w:p>
    <w:p w14:paraId="6D39EE80"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Teach Early Years Magazine (2021). </w:t>
      </w:r>
      <w:r w:rsidRPr="00E01BB9">
        <w:rPr>
          <w:rFonts w:ascii="Times New Roman" w:eastAsia="Times New Roman" w:hAnsi="Times New Roman" w:cs="Times New Roman"/>
          <w:i/>
          <w:iCs/>
          <w:sz w:val="24"/>
          <w:szCs w:val="24"/>
          <w:lang w:eastAsia="en-GB"/>
        </w:rPr>
        <w:t>Inclusion in Early Years Settings</w:t>
      </w:r>
      <w:r w:rsidRPr="00E01BB9">
        <w:rPr>
          <w:rFonts w:ascii="Times New Roman" w:eastAsia="Times New Roman" w:hAnsi="Times New Roman" w:cs="Times New Roman"/>
          <w:sz w:val="24"/>
          <w:szCs w:val="24"/>
          <w:lang w:eastAsia="en-GB"/>
        </w:rPr>
        <w:t>. [online] Teach Early Years. Available at: https://www.teachearlyyears.com/a-unique-child/view/inclusion-in-early-years-settings [Accessed 10 May 2021].</w:t>
      </w:r>
    </w:p>
    <w:p w14:paraId="627F9C3C"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The Children's Society (2020). </w:t>
      </w:r>
      <w:r w:rsidRPr="00E01BB9">
        <w:rPr>
          <w:rFonts w:ascii="Times New Roman" w:eastAsia="Times New Roman" w:hAnsi="Times New Roman" w:cs="Times New Roman"/>
          <w:i/>
          <w:iCs/>
          <w:sz w:val="24"/>
          <w:szCs w:val="24"/>
          <w:lang w:eastAsia="en-GB"/>
        </w:rPr>
        <w:t>Ending Child Poverty | The Children’s Society</w:t>
      </w:r>
      <w:r w:rsidRPr="00E01BB9">
        <w:rPr>
          <w:rFonts w:ascii="Times New Roman" w:eastAsia="Times New Roman" w:hAnsi="Times New Roman" w:cs="Times New Roman"/>
          <w:sz w:val="24"/>
          <w:szCs w:val="24"/>
          <w:lang w:eastAsia="en-GB"/>
        </w:rPr>
        <w:t>. [online] Childrenssociety.org.uk. Available at: https://www.childrenssociety.org.uk/what-we-do/our-work/ending-child-</w:t>
      </w:r>
      <w:r w:rsidRPr="00E01BB9">
        <w:rPr>
          <w:rFonts w:ascii="Times New Roman" w:eastAsia="Times New Roman" w:hAnsi="Times New Roman" w:cs="Times New Roman"/>
          <w:sz w:val="24"/>
          <w:szCs w:val="24"/>
          <w:lang w:eastAsia="en-GB"/>
        </w:rPr>
        <w:lastRenderedPageBreak/>
        <w:t>poverty?gclid=Cj0KCQjw4v2EBhCtARIsACan3nyC9uQZCPmSSX418KirknL1tejc8_HFqDWttji1QzfxUmmUEQhmTckaAk6NEALw_wcB [Accessed 15 May 2021].</w:t>
      </w:r>
    </w:p>
    <w:p w14:paraId="54998DD3" w14:textId="77777777" w:rsidR="00E01BB9" w:rsidRPr="00E01BB9" w:rsidRDefault="00E01BB9" w:rsidP="00E01BB9">
      <w:pPr>
        <w:spacing w:after="240" w:line="360" w:lineRule="auto"/>
        <w:rPr>
          <w:rFonts w:ascii="Times New Roman" w:eastAsia="Times New Roman" w:hAnsi="Times New Roman" w:cs="Times New Roman"/>
          <w:sz w:val="24"/>
          <w:szCs w:val="24"/>
          <w:lang w:eastAsia="en-GB"/>
        </w:rPr>
      </w:pPr>
      <w:r w:rsidRPr="00E01BB9">
        <w:rPr>
          <w:rFonts w:ascii="Times New Roman" w:eastAsia="Times New Roman" w:hAnsi="Times New Roman" w:cs="Times New Roman"/>
          <w:sz w:val="24"/>
          <w:szCs w:val="24"/>
          <w:lang w:eastAsia="en-GB"/>
        </w:rPr>
        <w:t xml:space="preserve">UNESCO (2019). </w:t>
      </w:r>
      <w:r w:rsidRPr="00E01BB9">
        <w:rPr>
          <w:rFonts w:ascii="Times New Roman" w:eastAsia="Times New Roman" w:hAnsi="Times New Roman" w:cs="Times New Roman"/>
          <w:i/>
          <w:iCs/>
          <w:sz w:val="24"/>
          <w:szCs w:val="24"/>
          <w:lang w:eastAsia="en-GB"/>
        </w:rPr>
        <w:t>UNESCO supports the inclusion of learners with disabilities in Higher Education, on the International Day of Persons with Disabilities</w:t>
      </w:r>
      <w:r w:rsidRPr="00E01BB9">
        <w:rPr>
          <w:rFonts w:ascii="Times New Roman" w:eastAsia="Times New Roman" w:hAnsi="Times New Roman" w:cs="Times New Roman"/>
          <w:sz w:val="24"/>
          <w:szCs w:val="24"/>
          <w:lang w:eastAsia="en-GB"/>
        </w:rPr>
        <w:t>. [online] UNESCO. Available at: https://en.unesco.org/news/unesco-supports-inclusion-learners-disabilities-higher-education-international-day-persons [Accessed 10 May 2021].</w:t>
      </w:r>
    </w:p>
    <w:p w14:paraId="1CF04C43" w14:textId="547A682B" w:rsidR="00816837" w:rsidRPr="00797255" w:rsidRDefault="00E01BB9" w:rsidP="00797255">
      <w:pPr>
        <w:rPr>
          <w:rFonts w:ascii="Arial Nova Light" w:hAnsi="Arial Nova Light"/>
        </w:rPr>
      </w:pPr>
      <w:r w:rsidRPr="00E01BB9">
        <w:rPr>
          <w:rFonts w:ascii="Arial Nova Light" w:hAnsi="Arial Nova Light"/>
        </w:rPr>
        <w:t>Whitney, B. (2008). Social Inclusion in Schools: Improving Outcomes, Raising Standards. [</w:t>
      </w:r>
      <w:proofErr w:type="spellStart"/>
      <w:r w:rsidRPr="00E01BB9">
        <w:rPr>
          <w:rFonts w:ascii="Arial Nova Light" w:hAnsi="Arial Nova Light"/>
        </w:rPr>
        <w:t>ebook</w:t>
      </w:r>
      <w:proofErr w:type="spellEnd"/>
      <w:r w:rsidRPr="00E01BB9">
        <w:rPr>
          <w:rFonts w:ascii="Arial Nova Light" w:hAnsi="Arial Nova Light"/>
        </w:rPr>
        <w:t>] Taylor and Francis. Available at: https://www.perlego.com/book/1609691/ [Accessed. 14.05.21]</w:t>
      </w:r>
    </w:p>
    <w:sectPr w:rsidR="00816837" w:rsidRPr="0079725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6F07" w14:textId="77777777" w:rsidR="004E68E9" w:rsidRDefault="004E68E9" w:rsidP="00604A4A">
      <w:pPr>
        <w:spacing w:after="0" w:line="240" w:lineRule="auto"/>
      </w:pPr>
      <w:r>
        <w:separator/>
      </w:r>
    </w:p>
  </w:endnote>
  <w:endnote w:type="continuationSeparator" w:id="0">
    <w:p w14:paraId="65873637" w14:textId="77777777" w:rsidR="004E68E9" w:rsidRDefault="004E68E9" w:rsidP="00604A4A">
      <w:pPr>
        <w:spacing w:after="0" w:line="240" w:lineRule="auto"/>
      </w:pPr>
      <w:r>
        <w:continuationSeparator/>
      </w:r>
    </w:p>
  </w:endnote>
  <w:endnote w:type="continuationNotice" w:id="1">
    <w:p w14:paraId="6A46886E" w14:textId="77777777" w:rsidR="004E68E9" w:rsidRDefault="004E68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UI">
    <w:altName w:val="Meiryo UI"/>
    <w:charset w:val="80"/>
    <w:family w:val="swiss"/>
    <w:pitch w:val="variable"/>
    <w:sig w:usb0="E00002FF" w:usb1="6AC7FFFF" w:usb2="08000012" w:usb3="00000000" w:csb0="0002009F" w:csb1="00000000"/>
  </w:font>
  <w:font w:name="Arial Nova Light">
    <w:altName w:val="Arial Nova Light"/>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54EA" w14:textId="77777777" w:rsidR="004E68E9" w:rsidRDefault="004E68E9" w:rsidP="00604A4A">
      <w:pPr>
        <w:spacing w:after="0" w:line="240" w:lineRule="auto"/>
      </w:pPr>
      <w:r>
        <w:separator/>
      </w:r>
    </w:p>
  </w:footnote>
  <w:footnote w:type="continuationSeparator" w:id="0">
    <w:p w14:paraId="72585D3E" w14:textId="77777777" w:rsidR="004E68E9" w:rsidRDefault="004E68E9" w:rsidP="00604A4A">
      <w:pPr>
        <w:spacing w:after="0" w:line="240" w:lineRule="auto"/>
      </w:pPr>
      <w:r>
        <w:continuationSeparator/>
      </w:r>
    </w:p>
  </w:footnote>
  <w:footnote w:type="continuationNotice" w:id="1">
    <w:p w14:paraId="277001F2" w14:textId="77777777" w:rsidR="004E68E9" w:rsidRDefault="004E68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601B4" w14:textId="7CE4CB46" w:rsidR="00604A4A" w:rsidRDefault="00604A4A">
    <w:pPr>
      <w:pStyle w:val="Header"/>
    </w:pPr>
    <w:r>
      <w:t>Sophie Phillips (2003475)</w:t>
    </w:r>
  </w:p>
  <w:p w14:paraId="705733A3" w14:textId="66397997" w:rsidR="00B86C8F" w:rsidRDefault="00B86C8F">
    <w:pPr>
      <w:pStyle w:val="Header"/>
    </w:pPr>
    <w:r>
      <w:t>Assignment – Social Inclusion and Exclusion</w:t>
    </w:r>
  </w:p>
  <w:p w14:paraId="45FA881F" w14:textId="77777777" w:rsidR="00E60DCB" w:rsidRDefault="00E60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223BA"/>
    <w:multiLevelType w:val="multilevel"/>
    <w:tmpl w:val="C366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190024"/>
    <w:multiLevelType w:val="multilevel"/>
    <w:tmpl w:val="1EE6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B79FD"/>
    <w:multiLevelType w:val="multilevel"/>
    <w:tmpl w:val="540A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F6F8F"/>
    <w:multiLevelType w:val="multilevel"/>
    <w:tmpl w:val="434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2839DE"/>
    <w:multiLevelType w:val="multilevel"/>
    <w:tmpl w:val="9002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04685"/>
    <w:multiLevelType w:val="hybridMultilevel"/>
    <w:tmpl w:val="57F2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21A8"/>
    <w:multiLevelType w:val="hybridMultilevel"/>
    <w:tmpl w:val="AAAC060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2643004E"/>
    <w:multiLevelType w:val="multilevel"/>
    <w:tmpl w:val="D914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37791E"/>
    <w:multiLevelType w:val="multilevel"/>
    <w:tmpl w:val="754A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0B227B"/>
    <w:multiLevelType w:val="multilevel"/>
    <w:tmpl w:val="F012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664A1F"/>
    <w:multiLevelType w:val="hybridMultilevel"/>
    <w:tmpl w:val="946EE9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56F1120"/>
    <w:multiLevelType w:val="multilevel"/>
    <w:tmpl w:val="55CE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37257D"/>
    <w:multiLevelType w:val="multilevel"/>
    <w:tmpl w:val="D866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E92F36"/>
    <w:multiLevelType w:val="multilevel"/>
    <w:tmpl w:val="EA48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695DF3"/>
    <w:multiLevelType w:val="multilevel"/>
    <w:tmpl w:val="D9BE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9A4040"/>
    <w:multiLevelType w:val="multilevel"/>
    <w:tmpl w:val="2E52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34693F"/>
    <w:multiLevelType w:val="multilevel"/>
    <w:tmpl w:val="AFB6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595C2D"/>
    <w:multiLevelType w:val="multilevel"/>
    <w:tmpl w:val="DAC4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E37B99"/>
    <w:multiLevelType w:val="multilevel"/>
    <w:tmpl w:val="DD70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FA556F"/>
    <w:multiLevelType w:val="multilevel"/>
    <w:tmpl w:val="8684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6A465B"/>
    <w:multiLevelType w:val="multilevel"/>
    <w:tmpl w:val="B7D8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1B5279"/>
    <w:multiLevelType w:val="multilevel"/>
    <w:tmpl w:val="8ACE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5A554A"/>
    <w:multiLevelType w:val="multilevel"/>
    <w:tmpl w:val="5C9A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66388A"/>
    <w:multiLevelType w:val="multilevel"/>
    <w:tmpl w:val="A2DC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8"/>
  </w:num>
  <w:num w:numId="3">
    <w:abstractNumId w:val="9"/>
  </w:num>
  <w:num w:numId="4">
    <w:abstractNumId w:val="2"/>
  </w:num>
  <w:num w:numId="5">
    <w:abstractNumId w:val="11"/>
  </w:num>
  <w:num w:numId="6">
    <w:abstractNumId w:val="20"/>
  </w:num>
  <w:num w:numId="7">
    <w:abstractNumId w:val="23"/>
  </w:num>
  <w:num w:numId="8">
    <w:abstractNumId w:val="10"/>
  </w:num>
  <w:num w:numId="9">
    <w:abstractNumId w:val="5"/>
  </w:num>
  <w:num w:numId="10">
    <w:abstractNumId w:val="17"/>
  </w:num>
  <w:num w:numId="11">
    <w:abstractNumId w:val="12"/>
  </w:num>
  <w:num w:numId="12">
    <w:abstractNumId w:val="14"/>
  </w:num>
  <w:num w:numId="13">
    <w:abstractNumId w:val="18"/>
  </w:num>
  <w:num w:numId="14">
    <w:abstractNumId w:val="22"/>
  </w:num>
  <w:num w:numId="15">
    <w:abstractNumId w:val="3"/>
  </w:num>
  <w:num w:numId="16">
    <w:abstractNumId w:val="21"/>
  </w:num>
  <w:num w:numId="17">
    <w:abstractNumId w:val="0"/>
  </w:num>
  <w:num w:numId="18">
    <w:abstractNumId w:val="15"/>
  </w:num>
  <w:num w:numId="19">
    <w:abstractNumId w:val="16"/>
  </w:num>
  <w:num w:numId="20">
    <w:abstractNumId w:val="13"/>
  </w:num>
  <w:num w:numId="21">
    <w:abstractNumId w:val="19"/>
  </w:num>
  <w:num w:numId="22">
    <w:abstractNumId w:val="1"/>
  </w:num>
  <w:num w:numId="23">
    <w:abstractNumId w:val="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sjC0tLQwNjCxNLRU0lEKTi0uzszPAykwNKgFAB+q8E4tAAAA"/>
  </w:docVars>
  <w:rsids>
    <w:rsidRoot w:val="00797255"/>
    <w:rsid w:val="00000147"/>
    <w:rsid w:val="00002070"/>
    <w:rsid w:val="00002604"/>
    <w:rsid w:val="00004119"/>
    <w:rsid w:val="000046A8"/>
    <w:rsid w:val="00006C2B"/>
    <w:rsid w:val="00012CC0"/>
    <w:rsid w:val="00016F84"/>
    <w:rsid w:val="00017BF0"/>
    <w:rsid w:val="00022CFE"/>
    <w:rsid w:val="00023EDE"/>
    <w:rsid w:val="00023FC4"/>
    <w:rsid w:val="00025DED"/>
    <w:rsid w:val="0002734E"/>
    <w:rsid w:val="00031761"/>
    <w:rsid w:val="00032A32"/>
    <w:rsid w:val="00033E5E"/>
    <w:rsid w:val="00036FAA"/>
    <w:rsid w:val="00045EC0"/>
    <w:rsid w:val="000511C3"/>
    <w:rsid w:val="00056618"/>
    <w:rsid w:val="000640F3"/>
    <w:rsid w:val="00066814"/>
    <w:rsid w:val="00072369"/>
    <w:rsid w:val="00077782"/>
    <w:rsid w:val="00085495"/>
    <w:rsid w:val="00087039"/>
    <w:rsid w:val="000928B1"/>
    <w:rsid w:val="000A3863"/>
    <w:rsid w:val="000B3C07"/>
    <w:rsid w:val="000B6C20"/>
    <w:rsid w:val="000C2EC7"/>
    <w:rsid w:val="000C40BC"/>
    <w:rsid w:val="000C5F47"/>
    <w:rsid w:val="000C5F51"/>
    <w:rsid w:val="000C75E7"/>
    <w:rsid w:val="000D0258"/>
    <w:rsid w:val="000D2BAD"/>
    <w:rsid w:val="000D5555"/>
    <w:rsid w:val="000D73DF"/>
    <w:rsid w:val="000E168E"/>
    <w:rsid w:val="000E3BF4"/>
    <w:rsid w:val="000E45DE"/>
    <w:rsid w:val="000F167C"/>
    <w:rsid w:val="000F1BCD"/>
    <w:rsid w:val="000F3BA2"/>
    <w:rsid w:val="000F5A0A"/>
    <w:rsid w:val="000F7B56"/>
    <w:rsid w:val="00101A4E"/>
    <w:rsid w:val="00102534"/>
    <w:rsid w:val="00104F30"/>
    <w:rsid w:val="001067CE"/>
    <w:rsid w:val="001070E0"/>
    <w:rsid w:val="00107550"/>
    <w:rsid w:val="0011168D"/>
    <w:rsid w:val="00114C3A"/>
    <w:rsid w:val="00115E87"/>
    <w:rsid w:val="00120AC9"/>
    <w:rsid w:val="001222DD"/>
    <w:rsid w:val="00126B0C"/>
    <w:rsid w:val="001317D1"/>
    <w:rsid w:val="00134D63"/>
    <w:rsid w:val="0014242E"/>
    <w:rsid w:val="00143FE4"/>
    <w:rsid w:val="00146A99"/>
    <w:rsid w:val="0014775C"/>
    <w:rsid w:val="00150A29"/>
    <w:rsid w:val="0015427E"/>
    <w:rsid w:val="0015792B"/>
    <w:rsid w:val="00161AC1"/>
    <w:rsid w:val="00176950"/>
    <w:rsid w:val="00185D3C"/>
    <w:rsid w:val="00186FAB"/>
    <w:rsid w:val="001904A1"/>
    <w:rsid w:val="0019438D"/>
    <w:rsid w:val="001958F1"/>
    <w:rsid w:val="001970B4"/>
    <w:rsid w:val="001A2800"/>
    <w:rsid w:val="001A38B4"/>
    <w:rsid w:val="001A4C74"/>
    <w:rsid w:val="001A4D7F"/>
    <w:rsid w:val="001A70DC"/>
    <w:rsid w:val="001B3D6C"/>
    <w:rsid w:val="001B6A3C"/>
    <w:rsid w:val="001C2D9E"/>
    <w:rsid w:val="001C3B27"/>
    <w:rsid w:val="001C4F74"/>
    <w:rsid w:val="001C6055"/>
    <w:rsid w:val="001C718B"/>
    <w:rsid w:val="001D205B"/>
    <w:rsid w:val="001D24EA"/>
    <w:rsid w:val="001E47B5"/>
    <w:rsid w:val="001F4036"/>
    <w:rsid w:val="001F55BD"/>
    <w:rsid w:val="00205AA7"/>
    <w:rsid w:val="00211CF3"/>
    <w:rsid w:val="00212361"/>
    <w:rsid w:val="0021622A"/>
    <w:rsid w:val="00217CDD"/>
    <w:rsid w:val="0023196E"/>
    <w:rsid w:val="0023247E"/>
    <w:rsid w:val="00235BFD"/>
    <w:rsid w:val="00235EF0"/>
    <w:rsid w:val="00237655"/>
    <w:rsid w:val="00237F39"/>
    <w:rsid w:val="002435D7"/>
    <w:rsid w:val="00246D19"/>
    <w:rsid w:val="00251853"/>
    <w:rsid w:val="00255CCE"/>
    <w:rsid w:val="00264823"/>
    <w:rsid w:val="00281449"/>
    <w:rsid w:val="002A21A0"/>
    <w:rsid w:val="002A7FB9"/>
    <w:rsid w:val="002B433E"/>
    <w:rsid w:val="002B4CD7"/>
    <w:rsid w:val="002B69EE"/>
    <w:rsid w:val="002D1D08"/>
    <w:rsid w:val="002D4649"/>
    <w:rsid w:val="002D687E"/>
    <w:rsid w:val="002D6A00"/>
    <w:rsid w:val="002D6D19"/>
    <w:rsid w:val="002D6E6D"/>
    <w:rsid w:val="002E09F2"/>
    <w:rsid w:val="002E33CC"/>
    <w:rsid w:val="002E7539"/>
    <w:rsid w:val="002F0450"/>
    <w:rsid w:val="002F2BF6"/>
    <w:rsid w:val="002F45EE"/>
    <w:rsid w:val="002F6598"/>
    <w:rsid w:val="00305B71"/>
    <w:rsid w:val="00305CAF"/>
    <w:rsid w:val="00311502"/>
    <w:rsid w:val="00322AA3"/>
    <w:rsid w:val="00323DCC"/>
    <w:rsid w:val="00327798"/>
    <w:rsid w:val="0033641C"/>
    <w:rsid w:val="00344BB6"/>
    <w:rsid w:val="00351531"/>
    <w:rsid w:val="003554D0"/>
    <w:rsid w:val="00361455"/>
    <w:rsid w:val="00362B90"/>
    <w:rsid w:val="00370CF3"/>
    <w:rsid w:val="00376E5C"/>
    <w:rsid w:val="00380039"/>
    <w:rsid w:val="003828B1"/>
    <w:rsid w:val="00382E5E"/>
    <w:rsid w:val="00382FFB"/>
    <w:rsid w:val="00387CFC"/>
    <w:rsid w:val="003B1345"/>
    <w:rsid w:val="003B47B2"/>
    <w:rsid w:val="003B607A"/>
    <w:rsid w:val="003C1156"/>
    <w:rsid w:val="003E4C06"/>
    <w:rsid w:val="003E765E"/>
    <w:rsid w:val="00404A19"/>
    <w:rsid w:val="00414877"/>
    <w:rsid w:val="00415D32"/>
    <w:rsid w:val="00417324"/>
    <w:rsid w:val="00422BD9"/>
    <w:rsid w:val="00433176"/>
    <w:rsid w:val="00436304"/>
    <w:rsid w:val="00443073"/>
    <w:rsid w:val="00444E15"/>
    <w:rsid w:val="0044755E"/>
    <w:rsid w:val="00447EF2"/>
    <w:rsid w:val="00450047"/>
    <w:rsid w:val="0045641C"/>
    <w:rsid w:val="00461189"/>
    <w:rsid w:val="00461304"/>
    <w:rsid w:val="004653C8"/>
    <w:rsid w:val="00465558"/>
    <w:rsid w:val="0046799E"/>
    <w:rsid w:val="00474885"/>
    <w:rsid w:val="0047797C"/>
    <w:rsid w:val="004841C7"/>
    <w:rsid w:val="00487A24"/>
    <w:rsid w:val="00491D5E"/>
    <w:rsid w:val="00495AB4"/>
    <w:rsid w:val="004978E4"/>
    <w:rsid w:val="004A0472"/>
    <w:rsid w:val="004B48F8"/>
    <w:rsid w:val="004B7ECB"/>
    <w:rsid w:val="004D2B55"/>
    <w:rsid w:val="004D432F"/>
    <w:rsid w:val="004E1024"/>
    <w:rsid w:val="004E4947"/>
    <w:rsid w:val="004E68E9"/>
    <w:rsid w:val="004F5931"/>
    <w:rsid w:val="00507967"/>
    <w:rsid w:val="005112CA"/>
    <w:rsid w:val="005237C4"/>
    <w:rsid w:val="00525CDA"/>
    <w:rsid w:val="00533006"/>
    <w:rsid w:val="00541217"/>
    <w:rsid w:val="005414F8"/>
    <w:rsid w:val="00542AF1"/>
    <w:rsid w:val="0054504D"/>
    <w:rsid w:val="0054543A"/>
    <w:rsid w:val="00564FBC"/>
    <w:rsid w:val="0057327F"/>
    <w:rsid w:val="00575D59"/>
    <w:rsid w:val="00576D30"/>
    <w:rsid w:val="005818D0"/>
    <w:rsid w:val="0058500E"/>
    <w:rsid w:val="005968AD"/>
    <w:rsid w:val="005A671E"/>
    <w:rsid w:val="005A6B7C"/>
    <w:rsid w:val="005B26D4"/>
    <w:rsid w:val="005B72C7"/>
    <w:rsid w:val="005C0E7D"/>
    <w:rsid w:val="005C1DC7"/>
    <w:rsid w:val="005C620F"/>
    <w:rsid w:val="005D214A"/>
    <w:rsid w:val="005E040F"/>
    <w:rsid w:val="005E1A9C"/>
    <w:rsid w:val="005E41FA"/>
    <w:rsid w:val="005E6F3A"/>
    <w:rsid w:val="005F1439"/>
    <w:rsid w:val="005F14A0"/>
    <w:rsid w:val="005F163D"/>
    <w:rsid w:val="005F6A0D"/>
    <w:rsid w:val="00604A4A"/>
    <w:rsid w:val="00605E5F"/>
    <w:rsid w:val="00607057"/>
    <w:rsid w:val="00611A85"/>
    <w:rsid w:val="00613C4B"/>
    <w:rsid w:val="0061469D"/>
    <w:rsid w:val="00615C01"/>
    <w:rsid w:val="00626AC1"/>
    <w:rsid w:val="00630B20"/>
    <w:rsid w:val="00634BFE"/>
    <w:rsid w:val="006407B6"/>
    <w:rsid w:val="006462E1"/>
    <w:rsid w:val="00652B92"/>
    <w:rsid w:val="00653D98"/>
    <w:rsid w:val="00654FCA"/>
    <w:rsid w:val="00657A18"/>
    <w:rsid w:val="00665E16"/>
    <w:rsid w:val="00672515"/>
    <w:rsid w:val="006742D8"/>
    <w:rsid w:val="00674FB4"/>
    <w:rsid w:val="00675059"/>
    <w:rsid w:val="0067552D"/>
    <w:rsid w:val="0068162C"/>
    <w:rsid w:val="006818EC"/>
    <w:rsid w:val="00682929"/>
    <w:rsid w:val="00682A78"/>
    <w:rsid w:val="00692F7D"/>
    <w:rsid w:val="0069559E"/>
    <w:rsid w:val="0069660A"/>
    <w:rsid w:val="0069663F"/>
    <w:rsid w:val="006A139B"/>
    <w:rsid w:val="006A3DA2"/>
    <w:rsid w:val="006A57AE"/>
    <w:rsid w:val="006B5AA0"/>
    <w:rsid w:val="006B5D10"/>
    <w:rsid w:val="006C10BC"/>
    <w:rsid w:val="006C4E49"/>
    <w:rsid w:val="006D61C8"/>
    <w:rsid w:val="006D78EF"/>
    <w:rsid w:val="006E28C6"/>
    <w:rsid w:val="006F2B55"/>
    <w:rsid w:val="006F4169"/>
    <w:rsid w:val="006F6C26"/>
    <w:rsid w:val="006F779F"/>
    <w:rsid w:val="00702229"/>
    <w:rsid w:val="00702CD0"/>
    <w:rsid w:val="007059CC"/>
    <w:rsid w:val="007132C6"/>
    <w:rsid w:val="0071371A"/>
    <w:rsid w:val="00714834"/>
    <w:rsid w:val="00715C62"/>
    <w:rsid w:val="00717397"/>
    <w:rsid w:val="0072264A"/>
    <w:rsid w:val="0072325B"/>
    <w:rsid w:val="0072330C"/>
    <w:rsid w:val="00730C6A"/>
    <w:rsid w:val="00746FA0"/>
    <w:rsid w:val="00747B0E"/>
    <w:rsid w:val="00752271"/>
    <w:rsid w:val="00752B1F"/>
    <w:rsid w:val="0075422D"/>
    <w:rsid w:val="007566E3"/>
    <w:rsid w:val="00756EFA"/>
    <w:rsid w:val="007616F1"/>
    <w:rsid w:val="007647C6"/>
    <w:rsid w:val="0076713D"/>
    <w:rsid w:val="007673F8"/>
    <w:rsid w:val="0077088E"/>
    <w:rsid w:val="00771D62"/>
    <w:rsid w:val="00777390"/>
    <w:rsid w:val="0078737E"/>
    <w:rsid w:val="00797255"/>
    <w:rsid w:val="00797F0D"/>
    <w:rsid w:val="007A0C89"/>
    <w:rsid w:val="007A10E0"/>
    <w:rsid w:val="007A54C6"/>
    <w:rsid w:val="007B1291"/>
    <w:rsid w:val="007C4BD0"/>
    <w:rsid w:val="007C6353"/>
    <w:rsid w:val="007E347F"/>
    <w:rsid w:val="007E46B5"/>
    <w:rsid w:val="007F1E1D"/>
    <w:rsid w:val="007F2B42"/>
    <w:rsid w:val="007F40E9"/>
    <w:rsid w:val="00811787"/>
    <w:rsid w:val="00816837"/>
    <w:rsid w:val="008235FC"/>
    <w:rsid w:val="00840053"/>
    <w:rsid w:val="008447AD"/>
    <w:rsid w:val="008454C0"/>
    <w:rsid w:val="00864907"/>
    <w:rsid w:val="008711CD"/>
    <w:rsid w:val="00872A31"/>
    <w:rsid w:val="008767F7"/>
    <w:rsid w:val="00880820"/>
    <w:rsid w:val="00891C8C"/>
    <w:rsid w:val="00893FC6"/>
    <w:rsid w:val="008A2BF4"/>
    <w:rsid w:val="008B2699"/>
    <w:rsid w:val="008B35A1"/>
    <w:rsid w:val="008B548E"/>
    <w:rsid w:val="008C0ABB"/>
    <w:rsid w:val="008C7CAF"/>
    <w:rsid w:val="008D0546"/>
    <w:rsid w:val="008D08F7"/>
    <w:rsid w:val="008D4FFD"/>
    <w:rsid w:val="008D5EE2"/>
    <w:rsid w:val="008D69D8"/>
    <w:rsid w:val="008E1975"/>
    <w:rsid w:val="008E2199"/>
    <w:rsid w:val="008E55DF"/>
    <w:rsid w:val="008F3555"/>
    <w:rsid w:val="008F37C8"/>
    <w:rsid w:val="008F5565"/>
    <w:rsid w:val="0090440D"/>
    <w:rsid w:val="00912237"/>
    <w:rsid w:val="00912E49"/>
    <w:rsid w:val="00920839"/>
    <w:rsid w:val="00922D61"/>
    <w:rsid w:val="00936853"/>
    <w:rsid w:val="0093713F"/>
    <w:rsid w:val="0093781E"/>
    <w:rsid w:val="00944795"/>
    <w:rsid w:val="0094495A"/>
    <w:rsid w:val="00955143"/>
    <w:rsid w:val="00956E9F"/>
    <w:rsid w:val="00956F9A"/>
    <w:rsid w:val="00973AFC"/>
    <w:rsid w:val="00976AC3"/>
    <w:rsid w:val="00977733"/>
    <w:rsid w:val="00984D29"/>
    <w:rsid w:val="009917FC"/>
    <w:rsid w:val="00993DE6"/>
    <w:rsid w:val="009979B9"/>
    <w:rsid w:val="009A6606"/>
    <w:rsid w:val="009B0E86"/>
    <w:rsid w:val="009B416B"/>
    <w:rsid w:val="009C3D91"/>
    <w:rsid w:val="009C4598"/>
    <w:rsid w:val="009C5DC8"/>
    <w:rsid w:val="009D42C4"/>
    <w:rsid w:val="009D52AE"/>
    <w:rsid w:val="009D6FC4"/>
    <w:rsid w:val="009E6258"/>
    <w:rsid w:val="009E7401"/>
    <w:rsid w:val="009F1F9B"/>
    <w:rsid w:val="009F28CF"/>
    <w:rsid w:val="00A037D1"/>
    <w:rsid w:val="00A040AB"/>
    <w:rsid w:val="00A040B1"/>
    <w:rsid w:val="00A07D7E"/>
    <w:rsid w:val="00A13503"/>
    <w:rsid w:val="00A15AD9"/>
    <w:rsid w:val="00A160EC"/>
    <w:rsid w:val="00A16314"/>
    <w:rsid w:val="00A22F57"/>
    <w:rsid w:val="00A2787D"/>
    <w:rsid w:val="00A30C26"/>
    <w:rsid w:val="00A32A21"/>
    <w:rsid w:val="00A33178"/>
    <w:rsid w:val="00A343C7"/>
    <w:rsid w:val="00A34A6D"/>
    <w:rsid w:val="00A34D99"/>
    <w:rsid w:val="00A371C3"/>
    <w:rsid w:val="00A378B6"/>
    <w:rsid w:val="00A42CD2"/>
    <w:rsid w:val="00A44E59"/>
    <w:rsid w:val="00A5405F"/>
    <w:rsid w:val="00A64E96"/>
    <w:rsid w:val="00A65CD4"/>
    <w:rsid w:val="00A66F5A"/>
    <w:rsid w:val="00A779C7"/>
    <w:rsid w:val="00A828B7"/>
    <w:rsid w:val="00A85E5F"/>
    <w:rsid w:val="00A86C28"/>
    <w:rsid w:val="00A909E3"/>
    <w:rsid w:val="00AA65D4"/>
    <w:rsid w:val="00AA6C40"/>
    <w:rsid w:val="00AA7134"/>
    <w:rsid w:val="00AA725C"/>
    <w:rsid w:val="00AB457D"/>
    <w:rsid w:val="00AC2EF8"/>
    <w:rsid w:val="00AD15D2"/>
    <w:rsid w:val="00AE1FA1"/>
    <w:rsid w:val="00AE7B83"/>
    <w:rsid w:val="00AF09BC"/>
    <w:rsid w:val="00AF4021"/>
    <w:rsid w:val="00AF4D88"/>
    <w:rsid w:val="00AF5166"/>
    <w:rsid w:val="00B00F64"/>
    <w:rsid w:val="00B016D2"/>
    <w:rsid w:val="00B0309E"/>
    <w:rsid w:val="00B1051A"/>
    <w:rsid w:val="00B1224D"/>
    <w:rsid w:val="00B13233"/>
    <w:rsid w:val="00B1639B"/>
    <w:rsid w:val="00B25E37"/>
    <w:rsid w:val="00B37CDB"/>
    <w:rsid w:val="00B413A9"/>
    <w:rsid w:val="00B42A8D"/>
    <w:rsid w:val="00B47EBD"/>
    <w:rsid w:val="00B515DD"/>
    <w:rsid w:val="00B6044C"/>
    <w:rsid w:val="00B6286D"/>
    <w:rsid w:val="00B67575"/>
    <w:rsid w:val="00B71A95"/>
    <w:rsid w:val="00B745D2"/>
    <w:rsid w:val="00B749C6"/>
    <w:rsid w:val="00B77AE0"/>
    <w:rsid w:val="00B86C8F"/>
    <w:rsid w:val="00B8778A"/>
    <w:rsid w:val="00B90A74"/>
    <w:rsid w:val="00BA5877"/>
    <w:rsid w:val="00BA5C86"/>
    <w:rsid w:val="00BB1CB9"/>
    <w:rsid w:val="00BB4B80"/>
    <w:rsid w:val="00BB5C43"/>
    <w:rsid w:val="00BC633C"/>
    <w:rsid w:val="00BD4424"/>
    <w:rsid w:val="00BD54F5"/>
    <w:rsid w:val="00BE0D90"/>
    <w:rsid w:val="00BE3271"/>
    <w:rsid w:val="00BE44F9"/>
    <w:rsid w:val="00BF3AF8"/>
    <w:rsid w:val="00BF533E"/>
    <w:rsid w:val="00BF7DF3"/>
    <w:rsid w:val="00C00A49"/>
    <w:rsid w:val="00C0212D"/>
    <w:rsid w:val="00C03894"/>
    <w:rsid w:val="00C03D4E"/>
    <w:rsid w:val="00C062C0"/>
    <w:rsid w:val="00C10CA8"/>
    <w:rsid w:val="00C111A6"/>
    <w:rsid w:val="00C14F29"/>
    <w:rsid w:val="00C34594"/>
    <w:rsid w:val="00C359B1"/>
    <w:rsid w:val="00C37F6E"/>
    <w:rsid w:val="00C41320"/>
    <w:rsid w:val="00C4348D"/>
    <w:rsid w:val="00C457AD"/>
    <w:rsid w:val="00C50564"/>
    <w:rsid w:val="00C52B48"/>
    <w:rsid w:val="00C6499D"/>
    <w:rsid w:val="00C66592"/>
    <w:rsid w:val="00C67C13"/>
    <w:rsid w:val="00C71187"/>
    <w:rsid w:val="00C72DE2"/>
    <w:rsid w:val="00C7718B"/>
    <w:rsid w:val="00C813D9"/>
    <w:rsid w:val="00C835CB"/>
    <w:rsid w:val="00C8763F"/>
    <w:rsid w:val="00C92282"/>
    <w:rsid w:val="00C9287F"/>
    <w:rsid w:val="00CA4893"/>
    <w:rsid w:val="00CA5023"/>
    <w:rsid w:val="00CB2A18"/>
    <w:rsid w:val="00CB3603"/>
    <w:rsid w:val="00CB7C5A"/>
    <w:rsid w:val="00CC026D"/>
    <w:rsid w:val="00CD45B1"/>
    <w:rsid w:val="00CD7D44"/>
    <w:rsid w:val="00CE4C1B"/>
    <w:rsid w:val="00CE5402"/>
    <w:rsid w:val="00CF1516"/>
    <w:rsid w:val="00CF447B"/>
    <w:rsid w:val="00D01199"/>
    <w:rsid w:val="00D039B9"/>
    <w:rsid w:val="00D20CB5"/>
    <w:rsid w:val="00D21045"/>
    <w:rsid w:val="00D26CD0"/>
    <w:rsid w:val="00D3269D"/>
    <w:rsid w:val="00D37B10"/>
    <w:rsid w:val="00D42B66"/>
    <w:rsid w:val="00D50C30"/>
    <w:rsid w:val="00D51876"/>
    <w:rsid w:val="00D51A8D"/>
    <w:rsid w:val="00D51CB2"/>
    <w:rsid w:val="00D60640"/>
    <w:rsid w:val="00D730A2"/>
    <w:rsid w:val="00D73C65"/>
    <w:rsid w:val="00D805F1"/>
    <w:rsid w:val="00D9062D"/>
    <w:rsid w:val="00D94DF6"/>
    <w:rsid w:val="00DA067C"/>
    <w:rsid w:val="00DA6978"/>
    <w:rsid w:val="00DB0BC5"/>
    <w:rsid w:val="00DB7E0D"/>
    <w:rsid w:val="00DC7A44"/>
    <w:rsid w:val="00DC7F0C"/>
    <w:rsid w:val="00DD03FE"/>
    <w:rsid w:val="00DD1284"/>
    <w:rsid w:val="00DD3893"/>
    <w:rsid w:val="00DD6CFE"/>
    <w:rsid w:val="00DD7A51"/>
    <w:rsid w:val="00DE2D73"/>
    <w:rsid w:val="00DF1A77"/>
    <w:rsid w:val="00E00D76"/>
    <w:rsid w:val="00E01994"/>
    <w:rsid w:val="00E01BB9"/>
    <w:rsid w:val="00E112D8"/>
    <w:rsid w:val="00E1214C"/>
    <w:rsid w:val="00E17817"/>
    <w:rsid w:val="00E20A3C"/>
    <w:rsid w:val="00E21F30"/>
    <w:rsid w:val="00E240CE"/>
    <w:rsid w:val="00E2445C"/>
    <w:rsid w:val="00E27607"/>
    <w:rsid w:val="00E30359"/>
    <w:rsid w:val="00E46CC3"/>
    <w:rsid w:val="00E502B2"/>
    <w:rsid w:val="00E60DCB"/>
    <w:rsid w:val="00E654FD"/>
    <w:rsid w:val="00E66088"/>
    <w:rsid w:val="00E67BAA"/>
    <w:rsid w:val="00E702BA"/>
    <w:rsid w:val="00E73AA5"/>
    <w:rsid w:val="00E759E4"/>
    <w:rsid w:val="00E75E89"/>
    <w:rsid w:val="00E809BA"/>
    <w:rsid w:val="00E8788C"/>
    <w:rsid w:val="00E92B80"/>
    <w:rsid w:val="00E94B34"/>
    <w:rsid w:val="00EA1812"/>
    <w:rsid w:val="00EA3A15"/>
    <w:rsid w:val="00EA6C9C"/>
    <w:rsid w:val="00EB2011"/>
    <w:rsid w:val="00EB24C3"/>
    <w:rsid w:val="00EB55C9"/>
    <w:rsid w:val="00EB7F04"/>
    <w:rsid w:val="00EC23D9"/>
    <w:rsid w:val="00EC2A6F"/>
    <w:rsid w:val="00EC470B"/>
    <w:rsid w:val="00EC7A52"/>
    <w:rsid w:val="00ED37A1"/>
    <w:rsid w:val="00ED410F"/>
    <w:rsid w:val="00EE091E"/>
    <w:rsid w:val="00EE55A0"/>
    <w:rsid w:val="00EF012E"/>
    <w:rsid w:val="00EF0B31"/>
    <w:rsid w:val="00EF7290"/>
    <w:rsid w:val="00F0022F"/>
    <w:rsid w:val="00F007A0"/>
    <w:rsid w:val="00F05D23"/>
    <w:rsid w:val="00F100D2"/>
    <w:rsid w:val="00F22E13"/>
    <w:rsid w:val="00F23908"/>
    <w:rsid w:val="00F25A35"/>
    <w:rsid w:val="00F26A8E"/>
    <w:rsid w:val="00F308DC"/>
    <w:rsid w:val="00F33488"/>
    <w:rsid w:val="00F417D7"/>
    <w:rsid w:val="00F420DA"/>
    <w:rsid w:val="00F44904"/>
    <w:rsid w:val="00F455B3"/>
    <w:rsid w:val="00F471BC"/>
    <w:rsid w:val="00F50C4A"/>
    <w:rsid w:val="00F5118A"/>
    <w:rsid w:val="00F51938"/>
    <w:rsid w:val="00F51E6C"/>
    <w:rsid w:val="00F6168C"/>
    <w:rsid w:val="00F62F77"/>
    <w:rsid w:val="00F663C0"/>
    <w:rsid w:val="00F72F88"/>
    <w:rsid w:val="00F76E0D"/>
    <w:rsid w:val="00F76EC3"/>
    <w:rsid w:val="00F80E94"/>
    <w:rsid w:val="00FA1F58"/>
    <w:rsid w:val="00FA2600"/>
    <w:rsid w:val="00FA607C"/>
    <w:rsid w:val="00FB4FB9"/>
    <w:rsid w:val="00FB75EB"/>
    <w:rsid w:val="00FC0382"/>
    <w:rsid w:val="00FC38FA"/>
    <w:rsid w:val="00FC5643"/>
    <w:rsid w:val="00FC67E7"/>
    <w:rsid w:val="00FD2694"/>
    <w:rsid w:val="00FD5723"/>
    <w:rsid w:val="00FE1F19"/>
    <w:rsid w:val="00FE261C"/>
    <w:rsid w:val="00FE606D"/>
    <w:rsid w:val="00FE62DC"/>
    <w:rsid w:val="00FF085E"/>
    <w:rsid w:val="00FF534E"/>
    <w:rsid w:val="00FF6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0AAD8"/>
  <w15:chartTrackingRefBased/>
  <w15:docId w15:val="{EAB8AD21-547A-4596-B1E5-7BAF1F49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5E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72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25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B26D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E3B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07967"/>
    <w:pPr>
      <w:ind w:left="720"/>
      <w:contextualSpacing/>
    </w:pPr>
  </w:style>
  <w:style w:type="paragraph" w:styleId="Header">
    <w:name w:val="header"/>
    <w:basedOn w:val="Normal"/>
    <w:link w:val="HeaderChar"/>
    <w:uiPriority w:val="99"/>
    <w:unhideWhenUsed/>
    <w:rsid w:val="00604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A4A"/>
  </w:style>
  <w:style w:type="paragraph" w:styleId="Footer">
    <w:name w:val="footer"/>
    <w:basedOn w:val="Normal"/>
    <w:link w:val="FooterChar"/>
    <w:uiPriority w:val="99"/>
    <w:unhideWhenUsed/>
    <w:rsid w:val="00604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A4A"/>
  </w:style>
  <w:style w:type="character" w:styleId="Strong">
    <w:name w:val="Strong"/>
    <w:basedOn w:val="DefaultParagraphFont"/>
    <w:uiPriority w:val="22"/>
    <w:qFormat/>
    <w:rsid w:val="003E4C06"/>
    <w:rPr>
      <w:b/>
      <w:bCs/>
    </w:rPr>
  </w:style>
  <w:style w:type="paragraph" w:styleId="Subtitle">
    <w:name w:val="Subtitle"/>
    <w:basedOn w:val="Normal"/>
    <w:next w:val="Normal"/>
    <w:link w:val="SubtitleChar"/>
    <w:uiPriority w:val="11"/>
    <w:qFormat/>
    <w:rsid w:val="00FF6B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F6B4D"/>
    <w:rPr>
      <w:rFonts w:eastAsiaTheme="minorEastAsia"/>
      <w:color w:val="5A5A5A" w:themeColor="text1" w:themeTint="A5"/>
      <w:spacing w:val="15"/>
    </w:rPr>
  </w:style>
  <w:style w:type="character" w:styleId="Hyperlink">
    <w:name w:val="Hyperlink"/>
    <w:basedOn w:val="DefaultParagraphFont"/>
    <w:uiPriority w:val="99"/>
    <w:unhideWhenUsed/>
    <w:rsid w:val="00C41320"/>
    <w:rPr>
      <w:color w:val="0563C1" w:themeColor="hyperlink"/>
      <w:u w:val="single"/>
    </w:rPr>
  </w:style>
  <w:style w:type="character" w:styleId="UnresolvedMention">
    <w:name w:val="Unresolved Mention"/>
    <w:basedOn w:val="DefaultParagraphFont"/>
    <w:uiPriority w:val="99"/>
    <w:semiHidden/>
    <w:unhideWhenUsed/>
    <w:rsid w:val="00C41320"/>
    <w:rPr>
      <w:color w:val="605E5C"/>
      <w:shd w:val="clear" w:color="auto" w:fill="E1DFDD"/>
    </w:rPr>
  </w:style>
  <w:style w:type="character" w:customStyle="1" w:styleId="Heading2Char">
    <w:name w:val="Heading 2 Char"/>
    <w:basedOn w:val="DefaultParagraphFont"/>
    <w:link w:val="Heading2"/>
    <w:uiPriority w:val="9"/>
    <w:semiHidden/>
    <w:rsid w:val="00B25E3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166484">
      <w:bodyDiv w:val="1"/>
      <w:marLeft w:val="0"/>
      <w:marRight w:val="0"/>
      <w:marTop w:val="0"/>
      <w:marBottom w:val="0"/>
      <w:divBdr>
        <w:top w:val="none" w:sz="0" w:space="0" w:color="auto"/>
        <w:left w:val="none" w:sz="0" w:space="0" w:color="auto"/>
        <w:bottom w:val="none" w:sz="0" w:space="0" w:color="auto"/>
        <w:right w:val="none" w:sz="0" w:space="0" w:color="auto"/>
      </w:divBdr>
    </w:div>
    <w:div w:id="437022579">
      <w:bodyDiv w:val="1"/>
      <w:marLeft w:val="0"/>
      <w:marRight w:val="0"/>
      <w:marTop w:val="0"/>
      <w:marBottom w:val="0"/>
      <w:divBdr>
        <w:top w:val="none" w:sz="0" w:space="0" w:color="auto"/>
        <w:left w:val="none" w:sz="0" w:space="0" w:color="auto"/>
        <w:bottom w:val="none" w:sz="0" w:space="0" w:color="auto"/>
        <w:right w:val="none" w:sz="0" w:space="0" w:color="auto"/>
      </w:divBdr>
    </w:div>
    <w:div w:id="653142872">
      <w:bodyDiv w:val="1"/>
      <w:marLeft w:val="0"/>
      <w:marRight w:val="0"/>
      <w:marTop w:val="0"/>
      <w:marBottom w:val="0"/>
      <w:divBdr>
        <w:top w:val="none" w:sz="0" w:space="0" w:color="auto"/>
        <w:left w:val="none" w:sz="0" w:space="0" w:color="auto"/>
        <w:bottom w:val="none" w:sz="0" w:space="0" w:color="auto"/>
        <w:right w:val="none" w:sz="0" w:space="0" w:color="auto"/>
      </w:divBdr>
    </w:div>
    <w:div w:id="882985407">
      <w:bodyDiv w:val="1"/>
      <w:marLeft w:val="0"/>
      <w:marRight w:val="0"/>
      <w:marTop w:val="0"/>
      <w:marBottom w:val="0"/>
      <w:divBdr>
        <w:top w:val="none" w:sz="0" w:space="0" w:color="auto"/>
        <w:left w:val="none" w:sz="0" w:space="0" w:color="auto"/>
        <w:bottom w:val="none" w:sz="0" w:space="0" w:color="auto"/>
        <w:right w:val="none" w:sz="0" w:space="0" w:color="auto"/>
      </w:divBdr>
    </w:div>
    <w:div w:id="973145851">
      <w:bodyDiv w:val="1"/>
      <w:marLeft w:val="0"/>
      <w:marRight w:val="0"/>
      <w:marTop w:val="0"/>
      <w:marBottom w:val="0"/>
      <w:divBdr>
        <w:top w:val="none" w:sz="0" w:space="0" w:color="auto"/>
        <w:left w:val="none" w:sz="0" w:space="0" w:color="auto"/>
        <w:bottom w:val="none" w:sz="0" w:space="0" w:color="auto"/>
        <w:right w:val="none" w:sz="0" w:space="0" w:color="auto"/>
      </w:divBdr>
      <w:divsChild>
        <w:div w:id="889460549">
          <w:marLeft w:val="0"/>
          <w:marRight w:val="0"/>
          <w:marTop w:val="0"/>
          <w:marBottom w:val="0"/>
          <w:divBdr>
            <w:top w:val="none" w:sz="0" w:space="0" w:color="auto"/>
            <w:left w:val="none" w:sz="0" w:space="0" w:color="auto"/>
            <w:bottom w:val="none" w:sz="0" w:space="0" w:color="auto"/>
            <w:right w:val="none" w:sz="0" w:space="0" w:color="auto"/>
          </w:divBdr>
        </w:div>
      </w:divsChild>
    </w:div>
    <w:div w:id="1207520916">
      <w:bodyDiv w:val="1"/>
      <w:marLeft w:val="0"/>
      <w:marRight w:val="0"/>
      <w:marTop w:val="0"/>
      <w:marBottom w:val="0"/>
      <w:divBdr>
        <w:top w:val="none" w:sz="0" w:space="0" w:color="auto"/>
        <w:left w:val="none" w:sz="0" w:space="0" w:color="auto"/>
        <w:bottom w:val="none" w:sz="0" w:space="0" w:color="auto"/>
        <w:right w:val="none" w:sz="0" w:space="0" w:color="auto"/>
      </w:divBdr>
    </w:div>
    <w:div w:id="1285967038">
      <w:bodyDiv w:val="1"/>
      <w:marLeft w:val="0"/>
      <w:marRight w:val="0"/>
      <w:marTop w:val="0"/>
      <w:marBottom w:val="0"/>
      <w:divBdr>
        <w:top w:val="none" w:sz="0" w:space="0" w:color="auto"/>
        <w:left w:val="none" w:sz="0" w:space="0" w:color="auto"/>
        <w:bottom w:val="none" w:sz="0" w:space="0" w:color="auto"/>
        <w:right w:val="none" w:sz="0" w:space="0" w:color="auto"/>
      </w:divBdr>
    </w:div>
    <w:div w:id="1406368618">
      <w:bodyDiv w:val="1"/>
      <w:marLeft w:val="0"/>
      <w:marRight w:val="0"/>
      <w:marTop w:val="0"/>
      <w:marBottom w:val="0"/>
      <w:divBdr>
        <w:top w:val="none" w:sz="0" w:space="0" w:color="auto"/>
        <w:left w:val="none" w:sz="0" w:space="0" w:color="auto"/>
        <w:bottom w:val="none" w:sz="0" w:space="0" w:color="auto"/>
        <w:right w:val="none" w:sz="0" w:space="0" w:color="auto"/>
      </w:divBdr>
    </w:div>
    <w:div w:id="1649744019">
      <w:bodyDiv w:val="1"/>
      <w:marLeft w:val="0"/>
      <w:marRight w:val="0"/>
      <w:marTop w:val="0"/>
      <w:marBottom w:val="0"/>
      <w:divBdr>
        <w:top w:val="none" w:sz="0" w:space="0" w:color="auto"/>
        <w:left w:val="none" w:sz="0" w:space="0" w:color="auto"/>
        <w:bottom w:val="none" w:sz="0" w:space="0" w:color="auto"/>
        <w:right w:val="none" w:sz="0" w:space="0" w:color="auto"/>
      </w:divBdr>
    </w:div>
    <w:div w:id="191496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ra.ioe.ac.uk/15987/7/Effective_practice_in_tackling_poverty_and_disadvantage_in_schools_-_November_2012_Redacte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11</Pages>
  <Words>3972</Words>
  <Characters>22643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Queen</dc:creator>
  <cp:keywords/>
  <dc:description/>
  <cp:lastModifiedBy>Unknown Queen</cp:lastModifiedBy>
  <cp:revision>153</cp:revision>
  <dcterms:created xsi:type="dcterms:W3CDTF">2021-05-15T20:42:00Z</dcterms:created>
  <dcterms:modified xsi:type="dcterms:W3CDTF">2021-05-16T19:47:00Z</dcterms:modified>
</cp:coreProperties>
</file>