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8B8170" w14:textId="646C12F0" w:rsidR="00413454" w:rsidRPr="00CC17E0" w:rsidRDefault="00413454">
      <w:pPr>
        <w:rPr>
          <w:sz w:val="72"/>
          <w:szCs w:val="72"/>
        </w:rPr>
      </w:pPr>
      <w:r w:rsidRPr="00CC17E0">
        <w:rPr>
          <w:sz w:val="72"/>
          <w:szCs w:val="72"/>
        </w:rPr>
        <w:t xml:space="preserve">Student </w:t>
      </w:r>
      <w:r w:rsidR="00B61EF5">
        <w:rPr>
          <w:sz w:val="72"/>
          <w:szCs w:val="72"/>
        </w:rPr>
        <w:t>Name:</w:t>
      </w:r>
      <w:r w:rsidRPr="00CC17E0">
        <w:rPr>
          <w:sz w:val="72"/>
          <w:szCs w:val="72"/>
        </w:rPr>
        <w:t xml:space="preserve"> Jennifer Morrison</w:t>
      </w:r>
    </w:p>
    <w:p w14:paraId="23F15040" w14:textId="12F61F63" w:rsidR="00413454" w:rsidRPr="00CC17E0" w:rsidRDefault="00413454">
      <w:pPr>
        <w:rPr>
          <w:sz w:val="72"/>
          <w:szCs w:val="72"/>
        </w:rPr>
      </w:pPr>
      <w:r w:rsidRPr="00CC17E0">
        <w:rPr>
          <w:sz w:val="72"/>
          <w:szCs w:val="72"/>
        </w:rPr>
        <w:t>Student ID Number:</w:t>
      </w:r>
      <w:r w:rsidR="00653FC6" w:rsidRPr="00CC17E0">
        <w:rPr>
          <w:sz w:val="72"/>
          <w:szCs w:val="72"/>
        </w:rPr>
        <w:t xml:space="preserve"> 1913973</w:t>
      </w:r>
    </w:p>
    <w:p w14:paraId="071EC69A" w14:textId="24FA08A1" w:rsidR="00653FC6" w:rsidRPr="00CC17E0" w:rsidRDefault="00653FC6">
      <w:pPr>
        <w:rPr>
          <w:sz w:val="72"/>
          <w:szCs w:val="72"/>
        </w:rPr>
      </w:pPr>
      <w:r w:rsidRPr="00CC17E0">
        <w:rPr>
          <w:sz w:val="72"/>
          <w:szCs w:val="72"/>
        </w:rPr>
        <w:t>Programme</w:t>
      </w:r>
      <w:r w:rsidR="009A0BEA" w:rsidRPr="00CC17E0">
        <w:rPr>
          <w:sz w:val="72"/>
          <w:szCs w:val="72"/>
        </w:rPr>
        <w:t>: Certificate in Higher Education</w:t>
      </w:r>
      <w:r w:rsidR="00065D32" w:rsidRPr="00CC17E0">
        <w:rPr>
          <w:sz w:val="72"/>
          <w:szCs w:val="72"/>
        </w:rPr>
        <w:t xml:space="preserve"> Skills for the workplace </w:t>
      </w:r>
    </w:p>
    <w:p w14:paraId="2729C28F" w14:textId="5A7A344A" w:rsidR="00065D32" w:rsidRPr="00CC17E0" w:rsidRDefault="008D1468">
      <w:pPr>
        <w:rPr>
          <w:sz w:val="72"/>
          <w:szCs w:val="72"/>
        </w:rPr>
      </w:pPr>
      <w:r w:rsidRPr="00CC17E0">
        <w:rPr>
          <w:sz w:val="72"/>
          <w:szCs w:val="72"/>
        </w:rPr>
        <w:t xml:space="preserve">Module: Professional and </w:t>
      </w:r>
      <w:r w:rsidR="00816F54" w:rsidRPr="00CC17E0">
        <w:rPr>
          <w:sz w:val="72"/>
          <w:szCs w:val="72"/>
        </w:rPr>
        <w:t>career development</w:t>
      </w:r>
    </w:p>
    <w:p w14:paraId="1D34EB81" w14:textId="24B9558A" w:rsidR="00816F54" w:rsidRPr="00CC17E0" w:rsidRDefault="00816F54">
      <w:pPr>
        <w:rPr>
          <w:sz w:val="72"/>
          <w:szCs w:val="72"/>
        </w:rPr>
      </w:pPr>
      <w:r w:rsidRPr="00CC17E0">
        <w:rPr>
          <w:sz w:val="72"/>
          <w:szCs w:val="72"/>
        </w:rPr>
        <w:t xml:space="preserve">Module code </w:t>
      </w:r>
      <w:r w:rsidR="00BF36BA" w:rsidRPr="00CC17E0">
        <w:rPr>
          <w:sz w:val="72"/>
          <w:szCs w:val="72"/>
        </w:rPr>
        <w:t>: BMSW 4005</w:t>
      </w:r>
    </w:p>
    <w:p w14:paraId="75136659" w14:textId="1A8C8A43" w:rsidR="00BF36BA" w:rsidRPr="00CC17E0" w:rsidRDefault="00BF36BA">
      <w:pPr>
        <w:rPr>
          <w:sz w:val="72"/>
          <w:szCs w:val="72"/>
        </w:rPr>
      </w:pPr>
      <w:r w:rsidRPr="00CC17E0">
        <w:rPr>
          <w:sz w:val="72"/>
          <w:szCs w:val="72"/>
        </w:rPr>
        <w:t xml:space="preserve">Module </w:t>
      </w:r>
      <w:r w:rsidR="00282C1A" w:rsidRPr="00CC17E0">
        <w:rPr>
          <w:sz w:val="72"/>
          <w:szCs w:val="72"/>
        </w:rPr>
        <w:t>leader</w:t>
      </w:r>
      <w:r w:rsidR="00B61EF5">
        <w:rPr>
          <w:sz w:val="72"/>
          <w:szCs w:val="72"/>
        </w:rPr>
        <w:t xml:space="preserve">: </w:t>
      </w:r>
      <w:r w:rsidR="00282C1A" w:rsidRPr="00CC17E0">
        <w:rPr>
          <w:sz w:val="72"/>
          <w:szCs w:val="72"/>
        </w:rPr>
        <w:t xml:space="preserve">Andi Rahman </w:t>
      </w:r>
    </w:p>
    <w:p w14:paraId="30796A45" w14:textId="7A32B2A1" w:rsidR="00282C1A" w:rsidRPr="00CC17E0" w:rsidRDefault="00F241FD">
      <w:pPr>
        <w:rPr>
          <w:sz w:val="72"/>
          <w:szCs w:val="72"/>
        </w:rPr>
      </w:pPr>
      <w:r w:rsidRPr="00CC17E0">
        <w:rPr>
          <w:sz w:val="72"/>
          <w:szCs w:val="72"/>
        </w:rPr>
        <w:t xml:space="preserve">Assignments: Portfolio of Work </w:t>
      </w:r>
    </w:p>
    <w:p w14:paraId="54D71207" w14:textId="6B163880" w:rsidR="002F7FA4" w:rsidRPr="00CC17E0" w:rsidRDefault="00FE6CD7">
      <w:pPr>
        <w:rPr>
          <w:sz w:val="72"/>
          <w:szCs w:val="72"/>
        </w:rPr>
      </w:pPr>
      <w:r w:rsidRPr="00CC17E0">
        <w:rPr>
          <w:sz w:val="72"/>
          <w:szCs w:val="72"/>
        </w:rPr>
        <w:t xml:space="preserve">Take </w:t>
      </w:r>
      <w:r w:rsidR="001C5C94" w:rsidRPr="00CC17E0">
        <w:rPr>
          <w:sz w:val="72"/>
          <w:szCs w:val="72"/>
        </w:rPr>
        <w:t>3</w:t>
      </w:r>
    </w:p>
    <w:p w14:paraId="2868B2C2" w14:textId="5960E416" w:rsidR="00D94411" w:rsidRDefault="00D94411"/>
    <w:p w14:paraId="751B0B36" w14:textId="071F3F57" w:rsidR="00534D36" w:rsidRPr="008356D5" w:rsidRDefault="00AF77F6" w:rsidP="00672B09">
      <w:pPr>
        <w:pStyle w:val="Title"/>
        <w:rPr>
          <w:rStyle w:val="BookTitle"/>
          <w:rFonts w:ascii="Arial" w:hAnsi="Arial" w:cs="Arial"/>
          <w:sz w:val="40"/>
          <w:szCs w:val="40"/>
          <w:u w:val="single"/>
        </w:rPr>
      </w:pPr>
      <w:r w:rsidRPr="008356D5">
        <w:rPr>
          <w:rStyle w:val="BookTitle"/>
          <w:rFonts w:ascii="Arial" w:hAnsi="Arial" w:cs="Arial"/>
          <w:sz w:val="40"/>
          <w:szCs w:val="40"/>
          <w:u w:val="single"/>
        </w:rPr>
        <w:lastRenderedPageBreak/>
        <w:t xml:space="preserve">Content page </w:t>
      </w:r>
    </w:p>
    <w:p w14:paraId="54CDAD1E" w14:textId="717740CC" w:rsidR="00BF1035" w:rsidRPr="008356D5" w:rsidRDefault="00BF1035" w:rsidP="006A4EAD">
      <w:pPr>
        <w:pStyle w:val="Title"/>
        <w:rPr>
          <w:rStyle w:val="BookTitle"/>
          <w:rFonts w:ascii="Arial" w:hAnsi="Arial" w:cs="Arial"/>
          <w:sz w:val="40"/>
          <w:szCs w:val="40"/>
        </w:rPr>
      </w:pPr>
    </w:p>
    <w:p w14:paraId="06FDB757" w14:textId="09654E26" w:rsidR="00BF1035" w:rsidRPr="008356D5" w:rsidRDefault="004F5515" w:rsidP="006A4EAD">
      <w:pPr>
        <w:pStyle w:val="Title"/>
        <w:rPr>
          <w:rStyle w:val="BookTitle"/>
          <w:rFonts w:ascii="Arial" w:hAnsi="Arial" w:cs="Arial"/>
          <w:sz w:val="40"/>
          <w:szCs w:val="40"/>
        </w:rPr>
      </w:pPr>
      <w:r w:rsidRPr="008356D5">
        <w:rPr>
          <w:rStyle w:val="BookTitle"/>
          <w:rFonts w:ascii="Arial" w:hAnsi="Arial" w:cs="Arial"/>
          <w:sz w:val="40"/>
          <w:szCs w:val="40"/>
        </w:rPr>
        <w:t xml:space="preserve">Title </w:t>
      </w:r>
      <w:r w:rsidR="005C61D5" w:rsidRPr="008356D5">
        <w:rPr>
          <w:rStyle w:val="BookTitle"/>
          <w:rFonts w:ascii="Arial" w:hAnsi="Arial" w:cs="Arial"/>
          <w:sz w:val="40"/>
          <w:szCs w:val="40"/>
        </w:rPr>
        <w:t>page .</w:t>
      </w:r>
      <w:r w:rsidR="00561848" w:rsidRPr="008356D5">
        <w:rPr>
          <w:rStyle w:val="BookTitle"/>
          <w:rFonts w:ascii="Arial" w:hAnsi="Arial" w:cs="Arial"/>
          <w:sz w:val="40"/>
          <w:szCs w:val="40"/>
        </w:rPr>
        <w:t>......................................</w:t>
      </w:r>
      <w:r w:rsidR="00561848" w:rsidRPr="005C4FD5">
        <w:rPr>
          <w:rStyle w:val="BookTitle"/>
          <w:rFonts w:ascii="Arial" w:hAnsi="Arial" w:cs="Arial"/>
          <w:sz w:val="40"/>
          <w:szCs w:val="40"/>
          <w:highlight w:val="green"/>
        </w:rPr>
        <w:t>1</w:t>
      </w:r>
    </w:p>
    <w:p w14:paraId="7D9314CA" w14:textId="61C9B3F6" w:rsidR="005C61D5" w:rsidRDefault="005C61D5" w:rsidP="005C61D5">
      <w:pPr>
        <w:rPr>
          <w:sz w:val="40"/>
          <w:szCs w:val="40"/>
        </w:rPr>
      </w:pPr>
    </w:p>
    <w:p w14:paraId="1209C1A8" w14:textId="77777777" w:rsidR="00A645FB" w:rsidRPr="008356D5" w:rsidRDefault="00A645FB" w:rsidP="005C61D5">
      <w:pPr>
        <w:rPr>
          <w:sz w:val="40"/>
          <w:szCs w:val="40"/>
        </w:rPr>
      </w:pPr>
    </w:p>
    <w:p w14:paraId="7722DCE6" w14:textId="2EA85B4A" w:rsidR="00CF7CF6" w:rsidRPr="006C4251" w:rsidRDefault="00BB7903" w:rsidP="006C4251">
      <w:pPr>
        <w:pStyle w:val="Title"/>
        <w:rPr>
          <w:rFonts w:ascii="Arial" w:hAnsi="Arial" w:cs="Arial"/>
          <w:b/>
          <w:bCs/>
          <w:i/>
          <w:iCs/>
          <w:spacing w:val="5"/>
          <w:sz w:val="40"/>
          <w:szCs w:val="40"/>
        </w:rPr>
      </w:pPr>
      <w:r w:rsidRPr="008356D5">
        <w:rPr>
          <w:rStyle w:val="BookTitle"/>
          <w:rFonts w:ascii="Arial" w:hAnsi="Arial" w:cs="Arial"/>
          <w:sz w:val="40"/>
          <w:szCs w:val="40"/>
        </w:rPr>
        <w:t>Content pag</w:t>
      </w:r>
      <w:r w:rsidR="004F5515" w:rsidRPr="008356D5">
        <w:rPr>
          <w:rStyle w:val="BookTitle"/>
          <w:rFonts w:ascii="Arial" w:hAnsi="Arial" w:cs="Arial"/>
          <w:sz w:val="40"/>
          <w:szCs w:val="40"/>
        </w:rPr>
        <w:t>e</w:t>
      </w:r>
      <w:r w:rsidR="00406B51" w:rsidRPr="008356D5">
        <w:rPr>
          <w:rStyle w:val="BookTitle"/>
          <w:rFonts w:ascii="Arial" w:hAnsi="Arial" w:cs="Arial"/>
          <w:sz w:val="40"/>
          <w:szCs w:val="40"/>
        </w:rPr>
        <w:t>..........................,..............</w:t>
      </w:r>
      <w:r w:rsidR="00406B51" w:rsidRPr="005C4FD5">
        <w:rPr>
          <w:rStyle w:val="BookTitle"/>
          <w:rFonts w:ascii="Arial" w:hAnsi="Arial" w:cs="Arial"/>
          <w:sz w:val="40"/>
          <w:szCs w:val="40"/>
          <w:highlight w:val="green"/>
        </w:rPr>
        <w:t>. 2</w:t>
      </w:r>
    </w:p>
    <w:p w14:paraId="217B227F" w14:textId="5F4DD33B" w:rsidR="006C4251" w:rsidRDefault="006C4251" w:rsidP="00CF7CF6">
      <w:pPr>
        <w:rPr>
          <w:sz w:val="40"/>
          <w:szCs w:val="40"/>
        </w:rPr>
      </w:pPr>
    </w:p>
    <w:p w14:paraId="47AD635D" w14:textId="77777777" w:rsidR="00A645FB" w:rsidRPr="008356D5" w:rsidRDefault="00A645FB" w:rsidP="00CF7CF6">
      <w:pPr>
        <w:rPr>
          <w:sz w:val="40"/>
          <w:szCs w:val="40"/>
        </w:rPr>
      </w:pPr>
    </w:p>
    <w:p w14:paraId="3CDEB6DD" w14:textId="246D55E5" w:rsidR="00BB7903" w:rsidRDefault="005526A4" w:rsidP="006C4251">
      <w:pPr>
        <w:pStyle w:val="Title"/>
        <w:rPr>
          <w:rStyle w:val="BookTitle"/>
          <w:rFonts w:ascii="Arial" w:hAnsi="Arial" w:cs="Arial"/>
          <w:sz w:val="40"/>
          <w:szCs w:val="40"/>
        </w:rPr>
      </w:pPr>
      <w:r w:rsidRPr="008356D5">
        <w:rPr>
          <w:rStyle w:val="BookTitle"/>
          <w:rFonts w:ascii="Arial" w:hAnsi="Arial" w:cs="Arial"/>
          <w:sz w:val="40"/>
          <w:szCs w:val="40"/>
        </w:rPr>
        <w:t>Introduction,.........,............................................</w:t>
      </w:r>
      <w:r w:rsidR="006C4251" w:rsidRPr="005C4FD5">
        <w:rPr>
          <w:rStyle w:val="BookTitle"/>
          <w:rFonts w:ascii="Arial" w:hAnsi="Arial" w:cs="Arial"/>
          <w:sz w:val="40"/>
          <w:szCs w:val="40"/>
          <w:highlight w:val="green"/>
        </w:rPr>
        <w:t>3</w:t>
      </w:r>
      <w:r w:rsidRPr="008356D5">
        <w:rPr>
          <w:rStyle w:val="BookTitle"/>
          <w:rFonts w:ascii="Arial" w:hAnsi="Arial" w:cs="Arial"/>
          <w:sz w:val="40"/>
          <w:szCs w:val="40"/>
        </w:rPr>
        <w:t xml:space="preserve"> </w:t>
      </w:r>
    </w:p>
    <w:p w14:paraId="1184F75A" w14:textId="074093F5" w:rsidR="00A645FB" w:rsidRDefault="00A645FB" w:rsidP="00A645FB"/>
    <w:p w14:paraId="5378E09D" w14:textId="77777777" w:rsidR="00A645FB" w:rsidRPr="00A645FB" w:rsidRDefault="00A645FB" w:rsidP="00A645FB"/>
    <w:p w14:paraId="0038393E" w14:textId="32BC390D" w:rsidR="00BB7903" w:rsidRPr="008356D5" w:rsidRDefault="00CA61AD" w:rsidP="00BB7903">
      <w:pPr>
        <w:pStyle w:val="Title"/>
        <w:rPr>
          <w:rStyle w:val="BookTitle"/>
          <w:rFonts w:ascii="Arial" w:hAnsi="Arial" w:cs="Arial"/>
          <w:sz w:val="40"/>
          <w:szCs w:val="40"/>
        </w:rPr>
      </w:pPr>
      <w:r w:rsidRPr="008356D5">
        <w:rPr>
          <w:rStyle w:val="BookTitle"/>
          <w:rFonts w:ascii="Arial" w:hAnsi="Arial" w:cs="Arial"/>
          <w:sz w:val="40"/>
          <w:szCs w:val="40"/>
        </w:rPr>
        <w:t xml:space="preserve"> Conclusion,......................................................</w:t>
      </w:r>
      <w:r w:rsidRPr="005C4FD5">
        <w:rPr>
          <w:rStyle w:val="BookTitle"/>
          <w:rFonts w:ascii="Arial" w:hAnsi="Arial" w:cs="Arial"/>
          <w:sz w:val="40"/>
          <w:szCs w:val="40"/>
          <w:highlight w:val="green"/>
        </w:rPr>
        <w:t>.</w:t>
      </w:r>
      <w:r w:rsidR="00FA1110" w:rsidRPr="005C4FD5">
        <w:rPr>
          <w:rStyle w:val="BookTitle"/>
          <w:rFonts w:ascii="Arial" w:hAnsi="Arial" w:cs="Arial"/>
          <w:sz w:val="40"/>
          <w:szCs w:val="40"/>
          <w:highlight w:val="green"/>
        </w:rPr>
        <w:t>4</w:t>
      </w:r>
    </w:p>
    <w:p w14:paraId="69608A65" w14:textId="39720E56" w:rsidR="00A645FB" w:rsidRDefault="00A645FB" w:rsidP="00BB7903">
      <w:pPr>
        <w:rPr>
          <w:sz w:val="40"/>
          <w:szCs w:val="40"/>
        </w:rPr>
      </w:pPr>
    </w:p>
    <w:p w14:paraId="679CD913" w14:textId="77777777" w:rsidR="00A645FB" w:rsidRPr="008356D5" w:rsidRDefault="00A645FB" w:rsidP="00BB7903">
      <w:pPr>
        <w:rPr>
          <w:sz w:val="40"/>
          <w:szCs w:val="40"/>
        </w:rPr>
      </w:pPr>
    </w:p>
    <w:p w14:paraId="1CC2C698" w14:textId="32F740A9" w:rsidR="00CA61AD" w:rsidRPr="008356D5" w:rsidRDefault="00C54D4A" w:rsidP="006A4EAD">
      <w:pPr>
        <w:pStyle w:val="Title"/>
        <w:rPr>
          <w:rStyle w:val="BookTitle"/>
          <w:rFonts w:ascii="Arial" w:hAnsi="Arial" w:cs="Arial"/>
          <w:sz w:val="40"/>
          <w:szCs w:val="40"/>
        </w:rPr>
      </w:pPr>
      <w:r w:rsidRPr="008356D5">
        <w:rPr>
          <w:rStyle w:val="BookTitle"/>
          <w:rFonts w:ascii="Arial" w:hAnsi="Arial" w:cs="Arial"/>
          <w:sz w:val="40"/>
          <w:szCs w:val="40"/>
        </w:rPr>
        <w:t>Reference..........................................................</w:t>
      </w:r>
      <w:r w:rsidRPr="00FA1110">
        <w:rPr>
          <w:rStyle w:val="BookTitle"/>
          <w:rFonts w:ascii="Arial" w:hAnsi="Arial" w:cs="Arial"/>
          <w:sz w:val="40"/>
          <w:szCs w:val="40"/>
          <w:highlight w:val="green"/>
        </w:rPr>
        <w:t>5</w:t>
      </w:r>
    </w:p>
    <w:p w14:paraId="6FD55EAE" w14:textId="679E3A16" w:rsidR="00146399" w:rsidRPr="008356D5" w:rsidRDefault="00146399" w:rsidP="00146399">
      <w:pPr>
        <w:rPr>
          <w:sz w:val="40"/>
          <w:szCs w:val="40"/>
        </w:rPr>
      </w:pPr>
    </w:p>
    <w:p w14:paraId="3C274804" w14:textId="4A029C1E" w:rsidR="00146399" w:rsidRPr="009F62CC" w:rsidRDefault="00146399" w:rsidP="00146399"/>
    <w:p w14:paraId="612BFC7E" w14:textId="6F82668E" w:rsidR="00146399" w:rsidRPr="009F62CC" w:rsidRDefault="00146399" w:rsidP="00146399"/>
    <w:p w14:paraId="78A54E4B" w14:textId="78B9850F" w:rsidR="00146399" w:rsidRPr="009F62CC" w:rsidRDefault="00146399" w:rsidP="00146399"/>
    <w:p w14:paraId="00328D5C" w14:textId="2E65AE1B" w:rsidR="00146399" w:rsidRDefault="00146399" w:rsidP="00146399"/>
    <w:p w14:paraId="0DD517AE" w14:textId="42FA3638" w:rsidR="00146399" w:rsidRDefault="00146399" w:rsidP="00146399"/>
    <w:p w14:paraId="13FECB2D" w14:textId="30C5461B" w:rsidR="00146399" w:rsidRDefault="00146399" w:rsidP="00146399"/>
    <w:p w14:paraId="1B1F3B99" w14:textId="777BBD81" w:rsidR="00146399" w:rsidRDefault="00146399" w:rsidP="00146399"/>
    <w:p w14:paraId="6122064E" w14:textId="7158D5B2" w:rsidR="005C4FD5" w:rsidRDefault="005C4FD5" w:rsidP="00146399"/>
    <w:p w14:paraId="780AF510" w14:textId="57685A20" w:rsidR="005C4FD5" w:rsidRDefault="005C4FD5" w:rsidP="00146399"/>
    <w:p w14:paraId="6AFEE5B1" w14:textId="4FBEA1B3" w:rsidR="005C4FD5" w:rsidRDefault="005C4FD5" w:rsidP="00146399"/>
    <w:p w14:paraId="5F4E272B" w14:textId="54417FFA" w:rsidR="005C4FD5" w:rsidRDefault="005C4FD5" w:rsidP="00146399"/>
    <w:p w14:paraId="6FD76E1D" w14:textId="36A835A3" w:rsidR="005C4FD5" w:rsidRPr="00EF6616" w:rsidRDefault="005C4FD5" w:rsidP="00146399"/>
    <w:p w14:paraId="6E1E85A7" w14:textId="77777777" w:rsidR="005C4FD5" w:rsidRPr="00EF6616" w:rsidRDefault="005C4FD5" w:rsidP="00146399"/>
    <w:p w14:paraId="075BAB07" w14:textId="7EC0D8EB" w:rsidR="0015337F" w:rsidRPr="00EF6616" w:rsidRDefault="0015337F" w:rsidP="00146399">
      <w:pPr>
        <w:rPr>
          <w:b/>
          <w:bCs/>
          <w:i/>
          <w:iCs/>
          <w:u w:val="single"/>
        </w:rPr>
      </w:pPr>
      <w:r w:rsidRPr="00EF6616">
        <w:rPr>
          <w:b/>
          <w:bCs/>
          <w:i/>
          <w:iCs/>
          <w:highlight w:val="green"/>
          <w:u w:val="single"/>
        </w:rPr>
        <w:t>Introduction</w:t>
      </w:r>
    </w:p>
    <w:p w14:paraId="22BE014F" w14:textId="43009B3B" w:rsidR="00146399" w:rsidRPr="00AE417C" w:rsidRDefault="00D86501" w:rsidP="00146399">
      <w:pPr>
        <w:rPr>
          <w:rFonts w:ascii="Arial" w:hAnsi="Arial" w:cs="Arial"/>
        </w:rPr>
      </w:pPr>
      <w:r w:rsidRPr="00AE417C">
        <w:rPr>
          <w:rFonts w:ascii="Arial" w:hAnsi="Arial" w:cs="Arial"/>
        </w:rPr>
        <w:t xml:space="preserve">Planning of </w:t>
      </w:r>
      <w:r w:rsidR="00E54799" w:rsidRPr="00AE417C">
        <w:rPr>
          <w:rFonts w:ascii="Arial" w:hAnsi="Arial" w:cs="Arial"/>
        </w:rPr>
        <w:t xml:space="preserve">personal development should ensure the motivation on of employees in the </w:t>
      </w:r>
      <w:r w:rsidR="00DE2B33" w:rsidRPr="00AE417C">
        <w:rPr>
          <w:rFonts w:ascii="Arial" w:hAnsi="Arial" w:cs="Arial"/>
        </w:rPr>
        <w:t xml:space="preserve">company, as well as it should enable </w:t>
      </w:r>
      <w:r w:rsidR="00DA0ECE" w:rsidRPr="00AE417C">
        <w:rPr>
          <w:rFonts w:ascii="Arial" w:hAnsi="Arial" w:cs="Arial"/>
        </w:rPr>
        <w:t xml:space="preserve">employees to </w:t>
      </w:r>
      <w:r w:rsidR="00134A5C" w:rsidRPr="00AE417C">
        <w:rPr>
          <w:rFonts w:ascii="Arial" w:hAnsi="Arial" w:cs="Arial"/>
        </w:rPr>
        <w:t>development their profession skills, provide them some work perspective</w:t>
      </w:r>
      <w:r w:rsidR="00AE76B4" w:rsidRPr="00AE417C">
        <w:rPr>
          <w:rFonts w:ascii="Arial" w:hAnsi="Arial" w:cs="Arial"/>
        </w:rPr>
        <w:t xml:space="preserve"> and increase the attractiveness</w:t>
      </w:r>
      <w:r w:rsidR="007E305B" w:rsidRPr="00AE417C">
        <w:rPr>
          <w:rFonts w:ascii="Arial" w:hAnsi="Arial" w:cs="Arial"/>
        </w:rPr>
        <w:t xml:space="preserve"> of the work in the company.</w:t>
      </w:r>
      <w:r w:rsidR="00F86337" w:rsidRPr="00AE417C">
        <w:rPr>
          <w:rFonts w:ascii="Arial" w:hAnsi="Arial" w:cs="Arial"/>
        </w:rPr>
        <w:t xml:space="preserve"> The goal of planning of personal development and </w:t>
      </w:r>
      <w:r w:rsidR="00116818" w:rsidRPr="00AE417C">
        <w:rPr>
          <w:rFonts w:ascii="Arial" w:hAnsi="Arial" w:cs="Arial"/>
        </w:rPr>
        <w:t xml:space="preserve">succession in the company is to cover the </w:t>
      </w:r>
      <w:r w:rsidR="00F652E8" w:rsidRPr="00AE417C">
        <w:rPr>
          <w:rFonts w:ascii="Arial" w:hAnsi="Arial" w:cs="Arial"/>
        </w:rPr>
        <w:t xml:space="preserve">future need of </w:t>
      </w:r>
      <w:r w:rsidR="00A733F3" w:rsidRPr="00AE417C">
        <w:rPr>
          <w:rFonts w:ascii="Arial" w:hAnsi="Arial" w:cs="Arial"/>
        </w:rPr>
        <w:t>human resources. Within the company</w:t>
      </w:r>
      <w:r w:rsidR="007B19D2" w:rsidRPr="00AE417C">
        <w:rPr>
          <w:rFonts w:ascii="Arial" w:hAnsi="Arial" w:cs="Arial"/>
        </w:rPr>
        <w:t xml:space="preserve"> for the specific </w:t>
      </w:r>
      <w:r w:rsidR="00AC51D5" w:rsidRPr="00AE417C">
        <w:rPr>
          <w:rFonts w:ascii="Arial" w:hAnsi="Arial" w:cs="Arial"/>
        </w:rPr>
        <w:t xml:space="preserve">jobs, flexibility of career planning is </w:t>
      </w:r>
      <w:r w:rsidR="00B40E3E" w:rsidRPr="00AE417C">
        <w:rPr>
          <w:rFonts w:ascii="Arial" w:hAnsi="Arial" w:cs="Arial"/>
        </w:rPr>
        <w:t>now days the realized in the company</w:t>
      </w:r>
      <w:r w:rsidR="006157C6" w:rsidRPr="00AE417C">
        <w:rPr>
          <w:rFonts w:ascii="Arial" w:hAnsi="Arial" w:cs="Arial"/>
        </w:rPr>
        <w:t xml:space="preserve"> ( the existence of </w:t>
      </w:r>
      <w:r w:rsidR="009E23AB" w:rsidRPr="00AE417C">
        <w:rPr>
          <w:rFonts w:ascii="Arial" w:hAnsi="Arial" w:cs="Arial"/>
        </w:rPr>
        <w:t xml:space="preserve">the company </w:t>
      </w:r>
      <w:r w:rsidR="008161E1" w:rsidRPr="00AE417C">
        <w:rPr>
          <w:rFonts w:ascii="Arial" w:hAnsi="Arial" w:cs="Arial"/>
        </w:rPr>
        <w:t>organizational changes, restructuring</w:t>
      </w:r>
      <w:r w:rsidR="00EC3FEA" w:rsidRPr="00AE417C">
        <w:rPr>
          <w:rFonts w:ascii="Arial" w:hAnsi="Arial" w:cs="Arial"/>
        </w:rPr>
        <w:t xml:space="preserve"> etc.) Are must take the responsibility</w:t>
      </w:r>
      <w:r w:rsidR="00396B2F" w:rsidRPr="00AE417C">
        <w:rPr>
          <w:rFonts w:ascii="Arial" w:hAnsi="Arial" w:cs="Arial"/>
        </w:rPr>
        <w:t xml:space="preserve"> for the direction of their career by their own.</w:t>
      </w:r>
    </w:p>
    <w:p w14:paraId="1C6823D4" w14:textId="0738EEBC" w:rsidR="00396B2F" w:rsidRPr="00EF6616" w:rsidRDefault="00C315DC" w:rsidP="00146399">
      <w:pPr>
        <w:rPr>
          <w:b/>
          <w:bCs/>
          <w:i/>
          <w:iCs/>
          <w:u w:val="single"/>
        </w:rPr>
      </w:pPr>
      <w:r w:rsidRPr="00EF6616">
        <w:rPr>
          <w:b/>
          <w:bCs/>
          <w:i/>
          <w:iCs/>
          <w:highlight w:val="green"/>
          <w:u w:val="single"/>
        </w:rPr>
        <w:t>Keyword</w:t>
      </w:r>
    </w:p>
    <w:p w14:paraId="16CB85C0" w14:textId="308C3815" w:rsidR="00AA68D0" w:rsidRPr="00877CDC" w:rsidRDefault="00BA59B7" w:rsidP="00146399">
      <w:pPr>
        <w:rPr>
          <w:rFonts w:ascii="Arial" w:hAnsi="Arial" w:cs="Arial"/>
          <w:i/>
          <w:iCs/>
        </w:rPr>
      </w:pPr>
      <w:r w:rsidRPr="00877CDC">
        <w:rPr>
          <w:rFonts w:ascii="Arial" w:hAnsi="Arial" w:cs="Arial"/>
          <w:i/>
          <w:iCs/>
        </w:rPr>
        <w:t>Development of human resources personal development</w:t>
      </w:r>
      <w:r w:rsidR="00A81F13" w:rsidRPr="00877CDC">
        <w:rPr>
          <w:rFonts w:ascii="Arial" w:hAnsi="Arial" w:cs="Arial"/>
          <w:i/>
          <w:iCs/>
        </w:rPr>
        <w:t xml:space="preserve">;career;planning and also succession. </w:t>
      </w:r>
    </w:p>
    <w:p w14:paraId="4431C5D5" w14:textId="0A007380" w:rsidR="00FB5265" w:rsidRPr="00877CDC" w:rsidRDefault="00C917AB" w:rsidP="00146399">
      <w:pPr>
        <w:rPr>
          <w:rFonts w:ascii="Arial" w:hAnsi="Arial" w:cs="Arial"/>
          <w:i/>
          <w:iCs/>
        </w:rPr>
      </w:pPr>
      <w:r w:rsidRPr="00877CDC">
        <w:rPr>
          <w:rFonts w:ascii="Arial" w:hAnsi="Arial" w:cs="Arial"/>
          <w:i/>
          <w:iCs/>
        </w:rPr>
        <w:t>A SWOT (</w:t>
      </w:r>
      <w:r w:rsidR="0035372A" w:rsidRPr="00877CDC">
        <w:rPr>
          <w:rFonts w:ascii="Arial" w:hAnsi="Arial" w:cs="Arial"/>
          <w:i/>
          <w:iCs/>
        </w:rPr>
        <w:t xml:space="preserve"> Strength, Weakness</w:t>
      </w:r>
      <w:r w:rsidR="00485312" w:rsidRPr="00877CDC">
        <w:rPr>
          <w:rFonts w:ascii="Arial" w:hAnsi="Arial" w:cs="Arial"/>
          <w:i/>
          <w:iCs/>
        </w:rPr>
        <w:t xml:space="preserve"> </w:t>
      </w:r>
      <w:r w:rsidR="003637A9" w:rsidRPr="00877CDC">
        <w:rPr>
          <w:rFonts w:ascii="Arial" w:hAnsi="Arial" w:cs="Arial"/>
          <w:i/>
          <w:iCs/>
        </w:rPr>
        <w:t xml:space="preserve">opportunities, and </w:t>
      </w:r>
      <w:r w:rsidR="00FD0980" w:rsidRPr="00877CDC">
        <w:rPr>
          <w:rFonts w:ascii="Arial" w:hAnsi="Arial" w:cs="Arial"/>
          <w:i/>
          <w:iCs/>
        </w:rPr>
        <w:t xml:space="preserve">threat </w:t>
      </w:r>
      <w:r w:rsidR="00A1382F" w:rsidRPr="00877CDC">
        <w:rPr>
          <w:rFonts w:ascii="Arial" w:hAnsi="Arial" w:cs="Arial"/>
          <w:i/>
          <w:iCs/>
        </w:rPr>
        <w:t xml:space="preserve">Analysis of a teacher education </w:t>
      </w:r>
      <w:r w:rsidR="00551E62" w:rsidRPr="00877CDC">
        <w:rPr>
          <w:rFonts w:ascii="Arial" w:hAnsi="Arial" w:cs="Arial"/>
          <w:i/>
          <w:iCs/>
        </w:rPr>
        <w:t>program</w:t>
      </w:r>
      <w:r w:rsidR="00A1382F" w:rsidRPr="00877CDC">
        <w:rPr>
          <w:rFonts w:ascii="Arial" w:hAnsi="Arial" w:cs="Arial"/>
          <w:i/>
          <w:iCs/>
        </w:rPr>
        <w:t>,</w:t>
      </w:r>
      <w:r w:rsidR="00551E62" w:rsidRPr="00877CDC">
        <w:rPr>
          <w:rFonts w:ascii="Arial" w:hAnsi="Arial" w:cs="Arial"/>
          <w:i/>
          <w:iCs/>
        </w:rPr>
        <w:t xml:space="preserve"> or can be the driving force for </w:t>
      </w:r>
      <w:r w:rsidR="00184480" w:rsidRPr="00877CDC">
        <w:rPr>
          <w:rFonts w:ascii="Arial" w:hAnsi="Arial" w:cs="Arial"/>
          <w:i/>
          <w:iCs/>
        </w:rPr>
        <w:t>implementing change. A SWOT</w:t>
      </w:r>
      <w:r w:rsidR="00237116" w:rsidRPr="00877CDC">
        <w:rPr>
          <w:rFonts w:ascii="Arial" w:hAnsi="Arial" w:cs="Arial"/>
          <w:i/>
          <w:iCs/>
        </w:rPr>
        <w:t xml:space="preserve"> analysis is used to </w:t>
      </w:r>
      <w:r w:rsidR="00CE7A30" w:rsidRPr="00877CDC">
        <w:rPr>
          <w:rFonts w:ascii="Arial" w:hAnsi="Arial" w:cs="Arial"/>
          <w:i/>
          <w:iCs/>
        </w:rPr>
        <w:t>assist. Faculty</w:t>
      </w:r>
      <w:r w:rsidR="00072B4F" w:rsidRPr="00877CDC">
        <w:rPr>
          <w:rFonts w:ascii="Arial" w:hAnsi="Arial" w:cs="Arial"/>
          <w:i/>
          <w:iCs/>
        </w:rPr>
        <w:t xml:space="preserve"> in initiating </w:t>
      </w:r>
      <w:r w:rsidR="005D3FA5" w:rsidRPr="00877CDC">
        <w:rPr>
          <w:rFonts w:ascii="Arial" w:hAnsi="Arial" w:cs="Arial"/>
          <w:i/>
          <w:iCs/>
        </w:rPr>
        <w:t>meaning change in a program</w:t>
      </w:r>
      <w:r w:rsidR="00167A89" w:rsidRPr="00877CDC">
        <w:rPr>
          <w:rFonts w:ascii="Arial" w:hAnsi="Arial" w:cs="Arial"/>
          <w:i/>
          <w:iCs/>
        </w:rPr>
        <w:t xml:space="preserve"> improvement this tools </w:t>
      </w:r>
      <w:r w:rsidR="00584D6E" w:rsidRPr="00877CDC">
        <w:rPr>
          <w:rFonts w:ascii="Arial" w:hAnsi="Arial" w:cs="Arial"/>
          <w:i/>
          <w:iCs/>
        </w:rPr>
        <w:t xml:space="preserve">is useful in any </w:t>
      </w:r>
      <w:r w:rsidR="00EC6C92" w:rsidRPr="00877CDC">
        <w:rPr>
          <w:rFonts w:ascii="Arial" w:hAnsi="Arial" w:cs="Arial"/>
          <w:i/>
          <w:iCs/>
        </w:rPr>
        <w:t xml:space="preserve">undergraduate or degree </w:t>
      </w:r>
      <w:r w:rsidR="00E76B76" w:rsidRPr="00877CDC">
        <w:rPr>
          <w:rFonts w:ascii="Arial" w:hAnsi="Arial" w:cs="Arial"/>
          <w:i/>
          <w:iCs/>
        </w:rPr>
        <w:t>program. Strengths</w:t>
      </w:r>
      <w:r w:rsidR="008D615D" w:rsidRPr="00877CDC">
        <w:rPr>
          <w:rFonts w:ascii="Arial" w:hAnsi="Arial" w:cs="Arial"/>
          <w:i/>
          <w:iCs/>
        </w:rPr>
        <w:t xml:space="preserve"> and weaknesses</w:t>
      </w:r>
      <w:r w:rsidR="00DC12D7" w:rsidRPr="00877CDC">
        <w:rPr>
          <w:rFonts w:ascii="Arial" w:hAnsi="Arial" w:cs="Arial"/>
          <w:i/>
          <w:iCs/>
        </w:rPr>
        <w:t xml:space="preserve"> </w:t>
      </w:r>
      <w:r w:rsidR="00705D23" w:rsidRPr="00877CDC">
        <w:rPr>
          <w:rFonts w:ascii="Arial" w:hAnsi="Arial" w:cs="Arial"/>
          <w:i/>
          <w:iCs/>
        </w:rPr>
        <w:t xml:space="preserve">are </w:t>
      </w:r>
      <w:r w:rsidR="00E957C4" w:rsidRPr="00877CDC">
        <w:rPr>
          <w:rFonts w:ascii="Arial" w:hAnsi="Arial" w:cs="Arial"/>
          <w:i/>
          <w:iCs/>
        </w:rPr>
        <w:t>revealed</w:t>
      </w:r>
      <w:r w:rsidR="0024163E" w:rsidRPr="00877CDC">
        <w:rPr>
          <w:rFonts w:ascii="Arial" w:hAnsi="Arial" w:cs="Arial"/>
          <w:i/>
          <w:iCs/>
        </w:rPr>
        <w:t xml:space="preserve"> and adjustment </w:t>
      </w:r>
      <w:r w:rsidR="00700054" w:rsidRPr="00877CDC">
        <w:rPr>
          <w:rFonts w:ascii="Arial" w:hAnsi="Arial" w:cs="Arial"/>
          <w:i/>
          <w:iCs/>
        </w:rPr>
        <w:t>to curriculum</w:t>
      </w:r>
      <w:r w:rsidR="00AB5410" w:rsidRPr="00877CDC">
        <w:rPr>
          <w:rFonts w:ascii="Arial" w:hAnsi="Arial" w:cs="Arial"/>
          <w:i/>
          <w:iCs/>
        </w:rPr>
        <w:t xml:space="preserve"> </w:t>
      </w:r>
      <w:r w:rsidR="00612403" w:rsidRPr="00877CDC">
        <w:rPr>
          <w:rFonts w:ascii="Arial" w:hAnsi="Arial" w:cs="Arial"/>
          <w:i/>
          <w:iCs/>
        </w:rPr>
        <w:t>internships, learning</w:t>
      </w:r>
      <w:r w:rsidR="00AB5410" w:rsidRPr="00877CDC">
        <w:rPr>
          <w:rFonts w:ascii="Arial" w:hAnsi="Arial" w:cs="Arial"/>
          <w:i/>
          <w:iCs/>
        </w:rPr>
        <w:t xml:space="preserve"> </w:t>
      </w:r>
      <w:r w:rsidR="00612403" w:rsidRPr="00877CDC">
        <w:rPr>
          <w:rFonts w:ascii="Arial" w:hAnsi="Arial" w:cs="Arial"/>
          <w:i/>
          <w:iCs/>
        </w:rPr>
        <w:t>activities education</w:t>
      </w:r>
      <w:r w:rsidR="008F57FF" w:rsidRPr="00877CDC">
        <w:rPr>
          <w:rFonts w:ascii="Arial" w:hAnsi="Arial" w:cs="Arial"/>
          <w:i/>
          <w:iCs/>
        </w:rPr>
        <w:t xml:space="preserve"> policies</w:t>
      </w:r>
      <w:r w:rsidR="000324AB" w:rsidRPr="00877CDC">
        <w:rPr>
          <w:rFonts w:ascii="Arial" w:hAnsi="Arial" w:cs="Arial"/>
          <w:i/>
          <w:iCs/>
        </w:rPr>
        <w:t xml:space="preserve"> etc. Are </w:t>
      </w:r>
      <w:r w:rsidR="007D24B2" w:rsidRPr="00877CDC">
        <w:rPr>
          <w:rFonts w:ascii="Arial" w:hAnsi="Arial" w:cs="Arial"/>
          <w:i/>
          <w:iCs/>
        </w:rPr>
        <w:t xml:space="preserve">justifiable if </w:t>
      </w:r>
      <w:r w:rsidR="0008205E" w:rsidRPr="00877CDC">
        <w:rPr>
          <w:rFonts w:ascii="Arial" w:hAnsi="Arial" w:cs="Arial"/>
          <w:i/>
          <w:iCs/>
        </w:rPr>
        <w:t>based on a SWOT analysis</w:t>
      </w:r>
      <w:r w:rsidR="004D0395" w:rsidRPr="00877CDC">
        <w:rPr>
          <w:rFonts w:ascii="Arial" w:hAnsi="Arial" w:cs="Arial"/>
          <w:i/>
          <w:iCs/>
        </w:rPr>
        <w:t xml:space="preserve"> of a </w:t>
      </w:r>
      <w:r w:rsidR="00F5454B" w:rsidRPr="00877CDC">
        <w:rPr>
          <w:rFonts w:ascii="Arial" w:hAnsi="Arial" w:cs="Arial"/>
          <w:i/>
          <w:iCs/>
        </w:rPr>
        <w:t>program. Major improvements</w:t>
      </w:r>
      <w:r w:rsidR="00302ABC" w:rsidRPr="00877CDC">
        <w:rPr>
          <w:rFonts w:ascii="Arial" w:hAnsi="Arial" w:cs="Arial"/>
          <w:i/>
          <w:iCs/>
        </w:rPr>
        <w:t xml:space="preserve"> to. Program can be a direct</w:t>
      </w:r>
      <w:r w:rsidR="006A3856" w:rsidRPr="00877CDC">
        <w:rPr>
          <w:rFonts w:ascii="Arial" w:hAnsi="Arial" w:cs="Arial"/>
          <w:i/>
          <w:iCs/>
        </w:rPr>
        <w:t xml:space="preserve"> result of using this </w:t>
      </w:r>
      <w:r w:rsidR="00CC5B9D" w:rsidRPr="00877CDC">
        <w:rPr>
          <w:rFonts w:ascii="Arial" w:hAnsi="Arial" w:cs="Arial"/>
          <w:i/>
          <w:iCs/>
        </w:rPr>
        <w:t xml:space="preserve">analysis with </w:t>
      </w:r>
      <w:r w:rsidR="00181F60" w:rsidRPr="00877CDC">
        <w:rPr>
          <w:rFonts w:ascii="Arial" w:hAnsi="Arial" w:cs="Arial"/>
          <w:i/>
          <w:iCs/>
        </w:rPr>
        <w:t xml:space="preserve">undergraduate and </w:t>
      </w:r>
      <w:r w:rsidR="00FB5265" w:rsidRPr="00877CDC">
        <w:rPr>
          <w:rFonts w:ascii="Arial" w:hAnsi="Arial" w:cs="Arial"/>
          <w:i/>
          <w:iCs/>
        </w:rPr>
        <w:t>graduate student.</w:t>
      </w:r>
    </w:p>
    <w:p w14:paraId="62E2221C" w14:textId="52F0AEB2" w:rsidR="00FB5265" w:rsidRDefault="007E4914" w:rsidP="00146399">
      <w:pPr>
        <w:rPr>
          <w:rFonts w:ascii="Arial" w:hAnsi="Arial" w:cs="Arial"/>
          <w:i/>
          <w:iCs/>
        </w:rPr>
      </w:pPr>
      <w:r w:rsidRPr="00877CDC">
        <w:rPr>
          <w:rFonts w:ascii="Arial" w:hAnsi="Arial" w:cs="Arial"/>
          <w:i/>
          <w:iCs/>
          <w:highlight w:val="green"/>
        </w:rPr>
        <w:t>Keyword</w:t>
      </w:r>
      <w:r w:rsidRPr="00877CDC">
        <w:rPr>
          <w:rFonts w:ascii="Arial" w:hAnsi="Arial" w:cs="Arial"/>
          <w:i/>
          <w:iCs/>
        </w:rPr>
        <w:t>: program improvement</w:t>
      </w:r>
      <w:r w:rsidR="00CA6AFF" w:rsidRPr="00877CDC">
        <w:rPr>
          <w:rFonts w:ascii="Arial" w:hAnsi="Arial" w:cs="Arial"/>
          <w:i/>
          <w:iCs/>
        </w:rPr>
        <w:t xml:space="preserve"> business education assessment.</w:t>
      </w:r>
    </w:p>
    <w:p w14:paraId="766AD24E" w14:textId="7B12ECE6" w:rsidR="00E932CE" w:rsidRDefault="00E932CE" w:rsidP="00146399">
      <w:pPr>
        <w:rPr>
          <w:rFonts w:ascii="Arial" w:hAnsi="Arial" w:cs="Arial"/>
          <w:i/>
          <w:iCs/>
        </w:rPr>
      </w:pPr>
    </w:p>
    <w:p w14:paraId="2017296B" w14:textId="339CBD12" w:rsidR="00E932CE" w:rsidRDefault="00E932CE" w:rsidP="00146399">
      <w:pPr>
        <w:rPr>
          <w:rFonts w:ascii="Arial" w:hAnsi="Arial" w:cs="Arial"/>
          <w:i/>
          <w:iCs/>
        </w:rPr>
      </w:pPr>
    </w:p>
    <w:p w14:paraId="1F0E3528" w14:textId="77777777" w:rsidR="00E932CE" w:rsidRDefault="00E932CE" w:rsidP="00146399">
      <w:pPr>
        <w:rPr>
          <w:rFonts w:ascii="Arial" w:hAnsi="Arial" w:cs="Arial"/>
          <w:i/>
          <w:iCs/>
        </w:rPr>
      </w:pPr>
    </w:p>
    <w:p w14:paraId="292FF1AA" w14:textId="2F56BFEE" w:rsidR="00F0245A" w:rsidRDefault="00F0245A" w:rsidP="00146399">
      <w:pPr>
        <w:rPr>
          <w:rFonts w:ascii="Arial" w:hAnsi="Arial" w:cs="Arial"/>
          <w:i/>
          <w:iCs/>
        </w:rPr>
      </w:pPr>
    </w:p>
    <w:p w14:paraId="2E0DD7A4" w14:textId="77777777" w:rsidR="00F0245A" w:rsidRDefault="00F0245A" w:rsidP="00146399">
      <w:pPr>
        <w:rPr>
          <w:rFonts w:ascii="Arial" w:hAnsi="Arial" w:cs="Arial"/>
          <w:i/>
          <w:iCs/>
        </w:rPr>
      </w:pPr>
    </w:p>
    <w:p w14:paraId="06E52B12" w14:textId="20B20671" w:rsidR="00643E53" w:rsidRDefault="00643E53" w:rsidP="00146399">
      <w:pPr>
        <w:rPr>
          <w:rFonts w:ascii="Arial" w:hAnsi="Arial" w:cs="Arial"/>
          <w:i/>
          <w:iCs/>
        </w:rPr>
      </w:pPr>
    </w:p>
    <w:p w14:paraId="68ADD9AA" w14:textId="77777777" w:rsidR="00643E53" w:rsidRDefault="00643E53" w:rsidP="00146399">
      <w:pPr>
        <w:rPr>
          <w:rFonts w:ascii="Arial" w:hAnsi="Arial" w:cs="Arial"/>
          <w:i/>
          <w:iCs/>
        </w:rPr>
      </w:pPr>
    </w:p>
    <w:p w14:paraId="296D3C88" w14:textId="5EB80957" w:rsidR="00502353" w:rsidRDefault="00502353" w:rsidP="00146399">
      <w:pPr>
        <w:rPr>
          <w:rFonts w:ascii="Arial" w:hAnsi="Arial" w:cs="Arial"/>
          <w:i/>
          <w:iCs/>
        </w:rPr>
      </w:pPr>
    </w:p>
    <w:p w14:paraId="554B49F0" w14:textId="44605547" w:rsidR="00502353" w:rsidRDefault="00502353" w:rsidP="00146399">
      <w:pPr>
        <w:rPr>
          <w:rFonts w:ascii="Arial" w:hAnsi="Arial" w:cs="Arial"/>
          <w:i/>
          <w:iCs/>
        </w:rPr>
      </w:pPr>
    </w:p>
    <w:p w14:paraId="3EB45D82" w14:textId="28742077" w:rsidR="00502353" w:rsidRDefault="00502353" w:rsidP="00146399">
      <w:pPr>
        <w:rPr>
          <w:rFonts w:ascii="Arial" w:hAnsi="Arial" w:cs="Arial"/>
          <w:i/>
          <w:iCs/>
        </w:rPr>
      </w:pPr>
    </w:p>
    <w:p w14:paraId="0A0E3FB6" w14:textId="5FAEF1B9" w:rsidR="00502353" w:rsidRDefault="00502353" w:rsidP="00146399">
      <w:pPr>
        <w:rPr>
          <w:rFonts w:ascii="Arial" w:hAnsi="Arial" w:cs="Arial"/>
          <w:i/>
          <w:iCs/>
        </w:rPr>
      </w:pPr>
    </w:p>
    <w:p w14:paraId="557C206B" w14:textId="15F49D63" w:rsidR="00502353" w:rsidRDefault="00502353" w:rsidP="00146399">
      <w:pPr>
        <w:rPr>
          <w:rFonts w:ascii="Arial" w:hAnsi="Arial" w:cs="Arial"/>
          <w:i/>
          <w:iCs/>
        </w:rPr>
      </w:pPr>
    </w:p>
    <w:p w14:paraId="6446A3BF" w14:textId="0504CCDA" w:rsidR="00502353" w:rsidRDefault="00502353" w:rsidP="00146399">
      <w:pPr>
        <w:rPr>
          <w:rFonts w:ascii="Arial" w:hAnsi="Arial" w:cs="Arial"/>
          <w:i/>
          <w:iCs/>
        </w:rPr>
      </w:pPr>
    </w:p>
    <w:p w14:paraId="7C297AFE" w14:textId="60AAC942" w:rsidR="00F36A78" w:rsidRDefault="00F36A78" w:rsidP="00146399">
      <w:pPr>
        <w:rPr>
          <w:rFonts w:ascii="Arial" w:hAnsi="Arial" w:cs="Arial"/>
          <w:i/>
          <w:iCs/>
        </w:rPr>
      </w:pPr>
    </w:p>
    <w:p w14:paraId="12F7CB23" w14:textId="0EEF659B" w:rsidR="00791503" w:rsidRPr="00791503" w:rsidRDefault="00900659" w:rsidP="00146399">
      <w:pPr>
        <w:rPr>
          <w:i/>
          <w:iCs/>
        </w:rPr>
      </w:pPr>
      <w:r w:rsidRPr="00D063F1">
        <w:rPr>
          <w:rFonts w:ascii="Arial" w:hAnsi="Arial" w:cs="Arial"/>
          <w:i/>
          <w:iCs/>
          <w:highlight w:val="green"/>
        </w:rPr>
        <w:lastRenderedPageBreak/>
        <w:t>Take1</w:t>
      </w:r>
    </w:p>
    <w:p w14:paraId="3C0D24DE" w14:textId="5F4C1E68" w:rsidR="00AA68D0" w:rsidRDefault="00AA68D0" w:rsidP="00146399">
      <w:pPr>
        <w:rPr>
          <w:i/>
          <w:iCs/>
          <w:sz w:val="28"/>
          <w:szCs w:val="28"/>
        </w:rPr>
      </w:pPr>
    </w:p>
    <w:p w14:paraId="7829F6CC" w14:textId="3CE96FC1" w:rsidR="0032428C" w:rsidRPr="00A773FB" w:rsidRDefault="00EE5A41" w:rsidP="00517844">
      <w:pPr>
        <w:pStyle w:val="ListParagraph"/>
        <w:numPr>
          <w:ilvl w:val="0"/>
          <w:numId w:val="1"/>
        </w:numPr>
        <w:rPr>
          <w:rFonts w:ascii="Arial" w:hAnsi="Arial" w:cs="Arial"/>
          <w:i/>
          <w:iCs/>
          <w:sz w:val="28"/>
          <w:szCs w:val="28"/>
        </w:rPr>
      </w:pPr>
      <w:r w:rsidRPr="00A773FB">
        <w:rPr>
          <w:rFonts w:ascii="Arial" w:hAnsi="Arial" w:cs="Arial"/>
          <w:i/>
          <w:iCs/>
          <w:sz w:val="28"/>
          <w:szCs w:val="28"/>
        </w:rPr>
        <w:t xml:space="preserve">The career I have chosen to talked about is is nursing I've midwife if I am going to use the </w:t>
      </w:r>
      <w:r w:rsidR="003F6D7B" w:rsidRPr="00A773FB">
        <w:rPr>
          <w:rFonts w:ascii="Arial" w:hAnsi="Arial" w:cs="Arial"/>
          <w:i/>
          <w:iCs/>
          <w:sz w:val="28"/>
          <w:szCs w:val="28"/>
        </w:rPr>
        <w:t xml:space="preserve">PDP and  SWOT </w:t>
      </w:r>
      <w:r w:rsidR="00D27246" w:rsidRPr="00A773FB">
        <w:rPr>
          <w:rFonts w:ascii="Arial" w:hAnsi="Arial" w:cs="Arial"/>
          <w:i/>
          <w:iCs/>
          <w:sz w:val="28"/>
          <w:szCs w:val="28"/>
        </w:rPr>
        <w:t>Analysis and</w:t>
      </w:r>
      <w:r w:rsidR="003D3542" w:rsidRPr="00A773FB">
        <w:rPr>
          <w:rFonts w:ascii="Arial" w:hAnsi="Arial" w:cs="Arial"/>
          <w:i/>
          <w:iCs/>
          <w:sz w:val="28"/>
          <w:szCs w:val="28"/>
        </w:rPr>
        <w:t xml:space="preserve"> I’m also going to compare the skills that needed for this position and by using the PDP and the </w:t>
      </w:r>
      <w:r w:rsidR="00C808EF" w:rsidRPr="00A773FB">
        <w:rPr>
          <w:rFonts w:ascii="Arial" w:hAnsi="Arial" w:cs="Arial"/>
          <w:i/>
          <w:iCs/>
          <w:sz w:val="28"/>
          <w:szCs w:val="28"/>
        </w:rPr>
        <w:t xml:space="preserve">SWOT </w:t>
      </w:r>
      <w:r w:rsidR="003D3542" w:rsidRPr="00A773FB">
        <w:rPr>
          <w:rFonts w:ascii="Arial" w:hAnsi="Arial" w:cs="Arial"/>
          <w:i/>
          <w:iCs/>
          <w:sz w:val="28"/>
          <w:szCs w:val="28"/>
        </w:rPr>
        <w:t xml:space="preserve">on this it will help me to identify the skills that are needed for the requirements and also what former training I would be able to develop on once I’ve kept myself into this industrial and also talked about in ways that you can help me to growth in my career and also they can things to the next </w:t>
      </w:r>
      <w:r w:rsidR="00155EF0" w:rsidRPr="00A773FB">
        <w:rPr>
          <w:rFonts w:ascii="Arial" w:hAnsi="Arial" w:cs="Arial"/>
          <w:i/>
          <w:iCs/>
          <w:sz w:val="28"/>
          <w:szCs w:val="28"/>
        </w:rPr>
        <w:t xml:space="preserve">level </w:t>
      </w:r>
      <w:r w:rsidR="0032428C" w:rsidRPr="00A773FB">
        <w:rPr>
          <w:rFonts w:ascii="Arial" w:hAnsi="Arial" w:cs="Arial"/>
          <w:i/>
          <w:iCs/>
          <w:sz w:val="28"/>
          <w:szCs w:val="28"/>
        </w:rPr>
        <w:t>.</w:t>
      </w:r>
    </w:p>
    <w:p w14:paraId="62710ED6" w14:textId="77777777" w:rsidR="00517844" w:rsidRPr="00A773FB" w:rsidRDefault="00517844" w:rsidP="00517844">
      <w:pPr>
        <w:pStyle w:val="ListParagraph"/>
        <w:rPr>
          <w:rFonts w:ascii="Arial" w:hAnsi="Arial" w:cs="Arial"/>
          <w:i/>
          <w:iCs/>
          <w:sz w:val="28"/>
          <w:szCs w:val="28"/>
        </w:rPr>
      </w:pPr>
    </w:p>
    <w:p w14:paraId="22EE1486" w14:textId="77777777" w:rsidR="00255AB9" w:rsidRPr="00A773FB" w:rsidRDefault="00255AB9" w:rsidP="0032428C">
      <w:pPr>
        <w:pStyle w:val="ListParagraph"/>
        <w:rPr>
          <w:rFonts w:ascii="Arial" w:hAnsi="Arial" w:cs="Arial"/>
          <w:i/>
          <w:iCs/>
          <w:sz w:val="28"/>
          <w:szCs w:val="28"/>
        </w:rPr>
      </w:pPr>
      <w:r w:rsidRPr="00A773FB">
        <w:rPr>
          <w:rFonts w:ascii="Arial" w:hAnsi="Arial" w:cs="Arial"/>
          <w:i/>
          <w:iCs/>
          <w:sz w:val="28"/>
          <w:szCs w:val="28"/>
        </w:rPr>
        <w:t>What qualification do you need to be a midwife to go into a light for skills and qualifications for this job and for me to become a midwife or nurse these are the qualification that I need to achieve before I can move on to the next step or next level in my career I’m going to I light or  bullet points s</w:t>
      </w:r>
    </w:p>
    <w:p w14:paraId="2296300C" w14:textId="77777777" w:rsidR="00255AB9" w:rsidRDefault="00255AB9" w:rsidP="0032428C">
      <w:pPr>
        <w:pStyle w:val="ListParagraph"/>
        <w:rPr>
          <w:i/>
          <w:iCs/>
          <w:sz w:val="28"/>
          <w:szCs w:val="28"/>
        </w:rPr>
      </w:pPr>
    </w:p>
    <w:p w14:paraId="0285ACC6" w14:textId="56B0EF0E" w:rsidR="00715A31" w:rsidRDefault="00255AB9" w:rsidP="0032428C">
      <w:pPr>
        <w:pStyle w:val="ListParagraph"/>
        <w:rPr>
          <w:i/>
          <w:iCs/>
          <w:sz w:val="28"/>
          <w:szCs w:val="28"/>
        </w:rPr>
      </w:pPr>
      <w:r w:rsidRPr="00255AB9">
        <w:rPr>
          <w:i/>
          <w:iCs/>
          <w:sz w:val="28"/>
          <w:szCs w:val="28"/>
          <w:highlight w:val="green"/>
        </w:rPr>
        <w:t>Nursing</w:t>
      </w:r>
    </w:p>
    <w:p w14:paraId="30E74844" w14:textId="7948FAE2" w:rsidR="000978B0" w:rsidRPr="00024786" w:rsidRDefault="000978B0" w:rsidP="00525A9A">
      <w:pPr>
        <w:pStyle w:val="ListParagraph"/>
        <w:numPr>
          <w:ilvl w:val="0"/>
          <w:numId w:val="2"/>
        </w:numPr>
        <w:rPr>
          <w:rFonts w:ascii="Arial" w:hAnsi="Arial" w:cs="Arial"/>
        </w:rPr>
      </w:pPr>
      <w:r w:rsidRPr="00024786">
        <w:rPr>
          <w:rFonts w:ascii="Arial" w:hAnsi="Arial" w:cs="Arial"/>
        </w:rPr>
        <w:t>I need to have 5 GCSE at 9 to 4 (A*to C) and including</w:t>
      </w:r>
    </w:p>
    <w:p w14:paraId="33CC310B" w14:textId="1B71786D" w:rsidR="000978B0" w:rsidRPr="00024786" w:rsidRDefault="002C70E1" w:rsidP="000978B0">
      <w:pPr>
        <w:rPr>
          <w:rFonts w:ascii="Arial" w:hAnsi="Arial" w:cs="Arial"/>
        </w:rPr>
      </w:pPr>
      <w:r w:rsidRPr="00024786">
        <w:rPr>
          <w:rFonts w:ascii="Arial" w:hAnsi="Arial" w:cs="Arial"/>
        </w:rPr>
        <w:t xml:space="preserve">English, Maths and </w:t>
      </w:r>
      <w:r w:rsidR="00D52B2D" w:rsidRPr="00024786">
        <w:rPr>
          <w:rFonts w:ascii="Arial" w:hAnsi="Arial" w:cs="Arial"/>
        </w:rPr>
        <w:t xml:space="preserve">a science two or three </w:t>
      </w:r>
      <w:r w:rsidR="00056812" w:rsidRPr="00024786">
        <w:rPr>
          <w:rFonts w:ascii="Arial" w:hAnsi="Arial" w:cs="Arial"/>
        </w:rPr>
        <w:t>A level, including</w:t>
      </w:r>
    </w:p>
    <w:p w14:paraId="1147FC62" w14:textId="62147556" w:rsidR="0080360F" w:rsidRPr="00024786" w:rsidRDefault="00056812" w:rsidP="000978B0">
      <w:pPr>
        <w:rPr>
          <w:rFonts w:ascii="Arial" w:hAnsi="Arial" w:cs="Arial"/>
          <w:color w:val="000000" w:themeColor="text1"/>
        </w:rPr>
      </w:pPr>
      <w:r w:rsidRPr="00024786">
        <w:rPr>
          <w:rFonts w:ascii="Arial" w:hAnsi="Arial" w:cs="Arial"/>
        </w:rPr>
        <w:t xml:space="preserve">A </w:t>
      </w:r>
      <w:r w:rsidR="006B7BB8" w:rsidRPr="00024786">
        <w:rPr>
          <w:rFonts w:ascii="Arial" w:hAnsi="Arial" w:cs="Arial"/>
        </w:rPr>
        <w:t>science, or</w:t>
      </w:r>
      <w:r w:rsidR="00FE358D" w:rsidRPr="00024786">
        <w:rPr>
          <w:rFonts w:ascii="Arial" w:hAnsi="Arial" w:cs="Arial"/>
        </w:rPr>
        <w:t xml:space="preserve"> </w:t>
      </w:r>
      <w:r w:rsidR="006B7BB8" w:rsidRPr="00024786">
        <w:rPr>
          <w:rFonts w:ascii="Arial" w:hAnsi="Arial" w:cs="Arial"/>
          <w:color w:val="000000" w:themeColor="text1"/>
        </w:rPr>
        <w:t>a level 3 diploma or access to higher</w:t>
      </w:r>
      <w:r w:rsidR="00537E4F" w:rsidRPr="00024786">
        <w:rPr>
          <w:rFonts w:ascii="Arial" w:hAnsi="Arial" w:cs="Arial"/>
          <w:color w:val="000000" w:themeColor="text1"/>
        </w:rPr>
        <w:t xml:space="preserve"> education in health, science or Nursing.</w:t>
      </w:r>
    </w:p>
    <w:p w14:paraId="45E650F7" w14:textId="39E7FF0C" w:rsidR="00893046" w:rsidRPr="00893046" w:rsidRDefault="00893046" w:rsidP="000978B0">
      <w:pPr>
        <w:rPr>
          <w:rFonts w:ascii="Arial" w:hAnsi="Arial" w:cs="Arial"/>
          <w:color w:val="000000" w:themeColor="text1"/>
          <w:sz w:val="28"/>
          <w:szCs w:val="28"/>
        </w:rPr>
      </w:pPr>
    </w:p>
    <w:p w14:paraId="2DA54830" w14:textId="77777777" w:rsidR="00AC66E1" w:rsidRDefault="00AC66E1" w:rsidP="000978B0">
      <w:pPr>
        <w:rPr>
          <w:i/>
          <w:iCs/>
          <w:color w:val="000000" w:themeColor="text1"/>
          <w:sz w:val="28"/>
          <w:szCs w:val="28"/>
        </w:rPr>
      </w:pPr>
      <w:r>
        <w:rPr>
          <w:i/>
          <w:iCs/>
          <w:color w:val="000000" w:themeColor="text1"/>
          <w:sz w:val="28"/>
          <w:szCs w:val="28"/>
          <w:highlight w:val="green"/>
        </w:rPr>
        <w:t>Midwife</w:t>
      </w:r>
    </w:p>
    <w:p w14:paraId="38CF2305" w14:textId="3742C4D9" w:rsidR="00AC66E1" w:rsidRPr="002E5BD6" w:rsidRDefault="00F82402" w:rsidP="00AC1A2C">
      <w:pPr>
        <w:pStyle w:val="ListParagraph"/>
        <w:numPr>
          <w:ilvl w:val="0"/>
          <w:numId w:val="2"/>
        </w:numPr>
        <w:rPr>
          <w:rFonts w:ascii="Abadi Extra Light" w:hAnsi="Abadi Extra Light"/>
          <w:b/>
          <w:bCs/>
          <w:color w:val="000000" w:themeColor="text1"/>
        </w:rPr>
      </w:pPr>
      <w:r w:rsidRPr="002E5BD6">
        <w:rPr>
          <w:rFonts w:ascii="Abadi Extra Light" w:hAnsi="Abadi Extra Light"/>
          <w:b/>
          <w:bCs/>
          <w:color w:val="000000" w:themeColor="text1"/>
        </w:rPr>
        <w:t xml:space="preserve">As do employers offering </w:t>
      </w:r>
      <w:r w:rsidR="008D701E" w:rsidRPr="002E5BD6">
        <w:rPr>
          <w:rFonts w:ascii="Abadi Extra Light" w:hAnsi="Abadi Extra Light"/>
          <w:b/>
          <w:bCs/>
          <w:color w:val="000000" w:themeColor="text1"/>
        </w:rPr>
        <w:t xml:space="preserve">degree </w:t>
      </w:r>
      <w:r w:rsidR="00B312EC" w:rsidRPr="002E5BD6">
        <w:rPr>
          <w:rFonts w:ascii="Abadi Extra Light" w:hAnsi="Abadi Extra Light"/>
          <w:b/>
          <w:bCs/>
          <w:color w:val="000000" w:themeColor="text1"/>
        </w:rPr>
        <w:t xml:space="preserve">apprenticeship, but as </w:t>
      </w:r>
      <w:r w:rsidR="00B76C67" w:rsidRPr="002E5BD6">
        <w:rPr>
          <w:rFonts w:ascii="Abadi Extra Light" w:hAnsi="Abadi Extra Light"/>
          <w:b/>
          <w:bCs/>
          <w:color w:val="000000" w:themeColor="text1"/>
        </w:rPr>
        <w:t>a general</w:t>
      </w:r>
    </w:p>
    <w:p w14:paraId="4EEAC4B5" w14:textId="04C7D4CB" w:rsidR="00AA68D0" w:rsidRDefault="00614452" w:rsidP="00423971">
      <w:pPr>
        <w:ind w:left="360"/>
        <w:rPr>
          <w:rFonts w:ascii="Abadi Extra Light" w:hAnsi="Abadi Extra Light"/>
          <w:b/>
          <w:bCs/>
          <w:color w:val="000000" w:themeColor="text1"/>
        </w:rPr>
      </w:pPr>
      <w:r w:rsidRPr="002E5BD6">
        <w:rPr>
          <w:rFonts w:ascii="Abadi Extra Light" w:hAnsi="Abadi Extra Light"/>
          <w:b/>
          <w:bCs/>
          <w:color w:val="000000" w:themeColor="text1"/>
        </w:rPr>
        <w:t>Guide you’ll need at least 5</w:t>
      </w:r>
      <w:r w:rsidR="00E26662" w:rsidRPr="002E5BD6">
        <w:rPr>
          <w:rFonts w:ascii="Abadi Extra Light" w:hAnsi="Abadi Extra Light"/>
          <w:b/>
          <w:bCs/>
          <w:color w:val="000000" w:themeColor="text1"/>
        </w:rPr>
        <w:t xml:space="preserve"> 9-4/A C </w:t>
      </w:r>
      <w:r w:rsidR="00422442" w:rsidRPr="002E5BD6">
        <w:rPr>
          <w:rFonts w:ascii="Abadi Extra Light" w:hAnsi="Abadi Extra Light"/>
          <w:b/>
          <w:bCs/>
          <w:color w:val="000000" w:themeColor="text1"/>
        </w:rPr>
        <w:t>grade GCSE</w:t>
      </w:r>
      <w:r w:rsidR="00ED0560" w:rsidRPr="002E5BD6">
        <w:rPr>
          <w:rFonts w:ascii="Abadi Extra Light" w:hAnsi="Abadi Extra Light"/>
          <w:b/>
          <w:bCs/>
          <w:color w:val="000000" w:themeColor="text1"/>
        </w:rPr>
        <w:t xml:space="preserve"> </w:t>
      </w:r>
      <w:r w:rsidR="00525C72" w:rsidRPr="002E5BD6">
        <w:rPr>
          <w:rFonts w:ascii="Abadi Extra Light" w:hAnsi="Abadi Extra Light"/>
          <w:b/>
          <w:bCs/>
          <w:color w:val="000000" w:themeColor="text1"/>
        </w:rPr>
        <w:t xml:space="preserve">including English and a </w:t>
      </w:r>
      <w:r w:rsidR="00D74AD6" w:rsidRPr="002E5BD6">
        <w:rPr>
          <w:rFonts w:ascii="Abadi Extra Light" w:hAnsi="Abadi Extra Light"/>
          <w:b/>
          <w:bCs/>
          <w:color w:val="000000" w:themeColor="text1"/>
        </w:rPr>
        <w:t>Science and at least 2 preferably</w:t>
      </w:r>
      <w:r w:rsidR="00345B0E" w:rsidRPr="002E5BD6">
        <w:rPr>
          <w:rFonts w:ascii="Abadi Extra Light" w:hAnsi="Abadi Extra Light"/>
          <w:b/>
          <w:bCs/>
          <w:color w:val="000000" w:themeColor="text1"/>
        </w:rPr>
        <w:t xml:space="preserve"> 3 and also A level </w:t>
      </w:r>
      <w:r w:rsidR="00DA6ED9" w:rsidRPr="002E5BD6">
        <w:rPr>
          <w:rFonts w:ascii="Abadi Extra Light" w:hAnsi="Abadi Extra Light"/>
          <w:b/>
          <w:bCs/>
          <w:color w:val="000000" w:themeColor="text1"/>
        </w:rPr>
        <w:t>– biological may be required</w:t>
      </w:r>
      <w:r w:rsidR="006050EC" w:rsidRPr="002E5BD6">
        <w:rPr>
          <w:rFonts w:ascii="Abadi Extra Light" w:hAnsi="Abadi Extra Light"/>
          <w:b/>
          <w:bCs/>
          <w:color w:val="000000" w:themeColor="text1"/>
        </w:rPr>
        <w:t xml:space="preserve"> by </w:t>
      </w:r>
      <w:r w:rsidR="0034660C">
        <w:rPr>
          <w:rFonts w:ascii="Abadi Extra Light" w:hAnsi="Abadi Extra Light"/>
          <w:b/>
          <w:bCs/>
          <w:color w:val="000000" w:themeColor="text1"/>
        </w:rPr>
        <w:t xml:space="preserve">some or alternative </w:t>
      </w:r>
      <w:r w:rsidR="004C7982">
        <w:rPr>
          <w:rFonts w:ascii="Abadi Extra Light" w:hAnsi="Abadi Extra Light"/>
          <w:b/>
          <w:bCs/>
          <w:color w:val="000000" w:themeColor="text1"/>
        </w:rPr>
        <w:t>level 3 qualifications</w:t>
      </w:r>
      <w:r w:rsidR="009B3797">
        <w:rPr>
          <w:rFonts w:ascii="Abadi Extra Light" w:hAnsi="Abadi Extra Light"/>
          <w:b/>
          <w:bCs/>
          <w:color w:val="000000" w:themeColor="text1"/>
        </w:rPr>
        <w:t xml:space="preserve"> such as an approved </w:t>
      </w:r>
      <w:r w:rsidR="00C6230C">
        <w:rPr>
          <w:rFonts w:ascii="Abadi Extra Light" w:hAnsi="Abadi Extra Light"/>
          <w:b/>
          <w:bCs/>
          <w:color w:val="000000" w:themeColor="text1"/>
        </w:rPr>
        <w:t xml:space="preserve">access to </w:t>
      </w:r>
      <w:r w:rsidR="009C7BDB">
        <w:rPr>
          <w:rFonts w:ascii="Abadi Extra Light" w:hAnsi="Abadi Extra Light"/>
          <w:b/>
          <w:bCs/>
          <w:color w:val="000000" w:themeColor="text1"/>
        </w:rPr>
        <w:t>midwife</w:t>
      </w:r>
      <w:r w:rsidR="00E05670">
        <w:rPr>
          <w:rFonts w:ascii="Abadi Extra Light" w:hAnsi="Abadi Extra Light"/>
          <w:b/>
          <w:bCs/>
          <w:color w:val="000000" w:themeColor="text1"/>
        </w:rPr>
        <w:t xml:space="preserve"> course, BTEC National Diploma or international baccalaureate may be </w:t>
      </w:r>
      <w:r w:rsidR="00FB20FD">
        <w:rPr>
          <w:rFonts w:ascii="Abadi Extra Light" w:hAnsi="Abadi Extra Light"/>
          <w:b/>
          <w:bCs/>
          <w:color w:val="000000" w:themeColor="text1"/>
        </w:rPr>
        <w:t xml:space="preserve">acceptable, but be </w:t>
      </w:r>
      <w:r w:rsidR="0085067A">
        <w:rPr>
          <w:rFonts w:ascii="Abadi Extra Light" w:hAnsi="Abadi Extra Light"/>
          <w:b/>
          <w:bCs/>
          <w:color w:val="000000" w:themeColor="text1"/>
        </w:rPr>
        <w:t>acceptable. But</w:t>
      </w:r>
      <w:r w:rsidR="009D43A5">
        <w:rPr>
          <w:rFonts w:ascii="Abadi Extra Light" w:hAnsi="Abadi Extra Light"/>
          <w:b/>
          <w:bCs/>
          <w:color w:val="000000" w:themeColor="text1"/>
        </w:rPr>
        <w:t xml:space="preserve"> you </w:t>
      </w:r>
      <w:r w:rsidR="008E0FBE">
        <w:rPr>
          <w:rFonts w:ascii="Abadi Extra Light" w:hAnsi="Abadi Extra Light"/>
          <w:b/>
          <w:bCs/>
          <w:color w:val="000000" w:themeColor="text1"/>
        </w:rPr>
        <w:t>much check with each university or employer directly</w:t>
      </w:r>
      <w:r w:rsidR="007E42B0">
        <w:rPr>
          <w:rFonts w:ascii="Abadi Extra Light" w:hAnsi="Abadi Extra Light"/>
          <w:b/>
          <w:bCs/>
          <w:color w:val="000000" w:themeColor="text1"/>
        </w:rPr>
        <w:t xml:space="preserve"> before making an application</w:t>
      </w:r>
      <w:r w:rsidR="0085067A">
        <w:rPr>
          <w:rFonts w:ascii="Abadi Extra Light" w:hAnsi="Abadi Extra Light"/>
          <w:b/>
          <w:bCs/>
          <w:color w:val="000000" w:themeColor="text1"/>
        </w:rPr>
        <w:t>.</w:t>
      </w:r>
    </w:p>
    <w:p w14:paraId="1F45E939" w14:textId="77777777" w:rsidR="00423971" w:rsidRPr="00423971" w:rsidRDefault="00423971" w:rsidP="00423971">
      <w:pPr>
        <w:ind w:left="360"/>
        <w:rPr>
          <w:rFonts w:ascii="Abadi Extra Light" w:hAnsi="Abadi Extra Light"/>
          <w:b/>
          <w:bCs/>
          <w:color w:val="000000" w:themeColor="text1"/>
        </w:rPr>
      </w:pPr>
    </w:p>
    <w:p w14:paraId="6BD7FB33" w14:textId="2873CEE1" w:rsidR="00AA68D0" w:rsidRPr="00423971" w:rsidRDefault="006F4FD5" w:rsidP="00146399">
      <w:pPr>
        <w:rPr>
          <w:b/>
          <w:bCs/>
          <w:i/>
          <w:iCs/>
          <w:sz w:val="28"/>
          <w:szCs w:val="28"/>
          <w:u w:val="single"/>
        </w:rPr>
      </w:pPr>
      <w:r w:rsidRPr="005564AA">
        <w:rPr>
          <w:b/>
          <w:bCs/>
          <w:i/>
          <w:iCs/>
          <w:sz w:val="28"/>
          <w:szCs w:val="28"/>
          <w:highlight w:val="green"/>
          <w:u w:val="single"/>
        </w:rPr>
        <w:t>My goal planning</w:t>
      </w:r>
      <w:r w:rsidRPr="00423971">
        <w:rPr>
          <w:b/>
          <w:bCs/>
          <w:i/>
          <w:iCs/>
          <w:sz w:val="28"/>
          <w:szCs w:val="28"/>
          <w:u w:val="single"/>
        </w:rPr>
        <w:t xml:space="preserve"> </w:t>
      </w:r>
    </w:p>
    <w:p w14:paraId="1D6B65AF" w14:textId="77777777" w:rsidR="00957178" w:rsidRPr="0069397E" w:rsidRDefault="00957178" w:rsidP="00146399">
      <w:pPr>
        <w:rPr>
          <w:sz w:val="28"/>
          <w:szCs w:val="28"/>
        </w:rPr>
      </w:pPr>
      <w:r w:rsidRPr="0069397E">
        <w:rPr>
          <w:sz w:val="28"/>
          <w:szCs w:val="28"/>
        </w:rPr>
        <w:t xml:space="preserve"> Nursing and midwifery</w:t>
      </w:r>
    </w:p>
    <w:p w14:paraId="3C28B3EE" w14:textId="56A5D4D4" w:rsidR="00957178" w:rsidRPr="0069397E" w:rsidRDefault="00957178" w:rsidP="00146399">
      <w:pPr>
        <w:rPr>
          <w:sz w:val="28"/>
          <w:szCs w:val="28"/>
        </w:rPr>
      </w:pPr>
      <w:r w:rsidRPr="0069397E">
        <w:rPr>
          <w:sz w:val="28"/>
          <w:szCs w:val="28"/>
        </w:rPr>
        <w:t xml:space="preserve">For me to achieve my goals I need to go back into college and retake my GCSE and also to get the diagnosis for dyslexia and that I will be able to get more helping classroom and also getting some colour papers and some different learning methods that can be able to help me while I’m studying and this way I </w:t>
      </w:r>
      <w:r w:rsidRPr="0069397E">
        <w:rPr>
          <w:sz w:val="28"/>
          <w:szCs w:val="28"/>
        </w:rPr>
        <w:lastRenderedPageBreak/>
        <w:t>can be able to accomplish my qualification in a fictive way and a good manner and also it is going to help me to set myself in life and make my name in the industrial and also put something in place for my future.</w:t>
      </w:r>
      <w:r w:rsidR="006A2884" w:rsidRPr="0069397E">
        <w:rPr>
          <w:sz w:val="28"/>
          <w:szCs w:val="28"/>
        </w:rPr>
        <w:t xml:space="preserve"> in order to complete </w:t>
      </w:r>
      <w:r w:rsidR="0083026D" w:rsidRPr="0069397E">
        <w:rPr>
          <w:sz w:val="28"/>
          <w:szCs w:val="28"/>
        </w:rPr>
        <w:t xml:space="preserve">I am going to need a lot of support and help from my fellow students are </w:t>
      </w:r>
      <w:r w:rsidR="0029791B" w:rsidRPr="0069397E">
        <w:rPr>
          <w:sz w:val="28"/>
          <w:szCs w:val="28"/>
        </w:rPr>
        <w:t>teacher.</w:t>
      </w:r>
    </w:p>
    <w:p w14:paraId="32E2AC72" w14:textId="5DF20199" w:rsidR="0029791B" w:rsidRPr="0069397E" w:rsidRDefault="0029791B" w:rsidP="00146399">
      <w:pPr>
        <w:rPr>
          <w:sz w:val="28"/>
          <w:szCs w:val="28"/>
        </w:rPr>
      </w:pPr>
      <w:r w:rsidRPr="0069397E">
        <w:rPr>
          <w:sz w:val="28"/>
          <w:szCs w:val="28"/>
        </w:rPr>
        <w:t xml:space="preserve">Step </w:t>
      </w:r>
      <w:r w:rsidR="00B5594F" w:rsidRPr="0069397E">
        <w:rPr>
          <w:sz w:val="28"/>
          <w:szCs w:val="28"/>
        </w:rPr>
        <w:t>1</w:t>
      </w:r>
    </w:p>
    <w:p w14:paraId="67C5360F" w14:textId="77777777" w:rsidR="00854109" w:rsidRPr="0069397E" w:rsidRDefault="00854109" w:rsidP="00146399">
      <w:pPr>
        <w:rPr>
          <w:sz w:val="28"/>
          <w:szCs w:val="28"/>
        </w:rPr>
      </w:pPr>
      <w:r w:rsidRPr="0069397E">
        <w:rPr>
          <w:sz w:val="28"/>
          <w:szCs w:val="28"/>
        </w:rPr>
        <w:t>I'm already at university doing health and social Care level 4 in higher education</w:t>
      </w:r>
    </w:p>
    <w:p w14:paraId="13B7DA35" w14:textId="5ECF6070" w:rsidR="00854109" w:rsidRPr="0069397E" w:rsidRDefault="00854109" w:rsidP="00146399">
      <w:pPr>
        <w:rPr>
          <w:sz w:val="28"/>
          <w:szCs w:val="28"/>
        </w:rPr>
      </w:pPr>
      <w:r w:rsidRPr="0069397E">
        <w:rPr>
          <w:sz w:val="28"/>
          <w:szCs w:val="28"/>
        </w:rPr>
        <w:t xml:space="preserve">Step 2 </w:t>
      </w:r>
    </w:p>
    <w:p w14:paraId="54B39A81" w14:textId="05A3312D" w:rsidR="00854109" w:rsidRDefault="00854109" w:rsidP="00146399">
      <w:pPr>
        <w:rPr>
          <w:sz w:val="28"/>
          <w:szCs w:val="28"/>
        </w:rPr>
      </w:pPr>
      <w:r w:rsidRPr="0069397E">
        <w:rPr>
          <w:sz w:val="28"/>
          <w:szCs w:val="28"/>
        </w:rPr>
        <w:t xml:space="preserve">is the go back to college and retake my GCSE maths and English </w:t>
      </w:r>
      <w:r w:rsidR="00C84337" w:rsidRPr="0069397E">
        <w:rPr>
          <w:sz w:val="28"/>
          <w:szCs w:val="28"/>
        </w:rPr>
        <w:t xml:space="preserve">and also </w:t>
      </w:r>
      <w:r w:rsidR="00D80A10" w:rsidRPr="0069397E">
        <w:rPr>
          <w:sz w:val="28"/>
          <w:szCs w:val="28"/>
        </w:rPr>
        <w:t xml:space="preserve">science </w:t>
      </w:r>
    </w:p>
    <w:p w14:paraId="59AEB230" w14:textId="77777777" w:rsidR="00E95D31" w:rsidRDefault="008F6C1E" w:rsidP="00146399">
      <w:pPr>
        <w:rPr>
          <w:sz w:val="28"/>
          <w:szCs w:val="28"/>
        </w:rPr>
      </w:pPr>
      <w:r>
        <w:rPr>
          <w:sz w:val="28"/>
          <w:szCs w:val="28"/>
        </w:rPr>
        <w:t xml:space="preserve"> </w:t>
      </w:r>
      <w:r w:rsidR="005C07B5">
        <w:rPr>
          <w:sz w:val="28"/>
          <w:szCs w:val="28"/>
        </w:rPr>
        <w:t xml:space="preserve">Step </w:t>
      </w:r>
      <w:r w:rsidR="00BF47E3">
        <w:rPr>
          <w:sz w:val="28"/>
          <w:szCs w:val="28"/>
        </w:rPr>
        <w:t>3</w:t>
      </w:r>
      <w:r w:rsidR="00C41CFF">
        <w:rPr>
          <w:sz w:val="28"/>
          <w:szCs w:val="28"/>
        </w:rPr>
        <w:t xml:space="preserve"> </w:t>
      </w:r>
      <w:r w:rsidR="003C704C">
        <w:rPr>
          <w:sz w:val="28"/>
          <w:szCs w:val="28"/>
        </w:rPr>
        <w:t xml:space="preserve"> </w:t>
      </w:r>
    </w:p>
    <w:p w14:paraId="59646C63" w14:textId="77777777" w:rsidR="00157205" w:rsidRDefault="00E95D31" w:rsidP="00146399">
      <w:pPr>
        <w:rPr>
          <w:sz w:val="28"/>
          <w:szCs w:val="28"/>
        </w:rPr>
      </w:pPr>
      <w:r>
        <w:rPr>
          <w:sz w:val="28"/>
          <w:szCs w:val="28"/>
        </w:rPr>
        <w:t xml:space="preserve">Once </w:t>
      </w:r>
      <w:r w:rsidR="003C704C">
        <w:rPr>
          <w:sz w:val="28"/>
          <w:szCs w:val="28"/>
        </w:rPr>
        <w:t xml:space="preserve">I have achieved all of my qualification I would like to </w:t>
      </w:r>
      <w:r w:rsidR="00A5084D">
        <w:rPr>
          <w:sz w:val="28"/>
          <w:szCs w:val="28"/>
        </w:rPr>
        <w:t>apply for a position in the NHS</w:t>
      </w:r>
      <w:r w:rsidR="00EA3F63">
        <w:rPr>
          <w:sz w:val="28"/>
          <w:szCs w:val="28"/>
        </w:rPr>
        <w:t xml:space="preserve"> </w:t>
      </w:r>
      <w:r w:rsidR="00F97FC9">
        <w:rPr>
          <w:sz w:val="28"/>
          <w:szCs w:val="28"/>
        </w:rPr>
        <w:t>I in the care home</w:t>
      </w:r>
      <w:r w:rsidR="003D7D74">
        <w:rPr>
          <w:sz w:val="28"/>
          <w:szCs w:val="28"/>
        </w:rPr>
        <w:t xml:space="preserve"> I private care home once </w:t>
      </w:r>
      <w:r w:rsidR="00951B6C">
        <w:rPr>
          <w:sz w:val="28"/>
          <w:szCs w:val="28"/>
        </w:rPr>
        <w:t>hi have retrieve why my job I would like to return turn back in</w:t>
      </w:r>
      <w:r w:rsidR="00311A80">
        <w:rPr>
          <w:sz w:val="28"/>
          <w:szCs w:val="28"/>
        </w:rPr>
        <w:t xml:space="preserve"> university </w:t>
      </w:r>
      <w:r w:rsidR="007B07E8">
        <w:rPr>
          <w:sz w:val="28"/>
          <w:szCs w:val="28"/>
        </w:rPr>
        <w:t>to do my NVQ level 5 in health and social care and must have completed that it will take me 2 years .</w:t>
      </w:r>
    </w:p>
    <w:p w14:paraId="026C835B" w14:textId="1E99D034" w:rsidR="008B19F5" w:rsidRDefault="008B19F5" w:rsidP="00146399">
      <w:pPr>
        <w:rPr>
          <w:sz w:val="28"/>
          <w:szCs w:val="28"/>
        </w:rPr>
      </w:pPr>
      <w:r>
        <w:rPr>
          <w:sz w:val="28"/>
          <w:szCs w:val="28"/>
        </w:rPr>
        <w:t xml:space="preserve"> once I have successfully completed my level 5 I would like to invest in a business in the care industry in this way I will be working for myself and also working with others I really wonderful in charge of the company giving directions and putting things in place for everyone going to order me and stuff like that and also giving back to society you know so it will be under for me to do this course and completed it to my best advantage and I’m going to need a lot of support and things and place that can be able to help me to accomplish my goals.</w:t>
      </w:r>
    </w:p>
    <w:p w14:paraId="0DD519FC" w14:textId="435289C6" w:rsidR="0072119F" w:rsidRDefault="0072119F" w:rsidP="00146399">
      <w:pPr>
        <w:rPr>
          <w:sz w:val="28"/>
          <w:szCs w:val="28"/>
        </w:rPr>
      </w:pPr>
    </w:p>
    <w:p w14:paraId="507C57BB" w14:textId="77777777" w:rsidR="0072119F" w:rsidRDefault="0072119F" w:rsidP="00146399">
      <w:pPr>
        <w:rPr>
          <w:sz w:val="28"/>
          <w:szCs w:val="28"/>
        </w:rPr>
      </w:pPr>
    </w:p>
    <w:p w14:paraId="4BFE5655" w14:textId="3D8507CC" w:rsidR="00603AEE" w:rsidRDefault="00603AEE" w:rsidP="00146399">
      <w:pPr>
        <w:rPr>
          <w:sz w:val="28"/>
          <w:szCs w:val="28"/>
        </w:rPr>
      </w:pPr>
    </w:p>
    <w:p w14:paraId="3388F992" w14:textId="77777777" w:rsidR="00603AEE" w:rsidRDefault="00603AEE" w:rsidP="00146399">
      <w:pPr>
        <w:rPr>
          <w:sz w:val="28"/>
          <w:szCs w:val="28"/>
        </w:rPr>
      </w:pPr>
    </w:p>
    <w:p w14:paraId="17F7EA9D" w14:textId="77777777" w:rsidR="008B19F5" w:rsidRDefault="008B19F5" w:rsidP="00146399">
      <w:pPr>
        <w:rPr>
          <w:sz w:val="28"/>
          <w:szCs w:val="28"/>
        </w:rPr>
      </w:pPr>
    </w:p>
    <w:p w14:paraId="2B8CB85A" w14:textId="77777777" w:rsidR="00CC4E7B" w:rsidRPr="0069397E" w:rsidRDefault="00CC4E7B" w:rsidP="00146399">
      <w:pPr>
        <w:rPr>
          <w:sz w:val="28"/>
          <w:szCs w:val="28"/>
        </w:rPr>
      </w:pPr>
    </w:p>
    <w:p w14:paraId="251E599B" w14:textId="724792EA" w:rsidR="00584B24" w:rsidRPr="001C032D" w:rsidRDefault="00344DF2" w:rsidP="00146399">
      <w:pPr>
        <w:rPr>
          <w:i/>
          <w:iCs/>
          <w:sz w:val="28"/>
          <w:szCs w:val="28"/>
          <w:u w:val="single"/>
        </w:rPr>
      </w:pPr>
      <w:r>
        <w:rPr>
          <w:i/>
          <w:iCs/>
          <w:sz w:val="28"/>
          <w:szCs w:val="28"/>
          <w:u w:val="single"/>
        </w:rPr>
        <w:t xml:space="preserve"> </w:t>
      </w:r>
    </w:p>
    <w:p w14:paraId="610E6543" w14:textId="3D4EA63B" w:rsidR="00F964C8" w:rsidRPr="00CC08FA" w:rsidRDefault="00B46B59" w:rsidP="00146399">
      <w:pPr>
        <w:rPr>
          <w:i/>
          <w:iCs/>
          <w:sz w:val="28"/>
          <w:szCs w:val="28"/>
          <w:u w:val="single"/>
        </w:rPr>
      </w:pPr>
      <w:r w:rsidRPr="00D063F1">
        <w:rPr>
          <w:i/>
          <w:iCs/>
          <w:sz w:val="28"/>
          <w:szCs w:val="28"/>
          <w:highlight w:val="green"/>
          <w:u w:val="single"/>
        </w:rPr>
        <w:lastRenderedPageBreak/>
        <w:t>Take 2</w:t>
      </w:r>
    </w:p>
    <w:p w14:paraId="64D774F7" w14:textId="77777777" w:rsidR="002A686D" w:rsidRDefault="002A686D" w:rsidP="00146399">
      <w:pPr>
        <w:rPr>
          <w:i/>
          <w:iCs/>
          <w:color w:val="000000" w:themeColor="text1"/>
          <w:sz w:val="28"/>
          <w:szCs w:val="28"/>
        </w:rPr>
      </w:pPr>
      <w:r w:rsidRPr="00A8764A">
        <w:rPr>
          <w:i/>
          <w:iCs/>
          <w:color w:val="000000" w:themeColor="text1"/>
          <w:sz w:val="28"/>
          <w:szCs w:val="28"/>
        </w:rPr>
        <w:t xml:space="preserve">In this path I’m going to talk about to type of learning metals which is one is the learning style and personality type of skills I guess in this way it will help me to provide training for the individual that I’m going to take on to work for the company will also help me to identify the individual skills and their strengths and also their weaknesses and then we can be able to recognise the weaknesses so they can work effectively in the work environment and also provide quality </w:t>
      </w:r>
      <w:r>
        <w:rPr>
          <w:i/>
          <w:iCs/>
          <w:color w:val="000000" w:themeColor="text1"/>
          <w:sz w:val="28"/>
          <w:szCs w:val="28"/>
        </w:rPr>
        <w:t>service</w:t>
      </w:r>
    </w:p>
    <w:p w14:paraId="38AF19C6" w14:textId="69ED3557" w:rsidR="002A686D" w:rsidRDefault="00705905" w:rsidP="00146399">
      <w:pPr>
        <w:rPr>
          <w:i/>
          <w:iCs/>
          <w:color w:val="000000" w:themeColor="text1"/>
          <w:sz w:val="28"/>
          <w:szCs w:val="28"/>
        </w:rPr>
      </w:pPr>
      <w:r>
        <w:rPr>
          <w:i/>
          <w:iCs/>
          <w:color w:val="000000" w:themeColor="text1"/>
          <w:sz w:val="28"/>
          <w:szCs w:val="28"/>
        </w:rPr>
        <w:t xml:space="preserve">And I’m also going to I light the good and bad about the learning style method and how does it work in a rock environment and how good it is to put individual in the right position in the workplace this will help me to identify the individual weakness and strengths and how do they work in this way I can be able to match them up properly in the position that’s suitable for </w:t>
      </w:r>
      <w:r w:rsidR="00DD3FFD">
        <w:rPr>
          <w:i/>
          <w:iCs/>
          <w:color w:val="000000" w:themeColor="text1"/>
          <w:sz w:val="28"/>
          <w:szCs w:val="28"/>
        </w:rPr>
        <w:t>them I</w:t>
      </w:r>
      <w:r>
        <w:rPr>
          <w:i/>
          <w:iCs/>
          <w:color w:val="000000" w:themeColor="text1"/>
          <w:sz w:val="28"/>
          <w:szCs w:val="28"/>
        </w:rPr>
        <w:t xml:space="preserve"> am going to give example and also put in some pictures and diagram hopefully this could help you to understand more about what I put in place for my new staff members that’s coming to join us within the company.</w:t>
      </w:r>
    </w:p>
    <w:p w14:paraId="6242D7E6" w14:textId="39617A42" w:rsidR="00A8764A" w:rsidRDefault="00A8764A" w:rsidP="00146399">
      <w:pPr>
        <w:rPr>
          <w:i/>
          <w:iCs/>
          <w:color w:val="000000" w:themeColor="text1"/>
          <w:sz w:val="28"/>
          <w:szCs w:val="28"/>
        </w:rPr>
      </w:pPr>
    </w:p>
    <w:p w14:paraId="5A02FC48" w14:textId="6D685D54" w:rsidR="00542DBE" w:rsidRPr="00CC08FA" w:rsidRDefault="00DB0840" w:rsidP="00146399">
      <w:pPr>
        <w:rPr>
          <w:b/>
          <w:bCs/>
          <w:i/>
          <w:iCs/>
          <w:color w:val="000000" w:themeColor="text1"/>
          <w:sz w:val="32"/>
          <w:szCs w:val="32"/>
          <w:u w:val="single"/>
        </w:rPr>
      </w:pPr>
      <w:r w:rsidRPr="00752629">
        <w:rPr>
          <w:b/>
          <w:bCs/>
          <w:i/>
          <w:iCs/>
          <w:color w:val="000000" w:themeColor="text1"/>
          <w:sz w:val="32"/>
          <w:szCs w:val="32"/>
          <w:highlight w:val="green"/>
          <w:u w:val="single"/>
        </w:rPr>
        <w:t xml:space="preserve">Learning </w:t>
      </w:r>
      <w:r w:rsidR="00DD3FFD" w:rsidRPr="00752629">
        <w:rPr>
          <w:b/>
          <w:bCs/>
          <w:i/>
          <w:iCs/>
          <w:color w:val="000000" w:themeColor="text1"/>
          <w:sz w:val="32"/>
          <w:szCs w:val="32"/>
          <w:highlight w:val="green"/>
          <w:u w:val="single"/>
        </w:rPr>
        <w:t xml:space="preserve">styles </w:t>
      </w:r>
      <w:r w:rsidR="00752629" w:rsidRPr="00752629">
        <w:rPr>
          <w:b/>
          <w:bCs/>
          <w:i/>
          <w:iCs/>
          <w:color w:val="000000" w:themeColor="text1"/>
          <w:sz w:val="32"/>
          <w:szCs w:val="32"/>
          <w:highlight w:val="green"/>
          <w:u w:val="single"/>
        </w:rPr>
        <w:t>working in</w:t>
      </w:r>
      <w:r w:rsidR="00DD3FFD" w:rsidRPr="00752629">
        <w:rPr>
          <w:b/>
          <w:bCs/>
          <w:i/>
          <w:iCs/>
          <w:color w:val="000000" w:themeColor="text1"/>
          <w:sz w:val="32"/>
          <w:szCs w:val="32"/>
          <w:highlight w:val="green"/>
          <w:u w:val="single"/>
        </w:rPr>
        <w:t xml:space="preserve"> </w:t>
      </w:r>
      <w:r w:rsidR="0092426E" w:rsidRPr="00752629">
        <w:rPr>
          <w:b/>
          <w:bCs/>
          <w:i/>
          <w:iCs/>
          <w:color w:val="000000" w:themeColor="text1"/>
          <w:sz w:val="32"/>
          <w:szCs w:val="32"/>
          <w:highlight w:val="green"/>
          <w:u w:val="single"/>
        </w:rPr>
        <w:t>company’s</w:t>
      </w:r>
    </w:p>
    <w:p w14:paraId="3F95414E" w14:textId="77777777" w:rsidR="00542DBE" w:rsidRDefault="00542DBE" w:rsidP="00146399">
      <w:pPr>
        <w:rPr>
          <w:i/>
          <w:iCs/>
          <w:color w:val="000000" w:themeColor="text1"/>
          <w:sz w:val="28"/>
          <w:szCs w:val="28"/>
        </w:rPr>
      </w:pPr>
      <w:r>
        <w:rPr>
          <w:i/>
          <w:iCs/>
          <w:color w:val="000000" w:themeColor="text1"/>
          <w:sz w:val="28"/>
          <w:szCs w:val="28"/>
        </w:rPr>
        <w:t>Team Building Character Emotional Intelligence Team Development</w:t>
      </w:r>
    </w:p>
    <w:p w14:paraId="5BF71D6F" w14:textId="77777777" w:rsidR="00542DBE" w:rsidRDefault="00542DBE" w:rsidP="00146399">
      <w:pPr>
        <w:rPr>
          <w:i/>
          <w:iCs/>
          <w:color w:val="000000" w:themeColor="text1"/>
          <w:sz w:val="28"/>
          <w:szCs w:val="28"/>
        </w:rPr>
      </w:pPr>
      <w:r>
        <w:rPr>
          <w:i/>
          <w:iCs/>
          <w:color w:val="000000" w:themeColor="text1"/>
          <w:sz w:val="28"/>
          <w:szCs w:val="28"/>
        </w:rPr>
        <w:t>Why do employers give personality tests?</w:t>
      </w:r>
    </w:p>
    <w:p w14:paraId="1E9FC26C" w14:textId="08E025B5" w:rsidR="00542DBE" w:rsidRDefault="00542DBE" w:rsidP="00146399">
      <w:pPr>
        <w:rPr>
          <w:i/>
          <w:iCs/>
          <w:color w:val="000000" w:themeColor="text1"/>
          <w:sz w:val="28"/>
          <w:szCs w:val="28"/>
        </w:rPr>
      </w:pPr>
      <w:r>
        <w:rPr>
          <w:i/>
          <w:iCs/>
          <w:color w:val="000000" w:themeColor="text1"/>
          <w:sz w:val="28"/>
          <w:szCs w:val="28"/>
        </w:rPr>
        <w:t>Personality tests can be useful tools to help your employees learn how to be more productive and effective individually at their jobs, work better with their teams, and develop as people and professionals.</w:t>
      </w:r>
    </w:p>
    <w:p w14:paraId="2CA4B782" w14:textId="73B14206" w:rsidR="00542DBE" w:rsidRDefault="00542DBE" w:rsidP="00146399">
      <w:pPr>
        <w:rPr>
          <w:i/>
          <w:iCs/>
          <w:color w:val="000000" w:themeColor="text1"/>
          <w:sz w:val="28"/>
          <w:szCs w:val="28"/>
        </w:rPr>
      </w:pPr>
      <w:r>
        <w:rPr>
          <w:i/>
          <w:iCs/>
          <w:color w:val="000000" w:themeColor="text1"/>
          <w:sz w:val="28"/>
          <w:szCs w:val="28"/>
        </w:rPr>
        <w:t xml:space="preserve">Keep in mind, though, that personality assessments can give results based on employees’ false mental pictures of themselves or their skills (or on what they think their managers want to hear). An employee’s job performance and personality can also differ dramatically from what an assessment might predict because that employee has learned new and effective </w:t>
      </w:r>
      <w:r w:rsidR="0048062A">
        <w:rPr>
          <w:i/>
          <w:iCs/>
          <w:color w:val="000000" w:themeColor="text1"/>
          <w:sz w:val="28"/>
          <w:szCs w:val="28"/>
        </w:rPr>
        <w:t>behaviours</w:t>
      </w:r>
      <w:r>
        <w:rPr>
          <w:i/>
          <w:iCs/>
          <w:color w:val="000000" w:themeColor="text1"/>
          <w:sz w:val="28"/>
          <w:szCs w:val="28"/>
        </w:rPr>
        <w:t xml:space="preserve"> through training.</w:t>
      </w:r>
    </w:p>
    <w:p w14:paraId="723ECF38" w14:textId="6E5036FC" w:rsidR="00A60E12" w:rsidRDefault="00A60E12" w:rsidP="00146399">
      <w:pPr>
        <w:rPr>
          <w:i/>
          <w:iCs/>
          <w:color w:val="000000" w:themeColor="text1"/>
          <w:sz w:val="28"/>
          <w:szCs w:val="28"/>
        </w:rPr>
      </w:pPr>
    </w:p>
    <w:p w14:paraId="165A5BD5" w14:textId="2381BEA4" w:rsidR="00C52631" w:rsidRDefault="00C52631" w:rsidP="00146399">
      <w:pPr>
        <w:rPr>
          <w:i/>
          <w:iCs/>
          <w:color w:val="000000" w:themeColor="text1"/>
          <w:sz w:val="28"/>
          <w:szCs w:val="28"/>
        </w:rPr>
      </w:pPr>
    </w:p>
    <w:p w14:paraId="437B5F43" w14:textId="77777777" w:rsidR="00C52631" w:rsidRDefault="00C52631" w:rsidP="00146399">
      <w:pPr>
        <w:rPr>
          <w:i/>
          <w:iCs/>
          <w:color w:val="000000" w:themeColor="text1"/>
          <w:sz w:val="28"/>
          <w:szCs w:val="28"/>
        </w:rPr>
      </w:pPr>
    </w:p>
    <w:p w14:paraId="4620C0DB" w14:textId="4F496A5F" w:rsidR="00542DBE" w:rsidRDefault="00542DBE" w:rsidP="00146399">
      <w:pPr>
        <w:rPr>
          <w:i/>
          <w:iCs/>
          <w:color w:val="000000" w:themeColor="text1"/>
          <w:sz w:val="28"/>
          <w:szCs w:val="28"/>
        </w:rPr>
      </w:pPr>
      <w:r>
        <w:rPr>
          <w:i/>
          <w:iCs/>
          <w:color w:val="000000" w:themeColor="text1"/>
          <w:sz w:val="28"/>
          <w:szCs w:val="28"/>
        </w:rPr>
        <w:lastRenderedPageBreak/>
        <w:t xml:space="preserve">Instead, introduce personality assessments in the spirit of shared exploration and fun. Let your employees know their benefits: assessments may add new insights and a shared vocabulary to the workplace that will help employees to better understand and value differences. This can help them see past conflicts rooted in personality differences and find better </w:t>
      </w:r>
      <w:r w:rsidR="000D2889">
        <w:rPr>
          <w:i/>
          <w:iCs/>
          <w:color w:val="000000" w:themeColor="text1"/>
          <w:sz w:val="28"/>
          <w:szCs w:val="28"/>
        </w:rPr>
        <w:t>behaviours</w:t>
      </w:r>
      <w:r>
        <w:rPr>
          <w:i/>
          <w:iCs/>
          <w:color w:val="000000" w:themeColor="text1"/>
          <w:sz w:val="28"/>
          <w:szCs w:val="28"/>
        </w:rPr>
        <w:t xml:space="preserve"> to resolve them constructively. Assessments can also build trust and communication among team members and suggest strategies for strengthening teams. Let your employees know that these assessments can only help them and are not a </w:t>
      </w:r>
      <w:r w:rsidR="007F74D0">
        <w:rPr>
          <w:i/>
          <w:iCs/>
          <w:color w:val="000000" w:themeColor="text1"/>
          <w:sz w:val="28"/>
          <w:szCs w:val="28"/>
        </w:rPr>
        <w:t>threat.</w:t>
      </w:r>
    </w:p>
    <w:p w14:paraId="71936819" w14:textId="77777777" w:rsidR="00542DBE" w:rsidRDefault="00542DBE" w:rsidP="00146399">
      <w:pPr>
        <w:rPr>
          <w:i/>
          <w:iCs/>
          <w:color w:val="000000" w:themeColor="text1"/>
          <w:sz w:val="28"/>
          <w:szCs w:val="28"/>
        </w:rPr>
      </w:pPr>
    </w:p>
    <w:p w14:paraId="3853B0FB" w14:textId="0D85FE6B" w:rsidR="00542DBE" w:rsidRDefault="00542DBE" w:rsidP="00146399">
      <w:pPr>
        <w:rPr>
          <w:i/>
          <w:iCs/>
          <w:color w:val="000000" w:themeColor="text1"/>
          <w:sz w:val="28"/>
          <w:szCs w:val="28"/>
        </w:rPr>
      </w:pPr>
      <w:r>
        <w:rPr>
          <w:i/>
          <w:iCs/>
          <w:color w:val="000000" w:themeColor="text1"/>
          <w:sz w:val="28"/>
          <w:szCs w:val="28"/>
        </w:rPr>
        <w:t>The six personality tests described below are terrific options. We’ve explained the purposes and benefits of each one, both for building up individual employees and for strengthening teams.</w:t>
      </w:r>
    </w:p>
    <w:p w14:paraId="7DB961C6" w14:textId="77777777" w:rsidR="00542DBE" w:rsidRDefault="00542DBE" w:rsidP="00146399">
      <w:pPr>
        <w:rPr>
          <w:i/>
          <w:iCs/>
          <w:color w:val="000000" w:themeColor="text1"/>
          <w:sz w:val="28"/>
          <w:szCs w:val="28"/>
        </w:rPr>
      </w:pPr>
    </w:p>
    <w:p w14:paraId="4BE8EBE7" w14:textId="0FA02AD8" w:rsidR="00542DBE" w:rsidRPr="000D2889" w:rsidRDefault="00542DBE" w:rsidP="00542DBE">
      <w:pPr>
        <w:pStyle w:val="ListParagraph"/>
        <w:numPr>
          <w:ilvl w:val="0"/>
          <w:numId w:val="3"/>
        </w:numPr>
        <w:rPr>
          <w:i/>
          <w:iCs/>
          <w:color w:val="000000" w:themeColor="text1"/>
          <w:sz w:val="28"/>
          <w:szCs w:val="28"/>
          <w:highlight w:val="green"/>
        </w:rPr>
      </w:pPr>
      <w:r w:rsidRPr="000D2889">
        <w:rPr>
          <w:i/>
          <w:iCs/>
          <w:color w:val="000000" w:themeColor="text1"/>
          <w:sz w:val="28"/>
          <w:szCs w:val="28"/>
          <w:highlight w:val="green"/>
        </w:rPr>
        <w:t>Big Five</w:t>
      </w:r>
    </w:p>
    <w:p w14:paraId="41AEEA3D" w14:textId="7C10E966" w:rsidR="00542DBE" w:rsidRDefault="00542DBE" w:rsidP="00146399">
      <w:pPr>
        <w:rPr>
          <w:i/>
          <w:iCs/>
          <w:color w:val="000000" w:themeColor="text1"/>
          <w:sz w:val="28"/>
          <w:szCs w:val="28"/>
        </w:rPr>
      </w:pPr>
      <w:r>
        <w:rPr>
          <w:i/>
          <w:iCs/>
          <w:color w:val="000000" w:themeColor="text1"/>
          <w:sz w:val="28"/>
          <w:szCs w:val="28"/>
        </w:rPr>
        <w:t xml:space="preserve">Taking one of the assessments that measure your levels in the Big Five personality traits helps to place you within a very common five-factor model of personality used by many psychologists. This helps employees learn about their personalities in a way that is transferable to different settings (even therapy!), instead of being stuck within the codes of one personality test. The five factors are defined in fairly neutral terms: openness, conscientiousness, extraversion, agreeableness, and neuroticism. These are fairly easy to understand but give deep insight if one wants to learn more. In organizations, they can tell you why your employees interact with their </w:t>
      </w:r>
      <w:r w:rsidR="00592462">
        <w:rPr>
          <w:i/>
          <w:iCs/>
          <w:color w:val="000000" w:themeColor="text1"/>
          <w:sz w:val="28"/>
          <w:szCs w:val="28"/>
        </w:rPr>
        <w:t>co-worker’s</w:t>
      </w:r>
      <w:r>
        <w:rPr>
          <w:i/>
          <w:iCs/>
          <w:color w:val="000000" w:themeColor="text1"/>
          <w:sz w:val="28"/>
          <w:szCs w:val="28"/>
        </w:rPr>
        <w:t xml:space="preserve"> the way they do, how they typically deal with stress and how to improve in that area, how they respond to authority, and more.</w:t>
      </w:r>
    </w:p>
    <w:p w14:paraId="6E5D0085" w14:textId="77777777" w:rsidR="00542DBE" w:rsidRDefault="00542DBE" w:rsidP="00146399">
      <w:pPr>
        <w:rPr>
          <w:i/>
          <w:iCs/>
          <w:color w:val="000000" w:themeColor="text1"/>
          <w:sz w:val="28"/>
          <w:szCs w:val="28"/>
        </w:rPr>
      </w:pPr>
    </w:p>
    <w:p w14:paraId="00E9F0C5" w14:textId="5A79E37E" w:rsidR="00542DBE" w:rsidRPr="000D2889" w:rsidRDefault="00542DBE" w:rsidP="00542DBE">
      <w:pPr>
        <w:pStyle w:val="ListParagraph"/>
        <w:numPr>
          <w:ilvl w:val="0"/>
          <w:numId w:val="3"/>
        </w:numPr>
        <w:rPr>
          <w:i/>
          <w:iCs/>
          <w:color w:val="000000" w:themeColor="text1"/>
          <w:sz w:val="28"/>
          <w:szCs w:val="28"/>
          <w:highlight w:val="green"/>
        </w:rPr>
      </w:pPr>
      <w:r w:rsidRPr="000D2889">
        <w:rPr>
          <w:i/>
          <w:iCs/>
          <w:color w:val="000000" w:themeColor="text1"/>
          <w:sz w:val="28"/>
          <w:szCs w:val="28"/>
          <w:highlight w:val="green"/>
        </w:rPr>
        <w:t>Myers-Briggs</w:t>
      </w:r>
    </w:p>
    <w:p w14:paraId="3D174CE4" w14:textId="09739A2F" w:rsidR="00542DBE" w:rsidRDefault="00542DBE" w:rsidP="00146399">
      <w:pPr>
        <w:rPr>
          <w:i/>
          <w:iCs/>
          <w:color w:val="000000" w:themeColor="text1"/>
          <w:sz w:val="28"/>
          <w:szCs w:val="28"/>
        </w:rPr>
      </w:pPr>
      <w:r>
        <w:rPr>
          <w:i/>
          <w:iCs/>
          <w:color w:val="000000" w:themeColor="text1"/>
          <w:sz w:val="28"/>
          <w:szCs w:val="28"/>
        </w:rPr>
        <w:t>The Myers-Briggs Type Indicator gives each employee a 4-letter code as their personality type. The code tells them their natural tendencies in the following areas:</w:t>
      </w:r>
    </w:p>
    <w:p w14:paraId="41EDA7AC" w14:textId="2ABC8B64" w:rsidR="00542DBE" w:rsidRPr="00752629" w:rsidRDefault="00542DBE" w:rsidP="00752629">
      <w:pPr>
        <w:pStyle w:val="ListParagraph"/>
        <w:numPr>
          <w:ilvl w:val="0"/>
          <w:numId w:val="2"/>
        </w:numPr>
        <w:rPr>
          <w:i/>
          <w:iCs/>
          <w:color w:val="000000" w:themeColor="text1"/>
          <w:sz w:val="28"/>
          <w:szCs w:val="28"/>
        </w:rPr>
      </w:pPr>
      <w:r w:rsidRPr="00752629">
        <w:rPr>
          <w:i/>
          <w:iCs/>
          <w:color w:val="000000" w:themeColor="text1"/>
          <w:sz w:val="28"/>
          <w:szCs w:val="28"/>
        </w:rPr>
        <w:t xml:space="preserve">Extraversion or </w:t>
      </w:r>
      <w:r w:rsidR="00752629">
        <w:rPr>
          <w:i/>
          <w:iCs/>
          <w:color w:val="000000" w:themeColor="text1"/>
          <w:sz w:val="28"/>
          <w:szCs w:val="28"/>
        </w:rPr>
        <w:t>Introversion</w:t>
      </w:r>
    </w:p>
    <w:p w14:paraId="76715425" w14:textId="30222AFF" w:rsidR="00C2176B" w:rsidRPr="00C2176B" w:rsidRDefault="00542DBE" w:rsidP="00C2176B">
      <w:pPr>
        <w:pStyle w:val="ListParagraph"/>
        <w:numPr>
          <w:ilvl w:val="0"/>
          <w:numId w:val="2"/>
        </w:numPr>
        <w:rPr>
          <w:i/>
          <w:iCs/>
          <w:color w:val="000000" w:themeColor="text1"/>
          <w:sz w:val="28"/>
          <w:szCs w:val="28"/>
        </w:rPr>
      </w:pPr>
      <w:r w:rsidRPr="00FE551C">
        <w:rPr>
          <w:i/>
          <w:iCs/>
          <w:color w:val="000000" w:themeColor="text1"/>
          <w:sz w:val="28"/>
          <w:szCs w:val="28"/>
        </w:rPr>
        <w:t>Intuition or Sensing</w:t>
      </w:r>
    </w:p>
    <w:p w14:paraId="06540EDA" w14:textId="77777777" w:rsidR="00542DBE" w:rsidRPr="00FE551C" w:rsidRDefault="00542DBE" w:rsidP="00FE551C">
      <w:pPr>
        <w:pStyle w:val="ListParagraph"/>
        <w:numPr>
          <w:ilvl w:val="0"/>
          <w:numId w:val="2"/>
        </w:numPr>
        <w:rPr>
          <w:i/>
          <w:iCs/>
          <w:color w:val="000000" w:themeColor="text1"/>
          <w:sz w:val="28"/>
          <w:szCs w:val="28"/>
        </w:rPr>
      </w:pPr>
      <w:r w:rsidRPr="00FE551C">
        <w:rPr>
          <w:i/>
          <w:iCs/>
          <w:color w:val="000000" w:themeColor="text1"/>
          <w:sz w:val="28"/>
          <w:szCs w:val="28"/>
        </w:rPr>
        <w:lastRenderedPageBreak/>
        <w:t>Thinking or Feeling</w:t>
      </w:r>
    </w:p>
    <w:p w14:paraId="61CA76D8" w14:textId="77777777" w:rsidR="00542DBE" w:rsidRPr="00FE551C" w:rsidRDefault="00542DBE" w:rsidP="00FE551C">
      <w:pPr>
        <w:pStyle w:val="ListParagraph"/>
        <w:numPr>
          <w:ilvl w:val="0"/>
          <w:numId w:val="2"/>
        </w:numPr>
        <w:rPr>
          <w:i/>
          <w:iCs/>
          <w:color w:val="000000" w:themeColor="text1"/>
          <w:sz w:val="28"/>
          <w:szCs w:val="28"/>
        </w:rPr>
      </w:pPr>
      <w:r w:rsidRPr="00FE551C">
        <w:rPr>
          <w:i/>
          <w:iCs/>
          <w:color w:val="000000" w:themeColor="text1"/>
          <w:sz w:val="28"/>
          <w:szCs w:val="28"/>
        </w:rPr>
        <w:t>Judging or Perceiving</w:t>
      </w:r>
    </w:p>
    <w:p w14:paraId="2F3E1868" w14:textId="77777777" w:rsidR="00542DBE" w:rsidRDefault="00542DBE" w:rsidP="00146399">
      <w:pPr>
        <w:rPr>
          <w:i/>
          <w:iCs/>
          <w:color w:val="000000" w:themeColor="text1"/>
          <w:sz w:val="28"/>
          <w:szCs w:val="28"/>
        </w:rPr>
      </w:pPr>
      <w:r>
        <w:rPr>
          <w:i/>
          <w:iCs/>
          <w:color w:val="000000" w:themeColor="text1"/>
          <w:sz w:val="28"/>
          <w:szCs w:val="28"/>
        </w:rPr>
        <w:t>Each of these personality types has a standard profile associated with it. The profiles indicate what people with a given personality type usually enjoy doing on the job, what type of culture they like, what motivates them, what type of conflict-resolution methods work well for them, and much more.</w:t>
      </w:r>
    </w:p>
    <w:p w14:paraId="7C3B22BF" w14:textId="77777777" w:rsidR="00542DBE" w:rsidRDefault="00542DBE" w:rsidP="00146399">
      <w:pPr>
        <w:rPr>
          <w:i/>
          <w:iCs/>
          <w:color w:val="000000" w:themeColor="text1"/>
          <w:sz w:val="28"/>
          <w:szCs w:val="28"/>
        </w:rPr>
      </w:pPr>
    </w:p>
    <w:p w14:paraId="03B0F8D8" w14:textId="77777777" w:rsidR="00542DBE" w:rsidRDefault="00542DBE" w:rsidP="00146399">
      <w:pPr>
        <w:rPr>
          <w:i/>
          <w:iCs/>
          <w:color w:val="000000" w:themeColor="text1"/>
          <w:sz w:val="28"/>
          <w:szCs w:val="28"/>
        </w:rPr>
      </w:pPr>
      <w:r>
        <w:rPr>
          <w:i/>
          <w:iCs/>
          <w:color w:val="000000" w:themeColor="text1"/>
          <w:sz w:val="28"/>
          <w:szCs w:val="28"/>
        </w:rPr>
        <w:t>This system can be used to help employees learn to perform better on the job and get along better with their peers by helping them understand what common pitfalls their personality types have and how to compensate for them. It supplies a common language that employees can use to communicate about their performance, workplace preferences, and feelings about work. Knowing an employee’s type also makes it easier for managers to coach their employees.</w:t>
      </w:r>
    </w:p>
    <w:p w14:paraId="374728E5" w14:textId="77777777" w:rsidR="00542DBE" w:rsidRDefault="00542DBE" w:rsidP="00146399">
      <w:pPr>
        <w:rPr>
          <w:i/>
          <w:iCs/>
          <w:color w:val="000000" w:themeColor="text1"/>
          <w:sz w:val="28"/>
          <w:szCs w:val="28"/>
        </w:rPr>
      </w:pPr>
    </w:p>
    <w:p w14:paraId="3FF8BC66" w14:textId="2C129613" w:rsidR="00542DBE" w:rsidRPr="000D2889" w:rsidRDefault="00542DBE" w:rsidP="00542DBE">
      <w:pPr>
        <w:pStyle w:val="ListParagraph"/>
        <w:numPr>
          <w:ilvl w:val="0"/>
          <w:numId w:val="3"/>
        </w:numPr>
        <w:rPr>
          <w:i/>
          <w:iCs/>
          <w:color w:val="000000" w:themeColor="text1"/>
          <w:sz w:val="28"/>
          <w:szCs w:val="28"/>
          <w:highlight w:val="green"/>
        </w:rPr>
      </w:pPr>
      <w:r w:rsidRPr="000D2889">
        <w:rPr>
          <w:i/>
          <w:iCs/>
          <w:color w:val="000000" w:themeColor="text1"/>
          <w:sz w:val="28"/>
          <w:szCs w:val="28"/>
          <w:highlight w:val="green"/>
        </w:rPr>
        <w:t>Occupational Interest Inventories</w:t>
      </w:r>
    </w:p>
    <w:p w14:paraId="44605B6A" w14:textId="77777777" w:rsidR="00542DBE" w:rsidRDefault="00542DBE" w:rsidP="00146399">
      <w:pPr>
        <w:rPr>
          <w:i/>
          <w:iCs/>
          <w:color w:val="000000" w:themeColor="text1"/>
          <w:sz w:val="28"/>
          <w:szCs w:val="28"/>
        </w:rPr>
      </w:pPr>
      <w:r>
        <w:rPr>
          <w:i/>
          <w:iCs/>
          <w:color w:val="000000" w:themeColor="text1"/>
          <w:sz w:val="28"/>
          <w:szCs w:val="28"/>
        </w:rPr>
        <w:t>Use this type of employee assessment test to measure how interested your current employees are in various job types and tasks and to see which career paths would suit each them. If this information is used to help employees find the best role for them within the organization, it will help you hold on to talented employees longer. A prime example is the Holland Code Career Test, which is based on the theory that each person’s personality and character is expressed through his or her choice of job—and that you can help your employees excel by putting them in the right work environments for their type.</w:t>
      </w:r>
    </w:p>
    <w:p w14:paraId="3F9FBA7D" w14:textId="77777777" w:rsidR="00542DBE" w:rsidRDefault="00542DBE" w:rsidP="00146399">
      <w:pPr>
        <w:rPr>
          <w:i/>
          <w:iCs/>
          <w:color w:val="000000" w:themeColor="text1"/>
          <w:sz w:val="28"/>
          <w:szCs w:val="28"/>
        </w:rPr>
      </w:pPr>
    </w:p>
    <w:p w14:paraId="6DC2241A" w14:textId="225AB4AC" w:rsidR="00542DBE" w:rsidRPr="00AF70E4" w:rsidRDefault="00AF70E4" w:rsidP="00542DBE">
      <w:pPr>
        <w:pStyle w:val="ListParagraph"/>
        <w:numPr>
          <w:ilvl w:val="0"/>
          <w:numId w:val="3"/>
        </w:numPr>
        <w:rPr>
          <w:i/>
          <w:iCs/>
          <w:color w:val="000000" w:themeColor="text1"/>
          <w:sz w:val="28"/>
          <w:szCs w:val="28"/>
          <w:highlight w:val="green"/>
        </w:rPr>
      </w:pPr>
      <w:r w:rsidRPr="00AF70E4">
        <w:rPr>
          <w:i/>
          <w:iCs/>
          <w:color w:val="000000" w:themeColor="text1"/>
          <w:sz w:val="28"/>
          <w:szCs w:val="28"/>
          <w:highlight w:val="green"/>
        </w:rPr>
        <w:t>Discs</w:t>
      </w:r>
      <w:r w:rsidR="00542DBE" w:rsidRPr="00AF70E4">
        <w:rPr>
          <w:i/>
          <w:iCs/>
          <w:color w:val="000000" w:themeColor="text1"/>
          <w:sz w:val="28"/>
          <w:szCs w:val="28"/>
          <w:highlight w:val="green"/>
        </w:rPr>
        <w:t xml:space="preserve"> Behavior Inventory</w:t>
      </w:r>
    </w:p>
    <w:p w14:paraId="4BEFD95A" w14:textId="3479ED78" w:rsidR="00542DBE" w:rsidRDefault="00AF70E4" w:rsidP="00146399">
      <w:pPr>
        <w:rPr>
          <w:i/>
          <w:iCs/>
          <w:color w:val="000000" w:themeColor="text1"/>
          <w:sz w:val="28"/>
          <w:szCs w:val="28"/>
        </w:rPr>
      </w:pPr>
      <w:r>
        <w:rPr>
          <w:i/>
          <w:iCs/>
          <w:color w:val="000000" w:themeColor="text1"/>
          <w:sz w:val="28"/>
          <w:szCs w:val="28"/>
        </w:rPr>
        <w:t>Disc</w:t>
      </w:r>
      <w:r w:rsidR="00542DBE">
        <w:rPr>
          <w:i/>
          <w:iCs/>
          <w:color w:val="000000" w:themeColor="text1"/>
          <w:sz w:val="28"/>
          <w:szCs w:val="28"/>
        </w:rPr>
        <w:t xml:space="preserve"> is a </w:t>
      </w:r>
      <w:r>
        <w:rPr>
          <w:i/>
          <w:iCs/>
          <w:color w:val="000000" w:themeColor="text1"/>
          <w:sz w:val="28"/>
          <w:szCs w:val="28"/>
        </w:rPr>
        <w:t>behavioural</w:t>
      </w:r>
      <w:r w:rsidR="00542DBE">
        <w:rPr>
          <w:i/>
          <w:iCs/>
          <w:color w:val="000000" w:themeColor="text1"/>
          <w:sz w:val="28"/>
          <w:szCs w:val="28"/>
        </w:rPr>
        <w:t xml:space="preserve"> model that is focused exclusively on </w:t>
      </w:r>
      <w:r w:rsidR="0092426E">
        <w:rPr>
          <w:i/>
          <w:iCs/>
          <w:color w:val="000000" w:themeColor="text1"/>
          <w:sz w:val="28"/>
          <w:szCs w:val="28"/>
        </w:rPr>
        <w:t>behaviours</w:t>
      </w:r>
      <w:r w:rsidR="00542DBE">
        <w:rPr>
          <w:i/>
          <w:iCs/>
          <w:color w:val="000000" w:themeColor="text1"/>
          <w:sz w:val="28"/>
          <w:szCs w:val="28"/>
        </w:rPr>
        <w:t xml:space="preserve"> at work (rather than on general personality type) and helps employees become more productive. Employees find out if they are strongest in dominance, influence, steadiness, or conscientiousness. They then learn how to emphasize the right trait strengths in each situation and to work more effectively with other members of their team through a shared understanding of the </w:t>
      </w:r>
      <w:r w:rsidR="0092426E">
        <w:rPr>
          <w:i/>
          <w:iCs/>
          <w:color w:val="000000" w:themeColor="text1"/>
          <w:sz w:val="28"/>
          <w:szCs w:val="28"/>
        </w:rPr>
        <w:t>Disc</w:t>
      </w:r>
      <w:r w:rsidR="00542DBE">
        <w:rPr>
          <w:i/>
          <w:iCs/>
          <w:color w:val="000000" w:themeColor="text1"/>
          <w:sz w:val="28"/>
          <w:szCs w:val="28"/>
        </w:rPr>
        <w:t xml:space="preserve"> types.</w:t>
      </w:r>
    </w:p>
    <w:p w14:paraId="4B723EB7" w14:textId="77777777" w:rsidR="00542DBE" w:rsidRDefault="00542DBE" w:rsidP="00146399">
      <w:pPr>
        <w:rPr>
          <w:i/>
          <w:iCs/>
          <w:color w:val="000000" w:themeColor="text1"/>
          <w:sz w:val="28"/>
          <w:szCs w:val="28"/>
        </w:rPr>
      </w:pPr>
    </w:p>
    <w:p w14:paraId="78DCD755" w14:textId="77777777" w:rsidR="00542DBE" w:rsidRDefault="00542DBE" w:rsidP="00146399">
      <w:pPr>
        <w:rPr>
          <w:i/>
          <w:iCs/>
          <w:color w:val="000000" w:themeColor="text1"/>
          <w:sz w:val="28"/>
          <w:szCs w:val="28"/>
        </w:rPr>
      </w:pPr>
      <w:r w:rsidRPr="000D2889">
        <w:rPr>
          <w:i/>
          <w:iCs/>
          <w:color w:val="000000" w:themeColor="text1"/>
          <w:sz w:val="28"/>
          <w:szCs w:val="28"/>
          <w:highlight w:val="green"/>
        </w:rPr>
        <w:lastRenderedPageBreak/>
        <w:t>6. Belbin Team Roles</w:t>
      </w:r>
    </w:p>
    <w:p w14:paraId="4B3DC473" w14:textId="77777777" w:rsidR="00542DBE" w:rsidRPr="00A8764A" w:rsidRDefault="00542DBE" w:rsidP="00146399">
      <w:pPr>
        <w:rPr>
          <w:i/>
          <w:iCs/>
          <w:color w:val="000000" w:themeColor="text1"/>
          <w:sz w:val="28"/>
          <w:szCs w:val="28"/>
        </w:rPr>
      </w:pPr>
      <w:r>
        <w:rPr>
          <w:i/>
          <w:iCs/>
          <w:color w:val="000000" w:themeColor="text1"/>
          <w:sz w:val="28"/>
          <w:szCs w:val="28"/>
        </w:rPr>
        <w:t>This assessment is specifically designed for intact teams. Each team member first completes a self-assessment and then receives feedback from others on the team. Each person is given a profile that explains his or her strengths and weaknesses in general and how that person’s skills support and relate to the team. You can then see if there are gaps that need to be filled through hiring new team members—or by having current team members take on additional roles so that all nine of</w:t>
      </w:r>
    </w:p>
    <w:p w14:paraId="0C0EA9DD" w14:textId="1EC62D2C" w:rsidR="00F964C8" w:rsidRDefault="00F964C8" w:rsidP="00146399">
      <w:pPr>
        <w:rPr>
          <w:i/>
          <w:iCs/>
          <w:color w:val="000000" w:themeColor="text1"/>
          <w:sz w:val="28"/>
          <w:szCs w:val="28"/>
        </w:rPr>
      </w:pPr>
    </w:p>
    <w:p w14:paraId="33BFBC83" w14:textId="2D5188BB" w:rsidR="00B21692" w:rsidRDefault="00B21692" w:rsidP="00146399">
      <w:pPr>
        <w:rPr>
          <w:i/>
          <w:iCs/>
          <w:color w:val="000000" w:themeColor="text1"/>
          <w:sz w:val="28"/>
          <w:szCs w:val="28"/>
        </w:rPr>
      </w:pPr>
    </w:p>
    <w:p w14:paraId="71A4371E" w14:textId="2F87B484" w:rsidR="008C7CE5" w:rsidRPr="00B3483E" w:rsidRDefault="000E5C7B" w:rsidP="00146399">
      <w:pPr>
        <w:rPr>
          <w:color w:val="000000" w:themeColor="text1"/>
          <w:sz w:val="28"/>
          <w:szCs w:val="28"/>
        </w:rPr>
      </w:pPr>
      <w:r w:rsidRPr="00AA0AC1">
        <w:rPr>
          <w:i/>
          <w:iCs/>
          <w:color w:val="000000" w:themeColor="text1"/>
          <w:sz w:val="28"/>
          <w:szCs w:val="28"/>
          <w:highlight w:val="green"/>
        </w:rPr>
        <w:t xml:space="preserve">And </w:t>
      </w:r>
      <w:proofErr w:type="gramStart"/>
      <w:r w:rsidRPr="00AA0AC1">
        <w:rPr>
          <w:i/>
          <w:iCs/>
          <w:color w:val="000000" w:themeColor="text1"/>
          <w:sz w:val="28"/>
          <w:szCs w:val="28"/>
          <w:highlight w:val="green"/>
        </w:rPr>
        <w:t>also</w:t>
      </w:r>
      <w:proofErr w:type="gramEnd"/>
      <w:r w:rsidRPr="00AA0AC1">
        <w:rPr>
          <w:i/>
          <w:iCs/>
          <w:color w:val="000000" w:themeColor="text1"/>
          <w:sz w:val="28"/>
          <w:szCs w:val="28"/>
          <w:highlight w:val="green"/>
        </w:rPr>
        <w:t xml:space="preserve"> I’m going to give example how does the work to learning style method </w:t>
      </w:r>
      <w:r w:rsidRPr="002F5E59">
        <w:rPr>
          <w:i/>
          <w:iCs/>
          <w:color w:val="000000" w:themeColor="text1"/>
          <w:sz w:val="28"/>
          <w:szCs w:val="28"/>
        </w:rPr>
        <w:t xml:space="preserve">works </w:t>
      </w:r>
      <w:r w:rsidRPr="00AA0AC1">
        <w:rPr>
          <w:i/>
          <w:iCs/>
          <w:color w:val="000000" w:themeColor="text1"/>
          <w:sz w:val="28"/>
          <w:szCs w:val="28"/>
          <w:highlight w:val="green"/>
        </w:rPr>
        <w:t>as well as the personal test to hear an example definition</w:t>
      </w:r>
    </w:p>
    <w:p w14:paraId="507F2DB6" w14:textId="2952E79A" w:rsidR="009B7C69" w:rsidRPr="00B646E0" w:rsidRDefault="004E22BB" w:rsidP="00146399">
      <w:pPr>
        <w:rPr>
          <w:i/>
          <w:iCs/>
          <w:color w:val="000000" w:themeColor="text1"/>
          <w:sz w:val="28"/>
          <w:szCs w:val="28"/>
        </w:rPr>
      </w:pPr>
      <w:r>
        <w:rPr>
          <w:i/>
          <w:iCs/>
          <w:color w:val="000000" w:themeColor="text1"/>
          <w:sz w:val="28"/>
          <w:szCs w:val="28"/>
        </w:rPr>
        <w:t>While gender and ethnicity are critical components of diversity in the workforce, so too are learning and work styles. And as an organization attracts different types of learning styles and personality types, leadership teams need to understand how to adapt their management style to provide the best environment possible for each employee to succeed. That starts with developing a broader understanding of effective communication with workers who all process information and learn in different ways.</w:t>
      </w:r>
    </w:p>
    <w:p w14:paraId="17DF8746" w14:textId="7FC9F64F" w:rsidR="009B7C69" w:rsidRDefault="009B7C69" w:rsidP="00146399">
      <w:pPr>
        <w:rPr>
          <w:i/>
          <w:iCs/>
          <w:color w:val="000000" w:themeColor="text1"/>
          <w:sz w:val="28"/>
          <w:szCs w:val="28"/>
        </w:rPr>
      </w:pPr>
      <w:r w:rsidRPr="00B73211">
        <w:rPr>
          <w:i/>
          <w:iCs/>
          <w:color w:val="000000" w:themeColor="text1"/>
          <w:sz w:val="28"/>
          <w:szCs w:val="28"/>
          <w:highlight w:val="green"/>
          <w:u w:val="single"/>
        </w:rPr>
        <w:t>The 4 different types of workplace lea</w:t>
      </w:r>
      <w:r w:rsidRPr="000555A4">
        <w:rPr>
          <w:i/>
          <w:iCs/>
          <w:color w:val="000000" w:themeColor="text1"/>
          <w:sz w:val="28"/>
          <w:szCs w:val="28"/>
          <w:highlight w:val="green"/>
          <w:u w:val="single"/>
        </w:rPr>
        <w:t xml:space="preserve">rning </w:t>
      </w:r>
      <w:proofErr w:type="spellStart"/>
      <w:r w:rsidRPr="000555A4">
        <w:rPr>
          <w:i/>
          <w:iCs/>
          <w:color w:val="000000" w:themeColor="text1"/>
          <w:sz w:val="28"/>
          <w:szCs w:val="28"/>
          <w:highlight w:val="green"/>
          <w:u w:val="single"/>
        </w:rPr>
        <w:t>s</w:t>
      </w:r>
      <w:r w:rsidR="00B73211" w:rsidRPr="000555A4">
        <w:rPr>
          <w:i/>
          <w:iCs/>
          <w:color w:val="000000" w:themeColor="text1"/>
          <w:sz w:val="28"/>
          <w:szCs w:val="28"/>
          <w:highlight w:val="green"/>
        </w:rPr>
        <w:t>style</w:t>
      </w:r>
      <w:proofErr w:type="spellEnd"/>
    </w:p>
    <w:p w14:paraId="75554DCF" w14:textId="77777777" w:rsidR="009B7C69" w:rsidRDefault="009B7C69" w:rsidP="00146399">
      <w:pPr>
        <w:rPr>
          <w:i/>
          <w:iCs/>
          <w:color w:val="000000" w:themeColor="text1"/>
          <w:sz w:val="28"/>
          <w:szCs w:val="28"/>
        </w:rPr>
      </w:pPr>
      <w:r>
        <w:rPr>
          <w:i/>
          <w:iCs/>
          <w:color w:val="000000" w:themeColor="text1"/>
          <w:sz w:val="28"/>
          <w:szCs w:val="28"/>
        </w:rPr>
        <w:t>It’s no secret that some of the most successful companies today are the ones that have fostered a diverse workforce. Over the years, studies have shown businesses that bring together people of different backgrounds, perspectives and talents result in a competitive edge and even higher profits.</w:t>
      </w:r>
    </w:p>
    <w:p w14:paraId="6497060B" w14:textId="77777777" w:rsidR="009B7C69" w:rsidRDefault="009B7C69" w:rsidP="00146399">
      <w:pPr>
        <w:rPr>
          <w:i/>
          <w:iCs/>
          <w:color w:val="000000" w:themeColor="text1"/>
          <w:sz w:val="28"/>
          <w:szCs w:val="28"/>
        </w:rPr>
      </w:pPr>
    </w:p>
    <w:p w14:paraId="10CFB9FA" w14:textId="77777777" w:rsidR="009B7C69" w:rsidRDefault="009B7C69" w:rsidP="00146399">
      <w:pPr>
        <w:rPr>
          <w:i/>
          <w:iCs/>
          <w:color w:val="000000" w:themeColor="text1"/>
          <w:sz w:val="28"/>
          <w:szCs w:val="28"/>
        </w:rPr>
      </w:pPr>
      <w:r>
        <w:rPr>
          <w:i/>
          <w:iCs/>
          <w:color w:val="000000" w:themeColor="text1"/>
          <w:sz w:val="28"/>
          <w:szCs w:val="28"/>
        </w:rPr>
        <w:t>While gender and ethnicity are critical components of diversity in the workforce, so too are learning and work styles. And as an organization attracts different types of learning styles and personality types, leadership teams need to understand how to adapt their management style to provide the best environment possible for each employee to succeed. That starts with developing a broader understanding of effective communication with workers who all process information and learn in different ways.</w:t>
      </w:r>
    </w:p>
    <w:p w14:paraId="0C1E6777" w14:textId="77777777" w:rsidR="009B7C69" w:rsidRDefault="009B7C69" w:rsidP="00146399">
      <w:pPr>
        <w:rPr>
          <w:i/>
          <w:iCs/>
          <w:color w:val="000000" w:themeColor="text1"/>
          <w:sz w:val="28"/>
          <w:szCs w:val="28"/>
        </w:rPr>
      </w:pPr>
    </w:p>
    <w:p w14:paraId="05740A30" w14:textId="77777777" w:rsidR="009B7C69" w:rsidRDefault="009B7C69" w:rsidP="00146399">
      <w:pPr>
        <w:rPr>
          <w:i/>
          <w:iCs/>
          <w:color w:val="000000" w:themeColor="text1"/>
          <w:sz w:val="28"/>
          <w:szCs w:val="28"/>
        </w:rPr>
      </w:pPr>
      <w:r>
        <w:rPr>
          <w:i/>
          <w:iCs/>
          <w:color w:val="000000" w:themeColor="text1"/>
          <w:sz w:val="28"/>
          <w:szCs w:val="28"/>
        </w:rPr>
        <w:lastRenderedPageBreak/>
        <w:t>From visual to auditory, here’s a closer look at the different learning styles, along with some advice for managers and learning development professionals to communicate effectively with and encourage success for each type of learner.</w:t>
      </w:r>
    </w:p>
    <w:p w14:paraId="4FB791A1" w14:textId="77777777" w:rsidR="009B7C69" w:rsidRDefault="009B7C69" w:rsidP="00146399">
      <w:pPr>
        <w:rPr>
          <w:i/>
          <w:iCs/>
          <w:color w:val="000000" w:themeColor="text1"/>
          <w:sz w:val="28"/>
          <w:szCs w:val="28"/>
        </w:rPr>
      </w:pPr>
      <w:r>
        <w:rPr>
          <w:i/>
          <w:iCs/>
          <w:color w:val="000000" w:themeColor="text1"/>
          <w:sz w:val="28"/>
          <w:szCs w:val="28"/>
        </w:rPr>
        <w:t>Style 1: “The Student” (Visual &amp; Verbal Learners)</w:t>
      </w:r>
    </w:p>
    <w:p w14:paraId="505A9E2F" w14:textId="77777777" w:rsidR="009B7C69" w:rsidRDefault="009B7C69" w:rsidP="00146399">
      <w:pPr>
        <w:rPr>
          <w:i/>
          <w:iCs/>
          <w:color w:val="000000" w:themeColor="text1"/>
          <w:sz w:val="28"/>
          <w:szCs w:val="28"/>
        </w:rPr>
      </w:pPr>
      <w:r>
        <w:rPr>
          <w:i/>
          <w:iCs/>
          <w:color w:val="000000" w:themeColor="text1"/>
          <w:sz w:val="28"/>
          <w:szCs w:val="28"/>
        </w:rPr>
        <w:t>This type of learner probably misses those big lecture hall classes from college, and thrives in a more holistic learning environment where they can both listen to and look at information. They learn best when supplementing a discussion with visual examples around key points or stats — such as charts, graphs, photos or a written outline. So, always be sure to take the time to run through things verbally and reinforce that conversation with some strong visual cues, in order to help them succeed.</w:t>
      </w:r>
    </w:p>
    <w:p w14:paraId="3F7362F7" w14:textId="77777777" w:rsidR="009B7C69" w:rsidRDefault="009B7C69" w:rsidP="00146399">
      <w:pPr>
        <w:rPr>
          <w:i/>
          <w:iCs/>
          <w:color w:val="000000" w:themeColor="text1"/>
          <w:sz w:val="28"/>
          <w:szCs w:val="28"/>
        </w:rPr>
      </w:pPr>
    </w:p>
    <w:p w14:paraId="48A87B2A" w14:textId="77777777" w:rsidR="009B7C69" w:rsidRDefault="009B7C69" w:rsidP="00146399">
      <w:pPr>
        <w:rPr>
          <w:i/>
          <w:iCs/>
          <w:color w:val="000000" w:themeColor="text1"/>
          <w:sz w:val="28"/>
          <w:szCs w:val="28"/>
        </w:rPr>
      </w:pPr>
      <w:r>
        <w:rPr>
          <w:i/>
          <w:iCs/>
          <w:color w:val="000000" w:themeColor="text1"/>
          <w:sz w:val="28"/>
          <w:szCs w:val="28"/>
        </w:rPr>
        <w:t>This learner is great at doing research for projects and coming up with solutions, so don’t hesitate to assign them the in-depth work that comes up for your team. These learners also tend to do well at public speaking and writing, so you can also rely on them to present their findings. And finally, if you’re ever looking to recall a detail from a meeting, look to these learners: they are the most likely to have taken detailed notes that they will happily share with you.</w:t>
      </w:r>
    </w:p>
    <w:p w14:paraId="0289E782" w14:textId="77777777" w:rsidR="009B7C69" w:rsidRDefault="009B7C69" w:rsidP="00146399">
      <w:pPr>
        <w:rPr>
          <w:i/>
          <w:iCs/>
          <w:color w:val="000000" w:themeColor="text1"/>
          <w:sz w:val="28"/>
          <w:szCs w:val="28"/>
        </w:rPr>
      </w:pPr>
      <w:r>
        <w:rPr>
          <w:i/>
          <w:iCs/>
          <w:color w:val="000000" w:themeColor="text1"/>
          <w:sz w:val="28"/>
          <w:szCs w:val="28"/>
        </w:rPr>
        <w:t>Style 2: “The Independent” (Visual &amp; Non-Verbal Learners)</w:t>
      </w:r>
    </w:p>
    <w:p w14:paraId="7F831341" w14:textId="77777777" w:rsidR="009B7C69" w:rsidRDefault="009B7C69" w:rsidP="00146399">
      <w:pPr>
        <w:rPr>
          <w:i/>
          <w:iCs/>
          <w:color w:val="000000" w:themeColor="text1"/>
          <w:sz w:val="28"/>
          <w:szCs w:val="28"/>
        </w:rPr>
      </w:pPr>
      <w:r>
        <w:rPr>
          <w:i/>
          <w:iCs/>
          <w:color w:val="000000" w:themeColor="text1"/>
          <w:sz w:val="28"/>
          <w:szCs w:val="28"/>
        </w:rPr>
        <w:t>A visual, non-verbal learner does best while alone in a quiet environment, and can get frustrated when there are too many meetings or discussions scheduled. They are excellent independent workers who can read and digest materials like documents, charts and graphs on their own — without much additional explanation or direction.</w:t>
      </w:r>
    </w:p>
    <w:p w14:paraId="6286AB2F" w14:textId="77777777" w:rsidR="009B7C69" w:rsidRDefault="009B7C69" w:rsidP="00146399">
      <w:pPr>
        <w:rPr>
          <w:i/>
          <w:iCs/>
          <w:color w:val="000000" w:themeColor="text1"/>
          <w:sz w:val="28"/>
          <w:szCs w:val="28"/>
        </w:rPr>
      </w:pPr>
    </w:p>
    <w:p w14:paraId="636223AE" w14:textId="77777777" w:rsidR="009B7C69" w:rsidRDefault="009B7C69" w:rsidP="00146399">
      <w:pPr>
        <w:rPr>
          <w:i/>
          <w:iCs/>
          <w:color w:val="000000" w:themeColor="text1"/>
          <w:sz w:val="28"/>
          <w:szCs w:val="28"/>
        </w:rPr>
      </w:pPr>
      <w:r>
        <w:rPr>
          <w:i/>
          <w:iCs/>
          <w:color w:val="000000" w:themeColor="text1"/>
          <w:sz w:val="28"/>
          <w:szCs w:val="28"/>
        </w:rPr>
        <w:t>This type of learner tends to make excellent artists or graphic designers, and feels right at home in online or remote work situations. You should make yourself available to answer questions in those uncommon instances where that is needed, but try to avoid micromanaging them. Giving them space and independence to solve things own is the best way to manage them in most cases.</w:t>
      </w:r>
    </w:p>
    <w:p w14:paraId="46FFC2D8" w14:textId="77777777" w:rsidR="009B7C69" w:rsidRDefault="009B7C69" w:rsidP="00146399">
      <w:pPr>
        <w:rPr>
          <w:i/>
          <w:iCs/>
          <w:color w:val="000000" w:themeColor="text1"/>
          <w:sz w:val="28"/>
          <w:szCs w:val="28"/>
        </w:rPr>
      </w:pPr>
      <w:r>
        <w:rPr>
          <w:i/>
          <w:iCs/>
          <w:color w:val="000000" w:themeColor="text1"/>
          <w:sz w:val="28"/>
          <w:szCs w:val="28"/>
        </w:rPr>
        <w:t>Style 3: “The Conversationalist” (Auditory &amp; Verbal Learners)</w:t>
      </w:r>
    </w:p>
    <w:p w14:paraId="5CE2C33D" w14:textId="77777777" w:rsidR="009B7C69" w:rsidRDefault="009B7C69" w:rsidP="00146399">
      <w:pPr>
        <w:rPr>
          <w:i/>
          <w:iCs/>
          <w:color w:val="000000" w:themeColor="text1"/>
          <w:sz w:val="28"/>
          <w:szCs w:val="28"/>
        </w:rPr>
      </w:pPr>
      <w:r>
        <w:rPr>
          <w:i/>
          <w:iCs/>
          <w:color w:val="000000" w:themeColor="text1"/>
          <w:sz w:val="28"/>
          <w:szCs w:val="28"/>
        </w:rPr>
        <w:lastRenderedPageBreak/>
        <w:t>As the name suggests, this type of learner is at their best during back-and-forth dialogue. They love to put coffee dates on your calendar to talk through their ideas — or stop by your desk for a quick chat on a problem. That said, they’re also often very good at writing responses and putting together reports after verbally hashing out the details.</w:t>
      </w:r>
    </w:p>
    <w:p w14:paraId="0268F526" w14:textId="77777777" w:rsidR="009B7C69" w:rsidRDefault="009B7C69" w:rsidP="00146399">
      <w:pPr>
        <w:rPr>
          <w:i/>
          <w:iCs/>
          <w:color w:val="000000" w:themeColor="text1"/>
          <w:sz w:val="28"/>
          <w:szCs w:val="28"/>
        </w:rPr>
      </w:pPr>
    </w:p>
    <w:p w14:paraId="0F915B32" w14:textId="77777777" w:rsidR="009B7C69" w:rsidRDefault="009B7C69" w:rsidP="00146399">
      <w:pPr>
        <w:rPr>
          <w:i/>
          <w:iCs/>
          <w:color w:val="000000" w:themeColor="text1"/>
          <w:sz w:val="28"/>
          <w:szCs w:val="28"/>
        </w:rPr>
      </w:pPr>
      <w:r>
        <w:rPr>
          <w:i/>
          <w:iCs/>
          <w:color w:val="000000" w:themeColor="text1"/>
          <w:sz w:val="28"/>
          <w:szCs w:val="28"/>
        </w:rPr>
        <w:t>Auditory learners also tend to feel more comfortable when there is background noise in their work environment — rather than a silent, static atmosphere. One easy tip to help them succeed is encouraging them to listen to music at work in order to help them concentrate. It’s also critical for this type of learner that you check-in with them in-person frequently to make sure they’re clear on expectations. After all, this type of learner performs best after talking things through, rather than reading long-winded instructions over email.</w:t>
      </w:r>
    </w:p>
    <w:p w14:paraId="56643CF8" w14:textId="3CB3CD69" w:rsidR="009B7C69" w:rsidRDefault="009B7C69" w:rsidP="00146399">
      <w:pPr>
        <w:rPr>
          <w:i/>
          <w:iCs/>
          <w:color w:val="000000" w:themeColor="text1"/>
          <w:sz w:val="28"/>
          <w:szCs w:val="28"/>
        </w:rPr>
      </w:pPr>
      <w:r>
        <w:rPr>
          <w:i/>
          <w:iCs/>
          <w:color w:val="000000" w:themeColor="text1"/>
          <w:sz w:val="28"/>
          <w:szCs w:val="28"/>
        </w:rPr>
        <w:t xml:space="preserve">Style 4: “The Hands-on Learner” (Tactile &amp; </w:t>
      </w:r>
      <w:r w:rsidR="006C7858">
        <w:rPr>
          <w:i/>
          <w:iCs/>
          <w:color w:val="000000" w:themeColor="text1"/>
          <w:sz w:val="28"/>
          <w:szCs w:val="28"/>
        </w:rPr>
        <w:t>Kinaesthetic</w:t>
      </w:r>
      <w:r>
        <w:rPr>
          <w:i/>
          <w:iCs/>
          <w:color w:val="000000" w:themeColor="text1"/>
          <w:sz w:val="28"/>
          <w:szCs w:val="28"/>
        </w:rPr>
        <w:t>)</w:t>
      </w:r>
    </w:p>
    <w:p w14:paraId="5E83E297" w14:textId="230D5DE1" w:rsidR="009B7C69" w:rsidRDefault="009B7C69" w:rsidP="00146399">
      <w:pPr>
        <w:rPr>
          <w:i/>
          <w:iCs/>
          <w:color w:val="000000" w:themeColor="text1"/>
          <w:sz w:val="28"/>
          <w:szCs w:val="28"/>
        </w:rPr>
      </w:pPr>
      <w:r>
        <w:rPr>
          <w:i/>
          <w:iCs/>
          <w:color w:val="000000" w:themeColor="text1"/>
          <w:sz w:val="28"/>
          <w:szCs w:val="28"/>
        </w:rPr>
        <w:t xml:space="preserve">These are the folks who learn best by doing. Tactile and </w:t>
      </w:r>
      <w:r w:rsidR="006C7858">
        <w:rPr>
          <w:i/>
          <w:iCs/>
          <w:color w:val="000000" w:themeColor="text1"/>
          <w:sz w:val="28"/>
          <w:szCs w:val="28"/>
        </w:rPr>
        <w:t>kinaesthetic</w:t>
      </w:r>
      <w:r>
        <w:rPr>
          <w:i/>
          <w:iCs/>
          <w:color w:val="000000" w:themeColor="text1"/>
          <w:sz w:val="28"/>
          <w:szCs w:val="28"/>
        </w:rPr>
        <w:t xml:space="preserve"> learners can be tricky manage in certain work environments, since they primarily solve problems through methods like trial-and-error. The best management approach involves establishing a calm work environment where the hands-on learner feels supported to spread their wings and go tackle problems.</w:t>
      </w:r>
    </w:p>
    <w:p w14:paraId="52D73CAE" w14:textId="263FC50A" w:rsidR="00C6597F" w:rsidRDefault="00C6597F" w:rsidP="00146399">
      <w:pPr>
        <w:rPr>
          <w:i/>
          <w:iCs/>
          <w:color w:val="000000" w:themeColor="text1"/>
          <w:sz w:val="28"/>
          <w:szCs w:val="28"/>
        </w:rPr>
      </w:pPr>
    </w:p>
    <w:p w14:paraId="7776E4B3" w14:textId="27309F97" w:rsidR="00C6597F" w:rsidRDefault="00C6597F" w:rsidP="00146399">
      <w:pPr>
        <w:rPr>
          <w:i/>
          <w:iCs/>
          <w:color w:val="000000" w:themeColor="text1"/>
          <w:sz w:val="28"/>
          <w:szCs w:val="28"/>
        </w:rPr>
      </w:pPr>
    </w:p>
    <w:p w14:paraId="0F672160" w14:textId="0278183A" w:rsidR="00C6597F" w:rsidRDefault="00C6597F" w:rsidP="00146399">
      <w:pPr>
        <w:rPr>
          <w:i/>
          <w:iCs/>
          <w:color w:val="000000" w:themeColor="text1"/>
          <w:sz w:val="28"/>
          <w:szCs w:val="28"/>
        </w:rPr>
      </w:pPr>
    </w:p>
    <w:p w14:paraId="54460CF6" w14:textId="1E6C1370" w:rsidR="00C6597F" w:rsidRDefault="00C6597F" w:rsidP="00146399">
      <w:pPr>
        <w:rPr>
          <w:i/>
          <w:iCs/>
          <w:color w:val="000000" w:themeColor="text1"/>
          <w:sz w:val="28"/>
          <w:szCs w:val="28"/>
        </w:rPr>
      </w:pPr>
    </w:p>
    <w:p w14:paraId="3332608B" w14:textId="2EAE7875" w:rsidR="00C6597F" w:rsidRDefault="00C6597F" w:rsidP="00146399">
      <w:pPr>
        <w:rPr>
          <w:i/>
          <w:iCs/>
          <w:color w:val="000000" w:themeColor="text1"/>
          <w:sz w:val="28"/>
          <w:szCs w:val="28"/>
        </w:rPr>
      </w:pPr>
    </w:p>
    <w:p w14:paraId="764FF0AD" w14:textId="171A5BA4" w:rsidR="00C6597F" w:rsidRDefault="00C6597F" w:rsidP="00146399">
      <w:pPr>
        <w:rPr>
          <w:i/>
          <w:iCs/>
          <w:color w:val="000000" w:themeColor="text1"/>
          <w:sz w:val="28"/>
          <w:szCs w:val="28"/>
        </w:rPr>
      </w:pPr>
    </w:p>
    <w:p w14:paraId="693A4E7C" w14:textId="7CE1D5D1" w:rsidR="00673395" w:rsidRDefault="00673395" w:rsidP="00146399">
      <w:pPr>
        <w:rPr>
          <w:i/>
          <w:iCs/>
          <w:color w:val="000000" w:themeColor="text1"/>
          <w:sz w:val="28"/>
          <w:szCs w:val="28"/>
        </w:rPr>
      </w:pPr>
    </w:p>
    <w:p w14:paraId="7ED4ACE8" w14:textId="3FFA3565" w:rsidR="00673395" w:rsidRDefault="00673395" w:rsidP="00146399">
      <w:pPr>
        <w:rPr>
          <w:i/>
          <w:iCs/>
          <w:color w:val="000000" w:themeColor="text1"/>
          <w:sz w:val="28"/>
          <w:szCs w:val="28"/>
        </w:rPr>
      </w:pPr>
    </w:p>
    <w:p w14:paraId="7CDF39EE" w14:textId="1ABE624A" w:rsidR="00673395" w:rsidRDefault="00673395" w:rsidP="00146399">
      <w:pPr>
        <w:rPr>
          <w:i/>
          <w:iCs/>
          <w:color w:val="000000" w:themeColor="text1"/>
          <w:sz w:val="28"/>
          <w:szCs w:val="28"/>
        </w:rPr>
      </w:pPr>
    </w:p>
    <w:p w14:paraId="14CD6A0E" w14:textId="276A6544" w:rsidR="00673395" w:rsidRDefault="00673395" w:rsidP="00146399">
      <w:pPr>
        <w:rPr>
          <w:i/>
          <w:iCs/>
          <w:color w:val="000000" w:themeColor="text1"/>
          <w:sz w:val="28"/>
          <w:szCs w:val="28"/>
        </w:rPr>
      </w:pPr>
    </w:p>
    <w:p w14:paraId="37BBB4CD" w14:textId="315FA25D" w:rsidR="00673395" w:rsidRDefault="00673395" w:rsidP="00146399">
      <w:pPr>
        <w:rPr>
          <w:i/>
          <w:iCs/>
          <w:color w:val="000000" w:themeColor="text1"/>
          <w:sz w:val="28"/>
          <w:szCs w:val="28"/>
        </w:rPr>
      </w:pPr>
    </w:p>
    <w:p w14:paraId="6149692E" w14:textId="7C575C00" w:rsidR="001A3270" w:rsidRPr="006E1077" w:rsidRDefault="001A3270" w:rsidP="00146399">
      <w:pPr>
        <w:rPr>
          <w:b/>
          <w:bCs/>
          <w:i/>
          <w:iCs/>
          <w:color w:val="000000" w:themeColor="text1"/>
          <w:sz w:val="28"/>
          <w:szCs w:val="28"/>
          <w:u w:val="single"/>
        </w:rPr>
      </w:pPr>
      <w:r w:rsidRPr="006E1077">
        <w:rPr>
          <w:b/>
          <w:bCs/>
          <w:i/>
          <w:iCs/>
          <w:color w:val="000000" w:themeColor="text1"/>
          <w:sz w:val="28"/>
          <w:szCs w:val="28"/>
          <w:highlight w:val="green"/>
          <w:u w:val="single"/>
        </w:rPr>
        <w:lastRenderedPageBreak/>
        <w:t>Take 3</w:t>
      </w:r>
      <w:r w:rsidRPr="006E1077">
        <w:rPr>
          <w:b/>
          <w:bCs/>
          <w:i/>
          <w:iCs/>
          <w:color w:val="000000" w:themeColor="text1"/>
          <w:sz w:val="28"/>
          <w:szCs w:val="28"/>
          <w:u w:val="single"/>
        </w:rPr>
        <w:t xml:space="preserve"> </w:t>
      </w:r>
    </w:p>
    <w:p w14:paraId="03321664" w14:textId="0AAFC47E" w:rsidR="000555A4" w:rsidRDefault="000555A4" w:rsidP="00146399">
      <w:pPr>
        <w:rPr>
          <w:i/>
          <w:iCs/>
          <w:color w:val="000000" w:themeColor="text1"/>
          <w:sz w:val="28"/>
          <w:szCs w:val="28"/>
        </w:rPr>
      </w:pPr>
    </w:p>
    <w:p w14:paraId="773E4413" w14:textId="26B1E45B" w:rsidR="000555A4" w:rsidRDefault="009D09A0" w:rsidP="00146399">
      <w:pPr>
        <w:rPr>
          <w:i/>
          <w:iCs/>
          <w:color w:val="000000" w:themeColor="text1"/>
          <w:sz w:val="28"/>
          <w:szCs w:val="28"/>
        </w:rPr>
      </w:pPr>
      <w:r>
        <w:rPr>
          <w:i/>
          <w:iCs/>
          <w:color w:val="000000" w:themeColor="text1"/>
          <w:sz w:val="28"/>
          <w:szCs w:val="28"/>
        </w:rPr>
        <w:t xml:space="preserve">Before I start this course I was working part-time and also studying and health and social Care level 2 remember me do this course which is for education and I went for it and they apply for the level 4 I got an email to say that I was successful for the position and I was quite excited because I was looking forward to going to </w:t>
      </w:r>
      <w:proofErr w:type="spellStart"/>
      <w:r>
        <w:rPr>
          <w:i/>
          <w:iCs/>
          <w:color w:val="000000" w:themeColor="text1"/>
          <w:sz w:val="28"/>
          <w:szCs w:val="28"/>
        </w:rPr>
        <w:t>il</w:t>
      </w:r>
      <w:proofErr w:type="spellEnd"/>
      <w:r>
        <w:rPr>
          <w:i/>
          <w:iCs/>
          <w:color w:val="000000" w:themeColor="text1"/>
          <w:sz w:val="28"/>
          <w:szCs w:val="28"/>
        </w:rPr>
        <w:t xml:space="preserve"> occasion and also going to Gina for the first time sells pretty excited to get it started so when I’m ringing my documentation and support and everything like that yes not quite happy and very happy with my with myself so from this experience I have learnt how to be </w:t>
      </w:r>
      <w:r w:rsidR="001A4AE2">
        <w:rPr>
          <w:i/>
          <w:iCs/>
          <w:color w:val="000000" w:themeColor="text1"/>
          <w:sz w:val="28"/>
          <w:szCs w:val="28"/>
        </w:rPr>
        <w:t>Moreland</w:t>
      </w:r>
      <w:r>
        <w:rPr>
          <w:i/>
          <w:iCs/>
          <w:color w:val="000000" w:themeColor="text1"/>
          <w:sz w:val="28"/>
          <w:szCs w:val="28"/>
        </w:rPr>
        <w:t xml:space="preserve"> I've also learnt things about myself like for instance a PDP helps me I would identify myself in a work environment and the SWOT analysis help me how to divide my weaknesses and strengths and it's showing me where is how's the work on them and that way I end up made a CV and also send it off to feel the companies and I've got responding back by putting those metal that would be practicing </w:t>
      </w:r>
      <w:r w:rsidR="001A4AE2">
        <w:rPr>
          <w:i/>
          <w:iCs/>
          <w:color w:val="000000" w:themeColor="text1"/>
          <w:sz w:val="28"/>
          <w:szCs w:val="28"/>
        </w:rPr>
        <w:t>university</w:t>
      </w:r>
      <w:r>
        <w:rPr>
          <w:i/>
          <w:iCs/>
          <w:color w:val="000000" w:themeColor="text1"/>
          <w:sz w:val="28"/>
          <w:szCs w:val="28"/>
        </w:rPr>
        <w:t xml:space="preserve"> I took it upon myself and apply for a job and I was very successful with it so I'm looking to start my job as soon as possible so yeah thank you this is caused have been in a slice to my cake I'm quite happy with it thank you very </w:t>
      </w:r>
      <w:r w:rsidR="001A4AE2">
        <w:rPr>
          <w:i/>
          <w:iCs/>
          <w:color w:val="000000" w:themeColor="text1"/>
          <w:sz w:val="28"/>
          <w:szCs w:val="28"/>
        </w:rPr>
        <w:t>much.</w:t>
      </w:r>
    </w:p>
    <w:p w14:paraId="1E903197" w14:textId="1CCB278D" w:rsidR="000555A4" w:rsidRDefault="000555A4" w:rsidP="00146399">
      <w:pPr>
        <w:rPr>
          <w:i/>
          <w:iCs/>
          <w:color w:val="000000" w:themeColor="text1"/>
          <w:sz w:val="28"/>
          <w:szCs w:val="28"/>
        </w:rPr>
      </w:pPr>
    </w:p>
    <w:p w14:paraId="38B920D1" w14:textId="312CCE8A" w:rsidR="000555A4" w:rsidRDefault="000555A4" w:rsidP="00146399">
      <w:pPr>
        <w:rPr>
          <w:i/>
          <w:iCs/>
          <w:color w:val="000000" w:themeColor="text1"/>
          <w:sz w:val="28"/>
          <w:szCs w:val="28"/>
        </w:rPr>
      </w:pPr>
    </w:p>
    <w:p w14:paraId="1EFC4B18" w14:textId="4FD98BB8" w:rsidR="000555A4" w:rsidRDefault="000555A4" w:rsidP="00146399">
      <w:pPr>
        <w:rPr>
          <w:i/>
          <w:iCs/>
          <w:color w:val="000000" w:themeColor="text1"/>
          <w:sz w:val="28"/>
          <w:szCs w:val="28"/>
        </w:rPr>
      </w:pPr>
    </w:p>
    <w:p w14:paraId="67D1EDEE" w14:textId="7BA1A65D" w:rsidR="000555A4" w:rsidRDefault="000555A4" w:rsidP="00146399">
      <w:pPr>
        <w:rPr>
          <w:i/>
          <w:iCs/>
          <w:color w:val="000000" w:themeColor="text1"/>
          <w:sz w:val="28"/>
          <w:szCs w:val="28"/>
        </w:rPr>
      </w:pPr>
    </w:p>
    <w:p w14:paraId="03783500" w14:textId="3595F42D" w:rsidR="000555A4" w:rsidRDefault="000555A4" w:rsidP="00146399">
      <w:pPr>
        <w:rPr>
          <w:i/>
          <w:iCs/>
          <w:color w:val="000000" w:themeColor="text1"/>
          <w:sz w:val="28"/>
          <w:szCs w:val="28"/>
        </w:rPr>
      </w:pPr>
    </w:p>
    <w:p w14:paraId="54C53E82" w14:textId="2DFBEB1A" w:rsidR="000555A4" w:rsidRDefault="000555A4" w:rsidP="00146399">
      <w:pPr>
        <w:rPr>
          <w:i/>
          <w:iCs/>
          <w:color w:val="000000" w:themeColor="text1"/>
          <w:sz w:val="28"/>
          <w:szCs w:val="28"/>
        </w:rPr>
      </w:pPr>
    </w:p>
    <w:p w14:paraId="3477112C" w14:textId="56DA9ED3" w:rsidR="000555A4" w:rsidRDefault="000555A4" w:rsidP="00146399">
      <w:pPr>
        <w:rPr>
          <w:i/>
          <w:iCs/>
          <w:color w:val="000000" w:themeColor="text1"/>
          <w:sz w:val="28"/>
          <w:szCs w:val="28"/>
        </w:rPr>
      </w:pPr>
    </w:p>
    <w:p w14:paraId="1C0BD654" w14:textId="0D2A078C" w:rsidR="000555A4" w:rsidRDefault="000555A4" w:rsidP="00146399">
      <w:pPr>
        <w:rPr>
          <w:i/>
          <w:iCs/>
          <w:color w:val="000000" w:themeColor="text1"/>
          <w:sz w:val="28"/>
          <w:szCs w:val="28"/>
        </w:rPr>
      </w:pPr>
    </w:p>
    <w:p w14:paraId="20702DB9" w14:textId="77777777" w:rsidR="000555A4" w:rsidRDefault="000555A4" w:rsidP="00146399">
      <w:pPr>
        <w:rPr>
          <w:i/>
          <w:iCs/>
          <w:color w:val="000000" w:themeColor="text1"/>
          <w:sz w:val="28"/>
          <w:szCs w:val="28"/>
        </w:rPr>
      </w:pPr>
    </w:p>
    <w:p w14:paraId="10A431DB" w14:textId="0033A9BC" w:rsidR="00673395" w:rsidRDefault="00673395" w:rsidP="00146399">
      <w:pPr>
        <w:rPr>
          <w:i/>
          <w:iCs/>
          <w:color w:val="000000" w:themeColor="text1"/>
          <w:sz w:val="28"/>
          <w:szCs w:val="28"/>
        </w:rPr>
      </w:pPr>
    </w:p>
    <w:p w14:paraId="59033509" w14:textId="6B168CC2" w:rsidR="00681374" w:rsidRDefault="00681374" w:rsidP="00146399">
      <w:pPr>
        <w:rPr>
          <w:i/>
          <w:iCs/>
          <w:color w:val="000000" w:themeColor="text1"/>
          <w:sz w:val="28"/>
          <w:szCs w:val="28"/>
        </w:rPr>
      </w:pPr>
    </w:p>
    <w:p w14:paraId="5B22EBAE" w14:textId="65B86021" w:rsidR="00681374" w:rsidRDefault="00681374" w:rsidP="00146399">
      <w:pPr>
        <w:rPr>
          <w:i/>
          <w:iCs/>
          <w:color w:val="000000" w:themeColor="text1"/>
          <w:sz w:val="28"/>
          <w:szCs w:val="28"/>
        </w:rPr>
      </w:pPr>
    </w:p>
    <w:p w14:paraId="6D4CBDBC" w14:textId="3417B6C8" w:rsidR="00681374" w:rsidRDefault="00681374" w:rsidP="00146399">
      <w:pPr>
        <w:rPr>
          <w:i/>
          <w:iCs/>
          <w:color w:val="000000" w:themeColor="text1"/>
          <w:sz w:val="28"/>
          <w:szCs w:val="28"/>
        </w:rPr>
      </w:pPr>
    </w:p>
    <w:p w14:paraId="0CCBD646" w14:textId="02E7F714" w:rsidR="00681374" w:rsidRDefault="00681374" w:rsidP="00146399">
      <w:pPr>
        <w:rPr>
          <w:i/>
          <w:iCs/>
          <w:color w:val="000000" w:themeColor="text1"/>
          <w:sz w:val="28"/>
          <w:szCs w:val="28"/>
        </w:rPr>
      </w:pPr>
    </w:p>
    <w:p w14:paraId="17FE5DDC" w14:textId="14637F1E" w:rsidR="00681374" w:rsidRDefault="00681374" w:rsidP="00146399">
      <w:pPr>
        <w:rPr>
          <w:i/>
          <w:iCs/>
          <w:color w:val="000000" w:themeColor="text1"/>
          <w:sz w:val="28"/>
          <w:szCs w:val="28"/>
        </w:rPr>
      </w:pPr>
    </w:p>
    <w:p w14:paraId="4810633C" w14:textId="37BBDD9F" w:rsidR="00681374" w:rsidRDefault="00681374" w:rsidP="00146399">
      <w:pPr>
        <w:rPr>
          <w:i/>
          <w:iCs/>
          <w:color w:val="000000" w:themeColor="text1"/>
          <w:sz w:val="28"/>
          <w:szCs w:val="28"/>
        </w:rPr>
      </w:pPr>
    </w:p>
    <w:p w14:paraId="3D31FB06" w14:textId="4177DBFD" w:rsidR="00681374" w:rsidRDefault="00681374" w:rsidP="00146399">
      <w:pPr>
        <w:rPr>
          <w:i/>
          <w:iCs/>
          <w:color w:val="000000" w:themeColor="text1"/>
          <w:sz w:val="28"/>
          <w:szCs w:val="28"/>
        </w:rPr>
      </w:pPr>
    </w:p>
    <w:p w14:paraId="2E3F4557" w14:textId="4C53D892" w:rsidR="00681374" w:rsidRDefault="00681374" w:rsidP="00146399">
      <w:pPr>
        <w:rPr>
          <w:i/>
          <w:iCs/>
          <w:color w:val="000000" w:themeColor="text1"/>
          <w:sz w:val="28"/>
          <w:szCs w:val="28"/>
        </w:rPr>
      </w:pPr>
    </w:p>
    <w:p w14:paraId="47A83B32" w14:textId="1BF3C50F" w:rsidR="00681374" w:rsidRDefault="00681374" w:rsidP="00146399">
      <w:pPr>
        <w:rPr>
          <w:i/>
          <w:iCs/>
          <w:color w:val="000000" w:themeColor="text1"/>
          <w:sz w:val="28"/>
          <w:szCs w:val="28"/>
        </w:rPr>
      </w:pPr>
    </w:p>
    <w:p w14:paraId="71DB8665" w14:textId="0DBFC881" w:rsidR="00681374" w:rsidRDefault="00681374" w:rsidP="00146399">
      <w:pPr>
        <w:rPr>
          <w:i/>
          <w:iCs/>
          <w:color w:val="000000" w:themeColor="text1"/>
          <w:sz w:val="28"/>
          <w:szCs w:val="28"/>
        </w:rPr>
      </w:pPr>
    </w:p>
    <w:p w14:paraId="117BC16D" w14:textId="53B82DCA" w:rsidR="00681374" w:rsidRDefault="00681374" w:rsidP="00146399">
      <w:pPr>
        <w:rPr>
          <w:i/>
          <w:iCs/>
          <w:color w:val="000000" w:themeColor="text1"/>
          <w:sz w:val="28"/>
          <w:szCs w:val="28"/>
        </w:rPr>
      </w:pPr>
    </w:p>
    <w:p w14:paraId="5BC18B41" w14:textId="2B081388" w:rsidR="00681374" w:rsidRDefault="00681374" w:rsidP="00146399">
      <w:pPr>
        <w:rPr>
          <w:i/>
          <w:iCs/>
          <w:color w:val="000000" w:themeColor="text1"/>
          <w:sz w:val="28"/>
          <w:szCs w:val="28"/>
        </w:rPr>
      </w:pPr>
    </w:p>
    <w:p w14:paraId="6FE216DB" w14:textId="77777777" w:rsidR="00681374" w:rsidRPr="00681374" w:rsidRDefault="00681374" w:rsidP="00146399">
      <w:pPr>
        <w:rPr>
          <w:b/>
          <w:bCs/>
          <w:i/>
          <w:iCs/>
          <w:color w:val="000000" w:themeColor="text1"/>
          <w:sz w:val="28"/>
          <w:szCs w:val="28"/>
        </w:rPr>
      </w:pPr>
    </w:p>
    <w:p w14:paraId="0498954C" w14:textId="77777777" w:rsidR="009B7C69" w:rsidRPr="00A8764A" w:rsidRDefault="009B7C69" w:rsidP="00146399">
      <w:pPr>
        <w:rPr>
          <w:i/>
          <w:iCs/>
          <w:color w:val="000000" w:themeColor="text1"/>
          <w:sz w:val="28"/>
          <w:szCs w:val="28"/>
        </w:rPr>
      </w:pPr>
    </w:p>
    <w:p w14:paraId="09674F55" w14:textId="77777777" w:rsidR="00B3483E" w:rsidRPr="00A8764A" w:rsidRDefault="00B3483E" w:rsidP="00146399">
      <w:pPr>
        <w:rPr>
          <w:i/>
          <w:iCs/>
          <w:color w:val="000000" w:themeColor="text1"/>
          <w:sz w:val="28"/>
          <w:szCs w:val="28"/>
        </w:rPr>
      </w:pPr>
    </w:p>
    <w:sectPr w:rsidR="00B3483E" w:rsidRPr="00A876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Abadi Extra Light">
    <w:panose1 w:val="020B0204020104020204"/>
    <w:charset w:val="00"/>
    <w:family w:val="swiss"/>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4020AB"/>
    <w:multiLevelType w:val="hybridMultilevel"/>
    <w:tmpl w:val="BBA63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1118A"/>
    <w:multiLevelType w:val="hybridMultilevel"/>
    <w:tmpl w:val="2900587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710718"/>
    <w:multiLevelType w:val="hybridMultilevel"/>
    <w:tmpl w:val="35DC9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D03904"/>
    <w:multiLevelType w:val="hybridMultilevel"/>
    <w:tmpl w:val="3C7831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411"/>
    <w:rsid w:val="000241E0"/>
    <w:rsid w:val="00024786"/>
    <w:rsid w:val="000264A2"/>
    <w:rsid w:val="00026504"/>
    <w:rsid w:val="000324AB"/>
    <w:rsid w:val="000555A4"/>
    <w:rsid w:val="00056812"/>
    <w:rsid w:val="00056AB5"/>
    <w:rsid w:val="00063A07"/>
    <w:rsid w:val="00065D32"/>
    <w:rsid w:val="00072B4F"/>
    <w:rsid w:val="0008205E"/>
    <w:rsid w:val="000978B0"/>
    <w:rsid w:val="000C29CC"/>
    <w:rsid w:val="000C42E8"/>
    <w:rsid w:val="000D2889"/>
    <w:rsid w:val="000E5C7B"/>
    <w:rsid w:val="000E6827"/>
    <w:rsid w:val="000F48C8"/>
    <w:rsid w:val="001045A9"/>
    <w:rsid w:val="001128E4"/>
    <w:rsid w:val="00113B48"/>
    <w:rsid w:val="00116818"/>
    <w:rsid w:val="00134A5C"/>
    <w:rsid w:val="00145048"/>
    <w:rsid w:val="00146399"/>
    <w:rsid w:val="0015337F"/>
    <w:rsid w:val="00155EF0"/>
    <w:rsid w:val="00157205"/>
    <w:rsid w:val="00163130"/>
    <w:rsid w:val="001661BB"/>
    <w:rsid w:val="00167A89"/>
    <w:rsid w:val="00181F60"/>
    <w:rsid w:val="00184480"/>
    <w:rsid w:val="00194881"/>
    <w:rsid w:val="001A3270"/>
    <w:rsid w:val="001A4AE2"/>
    <w:rsid w:val="001B1133"/>
    <w:rsid w:val="001C032D"/>
    <w:rsid w:val="001C5C94"/>
    <w:rsid w:val="001D5B9C"/>
    <w:rsid w:val="001E2A2B"/>
    <w:rsid w:val="001E37B1"/>
    <w:rsid w:val="002146BF"/>
    <w:rsid w:val="00232311"/>
    <w:rsid w:val="00237116"/>
    <w:rsid w:val="0024163E"/>
    <w:rsid w:val="00255AB9"/>
    <w:rsid w:val="00282C1A"/>
    <w:rsid w:val="00293F68"/>
    <w:rsid w:val="0029791B"/>
    <w:rsid w:val="002A686D"/>
    <w:rsid w:val="002C06A4"/>
    <w:rsid w:val="002C62D6"/>
    <w:rsid w:val="002C70E1"/>
    <w:rsid w:val="002E5BD6"/>
    <w:rsid w:val="002E79B7"/>
    <w:rsid w:val="002F5E59"/>
    <w:rsid w:val="002F7FA4"/>
    <w:rsid w:val="00301B4D"/>
    <w:rsid w:val="00302ABC"/>
    <w:rsid w:val="00311153"/>
    <w:rsid w:val="00311A80"/>
    <w:rsid w:val="0032428C"/>
    <w:rsid w:val="00344DF2"/>
    <w:rsid w:val="00345B0E"/>
    <w:rsid w:val="0034660C"/>
    <w:rsid w:val="0035372A"/>
    <w:rsid w:val="003637A9"/>
    <w:rsid w:val="00372205"/>
    <w:rsid w:val="00373185"/>
    <w:rsid w:val="003823F0"/>
    <w:rsid w:val="00384395"/>
    <w:rsid w:val="00387095"/>
    <w:rsid w:val="00396B2F"/>
    <w:rsid w:val="003A04DD"/>
    <w:rsid w:val="003B47C0"/>
    <w:rsid w:val="003C704C"/>
    <w:rsid w:val="003D3542"/>
    <w:rsid w:val="003D7D74"/>
    <w:rsid w:val="003F6D7B"/>
    <w:rsid w:val="0040533B"/>
    <w:rsid w:val="00406B51"/>
    <w:rsid w:val="00413454"/>
    <w:rsid w:val="00422442"/>
    <w:rsid w:val="00423971"/>
    <w:rsid w:val="0042410A"/>
    <w:rsid w:val="0048062A"/>
    <w:rsid w:val="00485312"/>
    <w:rsid w:val="00493DAC"/>
    <w:rsid w:val="004A055A"/>
    <w:rsid w:val="004B5239"/>
    <w:rsid w:val="004B793F"/>
    <w:rsid w:val="004C7982"/>
    <w:rsid w:val="004C7D0E"/>
    <w:rsid w:val="004D0395"/>
    <w:rsid w:val="004E22BB"/>
    <w:rsid w:val="004F5515"/>
    <w:rsid w:val="00502353"/>
    <w:rsid w:val="0050308D"/>
    <w:rsid w:val="005143BF"/>
    <w:rsid w:val="00517844"/>
    <w:rsid w:val="00525A9A"/>
    <w:rsid w:val="00525C72"/>
    <w:rsid w:val="00526677"/>
    <w:rsid w:val="00533134"/>
    <w:rsid w:val="0053434C"/>
    <w:rsid w:val="00534D36"/>
    <w:rsid w:val="005357B8"/>
    <w:rsid w:val="00537E4F"/>
    <w:rsid w:val="00540462"/>
    <w:rsid w:val="00542DBE"/>
    <w:rsid w:val="00551511"/>
    <w:rsid w:val="00551E62"/>
    <w:rsid w:val="005526A4"/>
    <w:rsid w:val="005564AA"/>
    <w:rsid w:val="00561848"/>
    <w:rsid w:val="00580EEB"/>
    <w:rsid w:val="00584B24"/>
    <w:rsid w:val="00584D6E"/>
    <w:rsid w:val="00592462"/>
    <w:rsid w:val="00593D99"/>
    <w:rsid w:val="005A0CBD"/>
    <w:rsid w:val="005B3545"/>
    <w:rsid w:val="005C07B5"/>
    <w:rsid w:val="005C4FD5"/>
    <w:rsid w:val="005C61D5"/>
    <w:rsid w:val="005C7BAA"/>
    <w:rsid w:val="005D3FA5"/>
    <w:rsid w:val="005D62FB"/>
    <w:rsid w:val="00603AEE"/>
    <w:rsid w:val="006050EC"/>
    <w:rsid w:val="00607B61"/>
    <w:rsid w:val="00612403"/>
    <w:rsid w:val="00614452"/>
    <w:rsid w:val="006157C6"/>
    <w:rsid w:val="00620D46"/>
    <w:rsid w:val="00642E17"/>
    <w:rsid w:val="00643E53"/>
    <w:rsid w:val="00653FC6"/>
    <w:rsid w:val="0065493E"/>
    <w:rsid w:val="00665940"/>
    <w:rsid w:val="00672B09"/>
    <w:rsid w:val="00673395"/>
    <w:rsid w:val="00681374"/>
    <w:rsid w:val="00687A28"/>
    <w:rsid w:val="0069397E"/>
    <w:rsid w:val="00694D26"/>
    <w:rsid w:val="006A2884"/>
    <w:rsid w:val="006A3856"/>
    <w:rsid w:val="006A4EAD"/>
    <w:rsid w:val="006B3B2F"/>
    <w:rsid w:val="006B7BB8"/>
    <w:rsid w:val="006C4251"/>
    <w:rsid w:val="006C4B2D"/>
    <w:rsid w:val="006C7858"/>
    <w:rsid w:val="006C7B8B"/>
    <w:rsid w:val="006E00C9"/>
    <w:rsid w:val="006E1077"/>
    <w:rsid w:val="006F09ED"/>
    <w:rsid w:val="006F4FD5"/>
    <w:rsid w:val="00700054"/>
    <w:rsid w:val="0070370A"/>
    <w:rsid w:val="00705905"/>
    <w:rsid w:val="00705D23"/>
    <w:rsid w:val="007117E2"/>
    <w:rsid w:val="00713662"/>
    <w:rsid w:val="00715A31"/>
    <w:rsid w:val="0072119F"/>
    <w:rsid w:val="00732FB3"/>
    <w:rsid w:val="007373FE"/>
    <w:rsid w:val="00752629"/>
    <w:rsid w:val="00754B88"/>
    <w:rsid w:val="00777371"/>
    <w:rsid w:val="00791503"/>
    <w:rsid w:val="007A7785"/>
    <w:rsid w:val="007B07E8"/>
    <w:rsid w:val="007B19D2"/>
    <w:rsid w:val="007D103A"/>
    <w:rsid w:val="007D10A6"/>
    <w:rsid w:val="007D24B2"/>
    <w:rsid w:val="007E305B"/>
    <w:rsid w:val="007E42B0"/>
    <w:rsid w:val="007E4914"/>
    <w:rsid w:val="007F74D0"/>
    <w:rsid w:val="0080360F"/>
    <w:rsid w:val="008161E1"/>
    <w:rsid w:val="00816F54"/>
    <w:rsid w:val="0083026D"/>
    <w:rsid w:val="00831C45"/>
    <w:rsid w:val="008356D5"/>
    <w:rsid w:val="00835B41"/>
    <w:rsid w:val="0085067A"/>
    <w:rsid w:val="00854109"/>
    <w:rsid w:val="008542C2"/>
    <w:rsid w:val="00877CDC"/>
    <w:rsid w:val="00893046"/>
    <w:rsid w:val="008B0278"/>
    <w:rsid w:val="008B19F5"/>
    <w:rsid w:val="008B2FD1"/>
    <w:rsid w:val="008B7CDD"/>
    <w:rsid w:val="008C7CE5"/>
    <w:rsid w:val="008D1468"/>
    <w:rsid w:val="008D24FA"/>
    <w:rsid w:val="008D5CB3"/>
    <w:rsid w:val="008D615D"/>
    <w:rsid w:val="008D701E"/>
    <w:rsid w:val="008E0FBE"/>
    <w:rsid w:val="008F57FF"/>
    <w:rsid w:val="008F6C1E"/>
    <w:rsid w:val="00900659"/>
    <w:rsid w:val="00903FFF"/>
    <w:rsid w:val="0092426E"/>
    <w:rsid w:val="00951B6C"/>
    <w:rsid w:val="00957178"/>
    <w:rsid w:val="0097387E"/>
    <w:rsid w:val="00973D86"/>
    <w:rsid w:val="009A0BEA"/>
    <w:rsid w:val="009B3797"/>
    <w:rsid w:val="009B7C69"/>
    <w:rsid w:val="009C7BDB"/>
    <w:rsid w:val="009D09A0"/>
    <w:rsid w:val="009D424C"/>
    <w:rsid w:val="009D43A5"/>
    <w:rsid w:val="009D7D97"/>
    <w:rsid w:val="009E23AB"/>
    <w:rsid w:val="009E6FD5"/>
    <w:rsid w:val="009F320A"/>
    <w:rsid w:val="009F62CC"/>
    <w:rsid w:val="00A11AE1"/>
    <w:rsid w:val="00A1382F"/>
    <w:rsid w:val="00A14927"/>
    <w:rsid w:val="00A158A5"/>
    <w:rsid w:val="00A3024F"/>
    <w:rsid w:val="00A356FB"/>
    <w:rsid w:val="00A36256"/>
    <w:rsid w:val="00A459EB"/>
    <w:rsid w:val="00A5084D"/>
    <w:rsid w:val="00A53AFF"/>
    <w:rsid w:val="00A60E12"/>
    <w:rsid w:val="00A645FB"/>
    <w:rsid w:val="00A733F3"/>
    <w:rsid w:val="00A773FB"/>
    <w:rsid w:val="00A8064D"/>
    <w:rsid w:val="00A81F13"/>
    <w:rsid w:val="00A8764A"/>
    <w:rsid w:val="00AA0AC1"/>
    <w:rsid w:val="00AA5135"/>
    <w:rsid w:val="00AA68D0"/>
    <w:rsid w:val="00AB5410"/>
    <w:rsid w:val="00AC1A2C"/>
    <w:rsid w:val="00AC37ED"/>
    <w:rsid w:val="00AC51D5"/>
    <w:rsid w:val="00AC66E1"/>
    <w:rsid w:val="00AD515D"/>
    <w:rsid w:val="00AE417C"/>
    <w:rsid w:val="00AE76B4"/>
    <w:rsid w:val="00AF0173"/>
    <w:rsid w:val="00AF70E4"/>
    <w:rsid w:val="00AF77F6"/>
    <w:rsid w:val="00B21692"/>
    <w:rsid w:val="00B23610"/>
    <w:rsid w:val="00B312EC"/>
    <w:rsid w:val="00B3483E"/>
    <w:rsid w:val="00B40E3E"/>
    <w:rsid w:val="00B46B59"/>
    <w:rsid w:val="00B5594F"/>
    <w:rsid w:val="00B61EF5"/>
    <w:rsid w:val="00B62A31"/>
    <w:rsid w:val="00B646E0"/>
    <w:rsid w:val="00B73211"/>
    <w:rsid w:val="00B76C67"/>
    <w:rsid w:val="00B81A0E"/>
    <w:rsid w:val="00BA59B7"/>
    <w:rsid w:val="00BB7903"/>
    <w:rsid w:val="00BD19E6"/>
    <w:rsid w:val="00BE56C1"/>
    <w:rsid w:val="00BF1035"/>
    <w:rsid w:val="00BF36BA"/>
    <w:rsid w:val="00BF47E3"/>
    <w:rsid w:val="00C01272"/>
    <w:rsid w:val="00C03F31"/>
    <w:rsid w:val="00C168A4"/>
    <w:rsid w:val="00C2176B"/>
    <w:rsid w:val="00C22E1B"/>
    <w:rsid w:val="00C315DC"/>
    <w:rsid w:val="00C41CFF"/>
    <w:rsid w:val="00C41E29"/>
    <w:rsid w:val="00C43CD6"/>
    <w:rsid w:val="00C52631"/>
    <w:rsid w:val="00C54D4A"/>
    <w:rsid w:val="00C6230C"/>
    <w:rsid w:val="00C6597F"/>
    <w:rsid w:val="00C7669E"/>
    <w:rsid w:val="00C808EF"/>
    <w:rsid w:val="00C84337"/>
    <w:rsid w:val="00C917AB"/>
    <w:rsid w:val="00CA022D"/>
    <w:rsid w:val="00CA61AD"/>
    <w:rsid w:val="00CA6AFF"/>
    <w:rsid w:val="00CC08FA"/>
    <w:rsid w:val="00CC17E0"/>
    <w:rsid w:val="00CC4E7B"/>
    <w:rsid w:val="00CC5B9D"/>
    <w:rsid w:val="00CE7A30"/>
    <w:rsid w:val="00CF7CF6"/>
    <w:rsid w:val="00D063F1"/>
    <w:rsid w:val="00D27246"/>
    <w:rsid w:val="00D31735"/>
    <w:rsid w:val="00D52B2D"/>
    <w:rsid w:val="00D5392A"/>
    <w:rsid w:val="00D55890"/>
    <w:rsid w:val="00D570BD"/>
    <w:rsid w:val="00D62562"/>
    <w:rsid w:val="00D72A95"/>
    <w:rsid w:val="00D74641"/>
    <w:rsid w:val="00D74AD6"/>
    <w:rsid w:val="00D80A10"/>
    <w:rsid w:val="00D86501"/>
    <w:rsid w:val="00D94411"/>
    <w:rsid w:val="00D94EF5"/>
    <w:rsid w:val="00DA0ECE"/>
    <w:rsid w:val="00DA6ED9"/>
    <w:rsid w:val="00DB0840"/>
    <w:rsid w:val="00DB75A5"/>
    <w:rsid w:val="00DC12D7"/>
    <w:rsid w:val="00DD3FFD"/>
    <w:rsid w:val="00DE2B33"/>
    <w:rsid w:val="00E05670"/>
    <w:rsid w:val="00E078B2"/>
    <w:rsid w:val="00E227BE"/>
    <w:rsid w:val="00E26662"/>
    <w:rsid w:val="00E3281B"/>
    <w:rsid w:val="00E54799"/>
    <w:rsid w:val="00E64944"/>
    <w:rsid w:val="00E76B76"/>
    <w:rsid w:val="00E932CE"/>
    <w:rsid w:val="00E957C4"/>
    <w:rsid w:val="00E95D31"/>
    <w:rsid w:val="00EA3077"/>
    <w:rsid w:val="00EA3F63"/>
    <w:rsid w:val="00EC3FEA"/>
    <w:rsid w:val="00EC6C92"/>
    <w:rsid w:val="00ED0560"/>
    <w:rsid w:val="00ED371F"/>
    <w:rsid w:val="00EE5A41"/>
    <w:rsid w:val="00EF25F4"/>
    <w:rsid w:val="00EF6616"/>
    <w:rsid w:val="00F0245A"/>
    <w:rsid w:val="00F07275"/>
    <w:rsid w:val="00F24000"/>
    <w:rsid w:val="00F241FD"/>
    <w:rsid w:val="00F260B2"/>
    <w:rsid w:val="00F33716"/>
    <w:rsid w:val="00F36A78"/>
    <w:rsid w:val="00F5454B"/>
    <w:rsid w:val="00F621A8"/>
    <w:rsid w:val="00F652E8"/>
    <w:rsid w:val="00F66FC8"/>
    <w:rsid w:val="00F82402"/>
    <w:rsid w:val="00F86337"/>
    <w:rsid w:val="00F964C8"/>
    <w:rsid w:val="00F97FC9"/>
    <w:rsid w:val="00FA1110"/>
    <w:rsid w:val="00FB20FD"/>
    <w:rsid w:val="00FB3026"/>
    <w:rsid w:val="00FB5265"/>
    <w:rsid w:val="00FC4B98"/>
    <w:rsid w:val="00FD0980"/>
    <w:rsid w:val="00FD3007"/>
    <w:rsid w:val="00FE358D"/>
    <w:rsid w:val="00FE551C"/>
    <w:rsid w:val="00FE6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54C154"/>
  <w15:chartTrackingRefBased/>
  <w15:docId w15:val="{518833C7-CAC3-DA43-A14E-72A611EBD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D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4E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4E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A4EA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0241E0"/>
    <w:rPr>
      <w:b/>
      <w:bCs/>
      <w:smallCaps/>
      <w:color w:val="4472C4" w:themeColor="accent1"/>
      <w:spacing w:val="5"/>
    </w:rPr>
  </w:style>
  <w:style w:type="character" w:styleId="BookTitle">
    <w:name w:val="Book Title"/>
    <w:basedOn w:val="DefaultParagraphFont"/>
    <w:uiPriority w:val="33"/>
    <w:qFormat/>
    <w:rsid w:val="003A04DD"/>
    <w:rPr>
      <w:b/>
      <w:bCs/>
      <w:i/>
      <w:iCs/>
      <w:spacing w:val="5"/>
    </w:rPr>
  </w:style>
  <w:style w:type="character" w:customStyle="1" w:styleId="Heading1Char">
    <w:name w:val="Heading 1 Char"/>
    <w:basedOn w:val="DefaultParagraphFont"/>
    <w:link w:val="Heading1"/>
    <w:uiPriority w:val="9"/>
    <w:rsid w:val="00C54D4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54D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D4A"/>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4395"/>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84395"/>
    <w:rPr>
      <w:i/>
      <w:iCs/>
      <w:color w:val="404040" w:themeColor="text1" w:themeTint="BF"/>
    </w:rPr>
  </w:style>
  <w:style w:type="character" w:customStyle="1" w:styleId="Heading2Char">
    <w:name w:val="Heading 2 Char"/>
    <w:basedOn w:val="DefaultParagraphFont"/>
    <w:link w:val="Heading2"/>
    <w:uiPriority w:val="9"/>
    <w:rsid w:val="006A4E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A4EA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A4EAD"/>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5357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13</Pages>
  <Words>2634</Words>
  <Characters>15017</Characters>
  <Application>Microsoft Office Word</Application>
  <DocSecurity>0</DocSecurity>
  <Lines>125</Lines>
  <Paragraphs>35</Paragraphs>
  <ScaleCrop>false</ScaleCrop>
  <Company/>
  <LinksUpToDate>false</LinksUpToDate>
  <CharactersWithSpaces>17616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Morrison</dc:creator>
  <cp:keywords/>
  <dc:description/>
  <cp:lastModifiedBy>Jennifer Morrison</cp:lastModifiedBy>
  <cp:revision>358</cp:revision>
  <dcterms:created xsi:type="dcterms:W3CDTF">2020-12-04T12:35:00Z</dcterms:created>
  <dcterms:modified xsi:type="dcterms:W3CDTF">2020-12-07T14:34:00Z</dcterms:modified>
</cp:coreProperties>
</file>