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C548F1" w14:textId="77777777" w:rsidR="00264048" w:rsidRDefault="00264048" w:rsidP="00376C6C">
      <w:pPr>
        <w:autoSpaceDE w:val="0"/>
        <w:autoSpaceDN w:val="0"/>
        <w:adjustRightInd w:val="0"/>
        <w:spacing w:line="480" w:lineRule="auto"/>
        <w:rPr>
          <w:rFonts w:ascii="Helvetica Neue" w:hAnsi="Helvetica Neue" w:cs="Helvetica Neue"/>
          <w:color w:val="000000"/>
          <w:sz w:val="22"/>
          <w:szCs w:val="22"/>
          <w:lang w:val="en-US"/>
        </w:rPr>
      </w:pPr>
    </w:p>
    <w:p w14:paraId="7B6FA497" w14:textId="608C113A"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I have always been intrigued with the use of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in my daily life as well as within my work. Being able to go into more depth and learn more about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within my dissertation proposal as well as my dissertation </w:t>
      </w:r>
      <w:r w:rsidR="00BD5041">
        <w:rPr>
          <w:rFonts w:ascii="Helvetica Neue" w:hAnsi="Helvetica Neue" w:cs="Helvetica Neue"/>
          <w:color w:val="000000"/>
          <w:sz w:val="22"/>
          <w:szCs w:val="22"/>
          <w:lang w:val="en-US"/>
        </w:rPr>
        <w:t xml:space="preserve">in third year </w:t>
      </w:r>
      <w:r>
        <w:rPr>
          <w:rFonts w:ascii="Helvetica Neue" w:hAnsi="Helvetica Neue" w:cs="Helvetica Neue"/>
          <w:color w:val="000000"/>
          <w:sz w:val="22"/>
          <w:szCs w:val="22"/>
          <w:lang w:val="en-US"/>
        </w:rPr>
        <w:t xml:space="preserve">excites me. In my proposal, I will be researching many artists and thinkers who have an extensive knowledge of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as well as how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is used in psychology and design. The three keywords that I will be exploring in this proposal are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psychology and design.</w:t>
      </w:r>
    </w:p>
    <w:p w14:paraId="050A4180"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69F36871" w14:textId="51E69AB2"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sidRPr="00065D1C">
        <w:rPr>
          <w:rFonts w:ascii="Helvetica Neue" w:hAnsi="Helvetica Neue" w:cs="Helvetica Neue"/>
          <w:b/>
          <w:color w:val="000000"/>
          <w:sz w:val="22"/>
          <w:szCs w:val="22"/>
          <w:lang w:val="en-US"/>
        </w:rPr>
        <w:t>Keyword:</w:t>
      </w:r>
      <w:r>
        <w:rPr>
          <w:rFonts w:ascii="Helvetica Neue" w:hAnsi="Helvetica Neue" w:cs="Helvetica Neue"/>
          <w:color w:val="000000"/>
          <w:sz w:val="22"/>
          <w:szCs w:val="22"/>
          <w:lang w:val="en-US"/>
        </w:rPr>
        <w:t xml:space="preserve"> </w:t>
      </w:r>
      <w:proofErr w:type="spellStart"/>
      <w:r>
        <w:rPr>
          <w:rFonts w:ascii="Helvetica Neue" w:hAnsi="Helvetica Neue" w:cs="Helvetica Neue"/>
          <w:color w:val="000000"/>
          <w:sz w:val="22"/>
          <w:szCs w:val="22"/>
          <w:lang w:val="en-US"/>
        </w:rPr>
        <w:t>Colour</w:t>
      </w:r>
      <w:proofErr w:type="spellEnd"/>
    </w:p>
    <w:p w14:paraId="39FAA067"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5EE851BA"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I decided to explore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as my first word as it is part of our daily lives and it is often overlooked because we are so accustomed to it; but as </w:t>
      </w:r>
      <w:proofErr w:type="spellStart"/>
      <w:r>
        <w:rPr>
          <w:rFonts w:ascii="Helvetica Neue" w:hAnsi="Helvetica Neue" w:cs="Helvetica Neue"/>
          <w:color w:val="000000"/>
          <w:sz w:val="22"/>
          <w:szCs w:val="22"/>
          <w:lang w:val="en-US"/>
        </w:rPr>
        <w:t>Feisner</w:t>
      </w:r>
      <w:proofErr w:type="spellEnd"/>
      <w:r>
        <w:rPr>
          <w:rFonts w:ascii="Helvetica Neue" w:hAnsi="Helvetica Neue" w:cs="Helvetica Neue"/>
          <w:color w:val="000000"/>
          <w:sz w:val="22"/>
          <w:szCs w:val="22"/>
          <w:lang w:val="en-US"/>
        </w:rPr>
        <w:t xml:space="preserve"> (2006) states, </w:t>
      </w:r>
      <w:r w:rsidRPr="003E7551">
        <w:rPr>
          <w:rFonts w:ascii="Helvetica Neue" w:hAnsi="Helvetica Neue" w:cs="Helvetica Neue"/>
          <w:i/>
          <w:color w:val="000000"/>
          <w:sz w:val="22"/>
          <w:szCs w:val="22"/>
          <w:lang w:val="en-US"/>
        </w:rPr>
        <w:t xml:space="preserve">“nothing actually makes any sense without </w:t>
      </w:r>
      <w:proofErr w:type="spellStart"/>
      <w:r w:rsidRPr="003E7551">
        <w:rPr>
          <w:rFonts w:ascii="Helvetica Neue" w:hAnsi="Helvetica Neue" w:cs="Helvetica Neue"/>
          <w:i/>
          <w:color w:val="000000"/>
          <w:sz w:val="22"/>
          <w:szCs w:val="22"/>
          <w:lang w:val="en-US"/>
        </w:rPr>
        <w:t>colour</w:t>
      </w:r>
      <w:proofErr w:type="spellEnd"/>
      <w:r w:rsidRPr="003E7551">
        <w:rPr>
          <w:rFonts w:ascii="Helvetica Neue" w:hAnsi="Helvetica Neue" w:cs="Helvetica Neue"/>
          <w:i/>
          <w:color w:val="000000"/>
          <w:sz w:val="22"/>
          <w:szCs w:val="22"/>
          <w:lang w:val="en-US"/>
        </w:rPr>
        <w:t>”</w:t>
      </w:r>
      <w:r>
        <w:rPr>
          <w:rFonts w:ascii="Helvetica Neue" w:hAnsi="Helvetica Neue" w:cs="Helvetica Neue"/>
          <w:color w:val="000000"/>
          <w:sz w:val="22"/>
          <w:szCs w:val="22"/>
          <w:lang w:val="en-US"/>
        </w:rPr>
        <w:t xml:space="preserve"> which is why I am interested in exploring this keyword within my work.</w:t>
      </w:r>
    </w:p>
    <w:p w14:paraId="11944343"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3676541B" w14:textId="44194D6B" w:rsidR="00BD5041"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In physiological terms,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is light energy that is passed into the brain through the eyes. The energy is then translated into different wavelengths that move into the eye through to the retina. This could also be explained further by </w:t>
      </w:r>
      <w:proofErr w:type="spellStart"/>
      <w:r>
        <w:rPr>
          <w:rFonts w:ascii="Helvetica Neue" w:hAnsi="Helvetica Neue" w:cs="Helvetica Neue"/>
          <w:color w:val="000000"/>
          <w:sz w:val="22"/>
          <w:szCs w:val="22"/>
          <w:lang w:val="en-US"/>
        </w:rPr>
        <w:t>Gouras</w:t>
      </w:r>
      <w:proofErr w:type="spellEnd"/>
      <w:r w:rsidR="00BD5041">
        <w:rPr>
          <w:rFonts w:ascii="Helvetica Neue" w:hAnsi="Helvetica Neue" w:cs="Helvetica Neue"/>
          <w:color w:val="000000"/>
          <w:sz w:val="22"/>
          <w:szCs w:val="22"/>
          <w:lang w:val="en-US"/>
        </w:rPr>
        <w:t xml:space="preserve"> who states,</w:t>
      </w:r>
    </w:p>
    <w:p w14:paraId="0B950F9E" w14:textId="77777777" w:rsidR="00BD5041" w:rsidRDefault="00BD5041" w:rsidP="00376C6C">
      <w:pPr>
        <w:autoSpaceDE w:val="0"/>
        <w:autoSpaceDN w:val="0"/>
        <w:adjustRightInd w:val="0"/>
        <w:spacing w:line="480" w:lineRule="auto"/>
        <w:rPr>
          <w:rFonts w:ascii="Helvetica Neue" w:hAnsi="Helvetica Neue" w:cs="Helvetica Neue"/>
          <w:color w:val="000000"/>
          <w:sz w:val="22"/>
          <w:szCs w:val="22"/>
          <w:lang w:val="en-US"/>
        </w:rPr>
      </w:pPr>
    </w:p>
    <w:p w14:paraId="7FE50A06" w14:textId="703CB220" w:rsidR="00065D1C" w:rsidRPr="003E7551" w:rsidRDefault="00065D1C" w:rsidP="00BD5041">
      <w:pPr>
        <w:autoSpaceDE w:val="0"/>
        <w:autoSpaceDN w:val="0"/>
        <w:adjustRightInd w:val="0"/>
        <w:spacing w:line="480" w:lineRule="auto"/>
        <w:ind w:firstLine="720"/>
        <w:rPr>
          <w:rFonts w:ascii="Helvetica Neue" w:hAnsi="Helvetica Neue" w:cs="Helvetica Neue"/>
          <w:i/>
          <w:color w:val="000000"/>
          <w:sz w:val="22"/>
          <w:szCs w:val="22"/>
          <w:lang w:val="en-US"/>
        </w:rPr>
      </w:pPr>
      <w:r w:rsidRPr="003E7551">
        <w:rPr>
          <w:rFonts w:ascii="Helvetica Neue" w:hAnsi="Helvetica Neue" w:cs="Helvetica Neue"/>
          <w:i/>
          <w:color w:val="000000"/>
          <w:sz w:val="22"/>
          <w:szCs w:val="22"/>
          <w:lang w:val="en-US"/>
        </w:rPr>
        <w:t>Color is created by utilizing two properties of light, energy and frequency of vibration or wavelength…</w:t>
      </w:r>
      <w:r w:rsidRPr="000370E0">
        <w:rPr>
          <w:rFonts w:ascii="Helvetica Neue" w:hAnsi="Helvetica Neue" w:cs="Helvetica Neue"/>
          <w:color w:val="000000"/>
          <w:sz w:val="22"/>
          <w:szCs w:val="22"/>
          <w:lang w:val="en-US"/>
        </w:rPr>
        <w:t xml:space="preserve">[then] </w:t>
      </w:r>
      <w:r w:rsidRPr="003E7551">
        <w:rPr>
          <w:rFonts w:ascii="Helvetica Neue" w:hAnsi="Helvetica Neue" w:cs="Helvetica Neue"/>
          <w:i/>
          <w:color w:val="000000"/>
          <w:sz w:val="22"/>
          <w:szCs w:val="22"/>
          <w:lang w:val="en-US"/>
        </w:rPr>
        <w:t>our brain separates these two properties of light, energy and wavelength, and then recombines them into color perception</w:t>
      </w:r>
      <w:r w:rsidR="00BD5041" w:rsidRPr="003E7551">
        <w:rPr>
          <w:rFonts w:ascii="Helvetica Neue" w:hAnsi="Helvetica Neue" w:cs="Helvetica Neue"/>
          <w:i/>
          <w:color w:val="000000"/>
          <w:sz w:val="22"/>
          <w:szCs w:val="22"/>
          <w:lang w:val="en-US"/>
        </w:rPr>
        <w:t xml:space="preserve"> (</w:t>
      </w:r>
      <w:proofErr w:type="spellStart"/>
      <w:r w:rsidR="00BD5041" w:rsidRPr="003E7551">
        <w:rPr>
          <w:rFonts w:ascii="Helvetica Neue" w:hAnsi="Helvetica Neue" w:cs="Helvetica Neue"/>
          <w:i/>
          <w:color w:val="000000"/>
          <w:sz w:val="22"/>
          <w:szCs w:val="22"/>
          <w:lang w:val="en-US"/>
        </w:rPr>
        <w:t>Gouras</w:t>
      </w:r>
      <w:proofErr w:type="spellEnd"/>
      <w:r w:rsidR="00BD5041" w:rsidRPr="003E7551">
        <w:rPr>
          <w:rFonts w:ascii="Helvetica Neue" w:hAnsi="Helvetica Neue" w:cs="Helvetica Neue"/>
          <w:i/>
          <w:color w:val="000000"/>
          <w:sz w:val="22"/>
          <w:szCs w:val="22"/>
          <w:lang w:val="en-US"/>
        </w:rPr>
        <w:t>, 1984)</w:t>
      </w:r>
      <w:r w:rsidR="003E7551" w:rsidRPr="003E7551">
        <w:rPr>
          <w:rFonts w:ascii="Helvetica Neue" w:hAnsi="Helvetica Neue" w:cs="Helvetica Neue"/>
          <w:i/>
          <w:color w:val="000000"/>
          <w:sz w:val="22"/>
          <w:szCs w:val="22"/>
          <w:lang w:val="en-US"/>
        </w:rPr>
        <w:t>.</w:t>
      </w:r>
    </w:p>
    <w:p w14:paraId="10BE7A39"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bookmarkStart w:id="0" w:name="_GoBack"/>
      <w:bookmarkEnd w:id="0"/>
    </w:p>
    <w:p w14:paraId="7663A1DD" w14:textId="04F47293"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The retina is made out of cones and rods which both play a big part in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perception. The different between cones and rods can be identified by </w:t>
      </w:r>
      <w:proofErr w:type="spellStart"/>
      <w:r>
        <w:rPr>
          <w:rFonts w:ascii="Helvetica Neue" w:hAnsi="Helvetica Neue" w:cs="Helvetica Neue"/>
          <w:color w:val="000000"/>
          <w:sz w:val="22"/>
          <w:szCs w:val="22"/>
          <w:lang w:val="en-US"/>
        </w:rPr>
        <w:t>Heiting</w:t>
      </w:r>
      <w:proofErr w:type="spellEnd"/>
      <w:r>
        <w:rPr>
          <w:rFonts w:ascii="Helvetica Neue" w:hAnsi="Helvetica Neue" w:cs="Helvetica Neue"/>
          <w:color w:val="000000"/>
          <w:sz w:val="22"/>
          <w:szCs w:val="22"/>
          <w:lang w:val="en-US"/>
        </w:rPr>
        <w:t xml:space="preserve"> (2017), who describes cones as </w:t>
      </w:r>
      <w:r>
        <w:rPr>
          <w:rFonts w:ascii="Helvetica Neue" w:hAnsi="Helvetica Neue" w:cs="Helvetica Neue"/>
          <w:color w:val="000000"/>
          <w:sz w:val="22"/>
          <w:szCs w:val="22"/>
          <w:lang w:val="en-US"/>
        </w:rPr>
        <w:lastRenderedPageBreak/>
        <w:t xml:space="preserve">being </w:t>
      </w:r>
      <w:r w:rsidRPr="003E7551">
        <w:rPr>
          <w:rFonts w:ascii="Helvetica Neue" w:hAnsi="Helvetica Neue" w:cs="Helvetica Neue"/>
          <w:i/>
          <w:color w:val="000000"/>
          <w:sz w:val="22"/>
          <w:szCs w:val="22"/>
          <w:lang w:val="en-US"/>
        </w:rPr>
        <w:t>“responsible for</w:t>
      </w:r>
      <w:r>
        <w:rPr>
          <w:rFonts w:ascii="Helvetica Neue" w:hAnsi="Helvetica Neue" w:cs="Helvetica Neue"/>
          <w:color w:val="000000"/>
          <w:sz w:val="22"/>
          <w:szCs w:val="22"/>
          <w:lang w:val="en-US"/>
        </w:rPr>
        <w:t xml:space="preserve"> [the] </w:t>
      </w:r>
      <w:r w:rsidRPr="003E7551">
        <w:rPr>
          <w:rFonts w:ascii="Helvetica Neue" w:hAnsi="Helvetica Neue" w:cs="Helvetica Neue"/>
          <w:i/>
          <w:color w:val="000000"/>
          <w:sz w:val="22"/>
          <w:szCs w:val="22"/>
          <w:lang w:val="en-US"/>
        </w:rPr>
        <w:t>central vision and color vision and perform best in medium and bright light.”</w:t>
      </w:r>
      <w:r>
        <w:rPr>
          <w:rFonts w:ascii="Helvetica Neue" w:hAnsi="Helvetica Neue" w:cs="Helvetica Neue"/>
          <w:color w:val="000000"/>
          <w:sz w:val="22"/>
          <w:szCs w:val="22"/>
          <w:lang w:val="en-US"/>
        </w:rPr>
        <w:t xml:space="preserve"> </w:t>
      </w:r>
      <w:r w:rsidR="00BD5041">
        <w:rPr>
          <w:rFonts w:ascii="Helvetica Neue" w:hAnsi="Helvetica Neue" w:cs="Helvetica Neue"/>
          <w:color w:val="000000"/>
          <w:sz w:val="22"/>
          <w:szCs w:val="22"/>
          <w:lang w:val="en-US"/>
        </w:rPr>
        <w:t>Similarly,</w:t>
      </w:r>
      <w:r>
        <w:rPr>
          <w:rFonts w:ascii="Helvetica Neue" w:hAnsi="Helvetica Neue" w:cs="Helvetica Neue"/>
          <w:color w:val="000000"/>
          <w:sz w:val="22"/>
          <w:szCs w:val="22"/>
          <w:lang w:val="en-US"/>
        </w:rPr>
        <w:t xml:space="preserve"> to </w:t>
      </w:r>
      <w:proofErr w:type="spellStart"/>
      <w:r>
        <w:rPr>
          <w:rFonts w:ascii="Helvetica Neue" w:hAnsi="Helvetica Neue" w:cs="Helvetica Neue"/>
          <w:color w:val="000000"/>
          <w:sz w:val="22"/>
          <w:szCs w:val="22"/>
          <w:lang w:val="en-US"/>
        </w:rPr>
        <w:t>Heiting</w:t>
      </w:r>
      <w:proofErr w:type="spellEnd"/>
      <w:r>
        <w:rPr>
          <w:rFonts w:ascii="Helvetica Neue" w:hAnsi="Helvetica Neue" w:cs="Helvetica Neue"/>
          <w:color w:val="000000"/>
          <w:sz w:val="22"/>
          <w:szCs w:val="22"/>
          <w:lang w:val="en-US"/>
        </w:rPr>
        <w:t xml:space="preserve">, Kolb (2011) also describes cones as </w:t>
      </w:r>
      <w:r w:rsidRPr="003E7551">
        <w:rPr>
          <w:rFonts w:ascii="Helvetica Neue" w:hAnsi="Helvetica Neue" w:cs="Helvetica Neue"/>
          <w:i/>
          <w:color w:val="000000"/>
          <w:sz w:val="22"/>
          <w:szCs w:val="22"/>
          <w:lang w:val="en-US"/>
        </w:rPr>
        <w:t>“photoreceptors</w:t>
      </w:r>
      <w:r>
        <w:rPr>
          <w:rFonts w:ascii="Helvetica Neue" w:hAnsi="Helvetica Neue" w:cs="Helvetica Neue"/>
          <w:color w:val="000000"/>
          <w:sz w:val="22"/>
          <w:szCs w:val="22"/>
          <w:lang w:val="en-US"/>
        </w:rPr>
        <w:t xml:space="preserve"> [that] </w:t>
      </w:r>
      <w:r w:rsidRPr="003E7551">
        <w:rPr>
          <w:rFonts w:ascii="Helvetica Neue" w:hAnsi="Helvetica Neue" w:cs="Helvetica Neue"/>
          <w:i/>
          <w:color w:val="000000"/>
          <w:sz w:val="22"/>
          <w:szCs w:val="22"/>
          <w:lang w:val="en-US"/>
        </w:rPr>
        <w:t>are the sensors of bright light and different wavelengths of light in the retina.”</w:t>
      </w:r>
    </w:p>
    <w:p w14:paraId="67458E39"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726E131F" w14:textId="21CA4BCB"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However, rods can be described by </w:t>
      </w:r>
      <w:proofErr w:type="spellStart"/>
      <w:r>
        <w:rPr>
          <w:rFonts w:ascii="Helvetica Neue" w:hAnsi="Helvetica Neue" w:cs="Helvetica Neue"/>
          <w:color w:val="000000"/>
          <w:sz w:val="22"/>
          <w:szCs w:val="22"/>
          <w:lang w:val="en-US"/>
        </w:rPr>
        <w:t>Heiting</w:t>
      </w:r>
      <w:proofErr w:type="spellEnd"/>
      <w:r>
        <w:rPr>
          <w:rFonts w:ascii="Helvetica Neue" w:hAnsi="Helvetica Neue" w:cs="Helvetica Neue"/>
          <w:color w:val="000000"/>
          <w:sz w:val="22"/>
          <w:szCs w:val="22"/>
          <w:lang w:val="en-US"/>
        </w:rPr>
        <w:t xml:space="preserve"> as </w:t>
      </w:r>
      <w:r w:rsidRPr="003E7551">
        <w:rPr>
          <w:rFonts w:ascii="Helvetica Neue" w:hAnsi="Helvetica Neue" w:cs="Helvetica Neue"/>
          <w:i/>
          <w:color w:val="000000"/>
          <w:sz w:val="22"/>
          <w:szCs w:val="22"/>
          <w:lang w:val="en-US"/>
        </w:rPr>
        <w:t>“photoreceptors</w:t>
      </w:r>
      <w:r>
        <w:rPr>
          <w:rFonts w:ascii="Helvetica Neue" w:hAnsi="Helvetica Neue" w:cs="Helvetica Neue"/>
          <w:color w:val="000000"/>
          <w:sz w:val="22"/>
          <w:szCs w:val="22"/>
          <w:lang w:val="en-US"/>
        </w:rPr>
        <w:t xml:space="preserve"> [that] </w:t>
      </w:r>
      <w:r w:rsidRPr="003E7551">
        <w:rPr>
          <w:rFonts w:ascii="Helvetica Neue" w:hAnsi="Helvetica Neue" w:cs="Helvetica Neue"/>
          <w:i/>
          <w:color w:val="000000"/>
          <w:sz w:val="22"/>
          <w:szCs w:val="22"/>
          <w:lang w:val="en-US"/>
        </w:rPr>
        <w:t>detect motion, provide black-and-white vision and function well in low light.”</w:t>
      </w:r>
      <w:r w:rsidR="00BD5041" w:rsidRPr="00BD5041">
        <w:rPr>
          <w:rFonts w:ascii="Helvetica Neue" w:hAnsi="Helvetica Neue" w:cs="Helvetica Neue"/>
          <w:color w:val="000000"/>
          <w:sz w:val="22"/>
          <w:szCs w:val="22"/>
          <w:lang w:val="en-US"/>
        </w:rPr>
        <w:t xml:space="preserve"> </w:t>
      </w:r>
      <w:r w:rsidR="00BD5041">
        <w:rPr>
          <w:rFonts w:ascii="Helvetica Neue" w:hAnsi="Helvetica Neue" w:cs="Helvetica Neue"/>
          <w:color w:val="000000"/>
          <w:sz w:val="22"/>
          <w:szCs w:val="22"/>
          <w:lang w:val="en-US"/>
        </w:rPr>
        <w:t>(</w:t>
      </w:r>
      <w:proofErr w:type="spellStart"/>
      <w:r w:rsidR="00BD5041">
        <w:rPr>
          <w:rFonts w:ascii="Helvetica Neue" w:hAnsi="Helvetica Neue" w:cs="Helvetica Neue"/>
          <w:color w:val="000000"/>
          <w:sz w:val="22"/>
          <w:szCs w:val="22"/>
          <w:lang w:val="en-US"/>
        </w:rPr>
        <w:t>Heiting</w:t>
      </w:r>
      <w:proofErr w:type="spellEnd"/>
      <w:r w:rsidR="00BD5041">
        <w:rPr>
          <w:rFonts w:ascii="Helvetica Neue" w:hAnsi="Helvetica Neue" w:cs="Helvetica Neue"/>
          <w:color w:val="000000"/>
          <w:sz w:val="22"/>
          <w:szCs w:val="22"/>
          <w:lang w:val="en-US"/>
        </w:rPr>
        <w:t xml:space="preserve">, 2017) </w:t>
      </w:r>
      <w:r>
        <w:rPr>
          <w:rFonts w:ascii="Helvetica Neue" w:hAnsi="Helvetica Neue" w:cs="Helvetica Neue"/>
          <w:color w:val="000000"/>
          <w:sz w:val="22"/>
          <w:szCs w:val="22"/>
          <w:lang w:val="en-US"/>
        </w:rPr>
        <w:t xml:space="preserve">Another way rods can be described is that they </w:t>
      </w:r>
      <w:r w:rsidRPr="003E7551">
        <w:rPr>
          <w:rFonts w:ascii="Helvetica Neue" w:hAnsi="Helvetica Neue" w:cs="Helvetica Neue"/>
          <w:i/>
          <w:color w:val="000000"/>
          <w:sz w:val="22"/>
          <w:szCs w:val="22"/>
          <w:lang w:val="en-US"/>
        </w:rPr>
        <w:t>“…allow the brain to see dimly lit forms. They do not distinguish hue, only black and white.”</w:t>
      </w:r>
      <w:r w:rsidR="00BD5041">
        <w:rPr>
          <w:rFonts w:ascii="Helvetica Neue" w:hAnsi="Helvetica Neue" w:cs="Helvetica Neue"/>
          <w:color w:val="000000"/>
          <w:sz w:val="22"/>
          <w:szCs w:val="22"/>
          <w:lang w:val="en-US"/>
        </w:rPr>
        <w:t xml:space="preserve"> </w:t>
      </w:r>
      <w:r>
        <w:rPr>
          <w:rFonts w:ascii="Helvetica Neue" w:hAnsi="Helvetica Neue" w:cs="Helvetica Neue"/>
          <w:color w:val="000000"/>
          <w:sz w:val="22"/>
          <w:szCs w:val="22"/>
          <w:lang w:val="en-US"/>
        </w:rPr>
        <w:t>(</w:t>
      </w:r>
      <w:proofErr w:type="spellStart"/>
      <w:r>
        <w:rPr>
          <w:rFonts w:ascii="Helvetica Neue" w:hAnsi="Helvetica Neue" w:cs="Helvetica Neue"/>
          <w:color w:val="000000"/>
          <w:sz w:val="22"/>
          <w:szCs w:val="22"/>
          <w:lang w:val="en-US"/>
        </w:rPr>
        <w:t>Feisner</w:t>
      </w:r>
      <w:proofErr w:type="spellEnd"/>
      <w:r>
        <w:rPr>
          <w:rFonts w:ascii="Helvetica Neue" w:hAnsi="Helvetica Neue" w:cs="Helvetica Neue"/>
          <w:color w:val="000000"/>
          <w:sz w:val="22"/>
          <w:szCs w:val="22"/>
          <w:lang w:val="en-US"/>
        </w:rPr>
        <w:t>, 2006)</w:t>
      </w:r>
    </w:p>
    <w:p w14:paraId="03E0741E"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54D34D15" w14:textId="390B66E5"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The cones in the retina translate into 3 main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receptors which are blue-violet, green and red.  Blue-violet has the shortest wavelength, green comes in medium wavelengths and red </w:t>
      </w:r>
      <w:r w:rsidR="00BD5041">
        <w:rPr>
          <w:rFonts w:ascii="Helvetica Neue" w:hAnsi="Helvetica Neue" w:cs="Helvetica Neue"/>
          <w:color w:val="000000"/>
          <w:sz w:val="22"/>
          <w:szCs w:val="22"/>
          <w:lang w:val="en-US"/>
        </w:rPr>
        <w:t>translates</w:t>
      </w:r>
      <w:r>
        <w:rPr>
          <w:rFonts w:ascii="Helvetica Neue" w:hAnsi="Helvetica Neue" w:cs="Helvetica Neue"/>
          <w:color w:val="000000"/>
          <w:sz w:val="22"/>
          <w:szCs w:val="22"/>
          <w:lang w:val="en-US"/>
        </w:rPr>
        <w:t xml:space="preserve"> in</w:t>
      </w:r>
      <w:r w:rsidR="00BD5041">
        <w:rPr>
          <w:rFonts w:ascii="Helvetica Neue" w:hAnsi="Helvetica Neue" w:cs="Helvetica Neue"/>
          <w:color w:val="000000"/>
          <w:sz w:val="22"/>
          <w:szCs w:val="22"/>
          <w:lang w:val="en-US"/>
        </w:rPr>
        <w:t>to</w:t>
      </w:r>
      <w:r>
        <w:rPr>
          <w:rFonts w:ascii="Helvetica Neue" w:hAnsi="Helvetica Neue" w:cs="Helvetica Neue"/>
          <w:color w:val="000000"/>
          <w:sz w:val="22"/>
          <w:szCs w:val="22"/>
          <w:lang w:val="en-US"/>
        </w:rPr>
        <w:t xml:space="preserve"> long wavelengths. De Grandis (1986) gives a good example of how this is used when we see the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green,</w:t>
      </w:r>
      <w:r w:rsidR="00BD5041">
        <w:rPr>
          <w:rFonts w:ascii="Helvetica Neue" w:hAnsi="Helvetica Neue" w:cs="Helvetica Neue"/>
          <w:color w:val="000000"/>
          <w:sz w:val="22"/>
          <w:szCs w:val="22"/>
          <w:lang w:val="en-US"/>
        </w:rPr>
        <w:t xml:space="preserve"> </w:t>
      </w:r>
      <w:r>
        <w:rPr>
          <w:rFonts w:ascii="Helvetica Neue" w:hAnsi="Helvetica Neue" w:cs="Helvetica Neue"/>
          <w:color w:val="000000"/>
          <w:sz w:val="22"/>
          <w:szCs w:val="22"/>
          <w:lang w:val="en-US"/>
        </w:rPr>
        <w:t>this is because the green cones are activated whereas the blue-violet and red cones are inactive.</w:t>
      </w:r>
    </w:p>
    <w:p w14:paraId="571B5836"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07671565" w14:textId="64A949DB"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sidRPr="00065D1C">
        <w:rPr>
          <w:rFonts w:ascii="Helvetica Neue" w:hAnsi="Helvetica Neue" w:cs="Helvetica Neue"/>
          <w:b/>
          <w:color w:val="000000"/>
          <w:sz w:val="22"/>
          <w:szCs w:val="22"/>
          <w:lang w:val="en-US"/>
        </w:rPr>
        <w:t>Key Image:</w:t>
      </w:r>
      <w:r>
        <w:rPr>
          <w:rFonts w:ascii="Helvetica Neue" w:hAnsi="Helvetica Neue" w:cs="Helvetica Neue"/>
          <w:color w:val="000000"/>
          <w:sz w:val="22"/>
          <w:szCs w:val="22"/>
          <w:lang w:val="en-US"/>
        </w:rPr>
        <w:t xml:space="preserve"> Newton’s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Circle</w:t>
      </w:r>
      <w:r w:rsidR="00376C6C">
        <w:rPr>
          <w:rFonts w:ascii="Helvetica Neue" w:hAnsi="Helvetica Neue" w:cs="Helvetica Neue"/>
          <w:color w:val="000000"/>
          <w:sz w:val="22"/>
          <w:szCs w:val="22"/>
          <w:lang w:val="en-US"/>
        </w:rPr>
        <w:t xml:space="preserve"> (1665)</w:t>
      </w:r>
    </w:p>
    <w:p w14:paraId="34FD4879" w14:textId="678CE853" w:rsidR="00376C6C" w:rsidRPr="00376C6C" w:rsidRDefault="00376C6C" w:rsidP="00376C6C"/>
    <w:p w14:paraId="0DD78F8F" w14:textId="313E84E7" w:rsidR="00376C6C" w:rsidRPr="00376C6C" w:rsidRDefault="00376C6C" w:rsidP="00376C6C"/>
    <w:p w14:paraId="69606394" w14:textId="77777777" w:rsidR="00376C6C" w:rsidRDefault="00376C6C" w:rsidP="00376C6C">
      <w:pPr>
        <w:autoSpaceDE w:val="0"/>
        <w:autoSpaceDN w:val="0"/>
        <w:adjustRightInd w:val="0"/>
        <w:spacing w:line="480" w:lineRule="auto"/>
        <w:rPr>
          <w:rFonts w:ascii="Helvetica Neue" w:hAnsi="Helvetica Neue" w:cs="Helvetica Neue"/>
          <w:color w:val="000000"/>
          <w:sz w:val="22"/>
          <w:szCs w:val="22"/>
          <w:lang w:val="en-US"/>
        </w:rPr>
      </w:pPr>
    </w:p>
    <w:p w14:paraId="02889670" w14:textId="77777777" w:rsidR="00376C6C" w:rsidRDefault="00376C6C" w:rsidP="00376C6C">
      <w:pPr>
        <w:autoSpaceDE w:val="0"/>
        <w:autoSpaceDN w:val="0"/>
        <w:adjustRightInd w:val="0"/>
        <w:spacing w:line="480" w:lineRule="auto"/>
        <w:rPr>
          <w:rFonts w:ascii="Helvetica Neue" w:hAnsi="Helvetica Neue" w:cs="Helvetica Neue"/>
          <w:color w:val="000000"/>
          <w:sz w:val="22"/>
          <w:szCs w:val="22"/>
          <w:lang w:val="en-US"/>
        </w:rPr>
      </w:pPr>
    </w:p>
    <w:p w14:paraId="4A03FFD4" w14:textId="330D497A" w:rsidR="00065D1C" w:rsidRDefault="00376C6C" w:rsidP="00376C6C">
      <w:pPr>
        <w:autoSpaceDE w:val="0"/>
        <w:autoSpaceDN w:val="0"/>
        <w:adjustRightInd w:val="0"/>
        <w:spacing w:line="480" w:lineRule="auto"/>
        <w:rPr>
          <w:rFonts w:ascii="Helvetica Neue" w:hAnsi="Helvetica Neue" w:cs="Helvetica Neue"/>
          <w:color w:val="000000"/>
          <w:sz w:val="22"/>
          <w:szCs w:val="22"/>
          <w:lang w:val="en-US"/>
        </w:rPr>
      </w:pPr>
      <w:r w:rsidRPr="00376C6C">
        <w:lastRenderedPageBreak/>
        <w:fldChar w:fldCharType="begin"/>
      </w:r>
      <w:r w:rsidRPr="00376C6C">
        <w:instrText xml:space="preserve"> INCLUDEPICTURE "/var/folders/5b/t55h2txs56v36g8x_z1z8lrh0000gn/T/com.microsoft.Word/WebArchiveCopyPasteTempFiles/Newton%27s_colour_circle.png" \* MERGEFORMATINET </w:instrText>
      </w:r>
      <w:r w:rsidRPr="00376C6C">
        <w:fldChar w:fldCharType="separate"/>
      </w:r>
      <w:r w:rsidRPr="00376C6C">
        <w:rPr>
          <w:noProof/>
        </w:rPr>
        <w:drawing>
          <wp:inline distT="0" distB="0" distL="0" distR="0" wp14:anchorId="1FC8A331" wp14:editId="6F2953EB">
            <wp:extent cx="5969000" cy="5910095"/>
            <wp:effectExtent l="0" t="0" r="0" b="0"/>
            <wp:docPr id="4" name="Picture 4" descr="Image result for newtons colour cir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newtons colour circl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78972" cy="5919968"/>
                    </a:xfrm>
                    <a:prstGeom prst="rect">
                      <a:avLst/>
                    </a:prstGeom>
                    <a:noFill/>
                    <a:ln>
                      <a:noFill/>
                    </a:ln>
                  </pic:spPr>
                </pic:pic>
              </a:graphicData>
            </a:graphic>
          </wp:inline>
        </w:drawing>
      </w:r>
      <w:r w:rsidRPr="00376C6C">
        <w:fldChar w:fldCharType="end"/>
      </w:r>
    </w:p>
    <w:p w14:paraId="3B5620D1" w14:textId="7D513759"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Here is Isaac Newton’s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Circle that he generated</w:t>
      </w:r>
      <w:r w:rsidR="003E7551">
        <w:rPr>
          <w:rFonts w:ascii="Helvetica Neue" w:hAnsi="Helvetica Neue" w:cs="Helvetica Neue"/>
          <w:color w:val="000000"/>
          <w:sz w:val="22"/>
          <w:szCs w:val="22"/>
          <w:lang w:val="en-US"/>
        </w:rPr>
        <w:t xml:space="preserve"> in 1665</w:t>
      </w:r>
      <w:r>
        <w:rPr>
          <w:rFonts w:ascii="Helvetica Neue" w:hAnsi="Helvetica Neue" w:cs="Helvetica Neue"/>
          <w:color w:val="000000"/>
          <w:sz w:val="22"/>
          <w:szCs w:val="22"/>
          <w:lang w:val="en-US"/>
        </w:rPr>
        <w:t xml:space="preserve">. I chose this image as it is one of the first </w:t>
      </w:r>
      <w:r w:rsidR="003E7551">
        <w:rPr>
          <w:rFonts w:ascii="Helvetica Neue" w:hAnsi="Helvetica Neue" w:cs="Helvetica Neue"/>
          <w:color w:val="000000"/>
          <w:sz w:val="22"/>
          <w:szCs w:val="22"/>
          <w:lang w:val="en-US"/>
        </w:rPr>
        <w:t xml:space="preserve">impression </w:t>
      </w:r>
      <w:r>
        <w:rPr>
          <w:rFonts w:ascii="Helvetica Neue" w:hAnsi="Helvetica Neue" w:cs="Helvetica Neue"/>
          <w:color w:val="000000"/>
          <w:sz w:val="22"/>
          <w:szCs w:val="22"/>
          <w:lang w:val="en-US"/>
        </w:rPr>
        <w:t xml:space="preserve">of the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wheel. Newton was best known as a mathematician, but he also identified the first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wheel whilst studying light. He discovered these </w:t>
      </w:r>
      <w:proofErr w:type="spellStart"/>
      <w:r>
        <w:rPr>
          <w:rFonts w:ascii="Helvetica Neue" w:hAnsi="Helvetica Neue" w:cs="Helvetica Neue"/>
          <w:color w:val="000000"/>
          <w:sz w:val="22"/>
          <w:szCs w:val="22"/>
          <w:lang w:val="en-US"/>
        </w:rPr>
        <w:t>colours</w:t>
      </w:r>
      <w:proofErr w:type="spellEnd"/>
      <w:r>
        <w:rPr>
          <w:rFonts w:ascii="Helvetica Neue" w:hAnsi="Helvetica Neue" w:cs="Helvetica Neue"/>
          <w:color w:val="000000"/>
          <w:sz w:val="22"/>
          <w:szCs w:val="22"/>
          <w:lang w:val="en-US"/>
        </w:rPr>
        <w:t xml:space="preserve"> when he passed sunlight through the prism which showed the spectral </w:t>
      </w:r>
      <w:proofErr w:type="spellStart"/>
      <w:r>
        <w:rPr>
          <w:rFonts w:ascii="Helvetica Neue" w:hAnsi="Helvetica Neue" w:cs="Helvetica Neue"/>
          <w:color w:val="000000"/>
          <w:sz w:val="22"/>
          <w:szCs w:val="22"/>
          <w:lang w:val="en-US"/>
        </w:rPr>
        <w:t>colours</w:t>
      </w:r>
      <w:proofErr w:type="spellEnd"/>
      <w:r>
        <w:rPr>
          <w:rFonts w:ascii="Helvetica Neue" w:hAnsi="Helvetica Neue" w:cs="Helvetica Neue"/>
          <w:color w:val="000000"/>
          <w:sz w:val="22"/>
          <w:szCs w:val="22"/>
          <w:lang w:val="en-US"/>
        </w:rPr>
        <w:t xml:space="preserve">. This created seven </w:t>
      </w:r>
      <w:proofErr w:type="spellStart"/>
      <w:r>
        <w:rPr>
          <w:rFonts w:ascii="Helvetica Neue" w:hAnsi="Helvetica Neue" w:cs="Helvetica Neue"/>
          <w:color w:val="000000"/>
          <w:sz w:val="22"/>
          <w:szCs w:val="22"/>
          <w:lang w:val="en-US"/>
        </w:rPr>
        <w:t>colours</w:t>
      </w:r>
      <w:proofErr w:type="spellEnd"/>
      <w:r>
        <w:rPr>
          <w:rFonts w:ascii="Helvetica Neue" w:hAnsi="Helvetica Neue" w:cs="Helvetica Neue"/>
          <w:color w:val="000000"/>
          <w:sz w:val="22"/>
          <w:szCs w:val="22"/>
          <w:lang w:val="en-US"/>
        </w:rPr>
        <w:t xml:space="preserve"> which were identified as: red, orange, yellow, green, blue, indigo and violet also known as the seven spectral </w:t>
      </w:r>
      <w:proofErr w:type="spellStart"/>
      <w:r>
        <w:rPr>
          <w:rFonts w:ascii="Helvetica Neue" w:hAnsi="Helvetica Neue" w:cs="Helvetica Neue"/>
          <w:color w:val="000000"/>
          <w:sz w:val="22"/>
          <w:szCs w:val="22"/>
          <w:lang w:val="en-US"/>
        </w:rPr>
        <w:t>colours</w:t>
      </w:r>
      <w:proofErr w:type="spellEnd"/>
      <w:r>
        <w:rPr>
          <w:rFonts w:ascii="Helvetica Neue" w:hAnsi="Helvetica Neue" w:cs="Helvetica Neue"/>
          <w:color w:val="000000"/>
          <w:sz w:val="22"/>
          <w:szCs w:val="22"/>
          <w:lang w:val="en-US"/>
        </w:rPr>
        <w:t xml:space="preserve">. In my investigation into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I would like to further investigate </w:t>
      </w:r>
      <w:r>
        <w:rPr>
          <w:rFonts w:ascii="Helvetica Neue" w:hAnsi="Helvetica Neue" w:cs="Helvetica Neue"/>
          <w:color w:val="000000"/>
          <w:sz w:val="22"/>
          <w:szCs w:val="22"/>
          <w:lang w:val="en-US"/>
        </w:rPr>
        <w:lastRenderedPageBreak/>
        <w:t xml:space="preserve">Isaac Newton’s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wheel within my dissertation as I think it will </w:t>
      </w:r>
      <w:r w:rsidR="003E7551">
        <w:rPr>
          <w:rFonts w:ascii="Helvetica Neue" w:hAnsi="Helvetica Neue" w:cs="Helvetica Neue"/>
          <w:color w:val="000000"/>
          <w:sz w:val="22"/>
          <w:szCs w:val="22"/>
          <w:lang w:val="en-US"/>
        </w:rPr>
        <w:t xml:space="preserve">be </w:t>
      </w:r>
      <w:r>
        <w:rPr>
          <w:rFonts w:ascii="Helvetica Neue" w:hAnsi="Helvetica Neue" w:cs="Helvetica Neue"/>
          <w:color w:val="000000"/>
          <w:sz w:val="22"/>
          <w:szCs w:val="22"/>
          <w:lang w:val="en-US"/>
        </w:rPr>
        <w:t xml:space="preserve">important to explore the significance of his </w:t>
      </w:r>
      <w:r w:rsidR="003E7551">
        <w:rPr>
          <w:rFonts w:ascii="Helvetica Neue" w:hAnsi="Helvetica Neue" w:cs="Helvetica Neue"/>
          <w:color w:val="000000"/>
          <w:sz w:val="22"/>
          <w:szCs w:val="22"/>
          <w:lang w:val="en-US"/>
        </w:rPr>
        <w:t>encounter</w:t>
      </w:r>
      <w:r>
        <w:rPr>
          <w:rFonts w:ascii="Helvetica Neue" w:hAnsi="Helvetica Neue" w:cs="Helvetica Neue"/>
          <w:color w:val="000000"/>
          <w:sz w:val="22"/>
          <w:szCs w:val="22"/>
          <w:lang w:val="en-US"/>
        </w:rPr>
        <w:t>.</w:t>
      </w:r>
    </w:p>
    <w:p w14:paraId="2A4F7DC5" w14:textId="77777777" w:rsidR="00376C6C" w:rsidRDefault="00376C6C" w:rsidP="00376C6C">
      <w:pPr>
        <w:autoSpaceDE w:val="0"/>
        <w:autoSpaceDN w:val="0"/>
        <w:adjustRightInd w:val="0"/>
        <w:spacing w:line="480" w:lineRule="auto"/>
        <w:rPr>
          <w:rFonts w:ascii="Helvetica Neue" w:hAnsi="Helvetica Neue" w:cs="Helvetica Neue"/>
          <w:color w:val="000000"/>
          <w:sz w:val="22"/>
          <w:szCs w:val="22"/>
          <w:lang w:val="en-US"/>
        </w:rPr>
      </w:pPr>
    </w:p>
    <w:p w14:paraId="5C62F24B" w14:textId="77777777" w:rsidR="00376C6C" w:rsidRDefault="00376C6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b/>
          <w:color w:val="000000"/>
          <w:sz w:val="22"/>
          <w:szCs w:val="22"/>
          <w:lang w:val="en-US"/>
        </w:rPr>
        <w:t xml:space="preserve">Key </w:t>
      </w:r>
      <w:r w:rsidRPr="00065D1C">
        <w:rPr>
          <w:rFonts w:ascii="Helvetica Neue" w:hAnsi="Helvetica Neue" w:cs="Helvetica Neue"/>
          <w:b/>
          <w:color w:val="000000"/>
          <w:sz w:val="22"/>
          <w:szCs w:val="22"/>
          <w:lang w:val="en-US"/>
        </w:rPr>
        <w:t>Thinker:</w:t>
      </w:r>
      <w:r>
        <w:rPr>
          <w:rFonts w:ascii="Helvetica Neue" w:hAnsi="Helvetica Neue" w:cs="Helvetica Neue"/>
          <w:color w:val="000000"/>
          <w:sz w:val="22"/>
          <w:szCs w:val="22"/>
          <w:lang w:val="en-US"/>
        </w:rPr>
        <w:t xml:space="preserve"> Johannes </w:t>
      </w:r>
      <w:proofErr w:type="spellStart"/>
      <w:r>
        <w:rPr>
          <w:rFonts w:ascii="Helvetica Neue" w:hAnsi="Helvetica Neue" w:cs="Helvetica Neue"/>
          <w:color w:val="000000"/>
          <w:sz w:val="22"/>
          <w:szCs w:val="22"/>
          <w:lang w:val="en-US"/>
        </w:rPr>
        <w:t>Itten</w:t>
      </w:r>
      <w:proofErr w:type="spellEnd"/>
    </w:p>
    <w:p w14:paraId="1441769A"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0F7CCBA1" w14:textId="0A8D77E1" w:rsidR="00065D1C" w:rsidRPr="003E7551" w:rsidRDefault="00065D1C" w:rsidP="003E7551">
      <w:pPr>
        <w:autoSpaceDE w:val="0"/>
        <w:autoSpaceDN w:val="0"/>
        <w:adjustRightInd w:val="0"/>
        <w:spacing w:line="480" w:lineRule="auto"/>
        <w:ind w:firstLine="720"/>
        <w:rPr>
          <w:rFonts w:ascii="Helvetica Neue" w:hAnsi="Helvetica Neue" w:cs="Helvetica Neue"/>
          <w:i/>
          <w:color w:val="000000"/>
          <w:sz w:val="22"/>
          <w:szCs w:val="22"/>
          <w:lang w:val="en-US"/>
        </w:rPr>
      </w:pPr>
      <w:r w:rsidRPr="003E7551">
        <w:rPr>
          <w:rFonts w:ascii="Helvetica Neue" w:hAnsi="Helvetica Neue" w:cs="Helvetica Neue"/>
          <w:i/>
          <w:color w:val="000000"/>
          <w:sz w:val="22"/>
          <w:szCs w:val="22"/>
          <w:lang w:val="en-US"/>
        </w:rPr>
        <w:t xml:space="preserve">He who wants to become a master of color must see, feel, and experience each individual color in </w:t>
      </w:r>
      <w:proofErr w:type="spellStart"/>
      <w:proofErr w:type="gramStart"/>
      <w:r w:rsidRPr="003E7551">
        <w:rPr>
          <w:rFonts w:ascii="Helvetica Neue" w:hAnsi="Helvetica Neue" w:cs="Helvetica Neue"/>
          <w:i/>
          <w:color w:val="000000"/>
          <w:sz w:val="22"/>
          <w:szCs w:val="22"/>
          <w:lang w:val="en-US"/>
        </w:rPr>
        <w:t>it’s</w:t>
      </w:r>
      <w:proofErr w:type="spellEnd"/>
      <w:proofErr w:type="gramEnd"/>
      <w:r w:rsidRPr="003E7551">
        <w:rPr>
          <w:rFonts w:ascii="Helvetica Neue" w:hAnsi="Helvetica Neue" w:cs="Helvetica Neue"/>
          <w:i/>
          <w:color w:val="000000"/>
          <w:sz w:val="22"/>
          <w:szCs w:val="22"/>
          <w:lang w:val="en-US"/>
        </w:rPr>
        <w:t xml:space="preserve"> endless combinations with all other colors. Colors must have a mystical capacity for spiritual expression, without being tied to objects.</w:t>
      </w:r>
    </w:p>
    <w:p w14:paraId="7E38996D" w14:textId="77777777" w:rsidR="00376C6C" w:rsidRDefault="00376C6C" w:rsidP="00376C6C">
      <w:pPr>
        <w:autoSpaceDE w:val="0"/>
        <w:autoSpaceDN w:val="0"/>
        <w:adjustRightInd w:val="0"/>
        <w:spacing w:line="480" w:lineRule="auto"/>
        <w:rPr>
          <w:rFonts w:ascii="Helvetica Neue" w:hAnsi="Helvetica Neue" w:cs="Helvetica Neue"/>
          <w:color w:val="000000"/>
          <w:sz w:val="22"/>
          <w:szCs w:val="22"/>
          <w:lang w:val="en-US"/>
        </w:rPr>
      </w:pPr>
    </w:p>
    <w:p w14:paraId="419C9A4F" w14:textId="61D302FE"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This is a quote from Johannes </w:t>
      </w:r>
      <w:proofErr w:type="spellStart"/>
      <w:r>
        <w:rPr>
          <w:rFonts w:ascii="Helvetica Neue" w:hAnsi="Helvetica Neue" w:cs="Helvetica Neue"/>
          <w:color w:val="000000"/>
          <w:sz w:val="22"/>
          <w:szCs w:val="22"/>
          <w:lang w:val="en-US"/>
        </w:rPr>
        <w:t>Itten</w:t>
      </w:r>
      <w:proofErr w:type="spellEnd"/>
      <w:r>
        <w:rPr>
          <w:rFonts w:ascii="Helvetica Neue" w:hAnsi="Helvetica Neue" w:cs="Helvetica Neue"/>
          <w:color w:val="000000"/>
          <w:sz w:val="22"/>
          <w:szCs w:val="22"/>
          <w:lang w:val="en-US"/>
        </w:rPr>
        <w:t xml:space="preserve"> who has been considered one of the most influential theorists of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in the twentieth century. I chose this quote of his because I agree that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w:t>
      </w:r>
      <w:r w:rsidR="003E7551">
        <w:rPr>
          <w:rFonts w:ascii="Helvetica Neue" w:hAnsi="Helvetica Neue" w:cs="Helvetica Neue"/>
          <w:color w:val="000000"/>
          <w:sz w:val="22"/>
          <w:szCs w:val="22"/>
          <w:lang w:val="en-US"/>
        </w:rPr>
        <w:t xml:space="preserve">goes </w:t>
      </w:r>
      <w:r>
        <w:rPr>
          <w:rFonts w:ascii="Helvetica Neue" w:hAnsi="Helvetica Neue" w:cs="Helvetica Neue"/>
          <w:color w:val="000000"/>
          <w:sz w:val="22"/>
          <w:szCs w:val="22"/>
          <w:lang w:val="en-US"/>
        </w:rPr>
        <w:t xml:space="preserve">beyond just an aesthetic and that everyone should </w:t>
      </w:r>
      <w:r w:rsidR="003E7551" w:rsidRPr="003E7551">
        <w:rPr>
          <w:rFonts w:ascii="Helvetica Neue" w:hAnsi="Helvetica Neue" w:cs="Helvetica Neue"/>
          <w:i/>
          <w:color w:val="000000"/>
          <w:sz w:val="22"/>
          <w:szCs w:val="22"/>
          <w:lang w:val="en-US"/>
        </w:rPr>
        <w:t>“...</w:t>
      </w:r>
      <w:r w:rsidRPr="003E7551">
        <w:rPr>
          <w:rFonts w:ascii="Helvetica Neue" w:hAnsi="Helvetica Neue" w:cs="Helvetica Neue"/>
          <w:i/>
          <w:color w:val="000000"/>
          <w:sz w:val="22"/>
          <w:szCs w:val="22"/>
          <w:lang w:val="en-US"/>
        </w:rPr>
        <w:t xml:space="preserve">see, feel, and experience each color in </w:t>
      </w:r>
      <w:proofErr w:type="spellStart"/>
      <w:r w:rsidRPr="003E7551">
        <w:rPr>
          <w:rFonts w:ascii="Helvetica Neue" w:hAnsi="Helvetica Neue" w:cs="Helvetica Neue"/>
          <w:i/>
          <w:color w:val="000000"/>
          <w:sz w:val="22"/>
          <w:szCs w:val="22"/>
          <w:lang w:val="en-US"/>
        </w:rPr>
        <w:t>it’s</w:t>
      </w:r>
      <w:proofErr w:type="spellEnd"/>
      <w:r w:rsidRPr="003E7551">
        <w:rPr>
          <w:rFonts w:ascii="Helvetica Neue" w:hAnsi="Helvetica Neue" w:cs="Helvetica Neue"/>
          <w:i/>
          <w:color w:val="000000"/>
          <w:sz w:val="22"/>
          <w:szCs w:val="22"/>
          <w:lang w:val="en-US"/>
        </w:rPr>
        <w:t xml:space="preserve"> endless combinations…”</w:t>
      </w:r>
      <w:r>
        <w:rPr>
          <w:rFonts w:ascii="Helvetica Neue" w:hAnsi="Helvetica Neue" w:cs="Helvetica Neue"/>
          <w:color w:val="000000"/>
          <w:sz w:val="22"/>
          <w:szCs w:val="22"/>
          <w:lang w:val="en-US"/>
        </w:rPr>
        <w:t xml:space="preserve"> His journey into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started when he studied in </w:t>
      </w:r>
      <w:proofErr w:type="spellStart"/>
      <w:r>
        <w:rPr>
          <w:rFonts w:ascii="Helvetica Neue" w:hAnsi="Helvetica Neue" w:cs="Helvetica Neue"/>
          <w:color w:val="000000"/>
          <w:sz w:val="22"/>
          <w:szCs w:val="22"/>
          <w:lang w:val="en-US"/>
        </w:rPr>
        <w:t>Stuggartt</w:t>
      </w:r>
      <w:proofErr w:type="spellEnd"/>
      <w:r>
        <w:rPr>
          <w:rFonts w:ascii="Helvetica Neue" w:hAnsi="Helvetica Neue" w:cs="Helvetica Neue"/>
          <w:color w:val="000000"/>
          <w:sz w:val="22"/>
          <w:szCs w:val="22"/>
          <w:lang w:val="en-US"/>
        </w:rPr>
        <w:t xml:space="preserve"> in 1913 where he practiced his knowledge about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This then led to him becoming a master at the Bauhaus where he created a course about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w:t>
      </w:r>
    </w:p>
    <w:p w14:paraId="2FD892BB"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2281D518" w14:textId="5B573BDA"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roofErr w:type="spellStart"/>
      <w:r>
        <w:rPr>
          <w:rFonts w:ascii="Helvetica Neue" w:hAnsi="Helvetica Neue" w:cs="Helvetica Neue"/>
          <w:color w:val="000000"/>
          <w:sz w:val="22"/>
          <w:szCs w:val="22"/>
          <w:lang w:val="en-US"/>
        </w:rPr>
        <w:t>Itten’s</w:t>
      </w:r>
      <w:proofErr w:type="spellEnd"/>
      <w:r>
        <w:rPr>
          <w:rFonts w:ascii="Helvetica Neue" w:hAnsi="Helvetica Neue" w:cs="Helvetica Neue"/>
          <w:color w:val="000000"/>
          <w:sz w:val="22"/>
          <w:szCs w:val="22"/>
          <w:lang w:val="en-US"/>
        </w:rPr>
        <w:t xml:space="preserve"> knowledge about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is shown within his book </w:t>
      </w:r>
      <w:r w:rsidRPr="00182F73">
        <w:rPr>
          <w:rFonts w:ascii="Helvetica Neue" w:hAnsi="Helvetica Neue" w:cs="Helvetica Neue"/>
          <w:i/>
          <w:color w:val="000000"/>
          <w:sz w:val="22"/>
          <w:szCs w:val="22"/>
          <w:lang w:val="en-US"/>
        </w:rPr>
        <w:t>“The Elements of Color”</w:t>
      </w:r>
      <w:r>
        <w:rPr>
          <w:rFonts w:ascii="Helvetica Neue" w:hAnsi="Helvetica Neue" w:cs="Helvetica Neue"/>
          <w:color w:val="000000"/>
          <w:sz w:val="22"/>
          <w:szCs w:val="22"/>
          <w:lang w:val="en-US"/>
        </w:rPr>
        <w:t xml:space="preserve"> where he explains all the different types of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combinations. For instance, in the chapter “The Seven Color Contrasts” he </w:t>
      </w:r>
      <w:r w:rsidR="00182F73">
        <w:rPr>
          <w:rFonts w:ascii="Helvetica Neue" w:hAnsi="Helvetica Neue" w:cs="Helvetica Neue"/>
          <w:color w:val="000000"/>
          <w:sz w:val="22"/>
          <w:szCs w:val="22"/>
          <w:lang w:val="en-US"/>
        </w:rPr>
        <w:t>profoundly</w:t>
      </w:r>
      <w:r>
        <w:rPr>
          <w:rFonts w:ascii="Helvetica Neue" w:hAnsi="Helvetica Neue" w:cs="Helvetica Neue"/>
          <w:color w:val="000000"/>
          <w:sz w:val="22"/>
          <w:szCs w:val="22"/>
          <w:lang w:val="en-US"/>
        </w:rPr>
        <w:t xml:space="preserve"> investigates the contrast of: hue, light and dark </w:t>
      </w:r>
      <w:proofErr w:type="spellStart"/>
      <w:r>
        <w:rPr>
          <w:rFonts w:ascii="Helvetica Neue" w:hAnsi="Helvetica Neue" w:cs="Helvetica Neue"/>
          <w:color w:val="000000"/>
          <w:sz w:val="22"/>
          <w:szCs w:val="22"/>
          <w:lang w:val="en-US"/>
        </w:rPr>
        <w:t>colours</w:t>
      </w:r>
      <w:proofErr w:type="spellEnd"/>
      <w:r>
        <w:rPr>
          <w:rFonts w:ascii="Helvetica Neue" w:hAnsi="Helvetica Neue" w:cs="Helvetica Neue"/>
          <w:color w:val="000000"/>
          <w:sz w:val="22"/>
          <w:szCs w:val="22"/>
          <w:lang w:val="en-US"/>
        </w:rPr>
        <w:t xml:space="preserve">, cold and warm </w:t>
      </w:r>
      <w:proofErr w:type="spellStart"/>
      <w:r>
        <w:rPr>
          <w:rFonts w:ascii="Helvetica Neue" w:hAnsi="Helvetica Neue" w:cs="Helvetica Neue"/>
          <w:color w:val="000000"/>
          <w:sz w:val="22"/>
          <w:szCs w:val="22"/>
          <w:lang w:val="en-US"/>
        </w:rPr>
        <w:t>colours</w:t>
      </w:r>
      <w:proofErr w:type="spellEnd"/>
      <w:r>
        <w:rPr>
          <w:rFonts w:ascii="Helvetica Neue" w:hAnsi="Helvetica Neue" w:cs="Helvetica Neue"/>
          <w:color w:val="000000"/>
          <w:sz w:val="22"/>
          <w:szCs w:val="22"/>
          <w:lang w:val="en-US"/>
        </w:rPr>
        <w:t xml:space="preserve">, complementary </w:t>
      </w:r>
      <w:proofErr w:type="spellStart"/>
      <w:r>
        <w:rPr>
          <w:rFonts w:ascii="Helvetica Neue" w:hAnsi="Helvetica Neue" w:cs="Helvetica Neue"/>
          <w:color w:val="000000"/>
          <w:sz w:val="22"/>
          <w:szCs w:val="22"/>
          <w:lang w:val="en-US"/>
        </w:rPr>
        <w:t>colours</w:t>
      </w:r>
      <w:proofErr w:type="spellEnd"/>
      <w:r>
        <w:rPr>
          <w:rFonts w:ascii="Helvetica Neue" w:hAnsi="Helvetica Neue" w:cs="Helvetica Neue"/>
          <w:color w:val="000000"/>
          <w:sz w:val="22"/>
          <w:szCs w:val="22"/>
          <w:lang w:val="en-US"/>
        </w:rPr>
        <w:t xml:space="preserve">, simultaneous </w:t>
      </w:r>
      <w:proofErr w:type="spellStart"/>
      <w:r>
        <w:rPr>
          <w:rFonts w:ascii="Helvetica Neue" w:hAnsi="Helvetica Neue" w:cs="Helvetica Neue"/>
          <w:color w:val="000000"/>
          <w:sz w:val="22"/>
          <w:szCs w:val="22"/>
          <w:lang w:val="en-US"/>
        </w:rPr>
        <w:t>colours</w:t>
      </w:r>
      <w:proofErr w:type="spellEnd"/>
      <w:r>
        <w:rPr>
          <w:rFonts w:ascii="Helvetica Neue" w:hAnsi="Helvetica Neue" w:cs="Helvetica Neue"/>
          <w:color w:val="000000"/>
          <w:sz w:val="22"/>
          <w:szCs w:val="22"/>
          <w:lang w:val="en-US"/>
        </w:rPr>
        <w:t xml:space="preserve">, saturation and extension </w:t>
      </w:r>
      <w:proofErr w:type="spellStart"/>
      <w:r>
        <w:rPr>
          <w:rFonts w:ascii="Helvetica Neue" w:hAnsi="Helvetica Neue" w:cs="Helvetica Neue"/>
          <w:color w:val="000000"/>
          <w:sz w:val="22"/>
          <w:szCs w:val="22"/>
          <w:lang w:val="en-US"/>
        </w:rPr>
        <w:t>colours</w:t>
      </w:r>
      <w:proofErr w:type="spellEnd"/>
      <w:r>
        <w:rPr>
          <w:rFonts w:ascii="Helvetica Neue" w:hAnsi="Helvetica Neue" w:cs="Helvetica Neue"/>
          <w:color w:val="000000"/>
          <w:sz w:val="22"/>
          <w:szCs w:val="22"/>
          <w:lang w:val="en-US"/>
        </w:rPr>
        <w:t xml:space="preserve">. This can also be explained further by </w:t>
      </w:r>
      <w:proofErr w:type="spellStart"/>
      <w:r>
        <w:rPr>
          <w:rFonts w:ascii="Helvetica Neue" w:hAnsi="Helvetica Neue" w:cs="Helvetica Neue"/>
          <w:color w:val="000000"/>
          <w:sz w:val="22"/>
          <w:szCs w:val="22"/>
          <w:lang w:val="en-US"/>
        </w:rPr>
        <w:t>Itten</w:t>
      </w:r>
      <w:proofErr w:type="spellEnd"/>
      <w:r>
        <w:rPr>
          <w:rFonts w:ascii="Helvetica Neue" w:hAnsi="Helvetica Neue" w:cs="Helvetica Neue"/>
          <w:color w:val="000000"/>
          <w:sz w:val="22"/>
          <w:szCs w:val="22"/>
          <w:lang w:val="en-US"/>
        </w:rPr>
        <w:t xml:space="preserve"> who </w:t>
      </w:r>
      <w:r w:rsidR="000370E0">
        <w:rPr>
          <w:rFonts w:ascii="Helvetica Neue" w:hAnsi="Helvetica Neue" w:cs="Helvetica Neue"/>
          <w:color w:val="000000"/>
          <w:sz w:val="22"/>
          <w:szCs w:val="22"/>
          <w:lang w:val="en-US"/>
        </w:rPr>
        <w:t>states,</w:t>
      </w:r>
      <w:r w:rsidR="00454544">
        <w:rPr>
          <w:rFonts w:ascii="Helvetica Neue" w:hAnsi="Helvetica Neue" w:cs="Helvetica Neue"/>
          <w:color w:val="000000"/>
          <w:sz w:val="22"/>
          <w:szCs w:val="22"/>
          <w:lang w:val="en-US"/>
        </w:rPr>
        <w:t xml:space="preserve"> </w:t>
      </w:r>
      <w:r w:rsidR="00454544" w:rsidRPr="00182F73">
        <w:rPr>
          <w:rFonts w:ascii="Helvetica Neue" w:hAnsi="Helvetica Neue" w:cs="Helvetica Neue"/>
          <w:i/>
          <w:color w:val="000000"/>
          <w:sz w:val="22"/>
          <w:szCs w:val="22"/>
          <w:lang w:val="en-US"/>
        </w:rPr>
        <w:t>“</w:t>
      </w:r>
      <w:r w:rsidRPr="00182F73">
        <w:rPr>
          <w:rFonts w:ascii="Helvetica Neue" w:hAnsi="Helvetica Neue" w:cs="Helvetica Neue"/>
          <w:i/>
          <w:color w:val="000000"/>
          <w:sz w:val="22"/>
          <w:szCs w:val="22"/>
          <w:lang w:val="en-US"/>
        </w:rPr>
        <w:t>Our sense organs can function only by the means of comparisons”</w:t>
      </w:r>
      <w:r>
        <w:rPr>
          <w:rFonts w:ascii="Helvetica Neue" w:hAnsi="Helvetica Neue" w:cs="Helvetica Neue"/>
          <w:color w:val="000000"/>
          <w:sz w:val="22"/>
          <w:szCs w:val="22"/>
          <w:lang w:val="en-US"/>
        </w:rPr>
        <w:t xml:space="preserve"> By this, he is suggesting that we as humans always need something to compare to in order to make sure we are taking the correct approach.</w:t>
      </w:r>
    </w:p>
    <w:p w14:paraId="18ABA853" w14:textId="77777777" w:rsidR="00454544" w:rsidRDefault="00454544" w:rsidP="00376C6C">
      <w:pPr>
        <w:autoSpaceDE w:val="0"/>
        <w:autoSpaceDN w:val="0"/>
        <w:adjustRightInd w:val="0"/>
        <w:spacing w:line="480" w:lineRule="auto"/>
        <w:rPr>
          <w:rFonts w:ascii="Helvetica Neue" w:hAnsi="Helvetica Neue" w:cs="Helvetica Neue"/>
          <w:color w:val="000000"/>
          <w:sz w:val="22"/>
          <w:szCs w:val="22"/>
          <w:lang w:val="en-US"/>
        </w:rPr>
      </w:pPr>
    </w:p>
    <w:p w14:paraId="01796E37" w14:textId="77777777" w:rsidR="007C323E" w:rsidRDefault="007C323E" w:rsidP="00376C6C">
      <w:pPr>
        <w:autoSpaceDE w:val="0"/>
        <w:autoSpaceDN w:val="0"/>
        <w:adjustRightInd w:val="0"/>
        <w:spacing w:line="480" w:lineRule="auto"/>
        <w:rPr>
          <w:rFonts w:ascii="Helvetica Neue" w:hAnsi="Helvetica Neue" w:cs="Helvetica Neue"/>
          <w:b/>
          <w:color w:val="000000"/>
          <w:sz w:val="22"/>
          <w:szCs w:val="22"/>
          <w:lang w:val="en-US"/>
        </w:rPr>
      </w:pPr>
    </w:p>
    <w:p w14:paraId="69450480" w14:textId="4AA6F10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sidRPr="00065D1C">
        <w:rPr>
          <w:rFonts w:ascii="Helvetica Neue" w:hAnsi="Helvetica Neue" w:cs="Helvetica Neue"/>
          <w:b/>
          <w:color w:val="000000"/>
          <w:sz w:val="22"/>
          <w:szCs w:val="22"/>
          <w:lang w:val="en-US"/>
        </w:rPr>
        <w:lastRenderedPageBreak/>
        <w:t>Keyword:</w:t>
      </w:r>
      <w:r>
        <w:rPr>
          <w:rFonts w:ascii="Helvetica Neue" w:hAnsi="Helvetica Neue" w:cs="Helvetica Neue"/>
          <w:color w:val="000000"/>
          <w:sz w:val="22"/>
          <w:szCs w:val="22"/>
          <w:lang w:val="en-US"/>
        </w:rPr>
        <w:t xml:space="preserve"> Psychology </w:t>
      </w:r>
    </w:p>
    <w:p w14:paraId="17CAA182"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53A2A721" w14:textId="4C83DA26"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For my second keyword I decided to </w:t>
      </w:r>
      <w:r w:rsidR="00182F73">
        <w:rPr>
          <w:rFonts w:ascii="Helvetica Neue" w:hAnsi="Helvetica Neue" w:cs="Helvetica Neue"/>
          <w:color w:val="000000"/>
          <w:sz w:val="22"/>
          <w:szCs w:val="22"/>
          <w:lang w:val="en-US"/>
        </w:rPr>
        <w:t xml:space="preserve">choose </w:t>
      </w:r>
      <w:r>
        <w:rPr>
          <w:rFonts w:ascii="Helvetica Neue" w:hAnsi="Helvetica Neue" w:cs="Helvetica Neue"/>
          <w:color w:val="000000"/>
          <w:sz w:val="22"/>
          <w:szCs w:val="22"/>
          <w:lang w:val="en-US"/>
        </w:rPr>
        <w:t xml:space="preserve">psychology. Psychology can be described as </w:t>
      </w:r>
      <w:r w:rsidRPr="00182F73">
        <w:rPr>
          <w:rFonts w:ascii="Helvetica Neue" w:hAnsi="Helvetica Neue" w:cs="Helvetica Neue"/>
          <w:i/>
          <w:color w:val="000000"/>
          <w:sz w:val="22"/>
          <w:szCs w:val="22"/>
          <w:lang w:val="en-US"/>
        </w:rPr>
        <w:t xml:space="preserve">“…the scientific study of the mind and how it dictates and influences our </w:t>
      </w:r>
      <w:proofErr w:type="spellStart"/>
      <w:r w:rsidRPr="00182F73">
        <w:rPr>
          <w:rFonts w:ascii="Helvetica Neue" w:hAnsi="Helvetica Neue" w:cs="Helvetica Neue"/>
          <w:i/>
          <w:color w:val="000000"/>
          <w:sz w:val="22"/>
          <w:szCs w:val="22"/>
          <w:lang w:val="en-US"/>
        </w:rPr>
        <w:t>behaviour</w:t>
      </w:r>
      <w:proofErr w:type="spellEnd"/>
      <w:r w:rsidRPr="00182F73">
        <w:rPr>
          <w:rFonts w:ascii="Helvetica Neue" w:hAnsi="Helvetica Neue" w:cs="Helvetica Neue"/>
          <w:i/>
          <w:color w:val="000000"/>
          <w:sz w:val="22"/>
          <w:szCs w:val="22"/>
          <w:lang w:val="en-US"/>
        </w:rPr>
        <w:t>, from communication and memory to thought and emotion.”</w:t>
      </w:r>
      <w:r>
        <w:rPr>
          <w:rFonts w:ascii="Helvetica Neue" w:hAnsi="Helvetica Neue" w:cs="Helvetica Neue"/>
          <w:color w:val="000000"/>
          <w:sz w:val="22"/>
          <w:szCs w:val="22"/>
          <w:lang w:val="en-US"/>
        </w:rPr>
        <w:t xml:space="preserve"> (Bps.org.uk, 2019)</w:t>
      </w:r>
    </w:p>
    <w:p w14:paraId="21F291F4" w14:textId="17C8E82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I specifically decided to explore the psychology of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because the research into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is proving time and time again that it isn’t just aesthetically pleasing but that it can have a deeper affect psychologically, biologically and emotionally. </w:t>
      </w:r>
    </w:p>
    <w:p w14:paraId="117EDED0" w14:textId="77777777" w:rsidR="000370E0" w:rsidRDefault="000370E0" w:rsidP="00376C6C">
      <w:pPr>
        <w:autoSpaceDE w:val="0"/>
        <w:autoSpaceDN w:val="0"/>
        <w:adjustRightInd w:val="0"/>
        <w:spacing w:line="480" w:lineRule="auto"/>
        <w:rPr>
          <w:rFonts w:ascii="Helvetica Neue" w:hAnsi="Helvetica Neue" w:cs="Helvetica Neue"/>
          <w:color w:val="000000"/>
          <w:sz w:val="22"/>
          <w:szCs w:val="22"/>
          <w:lang w:val="en-US"/>
        </w:rPr>
      </w:pPr>
    </w:p>
    <w:p w14:paraId="71D605DE" w14:textId="15F7A87E"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According to </w:t>
      </w:r>
      <w:proofErr w:type="spellStart"/>
      <w:r>
        <w:rPr>
          <w:rFonts w:ascii="Helvetica Neue" w:hAnsi="Helvetica Neue" w:cs="Helvetica Neue"/>
          <w:color w:val="000000"/>
          <w:sz w:val="22"/>
          <w:szCs w:val="22"/>
          <w:lang w:val="en-US"/>
        </w:rPr>
        <w:t>Birren</w:t>
      </w:r>
      <w:proofErr w:type="spellEnd"/>
      <w:r>
        <w:rPr>
          <w:rFonts w:ascii="Helvetica Neue" w:hAnsi="Helvetica Neue" w:cs="Helvetica Neue"/>
          <w:color w:val="000000"/>
          <w:sz w:val="22"/>
          <w:szCs w:val="22"/>
          <w:lang w:val="en-US"/>
        </w:rPr>
        <w:t xml:space="preserve"> (2016)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therapy alongside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psychology was first introduced around the 1950s but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has been known for its benefits for many years. An example of</w:t>
      </w:r>
      <w:r w:rsidR="00182F73">
        <w:rPr>
          <w:rFonts w:ascii="Helvetica Neue" w:hAnsi="Helvetica Neue" w:cs="Helvetica Neue"/>
          <w:color w:val="000000"/>
          <w:sz w:val="22"/>
          <w:szCs w:val="22"/>
          <w:lang w:val="en-US"/>
        </w:rPr>
        <w:t xml:space="preserve"> how this is used is within yoga and </w:t>
      </w:r>
      <w:proofErr w:type="spellStart"/>
      <w:r w:rsidR="00182F73">
        <w:rPr>
          <w:rFonts w:ascii="Helvetica Neue" w:hAnsi="Helvetica Neue" w:cs="Helvetica Neue"/>
          <w:color w:val="000000"/>
          <w:sz w:val="22"/>
          <w:szCs w:val="22"/>
          <w:lang w:val="en-US"/>
        </w:rPr>
        <w:t>colour</w:t>
      </w:r>
      <w:proofErr w:type="spellEnd"/>
      <w:r w:rsidR="00182F73">
        <w:rPr>
          <w:rFonts w:ascii="Helvetica Neue" w:hAnsi="Helvetica Neue" w:cs="Helvetica Neue"/>
          <w:color w:val="000000"/>
          <w:sz w:val="22"/>
          <w:szCs w:val="22"/>
          <w:lang w:val="en-US"/>
        </w:rPr>
        <w:t xml:space="preserve"> therapy.</w:t>
      </w:r>
      <w:r>
        <w:rPr>
          <w:rFonts w:ascii="Helvetica Neue" w:hAnsi="Helvetica Neue" w:cs="Helvetica Neue"/>
          <w:color w:val="000000"/>
          <w:sz w:val="22"/>
          <w:szCs w:val="22"/>
          <w:lang w:val="en-US"/>
        </w:rPr>
        <w:t xml:space="preserve"> </w:t>
      </w:r>
    </w:p>
    <w:p w14:paraId="3AAC19BF" w14:textId="067312D5"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Yoga is the practice of meditation which helps an individual to be more conscious of </w:t>
      </w:r>
      <w:r w:rsidR="00182F73">
        <w:rPr>
          <w:rFonts w:ascii="Helvetica Neue" w:hAnsi="Helvetica Neue" w:cs="Helvetica Neue"/>
          <w:color w:val="000000"/>
          <w:sz w:val="22"/>
          <w:szCs w:val="22"/>
          <w:lang w:val="en-US"/>
        </w:rPr>
        <w:t xml:space="preserve">their </w:t>
      </w:r>
      <w:r>
        <w:rPr>
          <w:rFonts w:ascii="Helvetica Neue" w:hAnsi="Helvetica Neue" w:cs="Helvetica Neue"/>
          <w:color w:val="000000"/>
          <w:sz w:val="22"/>
          <w:szCs w:val="22"/>
          <w:lang w:val="en-US"/>
        </w:rPr>
        <w:t xml:space="preserve">body and mind through relaxation techniques. There are said to be seven main chakras which are used within yoga </w:t>
      </w:r>
      <w:r w:rsidR="00182F73">
        <w:rPr>
          <w:rFonts w:ascii="Helvetica Neue" w:hAnsi="Helvetica Neue" w:cs="Helvetica Neue"/>
          <w:color w:val="000000"/>
          <w:sz w:val="22"/>
          <w:szCs w:val="22"/>
          <w:lang w:val="en-US"/>
        </w:rPr>
        <w:t>that</w:t>
      </w:r>
      <w:r>
        <w:rPr>
          <w:rFonts w:ascii="Helvetica Neue" w:hAnsi="Helvetica Neue" w:cs="Helvetica Neue"/>
          <w:color w:val="000000"/>
          <w:sz w:val="22"/>
          <w:szCs w:val="22"/>
          <w:lang w:val="en-US"/>
        </w:rPr>
        <w:t xml:space="preserve"> </w:t>
      </w:r>
      <w:r w:rsidRPr="00182F73">
        <w:rPr>
          <w:rFonts w:ascii="Helvetica Neue" w:hAnsi="Helvetica Neue" w:cs="Helvetica Neue"/>
          <w:i/>
          <w:color w:val="000000"/>
          <w:sz w:val="22"/>
          <w:szCs w:val="22"/>
          <w:lang w:val="en-US"/>
        </w:rPr>
        <w:t>“enable one to move toward and enlightened state of being”</w:t>
      </w:r>
      <w:r>
        <w:rPr>
          <w:rFonts w:ascii="Helvetica Neue" w:hAnsi="Helvetica Neue" w:cs="Helvetica Neue"/>
          <w:color w:val="000000"/>
          <w:sz w:val="22"/>
          <w:szCs w:val="22"/>
          <w:lang w:val="en-US"/>
        </w:rPr>
        <w:t xml:space="preserve"> (Johari, 2000).</w:t>
      </w:r>
    </w:p>
    <w:p w14:paraId="77649737"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690A0939" w14:textId="64BD4360"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According to Sharma and Sharma (2007), the seven chakras - which go from the head from Violet and to the feet to Red - are linked to the seven </w:t>
      </w:r>
      <w:proofErr w:type="spellStart"/>
      <w:r>
        <w:rPr>
          <w:rFonts w:ascii="Helvetica Neue" w:hAnsi="Helvetica Neue" w:cs="Helvetica Neue"/>
          <w:color w:val="000000"/>
          <w:sz w:val="22"/>
          <w:szCs w:val="22"/>
          <w:lang w:val="en-US"/>
        </w:rPr>
        <w:t>colours</w:t>
      </w:r>
      <w:proofErr w:type="spellEnd"/>
      <w:r>
        <w:rPr>
          <w:rFonts w:ascii="Helvetica Neue" w:hAnsi="Helvetica Neue" w:cs="Helvetica Neue"/>
          <w:color w:val="000000"/>
          <w:sz w:val="22"/>
          <w:szCs w:val="22"/>
          <w:lang w:val="en-US"/>
        </w:rPr>
        <w:t xml:space="preserve"> of </w:t>
      </w:r>
      <w:r w:rsidR="00454544">
        <w:rPr>
          <w:rFonts w:ascii="Helvetica Neue" w:hAnsi="Helvetica Neue" w:cs="Helvetica Neue"/>
          <w:color w:val="000000"/>
          <w:sz w:val="22"/>
          <w:szCs w:val="22"/>
          <w:lang w:val="en-US"/>
        </w:rPr>
        <w:t>spectrum</w:t>
      </w:r>
      <w:r>
        <w:rPr>
          <w:rFonts w:ascii="Helvetica Neue" w:hAnsi="Helvetica Neue" w:cs="Helvetica Neue"/>
          <w:color w:val="000000"/>
          <w:sz w:val="22"/>
          <w:szCs w:val="22"/>
          <w:lang w:val="en-US"/>
        </w:rPr>
        <w:t xml:space="preserve"> which are; Violet, Indigo, Blue, Green, Yellow, Orange and Red. The body is said to react to the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of the chakra you are focusing on. For instance;</w:t>
      </w:r>
    </w:p>
    <w:p w14:paraId="4110AD71"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37DAAACF" w14:textId="240168C0"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The Crown chakra which is Violet is located at the top of the head represents our consciousness and spirituality.</w:t>
      </w:r>
      <w:r w:rsidR="00182F73">
        <w:rPr>
          <w:rFonts w:ascii="Helvetica Neue" w:hAnsi="Helvetica Neue" w:cs="Helvetica Neue"/>
          <w:color w:val="000000"/>
          <w:sz w:val="22"/>
          <w:szCs w:val="22"/>
          <w:lang w:val="en-US"/>
        </w:rPr>
        <w:t xml:space="preserve"> </w:t>
      </w:r>
    </w:p>
    <w:p w14:paraId="5AD78A1C"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19DA35E2"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lastRenderedPageBreak/>
        <w:t>The Third Eye chakra which is Indigo represents our awareness and our openness.</w:t>
      </w:r>
    </w:p>
    <w:p w14:paraId="6351CD2E"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543952BF" w14:textId="4CC67F72"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The Throat chakra which is blue portrays how we communicate</w:t>
      </w:r>
      <w:r w:rsidR="00182F73">
        <w:rPr>
          <w:rFonts w:ascii="Helvetica Neue" w:hAnsi="Helvetica Neue" w:cs="Helvetica Neue"/>
          <w:color w:val="000000"/>
          <w:sz w:val="22"/>
          <w:szCs w:val="22"/>
          <w:lang w:val="en-US"/>
        </w:rPr>
        <w:t xml:space="preserve"> and interact with one another.</w:t>
      </w:r>
    </w:p>
    <w:p w14:paraId="36285EF3"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45CF69E4"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The Heart chakra which is green portrays self-love but also our love for others and our friendships.</w:t>
      </w:r>
    </w:p>
    <w:p w14:paraId="411E32F5"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3E95C6C2"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The Solar Plexus chakra which is yellow represents power and wisdom but also can portray our self-esteem and personal responsibility.</w:t>
      </w:r>
    </w:p>
    <w:p w14:paraId="12F6CD95"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21397D16"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The Sacral chakra which is orange is said to be described as being in charge of our sexuality and creativity.</w:t>
      </w:r>
    </w:p>
    <w:p w14:paraId="3580720F"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1BA484B7"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The Root chakra which is red is located at the bottom of our spine. This Chakra celebrates security and stability as well as basic trust.</w:t>
      </w:r>
    </w:p>
    <w:p w14:paraId="11841D1A" w14:textId="0FE6DE20"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6D85059E" w14:textId="23176285" w:rsidR="005A7B43" w:rsidRDefault="00065D1C" w:rsidP="005A7B43">
      <w:pPr>
        <w:rPr>
          <w:rFonts w:ascii="Arial" w:hAnsi="Arial" w:cs="Arial"/>
          <w:color w:val="000000"/>
          <w:sz w:val="20"/>
          <w:szCs w:val="20"/>
          <w:shd w:val="clear" w:color="auto" w:fill="FFFFFF"/>
        </w:rPr>
      </w:pPr>
      <w:r w:rsidRPr="00065D1C">
        <w:rPr>
          <w:rFonts w:ascii="Helvetica Neue" w:hAnsi="Helvetica Neue" w:cs="Helvetica Neue"/>
          <w:b/>
          <w:color w:val="000000"/>
          <w:sz w:val="22"/>
          <w:szCs w:val="22"/>
          <w:lang w:val="en-US"/>
        </w:rPr>
        <w:t>Key Image:</w:t>
      </w:r>
      <w:r w:rsidR="00054CE8">
        <w:rPr>
          <w:rFonts w:ascii="Helvetica Neue" w:hAnsi="Helvetica Neue" w:cs="Helvetica Neue"/>
          <w:b/>
          <w:color w:val="000000"/>
          <w:sz w:val="22"/>
          <w:szCs w:val="22"/>
          <w:lang w:val="en-US"/>
        </w:rPr>
        <w:t xml:space="preserve"> </w:t>
      </w:r>
      <w:r w:rsidR="005A7B43">
        <w:rPr>
          <w:rFonts w:ascii="Arial" w:hAnsi="Arial" w:cs="Arial"/>
          <w:color w:val="000000"/>
          <w:sz w:val="20"/>
          <w:szCs w:val="20"/>
          <w:shd w:val="clear" w:color="auto" w:fill="FFFFFF"/>
        </w:rPr>
        <w:t>(Wiley, 2004)</w:t>
      </w:r>
      <w:r w:rsidR="005A7B43" w:rsidRPr="005A7B43">
        <w:rPr>
          <w:rFonts w:ascii="Helvetica Neue" w:hAnsi="Helvetica Neue" w:cs="Helvetica Neue"/>
          <w:b/>
          <w:noProof/>
          <w:color w:val="000000"/>
          <w:sz w:val="22"/>
          <w:szCs w:val="22"/>
          <w:lang w:val="en-US"/>
        </w:rPr>
        <w:t xml:space="preserve"> </w:t>
      </w:r>
    </w:p>
    <w:p w14:paraId="545E01AD" w14:textId="532B40A9" w:rsidR="005A7B43" w:rsidRDefault="000370E0" w:rsidP="005A7B43">
      <w:pPr>
        <w:rPr>
          <w:rFonts w:ascii="Arial" w:hAnsi="Arial" w:cs="Arial"/>
          <w:color w:val="000000"/>
          <w:sz w:val="20"/>
          <w:szCs w:val="20"/>
          <w:shd w:val="clear" w:color="auto" w:fill="FFFFFF"/>
        </w:rPr>
      </w:pPr>
      <w:r>
        <w:rPr>
          <w:rFonts w:ascii="Helvetica Neue" w:hAnsi="Helvetica Neue" w:cs="Helvetica Neue"/>
          <w:b/>
          <w:noProof/>
          <w:color w:val="000000"/>
          <w:sz w:val="22"/>
          <w:szCs w:val="22"/>
          <w:lang w:val="en-US"/>
        </w:rPr>
        <w:drawing>
          <wp:anchor distT="0" distB="0" distL="114300" distR="114300" simplePos="0" relativeHeight="251659264" behindDoc="0" locked="0" layoutInCell="1" allowOverlap="1" wp14:anchorId="3D1CD392" wp14:editId="5CFF728C">
            <wp:simplePos x="0" y="0"/>
            <wp:positionH relativeFrom="column">
              <wp:posOffset>1332865</wp:posOffset>
            </wp:positionH>
            <wp:positionV relativeFrom="paragraph">
              <wp:posOffset>208742</wp:posOffset>
            </wp:positionV>
            <wp:extent cx="3257550" cy="2511425"/>
            <wp:effectExtent l="0" t="0" r="6350" b="3175"/>
            <wp:wrapTopAndBottom/>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5-09 at 01.25.17.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57550" cy="2511425"/>
                    </a:xfrm>
                    <a:prstGeom prst="rect">
                      <a:avLst/>
                    </a:prstGeom>
                  </pic:spPr>
                </pic:pic>
              </a:graphicData>
            </a:graphic>
            <wp14:sizeRelH relativeFrom="page">
              <wp14:pctWidth>0</wp14:pctWidth>
            </wp14:sizeRelH>
            <wp14:sizeRelV relativeFrom="page">
              <wp14:pctHeight>0</wp14:pctHeight>
            </wp14:sizeRelV>
          </wp:anchor>
        </w:drawing>
      </w:r>
    </w:p>
    <w:p w14:paraId="1FA82C08" w14:textId="059958B0" w:rsidR="005A7B43" w:rsidRDefault="005A7B43" w:rsidP="005A7B43">
      <w:pPr>
        <w:rPr>
          <w:rFonts w:ascii="Arial" w:hAnsi="Arial" w:cs="Arial"/>
          <w:color w:val="000000"/>
          <w:sz w:val="20"/>
          <w:szCs w:val="20"/>
          <w:shd w:val="clear" w:color="auto" w:fill="FFFFFF"/>
        </w:rPr>
      </w:pPr>
    </w:p>
    <w:p w14:paraId="59110144" w14:textId="77777777" w:rsidR="005A7B43" w:rsidRDefault="005A7B43" w:rsidP="005A7B43"/>
    <w:p w14:paraId="741C9E03" w14:textId="48035FBE" w:rsidR="00065D1C" w:rsidRPr="00182F73"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I chose this image as it </w:t>
      </w:r>
      <w:r w:rsidR="00182F73">
        <w:rPr>
          <w:rFonts w:ascii="Helvetica Neue" w:hAnsi="Helvetica Neue" w:cs="Helvetica Neue"/>
          <w:color w:val="000000"/>
          <w:sz w:val="22"/>
          <w:szCs w:val="22"/>
          <w:lang w:val="en-US"/>
        </w:rPr>
        <w:t xml:space="preserve">has been </w:t>
      </w:r>
      <w:r>
        <w:rPr>
          <w:rFonts w:ascii="Helvetica Neue" w:hAnsi="Helvetica Neue" w:cs="Helvetica Neue"/>
          <w:color w:val="000000"/>
          <w:sz w:val="22"/>
          <w:szCs w:val="22"/>
          <w:lang w:val="en-US"/>
        </w:rPr>
        <w:t xml:space="preserve">taken out of study which investigated </w:t>
      </w:r>
      <w:proofErr w:type="spellStart"/>
      <w:r>
        <w:rPr>
          <w:rFonts w:ascii="Helvetica Neue" w:hAnsi="Helvetica Neue" w:cs="Helvetica Neue"/>
          <w:color w:val="000000"/>
          <w:sz w:val="22"/>
          <w:szCs w:val="22"/>
          <w:lang w:val="en-US"/>
        </w:rPr>
        <w:t>colours</w:t>
      </w:r>
      <w:proofErr w:type="spellEnd"/>
      <w:r>
        <w:rPr>
          <w:rFonts w:ascii="Helvetica Neue" w:hAnsi="Helvetica Neue" w:cs="Helvetica Neue"/>
          <w:color w:val="000000"/>
          <w:sz w:val="22"/>
          <w:szCs w:val="22"/>
          <w:lang w:val="en-US"/>
        </w:rPr>
        <w:t xml:space="preserve"> and emotions. This study was carried out by Li-Chen </w:t>
      </w:r>
      <w:proofErr w:type="spellStart"/>
      <w:r>
        <w:rPr>
          <w:rFonts w:ascii="Helvetica Neue" w:hAnsi="Helvetica Neue" w:cs="Helvetica Neue"/>
          <w:color w:val="000000"/>
          <w:sz w:val="22"/>
          <w:szCs w:val="22"/>
          <w:lang w:val="en-US"/>
        </w:rPr>
        <w:t>Ou</w:t>
      </w:r>
      <w:proofErr w:type="spellEnd"/>
      <w:r>
        <w:rPr>
          <w:rFonts w:ascii="Helvetica Neue" w:hAnsi="Helvetica Neue" w:cs="Helvetica Neue"/>
          <w:color w:val="000000"/>
          <w:sz w:val="22"/>
          <w:szCs w:val="22"/>
          <w:lang w:val="en-US"/>
        </w:rPr>
        <w:t xml:space="preserve">, M. </w:t>
      </w:r>
      <w:proofErr w:type="spellStart"/>
      <w:r>
        <w:rPr>
          <w:rFonts w:ascii="Helvetica Neue" w:hAnsi="Helvetica Neue" w:cs="Helvetica Neue"/>
          <w:color w:val="000000"/>
          <w:sz w:val="22"/>
          <w:szCs w:val="22"/>
          <w:lang w:val="en-US"/>
        </w:rPr>
        <w:t>Ronnier</w:t>
      </w:r>
      <w:proofErr w:type="spellEnd"/>
      <w:r>
        <w:rPr>
          <w:rFonts w:ascii="Helvetica Neue" w:hAnsi="Helvetica Neue" w:cs="Helvetica Neue"/>
          <w:color w:val="000000"/>
          <w:sz w:val="22"/>
          <w:szCs w:val="22"/>
          <w:lang w:val="en-US"/>
        </w:rPr>
        <w:t xml:space="preserve"> Luo, Andre ́ e Woodcock, Angela Wright to investigate the</w:t>
      </w:r>
      <w:r w:rsidR="00182F73">
        <w:rPr>
          <w:rFonts w:ascii="Helvetica Neue" w:hAnsi="Helvetica Neue" w:cs="Helvetica Neue"/>
          <w:color w:val="000000"/>
          <w:sz w:val="22"/>
          <w:szCs w:val="22"/>
          <w:lang w:val="en-US"/>
        </w:rPr>
        <w:t xml:space="preserve"> </w:t>
      </w:r>
      <w:r w:rsidR="00182F73" w:rsidRPr="00182F73">
        <w:rPr>
          <w:rFonts w:ascii="Helvetica Neue" w:hAnsi="Helvetica Neue" w:cs="Helvetica Neue"/>
          <w:i/>
          <w:color w:val="000000"/>
          <w:sz w:val="22"/>
          <w:szCs w:val="22"/>
          <w:lang w:val="en-US"/>
        </w:rPr>
        <w:t>“</w:t>
      </w:r>
      <w:proofErr w:type="spellStart"/>
      <w:r w:rsidRPr="00182F73">
        <w:rPr>
          <w:rFonts w:ascii="Helvetica Neue" w:hAnsi="Helvetica Neue" w:cs="Helvetica Neue"/>
          <w:i/>
          <w:color w:val="000000"/>
          <w:sz w:val="22"/>
          <w:szCs w:val="22"/>
          <w:lang w:val="en-US"/>
        </w:rPr>
        <w:t>Colour</w:t>
      </w:r>
      <w:proofErr w:type="spellEnd"/>
      <w:r w:rsidRPr="00182F73">
        <w:rPr>
          <w:rFonts w:ascii="Helvetica Neue" w:hAnsi="Helvetica Neue" w:cs="Helvetica Neue"/>
          <w:i/>
          <w:color w:val="000000"/>
          <w:sz w:val="22"/>
          <w:szCs w:val="22"/>
          <w:lang w:val="en-US"/>
        </w:rPr>
        <w:t xml:space="preserve"> Emotions for Single </w:t>
      </w:r>
      <w:proofErr w:type="spellStart"/>
      <w:r w:rsidRPr="00182F73">
        <w:rPr>
          <w:rFonts w:ascii="Helvetica Neue" w:hAnsi="Helvetica Neue" w:cs="Helvetica Neue"/>
          <w:i/>
          <w:color w:val="000000"/>
          <w:sz w:val="22"/>
          <w:szCs w:val="22"/>
          <w:lang w:val="en-US"/>
        </w:rPr>
        <w:t>Colours</w:t>
      </w:r>
      <w:proofErr w:type="spellEnd"/>
      <w:r w:rsidRPr="00182F73">
        <w:rPr>
          <w:rFonts w:ascii="Helvetica Neue" w:hAnsi="Helvetica Neue" w:cs="Helvetica Neue"/>
          <w:i/>
          <w:color w:val="000000"/>
          <w:sz w:val="22"/>
          <w:szCs w:val="22"/>
          <w:lang w:val="en-US"/>
        </w:rPr>
        <w:t xml:space="preserve">”. </w:t>
      </w:r>
      <w:r>
        <w:rPr>
          <w:rFonts w:ascii="Helvetica Neue" w:hAnsi="Helvetica Neue" w:cs="Helvetica Neue"/>
          <w:color w:val="000000"/>
          <w:sz w:val="22"/>
          <w:szCs w:val="22"/>
          <w:lang w:val="en-US"/>
        </w:rPr>
        <w:t xml:space="preserve">The study included 31 participants, 14 British and 17 Chinese participants who looked at 20 </w:t>
      </w:r>
      <w:proofErr w:type="spellStart"/>
      <w:r>
        <w:rPr>
          <w:rFonts w:ascii="Helvetica Neue" w:hAnsi="Helvetica Neue" w:cs="Helvetica Neue"/>
          <w:color w:val="000000"/>
          <w:sz w:val="22"/>
          <w:szCs w:val="22"/>
          <w:lang w:val="en-US"/>
        </w:rPr>
        <w:t>colours</w:t>
      </w:r>
      <w:proofErr w:type="spellEnd"/>
      <w:r>
        <w:rPr>
          <w:rFonts w:ascii="Helvetica Neue" w:hAnsi="Helvetica Neue" w:cs="Helvetica Neue"/>
          <w:color w:val="000000"/>
          <w:sz w:val="22"/>
          <w:szCs w:val="22"/>
          <w:lang w:val="en-US"/>
        </w:rPr>
        <w:t xml:space="preserve"> on an emotion scale. This scale consisted </w:t>
      </w:r>
      <w:r w:rsidR="00182F73">
        <w:rPr>
          <w:rFonts w:ascii="Helvetica Neue" w:hAnsi="Helvetica Neue" w:cs="Helvetica Neue"/>
          <w:color w:val="000000"/>
          <w:sz w:val="22"/>
          <w:szCs w:val="22"/>
          <w:lang w:val="en-US"/>
        </w:rPr>
        <w:t xml:space="preserve">of </w:t>
      </w:r>
      <w:proofErr w:type="spellStart"/>
      <w:r w:rsidR="00454544">
        <w:rPr>
          <w:rFonts w:ascii="Helvetica Neue" w:hAnsi="Helvetica Neue" w:cs="Helvetica Neue"/>
          <w:color w:val="000000"/>
          <w:sz w:val="22"/>
          <w:szCs w:val="22"/>
          <w:lang w:val="en-US"/>
        </w:rPr>
        <w:t>colours</w:t>
      </w:r>
      <w:proofErr w:type="spellEnd"/>
      <w:r w:rsidR="00454544">
        <w:rPr>
          <w:rFonts w:ascii="Helvetica Neue" w:hAnsi="Helvetica Neue" w:cs="Helvetica Neue"/>
          <w:color w:val="000000"/>
          <w:sz w:val="22"/>
          <w:szCs w:val="22"/>
          <w:lang w:val="en-US"/>
        </w:rPr>
        <w:t xml:space="preserve"> </w:t>
      </w:r>
      <w:r w:rsidR="00182F73">
        <w:rPr>
          <w:rFonts w:ascii="Helvetica Neue" w:hAnsi="Helvetica Neue" w:cs="Helvetica Neue"/>
          <w:color w:val="000000"/>
          <w:sz w:val="22"/>
          <w:szCs w:val="22"/>
          <w:lang w:val="en-US"/>
        </w:rPr>
        <w:t>that are tense to relaxed, modern to classic, warm to cool, clean to dirty, heavy to light, hard to soft, fresh to stale, masculine to feminine, like to dislike and active to passive</w:t>
      </w:r>
      <w:r>
        <w:rPr>
          <w:rFonts w:ascii="Helvetica Neue" w:hAnsi="Helvetica Neue" w:cs="Helvetica Neue"/>
          <w:color w:val="000000"/>
          <w:sz w:val="22"/>
          <w:szCs w:val="22"/>
          <w:lang w:val="en-US"/>
        </w:rPr>
        <w:t xml:space="preserve"> (</w:t>
      </w:r>
      <w:proofErr w:type="spellStart"/>
      <w:r>
        <w:rPr>
          <w:rFonts w:ascii="Helvetica Neue" w:hAnsi="Helvetica Neue" w:cs="Helvetica Neue"/>
          <w:color w:val="000000"/>
          <w:sz w:val="22"/>
          <w:szCs w:val="22"/>
          <w:lang w:val="en-US"/>
        </w:rPr>
        <w:t>Ou</w:t>
      </w:r>
      <w:proofErr w:type="spellEnd"/>
      <w:r>
        <w:rPr>
          <w:rFonts w:ascii="Helvetica Neue" w:hAnsi="Helvetica Neue" w:cs="Helvetica Neue"/>
          <w:color w:val="000000"/>
          <w:sz w:val="22"/>
          <w:szCs w:val="22"/>
          <w:lang w:val="en-US"/>
        </w:rPr>
        <w:t xml:space="preserve"> et al., 2004)</w:t>
      </w:r>
      <w:r w:rsidR="00182F73">
        <w:rPr>
          <w:rFonts w:ascii="Helvetica Neue" w:hAnsi="Helvetica Neue" w:cs="Helvetica Neue"/>
          <w:color w:val="000000"/>
          <w:sz w:val="22"/>
          <w:szCs w:val="22"/>
          <w:lang w:val="en-US"/>
        </w:rPr>
        <w:t>.</w:t>
      </w:r>
    </w:p>
    <w:p w14:paraId="08E6D420"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1A648CFE" w14:textId="64143384"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The aim of this study was to find out what the participants emotions were to the 20 different </w:t>
      </w:r>
      <w:proofErr w:type="spellStart"/>
      <w:r>
        <w:rPr>
          <w:rFonts w:ascii="Helvetica Neue" w:hAnsi="Helvetica Neue" w:cs="Helvetica Neue"/>
          <w:color w:val="000000"/>
          <w:sz w:val="22"/>
          <w:szCs w:val="22"/>
          <w:lang w:val="en-US"/>
        </w:rPr>
        <w:t>colours</w:t>
      </w:r>
      <w:proofErr w:type="spellEnd"/>
      <w:r>
        <w:rPr>
          <w:rFonts w:ascii="Helvetica Neue" w:hAnsi="Helvetica Neue" w:cs="Helvetica Neue"/>
          <w:color w:val="000000"/>
          <w:sz w:val="22"/>
          <w:szCs w:val="22"/>
          <w:lang w:val="en-US"/>
        </w:rPr>
        <w:t xml:space="preserve">. The study concluded that there were four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emotions that were </w:t>
      </w:r>
      <w:r w:rsidR="007E3B8E">
        <w:rPr>
          <w:rFonts w:ascii="Helvetica Neue" w:hAnsi="Helvetica Neue" w:cs="Helvetica Neue"/>
          <w:color w:val="000000"/>
          <w:sz w:val="22"/>
          <w:szCs w:val="22"/>
          <w:lang w:val="en-US"/>
        </w:rPr>
        <w:t>“</w:t>
      </w:r>
      <w:r w:rsidRPr="007E3B8E">
        <w:rPr>
          <w:rFonts w:ascii="Helvetica Neue" w:hAnsi="Helvetica Neue" w:cs="Helvetica Neue"/>
          <w:i/>
          <w:color w:val="000000"/>
          <w:sz w:val="22"/>
          <w:szCs w:val="22"/>
          <w:lang w:val="en-US"/>
        </w:rPr>
        <w:t>culture-independent</w:t>
      </w:r>
      <w:r w:rsidR="007E3B8E" w:rsidRPr="007E3B8E">
        <w:rPr>
          <w:rFonts w:ascii="Helvetica Neue" w:hAnsi="Helvetica Neue" w:cs="Helvetica Neue"/>
          <w:i/>
          <w:color w:val="000000"/>
          <w:sz w:val="22"/>
          <w:szCs w:val="22"/>
          <w:lang w:val="en-US"/>
        </w:rPr>
        <w:t>”</w:t>
      </w:r>
      <w:r w:rsidR="007E3B8E">
        <w:rPr>
          <w:rFonts w:ascii="Helvetica Neue" w:hAnsi="Helvetica Neue" w:cs="Helvetica Neue"/>
          <w:color w:val="000000"/>
          <w:sz w:val="22"/>
          <w:szCs w:val="22"/>
          <w:lang w:val="en-US"/>
        </w:rPr>
        <w:t xml:space="preserve"> (Ou et al., 2004). </w:t>
      </w:r>
      <w:r>
        <w:rPr>
          <w:rFonts w:ascii="Helvetica Neue" w:hAnsi="Helvetica Neue" w:cs="Helvetica Neue"/>
          <w:color w:val="000000"/>
          <w:sz w:val="22"/>
          <w:szCs w:val="22"/>
          <w:lang w:val="en-US"/>
        </w:rPr>
        <w:t xml:space="preserve">These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emotions were</w:t>
      </w:r>
      <w:r w:rsidR="007E3B8E">
        <w:rPr>
          <w:rFonts w:ascii="Helvetica Neue" w:hAnsi="Helvetica Neue" w:cs="Helvetica Neue"/>
          <w:color w:val="000000"/>
          <w:sz w:val="22"/>
          <w:szCs w:val="22"/>
          <w:lang w:val="en-US"/>
        </w:rPr>
        <w:t xml:space="preserve"> established as,</w:t>
      </w:r>
      <w:r>
        <w:rPr>
          <w:rFonts w:ascii="Helvetica Neue" w:hAnsi="Helvetica Neue" w:cs="Helvetica Neue"/>
          <w:color w:val="000000"/>
          <w:sz w:val="22"/>
          <w:szCs w:val="22"/>
          <w:lang w:val="en-US"/>
        </w:rPr>
        <w:t xml:space="preserve"> warm to cool, heavy to light, active to passive and hard to soft.</w:t>
      </w:r>
      <w:r w:rsidR="007E3B8E">
        <w:rPr>
          <w:rFonts w:ascii="Helvetica Neue" w:hAnsi="Helvetica Neue" w:cs="Helvetica Neue"/>
          <w:color w:val="000000"/>
          <w:sz w:val="22"/>
          <w:szCs w:val="22"/>
          <w:lang w:val="en-US"/>
        </w:rPr>
        <w:t xml:space="preserve"> </w:t>
      </w:r>
    </w:p>
    <w:p w14:paraId="1E81BD0C"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5A5775DF" w14:textId="0C2C0F6C"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sidRPr="00065D1C">
        <w:rPr>
          <w:rFonts w:ascii="Helvetica Neue" w:hAnsi="Helvetica Neue" w:cs="Helvetica Neue"/>
          <w:b/>
          <w:color w:val="000000"/>
          <w:sz w:val="22"/>
          <w:szCs w:val="22"/>
          <w:lang w:val="en-US"/>
        </w:rPr>
        <w:t>Key Thinker:</w:t>
      </w:r>
      <w:r>
        <w:rPr>
          <w:rFonts w:ascii="Helvetica Neue" w:hAnsi="Helvetica Neue" w:cs="Helvetica Neue"/>
          <w:color w:val="000000"/>
          <w:sz w:val="22"/>
          <w:szCs w:val="22"/>
          <w:lang w:val="en-US"/>
        </w:rPr>
        <w:t xml:space="preserve"> Angela Wright</w:t>
      </w:r>
    </w:p>
    <w:p w14:paraId="6851D9A1"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2716EBBA"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is all about feelings, and is far, far more than a mere visual delight. It is a paradox, in that the scientific definition of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relates entirely to light- but we see it in the dark, with our eyes closed. We dream in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we visualize and imagine in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(Wright, 1995)</w:t>
      </w:r>
    </w:p>
    <w:p w14:paraId="355E0A2D"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73B91E63"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This is a quote from Angela Wright FRSA who is now professor at Sheffield University. It was her adoration of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from a child that then led her to studying psychology. She says the complication with her wanting to study psychology at that time was that little time was dedicated to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psychology.</w:t>
      </w:r>
    </w:p>
    <w:p w14:paraId="1FCFA517"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7BFD3732" w14:textId="039169B0"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lastRenderedPageBreak/>
        <w:t xml:space="preserve">Wright deeply explored how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affects our mood and how it affects our </w:t>
      </w:r>
      <w:proofErr w:type="spellStart"/>
      <w:r>
        <w:rPr>
          <w:rFonts w:ascii="Helvetica Neue" w:hAnsi="Helvetica Neue" w:cs="Helvetica Neue"/>
          <w:color w:val="000000"/>
          <w:sz w:val="22"/>
          <w:szCs w:val="22"/>
          <w:lang w:val="en-US"/>
        </w:rPr>
        <w:t>behaviour</w:t>
      </w:r>
      <w:proofErr w:type="spellEnd"/>
      <w:r>
        <w:rPr>
          <w:rFonts w:ascii="Helvetica Neue" w:hAnsi="Helvetica Neue" w:cs="Helvetica Neue"/>
          <w:color w:val="000000"/>
          <w:sz w:val="22"/>
          <w:szCs w:val="22"/>
          <w:lang w:val="en-US"/>
        </w:rPr>
        <w:t xml:space="preserve">. This passion for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that she experiences came from where she lived as a child. She states she lived in a hotel where her mother was in charge of the design aspects of the hotel. This made them conscious of which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would be right for each room and they made sure the choice of </w:t>
      </w:r>
      <w:proofErr w:type="spellStart"/>
      <w:r>
        <w:rPr>
          <w:rFonts w:ascii="Helvetica Neue" w:hAnsi="Helvetica Neue" w:cs="Helvetica Neue"/>
          <w:color w:val="000000"/>
          <w:sz w:val="22"/>
          <w:szCs w:val="22"/>
          <w:lang w:val="en-US"/>
        </w:rPr>
        <w:t>colours</w:t>
      </w:r>
      <w:proofErr w:type="spellEnd"/>
      <w:r>
        <w:rPr>
          <w:rFonts w:ascii="Helvetica Neue" w:hAnsi="Helvetica Neue" w:cs="Helvetica Neue"/>
          <w:color w:val="000000"/>
          <w:sz w:val="22"/>
          <w:szCs w:val="22"/>
          <w:lang w:val="en-US"/>
        </w:rPr>
        <w:t xml:space="preserve"> were appropriate for their guests. She quotes “We had endless discussions about the best </w:t>
      </w:r>
      <w:proofErr w:type="spellStart"/>
      <w:r>
        <w:rPr>
          <w:rFonts w:ascii="Helvetica Neue" w:hAnsi="Helvetica Neue" w:cs="Helvetica Neue"/>
          <w:color w:val="000000"/>
          <w:sz w:val="22"/>
          <w:szCs w:val="22"/>
          <w:lang w:val="en-US"/>
        </w:rPr>
        <w:t>colours</w:t>
      </w:r>
      <w:proofErr w:type="spellEnd"/>
      <w:r>
        <w:rPr>
          <w:rFonts w:ascii="Helvetica Neue" w:hAnsi="Helvetica Neue" w:cs="Helvetica Neue"/>
          <w:color w:val="000000"/>
          <w:sz w:val="22"/>
          <w:szCs w:val="22"/>
          <w:lang w:val="en-US"/>
        </w:rPr>
        <w:t xml:space="preserve"> to </w:t>
      </w:r>
      <w:r w:rsidR="00454544">
        <w:rPr>
          <w:rFonts w:ascii="Helvetica Neue" w:hAnsi="Helvetica Neue" w:cs="Helvetica Neue"/>
          <w:color w:val="000000"/>
          <w:sz w:val="22"/>
          <w:szCs w:val="22"/>
          <w:lang w:val="en-US"/>
        </w:rPr>
        <w:t>use and</w:t>
      </w:r>
      <w:r>
        <w:rPr>
          <w:rFonts w:ascii="Helvetica Neue" w:hAnsi="Helvetica Neue" w:cs="Helvetica Neue"/>
          <w:color w:val="000000"/>
          <w:sz w:val="22"/>
          <w:szCs w:val="22"/>
          <w:lang w:val="en-US"/>
        </w:rPr>
        <w:t xml:space="preserve"> developed a strong instinct and considerable experience.” (Wright, 1995)</w:t>
      </w:r>
    </w:p>
    <w:p w14:paraId="3C3B832F"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52246C07"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In the chapter </w:t>
      </w:r>
      <w:r w:rsidRPr="007C323E">
        <w:rPr>
          <w:rFonts w:ascii="Helvetica Neue" w:hAnsi="Helvetica Neue" w:cs="Helvetica Neue"/>
          <w:i/>
          <w:color w:val="000000"/>
          <w:sz w:val="22"/>
          <w:szCs w:val="22"/>
          <w:lang w:val="en-US"/>
        </w:rPr>
        <w:t>“Is Your Freudian Slip Showing”,</w:t>
      </w:r>
      <w:r>
        <w:rPr>
          <w:rFonts w:ascii="Helvetica Neue" w:hAnsi="Helvetica Neue" w:cs="Helvetica Neue"/>
          <w:color w:val="000000"/>
          <w:sz w:val="22"/>
          <w:szCs w:val="22"/>
          <w:lang w:val="en-US"/>
        </w:rPr>
        <w:t xml:space="preserve"> Wright explains that there are five </w:t>
      </w:r>
      <w:proofErr w:type="spellStart"/>
      <w:r>
        <w:rPr>
          <w:rFonts w:ascii="Helvetica Neue" w:hAnsi="Helvetica Neue" w:cs="Helvetica Neue"/>
          <w:color w:val="000000"/>
          <w:sz w:val="22"/>
          <w:szCs w:val="22"/>
          <w:lang w:val="en-US"/>
        </w:rPr>
        <w:t>colours</w:t>
      </w:r>
      <w:proofErr w:type="spellEnd"/>
      <w:r>
        <w:rPr>
          <w:rFonts w:ascii="Helvetica Neue" w:hAnsi="Helvetica Neue" w:cs="Helvetica Neue"/>
          <w:color w:val="000000"/>
          <w:sz w:val="22"/>
          <w:szCs w:val="22"/>
          <w:lang w:val="en-US"/>
        </w:rPr>
        <w:t xml:space="preserve"> that show the five </w:t>
      </w:r>
      <w:r w:rsidRPr="000370E0">
        <w:rPr>
          <w:rFonts w:ascii="Helvetica Neue" w:hAnsi="Helvetica Neue" w:cs="Helvetica Neue"/>
          <w:i/>
          <w:color w:val="000000"/>
          <w:sz w:val="22"/>
          <w:szCs w:val="22"/>
          <w:lang w:val="en-US"/>
        </w:rPr>
        <w:t>“basic psychological modes”.</w:t>
      </w:r>
      <w:r>
        <w:rPr>
          <w:rFonts w:ascii="Helvetica Neue" w:hAnsi="Helvetica Neue" w:cs="Helvetica Neue"/>
          <w:color w:val="000000"/>
          <w:sz w:val="22"/>
          <w:szCs w:val="22"/>
          <w:lang w:val="en-US"/>
        </w:rPr>
        <w:t xml:space="preserve"> These modes include:</w:t>
      </w:r>
    </w:p>
    <w:p w14:paraId="5A512D18"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773BE8C7" w14:textId="159305B4"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The Power </w:t>
      </w:r>
      <w:proofErr w:type="spellStart"/>
      <w:r>
        <w:rPr>
          <w:rFonts w:ascii="Helvetica Neue" w:hAnsi="Helvetica Neue" w:cs="Helvetica Neue"/>
          <w:color w:val="000000"/>
          <w:sz w:val="22"/>
          <w:szCs w:val="22"/>
          <w:lang w:val="en-US"/>
        </w:rPr>
        <w:t>Colour</w:t>
      </w:r>
      <w:proofErr w:type="spellEnd"/>
      <w:r w:rsidR="007E3B8E">
        <w:rPr>
          <w:rFonts w:ascii="Helvetica Neue" w:hAnsi="Helvetica Neue" w:cs="Helvetica Neue"/>
          <w:color w:val="000000"/>
          <w:sz w:val="22"/>
          <w:szCs w:val="22"/>
          <w:lang w:val="en-US"/>
        </w:rPr>
        <w:t xml:space="preserve"> is said to</w:t>
      </w:r>
      <w:r>
        <w:rPr>
          <w:rFonts w:ascii="Helvetica Neue" w:hAnsi="Helvetica Neue" w:cs="Helvetica Neue"/>
          <w:color w:val="000000"/>
          <w:sz w:val="22"/>
          <w:szCs w:val="22"/>
          <w:lang w:val="en-US"/>
        </w:rPr>
        <w:t xml:space="preserve"> reflect respect from other people and will embolden people to take you seriously.</w:t>
      </w:r>
    </w:p>
    <w:p w14:paraId="505E0C2F"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43064483" w14:textId="7D205D32"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The Romantic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indicates your sensuality, your enjoyment and your expression. It allows you to express yourself fully.</w:t>
      </w:r>
    </w:p>
    <w:p w14:paraId="627F1C78"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138A1073" w14:textId="4DE0D04C" w:rsidR="007E3B8E"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The Focal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is a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that is expressed by Wright as</w:t>
      </w:r>
      <w:r w:rsidR="007E3B8E">
        <w:rPr>
          <w:rFonts w:ascii="Helvetica Neue" w:hAnsi="Helvetica Neue" w:cs="Helvetica Neue"/>
          <w:color w:val="000000"/>
          <w:sz w:val="22"/>
          <w:szCs w:val="22"/>
          <w:lang w:val="en-US"/>
        </w:rPr>
        <w:t>,</w:t>
      </w:r>
    </w:p>
    <w:p w14:paraId="7AAEB8C3" w14:textId="77777777" w:rsidR="007E3B8E" w:rsidRDefault="007E3B8E" w:rsidP="007E3B8E">
      <w:pPr>
        <w:autoSpaceDE w:val="0"/>
        <w:autoSpaceDN w:val="0"/>
        <w:adjustRightInd w:val="0"/>
        <w:spacing w:line="480" w:lineRule="auto"/>
        <w:ind w:firstLine="720"/>
        <w:rPr>
          <w:rFonts w:ascii="Helvetica Neue" w:hAnsi="Helvetica Neue" w:cs="Helvetica Neue"/>
          <w:i/>
          <w:color w:val="000000"/>
          <w:sz w:val="22"/>
          <w:szCs w:val="22"/>
          <w:lang w:val="en-US"/>
        </w:rPr>
      </w:pPr>
    </w:p>
    <w:p w14:paraId="4174215A" w14:textId="3CBB5B6A" w:rsidR="00065D1C" w:rsidRPr="007E3B8E" w:rsidRDefault="00065D1C" w:rsidP="007E3B8E">
      <w:pPr>
        <w:autoSpaceDE w:val="0"/>
        <w:autoSpaceDN w:val="0"/>
        <w:adjustRightInd w:val="0"/>
        <w:spacing w:line="480" w:lineRule="auto"/>
        <w:ind w:firstLine="720"/>
        <w:rPr>
          <w:rFonts w:ascii="Helvetica Neue" w:hAnsi="Helvetica Neue" w:cs="Helvetica Neue"/>
          <w:i/>
          <w:color w:val="000000"/>
          <w:sz w:val="22"/>
          <w:szCs w:val="22"/>
          <w:lang w:val="en-US"/>
        </w:rPr>
      </w:pPr>
      <w:r w:rsidRPr="007E3B8E">
        <w:rPr>
          <w:rFonts w:ascii="Helvetica Neue" w:hAnsi="Helvetica Neue" w:cs="Helvetica Neue"/>
          <w:i/>
          <w:color w:val="000000"/>
          <w:sz w:val="22"/>
          <w:szCs w:val="22"/>
          <w:lang w:val="en-US"/>
        </w:rPr>
        <w:t xml:space="preserve">Stress can derive from your being extremely fraught and needing to be soothed. This is the ideal </w:t>
      </w:r>
      <w:proofErr w:type="spellStart"/>
      <w:r w:rsidRPr="007E3B8E">
        <w:rPr>
          <w:rFonts w:ascii="Helvetica Neue" w:hAnsi="Helvetica Neue" w:cs="Helvetica Neue"/>
          <w:i/>
          <w:color w:val="000000"/>
          <w:sz w:val="22"/>
          <w:szCs w:val="22"/>
          <w:lang w:val="en-US"/>
        </w:rPr>
        <w:t>colour</w:t>
      </w:r>
      <w:proofErr w:type="spellEnd"/>
      <w:r w:rsidRPr="007E3B8E">
        <w:rPr>
          <w:rFonts w:ascii="Helvetica Neue" w:hAnsi="Helvetica Neue" w:cs="Helvetica Neue"/>
          <w:i/>
          <w:color w:val="000000"/>
          <w:sz w:val="22"/>
          <w:szCs w:val="22"/>
          <w:lang w:val="en-US"/>
        </w:rPr>
        <w:t xml:space="preserve"> to help you in that situation</w:t>
      </w:r>
      <w:r w:rsidR="007E3B8E">
        <w:rPr>
          <w:rFonts w:ascii="Helvetica Neue" w:hAnsi="Helvetica Neue" w:cs="Helvetica Neue"/>
          <w:i/>
          <w:color w:val="000000"/>
          <w:sz w:val="22"/>
          <w:szCs w:val="22"/>
          <w:lang w:val="en-US"/>
        </w:rPr>
        <w:t xml:space="preserve"> (Wright,1995).</w:t>
      </w:r>
    </w:p>
    <w:p w14:paraId="1F3059E8"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1CF5D573"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The Dramatic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is indicated as the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that will help create more positivity if you are feeling down or depressed.</w:t>
      </w:r>
    </w:p>
    <w:p w14:paraId="1E0A7126"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11A38684" w14:textId="0E81BC5F"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lastRenderedPageBreak/>
        <w:t xml:space="preserve">The Contrast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is the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that completes your personality</w:t>
      </w:r>
      <w:r w:rsidR="007E3B8E">
        <w:rPr>
          <w:rFonts w:ascii="Helvetica Neue" w:hAnsi="Helvetica Neue" w:cs="Helvetica Neue"/>
          <w:color w:val="000000"/>
          <w:sz w:val="22"/>
          <w:szCs w:val="22"/>
          <w:lang w:val="en-US"/>
        </w:rPr>
        <w:t xml:space="preserve"> and </w:t>
      </w:r>
      <w:r>
        <w:rPr>
          <w:rFonts w:ascii="Helvetica Neue" w:hAnsi="Helvetica Neue" w:cs="Helvetica Neue"/>
          <w:color w:val="000000"/>
          <w:sz w:val="22"/>
          <w:szCs w:val="22"/>
          <w:lang w:val="en-US"/>
        </w:rPr>
        <w:t xml:space="preserve">reflects you as a human and gives you </w:t>
      </w:r>
      <w:r w:rsidR="007E3B8E">
        <w:rPr>
          <w:rFonts w:ascii="Helvetica Neue" w:hAnsi="Helvetica Neue" w:cs="Helvetica Neue"/>
          <w:color w:val="000000"/>
          <w:sz w:val="22"/>
          <w:szCs w:val="22"/>
          <w:lang w:val="en-US"/>
        </w:rPr>
        <w:t xml:space="preserve">the </w:t>
      </w:r>
      <w:r>
        <w:rPr>
          <w:rFonts w:ascii="Helvetica Neue" w:hAnsi="Helvetica Neue" w:cs="Helvetica Neue"/>
          <w:color w:val="000000"/>
          <w:sz w:val="22"/>
          <w:szCs w:val="22"/>
          <w:lang w:val="en-US"/>
        </w:rPr>
        <w:t>energy to express your personality.</w:t>
      </w:r>
    </w:p>
    <w:p w14:paraId="496C22E9"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54841DE2" w14:textId="554B16ED"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Comparable with </w:t>
      </w:r>
      <w:proofErr w:type="spellStart"/>
      <w:r>
        <w:rPr>
          <w:rFonts w:ascii="Helvetica Neue" w:hAnsi="Helvetica Neue" w:cs="Helvetica Neue"/>
          <w:color w:val="000000"/>
          <w:sz w:val="22"/>
          <w:szCs w:val="22"/>
          <w:lang w:val="en-US"/>
        </w:rPr>
        <w:t>Itten</w:t>
      </w:r>
      <w:proofErr w:type="spellEnd"/>
      <w:r>
        <w:rPr>
          <w:rFonts w:ascii="Helvetica Neue" w:hAnsi="Helvetica Neue" w:cs="Helvetica Neue"/>
          <w:color w:val="000000"/>
          <w:sz w:val="22"/>
          <w:szCs w:val="22"/>
          <w:lang w:val="en-US"/>
        </w:rPr>
        <w:t xml:space="preserve">, Wright has written </w:t>
      </w:r>
      <w:r w:rsidR="007E3B8E">
        <w:rPr>
          <w:rFonts w:ascii="Helvetica Neue" w:hAnsi="Helvetica Neue" w:cs="Helvetica Neue"/>
          <w:color w:val="000000"/>
          <w:sz w:val="22"/>
          <w:szCs w:val="22"/>
          <w:lang w:val="en-US"/>
        </w:rPr>
        <w:t xml:space="preserve">a lot </w:t>
      </w:r>
      <w:r>
        <w:rPr>
          <w:rFonts w:ascii="Helvetica Neue" w:hAnsi="Helvetica Neue" w:cs="Helvetica Neue"/>
          <w:color w:val="000000"/>
          <w:sz w:val="22"/>
          <w:szCs w:val="22"/>
          <w:lang w:val="en-US"/>
        </w:rPr>
        <w:t xml:space="preserve">about the meaning of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so it is hard to </w:t>
      </w:r>
      <w:r w:rsidR="00454544">
        <w:rPr>
          <w:rFonts w:ascii="Helvetica Neue" w:hAnsi="Helvetica Neue" w:cs="Helvetica Neue"/>
          <w:color w:val="000000"/>
          <w:sz w:val="22"/>
          <w:szCs w:val="22"/>
          <w:lang w:val="en-US"/>
        </w:rPr>
        <w:t>choose</w:t>
      </w:r>
      <w:r>
        <w:rPr>
          <w:rFonts w:ascii="Helvetica Neue" w:hAnsi="Helvetica Neue" w:cs="Helvetica Neue"/>
          <w:color w:val="000000"/>
          <w:sz w:val="22"/>
          <w:szCs w:val="22"/>
          <w:lang w:val="en-US"/>
        </w:rPr>
        <w:t xml:space="preserve"> just one thing to talk </w:t>
      </w:r>
      <w:r w:rsidR="00454544">
        <w:rPr>
          <w:rFonts w:ascii="Helvetica Neue" w:hAnsi="Helvetica Neue" w:cs="Helvetica Neue"/>
          <w:color w:val="000000"/>
          <w:sz w:val="22"/>
          <w:szCs w:val="22"/>
          <w:lang w:val="en-US"/>
        </w:rPr>
        <w:t>about,</w:t>
      </w:r>
      <w:r>
        <w:rPr>
          <w:rFonts w:ascii="Helvetica Neue" w:hAnsi="Helvetica Neue" w:cs="Helvetica Neue"/>
          <w:color w:val="000000"/>
          <w:sz w:val="22"/>
          <w:szCs w:val="22"/>
          <w:lang w:val="en-US"/>
        </w:rPr>
        <w:t xml:space="preserve"> but I hope in my dissertation I will be able to </w:t>
      </w:r>
      <w:r w:rsidR="007E3B8E">
        <w:rPr>
          <w:rFonts w:ascii="Helvetica Neue" w:hAnsi="Helvetica Neue" w:cs="Helvetica Neue"/>
          <w:color w:val="000000"/>
          <w:sz w:val="22"/>
          <w:szCs w:val="22"/>
          <w:lang w:val="en-US"/>
        </w:rPr>
        <w:t>look into her research further.</w:t>
      </w:r>
    </w:p>
    <w:p w14:paraId="6B7B4DC0"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7462B91B" w14:textId="0AF65F15"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sidRPr="00065D1C">
        <w:rPr>
          <w:rFonts w:ascii="Helvetica Neue" w:hAnsi="Helvetica Neue" w:cs="Helvetica Neue"/>
          <w:b/>
          <w:color w:val="000000"/>
          <w:sz w:val="22"/>
          <w:szCs w:val="22"/>
          <w:lang w:val="en-US"/>
        </w:rPr>
        <w:t>Keyword:</w:t>
      </w:r>
      <w:r>
        <w:rPr>
          <w:rFonts w:ascii="Helvetica Neue" w:hAnsi="Helvetica Neue" w:cs="Helvetica Neue"/>
          <w:color w:val="000000"/>
          <w:sz w:val="22"/>
          <w:szCs w:val="22"/>
          <w:lang w:val="en-US"/>
        </w:rPr>
        <w:t xml:space="preserve"> Design</w:t>
      </w:r>
    </w:p>
    <w:p w14:paraId="0A64327A"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40F13AED"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My last keyword I have decided to choose is design. I have chosen this because I am interested in how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effects design and how it affects design choices. </w:t>
      </w:r>
    </w:p>
    <w:p w14:paraId="016E7051" w14:textId="50BA8885"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As a graphic designer I have noticed the importance of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in design covering my years of studying especially when creating a corporate identity for a business. It is important that a business is represented well and has its own identity and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definitely has an impact in that. </w:t>
      </w:r>
      <w:r w:rsidR="00454544">
        <w:rPr>
          <w:rFonts w:ascii="Helvetica Neue" w:hAnsi="Helvetica Neue" w:cs="Helvetica Neue"/>
          <w:color w:val="000000"/>
          <w:sz w:val="22"/>
          <w:szCs w:val="22"/>
          <w:lang w:val="en-US"/>
        </w:rPr>
        <w:t>Therefore,</w:t>
      </w:r>
      <w:r>
        <w:rPr>
          <w:rFonts w:ascii="Helvetica Neue" w:hAnsi="Helvetica Neue" w:cs="Helvetica Neue"/>
          <w:color w:val="000000"/>
          <w:sz w:val="22"/>
          <w:szCs w:val="22"/>
          <w:lang w:val="en-US"/>
        </w:rPr>
        <w:t xml:space="preserve"> in this part of the study I will be exploring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within corporate identities.</w:t>
      </w:r>
    </w:p>
    <w:p w14:paraId="04D77B37"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599EB1C4" w14:textId="5D5AC45F"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roofErr w:type="spellStart"/>
      <w:r>
        <w:rPr>
          <w:rFonts w:ascii="Helvetica Neue" w:hAnsi="Helvetica Neue" w:cs="Helvetica Neue"/>
          <w:color w:val="000000"/>
          <w:sz w:val="22"/>
          <w:szCs w:val="22"/>
          <w:lang w:val="en-US"/>
        </w:rPr>
        <w:t>Eiseman</w:t>
      </w:r>
      <w:proofErr w:type="spellEnd"/>
      <w:r>
        <w:rPr>
          <w:rFonts w:ascii="Helvetica Neue" w:hAnsi="Helvetica Neue" w:cs="Helvetica Neue"/>
          <w:color w:val="000000"/>
          <w:sz w:val="22"/>
          <w:szCs w:val="22"/>
          <w:lang w:val="en-US"/>
        </w:rPr>
        <w:t xml:space="preserve">, L (2000) states that within design </w:t>
      </w:r>
      <w:r w:rsidR="007E3B8E">
        <w:rPr>
          <w:rFonts w:ascii="Helvetica Neue" w:hAnsi="Helvetica Neue" w:cs="Helvetica Neue"/>
          <w:color w:val="000000"/>
          <w:sz w:val="22"/>
          <w:szCs w:val="22"/>
          <w:lang w:val="en-US"/>
        </w:rPr>
        <w:t>“</w:t>
      </w:r>
      <w:proofErr w:type="spellStart"/>
      <w:r w:rsidRPr="007E3B8E">
        <w:rPr>
          <w:rFonts w:ascii="Helvetica Neue" w:hAnsi="Helvetica Neue" w:cs="Helvetica Neue"/>
          <w:i/>
          <w:color w:val="000000"/>
          <w:sz w:val="22"/>
          <w:szCs w:val="22"/>
          <w:lang w:val="en-US"/>
        </w:rPr>
        <w:t>Colour</w:t>
      </w:r>
      <w:proofErr w:type="spellEnd"/>
      <w:r w:rsidRPr="007E3B8E">
        <w:rPr>
          <w:rFonts w:ascii="Helvetica Neue" w:hAnsi="Helvetica Neue" w:cs="Helvetica Neue"/>
          <w:i/>
          <w:color w:val="000000"/>
          <w:sz w:val="22"/>
          <w:szCs w:val="22"/>
          <w:lang w:val="en-US"/>
        </w:rPr>
        <w:t xml:space="preserve"> is sometimes referred to as the </w:t>
      </w:r>
      <w:r w:rsidR="007E3B8E" w:rsidRPr="007E3B8E">
        <w:rPr>
          <w:rFonts w:ascii="Helvetica Neue" w:hAnsi="Helvetica Neue" w:cs="Helvetica Neue"/>
          <w:i/>
          <w:color w:val="000000"/>
          <w:sz w:val="22"/>
          <w:szCs w:val="22"/>
          <w:lang w:val="en-US"/>
        </w:rPr>
        <w:t>‘</w:t>
      </w:r>
      <w:r w:rsidRPr="007E3B8E">
        <w:rPr>
          <w:rFonts w:ascii="Helvetica Neue" w:hAnsi="Helvetica Neue" w:cs="Helvetica Neue"/>
          <w:i/>
          <w:color w:val="000000"/>
          <w:sz w:val="22"/>
          <w:szCs w:val="22"/>
          <w:lang w:val="en-US"/>
        </w:rPr>
        <w:t>silent salesperson</w:t>
      </w:r>
      <w:r w:rsidR="007E3B8E" w:rsidRPr="007E3B8E">
        <w:rPr>
          <w:rFonts w:ascii="Helvetica Neue" w:hAnsi="Helvetica Neue" w:cs="Helvetica Neue"/>
          <w:i/>
          <w:color w:val="000000"/>
          <w:sz w:val="22"/>
          <w:szCs w:val="22"/>
          <w:lang w:val="en-US"/>
        </w:rPr>
        <w:t>’</w:t>
      </w:r>
      <w:r w:rsidRPr="007E3B8E">
        <w:rPr>
          <w:rFonts w:ascii="Helvetica Neue" w:hAnsi="Helvetica Neue" w:cs="Helvetica Neue"/>
          <w:i/>
          <w:color w:val="000000"/>
          <w:sz w:val="22"/>
          <w:szCs w:val="22"/>
          <w:lang w:val="en-US"/>
        </w:rPr>
        <w:t xml:space="preserve"> as it exerts persuasive power at a subliminal level.”</w:t>
      </w:r>
      <w:r>
        <w:rPr>
          <w:rFonts w:ascii="Helvetica Neue" w:hAnsi="Helvetica Neue" w:cs="Helvetica Neue"/>
          <w:color w:val="000000"/>
          <w:sz w:val="22"/>
          <w:szCs w:val="22"/>
          <w:lang w:val="en-US"/>
        </w:rPr>
        <w:t xml:space="preserve"> This further explains the importance of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in corporate design but also design in general.</w:t>
      </w:r>
    </w:p>
    <w:p w14:paraId="381687CD"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536484A9" w14:textId="159CBE5F"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A </w:t>
      </w:r>
      <w:r w:rsidR="00454544">
        <w:rPr>
          <w:rFonts w:ascii="Helvetica Neue" w:hAnsi="Helvetica Neue" w:cs="Helvetica Neue"/>
          <w:color w:val="000000"/>
          <w:sz w:val="22"/>
          <w:szCs w:val="22"/>
          <w:lang w:val="en-US"/>
        </w:rPr>
        <w:t>two-part</w:t>
      </w:r>
      <w:r>
        <w:rPr>
          <w:rFonts w:ascii="Helvetica Neue" w:hAnsi="Helvetica Neue" w:cs="Helvetica Neue"/>
          <w:color w:val="000000"/>
          <w:sz w:val="22"/>
          <w:szCs w:val="22"/>
          <w:lang w:val="en-US"/>
        </w:rPr>
        <w:t xml:space="preserve"> study conducted by Niki Hynes was carried out to investigate the relationship between corporate image/logos and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The participants were given black and white logos and they had three words from a list that they think would identify with the logo shown. </w:t>
      </w:r>
      <w:r w:rsidR="0017679A">
        <w:rPr>
          <w:rFonts w:ascii="Helvetica Neue" w:hAnsi="Helvetica Neue" w:cs="Helvetica Neue"/>
          <w:color w:val="000000"/>
          <w:sz w:val="22"/>
          <w:szCs w:val="22"/>
          <w:lang w:val="en-US"/>
        </w:rPr>
        <w:t>After that</w:t>
      </w:r>
      <w:r>
        <w:rPr>
          <w:rFonts w:ascii="Helvetica Neue" w:hAnsi="Helvetica Neue" w:cs="Helvetica Neue"/>
          <w:color w:val="000000"/>
          <w:sz w:val="22"/>
          <w:szCs w:val="22"/>
          <w:lang w:val="en-US"/>
        </w:rPr>
        <w:t xml:space="preserve"> they were given information about the logo and then shown the logos in eight </w:t>
      </w:r>
      <w:proofErr w:type="spellStart"/>
      <w:r>
        <w:rPr>
          <w:rFonts w:ascii="Helvetica Neue" w:hAnsi="Helvetica Neue" w:cs="Helvetica Neue"/>
          <w:color w:val="000000"/>
          <w:sz w:val="22"/>
          <w:szCs w:val="22"/>
          <w:lang w:val="en-US"/>
        </w:rPr>
        <w:t>colours</w:t>
      </w:r>
      <w:proofErr w:type="spellEnd"/>
      <w:r>
        <w:rPr>
          <w:rFonts w:ascii="Helvetica Neue" w:hAnsi="Helvetica Neue" w:cs="Helvetica Neue"/>
          <w:color w:val="000000"/>
          <w:sz w:val="22"/>
          <w:szCs w:val="22"/>
          <w:lang w:val="en-US"/>
        </w:rPr>
        <w:t xml:space="preserve"> and</w:t>
      </w:r>
      <w:r w:rsidR="0017679A">
        <w:rPr>
          <w:rFonts w:ascii="Helvetica Neue" w:hAnsi="Helvetica Neue" w:cs="Helvetica Neue"/>
          <w:color w:val="000000"/>
          <w:sz w:val="22"/>
          <w:szCs w:val="22"/>
          <w:lang w:val="en-US"/>
        </w:rPr>
        <w:t xml:space="preserve"> were</w:t>
      </w:r>
      <w:r>
        <w:rPr>
          <w:rFonts w:ascii="Helvetica Neue" w:hAnsi="Helvetica Neue" w:cs="Helvetica Neue"/>
          <w:color w:val="000000"/>
          <w:sz w:val="22"/>
          <w:szCs w:val="22"/>
          <w:lang w:val="en-US"/>
        </w:rPr>
        <w:t xml:space="preserve"> asked to choose which </w:t>
      </w:r>
      <w:proofErr w:type="spellStart"/>
      <w:r w:rsidR="0017679A">
        <w:rPr>
          <w:rFonts w:ascii="Helvetica Neue" w:hAnsi="Helvetica Neue" w:cs="Helvetica Neue"/>
          <w:color w:val="000000"/>
          <w:sz w:val="22"/>
          <w:szCs w:val="22"/>
          <w:lang w:val="en-US"/>
        </w:rPr>
        <w:t>colour</w:t>
      </w:r>
      <w:proofErr w:type="spellEnd"/>
      <w:r w:rsidR="0017679A">
        <w:rPr>
          <w:rFonts w:ascii="Helvetica Neue" w:hAnsi="Helvetica Neue" w:cs="Helvetica Neue"/>
          <w:color w:val="000000"/>
          <w:sz w:val="22"/>
          <w:szCs w:val="22"/>
          <w:lang w:val="en-US"/>
        </w:rPr>
        <w:t xml:space="preserve"> </w:t>
      </w:r>
      <w:r>
        <w:rPr>
          <w:rFonts w:ascii="Helvetica Neue" w:hAnsi="Helvetica Neue" w:cs="Helvetica Neue"/>
          <w:color w:val="000000"/>
          <w:sz w:val="22"/>
          <w:szCs w:val="22"/>
          <w:lang w:val="en-US"/>
        </w:rPr>
        <w:t>works best</w:t>
      </w:r>
      <w:r w:rsidR="0017679A">
        <w:rPr>
          <w:rFonts w:ascii="Helvetica Neue" w:hAnsi="Helvetica Neue" w:cs="Helvetica Neue"/>
          <w:color w:val="000000"/>
          <w:sz w:val="22"/>
          <w:szCs w:val="22"/>
          <w:lang w:val="en-US"/>
        </w:rPr>
        <w:t xml:space="preserve"> with that certain logo.</w:t>
      </w:r>
    </w:p>
    <w:p w14:paraId="52422248"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795E2489" w14:textId="03DAA88E" w:rsidR="00454544"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The results showed that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is important when it comes to corporate identities and is needed in order to communicate what the business is about. They also showed the importance of choosing the right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for the logo because it showed that the participants had </w:t>
      </w:r>
      <w:r w:rsidR="0017679A">
        <w:rPr>
          <w:rFonts w:ascii="Helvetica Neue" w:hAnsi="Helvetica Neue" w:cs="Helvetica Neue"/>
          <w:color w:val="000000"/>
          <w:sz w:val="22"/>
          <w:szCs w:val="22"/>
          <w:lang w:val="en-US"/>
        </w:rPr>
        <w:t xml:space="preserve">an </w:t>
      </w:r>
      <w:r>
        <w:rPr>
          <w:rFonts w:ascii="Helvetica Neue" w:hAnsi="Helvetica Neue" w:cs="Helvetica Neue"/>
          <w:color w:val="000000"/>
          <w:sz w:val="22"/>
          <w:szCs w:val="22"/>
          <w:lang w:val="en-US"/>
        </w:rPr>
        <w:t xml:space="preserve">obvious opinion </w:t>
      </w:r>
      <w:r w:rsidR="0017679A">
        <w:rPr>
          <w:rFonts w:ascii="Helvetica Neue" w:hAnsi="Helvetica Neue" w:cs="Helvetica Neue"/>
          <w:color w:val="000000"/>
          <w:sz w:val="22"/>
          <w:szCs w:val="22"/>
          <w:lang w:val="en-US"/>
        </w:rPr>
        <w:t xml:space="preserve">prior to the examination </w:t>
      </w:r>
      <w:r>
        <w:rPr>
          <w:rFonts w:ascii="Helvetica Neue" w:hAnsi="Helvetica Neue" w:cs="Helvetica Neue"/>
          <w:color w:val="000000"/>
          <w:sz w:val="22"/>
          <w:szCs w:val="22"/>
          <w:lang w:val="en-US"/>
        </w:rPr>
        <w:t xml:space="preserve">on what </w:t>
      </w:r>
      <w:proofErr w:type="spellStart"/>
      <w:r>
        <w:rPr>
          <w:rFonts w:ascii="Helvetica Neue" w:hAnsi="Helvetica Neue" w:cs="Helvetica Neue"/>
          <w:color w:val="000000"/>
          <w:sz w:val="22"/>
          <w:szCs w:val="22"/>
          <w:lang w:val="en-US"/>
        </w:rPr>
        <w:t>colours</w:t>
      </w:r>
      <w:proofErr w:type="spellEnd"/>
      <w:r>
        <w:rPr>
          <w:rFonts w:ascii="Helvetica Neue" w:hAnsi="Helvetica Neue" w:cs="Helvetica Neue"/>
          <w:color w:val="000000"/>
          <w:sz w:val="22"/>
          <w:szCs w:val="22"/>
          <w:lang w:val="en-US"/>
        </w:rPr>
        <w:t xml:space="preserve"> were right for each logo</w:t>
      </w:r>
      <w:r w:rsidR="0017679A">
        <w:rPr>
          <w:rFonts w:ascii="Helvetica Neue" w:hAnsi="Helvetica Neue" w:cs="Helvetica Neue"/>
          <w:color w:val="000000"/>
          <w:sz w:val="22"/>
          <w:szCs w:val="22"/>
          <w:lang w:val="en-US"/>
        </w:rPr>
        <w:t>.</w:t>
      </w:r>
      <w:r>
        <w:rPr>
          <w:rFonts w:ascii="Helvetica Neue" w:hAnsi="Helvetica Neue" w:cs="Helvetica Neue"/>
          <w:color w:val="000000"/>
          <w:sz w:val="22"/>
          <w:szCs w:val="22"/>
          <w:lang w:val="en-US"/>
        </w:rPr>
        <w:t xml:space="preserve"> </w:t>
      </w:r>
      <w:r w:rsidR="0017679A">
        <w:rPr>
          <w:rFonts w:ascii="Helvetica Neue" w:hAnsi="Helvetica Neue" w:cs="Helvetica Neue"/>
          <w:color w:val="000000"/>
          <w:sz w:val="22"/>
          <w:szCs w:val="22"/>
          <w:lang w:val="en-US"/>
        </w:rPr>
        <w:t>It was also found that</w:t>
      </w:r>
      <w:r>
        <w:rPr>
          <w:rFonts w:ascii="Helvetica Neue" w:hAnsi="Helvetica Neue" w:cs="Helvetica Neue"/>
          <w:color w:val="000000"/>
          <w:sz w:val="22"/>
          <w:szCs w:val="22"/>
          <w:lang w:val="en-US"/>
        </w:rPr>
        <w:t xml:space="preserve"> companies that choose incompatible </w:t>
      </w:r>
      <w:proofErr w:type="spellStart"/>
      <w:r>
        <w:rPr>
          <w:rFonts w:ascii="Helvetica Neue" w:hAnsi="Helvetica Neue" w:cs="Helvetica Neue"/>
          <w:color w:val="000000"/>
          <w:sz w:val="22"/>
          <w:szCs w:val="22"/>
          <w:lang w:val="en-US"/>
        </w:rPr>
        <w:t>colours</w:t>
      </w:r>
      <w:proofErr w:type="spellEnd"/>
      <w:r>
        <w:rPr>
          <w:rFonts w:ascii="Helvetica Neue" w:hAnsi="Helvetica Neue" w:cs="Helvetica Neue"/>
          <w:color w:val="000000"/>
          <w:sz w:val="22"/>
          <w:szCs w:val="22"/>
          <w:lang w:val="en-US"/>
        </w:rPr>
        <w:t xml:space="preserve"> for their identity w</w:t>
      </w:r>
      <w:r w:rsidR="0017679A">
        <w:rPr>
          <w:rFonts w:ascii="Helvetica Neue" w:hAnsi="Helvetica Neue" w:cs="Helvetica Neue"/>
          <w:color w:val="000000"/>
          <w:sz w:val="22"/>
          <w:szCs w:val="22"/>
          <w:lang w:val="en-US"/>
        </w:rPr>
        <w:t xml:space="preserve">ould </w:t>
      </w:r>
      <w:r>
        <w:rPr>
          <w:rFonts w:ascii="Helvetica Neue" w:hAnsi="Helvetica Neue" w:cs="Helvetica Neue"/>
          <w:color w:val="000000"/>
          <w:sz w:val="22"/>
          <w:szCs w:val="22"/>
          <w:lang w:val="en-US"/>
        </w:rPr>
        <w:t>confuse their market</w:t>
      </w:r>
      <w:r w:rsidR="0017679A">
        <w:rPr>
          <w:rFonts w:ascii="Helvetica Neue" w:hAnsi="Helvetica Neue" w:cs="Helvetica Neue"/>
          <w:color w:val="000000"/>
          <w:sz w:val="22"/>
          <w:szCs w:val="22"/>
          <w:lang w:val="en-US"/>
        </w:rPr>
        <w:t xml:space="preserve"> and it would possibly put them off using that company. </w:t>
      </w:r>
      <w:r>
        <w:rPr>
          <w:rFonts w:ascii="Helvetica Neue" w:hAnsi="Helvetica Neue" w:cs="Helvetica Neue"/>
          <w:color w:val="000000"/>
          <w:sz w:val="22"/>
          <w:szCs w:val="22"/>
          <w:lang w:val="en-US"/>
        </w:rPr>
        <w:t xml:space="preserve">(Hynes, 2009) </w:t>
      </w:r>
    </w:p>
    <w:p w14:paraId="5C818F62" w14:textId="28A53E37" w:rsidR="007C323E" w:rsidRDefault="007C323E" w:rsidP="00376C6C">
      <w:pPr>
        <w:autoSpaceDE w:val="0"/>
        <w:autoSpaceDN w:val="0"/>
        <w:adjustRightInd w:val="0"/>
        <w:spacing w:line="480" w:lineRule="auto"/>
        <w:rPr>
          <w:rFonts w:ascii="Helvetica Neue" w:hAnsi="Helvetica Neue" w:cs="Helvetica Neue"/>
          <w:b/>
          <w:color w:val="000000"/>
          <w:sz w:val="22"/>
          <w:szCs w:val="22"/>
          <w:lang w:val="en-US"/>
        </w:rPr>
      </w:pPr>
    </w:p>
    <w:p w14:paraId="25FC5BDA" w14:textId="3B22B139" w:rsidR="00065D1C" w:rsidRDefault="007C323E" w:rsidP="00376C6C">
      <w:pPr>
        <w:autoSpaceDE w:val="0"/>
        <w:autoSpaceDN w:val="0"/>
        <w:adjustRightInd w:val="0"/>
        <w:spacing w:line="480" w:lineRule="auto"/>
        <w:rPr>
          <w:rFonts w:ascii="Helvetica Neue" w:hAnsi="Helvetica Neue" w:cs="Helvetica Neue"/>
          <w:color w:val="000000"/>
          <w:sz w:val="22"/>
          <w:szCs w:val="22"/>
          <w:lang w:val="en-US"/>
        </w:rPr>
      </w:pPr>
      <w:r>
        <w:rPr>
          <w:noProof/>
        </w:rPr>
        <w:drawing>
          <wp:anchor distT="0" distB="0" distL="114300" distR="114300" simplePos="0" relativeHeight="251658240" behindDoc="0" locked="0" layoutInCell="1" allowOverlap="1" wp14:anchorId="4D9593E2" wp14:editId="2F466CA2">
            <wp:simplePos x="0" y="0"/>
            <wp:positionH relativeFrom="margin">
              <wp:posOffset>-292735</wp:posOffset>
            </wp:positionH>
            <wp:positionV relativeFrom="margin">
              <wp:posOffset>2980690</wp:posOffset>
            </wp:positionV>
            <wp:extent cx="6223000" cy="6049010"/>
            <wp:effectExtent l="0" t="0" r="0" b="0"/>
            <wp:wrapTopAndBottom/>
            <wp:docPr id="6" name="Picture 6" descr="logo color psychology fortune 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logo color psychology fortune 500"/>
                    <pic:cNvPicPr>
                      <a:picLocks noChangeAspect="1" noChangeArrowheads="1"/>
                    </pic:cNvPicPr>
                  </pic:nvPicPr>
                  <pic:blipFill rotWithShape="1">
                    <a:blip r:embed="rId8">
                      <a:extLst>
                        <a:ext uri="{28A0092B-C50C-407E-A947-70E740481C1C}">
                          <a14:useLocalDpi xmlns:a14="http://schemas.microsoft.com/office/drawing/2010/main" val="0"/>
                        </a:ext>
                      </a:extLst>
                    </a:blip>
                    <a:srcRect t="5432"/>
                    <a:stretch/>
                  </pic:blipFill>
                  <pic:spPr bwMode="auto">
                    <a:xfrm>
                      <a:off x="0" y="0"/>
                      <a:ext cx="6223000" cy="604901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065D1C" w:rsidRPr="00065D1C">
        <w:rPr>
          <w:rFonts w:ascii="Helvetica Neue" w:hAnsi="Helvetica Neue" w:cs="Helvetica Neue"/>
          <w:b/>
          <w:color w:val="000000"/>
          <w:sz w:val="22"/>
          <w:szCs w:val="22"/>
          <w:lang w:val="en-US"/>
        </w:rPr>
        <w:t>Key Image:</w:t>
      </w:r>
      <w:r w:rsidR="00065D1C">
        <w:rPr>
          <w:rFonts w:ascii="Helvetica Neue" w:hAnsi="Helvetica Neue" w:cs="Helvetica Neue"/>
          <w:color w:val="000000"/>
          <w:sz w:val="22"/>
          <w:szCs w:val="22"/>
          <w:lang w:val="en-US"/>
        </w:rPr>
        <w:t xml:space="preserve"> </w:t>
      </w:r>
      <w:r w:rsidR="005A7B43">
        <w:rPr>
          <w:rFonts w:ascii="Helvetica Neue" w:hAnsi="Helvetica Neue" w:cs="Helvetica Neue"/>
          <w:color w:val="000000"/>
          <w:sz w:val="22"/>
          <w:szCs w:val="22"/>
          <w:lang w:val="en-US"/>
        </w:rPr>
        <w:t>(</w:t>
      </w:r>
      <w:proofErr w:type="spellStart"/>
      <w:r w:rsidR="00065D1C">
        <w:rPr>
          <w:rFonts w:ascii="Helvetica Neue" w:hAnsi="Helvetica Neue" w:cs="Helvetica Neue"/>
          <w:color w:val="000000"/>
          <w:sz w:val="22"/>
          <w:szCs w:val="22"/>
          <w:lang w:val="en-US"/>
        </w:rPr>
        <w:t>Canva</w:t>
      </w:r>
      <w:proofErr w:type="spellEnd"/>
      <w:r w:rsidR="00065D1C">
        <w:rPr>
          <w:rFonts w:ascii="Helvetica Neue" w:hAnsi="Helvetica Neue" w:cs="Helvetica Neue"/>
          <w:color w:val="000000"/>
          <w:sz w:val="22"/>
          <w:szCs w:val="22"/>
          <w:lang w:val="en-US"/>
        </w:rPr>
        <w:t>, 2019)</w:t>
      </w:r>
    </w:p>
    <w:p w14:paraId="3CF5B658" w14:textId="77777777" w:rsidR="007C323E" w:rsidRDefault="007C323E" w:rsidP="00376C6C">
      <w:pPr>
        <w:autoSpaceDE w:val="0"/>
        <w:autoSpaceDN w:val="0"/>
        <w:adjustRightInd w:val="0"/>
        <w:spacing w:line="480" w:lineRule="auto"/>
        <w:rPr>
          <w:rFonts w:ascii="Helvetica Neue" w:hAnsi="Helvetica Neue" w:cs="Helvetica Neue"/>
          <w:color w:val="000000"/>
          <w:sz w:val="22"/>
          <w:szCs w:val="22"/>
          <w:lang w:val="en-US"/>
        </w:rPr>
      </w:pPr>
    </w:p>
    <w:p w14:paraId="3E9A6923" w14:textId="39611141" w:rsidR="00065D1C" w:rsidRDefault="007C323E" w:rsidP="00376C6C">
      <w:pPr>
        <w:autoSpaceDE w:val="0"/>
        <w:autoSpaceDN w:val="0"/>
        <w:adjustRightInd w:val="0"/>
        <w:spacing w:line="480" w:lineRule="auto"/>
        <w:rPr>
          <w:rFonts w:ascii="Helvetica Neue" w:hAnsi="Helvetica Neue" w:cs="Helvetica Neue"/>
          <w:color w:val="000000"/>
          <w:sz w:val="22"/>
          <w:szCs w:val="22"/>
          <w:lang w:val="en-US"/>
        </w:rPr>
      </w:pPr>
      <w:r>
        <w:fldChar w:fldCharType="begin"/>
      </w:r>
      <w:r>
        <w:instrText xml:space="preserve"> INCLUDEPICTURE "https://www.canva.com/learn/wp-content/uploads/2018/10/Fortune-Companies-tb-800x0.jpg" \* MERGEFORMATINET </w:instrText>
      </w:r>
      <w:r>
        <w:fldChar w:fldCharType="end"/>
      </w:r>
      <w:r w:rsidR="00065D1C">
        <w:rPr>
          <w:rFonts w:ascii="Helvetica Neue" w:hAnsi="Helvetica Neue" w:cs="Helvetica Neue"/>
          <w:color w:val="000000"/>
          <w:sz w:val="22"/>
          <w:szCs w:val="22"/>
          <w:lang w:val="en-US"/>
        </w:rPr>
        <w:t xml:space="preserve">I have chosen this image because I have always been interested with the meaning behind </w:t>
      </w:r>
      <w:proofErr w:type="spellStart"/>
      <w:r w:rsidR="00065D1C">
        <w:rPr>
          <w:rFonts w:ascii="Helvetica Neue" w:hAnsi="Helvetica Neue" w:cs="Helvetica Neue"/>
          <w:color w:val="000000"/>
          <w:sz w:val="22"/>
          <w:szCs w:val="22"/>
          <w:lang w:val="en-US"/>
        </w:rPr>
        <w:t>colours</w:t>
      </w:r>
      <w:proofErr w:type="spellEnd"/>
      <w:r w:rsidR="00065D1C">
        <w:rPr>
          <w:rFonts w:ascii="Helvetica Neue" w:hAnsi="Helvetica Neue" w:cs="Helvetica Neue"/>
          <w:color w:val="000000"/>
          <w:sz w:val="22"/>
          <w:szCs w:val="22"/>
          <w:lang w:val="en-US"/>
        </w:rPr>
        <w:t xml:space="preserve"> in logos and why companies choose the</w:t>
      </w:r>
      <w:r w:rsidR="0017679A">
        <w:rPr>
          <w:rFonts w:ascii="Helvetica Neue" w:hAnsi="Helvetica Neue" w:cs="Helvetica Neue"/>
          <w:color w:val="000000"/>
          <w:sz w:val="22"/>
          <w:szCs w:val="22"/>
          <w:lang w:val="en-US"/>
        </w:rPr>
        <w:t>se</w:t>
      </w:r>
      <w:r w:rsidR="00065D1C">
        <w:rPr>
          <w:rFonts w:ascii="Helvetica Neue" w:hAnsi="Helvetica Neue" w:cs="Helvetica Neue"/>
          <w:color w:val="000000"/>
          <w:sz w:val="22"/>
          <w:szCs w:val="22"/>
          <w:lang w:val="en-US"/>
        </w:rPr>
        <w:t xml:space="preserve"> </w:t>
      </w:r>
      <w:proofErr w:type="spellStart"/>
      <w:r w:rsidR="00065D1C">
        <w:rPr>
          <w:rFonts w:ascii="Helvetica Neue" w:hAnsi="Helvetica Neue" w:cs="Helvetica Neue"/>
          <w:color w:val="000000"/>
          <w:sz w:val="22"/>
          <w:szCs w:val="22"/>
          <w:lang w:val="en-US"/>
        </w:rPr>
        <w:t>colours</w:t>
      </w:r>
      <w:proofErr w:type="spellEnd"/>
      <w:r w:rsidR="00065D1C">
        <w:rPr>
          <w:rFonts w:ascii="Helvetica Neue" w:hAnsi="Helvetica Neue" w:cs="Helvetica Neue"/>
          <w:color w:val="000000"/>
          <w:sz w:val="22"/>
          <w:szCs w:val="22"/>
          <w:lang w:val="en-US"/>
        </w:rPr>
        <w:t xml:space="preserve">. This image shows six main </w:t>
      </w:r>
      <w:proofErr w:type="spellStart"/>
      <w:r w:rsidR="00065D1C">
        <w:rPr>
          <w:rFonts w:ascii="Helvetica Neue" w:hAnsi="Helvetica Neue" w:cs="Helvetica Neue"/>
          <w:color w:val="000000"/>
          <w:sz w:val="22"/>
          <w:szCs w:val="22"/>
          <w:lang w:val="en-US"/>
        </w:rPr>
        <w:t>colours</w:t>
      </w:r>
      <w:proofErr w:type="spellEnd"/>
      <w:r w:rsidR="00065D1C">
        <w:rPr>
          <w:rFonts w:ascii="Helvetica Neue" w:hAnsi="Helvetica Neue" w:cs="Helvetica Neue"/>
          <w:color w:val="000000"/>
          <w:sz w:val="22"/>
          <w:szCs w:val="22"/>
          <w:lang w:val="en-US"/>
        </w:rPr>
        <w:t xml:space="preserve"> and logos that are associated </w:t>
      </w:r>
      <w:r w:rsidR="0017679A">
        <w:rPr>
          <w:rFonts w:ascii="Helvetica Neue" w:hAnsi="Helvetica Neue" w:cs="Helvetica Neue"/>
          <w:color w:val="000000"/>
          <w:sz w:val="22"/>
          <w:szCs w:val="22"/>
          <w:lang w:val="en-US"/>
        </w:rPr>
        <w:t xml:space="preserve">with the </w:t>
      </w:r>
      <w:proofErr w:type="spellStart"/>
      <w:r w:rsidR="0017679A">
        <w:rPr>
          <w:rFonts w:ascii="Helvetica Neue" w:hAnsi="Helvetica Neue" w:cs="Helvetica Neue"/>
          <w:color w:val="000000"/>
          <w:sz w:val="22"/>
          <w:szCs w:val="22"/>
          <w:lang w:val="en-US"/>
        </w:rPr>
        <w:t>colours</w:t>
      </w:r>
      <w:proofErr w:type="spellEnd"/>
      <w:r w:rsidR="0017679A">
        <w:rPr>
          <w:rFonts w:ascii="Helvetica Neue" w:hAnsi="Helvetica Neue" w:cs="Helvetica Neue"/>
          <w:color w:val="000000"/>
          <w:sz w:val="22"/>
          <w:szCs w:val="22"/>
          <w:lang w:val="en-US"/>
        </w:rPr>
        <w:t xml:space="preserve"> red, orange, yellow, green, blue and purple.</w:t>
      </w:r>
    </w:p>
    <w:p w14:paraId="44C04A24" w14:textId="5B576219"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1FE92C89" w14:textId="777551E8"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roofErr w:type="spellStart"/>
      <w:r>
        <w:rPr>
          <w:rFonts w:ascii="Helvetica Neue" w:hAnsi="Helvetica Neue" w:cs="Helvetica Neue"/>
          <w:color w:val="000000"/>
          <w:sz w:val="22"/>
          <w:szCs w:val="22"/>
          <w:lang w:val="en-US"/>
        </w:rPr>
        <w:t>Colours</w:t>
      </w:r>
      <w:proofErr w:type="spellEnd"/>
      <w:r>
        <w:rPr>
          <w:rFonts w:ascii="Helvetica Neue" w:hAnsi="Helvetica Neue" w:cs="Helvetica Neue"/>
          <w:color w:val="000000"/>
          <w:sz w:val="22"/>
          <w:szCs w:val="22"/>
          <w:lang w:val="en-US"/>
        </w:rPr>
        <w:t xml:space="preserve"> go further than just being </w:t>
      </w:r>
      <w:r w:rsidR="0017679A">
        <w:rPr>
          <w:rFonts w:ascii="Helvetica Neue" w:hAnsi="Helvetica Neue" w:cs="Helvetica Neue"/>
          <w:color w:val="000000"/>
          <w:sz w:val="22"/>
          <w:szCs w:val="22"/>
          <w:lang w:val="en-US"/>
        </w:rPr>
        <w:t>a principle of art or something pretty to look at</w:t>
      </w:r>
      <w:r>
        <w:rPr>
          <w:rFonts w:ascii="Helvetica Neue" w:hAnsi="Helvetica Neue" w:cs="Helvetica Neue"/>
          <w:color w:val="000000"/>
          <w:sz w:val="22"/>
          <w:szCs w:val="22"/>
          <w:lang w:val="en-US"/>
        </w:rPr>
        <w:t xml:space="preserve">. In </w:t>
      </w:r>
      <w:r w:rsidR="00454544">
        <w:rPr>
          <w:rFonts w:ascii="Helvetica Neue" w:hAnsi="Helvetica Neue" w:cs="Helvetica Neue"/>
          <w:color w:val="000000"/>
          <w:sz w:val="22"/>
          <w:szCs w:val="22"/>
          <w:lang w:val="en-US"/>
        </w:rPr>
        <w:t>fact,</w:t>
      </w:r>
      <w:r>
        <w:rPr>
          <w:rFonts w:ascii="Helvetica Neue" w:hAnsi="Helvetica Neue" w:cs="Helvetica Neue"/>
          <w:color w:val="000000"/>
          <w:sz w:val="22"/>
          <w:szCs w:val="22"/>
          <w:lang w:val="en-US"/>
        </w:rPr>
        <w:t xml:space="preserve"> they can have the ability to change or enhance an audience's perceptions and decisions. In this part of the proposal, I will be exploring the meaning behind </w:t>
      </w:r>
      <w:proofErr w:type="spellStart"/>
      <w:r>
        <w:rPr>
          <w:rFonts w:ascii="Helvetica Neue" w:hAnsi="Helvetica Neue" w:cs="Helvetica Neue"/>
          <w:color w:val="000000"/>
          <w:sz w:val="22"/>
          <w:szCs w:val="22"/>
          <w:lang w:val="en-US"/>
        </w:rPr>
        <w:t>colours</w:t>
      </w:r>
      <w:proofErr w:type="spellEnd"/>
      <w:r>
        <w:rPr>
          <w:rFonts w:ascii="Helvetica Neue" w:hAnsi="Helvetica Neue" w:cs="Helvetica Neue"/>
          <w:color w:val="000000"/>
          <w:sz w:val="22"/>
          <w:szCs w:val="22"/>
          <w:lang w:val="en-US"/>
        </w:rPr>
        <w:t xml:space="preserve"> and how it has an effect in design.</w:t>
      </w:r>
    </w:p>
    <w:p w14:paraId="4F5E34FF" w14:textId="5A2CD02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6C240170" w14:textId="574161FD"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Red is known as being one of the stronge</w:t>
      </w:r>
      <w:r w:rsidR="0017679A">
        <w:rPr>
          <w:rFonts w:ascii="Helvetica Neue" w:hAnsi="Helvetica Neue" w:cs="Helvetica Neue"/>
          <w:color w:val="000000"/>
          <w:sz w:val="22"/>
          <w:szCs w:val="22"/>
          <w:lang w:val="en-US"/>
        </w:rPr>
        <w:t xml:space="preserve">r </w:t>
      </w:r>
      <w:proofErr w:type="spellStart"/>
      <w:r w:rsidR="0017679A">
        <w:rPr>
          <w:rFonts w:ascii="Helvetica Neue" w:hAnsi="Helvetica Neue" w:cs="Helvetica Neue"/>
          <w:color w:val="000000"/>
          <w:sz w:val="22"/>
          <w:szCs w:val="22"/>
          <w:lang w:val="en-US"/>
        </w:rPr>
        <w:t>colours</w:t>
      </w:r>
      <w:proofErr w:type="spellEnd"/>
      <w:r>
        <w:rPr>
          <w:rFonts w:ascii="Helvetica Neue" w:hAnsi="Helvetica Neue" w:cs="Helvetica Neue"/>
          <w:color w:val="000000"/>
          <w:sz w:val="22"/>
          <w:szCs w:val="22"/>
          <w:lang w:val="en-US"/>
        </w:rPr>
        <w:t xml:space="preserve"> and is normally used to warn people </w:t>
      </w:r>
      <w:r w:rsidR="00454544">
        <w:rPr>
          <w:rFonts w:ascii="Helvetica Neue" w:hAnsi="Helvetica Neue" w:cs="Helvetica Neue"/>
          <w:color w:val="000000"/>
          <w:sz w:val="22"/>
          <w:szCs w:val="22"/>
          <w:lang w:val="en-US"/>
        </w:rPr>
        <w:t xml:space="preserve">or caution them, </w:t>
      </w:r>
      <w:r>
        <w:rPr>
          <w:rFonts w:ascii="Helvetica Neue" w:hAnsi="Helvetica Neue" w:cs="Helvetica Neue"/>
          <w:color w:val="000000"/>
          <w:sz w:val="22"/>
          <w:szCs w:val="22"/>
          <w:lang w:val="en-US"/>
        </w:rPr>
        <w:t xml:space="preserve">but it can also represent passion, love and energy. Red is used by a range of companies </w:t>
      </w:r>
      <w:r w:rsidR="0017679A">
        <w:rPr>
          <w:rFonts w:ascii="Helvetica Neue" w:hAnsi="Helvetica Neue" w:cs="Helvetica Neue"/>
          <w:color w:val="000000"/>
          <w:sz w:val="22"/>
          <w:szCs w:val="22"/>
          <w:lang w:val="en-US"/>
        </w:rPr>
        <w:t xml:space="preserve">for instance in, </w:t>
      </w:r>
      <w:r>
        <w:rPr>
          <w:rFonts w:ascii="Helvetica Neue" w:hAnsi="Helvetica Neue" w:cs="Helvetica Neue"/>
          <w:color w:val="000000"/>
          <w:sz w:val="22"/>
          <w:szCs w:val="22"/>
          <w:lang w:val="en-US"/>
        </w:rPr>
        <w:t xml:space="preserve">Coca Cola, Puma and Formula One. It could be considered that these companies use </w:t>
      </w:r>
      <w:r w:rsidR="0017679A">
        <w:rPr>
          <w:rFonts w:ascii="Helvetica Neue" w:hAnsi="Helvetica Neue" w:cs="Helvetica Neue"/>
          <w:color w:val="000000"/>
          <w:sz w:val="22"/>
          <w:szCs w:val="22"/>
          <w:lang w:val="en-US"/>
        </w:rPr>
        <w:t xml:space="preserve">the </w:t>
      </w:r>
      <w:proofErr w:type="spellStart"/>
      <w:r w:rsidR="0017679A">
        <w:rPr>
          <w:rFonts w:ascii="Helvetica Neue" w:hAnsi="Helvetica Neue" w:cs="Helvetica Neue"/>
          <w:color w:val="000000"/>
          <w:sz w:val="22"/>
          <w:szCs w:val="22"/>
          <w:lang w:val="en-US"/>
        </w:rPr>
        <w:t>colour</w:t>
      </w:r>
      <w:proofErr w:type="spellEnd"/>
      <w:r w:rsidR="0017679A">
        <w:rPr>
          <w:rFonts w:ascii="Helvetica Neue" w:hAnsi="Helvetica Neue" w:cs="Helvetica Neue"/>
          <w:color w:val="000000"/>
          <w:sz w:val="22"/>
          <w:szCs w:val="22"/>
          <w:lang w:val="en-US"/>
        </w:rPr>
        <w:t xml:space="preserve"> red</w:t>
      </w:r>
      <w:r>
        <w:rPr>
          <w:rFonts w:ascii="Helvetica Neue" w:hAnsi="Helvetica Neue" w:cs="Helvetica Neue"/>
          <w:color w:val="000000"/>
          <w:sz w:val="22"/>
          <w:szCs w:val="22"/>
          <w:lang w:val="en-US"/>
        </w:rPr>
        <w:t xml:space="preserve"> within their logo because </w:t>
      </w:r>
      <w:r w:rsidRPr="0017679A">
        <w:rPr>
          <w:rFonts w:ascii="Helvetica Neue" w:hAnsi="Helvetica Neue" w:cs="Helvetica Neue"/>
          <w:i/>
          <w:color w:val="000000"/>
          <w:sz w:val="22"/>
          <w:szCs w:val="22"/>
          <w:lang w:val="en-US"/>
        </w:rPr>
        <w:t>“Red is a warm and positive color, a very physical color which draws attention to itself and calls for action to be taken.”</w:t>
      </w:r>
      <w:r>
        <w:rPr>
          <w:rFonts w:ascii="Helvetica Neue" w:hAnsi="Helvetica Neue" w:cs="Helvetica Neue"/>
          <w:color w:val="000000"/>
          <w:sz w:val="22"/>
          <w:szCs w:val="22"/>
          <w:lang w:val="en-US"/>
        </w:rPr>
        <w:t xml:space="preserve"> (Cerrato, 2012)</w:t>
      </w:r>
    </w:p>
    <w:p w14:paraId="3C58079F"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182921D3" w14:textId="33CFD451"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Orange is portrayed as being a fun, optimistic, fresh and </w:t>
      </w:r>
      <w:r w:rsidR="0017679A">
        <w:rPr>
          <w:rFonts w:ascii="Helvetica Neue" w:hAnsi="Helvetica Neue" w:cs="Helvetica Neue"/>
          <w:color w:val="000000"/>
          <w:sz w:val="22"/>
          <w:szCs w:val="22"/>
          <w:lang w:val="en-US"/>
        </w:rPr>
        <w:t>warm</w:t>
      </w:r>
      <w:r>
        <w:rPr>
          <w:rFonts w:ascii="Helvetica Neue" w:hAnsi="Helvetica Neue" w:cs="Helvetica Neue"/>
          <w:color w:val="000000"/>
          <w:sz w:val="22"/>
          <w:szCs w:val="22"/>
          <w:lang w:val="en-US"/>
        </w:rPr>
        <w:t xml:space="preserve">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w:t>
      </w:r>
      <w:r w:rsidR="00454544">
        <w:rPr>
          <w:rFonts w:ascii="Helvetica Neue" w:hAnsi="Helvetica Neue" w:cs="Helvetica Neue"/>
          <w:color w:val="000000"/>
          <w:sz w:val="22"/>
          <w:szCs w:val="22"/>
          <w:lang w:val="en-US"/>
        </w:rPr>
        <w:t>Similarly,</w:t>
      </w:r>
      <w:r>
        <w:rPr>
          <w:rFonts w:ascii="Helvetica Neue" w:hAnsi="Helvetica Neue" w:cs="Helvetica Neue"/>
          <w:color w:val="000000"/>
          <w:sz w:val="22"/>
          <w:szCs w:val="22"/>
          <w:lang w:val="en-US"/>
        </w:rPr>
        <w:t xml:space="preserve"> Cerrato (2012) explains orange as</w:t>
      </w:r>
      <w:r w:rsidR="0017679A">
        <w:rPr>
          <w:rFonts w:ascii="Helvetica Neue" w:hAnsi="Helvetica Neue" w:cs="Helvetica Neue"/>
          <w:color w:val="000000"/>
          <w:sz w:val="22"/>
          <w:szCs w:val="22"/>
          <w:lang w:val="en-US"/>
        </w:rPr>
        <w:t xml:space="preserve"> being</w:t>
      </w:r>
      <w:r>
        <w:rPr>
          <w:rFonts w:ascii="Helvetica Neue" w:hAnsi="Helvetica Neue" w:cs="Helvetica Neue"/>
          <w:color w:val="000000"/>
          <w:sz w:val="22"/>
          <w:szCs w:val="22"/>
          <w:lang w:val="en-US"/>
        </w:rPr>
        <w:t xml:space="preserve"> a </w:t>
      </w:r>
      <w:r w:rsidRPr="0017679A">
        <w:rPr>
          <w:rFonts w:ascii="Helvetica Neue" w:hAnsi="Helvetica Neue" w:cs="Helvetica Neue"/>
          <w:i/>
          <w:color w:val="000000"/>
          <w:sz w:val="22"/>
          <w:szCs w:val="22"/>
          <w:lang w:val="en-US"/>
        </w:rPr>
        <w:t>“sociable, optimistic, enthusiastic, cheerful”</w:t>
      </w:r>
      <w:r>
        <w:rPr>
          <w:rFonts w:ascii="Helvetica Neue" w:hAnsi="Helvetica Neue" w:cs="Helvetica Neue"/>
          <w:color w:val="000000"/>
          <w:sz w:val="22"/>
          <w:szCs w:val="22"/>
          <w:lang w:val="en-US"/>
        </w:rPr>
        <w:t xml:space="preserve">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The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orange is used in many logos, a few examples </w:t>
      </w:r>
      <w:r w:rsidR="00454544">
        <w:rPr>
          <w:rFonts w:ascii="Helvetica Neue" w:hAnsi="Helvetica Neue" w:cs="Helvetica Neue"/>
          <w:color w:val="000000"/>
          <w:sz w:val="22"/>
          <w:szCs w:val="22"/>
          <w:lang w:val="en-US"/>
        </w:rPr>
        <w:t>include</w:t>
      </w:r>
      <w:r>
        <w:rPr>
          <w:rFonts w:ascii="Helvetica Neue" w:hAnsi="Helvetica Neue" w:cs="Helvetica Neue"/>
          <w:color w:val="000000"/>
          <w:sz w:val="22"/>
          <w:szCs w:val="22"/>
          <w:lang w:val="en-US"/>
        </w:rPr>
        <w:t xml:space="preserve"> Fanta, Nickelodeon and Penguin books. These </w:t>
      </w:r>
      <w:r w:rsidR="007C323E">
        <w:rPr>
          <w:rFonts w:ascii="Helvetica Neue" w:hAnsi="Helvetica Neue" w:cs="Helvetica Neue"/>
          <w:color w:val="000000"/>
          <w:sz w:val="22"/>
          <w:szCs w:val="22"/>
          <w:lang w:val="en-US"/>
        </w:rPr>
        <w:t>company’s</w:t>
      </w:r>
      <w:r w:rsidR="0017679A">
        <w:rPr>
          <w:rFonts w:ascii="Helvetica Neue" w:hAnsi="Helvetica Neue" w:cs="Helvetica Neue"/>
          <w:color w:val="000000"/>
          <w:sz w:val="22"/>
          <w:szCs w:val="22"/>
          <w:lang w:val="en-US"/>
        </w:rPr>
        <w:t xml:space="preserve"> logos </w:t>
      </w:r>
      <w:r>
        <w:rPr>
          <w:rFonts w:ascii="Helvetica Neue" w:hAnsi="Helvetica Neue" w:cs="Helvetica Neue"/>
          <w:color w:val="000000"/>
          <w:sz w:val="22"/>
          <w:szCs w:val="22"/>
          <w:lang w:val="en-US"/>
        </w:rPr>
        <w:t xml:space="preserve">explain </w:t>
      </w:r>
      <w:r w:rsidR="0017679A">
        <w:rPr>
          <w:rFonts w:ascii="Helvetica Neue" w:hAnsi="Helvetica Neue" w:cs="Helvetica Neue"/>
          <w:color w:val="000000"/>
          <w:sz w:val="22"/>
          <w:szCs w:val="22"/>
          <w:lang w:val="en-US"/>
        </w:rPr>
        <w:t xml:space="preserve">for themselves </w:t>
      </w:r>
      <w:r>
        <w:rPr>
          <w:rFonts w:ascii="Helvetica Neue" w:hAnsi="Helvetica Neue" w:cs="Helvetica Neue"/>
          <w:color w:val="000000"/>
          <w:sz w:val="22"/>
          <w:szCs w:val="22"/>
          <w:lang w:val="en-US"/>
        </w:rPr>
        <w:t xml:space="preserve">why they are considered fun </w:t>
      </w:r>
      <w:proofErr w:type="spellStart"/>
      <w:r>
        <w:rPr>
          <w:rFonts w:ascii="Helvetica Neue" w:hAnsi="Helvetica Neue" w:cs="Helvetica Neue"/>
          <w:color w:val="000000"/>
          <w:sz w:val="22"/>
          <w:szCs w:val="22"/>
          <w:lang w:val="en-US"/>
        </w:rPr>
        <w:t>colours</w:t>
      </w:r>
      <w:proofErr w:type="spellEnd"/>
      <w:r>
        <w:rPr>
          <w:rFonts w:ascii="Helvetica Neue" w:hAnsi="Helvetica Neue" w:cs="Helvetica Neue"/>
          <w:color w:val="000000"/>
          <w:sz w:val="22"/>
          <w:szCs w:val="22"/>
          <w:lang w:val="en-US"/>
        </w:rPr>
        <w:t xml:space="preserve"> as they are companies that are enjoyed by a wide audience. </w:t>
      </w:r>
    </w:p>
    <w:p w14:paraId="7D0364EE"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0643F108" w14:textId="5B90A53A"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Yellow is often portrayed as a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that is cheerful, joyful and happy. Some examples of logos that are yellow include: </w:t>
      </w:r>
      <w:r w:rsidR="007C323E">
        <w:rPr>
          <w:rFonts w:ascii="Helvetica Neue" w:hAnsi="Helvetica Neue" w:cs="Helvetica Neue"/>
          <w:color w:val="000000"/>
          <w:sz w:val="22"/>
          <w:szCs w:val="22"/>
          <w:lang w:val="en-US"/>
        </w:rPr>
        <w:t>McDonald’s</w:t>
      </w:r>
      <w:r>
        <w:rPr>
          <w:rFonts w:ascii="Helvetica Neue" w:hAnsi="Helvetica Neue" w:cs="Helvetica Neue"/>
          <w:color w:val="000000"/>
          <w:sz w:val="22"/>
          <w:szCs w:val="22"/>
          <w:lang w:val="en-US"/>
        </w:rPr>
        <w:t xml:space="preserve">, Snapchat and Ikea. The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yellow is an </w:t>
      </w:r>
      <w:r>
        <w:rPr>
          <w:rFonts w:ascii="Helvetica Neue" w:hAnsi="Helvetica Neue" w:cs="Helvetica Neue"/>
          <w:color w:val="000000"/>
          <w:sz w:val="22"/>
          <w:szCs w:val="22"/>
          <w:lang w:val="en-US"/>
        </w:rPr>
        <w:lastRenderedPageBreak/>
        <w:t xml:space="preserve">optimistic and creative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which fits well with these companies. The </w:t>
      </w:r>
      <w:r w:rsidR="007C323E">
        <w:rPr>
          <w:rFonts w:ascii="Helvetica Neue" w:hAnsi="Helvetica Neue" w:cs="Helvetica Neue"/>
          <w:color w:val="000000"/>
          <w:sz w:val="22"/>
          <w:szCs w:val="22"/>
          <w:lang w:val="en-US"/>
        </w:rPr>
        <w:t>McDonald’s</w:t>
      </w:r>
      <w:r>
        <w:rPr>
          <w:rFonts w:ascii="Helvetica Neue" w:hAnsi="Helvetica Neue" w:cs="Helvetica Neue"/>
          <w:color w:val="000000"/>
          <w:sz w:val="22"/>
          <w:szCs w:val="22"/>
          <w:lang w:val="en-US"/>
        </w:rPr>
        <w:t xml:space="preserve"> logo is very significant because it represents happiness but also it is known that </w:t>
      </w:r>
      <w:r w:rsidRPr="0017679A">
        <w:rPr>
          <w:rFonts w:ascii="Helvetica Neue" w:hAnsi="Helvetica Neue" w:cs="Helvetica Neue"/>
          <w:i/>
          <w:color w:val="000000"/>
          <w:sz w:val="22"/>
          <w:szCs w:val="22"/>
          <w:lang w:val="en-US"/>
        </w:rPr>
        <w:t>“Fast food outlets use it combined with red to encourage people to eat lots quickly then move on.”</w:t>
      </w:r>
      <w:r>
        <w:rPr>
          <w:rFonts w:ascii="Helvetica Neue" w:hAnsi="Helvetica Neue" w:cs="Helvetica Neue"/>
          <w:color w:val="000000"/>
          <w:sz w:val="22"/>
          <w:szCs w:val="22"/>
          <w:lang w:val="en-US"/>
        </w:rPr>
        <w:t xml:space="preserve"> (Cerrato, 2012)</w:t>
      </w:r>
    </w:p>
    <w:p w14:paraId="7782690A"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61049A1E" w14:textId="3CE89A72"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The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green is a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that </w:t>
      </w:r>
      <w:r w:rsidR="0017679A">
        <w:rPr>
          <w:rFonts w:ascii="Helvetica Neue" w:hAnsi="Helvetica Neue" w:cs="Helvetica Neue"/>
          <w:color w:val="000000"/>
          <w:sz w:val="22"/>
          <w:szCs w:val="22"/>
          <w:lang w:val="en-US"/>
        </w:rPr>
        <w:t>usually</w:t>
      </w:r>
      <w:r>
        <w:rPr>
          <w:rFonts w:ascii="Helvetica Neue" w:hAnsi="Helvetica Neue" w:cs="Helvetica Neue"/>
          <w:color w:val="000000"/>
          <w:sz w:val="22"/>
          <w:szCs w:val="22"/>
          <w:lang w:val="en-US"/>
        </w:rPr>
        <w:t xml:space="preserve"> represents </w:t>
      </w:r>
      <w:r w:rsidRPr="007C323E">
        <w:rPr>
          <w:rFonts w:ascii="Helvetica Neue" w:hAnsi="Helvetica Neue" w:cs="Helvetica Neue"/>
          <w:i/>
          <w:color w:val="000000"/>
          <w:sz w:val="22"/>
          <w:szCs w:val="22"/>
          <w:lang w:val="en-US"/>
        </w:rPr>
        <w:t>“nature, fresh, cool, growth, abundance”</w:t>
      </w:r>
      <w:r>
        <w:rPr>
          <w:rFonts w:ascii="Helvetica Neue" w:hAnsi="Helvetica Neue" w:cs="Helvetica Neue"/>
          <w:color w:val="000000"/>
          <w:sz w:val="22"/>
          <w:szCs w:val="22"/>
          <w:lang w:val="en-US"/>
        </w:rPr>
        <w:t xml:space="preserve"> (Cerrato, 2012) The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green is good if you want to sell products that promote health or produc</w:t>
      </w:r>
      <w:r w:rsidR="00454544">
        <w:rPr>
          <w:rFonts w:ascii="Helvetica Neue" w:hAnsi="Helvetica Neue" w:cs="Helvetica Neue"/>
          <w:color w:val="000000"/>
          <w:sz w:val="22"/>
          <w:szCs w:val="22"/>
          <w:lang w:val="en-US"/>
        </w:rPr>
        <w:t>ts</w:t>
      </w:r>
      <w:r>
        <w:rPr>
          <w:rFonts w:ascii="Helvetica Neue" w:hAnsi="Helvetica Neue" w:cs="Helvetica Neue"/>
          <w:color w:val="000000"/>
          <w:sz w:val="22"/>
          <w:szCs w:val="22"/>
          <w:lang w:val="en-US"/>
        </w:rPr>
        <w:t xml:space="preserve"> that are of </w:t>
      </w:r>
      <w:r w:rsidR="00454544">
        <w:rPr>
          <w:rFonts w:ascii="Helvetica Neue" w:hAnsi="Helvetica Neue" w:cs="Helvetica Neue"/>
          <w:color w:val="000000"/>
          <w:sz w:val="22"/>
          <w:szCs w:val="22"/>
          <w:lang w:val="en-US"/>
        </w:rPr>
        <w:t xml:space="preserve">a </w:t>
      </w:r>
      <w:r>
        <w:rPr>
          <w:rFonts w:ascii="Helvetica Neue" w:hAnsi="Helvetica Neue" w:cs="Helvetica Neue"/>
          <w:color w:val="000000"/>
          <w:sz w:val="22"/>
          <w:szCs w:val="22"/>
          <w:lang w:val="en-US"/>
        </w:rPr>
        <w:t>significant value. For example, Lacoste, Land Rover and Jaguar are all companies that</w:t>
      </w:r>
      <w:r w:rsidR="00454544">
        <w:rPr>
          <w:rFonts w:ascii="Helvetica Neue" w:hAnsi="Helvetica Neue" w:cs="Helvetica Neue"/>
          <w:color w:val="000000"/>
          <w:sz w:val="22"/>
          <w:szCs w:val="22"/>
          <w:lang w:val="en-US"/>
        </w:rPr>
        <w:t xml:space="preserve"> </w:t>
      </w:r>
      <w:r w:rsidR="0017679A">
        <w:rPr>
          <w:rFonts w:ascii="Helvetica Neue" w:hAnsi="Helvetica Neue" w:cs="Helvetica Neue"/>
          <w:color w:val="000000"/>
          <w:sz w:val="22"/>
          <w:szCs w:val="22"/>
          <w:lang w:val="en-US"/>
        </w:rPr>
        <w:t xml:space="preserve">logos are of the </w:t>
      </w:r>
      <w:proofErr w:type="spellStart"/>
      <w:r w:rsidR="0017679A">
        <w:rPr>
          <w:rFonts w:ascii="Helvetica Neue" w:hAnsi="Helvetica Neue" w:cs="Helvetica Neue"/>
          <w:color w:val="000000"/>
          <w:sz w:val="22"/>
          <w:szCs w:val="22"/>
          <w:lang w:val="en-US"/>
        </w:rPr>
        <w:t>colour</w:t>
      </w:r>
      <w:proofErr w:type="spellEnd"/>
      <w:r w:rsidR="0017679A">
        <w:rPr>
          <w:rFonts w:ascii="Helvetica Neue" w:hAnsi="Helvetica Neue" w:cs="Helvetica Neue"/>
          <w:color w:val="000000"/>
          <w:sz w:val="22"/>
          <w:szCs w:val="22"/>
          <w:lang w:val="en-US"/>
        </w:rPr>
        <w:t xml:space="preserve"> green and </w:t>
      </w:r>
      <w:r w:rsidR="00454544">
        <w:rPr>
          <w:rFonts w:ascii="Helvetica Neue" w:hAnsi="Helvetica Neue" w:cs="Helvetica Neue"/>
          <w:color w:val="000000"/>
          <w:sz w:val="22"/>
          <w:szCs w:val="22"/>
          <w:lang w:val="en-US"/>
        </w:rPr>
        <w:t>sell</w:t>
      </w:r>
      <w:r>
        <w:rPr>
          <w:rFonts w:ascii="Helvetica Neue" w:hAnsi="Helvetica Neue" w:cs="Helvetica Neue"/>
          <w:color w:val="000000"/>
          <w:sz w:val="22"/>
          <w:szCs w:val="22"/>
          <w:lang w:val="en-US"/>
        </w:rPr>
        <w:t xml:space="preserve"> products</w:t>
      </w:r>
      <w:r w:rsidR="00454544">
        <w:rPr>
          <w:rFonts w:ascii="Helvetica Neue" w:hAnsi="Helvetica Neue" w:cs="Helvetica Neue"/>
          <w:color w:val="000000"/>
          <w:sz w:val="22"/>
          <w:szCs w:val="22"/>
          <w:lang w:val="en-US"/>
        </w:rPr>
        <w:t xml:space="preserve"> that</w:t>
      </w:r>
      <w:r>
        <w:rPr>
          <w:rFonts w:ascii="Helvetica Neue" w:hAnsi="Helvetica Neue" w:cs="Helvetica Neue"/>
          <w:color w:val="000000"/>
          <w:sz w:val="22"/>
          <w:szCs w:val="22"/>
          <w:lang w:val="en-US"/>
        </w:rPr>
        <w:t xml:space="preserve"> are expensive </w:t>
      </w:r>
      <w:r w:rsidR="00454544">
        <w:rPr>
          <w:rFonts w:ascii="Helvetica Neue" w:hAnsi="Helvetica Neue" w:cs="Helvetica Neue"/>
          <w:color w:val="000000"/>
          <w:sz w:val="22"/>
          <w:szCs w:val="22"/>
          <w:lang w:val="en-US"/>
        </w:rPr>
        <w:t>or</w:t>
      </w:r>
      <w:r>
        <w:rPr>
          <w:rFonts w:ascii="Helvetica Neue" w:hAnsi="Helvetica Neue" w:cs="Helvetica Neue"/>
          <w:color w:val="000000"/>
          <w:sz w:val="22"/>
          <w:szCs w:val="22"/>
          <w:lang w:val="en-US"/>
        </w:rPr>
        <w:t xml:space="preserve"> of value.</w:t>
      </w:r>
    </w:p>
    <w:p w14:paraId="089969E9"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7094FCF5" w14:textId="77777777" w:rsidR="007C323E"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Blue is seen to be the most popular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as it is known to be a reliable and safe. Cerrato (2012) describes blue as a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of </w:t>
      </w:r>
      <w:r w:rsidRPr="007C323E">
        <w:rPr>
          <w:rFonts w:ascii="Helvetica Neue" w:hAnsi="Helvetica Neue" w:cs="Helvetica Neue"/>
          <w:i/>
          <w:color w:val="000000"/>
          <w:sz w:val="22"/>
          <w:szCs w:val="22"/>
          <w:lang w:val="en-US"/>
        </w:rPr>
        <w:t>“trust, reliability, belonging, coolness.”</w:t>
      </w:r>
      <w:r>
        <w:rPr>
          <w:rFonts w:ascii="Helvetica Neue" w:hAnsi="Helvetica Neue" w:cs="Helvetica Neue"/>
          <w:color w:val="000000"/>
          <w:sz w:val="22"/>
          <w:szCs w:val="22"/>
          <w:lang w:val="en-US"/>
        </w:rPr>
        <w:t xml:space="preserve"> Some examples of logo’s that are of the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blue are Facebook, HP and Samsung. </w:t>
      </w:r>
    </w:p>
    <w:p w14:paraId="0080D089" w14:textId="6B8CDD3D"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The technology world is </w:t>
      </w:r>
      <w:r w:rsidR="00054CE8">
        <w:rPr>
          <w:rFonts w:ascii="Helvetica Neue" w:hAnsi="Helvetica Neue" w:cs="Helvetica Neue"/>
          <w:color w:val="000000"/>
          <w:sz w:val="22"/>
          <w:szCs w:val="22"/>
          <w:lang w:val="en-US"/>
        </w:rPr>
        <w:t>growing,</w:t>
      </w:r>
      <w:r>
        <w:rPr>
          <w:rFonts w:ascii="Helvetica Neue" w:hAnsi="Helvetica Neue" w:cs="Helvetica Neue"/>
          <w:color w:val="000000"/>
          <w:sz w:val="22"/>
          <w:szCs w:val="22"/>
          <w:lang w:val="en-US"/>
        </w:rPr>
        <w:t xml:space="preserve"> and the risk of data being stolen enhances, using the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blue instead of yellow</w:t>
      </w:r>
      <w:r w:rsidR="00454544">
        <w:rPr>
          <w:rFonts w:ascii="Helvetica Neue" w:hAnsi="Helvetica Neue" w:cs="Helvetica Neue"/>
          <w:color w:val="000000"/>
          <w:sz w:val="22"/>
          <w:szCs w:val="22"/>
          <w:lang w:val="en-US"/>
        </w:rPr>
        <w:t xml:space="preserve"> for instance</w:t>
      </w:r>
      <w:r>
        <w:rPr>
          <w:rFonts w:ascii="Helvetica Neue" w:hAnsi="Helvetica Neue" w:cs="Helvetica Neue"/>
          <w:color w:val="000000"/>
          <w:sz w:val="22"/>
          <w:szCs w:val="22"/>
          <w:lang w:val="en-US"/>
        </w:rPr>
        <w:t xml:space="preserve"> gives the audience reassurance</w:t>
      </w:r>
      <w:r w:rsidR="00454544">
        <w:rPr>
          <w:rFonts w:ascii="Helvetica Neue" w:hAnsi="Helvetica Neue" w:cs="Helvetica Neue"/>
          <w:color w:val="000000"/>
          <w:sz w:val="22"/>
          <w:szCs w:val="22"/>
          <w:lang w:val="en-US"/>
        </w:rPr>
        <w:t xml:space="preserve"> and the trust that they need </w:t>
      </w:r>
      <w:r w:rsidR="007C323E">
        <w:rPr>
          <w:rFonts w:ascii="Helvetica Neue" w:hAnsi="Helvetica Neue" w:cs="Helvetica Neue"/>
          <w:color w:val="000000"/>
          <w:sz w:val="22"/>
          <w:szCs w:val="22"/>
          <w:lang w:val="en-US"/>
        </w:rPr>
        <w:t>when using these</w:t>
      </w:r>
      <w:r w:rsidR="00454544">
        <w:rPr>
          <w:rFonts w:ascii="Helvetica Neue" w:hAnsi="Helvetica Neue" w:cs="Helvetica Neue"/>
          <w:color w:val="000000"/>
          <w:sz w:val="22"/>
          <w:szCs w:val="22"/>
          <w:lang w:val="en-US"/>
        </w:rPr>
        <w:t xml:space="preserve"> companies.</w:t>
      </w:r>
    </w:p>
    <w:p w14:paraId="68CCD6C8"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1558ADA5" w14:textId="61EAB0B4"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According to Cerrato (2012</w:t>
      </w:r>
      <w:r w:rsidR="00054CE8">
        <w:rPr>
          <w:rFonts w:ascii="Helvetica Neue" w:hAnsi="Helvetica Neue" w:cs="Helvetica Neue"/>
          <w:color w:val="000000"/>
          <w:sz w:val="22"/>
          <w:szCs w:val="22"/>
          <w:lang w:val="en-US"/>
        </w:rPr>
        <w:t>), the</w:t>
      </w:r>
      <w:r>
        <w:rPr>
          <w:rFonts w:ascii="Helvetica Neue" w:hAnsi="Helvetica Neue" w:cs="Helvetica Neue"/>
          <w:color w:val="000000"/>
          <w:sz w:val="22"/>
          <w:szCs w:val="22"/>
          <w:lang w:val="en-US"/>
        </w:rPr>
        <w:t xml:space="preserve">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purple represents </w:t>
      </w:r>
      <w:r w:rsidRPr="007C323E">
        <w:rPr>
          <w:rFonts w:ascii="Helvetica Neue" w:hAnsi="Helvetica Neue" w:cs="Helvetica Neue"/>
          <w:i/>
          <w:color w:val="000000"/>
          <w:sz w:val="22"/>
          <w:szCs w:val="22"/>
          <w:lang w:val="en-US"/>
        </w:rPr>
        <w:t>“wisdom, dignity, independence, creativity, mystery, and magic.”</w:t>
      </w:r>
      <w:r>
        <w:rPr>
          <w:rFonts w:ascii="Helvetica Neue" w:hAnsi="Helvetica Neue" w:cs="Helvetica Neue"/>
          <w:color w:val="000000"/>
          <w:sz w:val="22"/>
          <w:szCs w:val="22"/>
          <w:lang w:val="en-US"/>
        </w:rPr>
        <w:t xml:space="preserve"> It is also associated with power and high quality for example, some purple logos </w:t>
      </w:r>
      <w:r w:rsidR="00454544">
        <w:rPr>
          <w:rFonts w:ascii="Helvetica Neue" w:hAnsi="Helvetica Neue" w:cs="Helvetica Neue"/>
          <w:color w:val="000000"/>
          <w:sz w:val="22"/>
          <w:szCs w:val="22"/>
          <w:lang w:val="en-US"/>
        </w:rPr>
        <w:t>include</w:t>
      </w:r>
      <w:r>
        <w:rPr>
          <w:rFonts w:ascii="Helvetica Neue" w:hAnsi="Helvetica Neue" w:cs="Helvetica Neue"/>
          <w:color w:val="000000"/>
          <w:sz w:val="22"/>
          <w:szCs w:val="22"/>
          <w:lang w:val="en-US"/>
        </w:rPr>
        <w:t xml:space="preserve"> Cadburys, Hallmark and Wonka Bar. This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fits in perfectly with these companies as all three logos represent high quality </w:t>
      </w:r>
      <w:r w:rsidR="00454544">
        <w:rPr>
          <w:rFonts w:ascii="Helvetica Neue" w:hAnsi="Helvetica Neue" w:cs="Helvetica Neue"/>
          <w:color w:val="000000"/>
          <w:sz w:val="22"/>
          <w:szCs w:val="22"/>
          <w:lang w:val="en-US"/>
        </w:rPr>
        <w:t>companies and products.</w:t>
      </w:r>
    </w:p>
    <w:p w14:paraId="060A62F8"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69836E3A" w14:textId="7F8084E2"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sidRPr="00065D1C">
        <w:rPr>
          <w:rFonts w:ascii="Helvetica Neue" w:hAnsi="Helvetica Neue" w:cs="Helvetica Neue"/>
          <w:b/>
          <w:color w:val="000000"/>
          <w:sz w:val="22"/>
          <w:szCs w:val="22"/>
          <w:lang w:val="en-US"/>
        </w:rPr>
        <w:t>Key Thinker:</w:t>
      </w:r>
      <w:r>
        <w:rPr>
          <w:rFonts w:ascii="Helvetica Neue" w:hAnsi="Helvetica Neue" w:cs="Helvetica Neue"/>
          <w:color w:val="000000"/>
          <w:sz w:val="22"/>
          <w:szCs w:val="22"/>
          <w:lang w:val="en-US"/>
        </w:rPr>
        <w:t xml:space="preserve"> Wassily </w:t>
      </w:r>
      <w:proofErr w:type="spellStart"/>
      <w:r>
        <w:rPr>
          <w:rFonts w:ascii="Helvetica Neue" w:hAnsi="Helvetica Neue" w:cs="Helvetica Neue"/>
          <w:color w:val="000000"/>
          <w:sz w:val="22"/>
          <w:szCs w:val="22"/>
          <w:lang w:val="en-US"/>
        </w:rPr>
        <w:t>Kandinksy</w:t>
      </w:r>
      <w:proofErr w:type="spellEnd"/>
    </w:p>
    <w:p w14:paraId="722890F1"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2383D38C" w14:textId="60C5F0DD" w:rsidR="00065D1C" w:rsidRPr="007C323E" w:rsidRDefault="00065D1C" w:rsidP="00376C6C">
      <w:pPr>
        <w:autoSpaceDE w:val="0"/>
        <w:autoSpaceDN w:val="0"/>
        <w:adjustRightInd w:val="0"/>
        <w:spacing w:line="480" w:lineRule="auto"/>
        <w:rPr>
          <w:rFonts w:ascii="Helvetica Neue" w:hAnsi="Helvetica Neue" w:cs="Helvetica Neue"/>
          <w:i/>
          <w:color w:val="000000"/>
          <w:sz w:val="22"/>
          <w:szCs w:val="22"/>
          <w:lang w:val="en-US"/>
        </w:rPr>
      </w:pPr>
      <w:r w:rsidRPr="007C323E">
        <w:rPr>
          <w:rFonts w:ascii="Helvetica Neue" w:hAnsi="Helvetica Neue" w:cs="Helvetica Neue"/>
          <w:i/>
          <w:color w:val="000000"/>
          <w:sz w:val="22"/>
          <w:szCs w:val="22"/>
          <w:lang w:val="en-US"/>
        </w:rPr>
        <w:t>“</w:t>
      </w:r>
      <w:proofErr w:type="spellStart"/>
      <w:r w:rsidRPr="007C323E">
        <w:rPr>
          <w:rFonts w:ascii="Helvetica Neue" w:hAnsi="Helvetica Neue" w:cs="Helvetica Neue"/>
          <w:i/>
          <w:color w:val="000000"/>
          <w:sz w:val="22"/>
          <w:szCs w:val="22"/>
          <w:lang w:val="en-US"/>
        </w:rPr>
        <w:t>Colour</w:t>
      </w:r>
      <w:proofErr w:type="spellEnd"/>
      <w:r w:rsidRPr="007C323E">
        <w:rPr>
          <w:rFonts w:ascii="Helvetica Neue" w:hAnsi="Helvetica Neue" w:cs="Helvetica Neue"/>
          <w:i/>
          <w:color w:val="000000"/>
          <w:sz w:val="22"/>
          <w:szCs w:val="22"/>
          <w:lang w:val="en-US"/>
        </w:rPr>
        <w:t xml:space="preserve"> is a power which directly influences the soul.”</w:t>
      </w:r>
      <w:r w:rsidR="007C323E">
        <w:rPr>
          <w:rFonts w:ascii="Helvetica Neue" w:hAnsi="Helvetica Neue" w:cs="Helvetica Neue"/>
          <w:i/>
          <w:color w:val="000000"/>
          <w:sz w:val="22"/>
          <w:szCs w:val="22"/>
          <w:lang w:val="en-US"/>
        </w:rPr>
        <w:t xml:space="preserve"> </w:t>
      </w:r>
      <w:r>
        <w:rPr>
          <w:rFonts w:ascii="Helvetica Neue" w:hAnsi="Helvetica Neue" w:cs="Helvetica Neue"/>
          <w:color w:val="000000"/>
          <w:sz w:val="22"/>
          <w:szCs w:val="22"/>
          <w:lang w:val="en-US"/>
        </w:rPr>
        <w:t xml:space="preserve">This is a quote by Wassily Kandinsky who was an abstract artist. I’ve chosen to explore Kandinsky because he had a strong passion </w:t>
      </w:r>
      <w:r>
        <w:rPr>
          <w:rFonts w:ascii="Helvetica Neue" w:hAnsi="Helvetica Neue" w:cs="Helvetica Neue"/>
          <w:color w:val="000000"/>
          <w:sz w:val="22"/>
          <w:szCs w:val="22"/>
          <w:lang w:val="en-US"/>
        </w:rPr>
        <w:lastRenderedPageBreak/>
        <w:t xml:space="preserve">for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as well as form and he also believed “</w:t>
      </w:r>
      <w:proofErr w:type="spellStart"/>
      <w:r w:rsidRPr="007C323E">
        <w:rPr>
          <w:rFonts w:ascii="Helvetica Neue" w:hAnsi="Helvetica Neue" w:cs="Helvetica Neue"/>
          <w:i/>
          <w:color w:val="000000"/>
          <w:sz w:val="22"/>
          <w:szCs w:val="22"/>
          <w:lang w:val="en-US"/>
        </w:rPr>
        <w:t>colours</w:t>
      </w:r>
      <w:proofErr w:type="spellEnd"/>
      <w:r w:rsidRPr="007C323E">
        <w:rPr>
          <w:rFonts w:ascii="Helvetica Neue" w:hAnsi="Helvetica Neue" w:cs="Helvetica Neue"/>
          <w:i/>
          <w:color w:val="000000"/>
          <w:sz w:val="22"/>
          <w:szCs w:val="22"/>
          <w:lang w:val="en-US"/>
        </w:rPr>
        <w:t xml:space="preserve"> could convey certain emotions”</w:t>
      </w:r>
      <w:r>
        <w:rPr>
          <w:rFonts w:ascii="Helvetica Neue" w:hAnsi="Helvetica Neue" w:cs="Helvetica Neue"/>
          <w:color w:val="000000"/>
          <w:sz w:val="22"/>
          <w:szCs w:val="22"/>
          <w:lang w:val="en-US"/>
        </w:rPr>
        <w:t xml:space="preserve"> (Morris, 2018)</w:t>
      </w:r>
      <w:r w:rsidR="007C323E">
        <w:rPr>
          <w:rFonts w:ascii="Helvetica Neue" w:hAnsi="Helvetica Neue" w:cs="Helvetica Neue"/>
          <w:color w:val="000000"/>
          <w:sz w:val="22"/>
          <w:szCs w:val="22"/>
          <w:lang w:val="en-US"/>
        </w:rPr>
        <w:t>.</w:t>
      </w:r>
    </w:p>
    <w:p w14:paraId="135754E3"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Furthermore, I decided to explore him because he had the tendency to use basic shapes like triangles, squares and circles which are commonly used in logo design. Thomas Jacobsen &amp; Christian </w:t>
      </w:r>
      <w:proofErr w:type="spellStart"/>
      <w:r>
        <w:rPr>
          <w:rFonts w:ascii="Helvetica Neue" w:hAnsi="Helvetica Neue" w:cs="Helvetica Neue"/>
          <w:color w:val="000000"/>
          <w:sz w:val="22"/>
          <w:szCs w:val="22"/>
          <w:lang w:val="en-US"/>
        </w:rPr>
        <w:t>Wolsdorff</w:t>
      </w:r>
      <w:proofErr w:type="spellEnd"/>
      <w:r>
        <w:rPr>
          <w:rFonts w:ascii="Helvetica Neue" w:hAnsi="Helvetica Neue" w:cs="Helvetica Neue"/>
          <w:color w:val="000000"/>
          <w:sz w:val="22"/>
          <w:szCs w:val="22"/>
          <w:lang w:val="en-US"/>
        </w:rPr>
        <w:t xml:space="preserve"> (2007) quoted </w:t>
      </w:r>
      <w:r w:rsidRPr="007C323E">
        <w:rPr>
          <w:rFonts w:ascii="Helvetica Neue" w:hAnsi="Helvetica Neue" w:cs="Helvetica Neue"/>
          <w:i/>
          <w:color w:val="000000"/>
          <w:sz w:val="22"/>
          <w:szCs w:val="22"/>
          <w:lang w:val="en-US"/>
        </w:rPr>
        <w:t xml:space="preserve">“The yellow triangle, red square and blue circle, a </w:t>
      </w:r>
      <w:proofErr w:type="spellStart"/>
      <w:r w:rsidRPr="007C323E">
        <w:rPr>
          <w:rFonts w:ascii="Helvetica Neue" w:hAnsi="Helvetica Neue" w:cs="Helvetica Neue"/>
          <w:i/>
          <w:color w:val="000000"/>
          <w:sz w:val="22"/>
          <w:szCs w:val="22"/>
          <w:lang w:val="en-US"/>
        </w:rPr>
        <w:t>colour</w:t>
      </w:r>
      <w:proofErr w:type="spellEnd"/>
      <w:r w:rsidRPr="007C323E">
        <w:rPr>
          <w:rFonts w:ascii="Helvetica Neue" w:hAnsi="Helvetica Neue" w:cs="Helvetica Neue"/>
          <w:i/>
          <w:color w:val="000000"/>
          <w:sz w:val="22"/>
          <w:szCs w:val="22"/>
          <w:lang w:val="en-US"/>
        </w:rPr>
        <w:t xml:space="preserve">-form assignment by Wassily Kandinsky, became a visual theme that was much repeated”. </w:t>
      </w:r>
      <w:r>
        <w:rPr>
          <w:rFonts w:ascii="Helvetica Neue" w:hAnsi="Helvetica Neue" w:cs="Helvetica Neue"/>
          <w:color w:val="000000"/>
          <w:sz w:val="22"/>
          <w:szCs w:val="22"/>
          <w:lang w:val="en-US"/>
        </w:rPr>
        <w:t xml:space="preserve">From the time when Kandinsky’s passion with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 xml:space="preserve"> and form was at its apex to now, not much has changed as he and the Bauhaus have inspired many people with the relationship between form and </w:t>
      </w:r>
      <w:proofErr w:type="spellStart"/>
      <w:r>
        <w:rPr>
          <w:rFonts w:ascii="Helvetica Neue" w:hAnsi="Helvetica Neue" w:cs="Helvetica Neue"/>
          <w:color w:val="000000"/>
          <w:sz w:val="22"/>
          <w:szCs w:val="22"/>
          <w:lang w:val="en-US"/>
        </w:rPr>
        <w:t>colour</w:t>
      </w:r>
      <w:proofErr w:type="spellEnd"/>
      <w:r>
        <w:rPr>
          <w:rFonts w:ascii="Helvetica Neue" w:hAnsi="Helvetica Neue" w:cs="Helvetica Neue"/>
          <w:color w:val="000000"/>
          <w:sz w:val="22"/>
          <w:szCs w:val="22"/>
          <w:lang w:val="en-US"/>
        </w:rPr>
        <w:t>.</w:t>
      </w:r>
    </w:p>
    <w:p w14:paraId="186056B1"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3BA53510" w14:textId="0B0E56E0" w:rsidR="00065D1C" w:rsidRPr="00065D1C" w:rsidRDefault="00065D1C" w:rsidP="00376C6C">
      <w:pPr>
        <w:autoSpaceDE w:val="0"/>
        <w:autoSpaceDN w:val="0"/>
        <w:adjustRightInd w:val="0"/>
        <w:spacing w:line="480" w:lineRule="auto"/>
        <w:rPr>
          <w:rFonts w:ascii="Helvetica Neue" w:hAnsi="Helvetica Neue" w:cs="Helvetica Neue"/>
          <w:b/>
          <w:color w:val="000000"/>
          <w:sz w:val="22"/>
          <w:szCs w:val="22"/>
          <w:lang w:val="en-US"/>
        </w:rPr>
      </w:pPr>
      <w:r w:rsidRPr="00065D1C">
        <w:rPr>
          <w:rFonts w:ascii="Helvetica Neue" w:hAnsi="Helvetica Neue" w:cs="Helvetica Neue"/>
          <w:b/>
          <w:color w:val="000000"/>
          <w:sz w:val="22"/>
          <w:szCs w:val="22"/>
          <w:lang w:val="en-US"/>
        </w:rPr>
        <w:t>Conclusion</w:t>
      </w:r>
    </w:p>
    <w:p w14:paraId="4BF187B2" w14:textId="77777777"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p>
    <w:p w14:paraId="0BEF8C30" w14:textId="090EDFAB" w:rsidR="00065D1C" w:rsidRDefault="00065D1C" w:rsidP="00376C6C">
      <w:pPr>
        <w:autoSpaceDE w:val="0"/>
        <w:autoSpaceDN w:val="0"/>
        <w:adjustRightInd w:val="0"/>
        <w:spacing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 xml:space="preserve">Researching these keywords, artists and thinkers with these images has been very beneficial in exploring the question I wish to research. When I start my dissertation, I look forward to exploring these artists/thinkers more in depth. In light of this, I have decided that my question for my dissertation will be </w:t>
      </w:r>
      <w:r w:rsidRPr="001F13C4">
        <w:rPr>
          <w:rFonts w:ascii="Helvetica Neue" w:hAnsi="Helvetica Neue" w:cs="Helvetica Neue"/>
          <w:i/>
          <w:color w:val="000000"/>
          <w:sz w:val="22"/>
          <w:szCs w:val="22"/>
          <w:lang w:val="en-US"/>
        </w:rPr>
        <w:t xml:space="preserve">“Exploring the psychological effects </w:t>
      </w:r>
      <w:proofErr w:type="spellStart"/>
      <w:r w:rsidR="001F13C4" w:rsidRPr="001F13C4">
        <w:rPr>
          <w:rFonts w:ascii="Helvetica Neue" w:hAnsi="Helvetica Neue" w:cs="Helvetica Neue"/>
          <w:i/>
          <w:color w:val="000000"/>
          <w:sz w:val="22"/>
          <w:szCs w:val="22"/>
          <w:lang w:val="en-US"/>
        </w:rPr>
        <w:t>colour</w:t>
      </w:r>
      <w:proofErr w:type="spellEnd"/>
      <w:r w:rsidR="001F13C4" w:rsidRPr="001F13C4">
        <w:rPr>
          <w:rFonts w:ascii="Helvetica Neue" w:hAnsi="Helvetica Neue" w:cs="Helvetica Neue"/>
          <w:i/>
          <w:color w:val="000000"/>
          <w:sz w:val="22"/>
          <w:szCs w:val="22"/>
          <w:lang w:val="en-US"/>
        </w:rPr>
        <w:t xml:space="preserve"> has in design”.</w:t>
      </w:r>
      <w:r w:rsidR="000370E0">
        <w:rPr>
          <w:rFonts w:ascii="Helvetica Neue" w:hAnsi="Helvetica Neue" w:cs="Helvetica Neue"/>
          <w:color w:val="000000"/>
          <w:sz w:val="22"/>
          <w:szCs w:val="22"/>
          <w:lang w:val="en-US"/>
        </w:rPr>
        <w:t xml:space="preserve"> </w:t>
      </w:r>
    </w:p>
    <w:p w14:paraId="34B6497C" w14:textId="502DDDDB" w:rsidR="00D4205B" w:rsidRDefault="00D4205B" w:rsidP="00376C6C">
      <w:pPr>
        <w:autoSpaceDE w:val="0"/>
        <w:autoSpaceDN w:val="0"/>
        <w:adjustRightInd w:val="0"/>
        <w:spacing w:line="480" w:lineRule="auto"/>
        <w:rPr>
          <w:rFonts w:ascii="Helvetica Neue" w:hAnsi="Helvetica Neue" w:cs="Helvetica Neue"/>
          <w:color w:val="000000"/>
          <w:sz w:val="22"/>
          <w:szCs w:val="22"/>
          <w:lang w:val="en-US"/>
        </w:rPr>
      </w:pPr>
    </w:p>
    <w:p w14:paraId="14D12731" w14:textId="77777777" w:rsidR="00D4205B" w:rsidRDefault="00D4205B" w:rsidP="00376C6C">
      <w:pPr>
        <w:autoSpaceDE w:val="0"/>
        <w:autoSpaceDN w:val="0"/>
        <w:adjustRightInd w:val="0"/>
        <w:spacing w:line="480" w:lineRule="auto"/>
        <w:rPr>
          <w:rFonts w:ascii="Helvetica Neue" w:hAnsi="Helvetica Neue" w:cs="Helvetica Neue"/>
          <w:b/>
          <w:color w:val="000000"/>
          <w:sz w:val="22"/>
          <w:szCs w:val="22"/>
          <w:lang w:val="en-US"/>
        </w:rPr>
      </w:pPr>
    </w:p>
    <w:p w14:paraId="489C1597" w14:textId="77777777" w:rsidR="00D4205B" w:rsidRDefault="00D4205B" w:rsidP="00376C6C">
      <w:pPr>
        <w:autoSpaceDE w:val="0"/>
        <w:autoSpaceDN w:val="0"/>
        <w:adjustRightInd w:val="0"/>
        <w:spacing w:line="480" w:lineRule="auto"/>
        <w:rPr>
          <w:rFonts w:ascii="Helvetica Neue" w:hAnsi="Helvetica Neue" w:cs="Helvetica Neue"/>
          <w:b/>
          <w:color w:val="000000"/>
          <w:sz w:val="22"/>
          <w:szCs w:val="22"/>
          <w:lang w:val="en-US"/>
        </w:rPr>
      </w:pPr>
    </w:p>
    <w:p w14:paraId="253421D4" w14:textId="77777777" w:rsidR="00D4205B" w:rsidRDefault="00D4205B" w:rsidP="00376C6C">
      <w:pPr>
        <w:autoSpaceDE w:val="0"/>
        <w:autoSpaceDN w:val="0"/>
        <w:adjustRightInd w:val="0"/>
        <w:spacing w:line="480" w:lineRule="auto"/>
        <w:rPr>
          <w:rFonts w:ascii="Helvetica Neue" w:hAnsi="Helvetica Neue" w:cs="Helvetica Neue"/>
          <w:b/>
          <w:color w:val="000000"/>
          <w:sz w:val="22"/>
          <w:szCs w:val="22"/>
          <w:lang w:val="en-US"/>
        </w:rPr>
      </w:pPr>
    </w:p>
    <w:p w14:paraId="67D7B81F" w14:textId="77777777" w:rsidR="00D4205B" w:rsidRDefault="00D4205B" w:rsidP="00376C6C">
      <w:pPr>
        <w:autoSpaceDE w:val="0"/>
        <w:autoSpaceDN w:val="0"/>
        <w:adjustRightInd w:val="0"/>
        <w:spacing w:line="480" w:lineRule="auto"/>
        <w:rPr>
          <w:rFonts w:ascii="Helvetica Neue" w:hAnsi="Helvetica Neue" w:cs="Helvetica Neue"/>
          <w:b/>
          <w:color w:val="000000"/>
          <w:sz w:val="22"/>
          <w:szCs w:val="22"/>
          <w:lang w:val="en-US"/>
        </w:rPr>
      </w:pPr>
    </w:p>
    <w:p w14:paraId="1F269378" w14:textId="77777777" w:rsidR="00D4205B" w:rsidRDefault="00D4205B" w:rsidP="00376C6C">
      <w:pPr>
        <w:autoSpaceDE w:val="0"/>
        <w:autoSpaceDN w:val="0"/>
        <w:adjustRightInd w:val="0"/>
        <w:spacing w:line="480" w:lineRule="auto"/>
        <w:rPr>
          <w:rFonts w:ascii="Helvetica Neue" w:hAnsi="Helvetica Neue" w:cs="Helvetica Neue"/>
          <w:b/>
          <w:color w:val="000000"/>
          <w:sz w:val="22"/>
          <w:szCs w:val="22"/>
          <w:lang w:val="en-US"/>
        </w:rPr>
      </w:pPr>
    </w:p>
    <w:p w14:paraId="230A7F2A" w14:textId="77777777" w:rsidR="00D4205B" w:rsidRDefault="00D4205B" w:rsidP="00376C6C">
      <w:pPr>
        <w:autoSpaceDE w:val="0"/>
        <w:autoSpaceDN w:val="0"/>
        <w:adjustRightInd w:val="0"/>
        <w:spacing w:line="480" w:lineRule="auto"/>
        <w:rPr>
          <w:rFonts w:ascii="Helvetica Neue" w:hAnsi="Helvetica Neue" w:cs="Helvetica Neue"/>
          <w:b/>
          <w:color w:val="000000"/>
          <w:sz w:val="22"/>
          <w:szCs w:val="22"/>
          <w:lang w:val="en-US"/>
        </w:rPr>
      </w:pPr>
    </w:p>
    <w:p w14:paraId="1EA3F4EC" w14:textId="77777777" w:rsidR="001F13C4" w:rsidRDefault="001F13C4" w:rsidP="00376C6C">
      <w:pPr>
        <w:autoSpaceDE w:val="0"/>
        <w:autoSpaceDN w:val="0"/>
        <w:adjustRightInd w:val="0"/>
        <w:spacing w:line="480" w:lineRule="auto"/>
        <w:rPr>
          <w:rFonts w:ascii="Helvetica Neue" w:hAnsi="Helvetica Neue" w:cs="Helvetica Neue"/>
          <w:b/>
          <w:color w:val="000000"/>
          <w:sz w:val="22"/>
          <w:szCs w:val="22"/>
          <w:lang w:val="en-US"/>
        </w:rPr>
      </w:pPr>
    </w:p>
    <w:p w14:paraId="0AA50329" w14:textId="1AA748E3" w:rsidR="00D4205B" w:rsidRPr="00D4205B" w:rsidRDefault="00D4205B" w:rsidP="00376C6C">
      <w:pPr>
        <w:autoSpaceDE w:val="0"/>
        <w:autoSpaceDN w:val="0"/>
        <w:adjustRightInd w:val="0"/>
        <w:spacing w:line="480" w:lineRule="auto"/>
        <w:rPr>
          <w:rFonts w:ascii="Helvetica Neue" w:hAnsi="Helvetica Neue" w:cs="Helvetica Neue"/>
          <w:b/>
          <w:color w:val="000000"/>
          <w:sz w:val="22"/>
          <w:szCs w:val="22"/>
          <w:lang w:val="en-US"/>
        </w:rPr>
      </w:pPr>
      <w:r w:rsidRPr="00D4205B">
        <w:rPr>
          <w:rFonts w:ascii="Helvetica Neue" w:hAnsi="Helvetica Neue" w:cs="Helvetica Neue"/>
          <w:b/>
          <w:color w:val="000000"/>
          <w:sz w:val="22"/>
          <w:szCs w:val="22"/>
          <w:lang w:val="en-US"/>
        </w:rPr>
        <w:lastRenderedPageBreak/>
        <w:t>Bibliography</w:t>
      </w:r>
    </w:p>
    <w:p w14:paraId="18C2CE7C" w14:textId="77777777" w:rsidR="00D4205B" w:rsidRPr="00D4205B" w:rsidRDefault="00D4205B" w:rsidP="00D4205B">
      <w:pPr>
        <w:rPr>
          <w:rFonts w:ascii="Helvetica Neue" w:hAnsi="Helvetica Neue"/>
          <w:sz w:val="22"/>
        </w:rPr>
      </w:pPr>
      <w:proofErr w:type="spellStart"/>
      <w:r w:rsidRPr="00D4205B">
        <w:rPr>
          <w:rFonts w:ascii="Helvetica Neue" w:hAnsi="Helvetica Neue"/>
          <w:sz w:val="22"/>
        </w:rPr>
        <w:t>Feisner</w:t>
      </w:r>
      <w:proofErr w:type="spellEnd"/>
      <w:r w:rsidRPr="00D4205B">
        <w:rPr>
          <w:rFonts w:ascii="Helvetica Neue" w:hAnsi="Helvetica Neue"/>
          <w:sz w:val="22"/>
        </w:rPr>
        <w:t>, E. (2006). Colour. London: Laurence King.</w:t>
      </w:r>
    </w:p>
    <w:p w14:paraId="04781E74" w14:textId="77777777" w:rsidR="00D4205B" w:rsidRPr="00D4205B" w:rsidRDefault="00D4205B" w:rsidP="00D4205B">
      <w:pPr>
        <w:rPr>
          <w:rFonts w:ascii="Helvetica Neue" w:hAnsi="Helvetica Neue"/>
          <w:sz w:val="22"/>
        </w:rPr>
      </w:pPr>
    </w:p>
    <w:p w14:paraId="0F34EC7C" w14:textId="77777777" w:rsidR="00D4205B" w:rsidRPr="00D4205B" w:rsidRDefault="00D4205B" w:rsidP="00D4205B">
      <w:pPr>
        <w:rPr>
          <w:rFonts w:ascii="Helvetica Neue" w:hAnsi="Helvetica Neue"/>
          <w:sz w:val="22"/>
        </w:rPr>
      </w:pPr>
      <w:proofErr w:type="spellStart"/>
      <w:r w:rsidRPr="00D4205B">
        <w:rPr>
          <w:rFonts w:ascii="Helvetica Neue" w:hAnsi="Helvetica Neue"/>
          <w:sz w:val="22"/>
        </w:rPr>
        <w:t>Itten</w:t>
      </w:r>
      <w:proofErr w:type="spellEnd"/>
      <w:r w:rsidRPr="00D4205B">
        <w:rPr>
          <w:rFonts w:ascii="Helvetica Neue" w:hAnsi="Helvetica Neue"/>
          <w:sz w:val="22"/>
        </w:rPr>
        <w:t xml:space="preserve">, J. (1976). The Elements of </w:t>
      </w:r>
      <w:proofErr w:type="spellStart"/>
      <w:r w:rsidRPr="00D4205B">
        <w:rPr>
          <w:rFonts w:ascii="Helvetica Neue" w:hAnsi="Helvetica Neue"/>
          <w:sz w:val="22"/>
        </w:rPr>
        <w:t>color</w:t>
      </w:r>
      <w:proofErr w:type="spellEnd"/>
      <w:r w:rsidRPr="00D4205B">
        <w:rPr>
          <w:rFonts w:ascii="Helvetica Neue" w:hAnsi="Helvetica Neue"/>
          <w:sz w:val="22"/>
        </w:rPr>
        <w:t>. New York: Van Nostrand Reinhold Co., p.7.</w:t>
      </w:r>
    </w:p>
    <w:p w14:paraId="7C610831" w14:textId="77777777" w:rsidR="00D4205B" w:rsidRPr="00D4205B" w:rsidRDefault="00D4205B" w:rsidP="00D4205B">
      <w:pPr>
        <w:rPr>
          <w:rFonts w:ascii="Helvetica Neue" w:hAnsi="Helvetica Neue"/>
          <w:sz w:val="22"/>
        </w:rPr>
      </w:pPr>
    </w:p>
    <w:p w14:paraId="31843404" w14:textId="77777777" w:rsidR="00D4205B" w:rsidRPr="00D4205B" w:rsidRDefault="00D4205B" w:rsidP="00D4205B">
      <w:pPr>
        <w:rPr>
          <w:rFonts w:ascii="Helvetica Neue" w:hAnsi="Helvetica Neue"/>
          <w:sz w:val="22"/>
        </w:rPr>
      </w:pPr>
      <w:proofErr w:type="spellStart"/>
      <w:r w:rsidRPr="00D4205B">
        <w:rPr>
          <w:rFonts w:ascii="Helvetica Neue" w:hAnsi="Helvetica Neue"/>
          <w:sz w:val="22"/>
        </w:rPr>
        <w:t>Heiting</w:t>
      </w:r>
      <w:proofErr w:type="spellEnd"/>
      <w:r w:rsidRPr="00D4205B">
        <w:rPr>
          <w:rFonts w:ascii="Helvetica Neue" w:hAnsi="Helvetica Neue"/>
          <w:sz w:val="22"/>
        </w:rPr>
        <w:t>, G. (2017). The Retina: Where Vision Begins. [online] allaboutvision.com. Available at: https://www.allaboutvision.com/resources/retina.htm [Accessed 15 Apr. 2019].</w:t>
      </w:r>
    </w:p>
    <w:p w14:paraId="37CC4CCE" w14:textId="77777777" w:rsidR="00D4205B" w:rsidRPr="00D4205B" w:rsidRDefault="00D4205B" w:rsidP="00D4205B">
      <w:pPr>
        <w:rPr>
          <w:rFonts w:ascii="Helvetica Neue" w:hAnsi="Helvetica Neue"/>
          <w:sz w:val="22"/>
        </w:rPr>
      </w:pPr>
    </w:p>
    <w:p w14:paraId="33AB3C06" w14:textId="77777777" w:rsidR="00D4205B" w:rsidRPr="00D4205B" w:rsidRDefault="00D4205B" w:rsidP="00D4205B">
      <w:pPr>
        <w:rPr>
          <w:rFonts w:ascii="Helvetica Neue" w:hAnsi="Helvetica Neue"/>
          <w:sz w:val="22"/>
        </w:rPr>
      </w:pPr>
      <w:proofErr w:type="spellStart"/>
      <w:r w:rsidRPr="00D4205B">
        <w:rPr>
          <w:rFonts w:ascii="Helvetica Neue" w:hAnsi="Helvetica Neue"/>
          <w:sz w:val="22"/>
        </w:rPr>
        <w:t>Gouras</w:t>
      </w:r>
      <w:proofErr w:type="spellEnd"/>
      <w:r w:rsidRPr="00D4205B">
        <w:rPr>
          <w:rFonts w:ascii="Helvetica Neue" w:hAnsi="Helvetica Neue"/>
          <w:sz w:val="22"/>
        </w:rPr>
        <w:t xml:space="preserve">, P. (1984). Colour Vision by Peter </w:t>
      </w:r>
      <w:proofErr w:type="spellStart"/>
      <w:r w:rsidRPr="00D4205B">
        <w:rPr>
          <w:rFonts w:ascii="Helvetica Neue" w:hAnsi="Helvetica Neue"/>
          <w:sz w:val="22"/>
        </w:rPr>
        <w:t>Gouras</w:t>
      </w:r>
      <w:proofErr w:type="spellEnd"/>
      <w:r w:rsidRPr="00D4205B">
        <w:rPr>
          <w:rFonts w:ascii="Helvetica Neue" w:hAnsi="Helvetica Neue"/>
          <w:sz w:val="22"/>
        </w:rPr>
        <w:t xml:space="preserve">. Oxford: </w:t>
      </w:r>
      <w:proofErr w:type="spellStart"/>
      <w:r w:rsidRPr="00D4205B">
        <w:rPr>
          <w:rFonts w:ascii="Helvetica Neue" w:hAnsi="Helvetica Neue"/>
          <w:sz w:val="22"/>
        </w:rPr>
        <w:t>Pergamon</w:t>
      </w:r>
      <w:proofErr w:type="spellEnd"/>
      <w:r w:rsidRPr="00D4205B">
        <w:rPr>
          <w:rFonts w:ascii="Helvetica Neue" w:hAnsi="Helvetica Neue"/>
          <w:sz w:val="22"/>
        </w:rPr>
        <w:t xml:space="preserve">, </w:t>
      </w:r>
      <w:proofErr w:type="spellStart"/>
      <w:proofErr w:type="gramStart"/>
      <w:r w:rsidRPr="00D4205B">
        <w:rPr>
          <w:rFonts w:ascii="Helvetica Neue" w:hAnsi="Helvetica Neue"/>
          <w:sz w:val="22"/>
        </w:rPr>
        <w:t>pp.Volume</w:t>
      </w:r>
      <w:proofErr w:type="spellEnd"/>
      <w:proofErr w:type="gramEnd"/>
      <w:r w:rsidRPr="00D4205B">
        <w:rPr>
          <w:rFonts w:ascii="Helvetica Neue" w:hAnsi="Helvetica Neue"/>
          <w:sz w:val="22"/>
        </w:rPr>
        <w:t xml:space="preserve"> 3, Pages 227-261.</w:t>
      </w:r>
    </w:p>
    <w:p w14:paraId="4B2A8D11" w14:textId="77777777" w:rsidR="00D4205B" w:rsidRPr="00D4205B" w:rsidRDefault="00D4205B" w:rsidP="00D4205B">
      <w:pPr>
        <w:rPr>
          <w:rFonts w:ascii="Helvetica Neue" w:hAnsi="Helvetica Neue"/>
          <w:sz w:val="22"/>
        </w:rPr>
      </w:pPr>
    </w:p>
    <w:p w14:paraId="3A72ABAE" w14:textId="77777777" w:rsidR="00D4205B" w:rsidRPr="00D4205B" w:rsidRDefault="00D4205B" w:rsidP="00D4205B">
      <w:pPr>
        <w:rPr>
          <w:rFonts w:ascii="Helvetica Neue" w:hAnsi="Helvetica Neue"/>
          <w:sz w:val="22"/>
        </w:rPr>
      </w:pPr>
      <w:r w:rsidRPr="00D4205B">
        <w:rPr>
          <w:rFonts w:ascii="Helvetica Neue" w:hAnsi="Helvetica Neue"/>
          <w:sz w:val="22"/>
        </w:rPr>
        <w:t xml:space="preserve">De Grandis, L. (1986). Theory and use of colour. Dorset: </w:t>
      </w:r>
      <w:proofErr w:type="spellStart"/>
      <w:r w:rsidRPr="00D4205B">
        <w:rPr>
          <w:rFonts w:ascii="Helvetica Neue" w:hAnsi="Helvetica Neue"/>
          <w:sz w:val="22"/>
        </w:rPr>
        <w:t>Blanford</w:t>
      </w:r>
      <w:proofErr w:type="spellEnd"/>
      <w:r w:rsidRPr="00D4205B">
        <w:rPr>
          <w:rFonts w:ascii="Helvetica Neue" w:hAnsi="Helvetica Neue"/>
          <w:sz w:val="22"/>
        </w:rPr>
        <w:t xml:space="preserve"> press, pp.12-14.</w:t>
      </w:r>
    </w:p>
    <w:p w14:paraId="5C30F844" w14:textId="77777777" w:rsidR="00D4205B" w:rsidRPr="00D4205B" w:rsidRDefault="00D4205B" w:rsidP="00D4205B">
      <w:pPr>
        <w:rPr>
          <w:rFonts w:ascii="Helvetica Neue" w:hAnsi="Helvetica Neue"/>
          <w:sz w:val="22"/>
        </w:rPr>
      </w:pPr>
    </w:p>
    <w:p w14:paraId="5DB14289" w14:textId="77777777" w:rsidR="00D4205B" w:rsidRPr="00D4205B" w:rsidRDefault="00D4205B" w:rsidP="00D4205B">
      <w:pPr>
        <w:rPr>
          <w:rFonts w:ascii="Helvetica Neue" w:hAnsi="Helvetica Neue"/>
          <w:sz w:val="22"/>
        </w:rPr>
      </w:pPr>
      <w:proofErr w:type="spellStart"/>
      <w:r w:rsidRPr="00D4205B">
        <w:rPr>
          <w:rFonts w:ascii="Helvetica Neue" w:hAnsi="Helvetica Neue"/>
          <w:sz w:val="22"/>
        </w:rPr>
        <w:t>Birren</w:t>
      </w:r>
      <w:proofErr w:type="spellEnd"/>
      <w:r w:rsidRPr="00D4205B">
        <w:rPr>
          <w:rFonts w:ascii="Helvetica Neue" w:hAnsi="Helvetica Neue"/>
          <w:sz w:val="22"/>
        </w:rPr>
        <w:t xml:space="preserve">, F. (2016). </w:t>
      </w:r>
      <w:proofErr w:type="spellStart"/>
      <w:r w:rsidRPr="00D4205B">
        <w:rPr>
          <w:rFonts w:ascii="Helvetica Neue" w:hAnsi="Helvetica Neue"/>
          <w:sz w:val="22"/>
        </w:rPr>
        <w:t>Color</w:t>
      </w:r>
      <w:proofErr w:type="spellEnd"/>
      <w:r w:rsidRPr="00D4205B">
        <w:rPr>
          <w:rFonts w:ascii="Helvetica Neue" w:hAnsi="Helvetica Neue"/>
          <w:sz w:val="22"/>
        </w:rPr>
        <w:t xml:space="preserve"> Psychology And </w:t>
      </w:r>
      <w:proofErr w:type="spellStart"/>
      <w:r w:rsidRPr="00D4205B">
        <w:rPr>
          <w:rFonts w:ascii="Helvetica Neue" w:hAnsi="Helvetica Neue"/>
          <w:sz w:val="22"/>
        </w:rPr>
        <w:t>Color</w:t>
      </w:r>
      <w:proofErr w:type="spellEnd"/>
      <w:r w:rsidRPr="00D4205B">
        <w:rPr>
          <w:rFonts w:ascii="Helvetica Neue" w:hAnsi="Helvetica Neue"/>
          <w:sz w:val="22"/>
        </w:rPr>
        <w:t xml:space="preserve"> </w:t>
      </w:r>
      <w:proofErr w:type="gramStart"/>
      <w:r w:rsidRPr="00D4205B">
        <w:rPr>
          <w:rFonts w:ascii="Helvetica Neue" w:hAnsi="Helvetica Neue"/>
          <w:sz w:val="22"/>
        </w:rPr>
        <w:t>Therapy ;</w:t>
      </w:r>
      <w:proofErr w:type="gramEnd"/>
      <w:r w:rsidRPr="00D4205B">
        <w:rPr>
          <w:rFonts w:ascii="Helvetica Neue" w:hAnsi="Helvetica Neue"/>
          <w:sz w:val="22"/>
        </w:rPr>
        <w:t xml:space="preserve"> A Factual Study Of The Influence of </w:t>
      </w:r>
      <w:proofErr w:type="spellStart"/>
      <w:r w:rsidRPr="00D4205B">
        <w:rPr>
          <w:rFonts w:ascii="Helvetica Neue" w:hAnsi="Helvetica Neue"/>
          <w:sz w:val="22"/>
        </w:rPr>
        <w:t>Color</w:t>
      </w:r>
      <w:proofErr w:type="spellEnd"/>
      <w:r w:rsidRPr="00D4205B">
        <w:rPr>
          <w:rFonts w:ascii="Helvetica Neue" w:hAnsi="Helvetica Neue"/>
          <w:sz w:val="22"/>
        </w:rPr>
        <w:t xml:space="preserve"> On Human Life. Pickle Partners Publishing.</w:t>
      </w:r>
    </w:p>
    <w:p w14:paraId="745268F1" w14:textId="77777777" w:rsidR="00D4205B" w:rsidRPr="00D4205B" w:rsidRDefault="00D4205B" w:rsidP="00D4205B">
      <w:pPr>
        <w:rPr>
          <w:rFonts w:ascii="Helvetica Neue" w:hAnsi="Helvetica Neue"/>
          <w:sz w:val="22"/>
        </w:rPr>
      </w:pPr>
    </w:p>
    <w:p w14:paraId="1890EA54" w14:textId="77777777" w:rsidR="00D4205B" w:rsidRPr="00D4205B" w:rsidRDefault="00D4205B" w:rsidP="00D4205B">
      <w:pPr>
        <w:rPr>
          <w:rFonts w:ascii="Helvetica Neue" w:hAnsi="Helvetica Neue"/>
          <w:sz w:val="22"/>
        </w:rPr>
      </w:pPr>
      <w:r w:rsidRPr="00D4205B">
        <w:rPr>
          <w:rFonts w:ascii="Helvetica Neue" w:hAnsi="Helvetica Neue"/>
          <w:sz w:val="22"/>
        </w:rPr>
        <w:t>Johari, H. (2000). Chakras. Rochester, Vt.: Destiny Books.</w:t>
      </w:r>
    </w:p>
    <w:p w14:paraId="0A7A46E6" w14:textId="77777777" w:rsidR="00D4205B" w:rsidRPr="00D4205B" w:rsidRDefault="00D4205B" w:rsidP="00D4205B">
      <w:pPr>
        <w:rPr>
          <w:rFonts w:ascii="Helvetica Neue" w:hAnsi="Helvetica Neue"/>
          <w:sz w:val="22"/>
        </w:rPr>
      </w:pPr>
    </w:p>
    <w:p w14:paraId="0FFEA9BE" w14:textId="77777777" w:rsidR="00D4205B" w:rsidRPr="00D4205B" w:rsidRDefault="00D4205B" w:rsidP="00D4205B">
      <w:pPr>
        <w:rPr>
          <w:rFonts w:ascii="Helvetica Neue" w:hAnsi="Helvetica Neue"/>
          <w:sz w:val="22"/>
        </w:rPr>
      </w:pPr>
      <w:r w:rsidRPr="00D4205B">
        <w:rPr>
          <w:rFonts w:ascii="Helvetica Neue" w:hAnsi="Helvetica Neue"/>
          <w:sz w:val="22"/>
        </w:rPr>
        <w:t>Sharma, R. and Sharma, M. (2007). Colour Therapy.</w:t>
      </w:r>
    </w:p>
    <w:p w14:paraId="37C29CBD" w14:textId="77777777" w:rsidR="00D4205B" w:rsidRPr="00D4205B" w:rsidRDefault="00D4205B" w:rsidP="00D4205B">
      <w:pPr>
        <w:rPr>
          <w:rFonts w:ascii="Helvetica Neue" w:hAnsi="Helvetica Neue"/>
          <w:sz w:val="22"/>
        </w:rPr>
      </w:pPr>
    </w:p>
    <w:p w14:paraId="4003D9C6" w14:textId="77777777" w:rsidR="00D4205B" w:rsidRPr="00D4205B" w:rsidRDefault="00D4205B" w:rsidP="00D4205B">
      <w:pPr>
        <w:rPr>
          <w:rFonts w:ascii="Helvetica Neue" w:hAnsi="Helvetica Neue"/>
          <w:sz w:val="22"/>
        </w:rPr>
      </w:pPr>
      <w:r w:rsidRPr="00D4205B">
        <w:rPr>
          <w:rFonts w:ascii="Helvetica Neue" w:hAnsi="Helvetica Neue"/>
          <w:sz w:val="22"/>
        </w:rPr>
        <w:t>Bps.org.uk. (2019). What is Psychology? | BPS. [online] Available at: https://www.bps.org.uk/public/what-is-psychology [Accessed 3 May 2019].</w:t>
      </w:r>
    </w:p>
    <w:p w14:paraId="6EC655F9" w14:textId="77777777" w:rsidR="00D4205B" w:rsidRPr="00D4205B" w:rsidRDefault="00D4205B" w:rsidP="00D4205B">
      <w:pPr>
        <w:rPr>
          <w:rFonts w:ascii="Helvetica Neue" w:hAnsi="Helvetica Neue"/>
          <w:sz w:val="22"/>
        </w:rPr>
      </w:pPr>
    </w:p>
    <w:p w14:paraId="49DD1184" w14:textId="77777777" w:rsidR="00D4205B" w:rsidRPr="00D4205B" w:rsidRDefault="00D4205B" w:rsidP="00D4205B">
      <w:pPr>
        <w:rPr>
          <w:rFonts w:ascii="Helvetica Neue" w:hAnsi="Helvetica Neue"/>
          <w:sz w:val="22"/>
        </w:rPr>
      </w:pPr>
      <w:r w:rsidRPr="00D4205B">
        <w:rPr>
          <w:rFonts w:ascii="Helvetica Neue" w:hAnsi="Helvetica Neue"/>
          <w:sz w:val="22"/>
        </w:rPr>
        <w:t>Wright, A. (1995). The Beginner's Guide to Colour Psychology.</w:t>
      </w:r>
    </w:p>
    <w:p w14:paraId="40F5C9B3" w14:textId="77777777" w:rsidR="00D4205B" w:rsidRPr="00D4205B" w:rsidRDefault="00D4205B" w:rsidP="00D4205B">
      <w:pPr>
        <w:rPr>
          <w:rFonts w:ascii="Helvetica Neue" w:hAnsi="Helvetica Neue"/>
          <w:sz w:val="22"/>
        </w:rPr>
      </w:pPr>
    </w:p>
    <w:p w14:paraId="30479C37" w14:textId="77777777" w:rsidR="00D4205B" w:rsidRPr="00D4205B" w:rsidRDefault="00D4205B" w:rsidP="00D4205B">
      <w:pPr>
        <w:rPr>
          <w:rFonts w:ascii="Helvetica Neue" w:hAnsi="Helvetica Neue"/>
          <w:sz w:val="22"/>
        </w:rPr>
      </w:pPr>
      <w:proofErr w:type="spellStart"/>
      <w:r w:rsidRPr="00D4205B">
        <w:rPr>
          <w:rFonts w:ascii="Helvetica Neue" w:hAnsi="Helvetica Neue"/>
          <w:sz w:val="22"/>
        </w:rPr>
        <w:t>Eiseman</w:t>
      </w:r>
      <w:proofErr w:type="spellEnd"/>
      <w:r w:rsidRPr="00D4205B">
        <w:rPr>
          <w:rFonts w:ascii="Helvetica Neue" w:hAnsi="Helvetica Neue"/>
          <w:sz w:val="22"/>
        </w:rPr>
        <w:t>, L. (2000) ‘The Pantone Guide to Communicating with Colour’, Graft Press Ltd, New York.</w:t>
      </w:r>
    </w:p>
    <w:p w14:paraId="135C9A57" w14:textId="77777777" w:rsidR="00D4205B" w:rsidRPr="00D4205B" w:rsidRDefault="00D4205B" w:rsidP="00D4205B">
      <w:pPr>
        <w:rPr>
          <w:rFonts w:ascii="Helvetica Neue" w:hAnsi="Helvetica Neue"/>
          <w:sz w:val="22"/>
        </w:rPr>
      </w:pPr>
    </w:p>
    <w:p w14:paraId="6299B54C" w14:textId="12F7CE04" w:rsidR="00D4205B" w:rsidRPr="00D4205B" w:rsidRDefault="00D4205B" w:rsidP="00D4205B">
      <w:pPr>
        <w:rPr>
          <w:rFonts w:ascii="Helvetica Neue" w:hAnsi="Helvetica Neue"/>
          <w:sz w:val="22"/>
        </w:rPr>
      </w:pPr>
      <w:proofErr w:type="spellStart"/>
      <w:r w:rsidRPr="00D4205B">
        <w:rPr>
          <w:rFonts w:ascii="Helvetica Neue" w:hAnsi="Helvetica Neue"/>
          <w:sz w:val="22"/>
        </w:rPr>
        <w:t>Canva</w:t>
      </w:r>
      <w:proofErr w:type="spellEnd"/>
      <w:r w:rsidRPr="00D4205B">
        <w:rPr>
          <w:rFonts w:ascii="Helvetica Neue" w:hAnsi="Helvetica Neue"/>
          <w:sz w:val="22"/>
        </w:rPr>
        <w:t xml:space="preserve"> (2019). [image] Available at: https://www.canva.com/learn/color-psychology-the-logo-color-tricks-used-by-top-companies/ [Accessed 7 May 2019].</w:t>
      </w:r>
    </w:p>
    <w:p w14:paraId="3DCD1F91" w14:textId="77777777" w:rsidR="00D4205B" w:rsidRPr="00D4205B" w:rsidRDefault="00D4205B" w:rsidP="00D4205B">
      <w:pPr>
        <w:rPr>
          <w:rFonts w:ascii="Helvetica Neue" w:hAnsi="Helvetica Neue"/>
          <w:sz w:val="22"/>
        </w:rPr>
      </w:pPr>
    </w:p>
    <w:p w14:paraId="0140DA4B" w14:textId="77777777" w:rsidR="00D4205B" w:rsidRPr="00D4205B" w:rsidRDefault="00D4205B" w:rsidP="00D4205B">
      <w:pPr>
        <w:rPr>
          <w:rFonts w:ascii="Helvetica Neue" w:hAnsi="Helvetica Neue"/>
          <w:sz w:val="22"/>
        </w:rPr>
      </w:pPr>
      <w:r w:rsidRPr="00D4205B">
        <w:rPr>
          <w:rFonts w:ascii="Helvetica Neue" w:hAnsi="Helvetica Neue"/>
          <w:sz w:val="22"/>
        </w:rPr>
        <w:t>Morris, L. (2018). Colour in emotion: a deep look at Kandinsky. The Sydney Morning Herald.</w:t>
      </w:r>
    </w:p>
    <w:p w14:paraId="30030FD7" w14:textId="77777777" w:rsidR="00D4205B" w:rsidRPr="00D4205B" w:rsidRDefault="00D4205B" w:rsidP="00D4205B">
      <w:pPr>
        <w:rPr>
          <w:rFonts w:ascii="Helvetica Neue" w:hAnsi="Helvetica Neue"/>
          <w:sz w:val="22"/>
        </w:rPr>
      </w:pPr>
    </w:p>
    <w:p w14:paraId="00838579" w14:textId="77777777" w:rsidR="00D4205B" w:rsidRPr="00D4205B" w:rsidRDefault="00D4205B" w:rsidP="00D4205B">
      <w:pPr>
        <w:rPr>
          <w:rFonts w:ascii="Helvetica Neue" w:hAnsi="Helvetica Neue"/>
          <w:sz w:val="22"/>
        </w:rPr>
      </w:pPr>
      <w:r w:rsidRPr="00D4205B">
        <w:rPr>
          <w:rFonts w:ascii="Helvetica Neue" w:hAnsi="Helvetica Neue"/>
          <w:sz w:val="22"/>
        </w:rPr>
        <w:t xml:space="preserve">Cerrato, H. (2012). How </w:t>
      </w:r>
      <w:proofErr w:type="spellStart"/>
      <w:r w:rsidRPr="00D4205B">
        <w:rPr>
          <w:rFonts w:ascii="Helvetica Neue" w:hAnsi="Helvetica Neue"/>
          <w:sz w:val="22"/>
        </w:rPr>
        <w:t>Colors</w:t>
      </w:r>
      <w:proofErr w:type="spellEnd"/>
      <w:r w:rsidRPr="00D4205B">
        <w:rPr>
          <w:rFonts w:ascii="Helvetica Neue" w:hAnsi="Helvetica Neue"/>
          <w:sz w:val="22"/>
        </w:rPr>
        <w:t xml:space="preserve"> Impact Our Daily Life </w:t>
      </w:r>
      <w:proofErr w:type="gramStart"/>
      <w:r w:rsidRPr="00D4205B">
        <w:rPr>
          <w:rFonts w:ascii="Helvetica Neue" w:hAnsi="Helvetica Neue"/>
          <w:sz w:val="22"/>
        </w:rPr>
        <w:t>In</w:t>
      </w:r>
      <w:proofErr w:type="gramEnd"/>
      <w:r w:rsidRPr="00D4205B">
        <w:rPr>
          <w:rFonts w:ascii="Helvetica Neue" w:hAnsi="Helvetica Neue"/>
          <w:sz w:val="22"/>
        </w:rPr>
        <w:t xml:space="preserve"> Business, Art, Work And Love. The Meaning </w:t>
      </w:r>
      <w:proofErr w:type="gramStart"/>
      <w:r w:rsidRPr="00D4205B">
        <w:rPr>
          <w:rFonts w:ascii="Helvetica Neue" w:hAnsi="Helvetica Neue"/>
          <w:sz w:val="22"/>
        </w:rPr>
        <w:t>Of</w:t>
      </w:r>
      <w:proofErr w:type="gramEnd"/>
      <w:r w:rsidRPr="00D4205B">
        <w:rPr>
          <w:rFonts w:ascii="Helvetica Neue" w:hAnsi="Helvetica Neue"/>
          <w:sz w:val="22"/>
        </w:rPr>
        <w:t xml:space="preserve"> </w:t>
      </w:r>
      <w:proofErr w:type="spellStart"/>
      <w:r w:rsidRPr="00D4205B">
        <w:rPr>
          <w:rFonts w:ascii="Helvetica Neue" w:hAnsi="Helvetica Neue"/>
          <w:sz w:val="22"/>
        </w:rPr>
        <w:t>Colors</w:t>
      </w:r>
      <w:proofErr w:type="spellEnd"/>
      <w:r w:rsidRPr="00D4205B">
        <w:rPr>
          <w:rFonts w:ascii="Helvetica Neue" w:hAnsi="Helvetica Neue"/>
          <w:sz w:val="22"/>
        </w:rPr>
        <w:t>.</w:t>
      </w:r>
    </w:p>
    <w:p w14:paraId="50A4342E" w14:textId="77777777" w:rsidR="00D4205B" w:rsidRPr="00D4205B" w:rsidRDefault="00D4205B" w:rsidP="00D4205B">
      <w:pPr>
        <w:rPr>
          <w:rFonts w:ascii="Helvetica Neue" w:hAnsi="Helvetica Neue"/>
          <w:sz w:val="22"/>
        </w:rPr>
      </w:pPr>
    </w:p>
    <w:p w14:paraId="4672BA44" w14:textId="77777777" w:rsidR="00D4205B" w:rsidRPr="00D4205B" w:rsidRDefault="00D4205B" w:rsidP="00D4205B">
      <w:pPr>
        <w:rPr>
          <w:rFonts w:ascii="Helvetica Neue" w:hAnsi="Helvetica Neue"/>
          <w:sz w:val="22"/>
        </w:rPr>
      </w:pPr>
      <w:r w:rsidRPr="00D4205B">
        <w:rPr>
          <w:rFonts w:ascii="Helvetica Neue" w:hAnsi="Helvetica Neue"/>
          <w:sz w:val="22"/>
        </w:rPr>
        <w:t>Hynes, N. (2009). Colour and meaning in corporate logos: An empirical study. Journal of Brand Management, 16(8), pp.545-555.</w:t>
      </w:r>
    </w:p>
    <w:p w14:paraId="3A609F77" w14:textId="77777777" w:rsidR="00D4205B" w:rsidRPr="00D4205B" w:rsidRDefault="00D4205B" w:rsidP="00D4205B">
      <w:pPr>
        <w:rPr>
          <w:rFonts w:ascii="Helvetica Neue" w:hAnsi="Helvetica Neue"/>
          <w:sz w:val="22"/>
        </w:rPr>
      </w:pPr>
    </w:p>
    <w:p w14:paraId="27D26D20" w14:textId="77777777" w:rsidR="00D4205B" w:rsidRPr="00D4205B" w:rsidRDefault="00D4205B" w:rsidP="00D4205B">
      <w:pPr>
        <w:rPr>
          <w:rFonts w:ascii="Helvetica Neue" w:hAnsi="Helvetica Neue"/>
          <w:sz w:val="22"/>
        </w:rPr>
      </w:pPr>
      <w:proofErr w:type="spellStart"/>
      <w:r w:rsidRPr="00D4205B">
        <w:rPr>
          <w:rFonts w:ascii="Helvetica Neue" w:hAnsi="Helvetica Neue"/>
          <w:sz w:val="22"/>
        </w:rPr>
        <w:t>alsecco</w:t>
      </w:r>
      <w:proofErr w:type="spellEnd"/>
      <w:r w:rsidRPr="00D4205B">
        <w:rPr>
          <w:rFonts w:ascii="Helvetica Neue" w:hAnsi="Helvetica Neue"/>
          <w:sz w:val="22"/>
        </w:rPr>
        <w:t xml:space="preserve"> (n.d.). [image] Available at: https://alsecco.co.uk/2017/11/how-can-colour-psychology-be-used-to-good-effect-in-design-and-architecture/ [Accessed 8 May 2019].</w:t>
      </w:r>
    </w:p>
    <w:p w14:paraId="4EB136BF" w14:textId="77777777" w:rsidR="00D4205B" w:rsidRPr="00D4205B" w:rsidRDefault="00D4205B" w:rsidP="00D4205B">
      <w:pPr>
        <w:rPr>
          <w:rFonts w:ascii="Helvetica Neue" w:hAnsi="Helvetica Neue"/>
          <w:sz w:val="22"/>
        </w:rPr>
      </w:pPr>
    </w:p>
    <w:p w14:paraId="7FE1BCB7" w14:textId="42198AE9" w:rsidR="00065D1C" w:rsidRDefault="00D4205B" w:rsidP="00D4205B">
      <w:pPr>
        <w:rPr>
          <w:rFonts w:ascii="Helvetica Neue" w:hAnsi="Helvetica Neue"/>
          <w:sz w:val="22"/>
        </w:rPr>
      </w:pPr>
      <w:proofErr w:type="spellStart"/>
      <w:r w:rsidRPr="00D4205B">
        <w:rPr>
          <w:rFonts w:ascii="Helvetica Neue" w:hAnsi="Helvetica Neue"/>
          <w:sz w:val="22"/>
        </w:rPr>
        <w:t>Ou</w:t>
      </w:r>
      <w:proofErr w:type="spellEnd"/>
      <w:r w:rsidRPr="00D4205B">
        <w:rPr>
          <w:rFonts w:ascii="Helvetica Neue" w:hAnsi="Helvetica Neue"/>
          <w:sz w:val="22"/>
        </w:rPr>
        <w:t xml:space="preserve">, L., Luo, M., Woodcock, A. and Wright, A. (2004). A study of colour emotion and colour preference. Part I: Colour emotions for single colours. </w:t>
      </w:r>
      <w:proofErr w:type="spellStart"/>
      <w:r w:rsidRPr="00D4205B">
        <w:rPr>
          <w:rFonts w:ascii="Helvetica Neue" w:hAnsi="Helvetica Neue"/>
          <w:sz w:val="22"/>
        </w:rPr>
        <w:t>Color</w:t>
      </w:r>
      <w:proofErr w:type="spellEnd"/>
      <w:r w:rsidRPr="00D4205B">
        <w:rPr>
          <w:rFonts w:ascii="Helvetica Neue" w:hAnsi="Helvetica Neue"/>
          <w:sz w:val="22"/>
        </w:rPr>
        <w:t xml:space="preserve"> Research &amp; Application, 29(3), pp.232-240.</w:t>
      </w:r>
    </w:p>
    <w:p w14:paraId="68F2F23F" w14:textId="77777777" w:rsidR="005A7B43" w:rsidRPr="005A7B43" w:rsidRDefault="005A7B43" w:rsidP="00D4205B">
      <w:pPr>
        <w:rPr>
          <w:rFonts w:ascii="Helvetica Neue" w:hAnsi="Helvetica Neue"/>
          <w:sz w:val="22"/>
          <w:szCs w:val="22"/>
        </w:rPr>
      </w:pPr>
    </w:p>
    <w:p w14:paraId="6F95A84B" w14:textId="77777777" w:rsidR="005A7B43" w:rsidRPr="005A7B43" w:rsidRDefault="005A7B43" w:rsidP="005A7B43">
      <w:pPr>
        <w:rPr>
          <w:rFonts w:ascii="Helvetica Neue" w:hAnsi="Helvetica Neue"/>
          <w:sz w:val="22"/>
          <w:szCs w:val="22"/>
        </w:rPr>
      </w:pPr>
      <w:r w:rsidRPr="005A7B43">
        <w:rPr>
          <w:rFonts w:ascii="Helvetica Neue" w:hAnsi="Helvetica Neue" w:cs="Arial"/>
          <w:color w:val="000000"/>
          <w:sz w:val="22"/>
          <w:szCs w:val="22"/>
          <w:shd w:val="clear" w:color="auto" w:fill="FFFFFF"/>
        </w:rPr>
        <w:lastRenderedPageBreak/>
        <w:t>Wiley (2004).</w:t>
      </w:r>
      <w:r w:rsidRPr="005A7B43">
        <w:rPr>
          <w:rStyle w:val="apple-converted-space"/>
          <w:rFonts w:ascii="Helvetica Neue" w:hAnsi="Helvetica Neue" w:cs="Arial"/>
          <w:color w:val="000000"/>
          <w:sz w:val="22"/>
          <w:szCs w:val="22"/>
          <w:shd w:val="clear" w:color="auto" w:fill="FFFFFF"/>
        </w:rPr>
        <w:t> </w:t>
      </w:r>
      <w:r w:rsidRPr="005A7B43">
        <w:rPr>
          <w:rFonts w:ascii="Helvetica Neue" w:hAnsi="Helvetica Neue" w:cs="Arial"/>
          <w:i/>
          <w:iCs/>
          <w:color w:val="000000"/>
          <w:sz w:val="22"/>
          <w:szCs w:val="22"/>
        </w:rPr>
        <w:t xml:space="preserve">FIG. 4. The 20 colour samples ranked along the three colour-emotion factors: colour activity, colour weight, and colour </w:t>
      </w:r>
      <w:proofErr w:type="gramStart"/>
      <w:r w:rsidRPr="005A7B43">
        <w:rPr>
          <w:rFonts w:ascii="Helvetica Neue" w:hAnsi="Helvetica Neue" w:cs="Arial"/>
          <w:i/>
          <w:iCs/>
          <w:color w:val="000000"/>
          <w:sz w:val="22"/>
          <w:szCs w:val="22"/>
        </w:rPr>
        <w:t>heat.</w:t>
      </w:r>
      <w:r w:rsidRPr="005A7B43">
        <w:rPr>
          <w:rFonts w:ascii="Helvetica Neue" w:hAnsi="Helvetica Neue" w:cs="Arial"/>
          <w:color w:val="000000"/>
          <w:sz w:val="22"/>
          <w:szCs w:val="22"/>
          <w:shd w:val="clear" w:color="auto" w:fill="FFFFFF"/>
        </w:rPr>
        <w:t>.</w:t>
      </w:r>
      <w:proofErr w:type="gramEnd"/>
      <w:r w:rsidRPr="005A7B43">
        <w:rPr>
          <w:rFonts w:ascii="Helvetica Neue" w:hAnsi="Helvetica Neue" w:cs="Arial"/>
          <w:color w:val="000000"/>
          <w:sz w:val="22"/>
          <w:szCs w:val="22"/>
          <w:shd w:val="clear" w:color="auto" w:fill="FFFFFF"/>
        </w:rPr>
        <w:t xml:space="preserve"> [image] Available at: https://onlinelibrary.wiley.com/doi/abs/10.1002/col.20010 [Accessed 9 May 2019].</w:t>
      </w:r>
    </w:p>
    <w:p w14:paraId="149F4012" w14:textId="77777777" w:rsidR="005A7B43" w:rsidRDefault="005A7B43" w:rsidP="005A7B43">
      <w:pPr>
        <w:rPr>
          <w:rFonts w:ascii="Helvetica Neue" w:hAnsi="Helvetica Neue"/>
        </w:rPr>
      </w:pPr>
    </w:p>
    <w:p w14:paraId="4B478DD8" w14:textId="7F8EF294" w:rsidR="005A7B43" w:rsidRPr="005A7B43" w:rsidRDefault="005A7B43" w:rsidP="005A7B43"/>
    <w:p w14:paraId="14680112" w14:textId="77777777" w:rsidR="005A7B43" w:rsidRPr="005A7B43" w:rsidRDefault="005A7B43" w:rsidP="00376C6C">
      <w:pPr>
        <w:spacing w:line="480" w:lineRule="auto"/>
        <w:rPr>
          <w:rFonts w:ascii="Helvetica Neue" w:hAnsi="Helvetica Neue"/>
          <w:sz w:val="28"/>
        </w:rPr>
      </w:pPr>
    </w:p>
    <w:sectPr w:rsidR="005A7B43" w:rsidRPr="005A7B43" w:rsidSect="00CC44C7">
      <w:headerReference w:type="default" r:id="rId9"/>
      <w:footerReference w:type="default" r:id="rId10"/>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1060F8" w14:textId="77777777" w:rsidR="000B2B4F" w:rsidRDefault="000B2B4F" w:rsidP="007C323E">
      <w:r>
        <w:separator/>
      </w:r>
    </w:p>
  </w:endnote>
  <w:endnote w:type="continuationSeparator" w:id="0">
    <w:p w14:paraId="24D91359" w14:textId="77777777" w:rsidR="000B2B4F" w:rsidRDefault="000B2B4F" w:rsidP="007C32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7E04B0" w14:textId="62DC34B9" w:rsidR="004439CB" w:rsidRPr="004439CB" w:rsidRDefault="004439CB" w:rsidP="004439CB">
    <w:pPr>
      <w:pStyle w:val="Footer"/>
      <w:jc w:val="center"/>
      <w:rPr>
        <w:rFonts w:ascii="Helvetica Neue" w:hAnsi="Helvetica Neue"/>
        <w:b/>
      </w:rPr>
    </w:pPr>
    <w:r w:rsidRPr="004439CB">
      <w:rPr>
        <w:rFonts w:ascii="Helvetica Neue" w:hAnsi="Helvetica Neue"/>
        <w:b/>
      </w:rPr>
      <w:t>Contextual Practices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BBF290" w14:textId="77777777" w:rsidR="000B2B4F" w:rsidRDefault="000B2B4F" w:rsidP="007C323E">
      <w:r>
        <w:separator/>
      </w:r>
    </w:p>
  </w:footnote>
  <w:footnote w:type="continuationSeparator" w:id="0">
    <w:p w14:paraId="00BC7D85" w14:textId="77777777" w:rsidR="000B2B4F" w:rsidRDefault="000B2B4F" w:rsidP="007C32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8F173E" w14:textId="3DA9C655" w:rsidR="00264048" w:rsidRPr="00264048" w:rsidRDefault="00264048" w:rsidP="00264048">
    <w:pPr>
      <w:pStyle w:val="Header"/>
      <w:rPr>
        <w:rFonts w:ascii="Helvetica Neue" w:hAnsi="Helvetica Neue"/>
        <w:b/>
      </w:rPr>
    </w:pPr>
    <w:r w:rsidRPr="00264048">
      <w:rPr>
        <w:rFonts w:ascii="Helvetica Neue" w:hAnsi="Helvetica Neue"/>
        <w:b/>
      </w:rPr>
      <w:t>Abi Morgan                                   Dissertation Proposal                                 P151095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D1C"/>
    <w:rsid w:val="000370E0"/>
    <w:rsid w:val="00054CE8"/>
    <w:rsid w:val="00065D1C"/>
    <w:rsid w:val="000B2B4F"/>
    <w:rsid w:val="0017679A"/>
    <w:rsid w:val="00182F73"/>
    <w:rsid w:val="001F13C4"/>
    <w:rsid w:val="00264048"/>
    <w:rsid w:val="00376C6C"/>
    <w:rsid w:val="003E5A18"/>
    <w:rsid w:val="003E7551"/>
    <w:rsid w:val="004439CB"/>
    <w:rsid w:val="00454544"/>
    <w:rsid w:val="00503FB4"/>
    <w:rsid w:val="005A7B43"/>
    <w:rsid w:val="007C323E"/>
    <w:rsid w:val="007E3B8E"/>
    <w:rsid w:val="009B6D19"/>
    <w:rsid w:val="00AC6116"/>
    <w:rsid w:val="00B10868"/>
    <w:rsid w:val="00BD5041"/>
    <w:rsid w:val="00CF2826"/>
    <w:rsid w:val="00D420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2F77F"/>
  <w15:chartTrackingRefBased/>
  <w15:docId w15:val="{21DD0AEF-DA86-4B47-B83B-1D4DAF680F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7B43"/>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65D1C"/>
    <w:rPr>
      <w:rFonts w:eastAsiaTheme="minorHAnsi"/>
      <w:sz w:val="18"/>
      <w:szCs w:val="18"/>
    </w:rPr>
  </w:style>
  <w:style w:type="character" w:customStyle="1" w:styleId="BalloonTextChar">
    <w:name w:val="Balloon Text Char"/>
    <w:basedOn w:val="DefaultParagraphFont"/>
    <w:link w:val="BalloonText"/>
    <w:uiPriority w:val="99"/>
    <w:semiHidden/>
    <w:rsid w:val="00065D1C"/>
    <w:rPr>
      <w:rFonts w:ascii="Times New Roman" w:hAnsi="Times New Roman" w:cs="Times New Roman"/>
      <w:sz w:val="18"/>
      <w:szCs w:val="18"/>
    </w:rPr>
  </w:style>
  <w:style w:type="character" w:customStyle="1" w:styleId="apple-converted-space">
    <w:name w:val="apple-converted-space"/>
    <w:basedOn w:val="DefaultParagraphFont"/>
    <w:rsid w:val="005A7B43"/>
  </w:style>
  <w:style w:type="paragraph" w:styleId="NormalWeb">
    <w:name w:val="Normal (Web)"/>
    <w:basedOn w:val="Normal"/>
    <w:uiPriority w:val="99"/>
    <w:semiHidden/>
    <w:unhideWhenUsed/>
    <w:rsid w:val="005A7B43"/>
    <w:pPr>
      <w:spacing w:before="100" w:beforeAutospacing="1" w:after="100" w:afterAutospacing="1"/>
    </w:pPr>
  </w:style>
  <w:style w:type="paragraph" w:styleId="Header">
    <w:name w:val="header"/>
    <w:basedOn w:val="Normal"/>
    <w:link w:val="HeaderChar"/>
    <w:uiPriority w:val="99"/>
    <w:unhideWhenUsed/>
    <w:rsid w:val="007C323E"/>
    <w:pPr>
      <w:tabs>
        <w:tab w:val="center" w:pos="4680"/>
        <w:tab w:val="right" w:pos="9360"/>
      </w:tabs>
    </w:pPr>
  </w:style>
  <w:style w:type="character" w:customStyle="1" w:styleId="HeaderChar">
    <w:name w:val="Header Char"/>
    <w:basedOn w:val="DefaultParagraphFont"/>
    <w:link w:val="Header"/>
    <w:uiPriority w:val="99"/>
    <w:rsid w:val="007C323E"/>
    <w:rPr>
      <w:rFonts w:ascii="Times New Roman" w:eastAsia="Times New Roman" w:hAnsi="Times New Roman" w:cs="Times New Roman"/>
    </w:rPr>
  </w:style>
  <w:style w:type="paragraph" w:styleId="Footer">
    <w:name w:val="footer"/>
    <w:basedOn w:val="Normal"/>
    <w:link w:val="FooterChar"/>
    <w:uiPriority w:val="99"/>
    <w:unhideWhenUsed/>
    <w:rsid w:val="007C323E"/>
    <w:pPr>
      <w:tabs>
        <w:tab w:val="center" w:pos="4680"/>
        <w:tab w:val="right" w:pos="9360"/>
      </w:tabs>
    </w:pPr>
  </w:style>
  <w:style w:type="character" w:customStyle="1" w:styleId="FooterChar">
    <w:name w:val="Footer Char"/>
    <w:basedOn w:val="DefaultParagraphFont"/>
    <w:link w:val="Footer"/>
    <w:uiPriority w:val="99"/>
    <w:rsid w:val="007C323E"/>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383621">
      <w:bodyDiv w:val="1"/>
      <w:marLeft w:val="0"/>
      <w:marRight w:val="0"/>
      <w:marTop w:val="0"/>
      <w:marBottom w:val="0"/>
      <w:divBdr>
        <w:top w:val="none" w:sz="0" w:space="0" w:color="auto"/>
        <w:left w:val="none" w:sz="0" w:space="0" w:color="auto"/>
        <w:bottom w:val="none" w:sz="0" w:space="0" w:color="auto"/>
        <w:right w:val="none" w:sz="0" w:space="0" w:color="auto"/>
      </w:divBdr>
      <w:divsChild>
        <w:div w:id="322513339">
          <w:marLeft w:val="0"/>
          <w:marRight w:val="0"/>
          <w:marTop w:val="0"/>
          <w:marBottom w:val="0"/>
          <w:divBdr>
            <w:top w:val="none" w:sz="0" w:space="0" w:color="auto"/>
            <w:left w:val="none" w:sz="0" w:space="0" w:color="auto"/>
            <w:bottom w:val="none" w:sz="0" w:space="0" w:color="auto"/>
            <w:right w:val="none" w:sz="0" w:space="0" w:color="auto"/>
          </w:divBdr>
          <w:divsChild>
            <w:div w:id="1659992246">
              <w:marLeft w:val="0"/>
              <w:marRight w:val="0"/>
              <w:marTop w:val="0"/>
              <w:marBottom w:val="0"/>
              <w:divBdr>
                <w:top w:val="none" w:sz="0" w:space="0" w:color="auto"/>
                <w:left w:val="none" w:sz="0" w:space="0" w:color="auto"/>
                <w:bottom w:val="none" w:sz="0" w:space="0" w:color="auto"/>
                <w:right w:val="none" w:sz="0" w:space="0" w:color="auto"/>
              </w:divBdr>
              <w:divsChild>
                <w:div w:id="161360641">
                  <w:marLeft w:val="0"/>
                  <w:marRight w:val="0"/>
                  <w:marTop w:val="0"/>
                  <w:marBottom w:val="0"/>
                  <w:divBdr>
                    <w:top w:val="none" w:sz="0" w:space="0" w:color="auto"/>
                    <w:left w:val="none" w:sz="0" w:space="0" w:color="auto"/>
                    <w:bottom w:val="none" w:sz="0" w:space="0" w:color="auto"/>
                    <w:right w:val="none" w:sz="0" w:space="0" w:color="auto"/>
                  </w:divBdr>
                  <w:divsChild>
                    <w:div w:id="1489439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141095">
      <w:bodyDiv w:val="1"/>
      <w:marLeft w:val="0"/>
      <w:marRight w:val="0"/>
      <w:marTop w:val="0"/>
      <w:marBottom w:val="0"/>
      <w:divBdr>
        <w:top w:val="none" w:sz="0" w:space="0" w:color="auto"/>
        <w:left w:val="none" w:sz="0" w:space="0" w:color="auto"/>
        <w:bottom w:val="none" w:sz="0" w:space="0" w:color="auto"/>
        <w:right w:val="none" w:sz="0" w:space="0" w:color="auto"/>
      </w:divBdr>
    </w:div>
    <w:div w:id="823200403">
      <w:bodyDiv w:val="1"/>
      <w:marLeft w:val="0"/>
      <w:marRight w:val="0"/>
      <w:marTop w:val="0"/>
      <w:marBottom w:val="0"/>
      <w:divBdr>
        <w:top w:val="none" w:sz="0" w:space="0" w:color="auto"/>
        <w:left w:val="none" w:sz="0" w:space="0" w:color="auto"/>
        <w:bottom w:val="none" w:sz="0" w:space="0" w:color="auto"/>
        <w:right w:val="none" w:sz="0" w:space="0" w:color="auto"/>
      </w:divBdr>
    </w:div>
    <w:div w:id="839926698">
      <w:bodyDiv w:val="1"/>
      <w:marLeft w:val="0"/>
      <w:marRight w:val="0"/>
      <w:marTop w:val="0"/>
      <w:marBottom w:val="0"/>
      <w:divBdr>
        <w:top w:val="none" w:sz="0" w:space="0" w:color="auto"/>
        <w:left w:val="none" w:sz="0" w:space="0" w:color="auto"/>
        <w:bottom w:val="none" w:sz="0" w:space="0" w:color="auto"/>
        <w:right w:val="none" w:sz="0" w:space="0" w:color="auto"/>
      </w:divBdr>
    </w:div>
    <w:div w:id="951015229">
      <w:bodyDiv w:val="1"/>
      <w:marLeft w:val="0"/>
      <w:marRight w:val="0"/>
      <w:marTop w:val="0"/>
      <w:marBottom w:val="0"/>
      <w:divBdr>
        <w:top w:val="none" w:sz="0" w:space="0" w:color="auto"/>
        <w:left w:val="none" w:sz="0" w:space="0" w:color="auto"/>
        <w:bottom w:val="none" w:sz="0" w:space="0" w:color="auto"/>
        <w:right w:val="none" w:sz="0" w:space="0" w:color="auto"/>
      </w:divBdr>
    </w:div>
    <w:div w:id="988678206">
      <w:bodyDiv w:val="1"/>
      <w:marLeft w:val="0"/>
      <w:marRight w:val="0"/>
      <w:marTop w:val="0"/>
      <w:marBottom w:val="0"/>
      <w:divBdr>
        <w:top w:val="none" w:sz="0" w:space="0" w:color="auto"/>
        <w:left w:val="none" w:sz="0" w:space="0" w:color="auto"/>
        <w:bottom w:val="none" w:sz="0" w:space="0" w:color="auto"/>
        <w:right w:val="none" w:sz="0" w:space="0" w:color="auto"/>
      </w:divBdr>
    </w:div>
    <w:div w:id="1299267101">
      <w:bodyDiv w:val="1"/>
      <w:marLeft w:val="0"/>
      <w:marRight w:val="0"/>
      <w:marTop w:val="0"/>
      <w:marBottom w:val="0"/>
      <w:divBdr>
        <w:top w:val="none" w:sz="0" w:space="0" w:color="auto"/>
        <w:left w:val="none" w:sz="0" w:space="0" w:color="auto"/>
        <w:bottom w:val="none" w:sz="0" w:space="0" w:color="auto"/>
        <w:right w:val="none" w:sz="0" w:space="0" w:color="auto"/>
      </w:divBdr>
    </w:div>
    <w:div w:id="1783987482">
      <w:bodyDiv w:val="1"/>
      <w:marLeft w:val="0"/>
      <w:marRight w:val="0"/>
      <w:marTop w:val="0"/>
      <w:marBottom w:val="0"/>
      <w:divBdr>
        <w:top w:val="none" w:sz="0" w:space="0" w:color="auto"/>
        <w:left w:val="none" w:sz="0" w:space="0" w:color="auto"/>
        <w:bottom w:val="none" w:sz="0" w:space="0" w:color="auto"/>
        <w:right w:val="none" w:sz="0" w:space="0" w:color="auto"/>
      </w:divBdr>
      <w:divsChild>
        <w:div w:id="782698593">
          <w:marLeft w:val="0"/>
          <w:marRight w:val="0"/>
          <w:marTop w:val="0"/>
          <w:marBottom w:val="0"/>
          <w:divBdr>
            <w:top w:val="none" w:sz="0" w:space="0" w:color="auto"/>
            <w:left w:val="none" w:sz="0" w:space="0" w:color="auto"/>
            <w:bottom w:val="none" w:sz="0" w:space="0" w:color="auto"/>
            <w:right w:val="none" w:sz="0" w:space="0" w:color="auto"/>
          </w:divBdr>
          <w:divsChild>
            <w:div w:id="1614677954">
              <w:marLeft w:val="0"/>
              <w:marRight w:val="0"/>
              <w:marTop w:val="0"/>
              <w:marBottom w:val="0"/>
              <w:divBdr>
                <w:top w:val="none" w:sz="0" w:space="0" w:color="auto"/>
                <w:left w:val="none" w:sz="0" w:space="0" w:color="auto"/>
                <w:bottom w:val="none" w:sz="0" w:space="0" w:color="auto"/>
                <w:right w:val="none" w:sz="0" w:space="0" w:color="auto"/>
              </w:divBdr>
              <w:divsChild>
                <w:div w:id="228226913">
                  <w:marLeft w:val="0"/>
                  <w:marRight w:val="0"/>
                  <w:marTop w:val="0"/>
                  <w:marBottom w:val="0"/>
                  <w:divBdr>
                    <w:top w:val="none" w:sz="0" w:space="0" w:color="auto"/>
                    <w:left w:val="none" w:sz="0" w:space="0" w:color="auto"/>
                    <w:bottom w:val="none" w:sz="0" w:space="0" w:color="auto"/>
                    <w:right w:val="none" w:sz="0" w:space="0" w:color="auto"/>
                  </w:divBdr>
                  <w:divsChild>
                    <w:div w:id="1920749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624288">
      <w:bodyDiv w:val="1"/>
      <w:marLeft w:val="0"/>
      <w:marRight w:val="0"/>
      <w:marTop w:val="0"/>
      <w:marBottom w:val="0"/>
      <w:divBdr>
        <w:top w:val="none" w:sz="0" w:space="0" w:color="auto"/>
        <w:left w:val="none" w:sz="0" w:space="0" w:color="auto"/>
        <w:bottom w:val="none" w:sz="0" w:space="0" w:color="auto"/>
        <w:right w:val="none" w:sz="0" w:space="0" w:color="auto"/>
      </w:divBdr>
      <w:divsChild>
        <w:div w:id="305932694">
          <w:marLeft w:val="0"/>
          <w:marRight w:val="0"/>
          <w:marTop w:val="0"/>
          <w:marBottom w:val="0"/>
          <w:divBdr>
            <w:top w:val="none" w:sz="0" w:space="0" w:color="auto"/>
            <w:left w:val="none" w:sz="0" w:space="0" w:color="auto"/>
            <w:bottom w:val="none" w:sz="0" w:space="0" w:color="auto"/>
            <w:right w:val="none" w:sz="0" w:space="0" w:color="auto"/>
          </w:divBdr>
          <w:divsChild>
            <w:div w:id="1428966119">
              <w:marLeft w:val="0"/>
              <w:marRight w:val="0"/>
              <w:marTop w:val="0"/>
              <w:marBottom w:val="0"/>
              <w:divBdr>
                <w:top w:val="none" w:sz="0" w:space="0" w:color="auto"/>
                <w:left w:val="none" w:sz="0" w:space="0" w:color="auto"/>
                <w:bottom w:val="none" w:sz="0" w:space="0" w:color="auto"/>
                <w:right w:val="none" w:sz="0" w:space="0" w:color="auto"/>
              </w:divBdr>
              <w:divsChild>
                <w:div w:id="268200776">
                  <w:marLeft w:val="0"/>
                  <w:marRight w:val="0"/>
                  <w:marTop w:val="0"/>
                  <w:marBottom w:val="0"/>
                  <w:divBdr>
                    <w:top w:val="none" w:sz="0" w:space="0" w:color="auto"/>
                    <w:left w:val="none" w:sz="0" w:space="0" w:color="auto"/>
                    <w:bottom w:val="none" w:sz="0" w:space="0" w:color="auto"/>
                    <w:right w:val="none" w:sz="0" w:space="0" w:color="auto"/>
                  </w:divBdr>
                  <w:divsChild>
                    <w:div w:id="100302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113</TotalTime>
  <Pages>15</Pages>
  <Words>3134</Words>
  <Characters>15581</Characters>
  <Application>Microsoft Office Word</Application>
  <DocSecurity>0</DocSecurity>
  <Lines>324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Rob A</dc:creator>
  <cp:keywords/>
  <dc:description/>
  <cp:lastModifiedBy>Morgan, Rob A</cp:lastModifiedBy>
  <cp:revision>8</cp:revision>
  <dcterms:created xsi:type="dcterms:W3CDTF">2019-05-08T23:42:00Z</dcterms:created>
  <dcterms:modified xsi:type="dcterms:W3CDTF">2019-05-09T09:02:00Z</dcterms:modified>
</cp:coreProperties>
</file>