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ADA55" w14:textId="04502D12" w:rsidR="00F204B1" w:rsidRPr="00F204B1" w:rsidRDefault="00F204B1" w:rsidP="00F204B1">
      <w:pPr>
        <w:rPr>
          <w:rFonts w:ascii="Times New Roman" w:eastAsia="Times New Roman" w:hAnsi="Times New Roman" w:cs="Times New Roman"/>
          <w:lang w:eastAsia="en-GB"/>
        </w:rPr>
      </w:pPr>
      <w:r w:rsidRPr="00F204B1">
        <w:rPr>
          <w:rFonts w:ascii="Arial" w:eastAsia="Times New Roman" w:hAnsi="Arial" w:cs="Arial"/>
          <w:color w:val="000000"/>
          <w:sz w:val="20"/>
          <w:szCs w:val="20"/>
          <w:bdr w:val="none" w:sz="0" w:space="0" w:color="auto" w:frame="1"/>
          <w:lang w:eastAsia="en-GB"/>
        </w:rPr>
        <w:fldChar w:fldCharType="begin"/>
      </w:r>
      <w:r w:rsidRPr="00F204B1">
        <w:rPr>
          <w:rFonts w:ascii="Arial" w:eastAsia="Times New Roman" w:hAnsi="Arial" w:cs="Arial"/>
          <w:color w:val="000000"/>
          <w:sz w:val="20"/>
          <w:szCs w:val="20"/>
          <w:bdr w:val="none" w:sz="0" w:space="0" w:color="auto" w:frame="1"/>
          <w:lang w:eastAsia="en-GB"/>
        </w:rPr>
        <w:instrText xml:space="preserve"> INCLUDEPICTURE "https://lh3.googleusercontent.com/dfrr0OywVRTIyLu9DFfCWpuBy5y6-QhTt5GkklH0m-kO2Y0wZMOEumUd7iZm-8t4Pgsq4nmLXbOl9EAqD8Xvj3fNXufX7rU0e0TgFgq4jicVZ3SiKHf2gfd2O2YyMkDlf2E4FLZ83zqFiyFkOpsOEw" \* MERGEFORMATINET </w:instrText>
      </w:r>
      <w:r w:rsidRPr="00F204B1">
        <w:rPr>
          <w:rFonts w:ascii="Arial" w:eastAsia="Times New Roman" w:hAnsi="Arial" w:cs="Arial"/>
          <w:color w:val="000000"/>
          <w:sz w:val="20"/>
          <w:szCs w:val="20"/>
          <w:bdr w:val="none" w:sz="0" w:space="0" w:color="auto" w:frame="1"/>
          <w:lang w:eastAsia="en-GB"/>
        </w:rPr>
        <w:fldChar w:fldCharType="separate"/>
      </w:r>
      <w:r w:rsidRPr="00F204B1">
        <w:rPr>
          <w:rFonts w:ascii="Arial" w:eastAsia="Times New Roman" w:hAnsi="Arial" w:cs="Arial"/>
          <w:noProof/>
          <w:color w:val="000000"/>
          <w:sz w:val="20"/>
          <w:szCs w:val="20"/>
          <w:bdr w:val="none" w:sz="0" w:space="0" w:color="auto" w:frame="1"/>
          <w:lang w:eastAsia="en-GB"/>
        </w:rPr>
        <w:drawing>
          <wp:inline distT="0" distB="0" distL="0" distR="0" wp14:anchorId="1A603B97" wp14:editId="3DD08A23">
            <wp:extent cx="2733675" cy="953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33675" cy="953135"/>
                    </a:xfrm>
                    <a:prstGeom prst="rect">
                      <a:avLst/>
                    </a:prstGeom>
                    <a:noFill/>
                    <a:ln>
                      <a:noFill/>
                    </a:ln>
                  </pic:spPr>
                </pic:pic>
              </a:graphicData>
            </a:graphic>
          </wp:inline>
        </w:drawing>
      </w:r>
      <w:r w:rsidRPr="00F204B1">
        <w:rPr>
          <w:rFonts w:ascii="Arial" w:eastAsia="Times New Roman" w:hAnsi="Arial" w:cs="Arial"/>
          <w:color w:val="000000"/>
          <w:sz w:val="20"/>
          <w:szCs w:val="20"/>
          <w:bdr w:val="none" w:sz="0" w:space="0" w:color="auto" w:frame="1"/>
          <w:lang w:eastAsia="en-GB"/>
        </w:rPr>
        <w:fldChar w:fldCharType="end"/>
      </w:r>
    </w:p>
    <w:p w14:paraId="153F7C8E" w14:textId="77777777" w:rsidR="00F204B1" w:rsidRDefault="00F204B1" w:rsidP="00F204B1">
      <w:pPr>
        <w:ind w:right="237"/>
        <w:rPr>
          <w:rFonts w:ascii="Arial" w:eastAsia="Times New Roman" w:hAnsi="Arial" w:cs="Arial"/>
          <w:b/>
          <w:bCs/>
          <w:color w:val="000000"/>
          <w:sz w:val="36"/>
          <w:szCs w:val="36"/>
          <w:lang w:eastAsia="en-GB"/>
        </w:rPr>
      </w:pPr>
    </w:p>
    <w:p w14:paraId="1CA3C0A3" w14:textId="1EB15CBD" w:rsidR="00F204B1" w:rsidRPr="00F204B1" w:rsidRDefault="00F204B1" w:rsidP="00F204B1">
      <w:pPr>
        <w:ind w:right="237"/>
        <w:rPr>
          <w:rFonts w:ascii="Times New Roman" w:eastAsia="Times New Roman" w:hAnsi="Times New Roman" w:cs="Times New Roman"/>
          <w:color w:val="000000"/>
          <w:lang w:eastAsia="en-GB"/>
        </w:rPr>
      </w:pPr>
      <w:r w:rsidRPr="00F204B1">
        <w:rPr>
          <w:rFonts w:ascii="Arial" w:eastAsia="Times New Roman" w:hAnsi="Arial" w:cs="Arial"/>
          <w:b/>
          <w:bCs/>
          <w:color w:val="000000"/>
          <w:sz w:val="36"/>
          <w:szCs w:val="36"/>
          <w:lang w:eastAsia="en-GB"/>
        </w:rPr>
        <w:t>BSc (Hons) Professional Police Practice </w:t>
      </w:r>
    </w:p>
    <w:p w14:paraId="5121FB37" w14:textId="77777777" w:rsidR="00F204B1" w:rsidRPr="00F204B1" w:rsidRDefault="00F204B1" w:rsidP="00F204B1">
      <w:pPr>
        <w:rPr>
          <w:rFonts w:ascii="Times New Roman" w:eastAsia="Times New Roman" w:hAnsi="Times New Roman" w:cs="Times New Roman"/>
          <w:color w:val="000000"/>
          <w:lang w:eastAsia="en-GB"/>
        </w:rPr>
      </w:pPr>
    </w:p>
    <w:p w14:paraId="1FAF4A32" w14:textId="77777777" w:rsidR="00F204B1" w:rsidRPr="00F204B1" w:rsidRDefault="00F204B1" w:rsidP="00F204B1">
      <w:pPr>
        <w:ind w:right="237"/>
        <w:rPr>
          <w:rFonts w:ascii="Times New Roman" w:eastAsia="Times New Roman" w:hAnsi="Times New Roman" w:cs="Times New Roman"/>
          <w:color w:val="000000"/>
          <w:lang w:eastAsia="en-GB"/>
        </w:rPr>
      </w:pPr>
      <w:r w:rsidRPr="00F204B1">
        <w:rPr>
          <w:rFonts w:ascii="Arial" w:eastAsia="Times New Roman" w:hAnsi="Arial" w:cs="Arial"/>
          <w:b/>
          <w:bCs/>
          <w:color w:val="000000"/>
          <w:sz w:val="44"/>
          <w:szCs w:val="44"/>
          <w:lang w:eastAsia="en-GB"/>
        </w:rPr>
        <w:t>LEVEL 5 - 40 Credits</w:t>
      </w:r>
    </w:p>
    <w:p w14:paraId="22BE1225" w14:textId="77777777" w:rsidR="00F204B1" w:rsidRPr="00F204B1" w:rsidRDefault="00F204B1" w:rsidP="00F204B1">
      <w:pPr>
        <w:spacing w:after="240"/>
        <w:rPr>
          <w:rFonts w:ascii="Times New Roman" w:eastAsia="Times New Roman" w:hAnsi="Times New Roman" w:cs="Times New Roman"/>
          <w:color w:val="000000"/>
          <w:lang w:eastAsia="en-GB"/>
        </w:rPr>
      </w:pPr>
    </w:p>
    <w:p w14:paraId="70CACED5" w14:textId="77777777" w:rsidR="00F204B1" w:rsidRPr="00F204B1" w:rsidRDefault="00F204B1" w:rsidP="00F204B1">
      <w:pPr>
        <w:ind w:right="237"/>
        <w:rPr>
          <w:rFonts w:ascii="Times New Roman" w:eastAsia="Times New Roman" w:hAnsi="Times New Roman" w:cs="Times New Roman"/>
          <w:color w:val="000000"/>
          <w:lang w:eastAsia="en-GB"/>
        </w:rPr>
      </w:pPr>
      <w:r w:rsidRPr="00F204B1">
        <w:rPr>
          <w:rFonts w:ascii="Arial" w:eastAsia="Times New Roman" w:hAnsi="Arial" w:cs="Arial"/>
          <w:b/>
          <w:bCs/>
          <w:color w:val="000000"/>
          <w:sz w:val="40"/>
          <w:szCs w:val="40"/>
          <w:lang w:eastAsia="en-GB"/>
        </w:rPr>
        <w:t>Workbook title: Competency Based Workbook 2 (PCDA)</w:t>
      </w:r>
    </w:p>
    <w:p w14:paraId="2F6DC6D4" w14:textId="77777777" w:rsidR="00F204B1" w:rsidRPr="00F204B1" w:rsidRDefault="00F204B1" w:rsidP="00F204B1">
      <w:pPr>
        <w:rPr>
          <w:rFonts w:ascii="Times New Roman" w:eastAsia="Times New Roman" w:hAnsi="Times New Roman" w:cs="Times New Roman"/>
          <w:color w:val="000000"/>
          <w:lang w:eastAsia="en-GB"/>
        </w:rPr>
      </w:pPr>
    </w:p>
    <w:p w14:paraId="217179D3" w14:textId="77777777" w:rsidR="00F204B1" w:rsidRPr="00F204B1" w:rsidRDefault="00F204B1" w:rsidP="00F204B1">
      <w:pPr>
        <w:ind w:right="237"/>
        <w:rPr>
          <w:rFonts w:ascii="Times New Roman" w:eastAsia="Times New Roman" w:hAnsi="Times New Roman" w:cs="Times New Roman"/>
          <w:color w:val="000000"/>
          <w:lang w:eastAsia="en-GB"/>
        </w:rPr>
      </w:pPr>
      <w:r w:rsidRPr="00F204B1">
        <w:rPr>
          <w:rFonts w:ascii="Arial" w:eastAsia="Times New Roman" w:hAnsi="Arial" w:cs="Arial"/>
          <w:b/>
          <w:bCs/>
          <w:color w:val="000000"/>
          <w:sz w:val="36"/>
          <w:szCs w:val="36"/>
          <w:lang w:eastAsia="en-GB"/>
        </w:rPr>
        <w:t>(SOUTH WALES POLICE, GWENT POLICE AND UWTSD)</w:t>
      </w:r>
    </w:p>
    <w:p w14:paraId="195B6015" w14:textId="77777777" w:rsidR="00F204B1" w:rsidRPr="00F204B1" w:rsidRDefault="00F204B1" w:rsidP="00F204B1">
      <w:pPr>
        <w:spacing w:after="240"/>
        <w:rPr>
          <w:rFonts w:ascii="Times New Roman" w:eastAsia="Times New Roman" w:hAnsi="Times New Roman" w:cs="Times New Roman"/>
          <w:color w:val="000000"/>
          <w:lang w:eastAsia="en-GB"/>
        </w:rPr>
      </w:pPr>
    </w:p>
    <w:tbl>
      <w:tblPr>
        <w:tblW w:w="9109" w:type="dxa"/>
        <w:tblCellMar>
          <w:top w:w="15" w:type="dxa"/>
          <w:left w:w="15" w:type="dxa"/>
          <w:bottom w:w="15" w:type="dxa"/>
          <w:right w:w="15" w:type="dxa"/>
        </w:tblCellMar>
        <w:tblLook w:val="04A0" w:firstRow="1" w:lastRow="0" w:firstColumn="1" w:lastColumn="0" w:noHBand="0" w:noVBand="1"/>
      </w:tblPr>
      <w:tblGrid>
        <w:gridCol w:w="9109"/>
      </w:tblGrid>
      <w:tr w:rsidR="00F204B1" w:rsidRPr="00F204B1" w14:paraId="29AABDE7" w14:textId="77777777" w:rsidTr="00F204B1">
        <w:trPr>
          <w:trHeight w:val="142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181C398" w14:textId="0B7AAC69" w:rsidR="00F204B1" w:rsidRPr="00F204B1" w:rsidRDefault="00F204B1" w:rsidP="00F204B1">
            <w:pPr>
              <w:ind w:right="237"/>
              <w:rPr>
                <w:rFonts w:ascii="Times New Roman" w:eastAsia="Times New Roman" w:hAnsi="Times New Roman" w:cs="Times New Roman"/>
                <w:lang w:eastAsia="en-GB"/>
              </w:rPr>
            </w:pPr>
            <w:r w:rsidRPr="00F204B1">
              <w:rPr>
                <w:rFonts w:ascii="Arial" w:eastAsia="Times New Roman" w:hAnsi="Arial" w:cs="Arial"/>
                <w:b/>
                <w:bCs/>
                <w:color w:val="000000"/>
                <w:sz w:val="32"/>
                <w:szCs w:val="32"/>
                <w:lang w:eastAsia="en-GB"/>
              </w:rPr>
              <w:t xml:space="preserve">Learner name: </w:t>
            </w:r>
            <w:r>
              <w:rPr>
                <w:rFonts w:ascii="Arial" w:eastAsia="Times New Roman" w:hAnsi="Arial" w:cs="Arial"/>
                <w:b/>
                <w:bCs/>
                <w:color w:val="000000"/>
                <w:sz w:val="32"/>
                <w:szCs w:val="32"/>
                <w:lang w:eastAsia="en-GB"/>
              </w:rPr>
              <w:t>Morgan PHILLIPS</w:t>
            </w:r>
          </w:p>
          <w:p w14:paraId="4A398060" w14:textId="77777777" w:rsidR="00F204B1" w:rsidRPr="00F204B1" w:rsidRDefault="00F204B1" w:rsidP="00F204B1">
            <w:pPr>
              <w:rPr>
                <w:rFonts w:ascii="Times New Roman" w:eastAsia="Times New Roman" w:hAnsi="Times New Roman" w:cs="Times New Roman"/>
                <w:lang w:eastAsia="en-GB"/>
              </w:rPr>
            </w:pPr>
          </w:p>
          <w:p w14:paraId="1AFEBAC5" w14:textId="204C098A" w:rsidR="00F204B1" w:rsidRPr="00F204B1" w:rsidRDefault="00F204B1" w:rsidP="00F204B1">
            <w:pPr>
              <w:ind w:right="237"/>
              <w:rPr>
                <w:rFonts w:ascii="Times New Roman" w:eastAsia="Times New Roman" w:hAnsi="Times New Roman" w:cs="Times New Roman"/>
                <w:lang w:eastAsia="en-GB"/>
              </w:rPr>
            </w:pPr>
            <w:r w:rsidRPr="00F204B1">
              <w:rPr>
                <w:rFonts w:ascii="Arial" w:eastAsia="Times New Roman" w:hAnsi="Arial" w:cs="Arial"/>
                <w:b/>
                <w:bCs/>
                <w:color w:val="000000"/>
                <w:sz w:val="32"/>
                <w:szCs w:val="32"/>
                <w:lang w:eastAsia="en-GB"/>
              </w:rPr>
              <w:t>Learner’s University Registration Number:</w:t>
            </w:r>
            <w:r>
              <w:rPr>
                <w:rFonts w:ascii="Arial" w:eastAsia="Times New Roman" w:hAnsi="Arial" w:cs="Arial"/>
                <w:b/>
                <w:bCs/>
                <w:color w:val="000000"/>
                <w:sz w:val="32"/>
                <w:szCs w:val="32"/>
                <w:lang w:eastAsia="en-GB"/>
              </w:rPr>
              <w:t xml:space="preserve"> </w:t>
            </w:r>
            <w:r w:rsidR="006A5E0E">
              <w:rPr>
                <w:rFonts w:ascii="Arial" w:eastAsia="Times New Roman" w:hAnsi="Arial" w:cs="Arial"/>
                <w:b/>
                <w:bCs/>
                <w:color w:val="000000"/>
                <w:sz w:val="32"/>
                <w:szCs w:val="32"/>
                <w:lang w:eastAsia="en-GB"/>
              </w:rPr>
              <w:t>2117861</w:t>
            </w:r>
          </w:p>
          <w:p w14:paraId="458C1266" w14:textId="77777777" w:rsidR="00F204B1" w:rsidRPr="00F204B1" w:rsidRDefault="00F204B1" w:rsidP="00F204B1">
            <w:pPr>
              <w:ind w:right="237"/>
              <w:rPr>
                <w:rFonts w:ascii="Times New Roman" w:eastAsia="Times New Roman" w:hAnsi="Times New Roman" w:cs="Times New Roman"/>
                <w:lang w:eastAsia="en-GB"/>
              </w:rPr>
            </w:pPr>
          </w:p>
        </w:tc>
      </w:tr>
    </w:tbl>
    <w:p w14:paraId="16442182" w14:textId="77777777" w:rsidR="00F204B1" w:rsidRPr="00F204B1" w:rsidRDefault="00F204B1" w:rsidP="00F204B1">
      <w:pPr>
        <w:spacing w:after="240"/>
        <w:rPr>
          <w:rFonts w:ascii="Times New Roman" w:eastAsia="Times New Roman" w:hAnsi="Times New Roman" w:cs="Times New Roman"/>
          <w:color w:val="000000"/>
          <w:lang w:eastAsia="en-GB"/>
        </w:rPr>
      </w:pPr>
      <w:r w:rsidRPr="00F204B1">
        <w:rPr>
          <w:rFonts w:ascii="Times New Roman" w:eastAsia="Times New Roman" w:hAnsi="Times New Roman" w:cs="Times New Roman"/>
          <w:color w:val="000000"/>
          <w:lang w:eastAsia="en-GB"/>
        </w:rPr>
        <w:br/>
      </w:r>
    </w:p>
    <w:p w14:paraId="4EC642DB" w14:textId="77777777" w:rsidR="00F204B1" w:rsidRPr="00F204B1" w:rsidRDefault="00F204B1" w:rsidP="00F204B1">
      <w:pPr>
        <w:ind w:right="237"/>
        <w:rPr>
          <w:rFonts w:ascii="Times New Roman" w:eastAsia="Times New Roman" w:hAnsi="Times New Roman" w:cs="Times New Roman"/>
          <w:color w:val="000000"/>
          <w:lang w:eastAsia="en-GB"/>
        </w:rPr>
      </w:pPr>
      <w:r w:rsidRPr="00F204B1">
        <w:rPr>
          <w:rFonts w:ascii="Arial" w:eastAsia="Times New Roman" w:hAnsi="Arial" w:cs="Arial"/>
          <w:b/>
          <w:bCs/>
          <w:color w:val="000000"/>
          <w:sz w:val="40"/>
          <w:szCs w:val="40"/>
          <w:lang w:eastAsia="en-GB"/>
        </w:rPr>
        <w:t>FACULTY OF BUSINESS AND MANAGEMENT</w:t>
      </w:r>
    </w:p>
    <w:p w14:paraId="26FFA21A" w14:textId="77777777" w:rsidR="00F204B1" w:rsidRPr="00F204B1" w:rsidRDefault="00F204B1" w:rsidP="00F204B1">
      <w:pPr>
        <w:ind w:right="237"/>
        <w:rPr>
          <w:rFonts w:ascii="Times New Roman" w:eastAsia="Times New Roman" w:hAnsi="Times New Roman" w:cs="Times New Roman"/>
          <w:color w:val="000000"/>
          <w:lang w:eastAsia="en-GB"/>
        </w:rPr>
      </w:pPr>
      <w:r w:rsidRPr="00F204B1">
        <w:rPr>
          <w:rFonts w:ascii="Arial" w:eastAsia="Times New Roman" w:hAnsi="Arial" w:cs="Arial"/>
          <w:b/>
          <w:bCs/>
          <w:color w:val="000000"/>
          <w:sz w:val="40"/>
          <w:szCs w:val="40"/>
          <w:lang w:eastAsia="en-GB"/>
        </w:rPr>
        <w:t>PUBLIC SERVICE PROGRAMME</w:t>
      </w:r>
    </w:p>
    <w:p w14:paraId="37FA916B" w14:textId="77777777" w:rsidR="00F204B1" w:rsidRPr="00F204B1" w:rsidRDefault="00F204B1" w:rsidP="00F204B1">
      <w:pPr>
        <w:rPr>
          <w:rFonts w:ascii="Times New Roman" w:eastAsia="Times New Roman" w:hAnsi="Times New Roman" w:cs="Times New Roman"/>
          <w:color w:val="000000"/>
          <w:lang w:eastAsia="en-GB"/>
        </w:rPr>
      </w:pPr>
    </w:p>
    <w:p w14:paraId="22A984C6" w14:textId="77777777" w:rsidR="00F204B1" w:rsidRPr="00F204B1" w:rsidRDefault="00F204B1" w:rsidP="00F204B1">
      <w:pPr>
        <w:ind w:right="237"/>
        <w:rPr>
          <w:rFonts w:ascii="Times New Roman" w:eastAsia="Times New Roman" w:hAnsi="Times New Roman" w:cs="Times New Roman"/>
          <w:color w:val="000000"/>
          <w:lang w:eastAsia="en-GB"/>
        </w:rPr>
      </w:pPr>
      <w:r w:rsidRPr="00F204B1">
        <w:rPr>
          <w:rFonts w:ascii="Arial" w:eastAsia="Times New Roman" w:hAnsi="Arial" w:cs="Arial"/>
          <w:b/>
          <w:bCs/>
          <w:i/>
          <w:iCs/>
          <w:color w:val="000000"/>
          <w:lang w:eastAsia="en-GB"/>
        </w:rPr>
        <w:t>Module title: Professional Police Practice 2 (PCDA) BMPP5000D</w:t>
      </w:r>
    </w:p>
    <w:p w14:paraId="5C575DAB" w14:textId="77777777" w:rsidR="00F204B1" w:rsidRPr="00F204B1" w:rsidRDefault="00F204B1" w:rsidP="00F204B1">
      <w:pPr>
        <w:spacing w:after="240"/>
        <w:rPr>
          <w:rFonts w:ascii="Times New Roman" w:eastAsia="Times New Roman" w:hAnsi="Times New Roman" w:cs="Times New Roman"/>
          <w:lang w:eastAsia="en-GB"/>
        </w:rPr>
      </w:pPr>
    </w:p>
    <w:p w14:paraId="2CE7F8A1" w14:textId="04A5D76C" w:rsidR="00733A55" w:rsidRDefault="00733A55"/>
    <w:p w14:paraId="6945FA56" w14:textId="3CA1A69C" w:rsidR="00F204B1" w:rsidRDefault="00F204B1"/>
    <w:p w14:paraId="208181B2" w14:textId="23594708" w:rsidR="00F204B1" w:rsidRDefault="00F204B1"/>
    <w:p w14:paraId="3306CEAE" w14:textId="2733BBB5" w:rsidR="00F204B1" w:rsidRDefault="00F204B1"/>
    <w:p w14:paraId="06B4E812" w14:textId="6537C1CB" w:rsidR="00F204B1" w:rsidRDefault="00F204B1"/>
    <w:p w14:paraId="27127EFC" w14:textId="0B9E5527" w:rsidR="00F204B1" w:rsidRDefault="00F204B1"/>
    <w:p w14:paraId="54357735" w14:textId="222B1561" w:rsidR="00F204B1" w:rsidRDefault="00F204B1"/>
    <w:p w14:paraId="69DFFE02" w14:textId="51206F6A" w:rsidR="00F204B1" w:rsidRDefault="00F204B1"/>
    <w:p w14:paraId="645F036E" w14:textId="2C138F91" w:rsidR="00F204B1" w:rsidRDefault="00F204B1"/>
    <w:p w14:paraId="05778A24" w14:textId="55FB4019" w:rsidR="00F204B1" w:rsidRDefault="00F204B1"/>
    <w:p w14:paraId="22D6E1B1" w14:textId="289CF847" w:rsidR="00F204B1" w:rsidRDefault="00F204B1"/>
    <w:p w14:paraId="2625C95E" w14:textId="12AAD4C5" w:rsidR="00F204B1" w:rsidRDefault="00F204B1"/>
    <w:p w14:paraId="12184EF7" w14:textId="77777777" w:rsidR="00F204B1" w:rsidRPr="00F204B1" w:rsidRDefault="00F204B1" w:rsidP="00F204B1">
      <w:pPr>
        <w:spacing w:line="360" w:lineRule="auto"/>
        <w:ind w:right="237"/>
        <w:jc w:val="center"/>
        <w:rPr>
          <w:rFonts w:ascii="Arial" w:eastAsia="Times New Roman" w:hAnsi="Arial" w:cs="Arial"/>
          <w:color w:val="000000"/>
          <w:lang w:eastAsia="en-GB"/>
        </w:rPr>
      </w:pPr>
      <w:r w:rsidRPr="00F204B1">
        <w:rPr>
          <w:rFonts w:ascii="Arial" w:eastAsia="Times New Roman" w:hAnsi="Arial" w:cs="Arial"/>
          <w:b/>
          <w:bCs/>
          <w:color w:val="000000"/>
          <w:lang w:eastAsia="en-GB"/>
        </w:rPr>
        <w:lastRenderedPageBreak/>
        <w:t>Task 1</w:t>
      </w:r>
    </w:p>
    <w:p w14:paraId="499A142D" w14:textId="77777777" w:rsidR="00F204B1" w:rsidRPr="00F204B1" w:rsidRDefault="00F204B1" w:rsidP="00F204B1">
      <w:pPr>
        <w:spacing w:line="360" w:lineRule="auto"/>
        <w:rPr>
          <w:rFonts w:ascii="Arial" w:eastAsia="Times New Roman" w:hAnsi="Arial" w:cs="Arial"/>
          <w:color w:val="000000"/>
          <w:lang w:eastAsia="en-GB"/>
        </w:rPr>
      </w:pPr>
    </w:p>
    <w:p w14:paraId="3704CFE6" w14:textId="77777777" w:rsidR="00F204B1" w:rsidRPr="00F204B1" w:rsidRDefault="00F204B1" w:rsidP="00F204B1">
      <w:pPr>
        <w:spacing w:line="360" w:lineRule="auto"/>
        <w:ind w:right="237"/>
        <w:jc w:val="both"/>
        <w:rPr>
          <w:rFonts w:ascii="Arial" w:eastAsia="Times New Roman" w:hAnsi="Arial" w:cs="Arial"/>
          <w:color w:val="000000"/>
          <w:lang w:eastAsia="en-GB"/>
        </w:rPr>
      </w:pPr>
      <w:r w:rsidRPr="00F204B1">
        <w:rPr>
          <w:rFonts w:ascii="Arial" w:eastAsia="Times New Roman" w:hAnsi="Arial" w:cs="Arial"/>
          <w:b/>
          <w:bCs/>
          <w:color w:val="000000"/>
          <w:lang w:eastAsia="en-GB"/>
        </w:rPr>
        <w:t>Relevant areas of the National Policing Curriculum: </w:t>
      </w:r>
    </w:p>
    <w:p w14:paraId="4EA88451" w14:textId="77777777" w:rsidR="00F204B1" w:rsidRPr="00F204B1" w:rsidRDefault="00F204B1" w:rsidP="00F204B1">
      <w:pPr>
        <w:spacing w:line="360" w:lineRule="auto"/>
        <w:ind w:right="237"/>
        <w:jc w:val="both"/>
        <w:rPr>
          <w:rFonts w:ascii="Arial" w:eastAsia="Times New Roman" w:hAnsi="Arial" w:cs="Arial"/>
          <w:color w:val="000000"/>
          <w:lang w:eastAsia="en-GB"/>
        </w:rPr>
      </w:pPr>
      <w:r w:rsidRPr="00F204B1">
        <w:rPr>
          <w:rFonts w:ascii="Arial" w:eastAsia="Times New Roman" w:hAnsi="Arial" w:cs="Arial"/>
          <w:b/>
          <w:bCs/>
          <w:color w:val="000000"/>
          <w:lang w:eastAsia="en-GB"/>
        </w:rPr>
        <w:t>Wellbeing and Resilience</w:t>
      </w:r>
    </w:p>
    <w:p w14:paraId="31E9087E" w14:textId="77777777" w:rsidR="00F204B1" w:rsidRPr="00F204B1" w:rsidRDefault="00F204B1" w:rsidP="00F204B1">
      <w:pPr>
        <w:spacing w:line="360" w:lineRule="auto"/>
        <w:rPr>
          <w:rFonts w:ascii="Arial" w:eastAsia="Times New Roman" w:hAnsi="Arial" w:cs="Arial"/>
          <w:color w:val="000000"/>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F204B1" w:rsidRPr="00F204B1" w14:paraId="7A3E2583" w14:textId="77777777" w:rsidTr="00F204B1">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3F7A748" w14:textId="77777777" w:rsidR="00F204B1" w:rsidRPr="00F204B1" w:rsidRDefault="00F204B1" w:rsidP="00F204B1">
            <w:pPr>
              <w:spacing w:line="360" w:lineRule="auto"/>
              <w:jc w:val="both"/>
              <w:rPr>
                <w:rFonts w:ascii="Arial" w:eastAsia="Times New Roman" w:hAnsi="Arial" w:cs="Arial"/>
                <w:lang w:eastAsia="en-GB"/>
              </w:rPr>
            </w:pPr>
            <w:r w:rsidRPr="00F204B1">
              <w:rPr>
                <w:rFonts w:ascii="Arial" w:eastAsia="Times New Roman" w:hAnsi="Arial" w:cs="Arial"/>
                <w:color w:val="000000"/>
                <w:lang w:eastAsia="en-GB"/>
              </w:rPr>
              <w:t xml:space="preserve">Having achieved Independent Patrol Status, </w:t>
            </w:r>
            <w:r w:rsidRPr="00F204B1">
              <w:rPr>
                <w:rFonts w:ascii="Arial" w:eastAsia="Times New Roman" w:hAnsi="Arial" w:cs="Arial"/>
                <w:b/>
                <w:bCs/>
                <w:color w:val="000000"/>
                <w:lang w:eastAsia="en-GB"/>
              </w:rPr>
              <w:t>reflect</w:t>
            </w:r>
            <w:r w:rsidRPr="00F204B1">
              <w:rPr>
                <w:rFonts w:ascii="Arial" w:eastAsia="Times New Roman" w:hAnsi="Arial" w:cs="Arial"/>
                <w:color w:val="000000"/>
                <w:lang w:eastAsia="en-GB"/>
              </w:rPr>
              <w:t xml:space="preserve"> on the impact of organisation culture within policing on your wellbeing and resilience (organisation change, retaining personal values in a wider organisational culture). </w:t>
            </w:r>
          </w:p>
          <w:p w14:paraId="5ED9695E" w14:textId="77777777" w:rsidR="00F204B1" w:rsidRPr="00F204B1" w:rsidRDefault="00F204B1" w:rsidP="00F204B1">
            <w:pPr>
              <w:spacing w:line="360" w:lineRule="auto"/>
              <w:rPr>
                <w:rFonts w:ascii="Arial" w:eastAsia="Times New Roman" w:hAnsi="Arial" w:cs="Arial"/>
                <w:lang w:eastAsia="en-GB"/>
              </w:rPr>
            </w:pPr>
          </w:p>
          <w:p w14:paraId="55AC30C9" w14:textId="77777777" w:rsidR="00F204B1" w:rsidRPr="00F204B1" w:rsidRDefault="00F204B1" w:rsidP="00F204B1">
            <w:pPr>
              <w:spacing w:line="360" w:lineRule="auto"/>
              <w:jc w:val="both"/>
              <w:rPr>
                <w:rFonts w:ascii="Arial" w:eastAsia="Times New Roman" w:hAnsi="Arial" w:cs="Arial"/>
                <w:lang w:eastAsia="en-GB"/>
              </w:rPr>
            </w:pPr>
            <w:r w:rsidRPr="00F204B1">
              <w:rPr>
                <w:rFonts w:ascii="Arial" w:eastAsia="Times New Roman" w:hAnsi="Arial" w:cs="Arial"/>
                <w:b/>
                <w:bCs/>
                <w:color w:val="000000"/>
                <w:lang w:eastAsia="en-GB"/>
              </w:rPr>
              <w:t>Consider</w:t>
            </w:r>
            <w:r w:rsidRPr="00F204B1">
              <w:rPr>
                <w:rFonts w:ascii="Arial" w:eastAsia="Times New Roman" w:hAnsi="Arial" w:cs="Arial"/>
                <w:color w:val="000000"/>
                <w:lang w:eastAsia="en-GB"/>
              </w:rPr>
              <w:t xml:space="preserve"> the risks of conforming to organisational culture. </w:t>
            </w:r>
          </w:p>
          <w:p w14:paraId="49D86F9A" w14:textId="77777777" w:rsidR="00F204B1" w:rsidRPr="00F204B1" w:rsidRDefault="00F204B1" w:rsidP="00F204B1">
            <w:pPr>
              <w:spacing w:line="360" w:lineRule="auto"/>
              <w:rPr>
                <w:rFonts w:ascii="Arial" w:eastAsia="Times New Roman" w:hAnsi="Arial" w:cs="Arial"/>
                <w:lang w:eastAsia="en-GB"/>
              </w:rPr>
            </w:pPr>
          </w:p>
          <w:p w14:paraId="0F3E45F5" w14:textId="77777777" w:rsidR="00F204B1" w:rsidRPr="00F204B1" w:rsidRDefault="00F204B1" w:rsidP="00F204B1">
            <w:pPr>
              <w:spacing w:line="360" w:lineRule="auto"/>
              <w:jc w:val="both"/>
              <w:rPr>
                <w:rFonts w:ascii="Arial" w:eastAsia="Times New Roman" w:hAnsi="Arial" w:cs="Arial"/>
                <w:lang w:eastAsia="en-GB"/>
              </w:rPr>
            </w:pPr>
            <w:r w:rsidRPr="00F204B1">
              <w:rPr>
                <w:rFonts w:ascii="Arial" w:eastAsia="Times New Roman" w:hAnsi="Arial" w:cs="Arial"/>
                <w:b/>
                <w:bCs/>
                <w:color w:val="000000"/>
                <w:lang w:eastAsia="en-GB"/>
              </w:rPr>
              <w:t>Illustrate</w:t>
            </w:r>
            <w:r w:rsidRPr="00F204B1">
              <w:rPr>
                <w:rFonts w:ascii="Arial" w:eastAsia="Times New Roman" w:hAnsi="Arial" w:cs="Arial"/>
                <w:color w:val="000000"/>
                <w:lang w:eastAsia="en-GB"/>
              </w:rPr>
              <w:t xml:space="preserve"> your strategies for maintaining wellbeing and resilience. </w:t>
            </w:r>
          </w:p>
          <w:p w14:paraId="630E87C4" w14:textId="77777777" w:rsidR="00F204B1" w:rsidRPr="00F204B1" w:rsidRDefault="00F204B1" w:rsidP="00F204B1">
            <w:pPr>
              <w:spacing w:after="240" w:line="360" w:lineRule="auto"/>
              <w:rPr>
                <w:rFonts w:ascii="Arial" w:eastAsia="Times New Roman" w:hAnsi="Arial" w:cs="Arial"/>
                <w:lang w:eastAsia="en-GB"/>
              </w:rPr>
            </w:pPr>
          </w:p>
          <w:p w14:paraId="3F7B5A25" w14:textId="77777777" w:rsidR="00F204B1" w:rsidRPr="00F204B1" w:rsidRDefault="00F204B1" w:rsidP="00F204B1">
            <w:pPr>
              <w:spacing w:line="360" w:lineRule="auto"/>
              <w:ind w:right="237"/>
              <w:jc w:val="both"/>
              <w:rPr>
                <w:rFonts w:ascii="Arial" w:eastAsia="Times New Roman" w:hAnsi="Arial" w:cs="Arial"/>
                <w:lang w:eastAsia="en-GB"/>
              </w:rPr>
            </w:pPr>
            <w:r w:rsidRPr="00F204B1">
              <w:rPr>
                <w:rFonts w:ascii="Arial" w:eastAsia="Times New Roman" w:hAnsi="Arial" w:cs="Arial"/>
                <w:i/>
                <w:iCs/>
                <w:color w:val="000000"/>
                <w:lang w:eastAsia="en-GB"/>
              </w:rPr>
              <w:t>1250 words (+/- 10%: include your actual word count at the end of each section)</w:t>
            </w:r>
          </w:p>
        </w:tc>
      </w:tr>
    </w:tbl>
    <w:p w14:paraId="3FA69043" w14:textId="77777777" w:rsidR="00F204B1" w:rsidRPr="00F204B1" w:rsidRDefault="00F204B1" w:rsidP="00F204B1">
      <w:pPr>
        <w:spacing w:after="240" w:line="360" w:lineRule="auto"/>
        <w:rPr>
          <w:rFonts w:ascii="Arial" w:eastAsia="Times New Roman" w:hAnsi="Arial" w:cs="Arial"/>
          <w:lang w:eastAsia="en-GB"/>
        </w:rPr>
      </w:pPr>
    </w:p>
    <w:p w14:paraId="393B61B3" w14:textId="1D8465B7" w:rsidR="00F204B1" w:rsidRPr="00F204B1" w:rsidRDefault="00F204B1" w:rsidP="00F204B1">
      <w:pPr>
        <w:spacing w:after="240" w:line="360" w:lineRule="auto"/>
        <w:rPr>
          <w:rFonts w:ascii="Arial" w:eastAsia="Times New Roman" w:hAnsi="Arial" w:cs="Arial"/>
          <w:b/>
          <w:bCs/>
          <w:u w:val="single"/>
          <w:lang w:eastAsia="en-GB"/>
        </w:rPr>
      </w:pPr>
      <w:r w:rsidRPr="00F204B1">
        <w:rPr>
          <w:rFonts w:ascii="Arial" w:eastAsia="Times New Roman" w:hAnsi="Arial" w:cs="Arial"/>
          <w:b/>
          <w:bCs/>
          <w:u w:val="single"/>
          <w:lang w:eastAsia="en-GB"/>
        </w:rPr>
        <w:t>I</w:t>
      </w:r>
      <w:r w:rsidRPr="00F204B1">
        <w:rPr>
          <w:rFonts w:ascii="Arial" w:eastAsia="Times New Roman" w:hAnsi="Arial" w:cs="Arial"/>
          <w:b/>
          <w:bCs/>
          <w:u w:val="single"/>
          <w:lang w:eastAsia="en-GB"/>
        </w:rPr>
        <w:t>ntroduction</w:t>
      </w:r>
    </w:p>
    <w:p w14:paraId="0186D962" w14:textId="77D284FB"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Within this essay I will be reflecting on the impact of organisation culture within the police and how this has affected my well-being and impacted on my resilience, having achieved Independent Patrol Status. Grieve, J, et al (2007) define organisational culture as beliefs or assumptions created by members within an establishment that should be displayed via the organisation by all who are part of it. In relation to policing, officers have the ability to enforce the law therefore it is important that these views and beliefs are represented and it is their discretion not to do so if necessary.</w:t>
      </w:r>
    </w:p>
    <w:p w14:paraId="2EF4EFFB" w14:textId="62448DB6"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 xml:space="preserve">I intend to consider the risks of conforming to organisational culture within the police and I will illustrate strategies I have adapted to maintain well-being and resilience within my role as well as upholding police force organisation values. </w:t>
      </w:r>
      <w:proofErr w:type="spellStart"/>
      <w:r w:rsidRPr="00F204B1">
        <w:rPr>
          <w:rFonts w:ascii="Arial" w:eastAsia="Times New Roman" w:hAnsi="Arial" w:cs="Arial"/>
          <w:lang w:eastAsia="en-GB"/>
        </w:rPr>
        <w:t>Marinoff</w:t>
      </w:r>
      <w:proofErr w:type="spellEnd"/>
      <w:r w:rsidRPr="00F204B1">
        <w:rPr>
          <w:rFonts w:ascii="Arial" w:eastAsia="Times New Roman" w:hAnsi="Arial" w:cs="Arial"/>
          <w:lang w:eastAsia="en-GB"/>
        </w:rPr>
        <w:t xml:space="preserve">, E (2022) states that our core beliefs and moral code are what define who we are and what we believe, and we use these things to consider what's important to us to assist in our well-being and happiness. </w:t>
      </w:r>
    </w:p>
    <w:p w14:paraId="7B41A745" w14:textId="7AFD7B1F"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lastRenderedPageBreak/>
        <w:t xml:space="preserve">I believe that being resilient whilst being a police officer is important because it shows that no matter what situations you deal with you can adjust or adapt to overcome situations or find a solution to a complication you may have. Hurley, K (2022) informs us that resilience is the process and the result of adapting to situations or experiences, by having psychological flexibility to adjust to the demand. </w:t>
      </w:r>
    </w:p>
    <w:p w14:paraId="40E717A0" w14:textId="6556270B"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 xml:space="preserve">I intend to reflect on instances where it has been conflicting with my well-being since gaining independent patrol status. I believe that maintaining my well-being is adopting a fine balance between work life and home life, and is a combination of both physical and mental attributes by keeping physically fit as well as having clear thought processes, clear vision and taking into account my emotions. Ruggeri, K, et al (2020) define well-being as a combination of feeling and functioning well, and is a result of positive emotions, control over what you do and physical well-being. </w:t>
      </w:r>
    </w:p>
    <w:p w14:paraId="7C823315" w14:textId="77777777" w:rsidR="00F204B1" w:rsidRPr="00F204B1" w:rsidRDefault="00F204B1" w:rsidP="00F204B1">
      <w:pPr>
        <w:spacing w:after="240" w:line="360" w:lineRule="auto"/>
        <w:rPr>
          <w:rFonts w:ascii="Arial" w:eastAsia="Times New Roman" w:hAnsi="Arial" w:cs="Arial"/>
          <w:lang w:eastAsia="en-GB"/>
        </w:rPr>
      </w:pPr>
    </w:p>
    <w:p w14:paraId="29EEA44B" w14:textId="541D3D6F" w:rsidR="00F204B1" w:rsidRPr="00F204B1" w:rsidRDefault="00F204B1" w:rsidP="00F204B1">
      <w:pPr>
        <w:spacing w:after="240" w:line="360" w:lineRule="auto"/>
        <w:rPr>
          <w:rFonts w:ascii="Arial" w:eastAsia="Times New Roman" w:hAnsi="Arial" w:cs="Arial"/>
          <w:b/>
          <w:bCs/>
          <w:u w:val="single"/>
          <w:lang w:eastAsia="en-GB"/>
        </w:rPr>
      </w:pPr>
      <w:r w:rsidRPr="00F204B1">
        <w:rPr>
          <w:rFonts w:ascii="Arial" w:eastAsia="Times New Roman" w:hAnsi="Arial" w:cs="Arial"/>
          <w:b/>
          <w:bCs/>
          <w:u w:val="single"/>
          <w:lang w:eastAsia="en-GB"/>
        </w:rPr>
        <w:t>M</w:t>
      </w:r>
      <w:r w:rsidRPr="00F204B1">
        <w:rPr>
          <w:rFonts w:ascii="Arial" w:eastAsia="Times New Roman" w:hAnsi="Arial" w:cs="Arial"/>
          <w:b/>
          <w:bCs/>
          <w:u w:val="single"/>
          <w:lang w:eastAsia="en-GB"/>
        </w:rPr>
        <w:t xml:space="preserve">ain Body </w:t>
      </w:r>
    </w:p>
    <w:p w14:paraId="78663972" w14:textId="00CAAA7D"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 xml:space="preserve">Over the last six months, having entered into the tutorship phase on response policing under the supervision of a tutor and having obtained independent patrol status, I have been able to understand and adapt to the organisational culture within the police. </w:t>
      </w:r>
    </w:p>
    <w:p w14:paraId="708583CD" w14:textId="79FB24BF"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 xml:space="preserve">Reflecting on an incident which I have attended, and resilience as a police officer there is one incident whereby a family member had reported the death of their grandfather through the night, they had awoken to find that he was not breathing. Ambulance crews were called and they were already on the scene, they had already conducted their examination and tests and were able to debrief us on the circumstances upon arrival. Having recently experienced a bereavement within my own family previous to this call I had difficulty attending this incident as it was triggering my own emotions, but I knew I had to persevere as it was my duty to help that family. Reflecting on this moment I wish I had spoken up and mentioned this difficulty to my sergeant who could have given me the support I needed during this time as I know it would have been provided. Campbell, A (2021), informs that many find it easier to speak up for others instead of speaking up for themselves, and by doing this we neglect ourselves and erode our self-worth, this then takes us away </w:t>
      </w:r>
      <w:r w:rsidRPr="00F204B1">
        <w:rPr>
          <w:rFonts w:ascii="Arial" w:eastAsia="Times New Roman" w:hAnsi="Arial" w:cs="Arial"/>
          <w:lang w:eastAsia="en-GB"/>
        </w:rPr>
        <w:lastRenderedPageBreak/>
        <w:t xml:space="preserve">from our values and pushes us away from who we want to be.  Looking back this is largely to do with being made newly independent and not wanting to look like I am incapable of attending incidents without being able to separate my own emotions. There is a risk that by thinking like this I will be conforming to organisational culture by not showing my true emotions and not being resilient in standing out that my health and wellbeing are suffering, thus providing poor service for individuals that we encounter. </w:t>
      </w:r>
    </w:p>
    <w:p w14:paraId="4D1E4E1A" w14:textId="77777777"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 xml:space="preserve">I fully reflected on maintaining being proud, professional and positive and I had achieved the professional aspect of this incident but felt that if I did not utilise my personal values then I would not be proud and positive in my approach to this incident. The family were grateful for our help at the scene and was extremely thankful. Wilson, J (2021) informs us that reflection is achieved by looking at your ideas and beliefs and then being able to understand your behaviours and how they impact yourself as well as others. </w:t>
      </w:r>
    </w:p>
    <w:p w14:paraId="0AC5E4BF" w14:textId="32BD9B17"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 xml:space="preserve">In relation to well-being, as police officers, we encounter many situations whereby you can go from a sympathetic and emotional situation as stated above to the following incident I intend to talk about. </w:t>
      </w:r>
    </w:p>
    <w:p w14:paraId="64E53180" w14:textId="77777777"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This incident is one where two males and been seen fighting on local CCTV and police assistance had been required. I made my way to the area with my colleague and upon arrival, the two males had stopped fighting. I approached one of the males and he instantly became aggressive towards me. I tried using tactical communications to de-escalate the situation but due to the adrenaline of the male who had been involved in the fight, he would not listen. The male then lunged towards me. I then utilised my officer safety training and managed to take the male to the ground using approved techniques. The use of force is not frowned upon in these situations by the police force but it is required to meet the following criteria: justified, proportionate, lawful, accountable, ethical and necessary. College of Policing (2013) defines the use of force as the officer who is responsible for the force used to show that it was lawful, necessary, and proportionate in those circumstances.</w:t>
      </w:r>
    </w:p>
    <w:p w14:paraId="47A8EB98" w14:textId="77777777" w:rsidR="00F204B1" w:rsidRPr="00F204B1" w:rsidRDefault="00F204B1" w:rsidP="00F204B1">
      <w:pPr>
        <w:spacing w:after="240" w:line="360" w:lineRule="auto"/>
        <w:rPr>
          <w:rFonts w:ascii="Arial" w:eastAsia="Times New Roman" w:hAnsi="Arial" w:cs="Arial"/>
          <w:lang w:eastAsia="en-GB"/>
        </w:rPr>
      </w:pPr>
    </w:p>
    <w:p w14:paraId="0D7F22B6" w14:textId="2EF38F5B"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lastRenderedPageBreak/>
        <w:t xml:space="preserve">Using force can impact your physical well-being due to the physical stress it can have on your body. Nunez, K (2020) illustrates that the negative impact of sudden physical exertion can lead to injury and can be caused by sudden movements or improper technique, and this can cause pain fatigue and respiratory problems. This is why I believe that de-escalation is required in these circumstances to prevent anything like this from affecting my well-being. </w:t>
      </w:r>
    </w:p>
    <w:p w14:paraId="481AF9C3" w14:textId="7B3ECF14" w:rsid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 xml:space="preserve">I was able to restrain the male and he became compliant after this. I believe that being physically fit plays a massive part in the day-to-day aspect of the police officer role. Within this scenario I used a strategy of communication to prevent using physical contact as I could see that the individual was irate due to what had just happened, I did have to intervene physically after he attempted to lunge towards me to protect myself. </w:t>
      </w:r>
      <w:proofErr w:type="spellStart"/>
      <w:r w:rsidRPr="00F204B1">
        <w:rPr>
          <w:rFonts w:ascii="Arial" w:eastAsia="Times New Roman" w:hAnsi="Arial" w:cs="Arial"/>
          <w:lang w:eastAsia="en-GB"/>
        </w:rPr>
        <w:t>Pantopoulos</w:t>
      </w:r>
      <w:proofErr w:type="spellEnd"/>
      <w:r w:rsidRPr="00F204B1">
        <w:rPr>
          <w:rFonts w:ascii="Arial" w:eastAsia="Times New Roman" w:hAnsi="Arial" w:cs="Arial"/>
          <w:lang w:eastAsia="en-GB"/>
        </w:rPr>
        <w:t xml:space="preserve">, F. (2022) Informs that communication strategies are a useful tool in informing another of a desired goal as well as letting others feel understood. </w:t>
      </w:r>
    </w:p>
    <w:p w14:paraId="339B3BE9" w14:textId="77777777" w:rsidR="00F204B1" w:rsidRPr="00F204B1" w:rsidRDefault="00F204B1" w:rsidP="00F204B1">
      <w:pPr>
        <w:spacing w:after="240" w:line="360" w:lineRule="auto"/>
        <w:rPr>
          <w:rFonts w:ascii="Arial" w:eastAsia="Times New Roman" w:hAnsi="Arial" w:cs="Arial"/>
          <w:lang w:eastAsia="en-GB"/>
        </w:rPr>
      </w:pPr>
    </w:p>
    <w:p w14:paraId="39BA0F14" w14:textId="1130448D" w:rsidR="00F204B1" w:rsidRPr="00F204B1" w:rsidRDefault="00F204B1" w:rsidP="00F204B1">
      <w:pPr>
        <w:spacing w:after="240" w:line="360" w:lineRule="auto"/>
        <w:rPr>
          <w:rFonts w:ascii="Arial" w:eastAsia="Times New Roman" w:hAnsi="Arial" w:cs="Arial"/>
          <w:b/>
          <w:bCs/>
          <w:u w:val="single"/>
          <w:lang w:eastAsia="en-GB"/>
        </w:rPr>
      </w:pPr>
      <w:r w:rsidRPr="00F204B1">
        <w:rPr>
          <w:rFonts w:ascii="Arial" w:eastAsia="Times New Roman" w:hAnsi="Arial" w:cs="Arial"/>
          <w:b/>
          <w:bCs/>
          <w:u w:val="single"/>
          <w:lang w:eastAsia="en-GB"/>
        </w:rPr>
        <w:t>Conclusion</w:t>
      </w:r>
    </w:p>
    <w:p w14:paraId="6B3FF218" w14:textId="03C2913F"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 xml:space="preserve">In conclusion, since achieving independent patrol status I believe that I have adapted to conforming to organisational culture whilst still upholding my core values and well-being whether that is physical or mental well-being. I have done this by speaking to those around me about situations where they have faced difficulties and how they have built resilience within this department. </w:t>
      </w:r>
    </w:p>
    <w:p w14:paraId="59D1902F" w14:textId="0F37615B" w:rsidR="00F204B1" w:rsidRPr="00F204B1" w:rsidRDefault="00F204B1" w:rsidP="00F204B1">
      <w:pPr>
        <w:spacing w:after="240" w:line="360" w:lineRule="auto"/>
        <w:rPr>
          <w:rFonts w:ascii="Arial" w:eastAsia="Times New Roman" w:hAnsi="Arial" w:cs="Arial"/>
          <w:lang w:eastAsia="en-GB"/>
        </w:rPr>
      </w:pPr>
      <w:r w:rsidRPr="00F204B1">
        <w:rPr>
          <w:rFonts w:ascii="Arial" w:eastAsia="Times New Roman" w:hAnsi="Arial" w:cs="Arial"/>
          <w:lang w:eastAsia="en-GB"/>
        </w:rPr>
        <w:t>I also have reflected within this essay on my well-being during my time in policing and diversity in responding to incidents. I have reflected on how you can go from one incident where empathy is paramount to a situation where conflict is inevitable and making sure that your well-being and resilience are key in both aspects to best provide service to the public, yourself and other colleagues.</w:t>
      </w:r>
    </w:p>
    <w:p w14:paraId="3EB15731" w14:textId="181DC65C"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Word Count:</w:t>
      </w:r>
      <w:r w:rsidR="00C55813">
        <w:rPr>
          <w:rFonts w:ascii="Arial" w:hAnsi="Arial" w:cs="Arial"/>
          <w:b/>
          <w:bCs/>
          <w:u w:val="single"/>
        </w:rPr>
        <w:t xml:space="preserve"> 1256</w:t>
      </w:r>
    </w:p>
    <w:p w14:paraId="77A25779" w14:textId="57BF15C4" w:rsidR="00F204B1" w:rsidRDefault="00F204B1" w:rsidP="00F204B1">
      <w:pPr>
        <w:spacing w:line="360" w:lineRule="auto"/>
        <w:rPr>
          <w:rFonts w:ascii="Arial" w:hAnsi="Arial" w:cs="Arial"/>
        </w:rPr>
      </w:pPr>
    </w:p>
    <w:p w14:paraId="58B2EA13" w14:textId="77777777" w:rsidR="00F204B1" w:rsidRPr="00F204B1" w:rsidRDefault="00F204B1" w:rsidP="00F204B1">
      <w:pPr>
        <w:spacing w:line="360" w:lineRule="auto"/>
        <w:rPr>
          <w:rFonts w:ascii="Arial" w:hAnsi="Arial" w:cs="Arial"/>
        </w:rPr>
      </w:pPr>
    </w:p>
    <w:p w14:paraId="76AB3459" w14:textId="21043A89" w:rsidR="00F204B1" w:rsidRPr="00F204B1" w:rsidRDefault="00F204B1" w:rsidP="00F204B1">
      <w:pPr>
        <w:spacing w:line="360" w:lineRule="auto"/>
        <w:rPr>
          <w:rFonts w:ascii="Arial" w:hAnsi="Arial" w:cs="Arial"/>
        </w:rPr>
      </w:pPr>
    </w:p>
    <w:p w14:paraId="3F6A04CA" w14:textId="77777777" w:rsidR="00F204B1" w:rsidRPr="00F204B1" w:rsidRDefault="00F204B1" w:rsidP="00F204B1">
      <w:pPr>
        <w:spacing w:line="360" w:lineRule="auto"/>
        <w:ind w:right="237"/>
        <w:jc w:val="center"/>
        <w:rPr>
          <w:rFonts w:ascii="Arial" w:eastAsia="Times New Roman" w:hAnsi="Arial" w:cs="Arial"/>
          <w:color w:val="000000"/>
          <w:lang w:eastAsia="en-GB"/>
        </w:rPr>
      </w:pPr>
      <w:r w:rsidRPr="00F204B1">
        <w:rPr>
          <w:rFonts w:ascii="Arial" w:eastAsia="Times New Roman" w:hAnsi="Arial" w:cs="Arial"/>
          <w:b/>
          <w:bCs/>
          <w:color w:val="000000"/>
          <w:lang w:eastAsia="en-GB"/>
        </w:rPr>
        <w:lastRenderedPageBreak/>
        <w:t>Task 2</w:t>
      </w:r>
    </w:p>
    <w:p w14:paraId="614698C4" w14:textId="77777777" w:rsidR="00F204B1" w:rsidRPr="00F204B1" w:rsidRDefault="00F204B1" w:rsidP="00F204B1">
      <w:pPr>
        <w:spacing w:line="360" w:lineRule="auto"/>
        <w:rPr>
          <w:rFonts w:ascii="Arial" w:eastAsia="Times New Roman" w:hAnsi="Arial" w:cs="Arial"/>
          <w:color w:val="000000"/>
          <w:lang w:eastAsia="en-GB"/>
        </w:rPr>
      </w:pPr>
    </w:p>
    <w:p w14:paraId="6C5F79CE" w14:textId="77777777" w:rsidR="00F204B1" w:rsidRPr="00F204B1" w:rsidRDefault="00F204B1" w:rsidP="00F204B1">
      <w:pPr>
        <w:spacing w:line="360" w:lineRule="auto"/>
        <w:ind w:right="237"/>
        <w:jc w:val="both"/>
        <w:rPr>
          <w:rFonts w:ascii="Arial" w:eastAsia="Times New Roman" w:hAnsi="Arial" w:cs="Arial"/>
          <w:color w:val="000000"/>
          <w:lang w:eastAsia="en-GB"/>
        </w:rPr>
      </w:pPr>
      <w:r w:rsidRPr="00F204B1">
        <w:rPr>
          <w:rFonts w:ascii="Arial" w:eastAsia="Times New Roman" w:hAnsi="Arial" w:cs="Arial"/>
          <w:b/>
          <w:bCs/>
          <w:color w:val="000000"/>
          <w:lang w:eastAsia="en-GB"/>
        </w:rPr>
        <w:t>Relevant areas of the National Policing Curriculum: </w:t>
      </w:r>
    </w:p>
    <w:p w14:paraId="25D0D58A" w14:textId="77777777" w:rsidR="00F204B1" w:rsidRPr="00F204B1" w:rsidRDefault="00F204B1" w:rsidP="00F204B1">
      <w:pPr>
        <w:spacing w:line="360" w:lineRule="auto"/>
        <w:jc w:val="both"/>
        <w:rPr>
          <w:rFonts w:ascii="Arial" w:eastAsia="Times New Roman" w:hAnsi="Arial" w:cs="Arial"/>
          <w:color w:val="000000"/>
          <w:lang w:eastAsia="en-GB"/>
        </w:rPr>
      </w:pPr>
      <w:r w:rsidRPr="00F204B1">
        <w:rPr>
          <w:rFonts w:ascii="Arial" w:eastAsia="Times New Roman" w:hAnsi="Arial" w:cs="Arial"/>
          <w:b/>
          <w:bCs/>
          <w:color w:val="000000"/>
          <w:lang w:eastAsia="en-GB"/>
        </w:rPr>
        <w:t>Decision-making and Discretion,</w:t>
      </w:r>
      <w:r w:rsidRPr="00F204B1">
        <w:rPr>
          <w:rFonts w:ascii="Arial" w:eastAsia="Times New Roman" w:hAnsi="Arial" w:cs="Arial"/>
          <w:color w:val="000000"/>
          <w:lang w:eastAsia="en-GB"/>
        </w:rPr>
        <w:t xml:space="preserve"> </w:t>
      </w:r>
      <w:r w:rsidRPr="00F204B1">
        <w:rPr>
          <w:rFonts w:ascii="Arial" w:eastAsia="Times New Roman" w:hAnsi="Arial" w:cs="Arial"/>
          <w:b/>
          <w:bCs/>
          <w:color w:val="000000"/>
          <w:lang w:eastAsia="en-GB"/>
        </w:rPr>
        <w:t xml:space="preserve">Vulnerability and Risk, Public Protection. </w:t>
      </w:r>
      <w:r w:rsidRPr="00F204B1">
        <w:rPr>
          <w:rFonts w:ascii="Arial" w:eastAsia="Times New Roman" w:hAnsi="Arial" w:cs="Arial"/>
          <w:color w:val="000000"/>
          <w:lang w:eastAsia="en-GB"/>
        </w:rPr>
        <w:t> </w:t>
      </w:r>
    </w:p>
    <w:p w14:paraId="579CD2CB" w14:textId="77777777" w:rsidR="00F204B1" w:rsidRPr="00F204B1" w:rsidRDefault="00F204B1" w:rsidP="00F204B1">
      <w:pPr>
        <w:spacing w:line="360" w:lineRule="auto"/>
        <w:jc w:val="both"/>
        <w:rPr>
          <w:rFonts w:ascii="Arial" w:eastAsia="Times New Roman" w:hAnsi="Arial" w:cs="Arial"/>
          <w:color w:val="000000"/>
          <w:lang w:eastAsia="en-GB"/>
        </w:rPr>
      </w:pPr>
      <w:r w:rsidRPr="00F204B1">
        <w:rPr>
          <w:rFonts w:ascii="Arial" w:eastAsia="Times New Roman" w:hAnsi="Arial" w:cs="Arial"/>
          <w:color w:val="000000"/>
          <w:lang w:eastAsia="en-GB"/>
        </w:rPr>
        <w:t> </w:t>
      </w:r>
    </w:p>
    <w:p w14:paraId="364F9069" w14:textId="67CB28B1" w:rsidR="00F204B1" w:rsidRPr="00F204B1" w:rsidRDefault="00F204B1" w:rsidP="00F204B1">
      <w:pPr>
        <w:spacing w:line="360" w:lineRule="auto"/>
        <w:ind w:right="237"/>
        <w:jc w:val="both"/>
        <w:rPr>
          <w:rFonts w:ascii="Arial" w:eastAsia="Times New Roman" w:hAnsi="Arial" w:cs="Arial"/>
          <w:color w:val="000000"/>
          <w:lang w:eastAsia="en-GB"/>
        </w:rPr>
      </w:pPr>
      <w:r w:rsidRPr="00F204B1">
        <w:rPr>
          <w:rFonts w:ascii="Arial" w:eastAsia="Times New Roman" w:hAnsi="Arial" w:cs="Arial"/>
          <w:color w:val="000000"/>
          <w:lang w:eastAsia="en-GB"/>
        </w:rPr>
        <w:t xml:space="preserve">You must choose </w:t>
      </w:r>
      <w:r w:rsidRPr="00F204B1">
        <w:rPr>
          <w:rFonts w:ascii="Arial" w:eastAsia="Times New Roman" w:hAnsi="Arial" w:cs="Arial"/>
          <w:b/>
          <w:bCs/>
          <w:color w:val="000000"/>
          <w:u w:val="single"/>
          <w:lang w:eastAsia="en-GB"/>
        </w:rPr>
        <w:t>an incident, for example a domestic related incident,</w:t>
      </w:r>
      <w:r w:rsidRPr="00F204B1">
        <w:rPr>
          <w:rFonts w:ascii="Arial" w:eastAsia="Times New Roman" w:hAnsi="Arial" w:cs="Arial"/>
          <w:b/>
          <w:bCs/>
          <w:color w:val="000000"/>
          <w:lang w:eastAsia="en-GB"/>
        </w:rPr>
        <w:t xml:space="preserve"> </w:t>
      </w:r>
      <w:r w:rsidRPr="00F204B1">
        <w:rPr>
          <w:rFonts w:ascii="Arial" w:eastAsia="Times New Roman" w:hAnsi="Arial" w:cs="Arial"/>
          <w:color w:val="000000"/>
          <w:lang w:eastAsia="en-GB"/>
        </w:rPr>
        <w:t>and reflect on how you made decisions in complex and unpredictable circumstances using</w:t>
      </w:r>
      <w:r>
        <w:rPr>
          <w:rFonts w:ascii="Arial" w:eastAsia="Times New Roman" w:hAnsi="Arial" w:cs="Arial"/>
          <w:color w:val="000000"/>
          <w:lang w:eastAsia="en-GB"/>
        </w:rPr>
        <w:t xml:space="preserve"> dynamic risk assessment.</w:t>
      </w:r>
    </w:p>
    <w:p w14:paraId="2563DDBE" w14:textId="77777777" w:rsidR="00F204B1" w:rsidRPr="00F204B1" w:rsidRDefault="00F204B1" w:rsidP="00F204B1">
      <w:pPr>
        <w:spacing w:line="360" w:lineRule="auto"/>
        <w:rPr>
          <w:rFonts w:ascii="Arial" w:eastAsia="Times New Roman" w:hAnsi="Arial" w:cs="Arial"/>
          <w:color w:val="000000"/>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F204B1" w:rsidRPr="00F204B1" w14:paraId="2F7E906E" w14:textId="77777777" w:rsidTr="00F204B1">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3E9473" w14:textId="77777777" w:rsidR="00F204B1" w:rsidRPr="00F204B1" w:rsidRDefault="00F204B1" w:rsidP="00F204B1">
            <w:pPr>
              <w:spacing w:line="360" w:lineRule="auto"/>
              <w:rPr>
                <w:rFonts w:ascii="Arial" w:eastAsia="Times New Roman" w:hAnsi="Arial" w:cs="Arial"/>
                <w:lang w:eastAsia="en-GB"/>
              </w:rPr>
            </w:pPr>
          </w:p>
          <w:p w14:paraId="12D1ABC3" w14:textId="77777777" w:rsidR="00F204B1" w:rsidRPr="00F204B1" w:rsidRDefault="00F204B1" w:rsidP="00F204B1">
            <w:pPr>
              <w:spacing w:line="360" w:lineRule="auto"/>
              <w:ind w:right="237"/>
              <w:jc w:val="both"/>
              <w:rPr>
                <w:rFonts w:ascii="Arial" w:eastAsia="Times New Roman" w:hAnsi="Arial" w:cs="Arial"/>
                <w:lang w:eastAsia="en-GB"/>
              </w:rPr>
            </w:pPr>
            <w:r w:rsidRPr="00F204B1">
              <w:rPr>
                <w:rFonts w:ascii="Arial" w:eastAsia="Times New Roman" w:hAnsi="Arial" w:cs="Arial"/>
                <w:b/>
                <w:bCs/>
                <w:color w:val="000000"/>
                <w:lang w:eastAsia="en-GB"/>
              </w:rPr>
              <w:t>Give a brief description</w:t>
            </w:r>
            <w:r w:rsidRPr="00F204B1">
              <w:rPr>
                <w:rFonts w:ascii="Arial" w:eastAsia="Times New Roman" w:hAnsi="Arial" w:cs="Arial"/>
                <w:color w:val="000000"/>
                <w:lang w:eastAsia="en-GB"/>
              </w:rPr>
              <w:t xml:space="preserve"> of the problem including social and legislative contexts and any relevant cultural, ethnicity and language issues. </w:t>
            </w:r>
          </w:p>
          <w:p w14:paraId="10B72339" w14:textId="77777777" w:rsidR="00F204B1" w:rsidRPr="00F204B1" w:rsidRDefault="00F204B1" w:rsidP="00F204B1">
            <w:pPr>
              <w:spacing w:line="360" w:lineRule="auto"/>
              <w:rPr>
                <w:rFonts w:ascii="Arial" w:eastAsia="Times New Roman" w:hAnsi="Arial" w:cs="Arial"/>
                <w:lang w:eastAsia="en-GB"/>
              </w:rPr>
            </w:pPr>
          </w:p>
          <w:p w14:paraId="5CCF01D8" w14:textId="77777777" w:rsidR="00F204B1" w:rsidRPr="00F204B1" w:rsidRDefault="00F204B1" w:rsidP="00F204B1">
            <w:pPr>
              <w:spacing w:line="360" w:lineRule="auto"/>
              <w:jc w:val="both"/>
              <w:rPr>
                <w:rFonts w:ascii="Arial" w:eastAsia="Times New Roman" w:hAnsi="Arial" w:cs="Arial"/>
                <w:lang w:eastAsia="en-GB"/>
              </w:rPr>
            </w:pPr>
            <w:r w:rsidRPr="00F204B1">
              <w:rPr>
                <w:rFonts w:ascii="Arial" w:eastAsia="Times New Roman" w:hAnsi="Arial" w:cs="Arial"/>
                <w:b/>
                <w:bCs/>
                <w:color w:val="000000"/>
                <w:lang w:eastAsia="en-GB"/>
              </w:rPr>
              <w:t>Evaluate</w:t>
            </w:r>
            <w:r w:rsidRPr="00F204B1">
              <w:rPr>
                <w:rFonts w:ascii="Arial" w:eastAsia="Times New Roman" w:hAnsi="Arial" w:cs="Arial"/>
                <w:color w:val="000000"/>
                <w:lang w:eastAsia="en-GB"/>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0C86A7E5" w14:textId="77777777" w:rsidR="00F204B1" w:rsidRPr="00F204B1" w:rsidRDefault="00F204B1" w:rsidP="00F204B1">
            <w:pPr>
              <w:spacing w:line="360" w:lineRule="auto"/>
              <w:rPr>
                <w:rFonts w:ascii="Arial" w:eastAsia="Times New Roman" w:hAnsi="Arial" w:cs="Arial"/>
                <w:lang w:eastAsia="en-GB"/>
              </w:rPr>
            </w:pPr>
          </w:p>
          <w:p w14:paraId="24E3A94D" w14:textId="77777777" w:rsidR="00F204B1" w:rsidRPr="00F204B1" w:rsidRDefault="00F204B1" w:rsidP="00F204B1">
            <w:pPr>
              <w:spacing w:line="360" w:lineRule="auto"/>
              <w:ind w:right="237"/>
              <w:jc w:val="both"/>
              <w:rPr>
                <w:rFonts w:ascii="Arial" w:eastAsia="Times New Roman" w:hAnsi="Arial" w:cs="Arial"/>
                <w:lang w:eastAsia="en-GB"/>
              </w:rPr>
            </w:pPr>
            <w:r w:rsidRPr="00F204B1">
              <w:rPr>
                <w:rFonts w:ascii="Arial" w:eastAsia="Times New Roman" w:hAnsi="Arial" w:cs="Arial"/>
                <w:color w:val="000000"/>
                <w:lang w:eastAsia="en-GB"/>
              </w:rPr>
              <w:t xml:space="preserve">1750 words </w:t>
            </w:r>
            <w:r w:rsidRPr="00F204B1">
              <w:rPr>
                <w:rFonts w:ascii="Arial" w:eastAsia="Times New Roman" w:hAnsi="Arial" w:cs="Arial"/>
                <w:i/>
                <w:iCs/>
                <w:color w:val="000000"/>
                <w:lang w:eastAsia="en-GB"/>
              </w:rPr>
              <w:t>(+/- 10%: include your actual word count at the end of each section)</w:t>
            </w:r>
          </w:p>
          <w:p w14:paraId="4CE2AFC9" w14:textId="77777777" w:rsidR="00F204B1" w:rsidRPr="00F204B1" w:rsidRDefault="00F204B1" w:rsidP="00F204B1">
            <w:pPr>
              <w:spacing w:line="360" w:lineRule="auto"/>
              <w:rPr>
                <w:rFonts w:ascii="Arial" w:eastAsia="Times New Roman" w:hAnsi="Arial" w:cs="Arial"/>
                <w:lang w:eastAsia="en-GB"/>
              </w:rPr>
            </w:pPr>
          </w:p>
        </w:tc>
      </w:tr>
    </w:tbl>
    <w:p w14:paraId="68190B7C" w14:textId="77777777" w:rsidR="00F204B1" w:rsidRPr="00F204B1" w:rsidRDefault="00F204B1" w:rsidP="00F204B1">
      <w:pPr>
        <w:spacing w:line="360" w:lineRule="auto"/>
        <w:rPr>
          <w:rFonts w:ascii="Arial" w:hAnsi="Arial" w:cs="Arial"/>
        </w:rPr>
      </w:pPr>
    </w:p>
    <w:p w14:paraId="4E87CDB2" w14:textId="1C063565"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I</w:t>
      </w:r>
      <w:r w:rsidRPr="00F204B1">
        <w:rPr>
          <w:rFonts w:ascii="Arial" w:hAnsi="Arial" w:cs="Arial"/>
          <w:b/>
          <w:bCs/>
          <w:u w:val="single"/>
        </w:rPr>
        <w:t>ntroduction</w:t>
      </w:r>
    </w:p>
    <w:p w14:paraId="1395CB81" w14:textId="77777777" w:rsidR="00F204B1" w:rsidRPr="00F204B1" w:rsidRDefault="00F204B1" w:rsidP="00F204B1">
      <w:pPr>
        <w:spacing w:line="360" w:lineRule="auto"/>
        <w:rPr>
          <w:rFonts w:ascii="Arial" w:hAnsi="Arial" w:cs="Arial"/>
        </w:rPr>
      </w:pPr>
      <w:r w:rsidRPr="00F204B1">
        <w:rPr>
          <w:rFonts w:ascii="Arial" w:hAnsi="Arial" w:cs="Arial"/>
        </w:rPr>
        <w:t xml:space="preserve">Within this essay, I will be identifying a domestic violence incident in which I played a significant role. Rushton, J (2021) explains that domestic violence is where abuse of many different kinds from physical, mental, emotional, sexual and takes place between individuals who are connected through one form or another such as family or partners and even ex-partners. I will outline what happened during the incident and I will also give any social and legislative context about the incident as well as any relevant cultural, ethical or language barriers that I encountered. Bhasin, H (2021), informs us that language barriers are the instances when two or more people are unable to communicate due to an absence of a common factor such as language. </w:t>
      </w:r>
    </w:p>
    <w:p w14:paraId="74ACBFEB" w14:textId="77777777" w:rsidR="00F204B1" w:rsidRPr="00F204B1" w:rsidRDefault="00F204B1" w:rsidP="00F204B1">
      <w:pPr>
        <w:spacing w:line="360" w:lineRule="auto"/>
        <w:rPr>
          <w:rFonts w:ascii="Arial" w:hAnsi="Arial" w:cs="Arial"/>
        </w:rPr>
      </w:pPr>
    </w:p>
    <w:p w14:paraId="224B9315" w14:textId="77777777" w:rsidR="00F204B1" w:rsidRPr="00F204B1" w:rsidRDefault="00F204B1" w:rsidP="00F204B1">
      <w:pPr>
        <w:spacing w:line="360" w:lineRule="auto"/>
        <w:rPr>
          <w:rFonts w:ascii="Arial" w:hAnsi="Arial" w:cs="Arial"/>
        </w:rPr>
      </w:pPr>
      <w:r w:rsidRPr="00F204B1">
        <w:rPr>
          <w:rFonts w:ascii="Arial" w:hAnsi="Arial" w:cs="Arial"/>
        </w:rPr>
        <w:t xml:space="preserve">I intend to talk about an incident that I have attended as an independent police officer that I have reflected upon, making decisions in complex and unpredictable </w:t>
      </w:r>
      <w:r w:rsidRPr="00F204B1">
        <w:rPr>
          <w:rFonts w:ascii="Arial" w:hAnsi="Arial" w:cs="Arial"/>
        </w:rPr>
        <w:lastRenderedPageBreak/>
        <w:t xml:space="preserve">circumstances whilst continuously dynamically assessing the risk of the situation as well as identifying vulnerability within those situations. Cornelius, M (2022), advises us that dynamic risk assessing is a practice whereby individuals can identify risks and hazards quickly and remove them to continue safely. </w:t>
      </w:r>
    </w:p>
    <w:p w14:paraId="48565815" w14:textId="77777777" w:rsidR="00F204B1" w:rsidRPr="00F204B1" w:rsidRDefault="00F204B1" w:rsidP="00F204B1">
      <w:pPr>
        <w:spacing w:line="360" w:lineRule="auto"/>
        <w:rPr>
          <w:rFonts w:ascii="Arial" w:hAnsi="Arial" w:cs="Arial"/>
        </w:rPr>
      </w:pPr>
    </w:p>
    <w:p w14:paraId="337DF419" w14:textId="77777777" w:rsidR="00F204B1" w:rsidRPr="00F204B1" w:rsidRDefault="00F204B1" w:rsidP="00F204B1">
      <w:pPr>
        <w:spacing w:line="360" w:lineRule="auto"/>
        <w:rPr>
          <w:rFonts w:ascii="Arial" w:hAnsi="Arial" w:cs="Arial"/>
        </w:rPr>
      </w:pPr>
      <w:r w:rsidRPr="00F204B1">
        <w:rPr>
          <w:rFonts w:ascii="Arial" w:hAnsi="Arial" w:cs="Arial"/>
        </w:rPr>
        <w:t xml:space="preserve">I will also be talking about my use of the National decision-making model whilst dealing with the incident and how this affected my way of thinking as well as the possible options I might have at my disposal. I will mention if I thought my decisions worked well or if there was anything I would change if I was to be in a similar situation in the future. College Of Policing (2013) informs that the national decision-making model helps officers utilise the code of ethics whilst making decisions in complicated incidents and helps deploy discretion in certain circumstances. </w:t>
      </w:r>
    </w:p>
    <w:p w14:paraId="020A2E17" w14:textId="77777777" w:rsidR="00F204B1" w:rsidRPr="00F204B1" w:rsidRDefault="00F204B1" w:rsidP="00F204B1">
      <w:pPr>
        <w:spacing w:line="360" w:lineRule="auto"/>
        <w:rPr>
          <w:rFonts w:ascii="Arial" w:hAnsi="Arial" w:cs="Arial"/>
        </w:rPr>
      </w:pPr>
    </w:p>
    <w:p w14:paraId="5B96D503" w14:textId="77777777" w:rsidR="00F204B1" w:rsidRPr="00F204B1" w:rsidRDefault="00F204B1" w:rsidP="00F204B1">
      <w:pPr>
        <w:spacing w:line="360" w:lineRule="auto"/>
        <w:rPr>
          <w:rFonts w:ascii="Arial" w:hAnsi="Arial" w:cs="Arial"/>
        </w:rPr>
      </w:pPr>
      <w:r w:rsidRPr="00F204B1">
        <w:rPr>
          <w:rFonts w:ascii="Arial" w:hAnsi="Arial" w:cs="Arial"/>
        </w:rPr>
        <w:t xml:space="preserve">I will also identify how I recorded details of the incident and if the use of public protection was necessary for relation to safeguarding measures imposed upon vulnerable individuals. </w:t>
      </w:r>
    </w:p>
    <w:p w14:paraId="4476B7D2" w14:textId="77777777" w:rsidR="00F204B1" w:rsidRPr="00F204B1" w:rsidRDefault="00F204B1" w:rsidP="00F204B1">
      <w:pPr>
        <w:spacing w:line="360" w:lineRule="auto"/>
        <w:rPr>
          <w:rFonts w:ascii="Arial" w:hAnsi="Arial" w:cs="Arial"/>
        </w:rPr>
      </w:pPr>
    </w:p>
    <w:p w14:paraId="1976DB11" w14:textId="77777777" w:rsidR="00F204B1" w:rsidRPr="00F204B1" w:rsidRDefault="00F204B1" w:rsidP="00F204B1">
      <w:pPr>
        <w:spacing w:line="360" w:lineRule="auto"/>
        <w:rPr>
          <w:rFonts w:ascii="Arial" w:hAnsi="Arial" w:cs="Arial"/>
        </w:rPr>
      </w:pPr>
    </w:p>
    <w:p w14:paraId="5954E872" w14:textId="368EAE30"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M</w:t>
      </w:r>
      <w:r w:rsidRPr="00F204B1">
        <w:rPr>
          <w:rFonts w:ascii="Arial" w:hAnsi="Arial" w:cs="Arial"/>
          <w:b/>
          <w:bCs/>
          <w:u w:val="single"/>
        </w:rPr>
        <w:t>ain body</w:t>
      </w:r>
      <w:r w:rsidRPr="00F204B1">
        <w:rPr>
          <w:rFonts w:ascii="Arial" w:hAnsi="Arial" w:cs="Arial"/>
          <w:b/>
          <w:bCs/>
          <w:u w:val="single"/>
        </w:rPr>
        <w:t xml:space="preserve"> </w:t>
      </w:r>
    </w:p>
    <w:p w14:paraId="29664B09" w14:textId="77777777" w:rsidR="00F204B1" w:rsidRPr="00F204B1" w:rsidRDefault="00F204B1" w:rsidP="00F204B1">
      <w:pPr>
        <w:spacing w:line="360" w:lineRule="auto"/>
        <w:rPr>
          <w:rFonts w:ascii="Arial" w:hAnsi="Arial" w:cs="Arial"/>
        </w:rPr>
      </w:pPr>
      <w:r w:rsidRPr="00F204B1">
        <w:rPr>
          <w:rFonts w:ascii="Arial" w:hAnsi="Arial" w:cs="Arial"/>
        </w:rPr>
        <w:t>During this incident, I was in full operational uniform when I was asked to attend an address as an emergency response to an ongoing domestic incident. The incident was one whereby a male had been out drinking after watching the local football and had returned home drunk. The male had been arguing with his wife and a verbal argument had ensued, the phone call was then ended before the call taker could get any more information.</w:t>
      </w:r>
    </w:p>
    <w:p w14:paraId="54596824" w14:textId="77777777" w:rsidR="00F204B1" w:rsidRPr="00F204B1" w:rsidRDefault="00F204B1" w:rsidP="00F204B1">
      <w:pPr>
        <w:spacing w:line="360" w:lineRule="auto"/>
        <w:rPr>
          <w:rFonts w:ascii="Arial" w:hAnsi="Arial" w:cs="Arial"/>
        </w:rPr>
      </w:pPr>
    </w:p>
    <w:p w14:paraId="04FD1F0C" w14:textId="2CA3079D" w:rsidR="00F204B1" w:rsidRPr="00F204B1" w:rsidRDefault="00F204B1" w:rsidP="00F204B1">
      <w:pPr>
        <w:spacing w:line="360" w:lineRule="auto"/>
        <w:rPr>
          <w:rFonts w:ascii="Arial" w:hAnsi="Arial" w:cs="Arial"/>
        </w:rPr>
      </w:pPr>
      <w:r w:rsidRPr="00F204B1">
        <w:rPr>
          <w:rFonts w:ascii="Arial" w:hAnsi="Arial" w:cs="Arial"/>
        </w:rPr>
        <w:t xml:space="preserve">Upon arriving on the </w:t>
      </w:r>
      <w:r w:rsidRPr="00F204B1">
        <w:rPr>
          <w:rFonts w:ascii="Arial" w:hAnsi="Arial" w:cs="Arial"/>
        </w:rPr>
        <w:t>scene,</w:t>
      </w:r>
      <w:r w:rsidRPr="00F204B1">
        <w:rPr>
          <w:rFonts w:ascii="Arial" w:hAnsi="Arial" w:cs="Arial"/>
        </w:rPr>
        <w:t xml:space="preserve"> I knocked on the door to the address and there was talking from within which appeared to be in a different language which I now know to be Polish. I knocked again and a male answered from within and stated “go away ''. I informed the male within that I was a police officer and just wanted to speak to whoever might be within the premises to make sure everyone was okay. Upon reflection on this </w:t>
      </w:r>
      <w:r w:rsidRPr="00F204B1">
        <w:rPr>
          <w:rFonts w:ascii="Arial" w:hAnsi="Arial" w:cs="Arial"/>
        </w:rPr>
        <w:t>aspect,</w:t>
      </w:r>
      <w:r w:rsidRPr="00F204B1">
        <w:rPr>
          <w:rFonts w:ascii="Arial" w:hAnsi="Arial" w:cs="Arial"/>
        </w:rPr>
        <w:t xml:space="preserve"> I potentially could have made use of language lines to communicate efficiently and effectively with the occupants of the address. Gratis, B (2022) states that communication is the ability or inability to understand what </w:t>
      </w:r>
      <w:r w:rsidRPr="00F204B1">
        <w:rPr>
          <w:rFonts w:ascii="Arial" w:hAnsi="Arial" w:cs="Arial"/>
        </w:rPr>
        <w:lastRenderedPageBreak/>
        <w:t xml:space="preserve">someone is saying, if it does not make sense to you then the results will be unproductive. </w:t>
      </w:r>
    </w:p>
    <w:p w14:paraId="7D9CCD66" w14:textId="77777777" w:rsidR="00F204B1" w:rsidRPr="00F204B1" w:rsidRDefault="00F204B1" w:rsidP="00F204B1">
      <w:pPr>
        <w:spacing w:line="360" w:lineRule="auto"/>
        <w:rPr>
          <w:rFonts w:ascii="Arial" w:hAnsi="Arial" w:cs="Arial"/>
        </w:rPr>
      </w:pPr>
    </w:p>
    <w:p w14:paraId="0380AB2F" w14:textId="77777777" w:rsidR="00F204B1" w:rsidRPr="00F204B1" w:rsidRDefault="00F204B1" w:rsidP="00F204B1">
      <w:pPr>
        <w:spacing w:line="360" w:lineRule="auto"/>
        <w:rPr>
          <w:rFonts w:ascii="Arial" w:hAnsi="Arial" w:cs="Arial"/>
        </w:rPr>
      </w:pPr>
      <w:r w:rsidRPr="00F204B1">
        <w:rPr>
          <w:rFonts w:ascii="Arial" w:hAnsi="Arial" w:cs="Arial"/>
        </w:rPr>
        <w:t xml:space="preserve">From within the property, I could hear a female communicating in Polish to the male and then becoming increasingly upset. The male appeared to be becoming increasingly frustrated with the situation and then stopped engaging with me. This is when I have become more reliant on my tactical communications such as speaking clearly and concisely letting me communicate with the individuals inside. Upon reflection on the incident and considering my powers and policies from the National decision-making model and reflecting on the incident, I could have used reasonable force to enter the property a lot sooner but I felt the need to dynamically risk assess the situation and make use of the information I had to hand to make decisions. Martinelli, K (2019) describes dynamic risk assessing as the process whereby the ever-changing circumstances of a situation depict the level of risk presented to the individuals involved and the information that you have ready to use plays a vital role in this. </w:t>
      </w:r>
    </w:p>
    <w:p w14:paraId="7A33D78D" w14:textId="77777777" w:rsidR="00F204B1" w:rsidRPr="00F204B1" w:rsidRDefault="00F204B1" w:rsidP="00F204B1">
      <w:pPr>
        <w:spacing w:line="360" w:lineRule="auto"/>
        <w:rPr>
          <w:rFonts w:ascii="Arial" w:hAnsi="Arial" w:cs="Arial"/>
        </w:rPr>
      </w:pPr>
    </w:p>
    <w:p w14:paraId="31E1463E" w14:textId="77777777" w:rsidR="00F204B1" w:rsidRPr="00F204B1" w:rsidRDefault="00F204B1" w:rsidP="00F204B1">
      <w:pPr>
        <w:spacing w:line="360" w:lineRule="auto"/>
        <w:rPr>
          <w:rFonts w:ascii="Arial" w:hAnsi="Arial" w:cs="Arial"/>
        </w:rPr>
      </w:pPr>
      <w:r w:rsidRPr="00F204B1">
        <w:rPr>
          <w:rFonts w:ascii="Arial" w:hAnsi="Arial" w:cs="Arial"/>
        </w:rPr>
        <w:t xml:space="preserve">Due to the unknown information from within the property and the language barrier, I was apprehensive about what I would find behind the door, therefore, highlighting my rationale behind why I chose to use tactical communications before using any level of force. This includes using dynamic risk assessment of the situation which is something that I was continually doing during this incident and reflecting upon this I utilised this area well to make informed decisions. College of Policing (2013), informs that one of the stages within the national decision-making model is assessing threats and risks and developing a working strategy. There is a possibility that during these unpredictable circumstances if I had used force straight away then anything could have happened from within the property as the members inside had access to kitchen appliances such as knives, and with elevated emotions, this situation could have escalated more violently. </w:t>
      </w:r>
    </w:p>
    <w:p w14:paraId="2A50827B" w14:textId="77777777" w:rsidR="00F204B1" w:rsidRPr="00F204B1" w:rsidRDefault="00F204B1" w:rsidP="00F204B1">
      <w:pPr>
        <w:spacing w:line="360" w:lineRule="auto"/>
        <w:rPr>
          <w:rFonts w:ascii="Arial" w:hAnsi="Arial" w:cs="Arial"/>
        </w:rPr>
      </w:pPr>
    </w:p>
    <w:p w14:paraId="6DAA66DF" w14:textId="77777777" w:rsidR="00F204B1" w:rsidRPr="00F204B1" w:rsidRDefault="00F204B1" w:rsidP="00F204B1">
      <w:pPr>
        <w:spacing w:line="360" w:lineRule="auto"/>
        <w:rPr>
          <w:rFonts w:ascii="Arial" w:hAnsi="Arial" w:cs="Arial"/>
        </w:rPr>
      </w:pPr>
      <w:r w:rsidRPr="00F204B1">
        <w:rPr>
          <w:rFonts w:ascii="Arial" w:hAnsi="Arial" w:cs="Arial"/>
        </w:rPr>
        <w:t xml:space="preserve">The male then opened the door to the premises and my colleague and I entered whilst continuing dynamic risk assessing the situation and the dangers that we might face. Upon entering I have seen a male with scratches on his arms. I then entered the living room and found the female in the lounge who appeared to be very upset, </w:t>
      </w:r>
      <w:r w:rsidRPr="00F204B1">
        <w:rPr>
          <w:rFonts w:ascii="Arial" w:hAnsi="Arial" w:cs="Arial"/>
        </w:rPr>
        <w:lastRenderedPageBreak/>
        <w:t>she also appeared to have swelling to her face and bruising around her right eye and mouth.</w:t>
      </w:r>
    </w:p>
    <w:p w14:paraId="3D397013" w14:textId="77777777" w:rsidR="00F204B1" w:rsidRPr="00F204B1" w:rsidRDefault="00F204B1" w:rsidP="00F204B1">
      <w:pPr>
        <w:spacing w:line="360" w:lineRule="auto"/>
        <w:rPr>
          <w:rFonts w:ascii="Arial" w:hAnsi="Arial" w:cs="Arial"/>
        </w:rPr>
      </w:pPr>
    </w:p>
    <w:p w14:paraId="5F8D5481" w14:textId="77777777" w:rsidR="00F204B1" w:rsidRPr="00F204B1" w:rsidRDefault="00F204B1" w:rsidP="00F204B1">
      <w:pPr>
        <w:spacing w:line="360" w:lineRule="auto"/>
        <w:rPr>
          <w:rFonts w:ascii="Arial" w:hAnsi="Arial" w:cs="Arial"/>
        </w:rPr>
      </w:pPr>
      <w:r w:rsidRPr="00F204B1">
        <w:rPr>
          <w:rFonts w:ascii="Arial" w:hAnsi="Arial" w:cs="Arial"/>
        </w:rPr>
        <w:t>My colleague entered the bedroom and has spoken with the male but due to the language barrier there was very little information reciprocated. I stayed in the living room to establish details of the events from the female, reflecting on this I could have utilised such options as language line which is a service provided to us to converse in the language that best suits for the victim to obtain details of the events. Isaacs, T (2014) shows that being able to converse in a foreign language that is understood by the recipient makes for better understanding and a better outcome and is best practice.</w:t>
      </w:r>
    </w:p>
    <w:p w14:paraId="4BEFBD44" w14:textId="77777777" w:rsidR="00F204B1" w:rsidRPr="00F204B1" w:rsidRDefault="00F204B1" w:rsidP="00F204B1">
      <w:pPr>
        <w:spacing w:line="360" w:lineRule="auto"/>
        <w:rPr>
          <w:rFonts w:ascii="Arial" w:hAnsi="Arial" w:cs="Arial"/>
        </w:rPr>
      </w:pPr>
    </w:p>
    <w:p w14:paraId="473CC2D4" w14:textId="77777777" w:rsidR="00F204B1" w:rsidRPr="00F204B1" w:rsidRDefault="00F204B1" w:rsidP="00F204B1">
      <w:pPr>
        <w:spacing w:line="360" w:lineRule="auto"/>
        <w:rPr>
          <w:rFonts w:ascii="Arial" w:hAnsi="Arial" w:cs="Arial"/>
        </w:rPr>
      </w:pPr>
      <w:r w:rsidRPr="00F204B1">
        <w:rPr>
          <w:rFonts w:ascii="Arial" w:hAnsi="Arial" w:cs="Arial"/>
        </w:rPr>
        <w:t>The female has disclosed to me which has been captured on body-worn video that her partner had come home drunk after watching football and had begun arguing with her, he has then become aggressive and punched the female in the face multiple times, I have asked if I can take photos of the injuries that she has sustained to achieve best evidence and to record and retain the injuries. Photos are a very useful form of evidence as it captures the incident and is beneficial for reflecting upon the incident at a later date (Myers, A, 2014). Reflecting on this action I believe this to have been a useful action whilst dealing with this incident as it utilises recording and retaining information and gives the ability to reproduce the evidence at a later date.</w:t>
      </w:r>
    </w:p>
    <w:p w14:paraId="010B12CA" w14:textId="77777777" w:rsidR="00F204B1" w:rsidRPr="00F204B1" w:rsidRDefault="00F204B1" w:rsidP="00F204B1">
      <w:pPr>
        <w:spacing w:line="360" w:lineRule="auto"/>
        <w:rPr>
          <w:rFonts w:ascii="Arial" w:hAnsi="Arial" w:cs="Arial"/>
        </w:rPr>
      </w:pPr>
      <w:r w:rsidRPr="00F204B1">
        <w:rPr>
          <w:rFonts w:ascii="Arial" w:hAnsi="Arial" w:cs="Arial"/>
        </w:rPr>
        <w:t xml:space="preserve"> </w:t>
      </w:r>
    </w:p>
    <w:p w14:paraId="20DC85B5" w14:textId="03AC619C" w:rsidR="00F204B1" w:rsidRPr="00F204B1" w:rsidRDefault="00F204B1" w:rsidP="00F204B1">
      <w:pPr>
        <w:spacing w:line="360" w:lineRule="auto"/>
        <w:rPr>
          <w:rFonts w:ascii="Arial" w:hAnsi="Arial" w:cs="Arial"/>
        </w:rPr>
      </w:pPr>
      <w:r w:rsidRPr="00F204B1">
        <w:rPr>
          <w:rFonts w:ascii="Arial" w:hAnsi="Arial" w:cs="Arial"/>
        </w:rPr>
        <w:t xml:space="preserve">I have then spoken with the female to establish if there was anybody who could come and stay with her at this time to which she contacted her sister as she lived very close. Before the sisters </w:t>
      </w:r>
      <w:r w:rsidRPr="00F204B1">
        <w:rPr>
          <w:rFonts w:ascii="Arial" w:hAnsi="Arial" w:cs="Arial"/>
        </w:rPr>
        <w:t>arrived,</w:t>
      </w:r>
      <w:r w:rsidRPr="00F204B1">
        <w:rPr>
          <w:rFonts w:ascii="Arial" w:hAnsi="Arial" w:cs="Arial"/>
        </w:rPr>
        <w:t xml:space="preserve"> I conducted DASH questions which stand for domestic abuse, stalking, and harassment and are a set of questions designed to identify the risk posed to the individual. College of Policing (2022) states that DASH questions are utilised by officers to understand any risks that are present at the scene but can be more beneficial when used by officers who contact the victim after the event as they have time to process the information. Reflecting on undertaking the DASH questions that I had asked the </w:t>
      </w:r>
      <w:r w:rsidRPr="00F204B1">
        <w:rPr>
          <w:rFonts w:ascii="Arial" w:hAnsi="Arial" w:cs="Arial"/>
        </w:rPr>
        <w:t>victim;</w:t>
      </w:r>
      <w:r w:rsidRPr="00F204B1">
        <w:rPr>
          <w:rFonts w:ascii="Arial" w:hAnsi="Arial" w:cs="Arial"/>
        </w:rPr>
        <w:t xml:space="preserve"> I believe that this worked well as we were waiting for her sister to arrive and I was able to identify certain aspects which I </w:t>
      </w:r>
      <w:r w:rsidRPr="00F204B1">
        <w:rPr>
          <w:rFonts w:ascii="Arial" w:hAnsi="Arial" w:cs="Arial"/>
        </w:rPr>
        <w:lastRenderedPageBreak/>
        <w:t xml:space="preserve">may not have remembered to ask. I also believe that due to certain incidents, it would be impossible to ask DASH questions. </w:t>
      </w:r>
    </w:p>
    <w:p w14:paraId="47023EAE" w14:textId="77777777" w:rsidR="00F204B1" w:rsidRPr="00F204B1" w:rsidRDefault="00F204B1" w:rsidP="00F204B1">
      <w:pPr>
        <w:spacing w:line="360" w:lineRule="auto"/>
        <w:rPr>
          <w:rFonts w:ascii="Arial" w:hAnsi="Arial" w:cs="Arial"/>
        </w:rPr>
      </w:pPr>
    </w:p>
    <w:p w14:paraId="3C2B7AF5" w14:textId="77777777" w:rsidR="00F204B1" w:rsidRPr="00F204B1" w:rsidRDefault="00F204B1" w:rsidP="00F204B1">
      <w:pPr>
        <w:spacing w:line="360" w:lineRule="auto"/>
        <w:rPr>
          <w:rFonts w:ascii="Arial" w:hAnsi="Arial" w:cs="Arial"/>
        </w:rPr>
      </w:pPr>
      <w:r w:rsidRPr="00F204B1">
        <w:rPr>
          <w:rFonts w:ascii="Arial" w:hAnsi="Arial" w:cs="Arial"/>
        </w:rPr>
        <w:t>The sister then arrived and I spoke with her and the victim about the incident and stated that I will be returning to take a statement which she was happy with. I then proceeded to join my colleague and I arrested the male on suspicion of domestic assault.</w:t>
      </w:r>
    </w:p>
    <w:p w14:paraId="6B18CDC9" w14:textId="77777777" w:rsidR="00F204B1" w:rsidRPr="00F204B1" w:rsidRDefault="00F204B1" w:rsidP="00F204B1">
      <w:pPr>
        <w:spacing w:line="360" w:lineRule="auto"/>
        <w:rPr>
          <w:rFonts w:ascii="Arial" w:hAnsi="Arial" w:cs="Arial"/>
        </w:rPr>
      </w:pPr>
    </w:p>
    <w:p w14:paraId="319B8E7B" w14:textId="77777777" w:rsidR="00F204B1" w:rsidRPr="00F204B1" w:rsidRDefault="00F204B1" w:rsidP="00F204B1">
      <w:pPr>
        <w:spacing w:line="360" w:lineRule="auto"/>
        <w:rPr>
          <w:rFonts w:ascii="Arial" w:hAnsi="Arial" w:cs="Arial"/>
        </w:rPr>
      </w:pPr>
      <w:r w:rsidRPr="00F204B1">
        <w:rPr>
          <w:rFonts w:ascii="Arial" w:hAnsi="Arial" w:cs="Arial"/>
        </w:rPr>
        <w:t xml:space="preserve">After conveying the male to police custody, I decided to spend time with the victim talking about the incident and taking a detailed statement which is recorded on our online system specialised to our force area, this will then record and retain the electronically signed statement. Police officers that undertake investigations have an obligation to keep all forms of material obtained from that investigation whether this be digital media or written material to ensure all enquiries are conducted to their fullest even if the evidence is for the prosecution or defence (Griffiths, A, 2017). I have also spoken to the victim about the processes moving forward and made sure that language-line was utilised to achieve the best understanding. I then returned to the police station to save all evidence and store it in the correct format and completed all relevant case file work ready to be sent for crown prosecution service decision. </w:t>
      </w:r>
    </w:p>
    <w:p w14:paraId="37B5E544" w14:textId="77777777" w:rsidR="00F204B1" w:rsidRPr="00F204B1" w:rsidRDefault="00F204B1" w:rsidP="00F204B1">
      <w:pPr>
        <w:spacing w:line="360" w:lineRule="auto"/>
        <w:rPr>
          <w:rFonts w:ascii="Arial" w:hAnsi="Arial" w:cs="Arial"/>
        </w:rPr>
      </w:pPr>
    </w:p>
    <w:p w14:paraId="5BD97677" w14:textId="77777777" w:rsidR="00F204B1" w:rsidRPr="00F204B1" w:rsidRDefault="00F204B1" w:rsidP="00F204B1">
      <w:pPr>
        <w:spacing w:line="360" w:lineRule="auto"/>
        <w:rPr>
          <w:rFonts w:ascii="Arial" w:hAnsi="Arial" w:cs="Arial"/>
        </w:rPr>
      </w:pPr>
    </w:p>
    <w:p w14:paraId="392CE4A4" w14:textId="6BCFC003"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C</w:t>
      </w:r>
      <w:r w:rsidRPr="00F204B1">
        <w:rPr>
          <w:rFonts w:ascii="Arial" w:hAnsi="Arial" w:cs="Arial"/>
          <w:b/>
          <w:bCs/>
          <w:u w:val="single"/>
        </w:rPr>
        <w:t>onclusion</w:t>
      </w:r>
      <w:r w:rsidRPr="00F204B1">
        <w:rPr>
          <w:rFonts w:ascii="Arial" w:hAnsi="Arial" w:cs="Arial"/>
          <w:b/>
          <w:bCs/>
          <w:u w:val="single"/>
        </w:rPr>
        <w:t xml:space="preserve"> </w:t>
      </w:r>
    </w:p>
    <w:p w14:paraId="0A4C313C" w14:textId="77777777" w:rsidR="00F204B1" w:rsidRPr="00F204B1" w:rsidRDefault="00F204B1" w:rsidP="00F204B1">
      <w:pPr>
        <w:spacing w:line="360" w:lineRule="auto"/>
        <w:rPr>
          <w:rFonts w:ascii="Arial" w:hAnsi="Arial" w:cs="Arial"/>
        </w:rPr>
      </w:pPr>
      <w:r w:rsidRPr="00F204B1">
        <w:rPr>
          <w:rFonts w:ascii="Arial" w:hAnsi="Arial" w:cs="Arial"/>
        </w:rPr>
        <w:t xml:space="preserve">In conclusion and since reflecting upon the incident above I have been able to analyse my strengths and weaknesses for future development. I believe that by utilising the reflection tool I am able to identify that making decisions during complex situations and consistently dynamic risk assessing plays an important part in policing. I have also understood that the use of the national decision-making model cannot always be implemented during situations as they are happening in front of you but where they can be used aids in decision-making based on the information and intelligence that is accessible to you. </w:t>
      </w:r>
    </w:p>
    <w:p w14:paraId="2809937B" w14:textId="77777777" w:rsidR="00F204B1" w:rsidRPr="00F204B1" w:rsidRDefault="00F204B1" w:rsidP="00F204B1">
      <w:pPr>
        <w:spacing w:line="360" w:lineRule="auto"/>
        <w:rPr>
          <w:rFonts w:ascii="Arial" w:hAnsi="Arial" w:cs="Arial"/>
        </w:rPr>
      </w:pPr>
    </w:p>
    <w:p w14:paraId="126B9081" w14:textId="77777777" w:rsidR="00F204B1" w:rsidRPr="00F204B1" w:rsidRDefault="00F204B1" w:rsidP="00F204B1">
      <w:pPr>
        <w:spacing w:line="360" w:lineRule="auto"/>
        <w:rPr>
          <w:rFonts w:ascii="Arial" w:hAnsi="Arial" w:cs="Arial"/>
        </w:rPr>
      </w:pPr>
      <w:r w:rsidRPr="00F204B1">
        <w:rPr>
          <w:rFonts w:ascii="Arial" w:hAnsi="Arial" w:cs="Arial"/>
        </w:rPr>
        <w:t xml:space="preserve">Language barriers play a significant part in modern-day policing and utilising tools such as language lines during times when communication is affected by lack of </w:t>
      </w:r>
      <w:r w:rsidRPr="00F204B1">
        <w:rPr>
          <w:rFonts w:ascii="Arial" w:hAnsi="Arial" w:cs="Arial"/>
        </w:rPr>
        <w:lastRenderedPageBreak/>
        <w:t xml:space="preserve">understanding is something that I have reflected on and believe that I will be likely to make use of as I progress in my policing career. </w:t>
      </w:r>
    </w:p>
    <w:p w14:paraId="43936EE4" w14:textId="77777777" w:rsidR="00F204B1" w:rsidRPr="00F204B1" w:rsidRDefault="00F204B1" w:rsidP="00F204B1">
      <w:pPr>
        <w:spacing w:line="360" w:lineRule="auto"/>
        <w:rPr>
          <w:rFonts w:ascii="Arial" w:hAnsi="Arial" w:cs="Arial"/>
        </w:rPr>
      </w:pPr>
    </w:p>
    <w:p w14:paraId="622ED22A" w14:textId="0A120C5B" w:rsidR="00F204B1" w:rsidRPr="00F204B1" w:rsidRDefault="00F204B1" w:rsidP="00F204B1">
      <w:pPr>
        <w:spacing w:line="360" w:lineRule="auto"/>
        <w:rPr>
          <w:rFonts w:ascii="Arial" w:hAnsi="Arial" w:cs="Arial"/>
        </w:rPr>
      </w:pPr>
      <w:r w:rsidRPr="00F204B1">
        <w:rPr>
          <w:rFonts w:ascii="Arial" w:hAnsi="Arial" w:cs="Arial"/>
        </w:rPr>
        <w:t>Reflecting on the incident, I believe that recording and retaining information is something that I did well and is something that is necessary for the policing industry as you are fair and impartial investigators and any evidence that comes to light should be documented and disclosed.</w:t>
      </w:r>
    </w:p>
    <w:p w14:paraId="22019935" w14:textId="325F5288" w:rsidR="00F204B1" w:rsidRPr="00F204B1" w:rsidRDefault="00F204B1" w:rsidP="00F204B1">
      <w:pPr>
        <w:spacing w:line="360" w:lineRule="auto"/>
        <w:rPr>
          <w:rFonts w:ascii="Arial" w:hAnsi="Arial" w:cs="Arial"/>
        </w:rPr>
      </w:pPr>
    </w:p>
    <w:p w14:paraId="0DEE01CD" w14:textId="636D80AE"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Word count:</w:t>
      </w:r>
      <w:r w:rsidR="00C55813">
        <w:rPr>
          <w:rFonts w:ascii="Arial" w:hAnsi="Arial" w:cs="Arial"/>
          <w:b/>
          <w:bCs/>
          <w:u w:val="single"/>
        </w:rPr>
        <w:t xml:space="preserve"> 1725</w:t>
      </w:r>
    </w:p>
    <w:p w14:paraId="53F0275E" w14:textId="07294829" w:rsidR="00F204B1" w:rsidRPr="00F204B1" w:rsidRDefault="00F204B1" w:rsidP="00F204B1">
      <w:pPr>
        <w:spacing w:line="360" w:lineRule="auto"/>
        <w:rPr>
          <w:rFonts w:ascii="Arial" w:hAnsi="Arial" w:cs="Arial"/>
        </w:rPr>
      </w:pPr>
    </w:p>
    <w:p w14:paraId="55C1FFFF" w14:textId="0E86AED5" w:rsidR="00F204B1" w:rsidRPr="00F204B1" w:rsidRDefault="00F204B1" w:rsidP="00F204B1">
      <w:pPr>
        <w:spacing w:line="360" w:lineRule="auto"/>
        <w:rPr>
          <w:rFonts w:ascii="Arial" w:hAnsi="Arial" w:cs="Arial"/>
        </w:rPr>
      </w:pPr>
    </w:p>
    <w:p w14:paraId="5FEDE902" w14:textId="4510E471" w:rsidR="00F204B1" w:rsidRPr="00F204B1" w:rsidRDefault="00F204B1" w:rsidP="00F204B1">
      <w:pPr>
        <w:spacing w:line="360" w:lineRule="auto"/>
        <w:rPr>
          <w:rFonts w:ascii="Arial" w:hAnsi="Arial" w:cs="Arial"/>
        </w:rPr>
      </w:pPr>
    </w:p>
    <w:p w14:paraId="3418A06A" w14:textId="2FCEC26C" w:rsidR="00F204B1" w:rsidRPr="00F204B1" w:rsidRDefault="00F204B1" w:rsidP="00F204B1">
      <w:pPr>
        <w:spacing w:line="360" w:lineRule="auto"/>
        <w:rPr>
          <w:rFonts w:ascii="Arial" w:hAnsi="Arial" w:cs="Arial"/>
        </w:rPr>
      </w:pPr>
    </w:p>
    <w:p w14:paraId="2A0580C1" w14:textId="30292596" w:rsidR="00F204B1" w:rsidRPr="00F204B1" w:rsidRDefault="00F204B1" w:rsidP="00F204B1">
      <w:pPr>
        <w:spacing w:line="360" w:lineRule="auto"/>
        <w:rPr>
          <w:rFonts w:ascii="Arial" w:hAnsi="Arial" w:cs="Arial"/>
        </w:rPr>
      </w:pPr>
    </w:p>
    <w:p w14:paraId="3593AB2F" w14:textId="7D1AECAF" w:rsidR="00F204B1" w:rsidRPr="00F204B1" w:rsidRDefault="00F204B1" w:rsidP="00F204B1">
      <w:pPr>
        <w:spacing w:line="360" w:lineRule="auto"/>
        <w:rPr>
          <w:rFonts w:ascii="Arial" w:hAnsi="Arial" w:cs="Arial"/>
        </w:rPr>
      </w:pPr>
    </w:p>
    <w:p w14:paraId="0CF6E1C6" w14:textId="7640277E" w:rsidR="00F204B1" w:rsidRPr="00F204B1" w:rsidRDefault="00F204B1" w:rsidP="00F204B1">
      <w:pPr>
        <w:spacing w:line="360" w:lineRule="auto"/>
        <w:rPr>
          <w:rFonts w:ascii="Arial" w:hAnsi="Arial" w:cs="Arial"/>
        </w:rPr>
      </w:pPr>
    </w:p>
    <w:p w14:paraId="16380051" w14:textId="7D70DA7F" w:rsidR="00F204B1" w:rsidRPr="00F204B1" w:rsidRDefault="00F204B1" w:rsidP="00F204B1">
      <w:pPr>
        <w:spacing w:line="360" w:lineRule="auto"/>
        <w:rPr>
          <w:rFonts w:ascii="Arial" w:hAnsi="Arial" w:cs="Arial"/>
        </w:rPr>
      </w:pPr>
    </w:p>
    <w:p w14:paraId="6D7B2761" w14:textId="28A2AE26" w:rsidR="00F204B1" w:rsidRPr="00F204B1" w:rsidRDefault="00F204B1" w:rsidP="00F204B1">
      <w:pPr>
        <w:spacing w:line="360" w:lineRule="auto"/>
        <w:rPr>
          <w:rFonts w:ascii="Arial" w:hAnsi="Arial" w:cs="Arial"/>
        </w:rPr>
      </w:pPr>
    </w:p>
    <w:p w14:paraId="03FFAFAA" w14:textId="0302C7A8" w:rsidR="00F204B1" w:rsidRPr="00F204B1" w:rsidRDefault="00F204B1" w:rsidP="00F204B1">
      <w:pPr>
        <w:spacing w:line="360" w:lineRule="auto"/>
        <w:rPr>
          <w:rFonts w:ascii="Arial" w:hAnsi="Arial" w:cs="Arial"/>
        </w:rPr>
      </w:pPr>
    </w:p>
    <w:p w14:paraId="1CB222AB" w14:textId="78E8BB28" w:rsidR="00F204B1" w:rsidRPr="00F204B1" w:rsidRDefault="00F204B1" w:rsidP="00F204B1">
      <w:pPr>
        <w:spacing w:line="360" w:lineRule="auto"/>
        <w:rPr>
          <w:rFonts w:ascii="Arial" w:hAnsi="Arial" w:cs="Arial"/>
        </w:rPr>
      </w:pPr>
    </w:p>
    <w:p w14:paraId="1360F7DA" w14:textId="0A1125AA" w:rsidR="00F204B1" w:rsidRPr="00F204B1" w:rsidRDefault="00F204B1" w:rsidP="00F204B1">
      <w:pPr>
        <w:spacing w:line="360" w:lineRule="auto"/>
        <w:rPr>
          <w:rFonts w:ascii="Arial" w:hAnsi="Arial" w:cs="Arial"/>
        </w:rPr>
      </w:pPr>
    </w:p>
    <w:p w14:paraId="5079C9BA" w14:textId="434599A1" w:rsidR="00F204B1" w:rsidRDefault="00F204B1" w:rsidP="00F204B1">
      <w:pPr>
        <w:spacing w:line="360" w:lineRule="auto"/>
        <w:rPr>
          <w:rFonts w:ascii="Arial" w:hAnsi="Arial" w:cs="Arial"/>
        </w:rPr>
      </w:pPr>
    </w:p>
    <w:p w14:paraId="60238F2D" w14:textId="4F389B72" w:rsidR="00F204B1" w:rsidRDefault="00F204B1" w:rsidP="00F204B1">
      <w:pPr>
        <w:spacing w:line="360" w:lineRule="auto"/>
        <w:rPr>
          <w:rFonts w:ascii="Arial" w:hAnsi="Arial" w:cs="Arial"/>
        </w:rPr>
      </w:pPr>
    </w:p>
    <w:p w14:paraId="49B0460C" w14:textId="0A7C07D7" w:rsidR="00F204B1" w:rsidRDefault="00F204B1" w:rsidP="00F204B1">
      <w:pPr>
        <w:spacing w:line="360" w:lineRule="auto"/>
        <w:rPr>
          <w:rFonts w:ascii="Arial" w:hAnsi="Arial" w:cs="Arial"/>
        </w:rPr>
      </w:pPr>
    </w:p>
    <w:p w14:paraId="53456F89" w14:textId="29D4CFF6" w:rsidR="00F204B1" w:rsidRDefault="00F204B1" w:rsidP="00F204B1">
      <w:pPr>
        <w:spacing w:line="360" w:lineRule="auto"/>
        <w:rPr>
          <w:rFonts w:ascii="Arial" w:hAnsi="Arial" w:cs="Arial"/>
        </w:rPr>
      </w:pPr>
    </w:p>
    <w:p w14:paraId="643AC723" w14:textId="77777777" w:rsidR="00F204B1" w:rsidRPr="00F204B1" w:rsidRDefault="00F204B1" w:rsidP="00F204B1">
      <w:pPr>
        <w:spacing w:line="360" w:lineRule="auto"/>
        <w:rPr>
          <w:rFonts w:ascii="Arial" w:hAnsi="Arial" w:cs="Arial"/>
        </w:rPr>
      </w:pPr>
    </w:p>
    <w:p w14:paraId="44B84FE2" w14:textId="2416949A" w:rsidR="00F204B1" w:rsidRDefault="00F204B1" w:rsidP="00F204B1">
      <w:pPr>
        <w:spacing w:line="360" w:lineRule="auto"/>
        <w:rPr>
          <w:rFonts w:ascii="Arial" w:hAnsi="Arial" w:cs="Arial"/>
        </w:rPr>
      </w:pPr>
    </w:p>
    <w:p w14:paraId="114F9EB5" w14:textId="1ABD41CE" w:rsidR="00F204B1" w:rsidRDefault="00F204B1" w:rsidP="00F204B1">
      <w:pPr>
        <w:spacing w:line="360" w:lineRule="auto"/>
        <w:rPr>
          <w:rFonts w:ascii="Arial" w:hAnsi="Arial" w:cs="Arial"/>
        </w:rPr>
      </w:pPr>
    </w:p>
    <w:p w14:paraId="6992318F" w14:textId="28841DDB" w:rsidR="00F204B1" w:rsidRDefault="00F204B1" w:rsidP="00F204B1">
      <w:pPr>
        <w:spacing w:line="360" w:lineRule="auto"/>
        <w:rPr>
          <w:rFonts w:ascii="Arial" w:hAnsi="Arial" w:cs="Arial"/>
        </w:rPr>
      </w:pPr>
    </w:p>
    <w:p w14:paraId="6F7A2B67" w14:textId="3CE00E3F" w:rsidR="00F204B1" w:rsidRDefault="00F204B1" w:rsidP="00F204B1">
      <w:pPr>
        <w:spacing w:line="360" w:lineRule="auto"/>
        <w:rPr>
          <w:rFonts w:ascii="Arial" w:hAnsi="Arial" w:cs="Arial"/>
        </w:rPr>
      </w:pPr>
    </w:p>
    <w:p w14:paraId="7A8F5C3A" w14:textId="68D21900" w:rsidR="00F204B1" w:rsidRDefault="00F204B1" w:rsidP="00F204B1">
      <w:pPr>
        <w:spacing w:line="360" w:lineRule="auto"/>
        <w:rPr>
          <w:rFonts w:ascii="Arial" w:hAnsi="Arial" w:cs="Arial"/>
        </w:rPr>
      </w:pPr>
    </w:p>
    <w:p w14:paraId="5F15FF9F" w14:textId="69FC62CE" w:rsidR="00F204B1" w:rsidRDefault="00F204B1" w:rsidP="00F204B1">
      <w:pPr>
        <w:spacing w:line="360" w:lineRule="auto"/>
        <w:rPr>
          <w:rFonts w:ascii="Arial" w:hAnsi="Arial" w:cs="Arial"/>
        </w:rPr>
      </w:pPr>
    </w:p>
    <w:p w14:paraId="12677632" w14:textId="77777777" w:rsidR="00F204B1" w:rsidRDefault="00F204B1" w:rsidP="00F204B1">
      <w:pPr>
        <w:spacing w:line="360" w:lineRule="auto"/>
        <w:rPr>
          <w:rFonts w:ascii="Arial" w:hAnsi="Arial" w:cs="Arial"/>
        </w:rPr>
      </w:pPr>
    </w:p>
    <w:p w14:paraId="26D6D244" w14:textId="77777777" w:rsidR="00F204B1" w:rsidRPr="00F204B1" w:rsidRDefault="00F204B1" w:rsidP="00F204B1">
      <w:pPr>
        <w:spacing w:line="360" w:lineRule="auto"/>
        <w:rPr>
          <w:rFonts w:ascii="Arial" w:hAnsi="Arial" w:cs="Arial"/>
        </w:rPr>
      </w:pPr>
    </w:p>
    <w:p w14:paraId="000CFF59" w14:textId="77777777" w:rsidR="00F204B1" w:rsidRPr="00F204B1" w:rsidRDefault="00F204B1" w:rsidP="00F204B1">
      <w:pPr>
        <w:spacing w:line="360" w:lineRule="auto"/>
        <w:ind w:right="237"/>
        <w:jc w:val="center"/>
        <w:rPr>
          <w:rFonts w:ascii="Arial" w:eastAsia="Times New Roman" w:hAnsi="Arial" w:cs="Arial"/>
          <w:color w:val="000000"/>
          <w:lang w:eastAsia="en-GB"/>
        </w:rPr>
      </w:pPr>
      <w:r w:rsidRPr="00F204B1">
        <w:rPr>
          <w:rFonts w:ascii="Arial" w:eastAsia="Times New Roman" w:hAnsi="Arial" w:cs="Arial"/>
          <w:b/>
          <w:bCs/>
          <w:color w:val="000000"/>
          <w:lang w:eastAsia="en-GB"/>
        </w:rPr>
        <w:lastRenderedPageBreak/>
        <w:t>Task 3 </w:t>
      </w:r>
    </w:p>
    <w:p w14:paraId="0DAC9D27" w14:textId="77777777" w:rsidR="00F204B1" w:rsidRPr="00F204B1" w:rsidRDefault="00F204B1" w:rsidP="00F204B1">
      <w:pPr>
        <w:spacing w:line="360" w:lineRule="auto"/>
        <w:rPr>
          <w:rFonts w:ascii="Arial" w:eastAsia="Times New Roman" w:hAnsi="Arial" w:cs="Arial"/>
          <w:color w:val="000000"/>
          <w:lang w:eastAsia="en-GB"/>
        </w:rPr>
      </w:pPr>
    </w:p>
    <w:p w14:paraId="32158DE7" w14:textId="3DF68173" w:rsidR="00F204B1" w:rsidRDefault="00F204B1" w:rsidP="00F204B1">
      <w:pPr>
        <w:spacing w:line="360" w:lineRule="auto"/>
        <w:ind w:right="237"/>
        <w:jc w:val="both"/>
        <w:rPr>
          <w:rFonts w:ascii="Arial" w:eastAsia="Times New Roman" w:hAnsi="Arial" w:cs="Arial"/>
          <w:b/>
          <w:bCs/>
          <w:color w:val="000000"/>
          <w:lang w:eastAsia="en-GB"/>
        </w:rPr>
      </w:pPr>
      <w:r w:rsidRPr="00F204B1">
        <w:rPr>
          <w:rFonts w:ascii="Arial" w:eastAsia="Times New Roman" w:hAnsi="Arial" w:cs="Arial"/>
          <w:b/>
          <w:bCs/>
          <w:color w:val="000000"/>
          <w:lang w:eastAsia="en-GB"/>
        </w:rPr>
        <w:t>Relevant areas of the National Policing Curriculum: </w:t>
      </w:r>
    </w:p>
    <w:p w14:paraId="34D0FCA8" w14:textId="763285EF" w:rsidR="00F204B1" w:rsidRPr="00F204B1" w:rsidRDefault="00F204B1" w:rsidP="00F204B1">
      <w:pPr>
        <w:spacing w:line="360" w:lineRule="auto"/>
        <w:ind w:right="237"/>
        <w:jc w:val="both"/>
        <w:rPr>
          <w:rFonts w:ascii="Arial" w:eastAsia="Times New Roman" w:hAnsi="Arial" w:cs="Arial"/>
          <w:color w:val="000000"/>
          <w:lang w:eastAsia="en-GB"/>
        </w:rPr>
      </w:pPr>
      <w:r>
        <w:rPr>
          <w:rFonts w:ascii="Arial" w:eastAsia="Times New Roman" w:hAnsi="Arial" w:cs="Arial"/>
          <w:b/>
          <w:bCs/>
          <w:color w:val="000000"/>
          <w:lang w:eastAsia="en-GB"/>
        </w:rPr>
        <w:t>Maintaining professional standards, Leadership and Team-working</w:t>
      </w:r>
    </w:p>
    <w:p w14:paraId="74E9B9AC" w14:textId="77777777" w:rsidR="00F204B1" w:rsidRPr="00F204B1" w:rsidRDefault="00F204B1" w:rsidP="00F204B1">
      <w:pPr>
        <w:spacing w:line="360" w:lineRule="auto"/>
        <w:rPr>
          <w:rFonts w:ascii="Arial" w:eastAsia="Times New Roman" w:hAnsi="Arial" w:cs="Arial"/>
          <w:color w:val="000000"/>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F204B1" w:rsidRPr="00F204B1" w14:paraId="5B28D804" w14:textId="77777777" w:rsidTr="00F204B1">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585032E" w14:textId="77777777" w:rsidR="00F204B1" w:rsidRPr="00F204B1" w:rsidRDefault="00F204B1" w:rsidP="00F204B1">
            <w:pPr>
              <w:spacing w:line="360" w:lineRule="auto"/>
              <w:rPr>
                <w:rFonts w:ascii="Arial" w:eastAsia="Times New Roman" w:hAnsi="Arial" w:cs="Arial"/>
                <w:lang w:eastAsia="en-GB"/>
              </w:rPr>
            </w:pPr>
          </w:p>
          <w:p w14:paraId="1AD7D3C1" w14:textId="145C138B" w:rsidR="00F204B1" w:rsidRPr="00F204B1" w:rsidRDefault="00F204B1" w:rsidP="00F204B1">
            <w:pPr>
              <w:spacing w:line="360" w:lineRule="auto"/>
              <w:ind w:right="237"/>
              <w:rPr>
                <w:rFonts w:ascii="Arial" w:eastAsia="Times New Roman" w:hAnsi="Arial" w:cs="Arial"/>
                <w:lang w:eastAsia="en-GB"/>
              </w:rPr>
            </w:pPr>
            <w:r w:rsidRPr="00F204B1">
              <w:rPr>
                <w:rFonts w:ascii="Arial" w:eastAsia="Times New Roman" w:hAnsi="Arial" w:cs="Arial"/>
                <w:b/>
                <w:bCs/>
                <w:color w:val="000000"/>
                <w:lang w:eastAsia="en-GB"/>
              </w:rPr>
              <w:t>Evaluate</w:t>
            </w:r>
            <w:r>
              <w:rPr>
                <w:rFonts w:ascii="Arial" w:eastAsia="Times New Roman" w:hAnsi="Arial" w:cs="Arial"/>
                <w:color w:val="000000"/>
                <w:lang w:eastAsia="en-GB"/>
              </w:rPr>
              <w:t xml:space="preserve"> theories of team dynamics a</w:t>
            </w:r>
            <w:r w:rsidRPr="00F204B1">
              <w:rPr>
                <w:rFonts w:ascii="Arial" w:eastAsia="Times New Roman" w:hAnsi="Arial" w:cs="Arial"/>
                <w:color w:val="000000"/>
                <w:lang w:eastAsia="en-GB"/>
              </w:rPr>
              <w:t>s a means of developing</w:t>
            </w:r>
            <w:r>
              <w:rPr>
                <w:rFonts w:ascii="Arial" w:eastAsia="Times New Roman" w:hAnsi="Arial" w:cs="Arial"/>
                <w:color w:val="000000"/>
                <w:lang w:eastAsia="en-GB"/>
              </w:rPr>
              <w:t xml:space="preserve"> team cohesion</w:t>
            </w:r>
            <w:r w:rsidRPr="00F204B1">
              <w:rPr>
                <w:rFonts w:ascii="Arial" w:eastAsia="Times New Roman" w:hAnsi="Arial" w:cs="Arial"/>
                <w:color w:val="000000"/>
                <w:lang w:eastAsia="en-GB"/>
              </w:rPr>
              <w:t xml:space="preserve"> (reasons why some teams cannot function, theories and models relating to team dynamics, ways to improve team cohesion).</w:t>
            </w:r>
          </w:p>
          <w:p w14:paraId="64E356FF" w14:textId="77777777" w:rsidR="00F204B1" w:rsidRPr="00F204B1" w:rsidRDefault="00F204B1" w:rsidP="00F204B1">
            <w:pPr>
              <w:spacing w:line="360" w:lineRule="auto"/>
              <w:rPr>
                <w:rFonts w:ascii="Arial" w:eastAsia="Times New Roman" w:hAnsi="Arial" w:cs="Arial"/>
                <w:lang w:eastAsia="en-GB"/>
              </w:rPr>
            </w:pPr>
          </w:p>
          <w:p w14:paraId="008D6436" w14:textId="2658C79B" w:rsidR="00F204B1" w:rsidRPr="00F204B1" w:rsidRDefault="00F204B1" w:rsidP="00F204B1">
            <w:pPr>
              <w:spacing w:line="360" w:lineRule="auto"/>
              <w:ind w:right="237"/>
              <w:rPr>
                <w:rFonts w:ascii="Arial" w:eastAsia="Times New Roman" w:hAnsi="Arial" w:cs="Arial"/>
                <w:lang w:eastAsia="en-GB"/>
              </w:rPr>
            </w:pPr>
            <w:r w:rsidRPr="00F204B1">
              <w:rPr>
                <w:rFonts w:ascii="Arial" w:eastAsia="Times New Roman" w:hAnsi="Arial" w:cs="Arial"/>
                <w:b/>
                <w:bCs/>
                <w:color w:val="000000"/>
                <w:lang w:eastAsia="en-GB"/>
              </w:rPr>
              <w:t>Consider</w:t>
            </w:r>
            <w:r>
              <w:rPr>
                <w:rFonts w:ascii="Arial" w:eastAsia="Times New Roman" w:hAnsi="Arial" w:cs="Arial"/>
                <w:color w:val="000000"/>
                <w:lang w:eastAsia="en-GB"/>
              </w:rPr>
              <w:t xml:space="preserve"> why interpersonal conflict can occur within a team </w:t>
            </w:r>
            <w:r w:rsidRPr="00F204B1">
              <w:rPr>
                <w:rFonts w:ascii="Arial" w:eastAsia="Times New Roman" w:hAnsi="Arial" w:cs="Arial"/>
                <w:color w:val="000000"/>
                <w:lang w:eastAsia="en-GB"/>
              </w:rPr>
              <w:t>and outline what strategies can be adopted to enhance individual and team performance. </w:t>
            </w:r>
          </w:p>
          <w:p w14:paraId="4B4A0A7D" w14:textId="36EE4CDE" w:rsidR="00F204B1" w:rsidRDefault="00F204B1" w:rsidP="00F204B1">
            <w:pPr>
              <w:spacing w:line="360" w:lineRule="auto"/>
              <w:rPr>
                <w:rFonts w:ascii="Arial" w:eastAsia="Times New Roman" w:hAnsi="Arial" w:cs="Arial"/>
                <w:lang w:eastAsia="en-GB"/>
              </w:rPr>
            </w:pPr>
          </w:p>
          <w:p w14:paraId="728130F4" w14:textId="064C27A5" w:rsidR="00F204B1" w:rsidRPr="00F204B1" w:rsidRDefault="00F204B1" w:rsidP="00F204B1">
            <w:pPr>
              <w:spacing w:line="360" w:lineRule="auto"/>
              <w:rPr>
                <w:rFonts w:ascii="Arial" w:eastAsia="Times New Roman" w:hAnsi="Arial" w:cs="Arial"/>
                <w:lang w:eastAsia="en-GB"/>
              </w:rPr>
            </w:pPr>
            <w:r w:rsidRPr="00F204B1">
              <w:rPr>
                <w:rFonts w:ascii="Arial" w:eastAsia="Times New Roman" w:hAnsi="Arial" w:cs="Arial"/>
                <w:b/>
                <w:bCs/>
                <w:lang w:eastAsia="en-GB"/>
              </w:rPr>
              <w:t>Consider</w:t>
            </w:r>
            <w:r>
              <w:rPr>
                <w:rFonts w:ascii="Arial" w:eastAsia="Times New Roman" w:hAnsi="Arial" w:cs="Arial"/>
                <w:lang w:eastAsia="en-GB"/>
              </w:rPr>
              <w:t xml:space="preserve"> how team dynamics within the police service can result in failing to comply with professional standard </w:t>
            </w:r>
            <w:r w:rsidRPr="00F204B1">
              <w:rPr>
                <w:rFonts w:ascii="Arial" w:eastAsia="Times New Roman" w:hAnsi="Arial" w:cs="Arial"/>
                <w:color w:val="000000"/>
                <w:lang w:eastAsia="en-GB"/>
              </w:rPr>
              <w:t>requirements (Code of Ethics, policies, procedures, protocols or legislation).</w:t>
            </w:r>
          </w:p>
          <w:p w14:paraId="613FFA3F" w14:textId="77777777" w:rsidR="00F204B1" w:rsidRPr="00F204B1" w:rsidRDefault="00F204B1" w:rsidP="00F204B1">
            <w:pPr>
              <w:spacing w:after="240" w:line="360" w:lineRule="auto"/>
              <w:rPr>
                <w:rFonts w:ascii="Arial" w:eastAsia="Times New Roman" w:hAnsi="Arial" w:cs="Arial"/>
                <w:lang w:eastAsia="en-GB"/>
              </w:rPr>
            </w:pPr>
          </w:p>
          <w:p w14:paraId="6E703B98" w14:textId="77777777" w:rsidR="00F204B1" w:rsidRPr="00F204B1" w:rsidRDefault="00F204B1" w:rsidP="00F204B1">
            <w:pPr>
              <w:spacing w:line="360" w:lineRule="auto"/>
              <w:ind w:right="237"/>
              <w:jc w:val="both"/>
              <w:rPr>
                <w:rFonts w:ascii="Arial" w:eastAsia="Times New Roman" w:hAnsi="Arial" w:cs="Arial"/>
                <w:lang w:eastAsia="en-GB"/>
              </w:rPr>
            </w:pPr>
            <w:r w:rsidRPr="00F204B1">
              <w:rPr>
                <w:rFonts w:ascii="Arial" w:eastAsia="Times New Roman" w:hAnsi="Arial" w:cs="Arial"/>
                <w:color w:val="000000"/>
                <w:lang w:eastAsia="en-GB"/>
              </w:rPr>
              <w:t xml:space="preserve">1750 words </w:t>
            </w:r>
            <w:r w:rsidRPr="00F204B1">
              <w:rPr>
                <w:rFonts w:ascii="Arial" w:eastAsia="Times New Roman" w:hAnsi="Arial" w:cs="Arial"/>
                <w:i/>
                <w:iCs/>
                <w:color w:val="000000"/>
                <w:lang w:eastAsia="en-GB"/>
              </w:rPr>
              <w:t>(+/- 10%: include your actual word count at the end of each section)</w:t>
            </w:r>
          </w:p>
          <w:p w14:paraId="62AB27F5" w14:textId="77777777" w:rsidR="00F204B1" w:rsidRPr="00F204B1" w:rsidRDefault="00F204B1" w:rsidP="00F204B1">
            <w:pPr>
              <w:spacing w:line="360" w:lineRule="auto"/>
              <w:rPr>
                <w:rFonts w:ascii="Arial" w:eastAsia="Times New Roman" w:hAnsi="Arial" w:cs="Arial"/>
                <w:lang w:eastAsia="en-GB"/>
              </w:rPr>
            </w:pPr>
          </w:p>
        </w:tc>
      </w:tr>
    </w:tbl>
    <w:p w14:paraId="48F3EE84" w14:textId="77777777" w:rsidR="00F204B1" w:rsidRPr="00F204B1" w:rsidRDefault="00F204B1" w:rsidP="00F204B1">
      <w:pPr>
        <w:spacing w:line="360" w:lineRule="auto"/>
        <w:rPr>
          <w:rFonts w:ascii="Arial" w:eastAsia="Times New Roman" w:hAnsi="Arial" w:cs="Arial"/>
          <w:lang w:eastAsia="en-GB"/>
        </w:rPr>
      </w:pPr>
    </w:p>
    <w:p w14:paraId="301434EB" w14:textId="6D535A27"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I</w:t>
      </w:r>
      <w:r w:rsidRPr="00F204B1">
        <w:rPr>
          <w:rFonts w:ascii="Arial" w:hAnsi="Arial" w:cs="Arial"/>
          <w:b/>
          <w:bCs/>
          <w:u w:val="single"/>
        </w:rPr>
        <w:t>ntroduction</w:t>
      </w:r>
    </w:p>
    <w:p w14:paraId="123EEC72" w14:textId="77777777" w:rsidR="00F204B1" w:rsidRPr="00F204B1" w:rsidRDefault="00F204B1" w:rsidP="00F204B1">
      <w:pPr>
        <w:spacing w:line="360" w:lineRule="auto"/>
        <w:rPr>
          <w:rFonts w:ascii="Arial" w:hAnsi="Arial" w:cs="Arial"/>
        </w:rPr>
      </w:pPr>
      <w:r w:rsidRPr="00F204B1">
        <w:rPr>
          <w:rFonts w:ascii="Arial" w:hAnsi="Arial" w:cs="Arial"/>
        </w:rPr>
        <w:t xml:space="preserve">Within this essay, I intend to talk about relevant areas of policing such as maintaining professional standards within a group dynamic and how sometimes this can result in failing to comply with police standards by not upholding the code of ethics or procedures and protocols that have to be adhered to. Brooks, J (2019), Informs us </w:t>
      </w:r>
      <w:proofErr w:type="gramStart"/>
      <w:r w:rsidRPr="00F204B1">
        <w:rPr>
          <w:rFonts w:ascii="Arial" w:hAnsi="Arial" w:cs="Arial"/>
        </w:rPr>
        <w:t>that professional standards</w:t>
      </w:r>
      <w:proofErr w:type="gramEnd"/>
      <w:r w:rsidRPr="00F204B1">
        <w:rPr>
          <w:rFonts w:ascii="Arial" w:hAnsi="Arial" w:cs="Arial"/>
        </w:rPr>
        <w:t xml:space="preserve"> are how we represent ourselves as an individual as well as how we reflect and portray our employers.  </w:t>
      </w:r>
    </w:p>
    <w:p w14:paraId="1301996C" w14:textId="77777777" w:rsidR="00F204B1" w:rsidRPr="00F204B1" w:rsidRDefault="00F204B1" w:rsidP="00F204B1">
      <w:pPr>
        <w:spacing w:line="360" w:lineRule="auto"/>
        <w:rPr>
          <w:rFonts w:ascii="Arial" w:hAnsi="Arial" w:cs="Arial"/>
        </w:rPr>
      </w:pPr>
    </w:p>
    <w:p w14:paraId="3F678D11" w14:textId="77777777" w:rsidR="00F204B1" w:rsidRPr="00F204B1" w:rsidRDefault="00F204B1" w:rsidP="00F204B1">
      <w:pPr>
        <w:spacing w:line="360" w:lineRule="auto"/>
        <w:rPr>
          <w:rFonts w:ascii="Arial" w:hAnsi="Arial" w:cs="Arial"/>
        </w:rPr>
      </w:pPr>
      <w:r w:rsidRPr="00F204B1">
        <w:rPr>
          <w:rFonts w:ascii="Arial" w:hAnsi="Arial" w:cs="Arial"/>
        </w:rPr>
        <w:t xml:space="preserve">I also intend to talk about how interpersonal conflict can cause team dynamics to shift and disrupt team efficiency and cohesion, and what strategies can be utilised to prevent this from happening or reduce the repercussions. Interpersonal conflict is when people are not able to agree on a common goal and usually stems from a difference in views, goals, and difference in resources, and can end up in some sort of disagreement (Risser, M 2022).  </w:t>
      </w:r>
    </w:p>
    <w:p w14:paraId="029B8DEF" w14:textId="77777777" w:rsidR="00F204B1" w:rsidRPr="00F204B1" w:rsidRDefault="00F204B1" w:rsidP="00F204B1">
      <w:pPr>
        <w:spacing w:line="360" w:lineRule="auto"/>
        <w:rPr>
          <w:rFonts w:ascii="Arial" w:hAnsi="Arial" w:cs="Arial"/>
        </w:rPr>
      </w:pPr>
    </w:p>
    <w:p w14:paraId="24A0CB9D" w14:textId="77777777" w:rsidR="00F204B1" w:rsidRPr="00F204B1" w:rsidRDefault="00F204B1" w:rsidP="00F204B1">
      <w:pPr>
        <w:spacing w:line="360" w:lineRule="auto"/>
        <w:rPr>
          <w:rFonts w:ascii="Arial" w:hAnsi="Arial" w:cs="Arial"/>
        </w:rPr>
      </w:pPr>
      <w:r w:rsidRPr="00F204B1">
        <w:rPr>
          <w:rFonts w:ascii="Arial" w:hAnsi="Arial" w:cs="Arial"/>
        </w:rPr>
        <w:t xml:space="preserve">I will also utilise how team leaders are important to put direction and delegation into perspective when it comes to team dynamics, and how they can deal with issues as and when they arrive. Heathfield, S (2019), defines a team as a collective of people from a variety of backgrounds, beliefs and traits that are able to work together as well as on their own to achieve a common goal. </w:t>
      </w:r>
    </w:p>
    <w:p w14:paraId="47B00BF2" w14:textId="77777777" w:rsidR="00F204B1" w:rsidRPr="00F204B1" w:rsidRDefault="00F204B1" w:rsidP="00F204B1">
      <w:pPr>
        <w:spacing w:line="360" w:lineRule="auto"/>
        <w:rPr>
          <w:rFonts w:ascii="Arial" w:hAnsi="Arial" w:cs="Arial"/>
        </w:rPr>
      </w:pPr>
    </w:p>
    <w:p w14:paraId="47C71F73" w14:textId="77777777" w:rsidR="00F204B1" w:rsidRPr="00F204B1" w:rsidRDefault="00F204B1" w:rsidP="00F204B1">
      <w:pPr>
        <w:spacing w:line="360" w:lineRule="auto"/>
        <w:rPr>
          <w:rFonts w:ascii="Arial" w:hAnsi="Arial" w:cs="Arial"/>
        </w:rPr>
      </w:pPr>
      <w:r w:rsidRPr="00F204B1">
        <w:rPr>
          <w:rFonts w:ascii="Arial" w:hAnsi="Arial" w:cs="Arial"/>
        </w:rPr>
        <w:t xml:space="preserve">Furthermore, I will explore theories of team dynamics that develop team cohesion and the reasons why some teams are unable to function. I will display ways in which to improve team cohesion to aid in more productivity once the dynamics of that group are developed. Corporate Finance Institute, (2022) informs me that team cohesion is the motivation of individuals and the ability to work together to accomplish a common goal. </w:t>
      </w:r>
    </w:p>
    <w:p w14:paraId="3D0E6521" w14:textId="77777777" w:rsidR="00F204B1" w:rsidRPr="00F204B1" w:rsidRDefault="00F204B1" w:rsidP="00F204B1">
      <w:pPr>
        <w:spacing w:line="360" w:lineRule="auto"/>
        <w:rPr>
          <w:rFonts w:ascii="Arial" w:hAnsi="Arial" w:cs="Arial"/>
        </w:rPr>
      </w:pPr>
    </w:p>
    <w:p w14:paraId="6C4A8178" w14:textId="77777777" w:rsidR="00F204B1" w:rsidRPr="00F204B1" w:rsidRDefault="00F204B1" w:rsidP="00F204B1">
      <w:pPr>
        <w:spacing w:line="360" w:lineRule="auto"/>
        <w:rPr>
          <w:rFonts w:ascii="Arial" w:hAnsi="Arial" w:cs="Arial"/>
        </w:rPr>
      </w:pPr>
    </w:p>
    <w:p w14:paraId="55B2B88C" w14:textId="7DA08BDC"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M</w:t>
      </w:r>
      <w:r w:rsidRPr="00F204B1">
        <w:rPr>
          <w:rFonts w:ascii="Arial" w:hAnsi="Arial" w:cs="Arial"/>
          <w:b/>
          <w:bCs/>
          <w:u w:val="single"/>
        </w:rPr>
        <w:t>ain body</w:t>
      </w:r>
      <w:r w:rsidRPr="00F204B1">
        <w:rPr>
          <w:rFonts w:ascii="Arial" w:hAnsi="Arial" w:cs="Arial"/>
          <w:b/>
          <w:bCs/>
          <w:u w:val="single"/>
        </w:rPr>
        <w:t xml:space="preserve"> </w:t>
      </w:r>
    </w:p>
    <w:p w14:paraId="45C54BCC" w14:textId="13970C45" w:rsidR="00F204B1" w:rsidRPr="00F204B1" w:rsidRDefault="00F204B1" w:rsidP="00F204B1">
      <w:pPr>
        <w:spacing w:line="360" w:lineRule="auto"/>
        <w:rPr>
          <w:rFonts w:ascii="Arial" w:hAnsi="Arial" w:cs="Arial"/>
        </w:rPr>
      </w:pPr>
      <w:r w:rsidRPr="00F204B1">
        <w:rPr>
          <w:rFonts w:ascii="Arial" w:hAnsi="Arial" w:cs="Arial"/>
        </w:rPr>
        <w:t xml:space="preserve">Teams are a pivotal point of most organisations and require individuals to work together as well as on their own to achieve a common goal, and by doing so you also need to uphold and maintain the personal standards that are bestowed upon you as well as maintaining your core values and the values that your employer strives for. These values are behaviours and attitudes that motivate and drive us to guide our decisions and reflect on us as individuals (My Online Therapy, 2021). Leadership is an attribute to a group that is required to provide focus, as well as direction within a group, and they are then able to delegate and manage aspects of group performance.  </w:t>
      </w:r>
    </w:p>
    <w:p w14:paraId="3CF9B28E" w14:textId="77777777" w:rsidR="00F204B1" w:rsidRPr="00F204B1" w:rsidRDefault="00F204B1" w:rsidP="00F204B1">
      <w:pPr>
        <w:spacing w:line="360" w:lineRule="auto"/>
        <w:rPr>
          <w:rFonts w:ascii="Arial" w:hAnsi="Arial" w:cs="Arial"/>
        </w:rPr>
      </w:pPr>
    </w:p>
    <w:p w14:paraId="5243C0DC" w14:textId="71B4D95E" w:rsidR="00F204B1" w:rsidRPr="00F204B1" w:rsidRDefault="00F204B1" w:rsidP="00F204B1">
      <w:pPr>
        <w:spacing w:line="360" w:lineRule="auto"/>
        <w:rPr>
          <w:rFonts w:ascii="Arial" w:hAnsi="Arial" w:cs="Arial"/>
        </w:rPr>
      </w:pPr>
      <w:r w:rsidRPr="00F204B1">
        <w:rPr>
          <w:rFonts w:ascii="Arial" w:hAnsi="Arial" w:cs="Arial"/>
        </w:rPr>
        <w:t xml:space="preserve">The importance of team cohesion plays a vital part in the success of that team and all parts of that team are required to function together to provide a specific outcome. Wallbridge, A (2021) describes Tuckman’s Model of forming, storming, norming and performing and puts forward four stages that start by bringing together unknown individuals, then work on any issues that might arise when working towards a goal, to establish normal routines and the final stage being that you everyone shares a clear mindset and act independently. Evaluating the Tuckman </w:t>
      </w:r>
      <w:r w:rsidRPr="00F204B1">
        <w:rPr>
          <w:rFonts w:ascii="Arial" w:hAnsi="Arial" w:cs="Arial"/>
        </w:rPr>
        <w:t>Model,</w:t>
      </w:r>
      <w:r w:rsidRPr="00F204B1">
        <w:rPr>
          <w:rFonts w:ascii="Arial" w:hAnsi="Arial" w:cs="Arial"/>
        </w:rPr>
        <w:t xml:space="preserve"> it shows that it is a good overall model and shows that if the group reverts to the early stages where </w:t>
      </w:r>
      <w:r w:rsidRPr="00F204B1">
        <w:rPr>
          <w:rFonts w:ascii="Arial" w:hAnsi="Arial" w:cs="Arial"/>
        </w:rPr>
        <w:lastRenderedPageBreak/>
        <w:t xml:space="preserve">conflict is possible, there are still processes and stages which can be followed to reduce the tension and promote team cohesion. However, a limitation of this model would be that individuals will almost always have something that they disagree on as core values and beliefs are set differently from their backgrounds and beliefs instilled within them. Hearn, E, (2016) informs that differences within teams can sometimes border conflict situations and can derive from such things as culture, politics, religion, personal, gender and many more categories. I believe that individuals have a habit of conforming to group decisions and not actually believing in what is being put forward, especially when groups are in their infancy stages and this is something that I think could lead to teams being unable to function. A possibility to counteract this issue would be to put ideas forward and then allow each group member to state what they think about that idea, and implement their values and beliefs onto the topic, this will promote inclusion and a feeling that they have been listened to thus providing better team cohesion and productivity.  </w:t>
      </w:r>
    </w:p>
    <w:p w14:paraId="60467B1B" w14:textId="77777777" w:rsidR="00F204B1" w:rsidRPr="00F204B1" w:rsidRDefault="00F204B1" w:rsidP="00F204B1">
      <w:pPr>
        <w:spacing w:line="360" w:lineRule="auto"/>
        <w:rPr>
          <w:rFonts w:ascii="Arial" w:hAnsi="Arial" w:cs="Arial"/>
        </w:rPr>
      </w:pPr>
    </w:p>
    <w:p w14:paraId="0AEDA01D" w14:textId="77777777" w:rsidR="00F204B1" w:rsidRPr="00F204B1" w:rsidRDefault="00F204B1" w:rsidP="00F204B1">
      <w:pPr>
        <w:spacing w:line="360" w:lineRule="auto"/>
        <w:rPr>
          <w:rFonts w:ascii="Arial" w:hAnsi="Arial" w:cs="Arial"/>
        </w:rPr>
      </w:pPr>
      <w:r w:rsidRPr="00F204B1">
        <w:rPr>
          <w:rFonts w:ascii="Arial" w:hAnsi="Arial" w:cs="Arial"/>
        </w:rPr>
        <w:t>Leadership within a group is important in implementing direction and focus within a group and can spark discussion if somebody does not agree with their direction. John Adair’s Theory focuses on the leadership of a group that motivates a team, this primarily looks at three key responsibilities withheld by the leader which are, Task, Team and Individual (</w:t>
      </w:r>
      <w:proofErr w:type="spellStart"/>
      <w:r w:rsidRPr="00F204B1">
        <w:rPr>
          <w:rFonts w:ascii="Arial" w:hAnsi="Arial" w:cs="Arial"/>
        </w:rPr>
        <w:t>Channell</w:t>
      </w:r>
      <w:proofErr w:type="spellEnd"/>
      <w:r w:rsidRPr="00F204B1">
        <w:rPr>
          <w:rFonts w:ascii="Arial" w:hAnsi="Arial" w:cs="Arial"/>
        </w:rPr>
        <w:t xml:space="preserve">, M, (2021). Upon evaluation of this theory, it highlights that leadership can be learned and is not something that you are born with. This theory focuses on three key aspects from the task which is presented to the group and how one individual will not be able to complete it and requires a group effort, to the team itself and if the needs and requirements of that team are not met then this will decrease productivity and drive, the third part of this model is the individuals within the group, if their needs are not met then this will cause the overall team to suffer. By looking at the model these three aspects overlap each other and if one area appears to be failing then this will have a detrimental impact on the group. </w:t>
      </w:r>
    </w:p>
    <w:p w14:paraId="59244230" w14:textId="77777777" w:rsidR="00F204B1" w:rsidRPr="00F204B1" w:rsidRDefault="00F204B1" w:rsidP="00F204B1">
      <w:pPr>
        <w:spacing w:line="360" w:lineRule="auto"/>
        <w:rPr>
          <w:rFonts w:ascii="Arial" w:hAnsi="Arial" w:cs="Arial"/>
        </w:rPr>
      </w:pPr>
    </w:p>
    <w:p w14:paraId="5F0C1A7B" w14:textId="77777777" w:rsidR="00F204B1" w:rsidRPr="00F204B1" w:rsidRDefault="00F204B1" w:rsidP="00F204B1">
      <w:pPr>
        <w:spacing w:line="360" w:lineRule="auto"/>
        <w:rPr>
          <w:rFonts w:ascii="Arial" w:hAnsi="Arial" w:cs="Arial"/>
        </w:rPr>
      </w:pPr>
      <w:r w:rsidRPr="00F204B1">
        <w:rPr>
          <w:rFonts w:ascii="Arial" w:hAnsi="Arial" w:cs="Arial"/>
        </w:rPr>
        <w:t xml:space="preserve">Within a team, there is a risk of interpersonal conflict which can lead to tension between individuals that do not agree on a way of doing something or even on what the desired outcome may be. </w:t>
      </w:r>
      <w:proofErr w:type="spellStart"/>
      <w:r w:rsidRPr="00F204B1">
        <w:rPr>
          <w:rFonts w:ascii="Arial" w:hAnsi="Arial" w:cs="Arial"/>
        </w:rPr>
        <w:t>Shonk</w:t>
      </w:r>
      <w:proofErr w:type="spellEnd"/>
      <w:r w:rsidRPr="00F204B1">
        <w:rPr>
          <w:rFonts w:ascii="Arial" w:hAnsi="Arial" w:cs="Arial"/>
        </w:rPr>
        <w:t xml:space="preserve">, K (2021), talks about the Thomas-Kilmann questionnaire that breaks down a person's behaviour based on a hostile situation where two people appear to be incompatible. This theory is a good way of </w:t>
      </w:r>
      <w:r w:rsidRPr="00F204B1">
        <w:rPr>
          <w:rFonts w:ascii="Arial" w:hAnsi="Arial" w:cs="Arial"/>
        </w:rPr>
        <w:lastRenderedPageBreak/>
        <w:t xml:space="preserve">understanding how individuals react when conflict arises and how they deal with it. This questionnaire identifies how someone is to react if a situation that they are not comfortable with emerges and lets you plan a strategy to reduce group tensions. I believe that this is a useful strategy to implement when groups are in their infancy stage as well as at intervals throughout the life of that group as it keeps up-to-date information and strategy-building tactics for the leader and helps to keep tensions at a minimum. Kling, J (2009) identifies that conflict within a group is a good thing and sparks debate around important issues and how that issue has arisen. I agree with this understanding of conflict within a team dynamic, I feel that it promotes healthy discussion otherwise groups will become robotic and non-opinionated. </w:t>
      </w:r>
    </w:p>
    <w:p w14:paraId="57724416" w14:textId="77777777" w:rsidR="00F204B1" w:rsidRPr="00F204B1" w:rsidRDefault="00F204B1" w:rsidP="00F204B1">
      <w:pPr>
        <w:spacing w:line="360" w:lineRule="auto"/>
        <w:rPr>
          <w:rFonts w:ascii="Arial" w:hAnsi="Arial" w:cs="Arial"/>
        </w:rPr>
      </w:pPr>
    </w:p>
    <w:p w14:paraId="55AAF242" w14:textId="585A2C62" w:rsidR="00F204B1" w:rsidRPr="00F204B1" w:rsidRDefault="00F204B1" w:rsidP="00F204B1">
      <w:pPr>
        <w:spacing w:line="360" w:lineRule="auto"/>
        <w:rPr>
          <w:rFonts w:ascii="Arial" w:hAnsi="Arial" w:cs="Arial"/>
        </w:rPr>
      </w:pPr>
      <w:r w:rsidRPr="00F204B1">
        <w:rPr>
          <w:rFonts w:ascii="Arial" w:hAnsi="Arial" w:cs="Arial"/>
        </w:rPr>
        <w:t xml:space="preserve">Poor team dynamics within the police service can lead to members failing to uphold the integrity and the code of ethics instilled within police officers by their employer and this can have a detrimental effect on the outcome of investigations and possibly introduce breaches in a protocol or even misconduct. The College of Policing, (2022) informs us that the code of ethics is the standard of which anybody associated with policing is required to uphold. The result of failing to uphold these codes of ethics due to team dynamics not cooperating to their full potential, or by individuals not adhering to the rules set out can produce a decline in public confidence and trust, thus making the role of a police officer, which is policing with consent by the public, very difficult. Pham, D (2020) states that police operate under the policing by consent model influenced by Sir Robert Peel and states that police are normal people who utilise police powers and force by the consent of the public. By evaluating this statement, I believe that by not upholding these values and beliefs that are set out by our employer and the public then the police and anybody who is associated with the police would be failing to comply with professional standards and would likely render themselves liable to an investigation by the professional standards department within the police force. The College of </w:t>
      </w:r>
      <w:r w:rsidRPr="00F204B1">
        <w:rPr>
          <w:rFonts w:ascii="Arial" w:hAnsi="Arial" w:cs="Arial"/>
        </w:rPr>
        <w:t>Policing, (</w:t>
      </w:r>
      <w:r w:rsidRPr="00F204B1">
        <w:rPr>
          <w:rFonts w:ascii="Arial" w:hAnsi="Arial" w:cs="Arial"/>
        </w:rPr>
        <w:t xml:space="preserve">2017) informs that the Professional Standards Department are often referred to in the police force as PSD, and they are responsible for maintaining the standards across the entire police force by investigating complaints and matters of wrongdoing. This is a very important part of policing as it shows transparency in the work that police officers do as well as investigating internal issues that may arise due to teams failing to conform to these standards. </w:t>
      </w:r>
    </w:p>
    <w:p w14:paraId="1A1CA7E5" w14:textId="77777777" w:rsidR="00F204B1" w:rsidRPr="00F204B1" w:rsidRDefault="00F204B1" w:rsidP="00F204B1">
      <w:pPr>
        <w:spacing w:line="360" w:lineRule="auto"/>
        <w:rPr>
          <w:rFonts w:ascii="Arial" w:hAnsi="Arial" w:cs="Arial"/>
        </w:rPr>
      </w:pPr>
    </w:p>
    <w:p w14:paraId="5861AE78" w14:textId="77777777" w:rsidR="00F204B1" w:rsidRPr="00F204B1" w:rsidRDefault="00F204B1" w:rsidP="00F204B1">
      <w:pPr>
        <w:spacing w:line="360" w:lineRule="auto"/>
        <w:rPr>
          <w:rFonts w:ascii="Arial" w:hAnsi="Arial" w:cs="Arial"/>
        </w:rPr>
      </w:pPr>
    </w:p>
    <w:p w14:paraId="5C671AE2" w14:textId="689DA3B1"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C</w:t>
      </w:r>
      <w:r w:rsidRPr="00F204B1">
        <w:rPr>
          <w:rFonts w:ascii="Arial" w:hAnsi="Arial" w:cs="Arial"/>
          <w:b/>
          <w:bCs/>
          <w:u w:val="single"/>
        </w:rPr>
        <w:t>onclusion</w:t>
      </w:r>
    </w:p>
    <w:p w14:paraId="7A7F3EB1" w14:textId="77777777" w:rsidR="00F204B1" w:rsidRPr="00F204B1" w:rsidRDefault="00F204B1" w:rsidP="00F204B1">
      <w:pPr>
        <w:spacing w:line="360" w:lineRule="auto"/>
        <w:rPr>
          <w:rFonts w:ascii="Arial" w:hAnsi="Arial" w:cs="Arial"/>
        </w:rPr>
      </w:pPr>
      <w:r w:rsidRPr="00F204B1">
        <w:rPr>
          <w:rFonts w:ascii="Arial" w:hAnsi="Arial" w:cs="Arial"/>
        </w:rPr>
        <w:t xml:space="preserve">In conclusion, by evaluating the theories of team dynamics that aid in developing cohesion between team members, I found that Tuckman’s Model of forming, storming, norming and performing was useful in the infancy stages of groups with ironing out teething issues and bringing groups together, I also believe that conflict is inevitable within groups due to their beliefs or backgrounds, not just at the start but throughout the term of the group, but that individuals become better at talking their differences out as the team crows and understands their differences. </w:t>
      </w:r>
    </w:p>
    <w:p w14:paraId="7E951065" w14:textId="77777777" w:rsidR="00F204B1" w:rsidRPr="00F204B1" w:rsidRDefault="00F204B1" w:rsidP="00F204B1">
      <w:pPr>
        <w:spacing w:line="360" w:lineRule="auto"/>
        <w:rPr>
          <w:rFonts w:ascii="Arial" w:hAnsi="Arial" w:cs="Arial"/>
        </w:rPr>
      </w:pPr>
    </w:p>
    <w:p w14:paraId="37A2FBE3" w14:textId="77777777" w:rsidR="00F204B1" w:rsidRPr="00F204B1" w:rsidRDefault="00F204B1" w:rsidP="00F204B1">
      <w:pPr>
        <w:spacing w:line="360" w:lineRule="auto"/>
        <w:rPr>
          <w:rFonts w:ascii="Arial" w:hAnsi="Arial" w:cs="Arial"/>
        </w:rPr>
      </w:pPr>
      <w:r w:rsidRPr="00F204B1">
        <w:rPr>
          <w:rFonts w:ascii="Arial" w:hAnsi="Arial" w:cs="Arial"/>
        </w:rPr>
        <w:t xml:space="preserve">I also conclude that within a team, leadership is vital in providing direction and stability, and John Adair’s Theory promotes this by understanding three key elements of a team which are the team itself, the task that is required and the individuals that make up that team and it puts into perspective that leadership is learnt trait. </w:t>
      </w:r>
    </w:p>
    <w:p w14:paraId="02A5FD6C" w14:textId="77777777" w:rsidR="00F204B1" w:rsidRPr="00F204B1" w:rsidRDefault="00F204B1" w:rsidP="00F204B1">
      <w:pPr>
        <w:spacing w:line="360" w:lineRule="auto"/>
        <w:rPr>
          <w:rFonts w:ascii="Arial" w:hAnsi="Arial" w:cs="Arial"/>
        </w:rPr>
      </w:pPr>
    </w:p>
    <w:p w14:paraId="2FD6E6FD" w14:textId="22E9E44D" w:rsidR="00F204B1" w:rsidRPr="00F204B1" w:rsidRDefault="00F204B1" w:rsidP="00F204B1">
      <w:pPr>
        <w:spacing w:line="360" w:lineRule="auto"/>
        <w:rPr>
          <w:rFonts w:ascii="Arial" w:hAnsi="Arial" w:cs="Arial"/>
        </w:rPr>
      </w:pPr>
      <w:r w:rsidRPr="00F204B1">
        <w:rPr>
          <w:rFonts w:ascii="Arial" w:hAnsi="Arial" w:cs="Arial"/>
        </w:rPr>
        <w:t>There is a risk of interpersonal conflict in a team when a leader is making unfavourable choices or choices that certain individuals do not agree with, this slows productivity and can often cause friction and tension, but upon evaluation of what Kling, J (2009) states, I believe that conflict can promote conversation and viewpoints that may not have been thought about and can then promote healthy discussions. To maintain professional standards within a team, the college of policing as well as local police forces set out codes of ethics and standards to which officers and staff should adhere to. I believe that these should be maintained at all times but sometimes teams aren't able to do this and this may come down to individuals in the group relying on others to get the work done thereby neglecting their share of the workload and failing to comply with policies, procedures and the integrity of that force.</w:t>
      </w:r>
    </w:p>
    <w:p w14:paraId="01E81A25" w14:textId="77777777" w:rsidR="00F204B1" w:rsidRPr="00F204B1" w:rsidRDefault="00F204B1" w:rsidP="00F204B1">
      <w:pPr>
        <w:spacing w:line="360" w:lineRule="auto"/>
        <w:rPr>
          <w:rFonts w:ascii="Arial" w:hAnsi="Arial" w:cs="Arial"/>
        </w:rPr>
      </w:pPr>
    </w:p>
    <w:p w14:paraId="548B61A6" w14:textId="6834006B"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 xml:space="preserve">Word count: </w:t>
      </w:r>
      <w:r w:rsidR="00C55813">
        <w:rPr>
          <w:rFonts w:ascii="Arial" w:hAnsi="Arial" w:cs="Arial"/>
          <w:b/>
          <w:bCs/>
          <w:u w:val="single"/>
        </w:rPr>
        <w:t>1719</w:t>
      </w:r>
    </w:p>
    <w:p w14:paraId="73031343" w14:textId="75201E46" w:rsidR="00F204B1" w:rsidRDefault="00F204B1" w:rsidP="00F204B1">
      <w:pPr>
        <w:spacing w:line="360" w:lineRule="auto"/>
        <w:rPr>
          <w:rFonts w:ascii="Arial" w:hAnsi="Arial" w:cs="Arial"/>
        </w:rPr>
      </w:pPr>
    </w:p>
    <w:p w14:paraId="6C3658B1" w14:textId="77777777" w:rsidR="00F204B1" w:rsidRPr="00F204B1" w:rsidRDefault="00F204B1" w:rsidP="00F204B1">
      <w:pPr>
        <w:spacing w:line="360" w:lineRule="auto"/>
        <w:rPr>
          <w:rFonts w:ascii="Arial" w:hAnsi="Arial" w:cs="Arial"/>
        </w:rPr>
      </w:pPr>
    </w:p>
    <w:p w14:paraId="4B1BC650" w14:textId="0393CB46" w:rsidR="00F204B1" w:rsidRPr="00F204B1" w:rsidRDefault="00F204B1" w:rsidP="00F204B1">
      <w:pPr>
        <w:spacing w:line="360" w:lineRule="auto"/>
        <w:rPr>
          <w:rFonts w:ascii="Arial" w:hAnsi="Arial" w:cs="Arial"/>
        </w:rPr>
      </w:pPr>
    </w:p>
    <w:p w14:paraId="57230AA3" w14:textId="77777777" w:rsidR="00F204B1" w:rsidRPr="00F204B1" w:rsidRDefault="00F204B1" w:rsidP="00F204B1">
      <w:pPr>
        <w:spacing w:line="360" w:lineRule="auto"/>
        <w:ind w:right="237"/>
        <w:jc w:val="center"/>
        <w:rPr>
          <w:rFonts w:ascii="Arial" w:eastAsia="Times New Roman" w:hAnsi="Arial" w:cs="Arial"/>
          <w:color w:val="000000"/>
          <w:lang w:eastAsia="en-GB"/>
        </w:rPr>
      </w:pPr>
      <w:r w:rsidRPr="00F204B1">
        <w:rPr>
          <w:rFonts w:ascii="Arial" w:eastAsia="Times New Roman" w:hAnsi="Arial" w:cs="Arial"/>
          <w:b/>
          <w:bCs/>
          <w:color w:val="000000"/>
          <w:lang w:eastAsia="en-GB"/>
        </w:rPr>
        <w:lastRenderedPageBreak/>
        <w:t>Task 4 </w:t>
      </w:r>
    </w:p>
    <w:p w14:paraId="765C03BA" w14:textId="7BF5627A" w:rsidR="00F204B1" w:rsidRDefault="00F204B1" w:rsidP="00F204B1">
      <w:pPr>
        <w:spacing w:line="360" w:lineRule="auto"/>
        <w:ind w:right="237"/>
        <w:jc w:val="both"/>
        <w:rPr>
          <w:rFonts w:ascii="Arial" w:eastAsia="Times New Roman" w:hAnsi="Arial" w:cs="Arial"/>
          <w:b/>
          <w:bCs/>
          <w:color w:val="000000"/>
          <w:lang w:eastAsia="en-GB"/>
        </w:rPr>
      </w:pPr>
      <w:r w:rsidRPr="00F204B1">
        <w:rPr>
          <w:rFonts w:ascii="Arial" w:eastAsia="Times New Roman" w:hAnsi="Arial" w:cs="Arial"/>
          <w:b/>
          <w:bCs/>
          <w:color w:val="000000"/>
          <w:lang w:eastAsia="en-GB"/>
        </w:rPr>
        <w:t>Relevant areas of the National Policing Curriculum: </w:t>
      </w:r>
    </w:p>
    <w:p w14:paraId="0FCFDCFB" w14:textId="230608C7" w:rsidR="00F204B1" w:rsidRPr="00F204B1" w:rsidRDefault="00F204B1" w:rsidP="00F204B1">
      <w:pPr>
        <w:spacing w:line="360" w:lineRule="auto"/>
        <w:ind w:right="237"/>
        <w:jc w:val="both"/>
        <w:rPr>
          <w:rFonts w:ascii="Arial" w:eastAsia="Times New Roman" w:hAnsi="Arial" w:cs="Arial"/>
          <w:color w:val="000000"/>
          <w:lang w:eastAsia="en-GB"/>
        </w:rPr>
      </w:pPr>
      <w:r>
        <w:rPr>
          <w:rFonts w:ascii="Arial" w:eastAsia="Times New Roman" w:hAnsi="Arial" w:cs="Arial"/>
          <w:b/>
          <w:bCs/>
          <w:color w:val="000000"/>
          <w:lang w:eastAsia="en-GB"/>
        </w:rPr>
        <w:t>Policing the roads, information and intelligence and conducting investigations.</w:t>
      </w:r>
    </w:p>
    <w:p w14:paraId="206B2018" w14:textId="77777777" w:rsidR="00F204B1" w:rsidRPr="00F204B1" w:rsidRDefault="00F204B1" w:rsidP="00F204B1">
      <w:pPr>
        <w:spacing w:line="360" w:lineRule="auto"/>
        <w:rPr>
          <w:rFonts w:ascii="Arial" w:eastAsia="Times New Roman" w:hAnsi="Arial" w:cs="Arial"/>
          <w:color w:val="000000"/>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F204B1" w:rsidRPr="00F204B1" w14:paraId="3CFFBD5D" w14:textId="77777777" w:rsidTr="00F204B1">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8BB00CD" w14:textId="77777777" w:rsidR="00F204B1" w:rsidRPr="00F204B1" w:rsidRDefault="00F204B1" w:rsidP="00F204B1">
            <w:pPr>
              <w:spacing w:line="360" w:lineRule="auto"/>
              <w:rPr>
                <w:rFonts w:ascii="Arial" w:eastAsia="Times New Roman" w:hAnsi="Arial" w:cs="Arial"/>
                <w:lang w:eastAsia="en-GB"/>
              </w:rPr>
            </w:pPr>
          </w:p>
          <w:p w14:paraId="491A8845" w14:textId="79F8B952" w:rsidR="00F204B1" w:rsidRDefault="00F204B1" w:rsidP="00F204B1">
            <w:pPr>
              <w:spacing w:line="360" w:lineRule="auto"/>
              <w:ind w:right="237"/>
              <w:jc w:val="both"/>
              <w:rPr>
                <w:rFonts w:ascii="Arial" w:eastAsia="Times New Roman" w:hAnsi="Arial" w:cs="Arial"/>
                <w:color w:val="000000"/>
                <w:lang w:eastAsia="en-GB"/>
              </w:rPr>
            </w:pPr>
            <w:r w:rsidRPr="00F204B1">
              <w:rPr>
                <w:rFonts w:ascii="Arial" w:eastAsia="Times New Roman" w:hAnsi="Arial" w:cs="Arial"/>
                <w:b/>
                <w:bCs/>
                <w:color w:val="000000"/>
                <w:lang w:eastAsia="en-GB"/>
              </w:rPr>
              <w:t>Explain</w:t>
            </w:r>
            <w:r w:rsidRPr="00F204B1">
              <w:rPr>
                <w:rFonts w:ascii="Arial" w:eastAsia="Times New Roman" w:hAnsi="Arial" w:cs="Arial"/>
                <w:color w:val="000000"/>
                <w:lang w:eastAsia="en-GB"/>
              </w:rPr>
              <w:t xml:space="preserve"> how information and</w:t>
            </w:r>
            <w:r>
              <w:rPr>
                <w:rFonts w:ascii="Arial" w:eastAsia="Times New Roman" w:hAnsi="Arial" w:cs="Arial"/>
                <w:color w:val="000000"/>
                <w:lang w:eastAsia="en-GB"/>
              </w:rPr>
              <w:t xml:space="preserve"> intelligence can be used in the disruption of the more prevalent criminal activity</w:t>
            </w:r>
            <w:r w:rsidRPr="00F204B1">
              <w:rPr>
                <w:rFonts w:ascii="Arial" w:eastAsia="Times New Roman" w:hAnsi="Arial" w:cs="Arial"/>
                <w:color w:val="000000"/>
                <w:lang w:eastAsia="en-GB"/>
              </w:rPr>
              <w:t xml:space="preserve"> (</w:t>
            </w:r>
            <w:r w:rsidRPr="00F204B1">
              <w:rPr>
                <w:rFonts w:ascii="Arial" w:eastAsia="Times New Roman" w:hAnsi="Arial" w:cs="Arial"/>
                <w:color w:val="000000"/>
                <w:lang w:eastAsia="en-GB"/>
              </w:rPr>
              <w:t>e.g.,</w:t>
            </w:r>
            <w:r w:rsidRPr="00F204B1">
              <w:rPr>
                <w:rFonts w:ascii="Arial" w:eastAsia="Times New Roman" w:hAnsi="Arial" w:cs="Arial"/>
                <w:color w:val="000000"/>
                <w:lang w:eastAsia="en-GB"/>
              </w:rPr>
              <w:t xml:space="preserve"> drug smuggling, human trafficking, child sexual exploitation, counterfeit goods, organised crime groups and ‘county lines’) by effective policing of the roads. </w:t>
            </w:r>
          </w:p>
          <w:p w14:paraId="67FEBFA5" w14:textId="77777777" w:rsidR="00F204B1" w:rsidRPr="00F204B1" w:rsidRDefault="00F204B1" w:rsidP="00F204B1">
            <w:pPr>
              <w:spacing w:line="360" w:lineRule="auto"/>
              <w:ind w:right="237"/>
              <w:jc w:val="both"/>
              <w:rPr>
                <w:rFonts w:ascii="Arial" w:eastAsia="Times New Roman" w:hAnsi="Arial" w:cs="Arial"/>
                <w:lang w:eastAsia="en-GB"/>
              </w:rPr>
            </w:pPr>
          </w:p>
          <w:p w14:paraId="5A8B1056" w14:textId="330B0CE3" w:rsidR="00F204B1" w:rsidRPr="00F204B1" w:rsidRDefault="00F204B1" w:rsidP="00F204B1">
            <w:pPr>
              <w:spacing w:line="360" w:lineRule="auto"/>
              <w:rPr>
                <w:rFonts w:ascii="Arial" w:eastAsia="Times New Roman" w:hAnsi="Arial" w:cs="Arial"/>
                <w:lang w:eastAsia="en-GB"/>
              </w:rPr>
            </w:pPr>
            <w:r w:rsidRPr="00F204B1">
              <w:rPr>
                <w:rFonts w:ascii="Arial" w:eastAsia="Times New Roman" w:hAnsi="Arial" w:cs="Arial"/>
                <w:b/>
                <w:bCs/>
                <w:lang w:eastAsia="en-GB"/>
              </w:rPr>
              <w:t>Outline</w:t>
            </w:r>
            <w:r>
              <w:rPr>
                <w:rFonts w:ascii="Arial" w:eastAsia="Times New Roman" w:hAnsi="Arial" w:cs="Arial"/>
                <w:lang w:eastAsia="en-GB"/>
              </w:rPr>
              <w:t xml:space="preserve"> how ANPR can be used as an investigative resource </w:t>
            </w:r>
            <w:r w:rsidRPr="00F204B1">
              <w:rPr>
                <w:rFonts w:ascii="Arial" w:eastAsia="Times New Roman" w:hAnsi="Arial" w:cs="Arial"/>
                <w:color w:val="000000"/>
                <w:lang w:eastAsia="en-GB"/>
              </w:rPr>
              <w:t>when disrupting criminal activity. </w:t>
            </w:r>
          </w:p>
          <w:p w14:paraId="23FE9BFE" w14:textId="77777777" w:rsidR="00F204B1" w:rsidRPr="00F204B1" w:rsidRDefault="00F204B1" w:rsidP="00F204B1">
            <w:pPr>
              <w:spacing w:line="360" w:lineRule="auto"/>
              <w:rPr>
                <w:rFonts w:ascii="Arial" w:eastAsia="Times New Roman" w:hAnsi="Arial" w:cs="Arial"/>
                <w:lang w:eastAsia="en-GB"/>
              </w:rPr>
            </w:pPr>
          </w:p>
          <w:p w14:paraId="79B33690" w14:textId="77777777" w:rsidR="00F204B1" w:rsidRPr="00F204B1" w:rsidRDefault="00F204B1" w:rsidP="00F204B1">
            <w:pPr>
              <w:spacing w:line="360" w:lineRule="auto"/>
              <w:ind w:right="237"/>
              <w:jc w:val="both"/>
              <w:rPr>
                <w:rFonts w:ascii="Arial" w:eastAsia="Times New Roman" w:hAnsi="Arial" w:cs="Arial"/>
                <w:lang w:eastAsia="en-GB"/>
              </w:rPr>
            </w:pPr>
            <w:r w:rsidRPr="00F204B1">
              <w:rPr>
                <w:rFonts w:ascii="Arial" w:eastAsia="Times New Roman" w:hAnsi="Arial" w:cs="Arial"/>
                <w:color w:val="000000"/>
                <w:lang w:eastAsia="en-GB"/>
              </w:rPr>
              <w:t xml:space="preserve">1750 words </w:t>
            </w:r>
            <w:r w:rsidRPr="00F204B1">
              <w:rPr>
                <w:rFonts w:ascii="Arial" w:eastAsia="Times New Roman" w:hAnsi="Arial" w:cs="Arial"/>
                <w:i/>
                <w:iCs/>
                <w:color w:val="000000"/>
                <w:lang w:eastAsia="en-GB"/>
              </w:rPr>
              <w:t>(+/- 10%: include your actual word count at the end of each section)</w:t>
            </w:r>
          </w:p>
          <w:p w14:paraId="6B41239A" w14:textId="77777777" w:rsidR="00F204B1" w:rsidRPr="00F204B1" w:rsidRDefault="00F204B1" w:rsidP="00F204B1">
            <w:pPr>
              <w:spacing w:line="360" w:lineRule="auto"/>
              <w:rPr>
                <w:rFonts w:ascii="Arial" w:eastAsia="Times New Roman" w:hAnsi="Arial" w:cs="Arial"/>
                <w:lang w:eastAsia="en-GB"/>
              </w:rPr>
            </w:pPr>
          </w:p>
        </w:tc>
      </w:tr>
    </w:tbl>
    <w:p w14:paraId="57E9F899" w14:textId="3A105A59" w:rsidR="00F204B1" w:rsidRPr="00F204B1" w:rsidRDefault="00F204B1" w:rsidP="00F204B1">
      <w:pPr>
        <w:spacing w:line="360" w:lineRule="auto"/>
        <w:rPr>
          <w:rFonts w:ascii="Arial" w:hAnsi="Arial" w:cs="Arial"/>
        </w:rPr>
      </w:pPr>
    </w:p>
    <w:p w14:paraId="6A52FD30" w14:textId="6301FE00"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I</w:t>
      </w:r>
      <w:r w:rsidRPr="00F204B1">
        <w:rPr>
          <w:rFonts w:ascii="Arial" w:hAnsi="Arial" w:cs="Arial"/>
          <w:b/>
          <w:bCs/>
          <w:u w:val="single"/>
        </w:rPr>
        <w:t>ntroduction</w:t>
      </w:r>
    </w:p>
    <w:p w14:paraId="0CC7FF12" w14:textId="4428E57C" w:rsidR="00F204B1" w:rsidRPr="00F204B1" w:rsidRDefault="00F204B1" w:rsidP="00F204B1">
      <w:pPr>
        <w:spacing w:line="360" w:lineRule="auto"/>
        <w:rPr>
          <w:rFonts w:ascii="Arial" w:hAnsi="Arial" w:cs="Arial"/>
        </w:rPr>
      </w:pPr>
      <w:r w:rsidRPr="00F204B1">
        <w:rPr>
          <w:rFonts w:ascii="Arial" w:hAnsi="Arial" w:cs="Arial"/>
        </w:rPr>
        <w:t xml:space="preserve">Within this essay I intend to talk about policing on the roads and what that entails as well as how the roads that we drive on require a specialised department within the police force to uphold and maintain standards and integrity on those roads. Government legislation now reinforces this approach (Road Traffic Act 1988) defines a road to be any highway or any other road to which the public has access and includes bridges over which a road </w:t>
      </w:r>
      <w:r w:rsidRPr="00F204B1">
        <w:rPr>
          <w:rFonts w:ascii="Arial" w:hAnsi="Arial" w:cs="Arial"/>
        </w:rPr>
        <w:t>pass.</w:t>
      </w:r>
    </w:p>
    <w:p w14:paraId="6F9106D7" w14:textId="77777777" w:rsidR="00F204B1" w:rsidRPr="00F204B1" w:rsidRDefault="00F204B1" w:rsidP="00F204B1">
      <w:pPr>
        <w:spacing w:line="360" w:lineRule="auto"/>
        <w:rPr>
          <w:rFonts w:ascii="Arial" w:hAnsi="Arial" w:cs="Arial"/>
        </w:rPr>
      </w:pPr>
    </w:p>
    <w:p w14:paraId="29C053E1" w14:textId="77777777" w:rsidR="00F204B1" w:rsidRPr="00F204B1" w:rsidRDefault="00F204B1" w:rsidP="00F204B1">
      <w:pPr>
        <w:spacing w:line="360" w:lineRule="auto"/>
        <w:rPr>
          <w:rFonts w:ascii="Arial" w:hAnsi="Arial" w:cs="Arial"/>
        </w:rPr>
      </w:pPr>
      <w:r w:rsidRPr="00F204B1">
        <w:rPr>
          <w:rFonts w:ascii="Arial" w:hAnsi="Arial" w:cs="Arial"/>
        </w:rPr>
        <w:t xml:space="preserve">I also intend to talk about how information and intelligence play a vital role in disrupting and identifying criminal activity as well as monitoring and updating individuals' whereabouts by showing where criminality is most prevalent and how the information that is received generates data to produce intelligence to best utilise policing resources. Malak, H (2022) identifies that information and intelligence are not the same things but any information that is received creates data to be analysed, which provides us with intelligence on a specific matter. </w:t>
      </w:r>
    </w:p>
    <w:p w14:paraId="525E9642" w14:textId="77777777" w:rsidR="00F204B1" w:rsidRPr="00F204B1" w:rsidRDefault="00F204B1" w:rsidP="00F204B1">
      <w:pPr>
        <w:spacing w:line="360" w:lineRule="auto"/>
        <w:rPr>
          <w:rFonts w:ascii="Arial" w:hAnsi="Arial" w:cs="Arial"/>
        </w:rPr>
      </w:pPr>
    </w:p>
    <w:p w14:paraId="11B752AC" w14:textId="77777777" w:rsidR="00F204B1" w:rsidRPr="00F204B1" w:rsidRDefault="00F204B1" w:rsidP="00F204B1">
      <w:pPr>
        <w:spacing w:line="360" w:lineRule="auto"/>
        <w:rPr>
          <w:rFonts w:ascii="Arial" w:hAnsi="Arial" w:cs="Arial"/>
        </w:rPr>
      </w:pPr>
      <w:r w:rsidRPr="00F204B1">
        <w:rPr>
          <w:rFonts w:ascii="Arial" w:hAnsi="Arial" w:cs="Arial"/>
        </w:rPr>
        <w:t xml:space="preserve">I also intend to show how ANPR can be utilised in conducting investigations and how it plays a vital part in identifying and disrupting criminal activity. This will also show </w:t>
      </w:r>
      <w:r w:rsidRPr="00F204B1">
        <w:rPr>
          <w:rFonts w:ascii="Arial" w:hAnsi="Arial" w:cs="Arial"/>
        </w:rPr>
        <w:lastRenderedPageBreak/>
        <w:t xml:space="preserve">how easy it is for criminals to expand beyond their local areas with such infrastructure as the motorway systems and how this plays a vital part in their success. Royal Automobile Club (2020) informs that ANPR is an abbreviation for Automatic Number Plate Recognition and is the technology that is able to read vehicle registration numbers and can produce a location of where that was captured. </w:t>
      </w:r>
    </w:p>
    <w:p w14:paraId="303DD2DF" w14:textId="77777777" w:rsidR="00F204B1" w:rsidRPr="00F204B1" w:rsidRDefault="00F204B1" w:rsidP="00F204B1">
      <w:pPr>
        <w:spacing w:line="360" w:lineRule="auto"/>
        <w:rPr>
          <w:rFonts w:ascii="Arial" w:hAnsi="Arial" w:cs="Arial"/>
        </w:rPr>
      </w:pPr>
    </w:p>
    <w:p w14:paraId="4ECF87F5" w14:textId="2A7A1D8B"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M</w:t>
      </w:r>
      <w:r w:rsidRPr="00F204B1">
        <w:rPr>
          <w:rFonts w:ascii="Arial" w:hAnsi="Arial" w:cs="Arial"/>
          <w:b/>
          <w:bCs/>
          <w:u w:val="single"/>
        </w:rPr>
        <w:t xml:space="preserve">ain body </w:t>
      </w:r>
    </w:p>
    <w:p w14:paraId="0A9F9EC5" w14:textId="7015349B" w:rsidR="00F204B1" w:rsidRPr="00F204B1" w:rsidRDefault="00F204B1" w:rsidP="00F204B1">
      <w:pPr>
        <w:spacing w:line="360" w:lineRule="auto"/>
        <w:rPr>
          <w:rFonts w:ascii="Arial" w:hAnsi="Arial" w:cs="Arial"/>
        </w:rPr>
      </w:pPr>
      <w:r w:rsidRPr="00F204B1">
        <w:rPr>
          <w:rFonts w:ascii="Arial" w:hAnsi="Arial" w:cs="Arial"/>
        </w:rPr>
        <w:t xml:space="preserve">Policing our roads plays a vital part in enforcing the rules and regulations set out by our government to keep the users safe from harm and to disrupt criminality before it reaches its intended destination. Many crimes can evolve from singular communities into national issues, this is due to the infrastructure of our roads from such routes as the Motorway systems. </w:t>
      </w:r>
      <w:proofErr w:type="spellStart"/>
      <w:r w:rsidRPr="00F204B1">
        <w:rPr>
          <w:rFonts w:ascii="Arial" w:hAnsi="Arial" w:cs="Arial"/>
        </w:rPr>
        <w:t>Rabon</w:t>
      </w:r>
      <w:proofErr w:type="spellEnd"/>
      <w:r w:rsidRPr="00F204B1">
        <w:rPr>
          <w:rFonts w:ascii="Arial" w:hAnsi="Arial" w:cs="Arial"/>
        </w:rPr>
        <w:t xml:space="preserve">, J (2021) identifies </w:t>
      </w:r>
      <w:r w:rsidRPr="00F204B1">
        <w:rPr>
          <w:rFonts w:ascii="Arial" w:hAnsi="Arial" w:cs="Arial"/>
        </w:rPr>
        <w:t>that motorway</w:t>
      </w:r>
      <w:r w:rsidRPr="00F204B1">
        <w:rPr>
          <w:rFonts w:ascii="Arial" w:hAnsi="Arial" w:cs="Arial"/>
        </w:rPr>
        <w:t xml:space="preserve"> tend to be long stretches of road that allow for faster travel with intervals that allow getting on or off that span the United Kingdom. Motorways are extremely accessible and allow major cities to link with a variety of towns and villages facilitating crime that would not normally be found in these communities.</w:t>
      </w:r>
    </w:p>
    <w:p w14:paraId="289A9A19" w14:textId="77777777" w:rsidR="00F204B1" w:rsidRPr="00F204B1" w:rsidRDefault="00F204B1" w:rsidP="00F204B1">
      <w:pPr>
        <w:spacing w:line="360" w:lineRule="auto"/>
        <w:rPr>
          <w:rFonts w:ascii="Arial" w:hAnsi="Arial" w:cs="Arial"/>
        </w:rPr>
      </w:pPr>
    </w:p>
    <w:p w14:paraId="4E168334" w14:textId="77777777" w:rsidR="00F204B1" w:rsidRPr="00F204B1" w:rsidRDefault="00F204B1" w:rsidP="00F204B1">
      <w:pPr>
        <w:spacing w:line="360" w:lineRule="auto"/>
        <w:rPr>
          <w:rFonts w:ascii="Arial" w:hAnsi="Arial" w:cs="Arial"/>
        </w:rPr>
      </w:pPr>
      <w:r w:rsidRPr="00F204B1">
        <w:rPr>
          <w:rFonts w:ascii="Arial" w:hAnsi="Arial" w:cs="Arial"/>
        </w:rPr>
        <w:t xml:space="preserve">Policing the roads is a vital part of a police force and is an extraordinary task due to the number of roads and road users compared to police officers patrolling them at any one time. By having credible and reliable information and intelligence to hand officers are able to focus and direct their resources at areas that are at potential risk of crime. </w:t>
      </w:r>
      <w:proofErr w:type="spellStart"/>
      <w:r w:rsidRPr="00F204B1">
        <w:rPr>
          <w:rFonts w:ascii="Arial" w:hAnsi="Arial" w:cs="Arial"/>
        </w:rPr>
        <w:t>LeCates</w:t>
      </w:r>
      <w:proofErr w:type="spellEnd"/>
      <w:r w:rsidRPr="00F204B1">
        <w:rPr>
          <w:rFonts w:ascii="Arial" w:hAnsi="Arial" w:cs="Arial"/>
        </w:rPr>
        <w:t xml:space="preserve">, R (2018), informs of intelligence-led policing and this utilises data, crime statistics and technology advantages to collect data and effectively enable officers to target areas which they identify as in need of police resources and this method relies heavily on community participation. The information and intelligence that is identified by communities will be passed onto local police officers who in turn can upload this to their local databases and disseminate it among officers within that police force area, external force areas and even, nationally. This information can also be specific to specialised departments such as road policing for them to conduct investigations and surveillance without obstructions. </w:t>
      </w:r>
    </w:p>
    <w:p w14:paraId="50B43EBA" w14:textId="77777777" w:rsidR="00F204B1" w:rsidRPr="00F204B1" w:rsidRDefault="00F204B1" w:rsidP="00F204B1">
      <w:pPr>
        <w:spacing w:line="360" w:lineRule="auto"/>
        <w:rPr>
          <w:rFonts w:ascii="Arial" w:hAnsi="Arial" w:cs="Arial"/>
        </w:rPr>
      </w:pPr>
    </w:p>
    <w:p w14:paraId="2DD7416F" w14:textId="77777777" w:rsidR="00F204B1" w:rsidRPr="00F204B1" w:rsidRDefault="00F204B1" w:rsidP="00F204B1">
      <w:pPr>
        <w:spacing w:line="360" w:lineRule="auto"/>
        <w:rPr>
          <w:rFonts w:ascii="Arial" w:hAnsi="Arial" w:cs="Arial"/>
        </w:rPr>
      </w:pPr>
      <w:r w:rsidRPr="00F204B1">
        <w:rPr>
          <w:rFonts w:ascii="Arial" w:hAnsi="Arial" w:cs="Arial"/>
        </w:rPr>
        <w:t xml:space="preserve">Officers can conduct checks via Police National Computers and their local police force databases whilst on patrol and this can then be used to stop cars on our roads if credible information dictates that they are a person of interest. Horsfall, D (2022), </w:t>
      </w:r>
      <w:r w:rsidRPr="00F204B1">
        <w:rPr>
          <w:rFonts w:ascii="Arial" w:hAnsi="Arial" w:cs="Arial"/>
        </w:rPr>
        <w:lastRenderedPageBreak/>
        <w:t xml:space="preserve">identifies that the Police National Computer is a collection of databases that are relevant to policing and has information pertaining to criminal records, cautions and multiple other pieces of information to assist officers. Without information and intelligence stemming from local communities as well as from other sources policing the roads would be a near-impossible task as officers would not have any help in identifying what persons, cars and roads are of particular interest to criminal organisations. </w:t>
      </w:r>
    </w:p>
    <w:p w14:paraId="35F60D53" w14:textId="77777777" w:rsidR="00F204B1" w:rsidRPr="00F204B1" w:rsidRDefault="00F204B1" w:rsidP="00F204B1">
      <w:pPr>
        <w:spacing w:line="360" w:lineRule="auto"/>
        <w:rPr>
          <w:rFonts w:ascii="Arial" w:hAnsi="Arial" w:cs="Arial"/>
        </w:rPr>
      </w:pPr>
    </w:p>
    <w:p w14:paraId="3B6A065D" w14:textId="4372EE20" w:rsidR="00F204B1" w:rsidRPr="00F204B1" w:rsidRDefault="00F204B1" w:rsidP="00F204B1">
      <w:pPr>
        <w:spacing w:line="360" w:lineRule="auto"/>
        <w:rPr>
          <w:rFonts w:ascii="Arial" w:hAnsi="Arial" w:cs="Arial"/>
        </w:rPr>
      </w:pPr>
      <w:r w:rsidRPr="00F204B1">
        <w:rPr>
          <w:rFonts w:ascii="Arial" w:hAnsi="Arial" w:cs="Arial"/>
        </w:rPr>
        <w:t xml:space="preserve">Information and intelligence are extremely useful to the police force as a whole as it enables officers to highlight areas of concern locally and nationally over a period of time from within communities and geographical areas. This gives the communities the feeling that they are being listened to and allows for police to engage with them. It also helps in conducting investigations and allows police officers to gather evidence and insight into criminal organisations and infrastructures. Once information is received, it needs to be broken down to establish the reliability of how that information has arisen, as well as the credibility of what has been brought to light, if this did not happen then information could potentially be subject to misinformation and misdirection. College of Policing (2015) informs that officers utilise a 3x5x2 model when submitting information to be able to sanitise it and understand the reliability of the information which in turn can produce intelligence for tactical opportunities. Upon evaluation of this model, it utilises three separate components, the first part is based on the person submitting the information they have received and categorises how trusted and tested that individual is. The second part of this model refers to the reliability of what has been identified and how that individual has identified that information. The third part of this model identifies how this information is shared with other internal and external agencies. This is a trusted model that police forces across the </w:t>
      </w:r>
      <w:r w:rsidRPr="00F204B1">
        <w:rPr>
          <w:rFonts w:ascii="Arial" w:hAnsi="Arial" w:cs="Arial"/>
        </w:rPr>
        <w:t>United Kingdom</w:t>
      </w:r>
      <w:r w:rsidRPr="00F204B1">
        <w:rPr>
          <w:rFonts w:ascii="Arial" w:hAnsi="Arial" w:cs="Arial"/>
        </w:rPr>
        <w:t xml:space="preserve"> use and allows information to be broken down into multiple components.</w:t>
      </w:r>
    </w:p>
    <w:p w14:paraId="6D82F620" w14:textId="77777777" w:rsidR="00F204B1" w:rsidRPr="00F204B1" w:rsidRDefault="00F204B1" w:rsidP="00F204B1">
      <w:pPr>
        <w:spacing w:line="360" w:lineRule="auto"/>
        <w:rPr>
          <w:rFonts w:ascii="Arial" w:hAnsi="Arial" w:cs="Arial"/>
        </w:rPr>
      </w:pPr>
    </w:p>
    <w:p w14:paraId="54290962" w14:textId="11C996FF" w:rsidR="00F204B1" w:rsidRPr="00F204B1" w:rsidRDefault="00F204B1" w:rsidP="00F204B1">
      <w:pPr>
        <w:spacing w:line="360" w:lineRule="auto"/>
        <w:rPr>
          <w:rFonts w:ascii="Arial" w:hAnsi="Arial" w:cs="Arial"/>
        </w:rPr>
      </w:pPr>
      <w:r w:rsidRPr="00F204B1">
        <w:rPr>
          <w:rFonts w:ascii="Arial" w:hAnsi="Arial" w:cs="Arial"/>
        </w:rPr>
        <w:t xml:space="preserve">The police force has a multitude of facilities and tools to aid them in conducting their investigations, a beneficial tool at the disposal of police utilising roads is ANPR cameras which observe and track cars that are linked to crime and report reference to their locations if the car passes through the camera sight. </w:t>
      </w:r>
      <w:proofErr w:type="spellStart"/>
      <w:r w:rsidRPr="00F204B1">
        <w:rPr>
          <w:rFonts w:ascii="Arial" w:hAnsi="Arial" w:cs="Arial"/>
        </w:rPr>
        <w:t>Elek</w:t>
      </w:r>
      <w:proofErr w:type="spellEnd"/>
      <w:r w:rsidRPr="00F204B1">
        <w:rPr>
          <w:rFonts w:ascii="Arial" w:hAnsi="Arial" w:cs="Arial"/>
        </w:rPr>
        <w:t xml:space="preserve">, M (2021) defines Automatic Number Plate Recognition as a 24/7 security tool that is capable of </w:t>
      </w:r>
      <w:r w:rsidRPr="00F204B1">
        <w:rPr>
          <w:rFonts w:ascii="Arial" w:hAnsi="Arial" w:cs="Arial"/>
        </w:rPr>
        <w:lastRenderedPageBreak/>
        <w:t xml:space="preserve">identifying a car's make, model, registration and colour at any speed that the car may be travelling. By being able to identify all of these characteristics of a car, this network of cameras is extremely useful to police and will send alerts to police agencies if a certain characteristic of a car does not match with the registered details or if the car is linked to any investigation where they need to speak to the user. This can play a significant role in tracking down these cars and conducting investigations into why the details or features do not match. A common trait used by criminal organisations to avoid detection is ‘cloning </w:t>
      </w:r>
      <w:r w:rsidRPr="00F204B1">
        <w:rPr>
          <w:rFonts w:ascii="Arial" w:hAnsi="Arial" w:cs="Arial"/>
        </w:rPr>
        <w:t>cars</w:t>
      </w:r>
      <w:r w:rsidRPr="00F204B1">
        <w:rPr>
          <w:rFonts w:ascii="Arial" w:hAnsi="Arial" w:cs="Arial"/>
        </w:rPr>
        <w:t>. Goodman, R (2021), portrays ‘car cloning’ as an illegal practice whereby a car is given new number plates which would belong to a similar make, model and colour car to avoid detection by police forces with responsibility falling back to the owner of the registration plates. By having Automatic Number Plate Recognition cameras if the car has been reported as being cloned it can send instant alerts so that the police are aware of the incident.</w:t>
      </w:r>
    </w:p>
    <w:p w14:paraId="4559D3D6" w14:textId="77777777" w:rsidR="00F204B1" w:rsidRPr="00F204B1" w:rsidRDefault="00F204B1" w:rsidP="00F204B1">
      <w:pPr>
        <w:spacing w:line="360" w:lineRule="auto"/>
        <w:rPr>
          <w:rFonts w:ascii="Arial" w:hAnsi="Arial" w:cs="Arial"/>
        </w:rPr>
      </w:pPr>
    </w:p>
    <w:p w14:paraId="22208D6A" w14:textId="77777777" w:rsidR="00F204B1" w:rsidRPr="00F204B1" w:rsidRDefault="00F204B1" w:rsidP="00F204B1">
      <w:pPr>
        <w:spacing w:line="360" w:lineRule="auto"/>
        <w:rPr>
          <w:rFonts w:ascii="Arial" w:hAnsi="Arial" w:cs="Arial"/>
        </w:rPr>
      </w:pPr>
      <w:r w:rsidRPr="00F204B1">
        <w:rPr>
          <w:rFonts w:ascii="Arial" w:hAnsi="Arial" w:cs="Arial"/>
        </w:rPr>
        <w:t xml:space="preserve">Such ways in which police might utilise the Automatic Number Plate Recognition infrastructure would be to identify vehicles of organised crime groups using the road networks and track their movements in such activities as ‘county lines’. White, N (2021) depicts county lines as the transportation of controlled substances around the United Kingdom from cities to suburban areas by use of transportation networks and routes. The term ‘county lines’ in recent years has received much attention, as more investigations are discovering that this network of crime is utilising roads to facilitate their activities. Automatic Number Plate Recognition systems are able to follow the involved individuals and by doing so can produce more information and intelligence in relation to locations that are frequently attended by these vehicles and their occupants. Police officers can then direct their resources to more specific areas instead of covering miles of road which might be of no relevance. College of Policing (2018) speaks of hot spot policing and involves deploying resources to areas where there is a high level of concentrated crime and implementing interventions and tactics. Once in the right location police officers can affect vehicle searches and arrests of the occupants if it is necessary, or if they are wanted for any crimes for which they are currently outstanding. </w:t>
      </w:r>
    </w:p>
    <w:p w14:paraId="55DDD8B9" w14:textId="62E12DD7" w:rsidR="00F204B1" w:rsidRDefault="00F204B1" w:rsidP="00F204B1">
      <w:pPr>
        <w:spacing w:line="360" w:lineRule="auto"/>
        <w:rPr>
          <w:rFonts w:ascii="Arial" w:hAnsi="Arial" w:cs="Arial"/>
        </w:rPr>
      </w:pPr>
    </w:p>
    <w:p w14:paraId="73A86CD1" w14:textId="1F63745B" w:rsidR="00F204B1" w:rsidRDefault="00F204B1" w:rsidP="00F204B1">
      <w:pPr>
        <w:spacing w:line="360" w:lineRule="auto"/>
        <w:rPr>
          <w:rFonts w:ascii="Arial" w:hAnsi="Arial" w:cs="Arial"/>
        </w:rPr>
      </w:pPr>
    </w:p>
    <w:p w14:paraId="45738639" w14:textId="77777777" w:rsidR="00F204B1" w:rsidRPr="00F204B1" w:rsidRDefault="00F204B1" w:rsidP="00F204B1">
      <w:pPr>
        <w:spacing w:line="360" w:lineRule="auto"/>
        <w:rPr>
          <w:rFonts w:ascii="Arial" w:hAnsi="Arial" w:cs="Arial"/>
        </w:rPr>
      </w:pPr>
    </w:p>
    <w:p w14:paraId="46AC8117" w14:textId="77777777" w:rsidR="00F204B1" w:rsidRDefault="00F204B1" w:rsidP="00F204B1">
      <w:pPr>
        <w:spacing w:line="360" w:lineRule="auto"/>
        <w:rPr>
          <w:rFonts w:ascii="Arial" w:hAnsi="Arial" w:cs="Arial"/>
          <w:b/>
          <w:bCs/>
          <w:u w:val="single"/>
        </w:rPr>
      </w:pPr>
      <w:r w:rsidRPr="00F204B1">
        <w:rPr>
          <w:rFonts w:ascii="Arial" w:hAnsi="Arial" w:cs="Arial"/>
          <w:b/>
          <w:bCs/>
          <w:u w:val="single"/>
        </w:rPr>
        <w:lastRenderedPageBreak/>
        <w:t>C</w:t>
      </w:r>
      <w:r w:rsidRPr="00F204B1">
        <w:rPr>
          <w:rFonts w:ascii="Arial" w:hAnsi="Arial" w:cs="Arial"/>
          <w:b/>
          <w:bCs/>
          <w:u w:val="single"/>
        </w:rPr>
        <w:t>onclusion</w:t>
      </w:r>
      <w:r w:rsidRPr="00F204B1">
        <w:rPr>
          <w:rFonts w:ascii="Arial" w:hAnsi="Arial" w:cs="Arial"/>
          <w:b/>
          <w:bCs/>
          <w:u w:val="single"/>
        </w:rPr>
        <w:t xml:space="preserve"> </w:t>
      </w:r>
    </w:p>
    <w:p w14:paraId="5C91E285" w14:textId="4F713FE1" w:rsidR="00F204B1" w:rsidRPr="00F204B1" w:rsidRDefault="00F204B1" w:rsidP="00F204B1">
      <w:pPr>
        <w:spacing w:line="360" w:lineRule="auto"/>
        <w:rPr>
          <w:rFonts w:ascii="Arial" w:hAnsi="Arial" w:cs="Arial"/>
          <w:b/>
          <w:bCs/>
          <w:u w:val="single"/>
        </w:rPr>
      </w:pPr>
      <w:r w:rsidRPr="00F204B1">
        <w:rPr>
          <w:rFonts w:ascii="Arial" w:hAnsi="Arial" w:cs="Arial"/>
        </w:rPr>
        <w:t xml:space="preserve">In conclusion, I believe that since the development of road infrastructure such as motorways and other key routes that have become extremely accessible, it has aided criminals in facilitating their criminal activity far and wide. It has done this by allowing these individuals to penetrate into various communities and regions where they are unknown and carry on undisturbed. </w:t>
      </w:r>
    </w:p>
    <w:p w14:paraId="63ABE0E1" w14:textId="77777777" w:rsidR="00F204B1" w:rsidRPr="00F204B1" w:rsidRDefault="00F204B1" w:rsidP="00F204B1">
      <w:pPr>
        <w:spacing w:line="360" w:lineRule="auto"/>
        <w:rPr>
          <w:rFonts w:ascii="Arial" w:hAnsi="Arial" w:cs="Arial"/>
        </w:rPr>
      </w:pPr>
    </w:p>
    <w:p w14:paraId="53DF0C67" w14:textId="77777777" w:rsidR="00F204B1" w:rsidRPr="00F204B1" w:rsidRDefault="00F204B1" w:rsidP="00F204B1">
      <w:pPr>
        <w:spacing w:line="360" w:lineRule="auto"/>
        <w:rPr>
          <w:rFonts w:ascii="Arial" w:hAnsi="Arial" w:cs="Arial"/>
        </w:rPr>
      </w:pPr>
      <w:r w:rsidRPr="00F204B1">
        <w:rPr>
          <w:rFonts w:ascii="Arial" w:hAnsi="Arial" w:cs="Arial"/>
        </w:rPr>
        <w:t xml:space="preserve">The introduction of such tools as Automatic Number Plate Recognition, to monitor road users from multiple locations from behind a desk, throughout the United Kingdom has benefited authorities as they are able to identify vehicles entering and leaving locations and can track them throughout the nation. This system allows officers to divert their resources to roads that are of particularly common use to individuals who are of interest and aids them in identifying and ratifying cars that they are likely to stop. </w:t>
      </w:r>
    </w:p>
    <w:p w14:paraId="2EEB9E24" w14:textId="77777777" w:rsidR="00F204B1" w:rsidRPr="00F204B1" w:rsidRDefault="00F204B1" w:rsidP="00F204B1">
      <w:pPr>
        <w:spacing w:line="360" w:lineRule="auto"/>
        <w:rPr>
          <w:rFonts w:ascii="Arial" w:hAnsi="Arial" w:cs="Arial"/>
        </w:rPr>
      </w:pPr>
    </w:p>
    <w:p w14:paraId="2066DFB3" w14:textId="3885ED76" w:rsidR="00F204B1" w:rsidRPr="00F204B1" w:rsidRDefault="00F204B1" w:rsidP="00F204B1">
      <w:pPr>
        <w:spacing w:line="360" w:lineRule="auto"/>
        <w:rPr>
          <w:rFonts w:ascii="Arial" w:hAnsi="Arial" w:cs="Arial"/>
        </w:rPr>
      </w:pPr>
      <w:r w:rsidRPr="00F204B1">
        <w:rPr>
          <w:rFonts w:ascii="Arial" w:hAnsi="Arial" w:cs="Arial"/>
        </w:rPr>
        <w:t>Upon conclusion of the importance of information and intelligence, I have found that information is a bloodline in police forces and is often the missing link in major investigations, or instigates strategies to be utilised along our roads. Local communities feed information into their police forces which in turn collate into intelligence to be used on our roads to detect, monitor and intervene with criminal activities such as county-line gangs, human trafficking, organised crime and counterfeit goods. Information can only be reliable and credible after it has been tried and tested, it has to be put through a rigorous process in order to achieve the best results for officers to utilise when on patrol.</w:t>
      </w:r>
    </w:p>
    <w:p w14:paraId="04F3A934" w14:textId="13A4047F" w:rsidR="00F204B1" w:rsidRDefault="00F204B1" w:rsidP="00F204B1">
      <w:pPr>
        <w:spacing w:line="360" w:lineRule="auto"/>
        <w:rPr>
          <w:rFonts w:ascii="Arial" w:hAnsi="Arial" w:cs="Arial"/>
        </w:rPr>
      </w:pPr>
    </w:p>
    <w:p w14:paraId="164D4113" w14:textId="2D7E759D" w:rsidR="00F204B1" w:rsidRPr="00F204B1" w:rsidRDefault="00F204B1" w:rsidP="00F204B1">
      <w:pPr>
        <w:spacing w:line="360" w:lineRule="auto"/>
        <w:rPr>
          <w:rFonts w:ascii="Arial" w:hAnsi="Arial" w:cs="Arial"/>
          <w:b/>
          <w:bCs/>
          <w:u w:val="single"/>
        </w:rPr>
      </w:pPr>
      <w:r w:rsidRPr="00F204B1">
        <w:rPr>
          <w:rFonts w:ascii="Arial" w:hAnsi="Arial" w:cs="Arial"/>
          <w:b/>
          <w:bCs/>
          <w:u w:val="single"/>
        </w:rPr>
        <w:t xml:space="preserve">Word count: </w:t>
      </w:r>
      <w:r w:rsidR="00C55813">
        <w:rPr>
          <w:rFonts w:ascii="Arial" w:hAnsi="Arial" w:cs="Arial"/>
          <w:b/>
          <w:bCs/>
          <w:u w:val="single"/>
        </w:rPr>
        <w:t>1656</w:t>
      </w:r>
    </w:p>
    <w:p w14:paraId="5A0D820D" w14:textId="53432069" w:rsidR="00F204B1" w:rsidRPr="00F204B1" w:rsidRDefault="00F204B1" w:rsidP="00F204B1">
      <w:pPr>
        <w:spacing w:line="360" w:lineRule="auto"/>
        <w:rPr>
          <w:rFonts w:ascii="Arial" w:hAnsi="Arial" w:cs="Arial"/>
        </w:rPr>
      </w:pPr>
    </w:p>
    <w:p w14:paraId="513F475E" w14:textId="03A1B838" w:rsidR="00F204B1" w:rsidRPr="00F204B1" w:rsidRDefault="00F204B1" w:rsidP="00F204B1">
      <w:pPr>
        <w:spacing w:line="360" w:lineRule="auto"/>
        <w:rPr>
          <w:rFonts w:ascii="Arial" w:hAnsi="Arial" w:cs="Arial"/>
        </w:rPr>
      </w:pPr>
    </w:p>
    <w:p w14:paraId="6E24F25D" w14:textId="1A72D891" w:rsidR="00F204B1" w:rsidRPr="00F204B1" w:rsidRDefault="00F204B1" w:rsidP="00F204B1">
      <w:pPr>
        <w:spacing w:line="360" w:lineRule="auto"/>
        <w:rPr>
          <w:rFonts w:ascii="Arial" w:hAnsi="Arial" w:cs="Arial"/>
        </w:rPr>
      </w:pPr>
    </w:p>
    <w:p w14:paraId="42EAF30A" w14:textId="4A7AA198" w:rsidR="00F204B1" w:rsidRPr="00F204B1" w:rsidRDefault="00F204B1" w:rsidP="00F204B1">
      <w:pPr>
        <w:spacing w:line="360" w:lineRule="auto"/>
        <w:rPr>
          <w:rFonts w:ascii="Arial" w:hAnsi="Arial" w:cs="Arial"/>
        </w:rPr>
      </w:pPr>
    </w:p>
    <w:p w14:paraId="5D9631B0" w14:textId="65FD153C" w:rsidR="00F204B1" w:rsidRPr="00F204B1" w:rsidRDefault="00F204B1" w:rsidP="00F204B1">
      <w:pPr>
        <w:spacing w:line="360" w:lineRule="auto"/>
        <w:rPr>
          <w:rFonts w:ascii="Arial" w:hAnsi="Arial" w:cs="Arial"/>
        </w:rPr>
      </w:pPr>
    </w:p>
    <w:p w14:paraId="39249901" w14:textId="4C0E9F04" w:rsidR="00F204B1" w:rsidRPr="00F204B1" w:rsidRDefault="00F204B1" w:rsidP="00F204B1">
      <w:pPr>
        <w:spacing w:line="360" w:lineRule="auto"/>
        <w:rPr>
          <w:rFonts w:ascii="Arial" w:hAnsi="Arial" w:cs="Arial"/>
        </w:rPr>
      </w:pPr>
    </w:p>
    <w:p w14:paraId="6B166E62" w14:textId="77777777" w:rsidR="00F204B1" w:rsidRDefault="00F204B1" w:rsidP="00F204B1">
      <w:pPr>
        <w:spacing w:line="360" w:lineRule="auto"/>
        <w:ind w:right="225"/>
        <w:jc w:val="center"/>
        <w:rPr>
          <w:rFonts w:ascii="Arial" w:hAnsi="Arial" w:cs="Arial"/>
        </w:rPr>
      </w:pPr>
    </w:p>
    <w:p w14:paraId="15F91101" w14:textId="77777777" w:rsidR="00F204B1" w:rsidRDefault="00F204B1" w:rsidP="00F204B1">
      <w:pPr>
        <w:spacing w:line="360" w:lineRule="auto"/>
        <w:ind w:right="225"/>
        <w:jc w:val="center"/>
        <w:rPr>
          <w:rFonts w:ascii="Arial" w:eastAsia="Times New Roman" w:hAnsi="Arial" w:cs="Arial"/>
          <w:b/>
          <w:bCs/>
          <w:color w:val="000000"/>
          <w:lang w:eastAsia="en-GB"/>
        </w:rPr>
      </w:pPr>
    </w:p>
    <w:p w14:paraId="336C9FFA" w14:textId="418E950E" w:rsidR="00F204B1" w:rsidRPr="00F204B1" w:rsidRDefault="00F204B1" w:rsidP="00F204B1">
      <w:pPr>
        <w:spacing w:line="360" w:lineRule="auto"/>
        <w:ind w:right="225"/>
        <w:jc w:val="center"/>
        <w:rPr>
          <w:rFonts w:ascii="Arial" w:eastAsia="Times New Roman" w:hAnsi="Arial" w:cs="Arial"/>
          <w:color w:val="000000"/>
          <w:lang w:eastAsia="en-GB"/>
        </w:rPr>
      </w:pPr>
      <w:r w:rsidRPr="00F204B1">
        <w:rPr>
          <w:rFonts w:ascii="Arial" w:eastAsia="Times New Roman" w:hAnsi="Arial" w:cs="Arial"/>
          <w:b/>
          <w:bCs/>
          <w:color w:val="000000"/>
          <w:lang w:eastAsia="en-GB"/>
        </w:rPr>
        <w:lastRenderedPageBreak/>
        <w:t>Task 5</w:t>
      </w:r>
      <w:r w:rsidRPr="00F204B1">
        <w:rPr>
          <w:rFonts w:ascii="Arial" w:eastAsia="Times New Roman" w:hAnsi="Arial" w:cs="Arial"/>
          <w:color w:val="000000"/>
          <w:lang w:eastAsia="en-GB"/>
        </w:rPr>
        <w:t> </w:t>
      </w:r>
    </w:p>
    <w:p w14:paraId="69420F16"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b/>
          <w:bCs/>
          <w:color w:val="000000"/>
          <w:lang w:eastAsia="en-GB"/>
        </w:rPr>
        <w:t>Individual Learning Plan</w:t>
      </w:r>
      <w:r w:rsidRPr="00F204B1">
        <w:rPr>
          <w:rFonts w:ascii="Arial" w:eastAsia="Times New Roman" w:hAnsi="Arial" w:cs="Arial"/>
          <w:color w:val="000000"/>
          <w:lang w:eastAsia="en-GB"/>
        </w:rPr>
        <w:t>  </w:t>
      </w:r>
    </w:p>
    <w:p w14:paraId="7489863B" w14:textId="2C340939"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color w:val="000000"/>
          <w:lang w:eastAsia="en-GB"/>
        </w:rPr>
        <w:t> </w:t>
      </w:r>
    </w:p>
    <w:p w14:paraId="5AEF8988"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color w:val="000000"/>
          <w:lang w:eastAsia="en-GB"/>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327C093D"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color w:val="000000"/>
          <w:lang w:eastAsia="en-GB"/>
        </w:rPr>
        <w:t> </w:t>
      </w:r>
    </w:p>
    <w:p w14:paraId="5B7B330A"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color w:val="000000"/>
          <w:lang w:eastAsia="en-GB"/>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2061E438"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color w:val="000000"/>
          <w:lang w:eastAsia="en-GB"/>
        </w:rPr>
        <w:t> </w:t>
      </w:r>
    </w:p>
    <w:p w14:paraId="667D0D29"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color w:val="000000"/>
          <w:lang w:eastAsia="en-GB"/>
        </w:rPr>
        <w:t> </w:t>
      </w:r>
    </w:p>
    <w:p w14:paraId="666ECF69"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color w:val="000000"/>
          <w:lang w:eastAsia="en-GB"/>
        </w:rPr>
        <w:t>1500 words </w:t>
      </w:r>
      <w:r w:rsidRPr="00F204B1">
        <w:rPr>
          <w:rFonts w:ascii="Arial" w:eastAsia="Times New Roman" w:hAnsi="Arial" w:cs="Arial"/>
          <w:i/>
          <w:iCs/>
          <w:color w:val="000000"/>
          <w:lang w:eastAsia="en-GB"/>
        </w:rPr>
        <w:t>equivalent. Please note that this is not the actual number of words used in completing the table, the count reflects the thought and research behind it.</w:t>
      </w:r>
      <w:r w:rsidRPr="00F204B1">
        <w:rPr>
          <w:rFonts w:ascii="Arial" w:eastAsia="Times New Roman" w:hAnsi="Arial" w:cs="Arial"/>
          <w:color w:val="000000"/>
          <w:lang w:eastAsia="en-GB"/>
        </w:rPr>
        <w:t> </w:t>
      </w:r>
    </w:p>
    <w:p w14:paraId="4417D01A"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color w:val="000000"/>
          <w:lang w:eastAsia="en-GB"/>
        </w:rPr>
        <w:t> </w:t>
      </w:r>
    </w:p>
    <w:p w14:paraId="609750EE" w14:textId="77777777" w:rsidR="00F204B1" w:rsidRPr="00F204B1" w:rsidRDefault="00F204B1" w:rsidP="00F204B1">
      <w:pPr>
        <w:spacing w:line="360" w:lineRule="auto"/>
        <w:ind w:right="225"/>
        <w:jc w:val="both"/>
        <w:rPr>
          <w:rFonts w:ascii="Arial" w:eastAsia="Times New Roman" w:hAnsi="Arial" w:cs="Arial"/>
          <w:color w:val="000000"/>
          <w:lang w:eastAsia="en-GB"/>
        </w:rPr>
      </w:pPr>
      <w:r w:rsidRPr="00F204B1">
        <w:rPr>
          <w:rFonts w:ascii="Arial" w:eastAsia="Times New Roman" w:hAnsi="Arial" w:cs="Arial"/>
          <w:i/>
          <w:iCs/>
          <w:color w:val="000000"/>
          <w:lang w:eastAsia="en-GB"/>
        </w:rPr>
        <w:t>It will count towards the overall equivalent word count of 8000 words expected from this module.  </w:t>
      </w:r>
    </w:p>
    <w:p w14:paraId="2808B259" w14:textId="77777777" w:rsidR="00F204B1" w:rsidRPr="00F204B1" w:rsidRDefault="00F204B1" w:rsidP="00F204B1">
      <w:pPr>
        <w:spacing w:after="240"/>
        <w:rPr>
          <w:rFonts w:ascii="Arial" w:eastAsia="Times New Roman" w:hAnsi="Arial" w:cs="Arial"/>
          <w:lang w:eastAsia="en-GB"/>
        </w:rPr>
      </w:pPr>
    </w:p>
    <w:p w14:paraId="6B9A6137" w14:textId="77777777" w:rsidR="00F204B1" w:rsidRPr="00F204B1" w:rsidRDefault="00F204B1" w:rsidP="00F204B1">
      <w:pPr>
        <w:jc w:val="center"/>
        <w:rPr>
          <w:rFonts w:ascii="Arial" w:eastAsia="Times New Roman" w:hAnsi="Arial" w:cs="Arial"/>
          <w:color w:val="000000"/>
          <w:lang w:eastAsia="en-GB"/>
        </w:rPr>
      </w:pPr>
      <w:r w:rsidRPr="00F204B1">
        <w:rPr>
          <w:rFonts w:ascii="Arial" w:eastAsia="Times New Roman" w:hAnsi="Arial" w:cs="Arial"/>
          <w:b/>
          <w:bCs/>
          <w:color w:val="000000"/>
          <w:lang w:eastAsia="en-GB"/>
        </w:rPr>
        <w:t>Knowledge, Skills and Experience Assessment</w:t>
      </w:r>
      <w:r w:rsidRPr="00F204B1">
        <w:rPr>
          <w:rFonts w:ascii="Arial" w:eastAsia="Times New Roman" w:hAnsi="Arial" w:cs="Arial"/>
          <w:color w:val="000000"/>
          <w:lang w:eastAsia="en-GB"/>
        </w:rPr>
        <w:t> </w:t>
      </w:r>
    </w:p>
    <w:p w14:paraId="1C907C89" w14:textId="77777777" w:rsidR="00F204B1" w:rsidRPr="00F204B1" w:rsidRDefault="00F204B1" w:rsidP="00F204B1">
      <w:pPr>
        <w:jc w:val="center"/>
        <w:rPr>
          <w:rFonts w:ascii="Arial" w:eastAsia="Times New Roman" w:hAnsi="Arial" w:cs="Arial"/>
          <w:color w:val="000000"/>
          <w:lang w:eastAsia="en-GB"/>
        </w:rPr>
      </w:pPr>
      <w:r w:rsidRPr="00F204B1">
        <w:rPr>
          <w:rFonts w:ascii="Arial" w:eastAsia="Times New Roman" w:hAnsi="Arial" w:cs="Arial"/>
          <w:color w:val="000000"/>
          <w:lang w:eastAsia="en-GB"/>
        </w:rPr>
        <w:t> </w:t>
      </w:r>
    </w:p>
    <w:tbl>
      <w:tblPr>
        <w:tblW w:w="11199" w:type="dxa"/>
        <w:tblInd w:w="-1001" w:type="dxa"/>
        <w:tblCellMar>
          <w:top w:w="15" w:type="dxa"/>
          <w:left w:w="15" w:type="dxa"/>
          <w:bottom w:w="15" w:type="dxa"/>
          <w:right w:w="15" w:type="dxa"/>
        </w:tblCellMar>
        <w:tblLook w:val="04A0" w:firstRow="1" w:lastRow="0" w:firstColumn="1" w:lastColumn="0" w:noHBand="0" w:noVBand="1"/>
      </w:tblPr>
      <w:tblGrid>
        <w:gridCol w:w="3847"/>
        <w:gridCol w:w="537"/>
        <w:gridCol w:w="564"/>
        <w:gridCol w:w="591"/>
        <w:gridCol w:w="537"/>
        <w:gridCol w:w="564"/>
        <w:gridCol w:w="591"/>
        <w:gridCol w:w="3968"/>
      </w:tblGrid>
      <w:tr w:rsidR="00F204B1" w:rsidRPr="00F204B1" w14:paraId="40BE7DD2" w14:textId="77777777" w:rsidTr="00F204B1">
        <w:tc>
          <w:tcPr>
            <w:tcW w:w="3847" w:type="dxa"/>
            <w:tcBorders>
              <w:top w:val="single" w:sz="6" w:space="0" w:color="000000"/>
              <w:left w:val="single" w:sz="6" w:space="0" w:color="000000"/>
              <w:bottom w:val="single" w:sz="6" w:space="0" w:color="000000"/>
              <w:right w:val="single" w:sz="6" w:space="0" w:color="000000"/>
            </w:tcBorders>
            <w:hideMark/>
          </w:tcPr>
          <w:p w14:paraId="6E06497E"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023E49AF"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b/>
                <w:bCs/>
                <w:color w:val="000000"/>
                <w:lang w:eastAsia="en-GB"/>
              </w:rPr>
              <w:t>REQUIRED</w:t>
            </w:r>
            <w:r w:rsidRPr="00F204B1">
              <w:rPr>
                <w:rFonts w:ascii="Arial" w:eastAsia="Times New Roman" w:hAnsi="Arial" w:cs="Arial"/>
                <w:color w:val="000000"/>
                <w:lang w:eastAsia="en-GB"/>
              </w:rPr>
              <w:t> </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2A9D690F"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b/>
                <w:bCs/>
                <w:color w:val="000000"/>
                <w:lang w:eastAsia="en-GB"/>
              </w:rPr>
              <w:t>RATING</w:t>
            </w:r>
            <w:r w:rsidRPr="00F204B1">
              <w:rPr>
                <w:rFonts w:ascii="Arial" w:eastAsia="Times New Roman" w:hAnsi="Arial" w:cs="Arial"/>
                <w:color w:val="000000"/>
                <w:lang w:eastAsia="en-GB"/>
              </w:rPr>
              <w:t> </w:t>
            </w:r>
          </w:p>
        </w:tc>
        <w:tc>
          <w:tcPr>
            <w:tcW w:w="3968" w:type="dxa"/>
            <w:tcBorders>
              <w:top w:val="single" w:sz="6" w:space="0" w:color="000000"/>
              <w:left w:val="single" w:sz="6" w:space="0" w:color="000000"/>
              <w:bottom w:val="single" w:sz="6" w:space="0" w:color="000000"/>
              <w:right w:val="single" w:sz="6" w:space="0" w:color="000000"/>
            </w:tcBorders>
            <w:hideMark/>
          </w:tcPr>
          <w:p w14:paraId="73D43DEA"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b/>
                <w:bCs/>
                <w:color w:val="000000"/>
                <w:lang w:eastAsia="en-GB"/>
              </w:rPr>
              <w:t>DEVELOPMENT NEED</w:t>
            </w:r>
            <w:r w:rsidRPr="00F204B1">
              <w:rPr>
                <w:rFonts w:ascii="Arial" w:eastAsia="Times New Roman" w:hAnsi="Arial" w:cs="Arial"/>
                <w:color w:val="000000"/>
                <w:lang w:eastAsia="en-GB"/>
              </w:rPr>
              <w:t> </w:t>
            </w:r>
          </w:p>
          <w:p w14:paraId="30582635"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tc>
      </w:tr>
      <w:tr w:rsidR="00F204B1" w:rsidRPr="00F204B1" w14:paraId="303CA277" w14:textId="77777777" w:rsidTr="00F204B1">
        <w:tc>
          <w:tcPr>
            <w:tcW w:w="3847" w:type="dxa"/>
            <w:tcBorders>
              <w:top w:val="single" w:sz="6" w:space="0" w:color="000000"/>
              <w:left w:val="single" w:sz="6" w:space="0" w:color="000000"/>
              <w:bottom w:val="single" w:sz="6" w:space="0" w:color="000000"/>
              <w:right w:val="single" w:sz="6" w:space="0" w:color="000000"/>
            </w:tcBorders>
            <w:hideMark/>
          </w:tcPr>
          <w:p w14:paraId="66EDAE77"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b/>
                <w:bCs/>
                <w:color w:val="000000"/>
                <w:lang w:eastAsia="en-GB"/>
              </w:rPr>
              <w:t>KNOWLEDGE</w:t>
            </w:r>
            <w:r w:rsidRPr="00F204B1">
              <w:rPr>
                <w:rFonts w:ascii="Arial" w:eastAsia="Times New Roman" w:hAnsi="Arial" w:cs="Arial"/>
                <w:color w:val="000000"/>
                <w:lang w:eastAsia="en-GB"/>
              </w:rPr>
              <w:t> </w:t>
            </w:r>
          </w:p>
          <w:p w14:paraId="474AE884"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1FC6EF44" w14:textId="31B91817"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p>
          <w:p w14:paraId="2DD5B8FB" w14:textId="77777777" w:rsidR="00F204B1" w:rsidRPr="00F204B1" w:rsidRDefault="00F204B1" w:rsidP="00F204B1">
            <w:pPr>
              <w:numPr>
                <w:ilvl w:val="0"/>
                <w:numId w:val="1"/>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New knowledge and understanding of case files. </w:t>
            </w:r>
          </w:p>
          <w:p w14:paraId="7B262E47"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xml:space="preserve">Upon completing my hub attachments during this phase of training I have been able to progress case files to the Crown Prosecution Service independently </w:t>
            </w:r>
            <w:r w:rsidRPr="00F204B1">
              <w:rPr>
                <w:rFonts w:ascii="Arial" w:eastAsia="Times New Roman" w:hAnsi="Arial" w:cs="Arial"/>
                <w:color w:val="000000"/>
                <w:lang w:eastAsia="en-GB"/>
              </w:rPr>
              <w:lastRenderedPageBreak/>
              <w:t>and without the supervision and guidance of fellow officers. </w:t>
            </w:r>
          </w:p>
          <w:p w14:paraId="02CA435F" w14:textId="5A8A118A"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p>
          <w:p w14:paraId="24874471" w14:textId="77777777" w:rsidR="00F204B1" w:rsidRPr="00F204B1" w:rsidRDefault="00F204B1" w:rsidP="00F204B1">
            <w:pPr>
              <w:numPr>
                <w:ilvl w:val="0"/>
                <w:numId w:val="2"/>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Getting to know my local offenders within my area. </w:t>
            </w:r>
          </w:p>
          <w:p w14:paraId="74596DFB"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This is something I feel like I have started to understand as some individuals have a regular pattern of crime that they commit, and upon speaking to them this is often due to funding another addiction such as the taking of drugs.</w:t>
            </w:r>
          </w:p>
          <w:p w14:paraId="25DD193E" w14:textId="689D684D"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p>
          <w:p w14:paraId="2E1E1819" w14:textId="77777777" w:rsidR="00F204B1" w:rsidRPr="00F204B1" w:rsidRDefault="00F204B1" w:rsidP="00F204B1">
            <w:pPr>
              <w:numPr>
                <w:ilvl w:val="0"/>
                <w:numId w:val="3"/>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Identifying crime and anti-social behaviour hotspots </w:t>
            </w:r>
          </w:p>
          <w:p w14:paraId="538F2FE0"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This is something I feel like I am currently working towards as I have a good understanding of the area that I cover and where calls that I respond to tend to occur within this area. </w:t>
            </w:r>
          </w:p>
          <w:p w14:paraId="372C9871" w14:textId="08B4C90C"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44E0E863" w14:textId="77777777" w:rsidR="00F204B1" w:rsidRPr="00F204B1" w:rsidRDefault="00F204B1" w:rsidP="00F204B1">
            <w:pPr>
              <w:numPr>
                <w:ilvl w:val="0"/>
                <w:numId w:val="4"/>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Knowledge of services within a local area to provide to victims. </w:t>
            </w:r>
          </w:p>
          <w:p w14:paraId="661C39F9" w14:textId="1A5E3F89"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xml:space="preserve">It is important to know the services on offer in the local area depending on the situations you find yourself within. Victims of different crimes require different contacts, such as </w:t>
            </w:r>
            <w:r w:rsidRPr="00F204B1">
              <w:rPr>
                <w:rFonts w:ascii="Arial" w:eastAsia="Times New Roman" w:hAnsi="Arial" w:cs="Arial"/>
                <w:color w:val="000000"/>
                <w:lang w:eastAsia="en-GB"/>
              </w:rPr>
              <w:t>Women’s</w:t>
            </w:r>
            <w:r w:rsidRPr="00F204B1">
              <w:rPr>
                <w:rFonts w:ascii="Arial" w:eastAsia="Times New Roman" w:hAnsi="Arial" w:cs="Arial"/>
                <w:color w:val="000000"/>
                <w:lang w:eastAsia="en-GB"/>
              </w:rPr>
              <w:t xml:space="preserve"> </w:t>
            </w:r>
            <w:r w:rsidRPr="00F204B1">
              <w:rPr>
                <w:rFonts w:ascii="Arial" w:eastAsia="Times New Roman" w:hAnsi="Arial" w:cs="Arial"/>
                <w:color w:val="000000"/>
                <w:lang w:eastAsia="en-GB"/>
              </w:rPr>
              <w:t>A</w:t>
            </w:r>
            <w:r w:rsidRPr="00F204B1">
              <w:rPr>
                <w:rFonts w:ascii="Arial" w:eastAsia="Times New Roman" w:hAnsi="Arial" w:cs="Arial"/>
                <w:color w:val="000000"/>
                <w:lang w:eastAsia="en-GB"/>
              </w:rPr>
              <w:t xml:space="preserve">id which is a domestic abuse </w:t>
            </w:r>
            <w:r w:rsidRPr="00F204B1">
              <w:rPr>
                <w:rFonts w:ascii="Arial" w:eastAsia="Times New Roman" w:hAnsi="Arial" w:cs="Arial"/>
                <w:color w:val="000000"/>
                <w:lang w:eastAsia="en-GB"/>
              </w:rPr>
              <w:t xml:space="preserve">charity and has a </w:t>
            </w:r>
            <w:r w:rsidRPr="00F204B1">
              <w:rPr>
                <w:rFonts w:ascii="Arial" w:eastAsia="Times New Roman" w:hAnsi="Arial" w:cs="Arial"/>
                <w:color w:val="000000"/>
                <w:lang w:eastAsia="en-GB"/>
              </w:rPr>
              <w:t xml:space="preserve">contact number as well as </w:t>
            </w:r>
            <w:r w:rsidRPr="00F204B1">
              <w:rPr>
                <w:rFonts w:ascii="Arial" w:eastAsia="Times New Roman" w:hAnsi="Arial" w:cs="Arial"/>
                <w:color w:val="000000"/>
                <w:lang w:eastAsia="en-GB"/>
              </w:rPr>
              <w:t>L</w:t>
            </w:r>
            <w:r w:rsidRPr="00F204B1">
              <w:rPr>
                <w:rFonts w:ascii="Arial" w:eastAsia="Times New Roman" w:hAnsi="Arial" w:cs="Arial"/>
                <w:color w:val="000000"/>
                <w:lang w:eastAsia="en-GB"/>
              </w:rPr>
              <w:t xml:space="preserve">ive </w:t>
            </w:r>
            <w:r w:rsidRPr="00F204B1">
              <w:rPr>
                <w:rFonts w:ascii="Arial" w:eastAsia="Times New Roman" w:hAnsi="Arial" w:cs="Arial"/>
                <w:color w:val="000000"/>
                <w:lang w:eastAsia="en-GB"/>
              </w:rPr>
              <w:t>F</w:t>
            </w:r>
            <w:r w:rsidRPr="00F204B1">
              <w:rPr>
                <w:rFonts w:ascii="Arial" w:eastAsia="Times New Roman" w:hAnsi="Arial" w:cs="Arial"/>
                <w:color w:val="000000"/>
                <w:lang w:eastAsia="en-GB"/>
              </w:rPr>
              <w:t xml:space="preserve">ear </w:t>
            </w:r>
            <w:r w:rsidRPr="00F204B1">
              <w:rPr>
                <w:rFonts w:ascii="Arial" w:eastAsia="Times New Roman" w:hAnsi="Arial" w:cs="Arial"/>
                <w:color w:val="000000"/>
                <w:lang w:eastAsia="en-GB"/>
              </w:rPr>
              <w:t>F</w:t>
            </w:r>
            <w:r w:rsidRPr="00F204B1">
              <w:rPr>
                <w:rFonts w:ascii="Arial" w:eastAsia="Times New Roman" w:hAnsi="Arial" w:cs="Arial"/>
                <w:color w:val="000000"/>
                <w:lang w:eastAsia="en-GB"/>
              </w:rPr>
              <w:t xml:space="preserve">ree, the mental health charity MIND, </w:t>
            </w:r>
            <w:r w:rsidRPr="00F204B1">
              <w:rPr>
                <w:rFonts w:ascii="Arial" w:eastAsia="Times New Roman" w:hAnsi="Arial" w:cs="Arial"/>
                <w:color w:val="000000"/>
                <w:lang w:eastAsia="en-GB"/>
              </w:rPr>
              <w:t>C</w:t>
            </w:r>
            <w:r w:rsidRPr="00F204B1">
              <w:rPr>
                <w:rFonts w:ascii="Arial" w:eastAsia="Times New Roman" w:hAnsi="Arial" w:cs="Arial"/>
                <w:color w:val="000000"/>
                <w:lang w:eastAsia="en-GB"/>
              </w:rPr>
              <w:t xml:space="preserve">hild </w:t>
            </w:r>
            <w:r w:rsidRPr="00F204B1">
              <w:rPr>
                <w:rFonts w:ascii="Arial" w:eastAsia="Times New Roman" w:hAnsi="Arial" w:cs="Arial"/>
                <w:color w:val="000000"/>
                <w:lang w:eastAsia="en-GB"/>
              </w:rPr>
              <w:t>L</w:t>
            </w:r>
            <w:r w:rsidRPr="00F204B1">
              <w:rPr>
                <w:rFonts w:ascii="Arial" w:eastAsia="Times New Roman" w:hAnsi="Arial" w:cs="Arial"/>
                <w:color w:val="000000"/>
                <w:lang w:eastAsia="en-GB"/>
              </w:rPr>
              <w:t xml:space="preserve">ine, </w:t>
            </w:r>
            <w:r w:rsidRPr="00F204B1">
              <w:rPr>
                <w:rFonts w:ascii="Arial" w:eastAsia="Times New Roman" w:hAnsi="Arial" w:cs="Arial"/>
                <w:color w:val="000000"/>
                <w:lang w:eastAsia="en-GB"/>
              </w:rPr>
              <w:t>S</w:t>
            </w:r>
            <w:r w:rsidRPr="00F204B1">
              <w:rPr>
                <w:rFonts w:ascii="Arial" w:eastAsia="Times New Roman" w:hAnsi="Arial" w:cs="Arial"/>
                <w:color w:val="000000"/>
                <w:lang w:eastAsia="en-GB"/>
              </w:rPr>
              <w:t xml:space="preserve">top </w:t>
            </w:r>
            <w:r w:rsidRPr="00F204B1">
              <w:rPr>
                <w:rFonts w:ascii="Arial" w:eastAsia="Times New Roman" w:hAnsi="Arial" w:cs="Arial"/>
                <w:color w:val="000000"/>
                <w:lang w:eastAsia="en-GB"/>
              </w:rPr>
              <w:t>I</w:t>
            </w:r>
            <w:r w:rsidRPr="00F204B1">
              <w:rPr>
                <w:rFonts w:ascii="Arial" w:eastAsia="Times New Roman" w:hAnsi="Arial" w:cs="Arial"/>
                <w:color w:val="000000"/>
                <w:lang w:eastAsia="en-GB"/>
              </w:rPr>
              <w:t xml:space="preserve">t </w:t>
            </w:r>
            <w:r w:rsidRPr="00F204B1">
              <w:rPr>
                <w:rFonts w:ascii="Arial" w:eastAsia="Times New Roman" w:hAnsi="Arial" w:cs="Arial"/>
                <w:color w:val="000000"/>
                <w:lang w:eastAsia="en-GB"/>
              </w:rPr>
              <w:t>N</w:t>
            </w:r>
            <w:r w:rsidRPr="00F204B1">
              <w:rPr>
                <w:rFonts w:ascii="Arial" w:eastAsia="Times New Roman" w:hAnsi="Arial" w:cs="Arial"/>
                <w:color w:val="000000"/>
                <w:lang w:eastAsia="en-GB"/>
              </w:rPr>
              <w:t>ow</w:t>
            </w:r>
            <w:r w:rsidRPr="00F204B1">
              <w:rPr>
                <w:rFonts w:ascii="Arial" w:eastAsia="Times New Roman" w:hAnsi="Arial" w:cs="Arial"/>
                <w:color w:val="000000"/>
                <w:lang w:eastAsia="en-GB"/>
              </w:rPr>
              <w:t>,</w:t>
            </w:r>
            <w:r w:rsidRPr="00F204B1">
              <w:rPr>
                <w:rFonts w:ascii="Arial" w:eastAsia="Times New Roman" w:hAnsi="Arial" w:cs="Arial"/>
                <w:color w:val="000000"/>
                <w:lang w:eastAsia="en-GB"/>
              </w:rPr>
              <w:t xml:space="preserve"> which is to prevent child sexual abuse. These are just some of the charities/organisations I have found in my local area so that when I attend </w:t>
            </w:r>
            <w:r w:rsidRPr="00F204B1">
              <w:rPr>
                <w:rFonts w:ascii="Arial" w:eastAsia="Times New Roman" w:hAnsi="Arial" w:cs="Arial"/>
                <w:color w:val="000000"/>
                <w:lang w:eastAsia="en-GB"/>
              </w:rPr>
              <w:t>incidents,</w:t>
            </w:r>
            <w:r w:rsidRPr="00F204B1">
              <w:rPr>
                <w:rFonts w:ascii="Arial" w:eastAsia="Times New Roman" w:hAnsi="Arial" w:cs="Arial"/>
                <w:color w:val="000000"/>
                <w:lang w:eastAsia="en-GB"/>
              </w:rPr>
              <w:t xml:space="preserve"> I can provide additional support for victims. </w:t>
            </w:r>
          </w:p>
        </w:tc>
        <w:tc>
          <w:tcPr>
            <w:tcW w:w="0" w:type="auto"/>
            <w:tcBorders>
              <w:top w:val="single" w:sz="6" w:space="0" w:color="000000"/>
              <w:left w:val="single" w:sz="6" w:space="0" w:color="000000"/>
              <w:bottom w:val="single" w:sz="6" w:space="0" w:color="000000"/>
              <w:right w:val="single" w:sz="6" w:space="0" w:color="000000"/>
            </w:tcBorders>
            <w:hideMark/>
          </w:tcPr>
          <w:p w14:paraId="63E8E86F"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Low </w:t>
            </w:r>
          </w:p>
          <w:p w14:paraId="7929E880"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1-4 </w:t>
            </w:r>
          </w:p>
        </w:tc>
        <w:tc>
          <w:tcPr>
            <w:tcW w:w="0" w:type="auto"/>
            <w:tcBorders>
              <w:top w:val="single" w:sz="6" w:space="0" w:color="000000"/>
              <w:left w:val="single" w:sz="6" w:space="0" w:color="000000"/>
              <w:bottom w:val="single" w:sz="6" w:space="0" w:color="000000"/>
              <w:right w:val="single" w:sz="6" w:space="0" w:color="000000"/>
            </w:tcBorders>
            <w:hideMark/>
          </w:tcPr>
          <w:p w14:paraId="57C97235"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Med </w:t>
            </w:r>
          </w:p>
          <w:p w14:paraId="662F30E5"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5-7</w:t>
            </w:r>
          </w:p>
          <w:p w14:paraId="2AC06F9D" w14:textId="76504AE9"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r w:rsidRPr="00F204B1">
              <w:rPr>
                <w:rFonts w:ascii="Arial" w:eastAsia="Times New Roman" w:hAnsi="Arial" w:cs="Arial"/>
                <w:lang w:eastAsia="en-GB"/>
              </w:rPr>
              <w:br/>
            </w:r>
            <w:r w:rsidRPr="00F204B1">
              <w:rPr>
                <w:rFonts w:ascii="Arial" w:eastAsia="Times New Roman" w:hAnsi="Arial" w:cs="Arial"/>
                <w:lang w:eastAsia="en-GB"/>
              </w:rPr>
              <w:br/>
            </w:r>
          </w:p>
          <w:p w14:paraId="6098CAD7"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7  </w:t>
            </w:r>
          </w:p>
          <w:p w14:paraId="60AA79B6" w14:textId="5578E343"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tc>
        <w:tc>
          <w:tcPr>
            <w:tcW w:w="0" w:type="auto"/>
            <w:tcBorders>
              <w:top w:val="single" w:sz="6" w:space="0" w:color="000000"/>
              <w:left w:val="single" w:sz="6" w:space="0" w:color="000000"/>
              <w:bottom w:val="single" w:sz="6" w:space="0" w:color="000000"/>
              <w:right w:val="single" w:sz="6" w:space="0" w:color="000000"/>
            </w:tcBorders>
            <w:hideMark/>
          </w:tcPr>
          <w:p w14:paraId="070C32A2"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High </w:t>
            </w:r>
          </w:p>
          <w:p w14:paraId="79FF1976"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8-10 </w:t>
            </w:r>
          </w:p>
          <w:p w14:paraId="4A80AEF0" w14:textId="77777777"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p>
          <w:p w14:paraId="45C41CC1"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10</w:t>
            </w:r>
          </w:p>
          <w:p w14:paraId="292B0976" w14:textId="1BEA4559"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22EB30AA"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8</w:t>
            </w:r>
          </w:p>
          <w:p w14:paraId="511261AC" w14:textId="2F9B3D8C" w:rsid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7194FDC5" w14:textId="77777777" w:rsidR="00F204B1" w:rsidRPr="00F204B1" w:rsidRDefault="00F204B1" w:rsidP="00F204B1">
            <w:pPr>
              <w:spacing w:after="240"/>
              <w:rPr>
                <w:rFonts w:ascii="Arial" w:eastAsia="Times New Roman" w:hAnsi="Arial" w:cs="Arial"/>
                <w:lang w:eastAsia="en-GB"/>
              </w:rPr>
            </w:pPr>
          </w:p>
          <w:p w14:paraId="02C5D56D"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8</w:t>
            </w:r>
          </w:p>
        </w:tc>
        <w:tc>
          <w:tcPr>
            <w:tcW w:w="0" w:type="auto"/>
            <w:tcBorders>
              <w:top w:val="single" w:sz="6" w:space="0" w:color="000000"/>
              <w:left w:val="single" w:sz="6" w:space="0" w:color="000000"/>
              <w:bottom w:val="single" w:sz="6" w:space="0" w:color="000000"/>
              <w:right w:val="single" w:sz="6" w:space="0" w:color="000000"/>
            </w:tcBorders>
            <w:hideMark/>
          </w:tcPr>
          <w:p w14:paraId="7A99655A"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Low </w:t>
            </w:r>
          </w:p>
          <w:p w14:paraId="69D214B9"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1-4</w:t>
            </w:r>
          </w:p>
          <w:p w14:paraId="52346F87" w14:textId="5042E97A"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r w:rsidRPr="00F204B1">
              <w:rPr>
                <w:rFonts w:ascii="Arial" w:eastAsia="Times New Roman" w:hAnsi="Arial" w:cs="Arial"/>
                <w:lang w:eastAsia="en-GB"/>
              </w:rPr>
              <w:br/>
            </w:r>
            <w:r w:rsidRPr="00F204B1">
              <w:rPr>
                <w:rFonts w:ascii="Arial" w:eastAsia="Times New Roman" w:hAnsi="Arial" w:cs="Arial"/>
                <w:lang w:eastAsia="en-GB"/>
              </w:rPr>
              <w:br/>
            </w:r>
          </w:p>
          <w:p w14:paraId="1B5EE17F"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4</w:t>
            </w:r>
          </w:p>
          <w:p w14:paraId="168CD3BE" w14:textId="7CF4B1DD"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tc>
        <w:tc>
          <w:tcPr>
            <w:tcW w:w="0" w:type="auto"/>
            <w:tcBorders>
              <w:top w:val="single" w:sz="6" w:space="0" w:color="000000"/>
              <w:left w:val="single" w:sz="6" w:space="0" w:color="000000"/>
              <w:bottom w:val="single" w:sz="6" w:space="0" w:color="000000"/>
              <w:right w:val="single" w:sz="6" w:space="0" w:color="000000"/>
            </w:tcBorders>
            <w:hideMark/>
          </w:tcPr>
          <w:p w14:paraId="33A3D0A7"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Med </w:t>
            </w:r>
          </w:p>
          <w:p w14:paraId="2E886C16"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5-7</w:t>
            </w:r>
          </w:p>
          <w:p w14:paraId="42A76487" w14:textId="77777777"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2AC87566"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2642B819" w14:textId="7BD86D91" w:rsid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t>6</w:t>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38F04F62" w14:textId="77777777" w:rsidR="00F204B1" w:rsidRPr="00F204B1" w:rsidRDefault="00F204B1" w:rsidP="00F204B1">
            <w:pPr>
              <w:spacing w:after="240"/>
              <w:rPr>
                <w:rFonts w:ascii="Arial" w:eastAsia="Times New Roman" w:hAnsi="Arial" w:cs="Arial"/>
                <w:lang w:eastAsia="en-GB"/>
              </w:rPr>
            </w:pPr>
          </w:p>
          <w:p w14:paraId="0540AEF0" w14:textId="1D83DC8B"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t>5</w:t>
            </w:r>
          </w:p>
          <w:p w14:paraId="40515BE7" w14:textId="5F817A60" w:rsidR="00F204B1" w:rsidRPr="00F204B1" w:rsidRDefault="00F204B1" w:rsidP="00F204B1">
            <w:pPr>
              <w:rPr>
                <w:rFonts w:ascii="Arial" w:eastAsia="Times New Roman" w:hAnsi="Arial" w:cs="Arial"/>
                <w:lang w:eastAsia="en-GB"/>
              </w:rPr>
            </w:pPr>
          </w:p>
        </w:tc>
        <w:tc>
          <w:tcPr>
            <w:tcW w:w="0" w:type="auto"/>
            <w:tcBorders>
              <w:top w:val="single" w:sz="6" w:space="0" w:color="000000"/>
              <w:left w:val="single" w:sz="6" w:space="0" w:color="000000"/>
              <w:bottom w:val="single" w:sz="6" w:space="0" w:color="000000"/>
              <w:right w:val="single" w:sz="6" w:space="0" w:color="000000"/>
            </w:tcBorders>
            <w:hideMark/>
          </w:tcPr>
          <w:p w14:paraId="0C3F8B8E"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High </w:t>
            </w:r>
          </w:p>
          <w:p w14:paraId="7CD989DE"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8-10 </w:t>
            </w:r>
          </w:p>
          <w:p w14:paraId="408B0E32" w14:textId="77777777"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p>
          <w:p w14:paraId="31AC7A71"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7</w:t>
            </w:r>
          </w:p>
          <w:p w14:paraId="40E21891" w14:textId="02A3F3BF"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tc>
        <w:tc>
          <w:tcPr>
            <w:tcW w:w="3968" w:type="dxa"/>
            <w:tcBorders>
              <w:top w:val="single" w:sz="6" w:space="0" w:color="000000"/>
              <w:left w:val="single" w:sz="6" w:space="0" w:color="000000"/>
              <w:bottom w:val="single" w:sz="6" w:space="0" w:color="000000"/>
              <w:right w:val="single" w:sz="6" w:space="0" w:color="000000"/>
            </w:tcBorders>
            <w:hideMark/>
          </w:tcPr>
          <w:p w14:paraId="3CD55282"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 </w:t>
            </w:r>
          </w:p>
          <w:p w14:paraId="5ECB2B47" w14:textId="24DDF80F"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33482BC5" w14:textId="767C5756" w:rsidR="00F204B1" w:rsidRPr="00F204B1" w:rsidRDefault="00F204B1" w:rsidP="00F204B1">
            <w:pPr>
              <w:numPr>
                <w:ilvl w:val="0"/>
                <w:numId w:val="5"/>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 xml:space="preserve">Due to the </w:t>
            </w:r>
            <w:r w:rsidRPr="00F204B1">
              <w:rPr>
                <w:rFonts w:ascii="Arial" w:eastAsia="Times New Roman" w:hAnsi="Arial" w:cs="Arial"/>
                <w:color w:val="000000"/>
                <w:lang w:eastAsia="en-GB"/>
              </w:rPr>
              <w:t>ever-changing</w:t>
            </w:r>
            <w:r w:rsidRPr="00F204B1">
              <w:rPr>
                <w:rFonts w:ascii="Arial" w:eastAsia="Times New Roman" w:hAnsi="Arial" w:cs="Arial"/>
                <w:color w:val="000000"/>
                <w:lang w:eastAsia="en-GB"/>
              </w:rPr>
              <w:t xml:space="preserve"> boundaries and regulations set by the Crown Prosecution service this is something I believe I will always need to develop and continue to maintain a good </w:t>
            </w:r>
            <w:r w:rsidRPr="00F204B1">
              <w:rPr>
                <w:rFonts w:ascii="Arial" w:eastAsia="Times New Roman" w:hAnsi="Arial" w:cs="Arial"/>
                <w:color w:val="000000"/>
                <w:lang w:eastAsia="en-GB"/>
              </w:rPr>
              <w:lastRenderedPageBreak/>
              <w:t>understanding through my policing career.</w:t>
            </w:r>
          </w:p>
          <w:p w14:paraId="72C3EA66" w14:textId="1B2F7BD3"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p>
          <w:p w14:paraId="74B61672" w14:textId="77777777" w:rsidR="00F204B1" w:rsidRPr="00F204B1" w:rsidRDefault="00F204B1" w:rsidP="00F204B1">
            <w:pPr>
              <w:rPr>
                <w:rFonts w:ascii="Arial" w:eastAsia="Times New Roman" w:hAnsi="Arial" w:cs="Arial"/>
                <w:lang w:eastAsia="en-GB"/>
              </w:rPr>
            </w:pPr>
          </w:p>
          <w:p w14:paraId="61042FFB" w14:textId="77777777" w:rsidR="00F204B1" w:rsidRPr="00F204B1" w:rsidRDefault="00F204B1" w:rsidP="00F204B1">
            <w:pPr>
              <w:numPr>
                <w:ilvl w:val="0"/>
                <w:numId w:val="6"/>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Development is needed to engage with the offenders and try to understand their situations to aid them and facilitate them as best as I can whilst in police custody and after they have left, to provide them with a way forward. </w:t>
            </w:r>
          </w:p>
          <w:p w14:paraId="78B1A3CB" w14:textId="79B74E47"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p>
          <w:p w14:paraId="51E5AD5D" w14:textId="77777777" w:rsidR="00F204B1" w:rsidRPr="00F204B1" w:rsidRDefault="00F204B1" w:rsidP="00F204B1">
            <w:pPr>
              <w:numPr>
                <w:ilvl w:val="0"/>
                <w:numId w:val="7"/>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I believe that this is a vital part of policing and can be achieved by talking with my local PCSO’s and neighbourhood policing team to identify these areas of concern. I also believe that by patrolling areas where issues have arisen this will help to identify and deter further crimes. </w:t>
            </w:r>
          </w:p>
          <w:p w14:paraId="7338A41F" w14:textId="0842E0C0"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p>
          <w:p w14:paraId="5EFD2335" w14:textId="77777777" w:rsidR="00F204B1" w:rsidRPr="00F204B1" w:rsidRDefault="00F204B1" w:rsidP="00F204B1">
            <w:pPr>
              <w:numPr>
                <w:ilvl w:val="0"/>
                <w:numId w:val="8"/>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I believe that liaising with my public protection unit as well as local PCSO’S and neighbourhood policing teams, will provide me with the best opportunity to identify what contacts are within my community that I can utilise with victims of crimes. I think by speaking to these charities and organisations this can also help me ascertain what they do and if they are aware of any other agencies which might be of interest. </w:t>
            </w:r>
          </w:p>
        </w:tc>
      </w:tr>
      <w:tr w:rsidR="00F204B1" w:rsidRPr="00F204B1" w14:paraId="1D7649F1" w14:textId="77777777" w:rsidTr="00F204B1">
        <w:tc>
          <w:tcPr>
            <w:tcW w:w="3847" w:type="dxa"/>
            <w:tcBorders>
              <w:top w:val="single" w:sz="6" w:space="0" w:color="000000"/>
              <w:left w:val="single" w:sz="6" w:space="0" w:color="000000"/>
              <w:bottom w:val="single" w:sz="6" w:space="0" w:color="000000"/>
              <w:right w:val="single" w:sz="6" w:space="0" w:color="000000"/>
            </w:tcBorders>
            <w:hideMark/>
          </w:tcPr>
          <w:p w14:paraId="21316C86"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b/>
                <w:bCs/>
                <w:color w:val="000000"/>
                <w:lang w:eastAsia="en-GB"/>
              </w:rPr>
              <w:lastRenderedPageBreak/>
              <w:t>SKILLS </w:t>
            </w:r>
          </w:p>
          <w:p w14:paraId="001D1A7D"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b/>
                <w:bCs/>
                <w:color w:val="000000"/>
                <w:lang w:eastAsia="en-GB"/>
              </w:rPr>
              <w:t> </w:t>
            </w:r>
          </w:p>
          <w:p w14:paraId="3749BA5E" w14:textId="10C1978D" w:rsidR="00F204B1" w:rsidRPr="00F204B1" w:rsidRDefault="00F204B1" w:rsidP="00F204B1">
            <w:pPr>
              <w:rPr>
                <w:rFonts w:ascii="Arial" w:eastAsia="Times New Roman" w:hAnsi="Arial" w:cs="Arial"/>
                <w:b/>
                <w:bCs/>
                <w:color w:val="000000"/>
                <w:lang w:eastAsia="en-GB"/>
              </w:rPr>
            </w:pPr>
            <w:r w:rsidRPr="00F204B1">
              <w:rPr>
                <w:rFonts w:ascii="Arial" w:eastAsia="Times New Roman" w:hAnsi="Arial" w:cs="Arial"/>
                <w:b/>
                <w:bCs/>
                <w:color w:val="000000"/>
                <w:lang w:eastAsia="en-GB"/>
              </w:rPr>
              <w:t> </w:t>
            </w:r>
          </w:p>
          <w:p w14:paraId="6DDFB4A4" w14:textId="77777777" w:rsidR="00F204B1" w:rsidRPr="00F204B1" w:rsidRDefault="00F204B1" w:rsidP="00F204B1">
            <w:pPr>
              <w:rPr>
                <w:rFonts w:ascii="Arial" w:eastAsia="Times New Roman" w:hAnsi="Arial" w:cs="Arial"/>
                <w:b/>
                <w:bCs/>
                <w:color w:val="000000"/>
                <w:lang w:eastAsia="en-GB"/>
              </w:rPr>
            </w:pPr>
          </w:p>
          <w:p w14:paraId="187D9BB4" w14:textId="56438714" w:rsidR="00F204B1" w:rsidRPr="00F204B1" w:rsidRDefault="00F204B1" w:rsidP="00F204B1">
            <w:pPr>
              <w:numPr>
                <w:ilvl w:val="0"/>
                <w:numId w:val="9"/>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 xml:space="preserve">Understanding the computer </w:t>
            </w:r>
            <w:r w:rsidRPr="00F204B1">
              <w:rPr>
                <w:rFonts w:ascii="Arial" w:eastAsia="Times New Roman" w:hAnsi="Arial" w:cs="Arial"/>
                <w:color w:val="000000"/>
                <w:lang w:eastAsia="en-GB"/>
              </w:rPr>
              <w:t>systems,</w:t>
            </w:r>
            <w:r w:rsidRPr="00F204B1">
              <w:rPr>
                <w:rFonts w:ascii="Arial" w:eastAsia="Times New Roman" w:hAnsi="Arial" w:cs="Arial"/>
                <w:color w:val="000000"/>
                <w:lang w:eastAsia="en-GB"/>
              </w:rPr>
              <w:t xml:space="preserve"> we utilise on a </w:t>
            </w:r>
            <w:r w:rsidRPr="00F204B1">
              <w:rPr>
                <w:rFonts w:ascii="Arial" w:eastAsia="Times New Roman" w:hAnsi="Arial" w:cs="Arial"/>
                <w:color w:val="000000"/>
                <w:lang w:eastAsia="en-GB"/>
              </w:rPr>
              <w:t>day-to-day</w:t>
            </w:r>
            <w:r w:rsidRPr="00F204B1">
              <w:rPr>
                <w:rFonts w:ascii="Arial" w:eastAsia="Times New Roman" w:hAnsi="Arial" w:cs="Arial"/>
                <w:color w:val="000000"/>
                <w:lang w:eastAsia="en-GB"/>
              </w:rPr>
              <w:t xml:space="preserve"> basis.</w:t>
            </w:r>
          </w:p>
          <w:p w14:paraId="25CAFB45"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This is a skill that requires time and practice to understand the systems and utilise them efficiently, these systems play a vital part in organising and submitting the investigation and the findings to the Crown Prosecution Service in a way which is accepted by them. The systems also allow us to view calls we receive on a daily basis that we are responding to and to log our investigation updates and contact with victims. </w:t>
            </w:r>
          </w:p>
          <w:p w14:paraId="7716465A" w14:textId="7F6495D3"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50D4B3F1" w14:textId="0B07FACC" w:rsidR="00F204B1" w:rsidRPr="00F204B1" w:rsidRDefault="00F204B1" w:rsidP="00F204B1">
            <w:pPr>
              <w:rPr>
                <w:rFonts w:ascii="Arial" w:eastAsia="Times New Roman" w:hAnsi="Arial" w:cs="Arial"/>
                <w:lang w:eastAsia="en-GB"/>
              </w:rPr>
            </w:pPr>
          </w:p>
          <w:p w14:paraId="4C2D1A35" w14:textId="77777777" w:rsidR="00F204B1" w:rsidRPr="00F204B1" w:rsidRDefault="00F204B1" w:rsidP="00F204B1">
            <w:pPr>
              <w:rPr>
                <w:rFonts w:ascii="Arial" w:eastAsia="Times New Roman" w:hAnsi="Arial" w:cs="Arial"/>
                <w:lang w:eastAsia="en-GB"/>
              </w:rPr>
            </w:pPr>
          </w:p>
          <w:p w14:paraId="2C95E50E" w14:textId="77777777" w:rsidR="00F204B1" w:rsidRPr="00F204B1" w:rsidRDefault="00F204B1" w:rsidP="00F204B1">
            <w:pPr>
              <w:numPr>
                <w:ilvl w:val="0"/>
                <w:numId w:val="10"/>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Custody cell extractions techniques.</w:t>
            </w:r>
          </w:p>
          <w:p w14:paraId="0D811564"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This is a learnt skill that is effective with individuals who are resisting officers and custody staff when inside police custody and often try and fight against officers, the custody cell extractions come in useful to minimise risk to the officers, custody staff and also the person who is being detained. This is a vital tool that enables officers to take control of situations which potentially could cause injury. </w:t>
            </w:r>
          </w:p>
          <w:p w14:paraId="2C1E65DC" w14:textId="6E1B2492"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r w:rsidRPr="00F204B1">
              <w:rPr>
                <w:rFonts w:ascii="Arial" w:eastAsia="Times New Roman" w:hAnsi="Arial" w:cs="Arial"/>
                <w:lang w:eastAsia="en-GB"/>
              </w:rPr>
              <w:br/>
            </w:r>
          </w:p>
          <w:p w14:paraId="25367C2B" w14:textId="77777777" w:rsidR="00F204B1" w:rsidRPr="00F204B1" w:rsidRDefault="00F204B1" w:rsidP="00F204B1">
            <w:pPr>
              <w:numPr>
                <w:ilvl w:val="0"/>
                <w:numId w:val="11"/>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Interviewing techniques. </w:t>
            </w:r>
          </w:p>
          <w:p w14:paraId="36464FE5" w14:textId="754E1B24"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xml:space="preserve">Interviewing is a skill which is important to finding out the truth of what has happened and to allow the personal accused to give their side of the story and to allow them to provide any further lines of enquiry or to prove a no comment interview. Interview techniques allow for officers to ask the right questions to aid in the accused staying on track and not veering off topic. It also allows for no comment interviews to turn into interviews whereby the accused wants to speak about the incident regardless of what the </w:t>
            </w:r>
            <w:r w:rsidRPr="00F204B1">
              <w:rPr>
                <w:rFonts w:ascii="Arial" w:eastAsia="Times New Roman" w:hAnsi="Arial" w:cs="Arial"/>
                <w:color w:val="000000"/>
                <w:lang w:eastAsia="en-GB"/>
              </w:rPr>
              <w:t>solicitor’s</w:t>
            </w:r>
            <w:r w:rsidRPr="00F204B1">
              <w:rPr>
                <w:rFonts w:ascii="Arial" w:eastAsia="Times New Roman" w:hAnsi="Arial" w:cs="Arial"/>
                <w:color w:val="000000"/>
                <w:lang w:eastAsia="en-GB"/>
              </w:rPr>
              <w:t xml:space="preserve"> advice might be. </w:t>
            </w:r>
          </w:p>
          <w:p w14:paraId="4273C89A" w14:textId="3CD2B911"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6EE38F90" w14:textId="77777777" w:rsidR="00F204B1" w:rsidRPr="00F204B1" w:rsidRDefault="00F204B1" w:rsidP="00F204B1">
            <w:pPr>
              <w:numPr>
                <w:ilvl w:val="0"/>
                <w:numId w:val="12"/>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Utilising the Police National Computer whilst on mobile patrol. </w:t>
            </w:r>
          </w:p>
          <w:p w14:paraId="2B077C6D" w14:textId="10B6B191"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xml:space="preserve">This a vital skill when on mobile patrol as a police officer, this allows officers to be able to identify the person they are in company with and to also identify if a person has been identified as wanted or missing cross all forces within the </w:t>
            </w:r>
            <w:r w:rsidRPr="00F204B1">
              <w:rPr>
                <w:rFonts w:ascii="Arial" w:eastAsia="Times New Roman" w:hAnsi="Arial" w:cs="Arial"/>
                <w:color w:val="000000"/>
                <w:lang w:eastAsia="en-GB"/>
              </w:rPr>
              <w:t>United Kingdom</w:t>
            </w:r>
            <w:r w:rsidRPr="00F204B1">
              <w:rPr>
                <w:rFonts w:ascii="Arial" w:eastAsia="Times New Roman" w:hAnsi="Arial" w:cs="Arial"/>
                <w:color w:val="000000"/>
                <w:lang w:eastAsia="en-GB"/>
              </w:rPr>
              <w:t xml:space="preserve">, this tool is an </w:t>
            </w:r>
            <w:r w:rsidRPr="00F204B1">
              <w:rPr>
                <w:rFonts w:ascii="Arial" w:eastAsia="Times New Roman" w:hAnsi="Arial" w:cs="Arial"/>
                <w:color w:val="000000"/>
                <w:lang w:eastAsia="en-GB"/>
              </w:rPr>
              <w:t>up-to-date</w:t>
            </w:r>
            <w:r w:rsidRPr="00F204B1">
              <w:rPr>
                <w:rFonts w:ascii="Arial" w:eastAsia="Times New Roman" w:hAnsi="Arial" w:cs="Arial"/>
                <w:color w:val="000000"/>
                <w:lang w:eastAsia="en-GB"/>
              </w:rPr>
              <w:t xml:space="preserve"> system and can aid in investigations.  </w:t>
            </w:r>
          </w:p>
          <w:p w14:paraId="593D37D7"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1C940F92"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77260D0E"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09CFDB0F"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0613836D"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35A5B02F"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24709D09" w14:textId="77777777" w:rsidR="00F204B1" w:rsidRPr="00F204B1" w:rsidRDefault="00F204B1" w:rsidP="00F204B1">
            <w:pPr>
              <w:rPr>
                <w:rFonts w:ascii="Arial" w:eastAsia="Times New Roman" w:hAnsi="Arial" w:cs="Arial"/>
                <w:color w:val="000000"/>
                <w:lang w:eastAsia="en-GB"/>
              </w:rPr>
            </w:pPr>
            <w:r w:rsidRPr="00F204B1">
              <w:rPr>
                <w:rFonts w:ascii="Arial" w:eastAsia="Times New Roman" w:hAnsi="Arial" w:cs="Arial"/>
                <w:color w:val="000000"/>
                <w:lang w:eastAsia="en-GB"/>
              </w:rPr>
              <w:t> </w:t>
            </w:r>
          </w:p>
          <w:p w14:paraId="6D81B6F4" w14:textId="77777777" w:rsidR="00F204B1" w:rsidRPr="00F204B1" w:rsidRDefault="00F204B1" w:rsidP="00F204B1">
            <w:pPr>
              <w:rPr>
                <w:rFonts w:ascii="Arial" w:eastAsia="Times New Roman" w:hAnsi="Arial" w:cs="Arial"/>
                <w:lang w:eastAsia="en-GB"/>
              </w:rPr>
            </w:pPr>
          </w:p>
          <w:p w14:paraId="3064CEC5" w14:textId="0F4537FE" w:rsidR="00F204B1" w:rsidRPr="00F204B1" w:rsidRDefault="00F204B1" w:rsidP="00F204B1">
            <w:pPr>
              <w:rPr>
                <w:rFonts w:ascii="Arial" w:eastAsia="Times New Roman" w:hAnsi="Arial" w:cs="Arial"/>
                <w:lang w:eastAsia="en-GB"/>
              </w:rPr>
            </w:pPr>
          </w:p>
        </w:tc>
        <w:tc>
          <w:tcPr>
            <w:tcW w:w="0" w:type="auto"/>
            <w:tcBorders>
              <w:top w:val="single" w:sz="6" w:space="0" w:color="000000"/>
              <w:left w:val="single" w:sz="6" w:space="0" w:color="000000"/>
              <w:bottom w:val="single" w:sz="6" w:space="0" w:color="000000"/>
              <w:right w:val="single" w:sz="6" w:space="0" w:color="000000"/>
            </w:tcBorders>
            <w:hideMark/>
          </w:tcPr>
          <w:p w14:paraId="265D3149"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Low </w:t>
            </w:r>
          </w:p>
          <w:p w14:paraId="60388F90"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1-4 </w:t>
            </w:r>
          </w:p>
        </w:tc>
        <w:tc>
          <w:tcPr>
            <w:tcW w:w="0" w:type="auto"/>
            <w:tcBorders>
              <w:top w:val="single" w:sz="6" w:space="0" w:color="000000"/>
              <w:left w:val="single" w:sz="6" w:space="0" w:color="000000"/>
              <w:bottom w:val="single" w:sz="6" w:space="0" w:color="000000"/>
              <w:right w:val="single" w:sz="6" w:space="0" w:color="000000"/>
            </w:tcBorders>
            <w:hideMark/>
          </w:tcPr>
          <w:p w14:paraId="74E8838A"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Med </w:t>
            </w:r>
          </w:p>
          <w:p w14:paraId="170B4B7B"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5-7 </w:t>
            </w:r>
          </w:p>
          <w:p w14:paraId="275B7B63" w14:textId="6380518B"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3B751B54" w14:textId="77777777" w:rsidR="00F204B1" w:rsidRPr="00F204B1" w:rsidRDefault="00F204B1" w:rsidP="00F204B1">
            <w:pPr>
              <w:spacing w:after="240"/>
              <w:rPr>
                <w:rFonts w:ascii="Arial" w:eastAsia="Times New Roman" w:hAnsi="Arial" w:cs="Arial"/>
                <w:lang w:eastAsia="en-GB"/>
              </w:rPr>
            </w:pPr>
          </w:p>
          <w:p w14:paraId="7B99464D"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7</w:t>
            </w:r>
          </w:p>
          <w:p w14:paraId="422AE0CC" w14:textId="74E35DD9"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01FED073"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7 </w:t>
            </w:r>
          </w:p>
        </w:tc>
        <w:tc>
          <w:tcPr>
            <w:tcW w:w="0" w:type="auto"/>
            <w:tcBorders>
              <w:top w:val="single" w:sz="6" w:space="0" w:color="000000"/>
              <w:left w:val="single" w:sz="6" w:space="0" w:color="000000"/>
              <w:bottom w:val="single" w:sz="6" w:space="0" w:color="000000"/>
              <w:right w:val="single" w:sz="6" w:space="0" w:color="000000"/>
            </w:tcBorders>
            <w:hideMark/>
          </w:tcPr>
          <w:p w14:paraId="278F7331"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High </w:t>
            </w:r>
          </w:p>
          <w:p w14:paraId="4542E71C"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8-10 </w:t>
            </w:r>
          </w:p>
          <w:p w14:paraId="32A8F284" w14:textId="3A21EF2A" w:rsidR="00F204B1" w:rsidRPr="00F204B1" w:rsidRDefault="00F204B1" w:rsidP="00F204B1">
            <w:pPr>
              <w:rPr>
                <w:rFonts w:ascii="Arial" w:eastAsia="Times New Roman" w:hAnsi="Arial" w:cs="Arial"/>
                <w:lang w:eastAsia="en-GB"/>
              </w:rPr>
            </w:pPr>
          </w:p>
          <w:p w14:paraId="42E0F433" w14:textId="77777777" w:rsidR="00F204B1" w:rsidRPr="00F204B1" w:rsidRDefault="00F204B1" w:rsidP="00F204B1">
            <w:pPr>
              <w:rPr>
                <w:rFonts w:ascii="Arial" w:eastAsia="Times New Roman" w:hAnsi="Arial" w:cs="Arial"/>
                <w:lang w:eastAsia="en-GB"/>
              </w:rPr>
            </w:pPr>
          </w:p>
          <w:p w14:paraId="166C8786"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10</w:t>
            </w:r>
          </w:p>
          <w:p w14:paraId="5C97E3CA" w14:textId="2BDA3B21"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p>
          <w:p w14:paraId="4A0A9A7E"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8 </w:t>
            </w:r>
          </w:p>
        </w:tc>
        <w:tc>
          <w:tcPr>
            <w:tcW w:w="0" w:type="auto"/>
            <w:tcBorders>
              <w:top w:val="single" w:sz="6" w:space="0" w:color="000000"/>
              <w:left w:val="single" w:sz="6" w:space="0" w:color="000000"/>
              <w:bottom w:val="single" w:sz="6" w:space="0" w:color="000000"/>
              <w:right w:val="single" w:sz="6" w:space="0" w:color="000000"/>
            </w:tcBorders>
            <w:hideMark/>
          </w:tcPr>
          <w:p w14:paraId="13D5B303"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Low </w:t>
            </w:r>
          </w:p>
          <w:p w14:paraId="08412866"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1-4</w:t>
            </w:r>
          </w:p>
          <w:p w14:paraId="46B78E45" w14:textId="3DAB6D3F"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0AD9D645"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4 </w:t>
            </w:r>
          </w:p>
        </w:tc>
        <w:tc>
          <w:tcPr>
            <w:tcW w:w="0" w:type="auto"/>
            <w:tcBorders>
              <w:top w:val="single" w:sz="6" w:space="0" w:color="000000"/>
              <w:left w:val="single" w:sz="6" w:space="0" w:color="000000"/>
              <w:bottom w:val="single" w:sz="6" w:space="0" w:color="000000"/>
              <w:right w:val="single" w:sz="6" w:space="0" w:color="000000"/>
            </w:tcBorders>
            <w:hideMark/>
          </w:tcPr>
          <w:p w14:paraId="61FDC971"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Med </w:t>
            </w:r>
          </w:p>
          <w:p w14:paraId="6025CC9D"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5-7 </w:t>
            </w:r>
          </w:p>
          <w:p w14:paraId="252797B3" w14:textId="16A64A72"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23038CC5" w14:textId="77777777" w:rsidR="00F204B1" w:rsidRPr="00F204B1" w:rsidRDefault="00F204B1" w:rsidP="00F204B1">
            <w:pPr>
              <w:spacing w:after="240"/>
              <w:rPr>
                <w:rFonts w:ascii="Arial" w:eastAsia="Times New Roman" w:hAnsi="Arial" w:cs="Arial"/>
                <w:lang w:eastAsia="en-GB"/>
              </w:rPr>
            </w:pPr>
          </w:p>
          <w:p w14:paraId="7AF380BF"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5</w:t>
            </w:r>
          </w:p>
          <w:p w14:paraId="6A9F0D9B" w14:textId="0EC80E53"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lastRenderedPageBreak/>
              <w:br/>
            </w:r>
          </w:p>
          <w:p w14:paraId="72D9D4A3"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5 </w:t>
            </w:r>
          </w:p>
        </w:tc>
        <w:tc>
          <w:tcPr>
            <w:tcW w:w="0" w:type="auto"/>
            <w:tcBorders>
              <w:top w:val="single" w:sz="6" w:space="0" w:color="000000"/>
              <w:left w:val="single" w:sz="6" w:space="0" w:color="000000"/>
              <w:bottom w:val="single" w:sz="6" w:space="0" w:color="000000"/>
              <w:right w:val="single" w:sz="6" w:space="0" w:color="000000"/>
            </w:tcBorders>
            <w:hideMark/>
          </w:tcPr>
          <w:p w14:paraId="29BF6F8C"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High </w:t>
            </w:r>
          </w:p>
          <w:p w14:paraId="30270AED"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8-10</w:t>
            </w:r>
          </w:p>
          <w:p w14:paraId="64DB015C" w14:textId="4B052F7A" w:rsidR="00F204B1" w:rsidRPr="00F204B1" w:rsidRDefault="00F204B1" w:rsidP="00F204B1">
            <w:pPr>
              <w:rPr>
                <w:rFonts w:ascii="Arial" w:eastAsia="Times New Roman" w:hAnsi="Arial" w:cs="Arial"/>
                <w:lang w:eastAsia="en-GB"/>
              </w:rPr>
            </w:pPr>
          </w:p>
          <w:p w14:paraId="20FB4B31" w14:textId="77777777" w:rsidR="00F204B1" w:rsidRPr="00F204B1" w:rsidRDefault="00F204B1" w:rsidP="00F204B1">
            <w:pPr>
              <w:rPr>
                <w:rFonts w:ascii="Arial" w:eastAsia="Times New Roman" w:hAnsi="Arial" w:cs="Arial"/>
                <w:lang w:eastAsia="en-GB"/>
              </w:rPr>
            </w:pPr>
          </w:p>
          <w:p w14:paraId="40D00967"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8  </w:t>
            </w:r>
          </w:p>
        </w:tc>
        <w:tc>
          <w:tcPr>
            <w:tcW w:w="3968" w:type="dxa"/>
            <w:tcBorders>
              <w:top w:val="single" w:sz="6" w:space="0" w:color="000000"/>
              <w:left w:val="single" w:sz="6" w:space="0" w:color="000000"/>
              <w:bottom w:val="single" w:sz="6" w:space="0" w:color="000000"/>
              <w:right w:val="single" w:sz="6" w:space="0" w:color="000000"/>
            </w:tcBorders>
            <w:hideMark/>
          </w:tcPr>
          <w:p w14:paraId="08058C3D"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57E1AF24"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p>
          <w:p w14:paraId="0808CDA6" w14:textId="6B602545" w:rsidR="00F204B1" w:rsidRPr="00F204B1" w:rsidRDefault="00F204B1" w:rsidP="00F204B1">
            <w:pPr>
              <w:numPr>
                <w:ilvl w:val="0"/>
                <w:numId w:val="13"/>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 xml:space="preserve">I have enhanced my skills with the computer systems and technology by having an attachment with the case file building team, this helped me understand case files and implement this in my responsive role when dealing with incidents that require crown prosecution service advice. I will maintain this by liaising with these departments to keep myself up to date on the </w:t>
            </w:r>
            <w:r w:rsidRPr="00F204B1">
              <w:rPr>
                <w:rFonts w:ascii="Arial" w:eastAsia="Times New Roman" w:hAnsi="Arial" w:cs="Arial"/>
                <w:color w:val="000000"/>
                <w:lang w:eastAsia="en-GB"/>
              </w:rPr>
              <w:t>ever-changing</w:t>
            </w:r>
            <w:r w:rsidRPr="00F204B1">
              <w:rPr>
                <w:rFonts w:ascii="Arial" w:eastAsia="Times New Roman" w:hAnsi="Arial" w:cs="Arial"/>
                <w:color w:val="000000"/>
                <w:lang w:eastAsia="en-GB"/>
              </w:rPr>
              <w:t xml:space="preserve"> requirements.  I have also enhanced my skills in relation to the systems used to view 999 calls that have just been received and that I will be responding to. I have done this by speaking with my supervisor and people with more experience than myself and will continue to do so.</w:t>
            </w:r>
          </w:p>
          <w:p w14:paraId="54C61D6A"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4F63499E" w14:textId="4E46F996" w:rsidR="00F204B1" w:rsidRPr="00F204B1" w:rsidRDefault="00F204B1" w:rsidP="00F204B1">
            <w:pPr>
              <w:numPr>
                <w:ilvl w:val="0"/>
                <w:numId w:val="14"/>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 xml:space="preserve">During my time as </w:t>
            </w:r>
            <w:r w:rsidRPr="00F204B1">
              <w:rPr>
                <w:rFonts w:ascii="Arial" w:eastAsia="Times New Roman" w:hAnsi="Arial" w:cs="Arial"/>
                <w:color w:val="000000"/>
                <w:lang w:eastAsia="en-GB"/>
              </w:rPr>
              <w:t>police</w:t>
            </w:r>
            <w:r w:rsidRPr="00F204B1">
              <w:rPr>
                <w:rFonts w:ascii="Arial" w:eastAsia="Times New Roman" w:hAnsi="Arial" w:cs="Arial"/>
                <w:color w:val="000000"/>
                <w:lang w:eastAsia="en-GB"/>
              </w:rPr>
              <w:t xml:space="preserve"> </w:t>
            </w:r>
            <w:proofErr w:type="gramStart"/>
            <w:r w:rsidRPr="00F204B1">
              <w:rPr>
                <w:rFonts w:ascii="Arial" w:eastAsia="Times New Roman" w:hAnsi="Arial" w:cs="Arial"/>
                <w:color w:val="000000"/>
                <w:lang w:eastAsia="en-GB"/>
              </w:rPr>
              <w:t>officer</w:t>
            </w:r>
            <w:proofErr w:type="gramEnd"/>
            <w:r w:rsidRPr="00F204B1">
              <w:rPr>
                <w:rFonts w:ascii="Arial" w:eastAsia="Times New Roman" w:hAnsi="Arial" w:cs="Arial"/>
                <w:color w:val="000000"/>
                <w:lang w:eastAsia="en-GB"/>
              </w:rPr>
              <w:t xml:space="preserve"> </w:t>
            </w:r>
            <w:r w:rsidRPr="00F204B1">
              <w:rPr>
                <w:rFonts w:ascii="Arial" w:eastAsia="Times New Roman" w:hAnsi="Arial" w:cs="Arial"/>
                <w:color w:val="000000"/>
                <w:lang w:eastAsia="en-GB"/>
              </w:rPr>
              <w:t>I</w:t>
            </w:r>
            <w:r w:rsidRPr="00F204B1">
              <w:rPr>
                <w:rFonts w:ascii="Arial" w:eastAsia="Times New Roman" w:hAnsi="Arial" w:cs="Arial"/>
                <w:color w:val="000000"/>
                <w:lang w:eastAsia="en-GB"/>
              </w:rPr>
              <w:t xml:space="preserve"> have participated in officer safety training where this procedure of cell extractions is utilised, this gave me a basic understanding of the procedure. When on station I have viewed and witnessed this approved procedure undertaken, after watching I have then assisted with this myself, I plan to continue with officer safety training days to ensure I am fully aware of any new techniques or policies that surround this action.  </w:t>
            </w:r>
          </w:p>
          <w:p w14:paraId="2F0C11A2" w14:textId="748AE034"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lastRenderedPageBreak/>
              <w:br/>
            </w:r>
            <w:r w:rsidRPr="00F204B1">
              <w:rPr>
                <w:rFonts w:ascii="Arial" w:eastAsia="Times New Roman" w:hAnsi="Arial" w:cs="Arial"/>
                <w:lang w:eastAsia="en-GB"/>
              </w:rPr>
              <w:br/>
            </w:r>
          </w:p>
          <w:p w14:paraId="7D0D4884" w14:textId="77777777" w:rsidR="00F204B1" w:rsidRPr="00F204B1" w:rsidRDefault="00F204B1" w:rsidP="00F204B1">
            <w:pPr>
              <w:numPr>
                <w:ilvl w:val="0"/>
                <w:numId w:val="15"/>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This is something I have been working on since I started as a police officer. During my tutorship I followed and tried to conduct interviews on my own under the supervision of my tutor. I have since spent time with the case file building team who also interview and have picked up techniques and advice from individuals who interview on a daily basis. I will continue to go into interviews with officers who have experience in this field to build my skill set up and continue understanding different interview techniques. </w:t>
            </w:r>
          </w:p>
          <w:p w14:paraId="01A3F9E6" w14:textId="1552E8CC"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p>
          <w:p w14:paraId="04D6CC77" w14:textId="77777777" w:rsidR="00F204B1" w:rsidRDefault="00F204B1" w:rsidP="00F204B1">
            <w:pPr>
              <w:numPr>
                <w:ilvl w:val="0"/>
                <w:numId w:val="16"/>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Utilising the Police National Computer is very useful, and has been something I have had to get used to on our work mobile phones. I have had to adjust to the layout on the phone and the meanings behind what is on the documents but I have undertaken various searches and spoken through it with my tutor. Moving forward I will be speaking with Police National Computer trained officers and gaining a better understanding of the systems.  </w:t>
            </w:r>
          </w:p>
          <w:p w14:paraId="11A63175" w14:textId="77777777" w:rsidR="00F204B1" w:rsidRDefault="00F204B1" w:rsidP="00F204B1">
            <w:pPr>
              <w:textAlignment w:val="baseline"/>
              <w:rPr>
                <w:rFonts w:ascii="Arial" w:eastAsia="Times New Roman" w:hAnsi="Arial" w:cs="Arial"/>
                <w:color w:val="000000"/>
                <w:lang w:eastAsia="en-GB"/>
              </w:rPr>
            </w:pPr>
          </w:p>
          <w:p w14:paraId="0E79B848" w14:textId="77777777" w:rsidR="00F204B1" w:rsidRDefault="00F204B1" w:rsidP="00F204B1">
            <w:pPr>
              <w:textAlignment w:val="baseline"/>
              <w:rPr>
                <w:rFonts w:ascii="Arial" w:eastAsia="Times New Roman" w:hAnsi="Arial" w:cs="Arial"/>
                <w:color w:val="000000"/>
                <w:lang w:eastAsia="en-GB"/>
              </w:rPr>
            </w:pPr>
          </w:p>
          <w:p w14:paraId="729F0E45" w14:textId="77777777" w:rsidR="00F204B1" w:rsidRDefault="00F204B1" w:rsidP="00F204B1">
            <w:pPr>
              <w:textAlignment w:val="baseline"/>
              <w:rPr>
                <w:rFonts w:ascii="Arial" w:eastAsia="Times New Roman" w:hAnsi="Arial" w:cs="Arial"/>
                <w:color w:val="000000"/>
                <w:lang w:eastAsia="en-GB"/>
              </w:rPr>
            </w:pPr>
          </w:p>
          <w:p w14:paraId="45A8995A" w14:textId="77777777" w:rsidR="00F204B1" w:rsidRDefault="00F204B1" w:rsidP="00F204B1">
            <w:pPr>
              <w:textAlignment w:val="baseline"/>
              <w:rPr>
                <w:rFonts w:ascii="Arial" w:eastAsia="Times New Roman" w:hAnsi="Arial" w:cs="Arial"/>
                <w:color w:val="000000"/>
                <w:lang w:eastAsia="en-GB"/>
              </w:rPr>
            </w:pPr>
          </w:p>
          <w:p w14:paraId="2C30AAF0" w14:textId="77777777" w:rsidR="00F204B1" w:rsidRDefault="00F204B1" w:rsidP="00F204B1">
            <w:pPr>
              <w:textAlignment w:val="baseline"/>
              <w:rPr>
                <w:rFonts w:ascii="Arial" w:eastAsia="Times New Roman" w:hAnsi="Arial" w:cs="Arial"/>
                <w:color w:val="000000"/>
                <w:lang w:eastAsia="en-GB"/>
              </w:rPr>
            </w:pPr>
          </w:p>
          <w:p w14:paraId="2CCCF027" w14:textId="77777777" w:rsidR="00F204B1" w:rsidRDefault="00F204B1" w:rsidP="00F204B1">
            <w:pPr>
              <w:textAlignment w:val="baseline"/>
              <w:rPr>
                <w:rFonts w:ascii="Arial" w:eastAsia="Times New Roman" w:hAnsi="Arial" w:cs="Arial"/>
                <w:color w:val="000000"/>
                <w:lang w:eastAsia="en-GB"/>
              </w:rPr>
            </w:pPr>
          </w:p>
          <w:p w14:paraId="3F5C8F6B" w14:textId="77777777" w:rsidR="00F204B1" w:rsidRDefault="00F204B1" w:rsidP="00F204B1">
            <w:pPr>
              <w:textAlignment w:val="baseline"/>
              <w:rPr>
                <w:rFonts w:ascii="Arial" w:eastAsia="Times New Roman" w:hAnsi="Arial" w:cs="Arial"/>
                <w:color w:val="000000"/>
                <w:lang w:eastAsia="en-GB"/>
              </w:rPr>
            </w:pPr>
          </w:p>
          <w:p w14:paraId="0AB6AF78" w14:textId="4D25D4AB" w:rsidR="00F204B1" w:rsidRPr="00F204B1" w:rsidRDefault="00F204B1" w:rsidP="00F204B1">
            <w:pPr>
              <w:textAlignment w:val="baseline"/>
              <w:rPr>
                <w:rFonts w:ascii="Arial" w:eastAsia="Times New Roman" w:hAnsi="Arial" w:cs="Arial"/>
                <w:color w:val="000000"/>
                <w:lang w:eastAsia="en-GB"/>
              </w:rPr>
            </w:pPr>
          </w:p>
        </w:tc>
      </w:tr>
      <w:tr w:rsidR="00F204B1" w:rsidRPr="00F204B1" w14:paraId="6DB497A9" w14:textId="77777777" w:rsidTr="00F204B1">
        <w:tc>
          <w:tcPr>
            <w:tcW w:w="3847" w:type="dxa"/>
            <w:tcBorders>
              <w:top w:val="single" w:sz="6" w:space="0" w:color="000000"/>
              <w:left w:val="single" w:sz="6" w:space="0" w:color="000000"/>
              <w:bottom w:val="single" w:sz="6" w:space="0" w:color="000000"/>
              <w:right w:val="single" w:sz="6" w:space="0" w:color="000000"/>
            </w:tcBorders>
            <w:hideMark/>
          </w:tcPr>
          <w:p w14:paraId="5DFF5C22"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b/>
                <w:bCs/>
                <w:color w:val="000000"/>
                <w:lang w:eastAsia="en-GB"/>
              </w:rPr>
              <w:t>EXPERIENCE </w:t>
            </w:r>
          </w:p>
          <w:p w14:paraId="287E61AD"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b/>
                <w:bCs/>
                <w:color w:val="000000"/>
                <w:lang w:eastAsia="en-GB"/>
              </w:rPr>
              <w:lastRenderedPageBreak/>
              <w:t> </w:t>
            </w:r>
          </w:p>
          <w:p w14:paraId="1375F96D" w14:textId="324F5F45" w:rsidR="00F204B1" w:rsidRPr="00F204B1" w:rsidRDefault="00F204B1" w:rsidP="00F204B1">
            <w:pPr>
              <w:rPr>
                <w:rFonts w:ascii="Arial" w:eastAsia="Times New Roman" w:hAnsi="Arial" w:cs="Arial"/>
                <w:b/>
                <w:bCs/>
                <w:color w:val="000000"/>
                <w:lang w:eastAsia="en-GB"/>
              </w:rPr>
            </w:pPr>
            <w:r w:rsidRPr="00F204B1">
              <w:rPr>
                <w:rFonts w:ascii="Arial" w:eastAsia="Times New Roman" w:hAnsi="Arial" w:cs="Arial"/>
                <w:b/>
                <w:bCs/>
                <w:color w:val="000000"/>
                <w:lang w:eastAsia="en-GB"/>
              </w:rPr>
              <w:t> </w:t>
            </w:r>
          </w:p>
          <w:p w14:paraId="2A069543" w14:textId="77777777" w:rsidR="00F204B1" w:rsidRPr="00F204B1" w:rsidRDefault="00F204B1" w:rsidP="00F204B1">
            <w:pPr>
              <w:rPr>
                <w:rFonts w:ascii="Arial" w:eastAsia="Times New Roman" w:hAnsi="Arial" w:cs="Arial"/>
                <w:lang w:eastAsia="en-GB"/>
              </w:rPr>
            </w:pPr>
          </w:p>
          <w:p w14:paraId="2FEE7A54" w14:textId="77777777" w:rsidR="00F204B1" w:rsidRPr="00F204B1" w:rsidRDefault="00F204B1" w:rsidP="00F204B1">
            <w:pPr>
              <w:numPr>
                <w:ilvl w:val="0"/>
                <w:numId w:val="17"/>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Exposure and experience into situations that require understanding, empathy and a sympathetic approach.</w:t>
            </w:r>
          </w:p>
          <w:p w14:paraId="6AD7B70A"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Experience with situations is a massive part of policing, the way officers are able to deal, cope and adjust from situation to situation and change depending on the person they are dealing with comes with experience within those situations.</w:t>
            </w:r>
          </w:p>
          <w:p w14:paraId="7095E242"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p w14:paraId="4115DFE8" w14:textId="71511ECB"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7F3BB0B4" w14:textId="77777777" w:rsidR="00F204B1" w:rsidRPr="00F204B1" w:rsidRDefault="00F204B1" w:rsidP="00F204B1">
            <w:pPr>
              <w:numPr>
                <w:ilvl w:val="0"/>
                <w:numId w:val="18"/>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Building relations in the community and partnerships.</w:t>
            </w:r>
          </w:p>
          <w:p w14:paraId="663BCB76" w14:textId="60A18508"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xml:space="preserve">As a first responder to </w:t>
            </w:r>
            <w:r w:rsidRPr="00F204B1">
              <w:rPr>
                <w:rFonts w:ascii="Arial" w:eastAsia="Times New Roman" w:hAnsi="Arial" w:cs="Arial"/>
                <w:color w:val="000000"/>
                <w:lang w:eastAsia="en-GB"/>
              </w:rPr>
              <w:t>incidents,</w:t>
            </w:r>
            <w:r w:rsidRPr="00F204B1">
              <w:rPr>
                <w:rFonts w:ascii="Arial" w:eastAsia="Times New Roman" w:hAnsi="Arial" w:cs="Arial"/>
                <w:color w:val="000000"/>
                <w:lang w:eastAsia="en-GB"/>
              </w:rPr>
              <w:t xml:space="preserve"> I believe that this is not always an easy task as officers regularly move from call to call and do not get time to engage properly with local residents or business owners. This is something I try and consider whilst at calls as for many people this might be the first </w:t>
            </w:r>
            <w:r w:rsidRPr="00F204B1">
              <w:rPr>
                <w:rFonts w:ascii="Arial" w:eastAsia="Times New Roman" w:hAnsi="Arial" w:cs="Arial"/>
                <w:color w:val="000000"/>
                <w:lang w:eastAsia="en-GB"/>
              </w:rPr>
              <w:t>interaction,</w:t>
            </w:r>
            <w:r w:rsidRPr="00F204B1">
              <w:rPr>
                <w:rFonts w:ascii="Arial" w:eastAsia="Times New Roman" w:hAnsi="Arial" w:cs="Arial"/>
                <w:color w:val="000000"/>
                <w:lang w:eastAsia="en-GB"/>
              </w:rPr>
              <w:t xml:space="preserve"> they have had in their lives that involves police contact. I always try to engage and explain things fully as well as try to do things to limit friction</w:t>
            </w:r>
            <w:r w:rsidRPr="00F204B1">
              <w:rPr>
                <w:rFonts w:ascii="Arial" w:eastAsia="Times New Roman" w:hAnsi="Arial" w:cs="Arial"/>
                <w:color w:val="000000"/>
                <w:lang w:eastAsia="en-GB"/>
              </w:rPr>
              <w:t>.</w:t>
            </w:r>
          </w:p>
          <w:p w14:paraId="1EF96C93"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 </w:t>
            </w:r>
          </w:p>
        </w:tc>
        <w:tc>
          <w:tcPr>
            <w:tcW w:w="0" w:type="auto"/>
            <w:tcBorders>
              <w:top w:val="single" w:sz="6" w:space="0" w:color="000000"/>
              <w:left w:val="single" w:sz="6" w:space="0" w:color="000000"/>
              <w:bottom w:val="single" w:sz="6" w:space="0" w:color="000000"/>
              <w:right w:val="single" w:sz="6" w:space="0" w:color="000000"/>
            </w:tcBorders>
            <w:hideMark/>
          </w:tcPr>
          <w:p w14:paraId="61C6FCCC"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Low </w:t>
            </w:r>
          </w:p>
          <w:p w14:paraId="29DCFD32"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1-4 </w:t>
            </w:r>
          </w:p>
        </w:tc>
        <w:tc>
          <w:tcPr>
            <w:tcW w:w="0" w:type="auto"/>
            <w:tcBorders>
              <w:top w:val="single" w:sz="6" w:space="0" w:color="000000"/>
              <w:left w:val="single" w:sz="6" w:space="0" w:color="000000"/>
              <w:bottom w:val="single" w:sz="6" w:space="0" w:color="000000"/>
              <w:right w:val="single" w:sz="6" w:space="0" w:color="000000"/>
            </w:tcBorders>
            <w:hideMark/>
          </w:tcPr>
          <w:p w14:paraId="1DEA2DE6"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Med </w:t>
            </w:r>
          </w:p>
          <w:p w14:paraId="3BEF9604"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5-7 </w:t>
            </w:r>
          </w:p>
        </w:tc>
        <w:tc>
          <w:tcPr>
            <w:tcW w:w="0" w:type="auto"/>
            <w:tcBorders>
              <w:top w:val="single" w:sz="6" w:space="0" w:color="000000"/>
              <w:left w:val="single" w:sz="6" w:space="0" w:color="000000"/>
              <w:bottom w:val="single" w:sz="6" w:space="0" w:color="000000"/>
              <w:right w:val="single" w:sz="6" w:space="0" w:color="000000"/>
            </w:tcBorders>
            <w:hideMark/>
          </w:tcPr>
          <w:p w14:paraId="715AD98A"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High </w:t>
            </w:r>
          </w:p>
          <w:p w14:paraId="455864EA"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8-10 </w:t>
            </w:r>
          </w:p>
          <w:p w14:paraId="6B24407E" w14:textId="5998F1D9" w:rsidR="00F204B1" w:rsidRPr="00F204B1" w:rsidRDefault="00F204B1" w:rsidP="00F204B1">
            <w:pPr>
              <w:rPr>
                <w:rFonts w:ascii="Arial" w:eastAsia="Times New Roman" w:hAnsi="Arial" w:cs="Arial"/>
                <w:lang w:eastAsia="en-GB"/>
              </w:rPr>
            </w:pPr>
          </w:p>
          <w:p w14:paraId="5B82E8BF" w14:textId="77777777" w:rsidR="00F204B1" w:rsidRPr="00F204B1" w:rsidRDefault="00F204B1" w:rsidP="00F204B1">
            <w:pPr>
              <w:rPr>
                <w:rFonts w:ascii="Arial" w:eastAsia="Times New Roman" w:hAnsi="Arial" w:cs="Arial"/>
                <w:lang w:eastAsia="en-GB"/>
              </w:rPr>
            </w:pPr>
          </w:p>
          <w:p w14:paraId="68CB19A8"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10</w:t>
            </w:r>
          </w:p>
          <w:p w14:paraId="52A433D9" w14:textId="274E4471"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0065E24E"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9</w:t>
            </w:r>
          </w:p>
        </w:tc>
        <w:tc>
          <w:tcPr>
            <w:tcW w:w="0" w:type="auto"/>
            <w:tcBorders>
              <w:top w:val="single" w:sz="6" w:space="0" w:color="000000"/>
              <w:left w:val="single" w:sz="6" w:space="0" w:color="000000"/>
              <w:bottom w:val="single" w:sz="6" w:space="0" w:color="000000"/>
              <w:right w:val="single" w:sz="6" w:space="0" w:color="000000"/>
            </w:tcBorders>
            <w:hideMark/>
          </w:tcPr>
          <w:p w14:paraId="5FA76EF9"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Low </w:t>
            </w:r>
          </w:p>
          <w:p w14:paraId="35593FD8"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1-4 </w:t>
            </w:r>
          </w:p>
        </w:tc>
        <w:tc>
          <w:tcPr>
            <w:tcW w:w="0" w:type="auto"/>
            <w:tcBorders>
              <w:top w:val="single" w:sz="6" w:space="0" w:color="000000"/>
              <w:left w:val="single" w:sz="6" w:space="0" w:color="000000"/>
              <w:bottom w:val="single" w:sz="6" w:space="0" w:color="000000"/>
              <w:right w:val="single" w:sz="6" w:space="0" w:color="000000"/>
            </w:tcBorders>
            <w:hideMark/>
          </w:tcPr>
          <w:p w14:paraId="3BF30D39"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Med </w:t>
            </w:r>
          </w:p>
          <w:p w14:paraId="764F0FAE"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5-7 </w:t>
            </w:r>
          </w:p>
          <w:p w14:paraId="52198D75" w14:textId="4827DC33" w:rsidR="00F204B1" w:rsidRPr="00F204B1" w:rsidRDefault="00F204B1" w:rsidP="00F204B1">
            <w:pPr>
              <w:rPr>
                <w:rFonts w:ascii="Arial" w:eastAsia="Times New Roman" w:hAnsi="Arial" w:cs="Arial"/>
                <w:lang w:eastAsia="en-GB"/>
              </w:rPr>
            </w:pPr>
          </w:p>
          <w:p w14:paraId="3C37712F" w14:textId="77777777" w:rsidR="00F204B1" w:rsidRPr="00F204B1" w:rsidRDefault="00F204B1" w:rsidP="00F204B1">
            <w:pPr>
              <w:rPr>
                <w:rFonts w:ascii="Arial" w:eastAsia="Times New Roman" w:hAnsi="Arial" w:cs="Arial"/>
                <w:lang w:eastAsia="en-GB"/>
              </w:rPr>
            </w:pPr>
          </w:p>
          <w:p w14:paraId="39549619"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7 </w:t>
            </w:r>
          </w:p>
          <w:p w14:paraId="7D0F19B1" w14:textId="4104AC40" w:rsidR="00F204B1" w:rsidRPr="00F204B1" w:rsidRDefault="00F204B1" w:rsidP="00F204B1">
            <w:pPr>
              <w:spacing w:after="240"/>
              <w:rPr>
                <w:rFonts w:ascii="Arial" w:eastAsia="Times New Roman" w:hAnsi="Arial" w:cs="Arial"/>
                <w:lang w:eastAsia="en-GB"/>
              </w:rPr>
            </w:pP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r w:rsidRPr="00F204B1">
              <w:rPr>
                <w:rFonts w:ascii="Arial" w:eastAsia="Times New Roman" w:hAnsi="Arial" w:cs="Arial"/>
                <w:lang w:eastAsia="en-GB"/>
              </w:rPr>
              <w:br/>
            </w:r>
          </w:p>
          <w:p w14:paraId="4759889F"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t>6</w:t>
            </w:r>
          </w:p>
        </w:tc>
        <w:tc>
          <w:tcPr>
            <w:tcW w:w="0" w:type="auto"/>
            <w:tcBorders>
              <w:top w:val="single" w:sz="6" w:space="0" w:color="000000"/>
              <w:left w:val="single" w:sz="6" w:space="0" w:color="000000"/>
              <w:bottom w:val="single" w:sz="6" w:space="0" w:color="000000"/>
              <w:right w:val="single" w:sz="6" w:space="0" w:color="000000"/>
            </w:tcBorders>
            <w:hideMark/>
          </w:tcPr>
          <w:p w14:paraId="50DB1633"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High </w:t>
            </w:r>
          </w:p>
          <w:p w14:paraId="7FEF8594" w14:textId="77777777" w:rsidR="00F204B1" w:rsidRPr="00F204B1" w:rsidRDefault="00F204B1" w:rsidP="00F204B1">
            <w:pPr>
              <w:rPr>
                <w:rFonts w:ascii="Arial" w:eastAsia="Times New Roman" w:hAnsi="Arial" w:cs="Arial"/>
                <w:lang w:eastAsia="en-GB"/>
              </w:rPr>
            </w:pPr>
            <w:r w:rsidRPr="00F204B1">
              <w:rPr>
                <w:rFonts w:ascii="Arial" w:eastAsia="Times New Roman" w:hAnsi="Arial" w:cs="Arial"/>
                <w:color w:val="000000"/>
                <w:lang w:eastAsia="en-GB"/>
              </w:rPr>
              <w:lastRenderedPageBreak/>
              <w:t>8-10 </w:t>
            </w:r>
          </w:p>
        </w:tc>
        <w:tc>
          <w:tcPr>
            <w:tcW w:w="3968" w:type="dxa"/>
            <w:tcBorders>
              <w:top w:val="single" w:sz="6" w:space="0" w:color="000000"/>
              <w:left w:val="single" w:sz="6" w:space="0" w:color="000000"/>
              <w:bottom w:val="single" w:sz="6" w:space="0" w:color="000000"/>
              <w:right w:val="single" w:sz="6" w:space="0" w:color="000000"/>
            </w:tcBorders>
            <w:hideMark/>
          </w:tcPr>
          <w:p w14:paraId="6A615038" w14:textId="77777777" w:rsidR="00F204B1" w:rsidRPr="00F204B1" w:rsidRDefault="00F204B1" w:rsidP="00F204B1">
            <w:pPr>
              <w:rPr>
                <w:rFonts w:ascii="Arial" w:eastAsia="Times New Roman" w:hAnsi="Arial" w:cs="Arial"/>
                <w:color w:val="000000"/>
                <w:lang w:eastAsia="en-GB"/>
              </w:rPr>
            </w:pPr>
            <w:r w:rsidRPr="00F204B1">
              <w:rPr>
                <w:rFonts w:ascii="Arial" w:eastAsia="Times New Roman" w:hAnsi="Arial" w:cs="Arial"/>
                <w:color w:val="000000"/>
                <w:lang w:eastAsia="en-GB"/>
              </w:rPr>
              <w:lastRenderedPageBreak/>
              <w:t> </w:t>
            </w:r>
          </w:p>
          <w:p w14:paraId="50575FDF" w14:textId="77777777" w:rsidR="00F204B1" w:rsidRPr="00F204B1" w:rsidRDefault="00F204B1" w:rsidP="00F204B1">
            <w:pPr>
              <w:rPr>
                <w:rFonts w:ascii="Arial" w:eastAsia="Times New Roman" w:hAnsi="Arial" w:cs="Arial"/>
                <w:lang w:eastAsia="en-GB"/>
              </w:rPr>
            </w:pPr>
          </w:p>
          <w:p w14:paraId="33A5794E" w14:textId="6278D384"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p>
          <w:p w14:paraId="6E2B823F" w14:textId="0DF641E4" w:rsidR="00F204B1" w:rsidRPr="00F204B1" w:rsidRDefault="00F204B1" w:rsidP="00F204B1">
            <w:pPr>
              <w:numPr>
                <w:ilvl w:val="0"/>
                <w:numId w:val="19"/>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 xml:space="preserve">During my time in </w:t>
            </w:r>
            <w:r w:rsidRPr="00F204B1">
              <w:rPr>
                <w:rFonts w:ascii="Arial" w:eastAsia="Times New Roman" w:hAnsi="Arial" w:cs="Arial"/>
                <w:color w:val="000000"/>
                <w:lang w:eastAsia="en-GB"/>
              </w:rPr>
              <w:t>policing,</w:t>
            </w:r>
            <w:r w:rsidRPr="00F204B1">
              <w:rPr>
                <w:rFonts w:ascii="Arial" w:eastAsia="Times New Roman" w:hAnsi="Arial" w:cs="Arial"/>
                <w:color w:val="000000"/>
                <w:lang w:eastAsia="en-GB"/>
              </w:rPr>
              <w:t xml:space="preserve"> I have been trying to answer calls with a wide variety of circumstances, this is to help me with exposing myself to different types of situations. I have attended these calls with more experienced officers and gained a valuable insight into the different types of ways in which officers deal with situations and how effective certain ways of speaking to people are. This is something I will continue to do and I believe that by allowing myself to do this it will help me become a better police officer.</w:t>
            </w:r>
          </w:p>
          <w:p w14:paraId="603EC0D7" w14:textId="1B3CC1A4" w:rsidR="00F204B1" w:rsidRPr="00F204B1" w:rsidRDefault="00F204B1" w:rsidP="00F204B1">
            <w:pPr>
              <w:rPr>
                <w:rFonts w:ascii="Arial" w:eastAsia="Times New Roman" w:hAnsi="Arial" w:cs="Arial"/>
                <w:lang w:eastAsia="en-GB"/>
              </w:rPr>
            </w:pPr>
            <w:r w:rsidRPr="00F204B1">
              <w:rPr>
                <w:rFonts w:ascii="Arial" w:eastAsia="Times New Roman" w:hAnsi="Arial" w:cs="Arial"/>
                <w:lang w:eastAsia="en-GB"/>
              </w:rPr>
              <w:br/>
            </w:r>
          </w:p>
          <w:p w14:paraId="16308DB8" w14:textId="5CF6D9E8" w:rsidR="00F204B1" w:rsidRPr="00F204B1" w:rsidRDefault="00F204B1" w:rsidP="00F204B1">
            <w:pPr>
              <w:rPr>
                <w:rFonts w:ascii="Arial" w:eastAsia="Times New Roman" w:hAnsi="Arial" w:cs="Arial"/>
                <w:lang w:eastAsia="en-GB"/>
              </w:rPr>
            </w:pPr>
          </w:p>
          <w:p w14:paraId="5FB995CC" w14:textId="77777777" w:rsidR="00F204B1" w:rsidRPr="00F204B1" w:rsidRDefault="00F204B1" w:rsidP="00F204B1">
            <w:pPr>
              <w:numPr>
                <w:ilvl w:val="0"/>
                <w:numId w:val="20"/>
              </w:numPr>
              <w:textAlignment w:val="baseline"/>
              <w:rPr>
                <w:rFonts w:ascii="Arial" w:eastAsia="Times New Roman" w:hAnsi="Arial" w:cs="Arial"/>
                <w:color w:val="000000"/>
                <w:lang w:eastAsia="en-GB"/>
              </w:rPr>
            </w:pPr>
            <w:r w:rsidRPr="00F204B1">
              <w:rPr>
                <w:rFonts w:ascii="Arial" w:eastAsia="Times New Roman" w:hAnsi="Arial" w:cs="Arial"/>
                <w:color w:val="000000"/>
                <w:lang w:eastAsia="en-GB"/>
              </w:rPr>
              <w:t>I believe that I could develop this by attending local businesses and re-contacting residents after an incident to reassure and instil public confidence that way public perception is not lost. I could also attend religious events to speak with members of the communities from all backgrounds to ensure that we are promoted as integral and fair members of the community we serve. </w:t>
            </w:r>
          </w:p>
        </w:tc>
      </w:tr>
    </w:tbl>
    <w:p w14:paraId="19EC43A5" w14:textId="75724F8D" w:rsidR="00F204B1" w:rsidRDefault="00F204B1" w:rsidP="00F204B1">
      <w:pPr>
        <w:rPr>
          <w:rFonts w:ascii="Arial" w:hAnsi="Arial" w:cs="Arial"/>
        </w:rPr>
      </w:pPr>
    </w:p>
    <w:p w14:paraId="3D62DB9E" w14:textId="65A9FBFF" w:rsidR="00F204B1" w:rsidRPr="00F204B1" w:rsidRDefault="00F204B1" w:rsidP="00F204B1">
      <w:pPr>
        <w:rPr>
          <w:rFonts w:ascii="Arial" w:hAnsi="Arial" w:cs="Arial"/>
          <w:b/>
          <w:bCs/>
          <w:u w:val="single"/>
        </w:rPr>
      </w:pPr>
      <w:r w:rsidRPr="00F204B1">
        <w:rPr>
          <w:rFonts w:ascii="Arial" w:hAnsi="Arial" w:cs="Arial"/>
          <w:b/>
          <w:bCs/>
          <w:u w:val="single"/>
        </w:rPr>
        <w:t xml:space="preserve">Word count: </w:t>
      </w:r>
      <w:r w:rsidR="00C55813">
        <w:rPr>
          <w:rFonts w:ascii="Arial" w:hAnsi="Arial" w:cs="Arial"/>
          <w:b/>
          <w:bCs/>
          <w:u w:val="single"/>
        </w:rPr>
        <w:t>1419</w:t>
      </w:r>
    </w:p>
    <w:p w14:paraId="4DB52DB2" w14:textId="3AA6D41D" w:rsidR="00F204B1" w:rsidRPr="00F204B1" w:rsidRDefault="00F204B1" w:rsidP="00F204B1">
      <w:pPr>
        <w:rPr>
          <w:rFonts w:ascii="Arial" w:hAnsi="Arial" w:cs="Arial"/>
        </w:rPr>
      </w:pPr>
    </w:p>
    <w:p w14:paraId="2D243D32" w14:textId="68B3CB30" w:rsidR="00F204B1" w:rsidRDefault="00F204B1" w:rsidP="00F204B1">
      <w:pPr>
        <w:rPr>
          <w:rFonts w:ascii="Arial" w:hAnsi="Arial" w:cs="Arial"/>
        </w:rPr>
      </w:pPr>
    </w:p>
    <w:p w14:paraId="5486F057" w14:textId="7D9F0269" w:rsidR="00F204B1" w:rsidRDefault="00F204B1" w:rsidP="00F204B1">
      <w:pPr>
        <w:rPr>
          <w:rFonts w:ascii="Arial" w:hAnsi="Arial" w:cs="Arial"/>
        </w:rPr>
      </w:pPr>
    </w:p>
    <w:p w14:paraId="582C6749" w14:textId="77777777" w:rsidR="006A5E0E" w:rsidRPr="00F204B1" w:rsidRDefault="006A5E0E" w:rsidP="00F204B1">
      <w:pPr>
        <w:rPr>
          <w:rFonts w:ascii="Arial" w:hAnsi="Arial" w:cs="Arial"/>
        </w:rPr>
      </w:pPr>
    </w:p>
    <w:p w14:paraId="00D0656C" w14:textId="0512718D" w:rsidR="00F204B1" w:rsidRDefault="00F204B1" w:rsidP="00F204B1">
      <w:pPr>
        <w:rPr>
          <w:rFonts w:ascii="Arial" w:hAnsi="Arial" w:cs="Arial"/>
        </w:rPr>
      </w:pPr>
    </w:p>
    <w:p w14:paraId="2F9AE0A7" w14:textId="77777777" w:rsidR="00F204B1" w:rsidRPr="00F204B1" w:rsidRDefault="00F204B1" w:rsidP="00F204B1">
      <w:pPr>
        <w:rPr>
          <w:rFonts w:ascii="Arial" w:hAnsi="Arial" w:cs="Arial"/>
        </w:rPr>
      </w:pPr>
    </w:p>
    <w:p w14:paraId="16B046D0" w14:textId="066E027C" w:rsidR="00F204B1" w:rsidRPr="00F204B1" w:rsidRDefault="00F204B1" w:rsidP="00F204B1">
      <w:pPr>
        <w:spacing w:line="360" w:lineRule="auto"/>
        <w:rPr>
          <w:rFonts w:ascii="Arial" w:hAnsi="Arial" w:cs="Arial"/>
          <w:b/>
          <w:bCs/>
          <w:u w:val="single"/>
        </w:rPr>
      </w:pPr>
      <w:r w:rsidRPr="00F204B1">
        <w:rPr>
          <w:rFonts w:ascii="Arial" w:hAnsi="Arial" w:cs="Arial"/>
          <w:b/>
          <w:bCs/>
          <w:u w:val="single"/>
        </w:rPr>
        <w:lastRenderedPageBreak/>
        <w:t xml:space="preserve">Bibliography </w:t>
      </w:r>
    </w:p>
    <w:p w14:paraId="456206CB" w14:textId="5CAB78FB" w:rsidR="00F204B1" w:rsidRPr="00F204B1" w:rsidRDefault="00F204B1" w:rsidP="00F204B1">
      <w:pPr>
        <w:spacing w:line="360" w:lineRule="auto"/>
        <w:rPr>
          <w:rFonts w:ascii="Arial" w:hAnsi="Arial" w:cs="Arial"/>
        </w:rPr>
      </w:pPr>
    </w:p>
    <w:p w14:paraId="6A4A1884" w14:textId="1F75070F" w:rsidR="006A5E0E" w:rsidRPr="006A5E0E" w:rsidRDefault="006A5E0E" w:rsidP="00F204B1">
      <w:pPr>
        <w:numPr>
          <w:ilvl w:val="0"/>
          <w:numId w:val="30"/>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BHASIN, H. (2021). </w:t>
      </w:r>
      <w:r w:rsidRPr="00F204B1">
        <w:rPr>
          <w:rFonts w:ascii="Arial" w:eastAsia="Times New Roman" w:hAnsi="Arial" w:cs="Arial"/>
          <w:i/>
          <w:iCs/>
          <w:color w:val="000000"/>
          <w:lang w:eastAsia="en-GB"/>
        </w:rPr>
        <w:t>What are Language Barriers? And How to Overcome Them</w:t>
      </w:r>
      <w:r w:rsidRPr="00F204B1">
        <w:rPr>
          <w:rFonts w:ascii="Arial" w:eastAsia="Times New Roman" w:hAnsi="Arial" w:cs="Arial"/>
          <w:color w:val="000000"/>
          <w:shd w:val="clear" w:color="auto" w:fill="FFFFFF"/>
          <w:lang w:eastAsia="en-GB"/>
        </w:rPr>
        <w:t xml:space="preserve">. [Online]. MARKETING91. Last Updated: 18TH October 2021. Available at: </w:t>
      </w:r>
      <w:hyperlink r:id="rId6" w:history="1">
        <w:r w:rsidRPr="00F204B1">
          <w:rPr>
            <w:rFonts w:ascii="Arial" w:eastAsia="Times New Roman" w:hAnsi="Arial" w:cs="Arial"/>
            <w:color w:val="1155CC"/>
            <w:u w:val="single"/>
            <w:shd w:val="clear" w:color="auto" w:fill="FFFFFF"/>
            <w:lang w:eastAsia="en-GB"/>
          </w:rPr>
          <w:t>https://www.marketing91.com/language-barriers/</w:t>
        </w:r>
      </w:hyperlink>
      <w:r w:rsidRPr="00F204B1">
        <w:rPr>
          <w:rFonts w:ascii="Arial" w:eastAsia="Times New Roman" w:hAnsi="Arial" w:cs="Arial"/>
          <w:color w:val="000000"/>
          <w:shd w:val="clear" w:color="auto" w:fill="FFFFFF"/>
          <w:lang w:eastAsia="en-GB"/>
        </w:rPr>
        <w:t>  [Accessed 19 October 2022]. </w:t>
      </w:r>
    </w:p>
    <w:p w14:paraId="679C9274"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379B7DAF" w14:textId="7CAB5B55" w:rsidR="006A5E0E" w:rsidRPr="006A5E0E" w:rsidRDefault="006A5E0E" w:rsidP="00F204B1">
      <w:pPr>
        <w:numPr>
          <w:ilvl w:val="0"/>
          <w:numId w:val="39"/>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Brooks, A. (2019). </w:t>
      </w:r>
      <w:r w:rsidRPr="00F204B1">
        <w:rPr>
          <w:rFonts w:ascii="Arial" w:eastAsia="Times New Roman" w:hAnsi="Arial" w:cs="Arial"/>
          <w:i/>
          <w:iCs/>
          <w:color w:val="000000"/>
          <w:lang w:eastAsia="en-GB"/>
        </w:rPr>
        <w:t>Why Is Professionalism Important? Expert Insight for Recent Graduates</w:t>
      </w:r>
      <w:r w:rsidRPr="00F204B1">
        <w:rPr>
          <w:rFonts w:ascii="Arial" w:eastAsia="Times New Roman" w:hAnsi="Arial" w:cs="Arial"/>
          <w:color w:val="000000"/>
          <w:shd w:val="clear" w:color="auto" w:fill="FFFFFF"/>
          <w:lang w:eastAsia="en-GB"/>
        </w:rPr>
        <w:t xml:space="preserve">. [Online]. RASMUSSEN UNIVERSITY. Last Updated: 19 AUGUST 2019. Available at: </w:t>
      </w:r>
      <w:hyperlink r:id="rId7" w:history="1">
        <w:r w:rsidRPr="00F204B1">
          <w:rPr>
            <w:rFonts w:ascii="Arial" w:eastAsia="Times New Roman" w:hAnsi="Arial" w:cs="Arial"/>
            <w:color w:val="1155CC"/>
            <w:u w:val="single"/>
            <w:shd w:val="clear" w:color="auto" w:fill="FFFFFF"/>
            <w:lang w:eastAsia="en-GB"/>
          </w:rPr>
          <w:t>https://www.rasmussen.edu/student-experience/college-life/four-reasons-why-you-need-to-be-profession</w:t>
        </w:r>
      </w:hyperlink>
      <w:r w:rsidRPr="00F204B1">
        <w:rPr>
          <w:rFonts w:ascii="Arial" w:eastAsia="Times New Roman" w:hAnsi="Arial" w:cs="Arial"/>
          <w:color w:val="000000"/>
          <w:shd w:val="clear" w:color="auto" w:fill="FFFFFF"/>
          <w:lang w:eastAsia="en-GB"/>
        </w:rPr>
        <w:t>  [Accessed 8 November 2022].</w:t>
      </w:r>
    </w:p>
    <w:p w14:paraId="54DBBAFF"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63317478" w14:textId="0CA1B0DE" w:rsidR="006A5E0E" w:rsidRPr="006A5E0E" w:rsidRDefault="006A5E0E" w:rsidP="00F204B1">
      <w:pPr>
        <w:numPr>
          <w:ilvl w:val="0"/>
          <w:numId w:val="25"/>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Campbell, A. (2021). </w:t>
      </w:r>
      <w:r w:rsidRPr="00F204B1">
        <w:rPr>
          <w:rFonts w:ascii="Arial" w:eastAsia="Times New Roman" w:hAnsi="Arial" w:cs="Arial"/>
          <w:i/>
          <w:iCs/>
          <w:color w:val="000000"/>
          <w:shd w:val="clear" w:color="auto" w:fill="FFFFFF"/>
          <w:lang w:eastAsia="en-GB"/>
        </w:rPr>
        <w:t>Speaking up for yourself is important — 11 steps to get it right</w:t>
      </w:r>
      <w:r w:rsidRPr="00F204B1">
        <w:rPr>
          <w:rFonts w:ascii="Arial" w:eastAsia="Times New Roman" w:hAnsi="Arial" w:cs="Arial"/>
          <w:color w:val="000000"/>
          <w:shd w:val="clear" w:color="auto" w:fill="FFFFFF"/>
          <w:lang w:eastAsia="en-GB"/>
        </w:rPr>
        <w:t xml:space="preserve">. [Online]. Better Up. Last Updated: 20 MAY 2021. Available at: </w:t>
      </w:r>
      <w:hyperlink r:id="rId8" w:history="1">
        <w:r w:rsidRPr="00F204B1">
          <w:rPr>
            <w:rFonts w:ascii="Arial" w:eastAsia="Times New Roman" w:hAnsi="Arial" w:cs="Arial"/>
            <w:color w:val="1155CC"/>
            <w:u w:val="single"/>
            <w:shd w:val="clear" w:color="auto" w:fill="FFFFFF"/>
            <w:lang w:eastAsia="en-GB"/>
          </w:rPr>
          <w:t>https://www.betterup.com/blog/speaking-up-for-yourself</w:t>
        </w:r>
      </w:hyperlink>
      <w:r w:rsidRPr="00F204B1">
        <w:rPr>
          <w:rFonts w:ascii="Arial" w:eastAsia="Times New Roman" w:hAnsi="Arial" w:cs="Arial"/>
          <w:color w:val="000000"/>
          <w:shd w:val="clear" w:color="auto" w:fill="FFFFFF"/>
          <w:lang w:eastAsia="en-GB"/>
        </w:rPr>
        <w:t>  [Accessed 4 October 2022].</w:t>
      </w:r>
    </w:p>
    <w:p w14:paraId="320ADB2A"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7B4E0DE3" w14:textId="65869BAB" w:rsidR="006A5E0E" w:rsidRPr="006A5E0E" w:rsidRDefault="006A5E0E" w:rsidP="00F204B1">
      <w:pPr>
        <w:numPr>
          <w:ilvl w:val="0"/>
          <w:numId w:val="46"/>
        </w:numPr>
        <w:spacing w:line="360" w:lineRule="auto"/>
        <w:textAlignment w:val="baseline"/>
        <w:rPr>
          <w:rFonts w:ascii="Arial" w:eastAsia="Times New Roman" w:hAnsi="Arial" w:cs="Arial"/>
          <w:color w:val="000000"/>
          <w:lang w:eastAsia="en-GB"/>
        </w:rPr>
      </w:pPr>
      <w:proofErr w:type="spellStart"/>
      <w:r w:rsidRPr="00F204B1">
        <w:rPr>
          <w:rFonts w:ascii="Arial" w:eastAsia="Times New Roman" w:hAnsi="Arial" w:cs="Arial"/>
          <w:color w:val="000000"/>
          <w:shd w:val="clear" w:color="auto" w:fill="FFFFFF"/>
          <w:lang w:eastAsia="en-GB"/>
        </w:rPr>
        <w:t>Channell</w:t>
      </w:r>
      <w:proofErr w:type="spellEnd"/>
      <w:r w:rsidRPr="00F204B1">
        <w:rPr>
          <w:rFonts w:ascii="Arial" w:eastAsia="Times New Roman" w:hAnsi="Arial" w:cs="Arial"/>
          <w:color w:val="000000"/>
          <w:shd w:val="clear" w:color="auto" w:fill="FFFFFF"/>
          <w:lang w:eastAsia="en-GB"/>
        </w:rPr>
        <w:t xml:space="preserve">, M. (2021). </w:t>
      </w:r>
      <w:r w:rsidRPr="00F204B1">
        <w:rPr>
          <w:rFonts w:ascii="Arial" w:eastAsia="Times New Roman" w:hAnsi="Arial" w:cs="Arial"/>
          <w:i/>
          <w:iCs/>
          <w:color w:val="000000"/>
          <w:shd w:val="clear" w:color="auto" w:fill="FFFFFF"/>
          <w:lang w:eastAsia="en-GB"/>
        </w:rPr>
        <w:t xml:space="preserve">John Adair’s Action </w:t>
      </w:r>
      <w:proofErr w:type="spellStart"/>
      <w:r w:rsidRPr="00F204B1">
        <w:rPr>
          <w:rFonts w:ascii="Arial" w:eastAsia="Times New Roman" w:hAnsi="Arial" w:cs="Arial"/>
          <w:i/>
          <w:iCs/>
          <w:color w:val="000000"/>
          <w:shd w:val="clear" w:color="auto" w:fill="FFFFFF"/>
          <w:lang w:eastAsia="en-GB"/>
        </w:rPr>
        <w:t>Centered</w:t>
      </w:r>
      <w:proofErr w:type="spellEnd"/>
      <w:r w:rsidRPr="00F204B1">
        <w:rPr>
          <w:rFonts w:ascii="Arial" w:eastAsia="Times New Roman" w:hAnsi="Arial" w:cs="Arial"/>
          <w:i/>
          <w:iCs/>
          <w:color w:val="000000"/>
          <w:shd w:val="clear" w:color="auto" w:fill="FFFFFF"/>
          <w:lang w:eastAsia="en-GB"/>
        </w:rPr>
        <w:t xml:space="preserve"> Leadership: Learn How </w:t>
      </w:r>
      <w:proofErr w:type="gramStart"/>
      <w:r w:rsidRPr="00F204B1">
        <w:rPr>
          <w:rFonts w:ascii="Arial" w:eastAsia="Times New Roman" w:hAnsi="Arial" w:cs="Arial"/>
          <w:i/>
          <w:iCs/>
          <w:color w:val="000000"/>
          <w:shd w:val="clear" w:color="auto" w:fill="FFFFFF"/>
          <w:lang w:eastAsia="en-GB"/>
        </w:rPr>
        <w:t>To</w:t>
      </w:r>
      <w:proofErr w:type="gramEnd"/>
      <w:r w:rsidRPr="00F204B1">
        <w:rPr>
          <w:rFonts w:ascii="Arial" w:eastAsia="Times New Roman" w:hAnsi="Arial" w:cs="Arial"/>
          <w:i/>
          <w:iCs/>
          <w:color w:val="000000"/>
          <w:shd w:val="clear" w:color="auto" w:fill="FFFFFF"/>
          <w:lang w:eastAsia="en-GB"/>
        </w:rPr>
        <w:t xml:space="preserve"> Be A Leader</w:t>
      </w:r>
      <w:r w:rsidRPr="00F204B1">
        <w:rPr>
          <w:rFonts w:ascii="Arial" w:eastAsia="Times New Roman" w:hAnsi="Arial" w:cs="Arial"/>
          <w:color w:val="000000"/>
          <w:shd w:val="clear" w:color="auto" w:fill="FFFFFF"/>
          <w:lang w:eastAsia="en-GB"/>
        </w:rPr>
        <w:t xml:space="preserve">. [Online]. TSW Training. Last Updated: 15 October 2021. Available at: </w:t>
      </w:r>
      <w:hyperlink r:id="rId9" w:history="1">
        <w:r w:rsidRPr="00F204B1">
          <w:rPr>
            <w:rFonts w:ascii="Arial" w:eastAsia="Times New Roman" w:hAnsi="Arial" w:cs="Arial"/>
            <w:color w:val="1155CC"/>
            <w:u w:val="single"/>
            <w:shd w:val="clear" w:color="auto" w:fill="FFFFFF"/>
            <w:lang w:eastAsia="en-GB"/>
          </w:rPr>
          <w:t>https://www.tsw.co.uk/blog/leadership-and-management/john-adairs-action-centered-leadership/</w:t>
        </w:r>
      </w:hyperlink>
      <w:r w:rsidRPr="00F204B1">
        <w:rPr>
          <w:rFonts w:ascii="Arial" w:eastAsia="Times New Roman" w:hAnsi="Arial" w:cs="Arial"/>
          <w:color w:val="000000"/>
          <w:shd w:val="clear" w:color="auto" w:fill="FFFFFF"/>
          <w:lang w:eastAsia="en-GB"/>
        </w:rPr>
        <w:t>  [Accessed 10 November 2022].</w:t>
      </w:r>
    </w:p>
    <w:p w14:paraId="780EDEE9" w14:textId="77777777" w:rsidR="006A5E0E" w:rsidRPr="006A5E0E" w:rsidRDefault="006A5E0E" w:rsidP="006A5E0E">
      <w:pPr>
        <w:spacing w:line="360" w:lineRule="auto"/>
        <w:ind w:left="720"/>
        <w:textAlignment w:val="baseline"/>
        <w:rPr>
          <w:rFonts w:ascii="Arial" w:eastAsia="Times New Roman" w:hAnsi="Arial" w:cs="Arial"/>
          <w:color w:val="000000"/>
          <w:lang w:eastAsia="en-GB"/>
        </w:rPr>
      </w:pPr>
    </w:p>
    <w:p w14:paraId="7C77A5B0" w14:textId="6D8A9125" w:rsidR="006A5E0E" w:rsidRPr="006A5E0E" w:rsidRDefault="006A5E0E" w:rsidP="00F204B1">
      <w:pPr>
        <w:numPr>
          <w:ilvl w:val="0"/>
          <w:numId w:val="27"/>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College of Policing. (2013). </w:t>
      </w:r>
      <w:r w:rsidRPr="00F204B1">
        <w:rPr>
          <w:rFonts w:ascii="Arial" w:eastAsia="Times New Roman" w:hAnsi="Arial" w:cs="Arial"/>
          <w:i/>
          <w:iCs/>
          <w:color w:val="000000"/>
          <w:shd w:val="clear" w:color="auto" w:fill="FFFFFF"/>
          <w:lang w:eastAsia="en-GB"/>
        </w:rPr>
        <w:t>Detention and Custody</w:t>
      </w:r>
      <w:r w:rsidRPr="00F204B1">
        <w:rPr>
          <w:rFonts w:ascii="Arial" w:eastAsia="Times New Roman" w:hAnsi="Arial" w:cs="Arial"/>
          <w:color w:val="000000"/>
          <w:shd w:val="clear" w:color="auto" w:fill="FFFFFF"/>
          <w:lang w:eastAsia="en-GB"/>
        </w:rPr>
        <w:t xml:space="preserve">. [Online]. College of Policing. Last Updated: 23rd OCTOBER 2013. Available at: </w:t>
      </w:r>
      <w:hyperlink r:id="rId10" w:anchor="use-of-force" w:history="1">
        <w:r w:rsidRPr="00F204B1">
          <w:rPr>
            <w:rFonts w:ascii="Arial" w:eastAsia="Times New Roman" w:hAnsi="Arial" w:cs="Arial"/>
            <w:color w:val="1155CC"/>
            <w:u w:val="single"/>
            <w:shd w:val="clear" w:color="auto" w:fill="FFFFFF"/>
            <w:lang w:eastAsia="en-GB"/>
          </w:rPr>
          <w:t>https://www.college.police.uk/app/detention-and-custody/control-restraint-and-searches#use-of-force</w:t>
        </w:r>
      </w:hyperlink>
      <w:r w:rsidRPr="00F204B1">
        <w:rPr>
          <w:rFonts w:ascii="Arial" w:eastAsia="Times New Roman" w:hAnsi="Arial" w:cs="Arial"/>
          <w:color w:val="000000"/>
          <w:shd w:val="clear" w:color="auto" w:fill="FFFFFF"/>
          <w:lang w:eastAsia="en-GB"/>
        </w:rPr>
        <w:t>  [Accessed 4 October 2022].</w:t>
      </w:r>
    </w:p>
    <w:p w14:paraId="77EF260F"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151C4441" w14:textId="2C9403C3" w:rsidR="006A5E0E" w:rsidRPr="006A5E0E" w:rsidRDefault="006A5E0E" w:rsidP="00F204B1">
      <w:pPr>
        <w:numPr>
          <w:ilvl w:val="0"/>
          <w:numId w:val="32"/>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College of Policing. (2013). </w:t>
      </w:r>
      <w:r w:rsidRPr="00F204B1">
        <w:rPr>
          <w:rFonts w:ascii="Arial" w:eastAsia="Times New Roman" w:hAnsi="Arial" w:cs="Arial"/>
          <w:i/>
          <w:iCs/>
          <w:color w:val="000000"/>
          <w:shd w:val="clear" w:color="auto" w:fill="FFFFFF"/>
          <w:lang w:eastAsia="en-GB"/>
        </w:rPr>
        <w:t>National Decision Model</w:t>
      </w:r>
      <w:r w:rsidRPr="00F204B1">
        <w:rPr>
          <w:rFonts w:ascii="Arial" w:eastAsia="Times New Roman" w:hAnsi="Arial" w:cs="Arial"/>
          <w:color w:val="000000"/>
          <w:shd w:val="clear" w:color="auto" w:fill="FFFFFF"/>
          <w:lang w:eastAsia="en-GB"/>
        </w:rPr>
        <w:t xml:space="preserve">. [Online]. College of Policing. Last Updated: 23 October 2013. Available at: </w:t>
      </w:r>
      <w:hyperlink r:id="rId11" w:history="1">
        <w:r w:rsidRPr="00F204B1">
          <w:rPr>
            <w:rFonts w:ascii="Arial" w:eastAsia="Times New Roman" w:hAnsi="Arial" w:cs="Arial"/>
            <w:color w:val="1155CC"/>
            <w:u w:val="single"/>
            <w:shd w:val="clear" w:color="auto" w:fill="FFFFFF"/>
            <w:lang w:eastAsia="en-GB"/>
          </w:rPr>
          <w:t>https://www.college.police.uk/app/national-decision-model/national-decision-model</w:t>
        </w:r>
      </w:hyperlink>
      <w:r w:rsidRPr="00F204B1">
        <w:rPr>
          <w:rFonts w:ascii="Arial" w:eastAsia="Times New Roman" w:hAnsi="Arial" w:cs="Arial"/>
          <w:color w:val="000000"/>
          <w:shd w:val="clear" w:color="auto" w:fill="FFFFFF"/>
          <w:lang w:eastAsia="en-GB"/>
        </w:rPr>
        <w:t>  [Accessed 19 October 2022].</w:t>
      </w:r>
    </w:p>
    <w:p w14:paraId="4561227C"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78733A11" w14:textId="3A74D64C" w:rsidR="006A5E0E" w:rsidRPr="006A5E0E" w:rsidRDefault="006A5E0E" w:rsidP="00F204B1">
      <w:pPr>
        <w:numPr>
          <w:ilvl w:val="0"/>
          <w:numId w:val="35"/>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lastRenderedPageBreak/>
        <w:t xml:space="preserve">College of Policing. (2013). </w:t>
      </w:r>
      <w:r w:rsidRPr="00F204B1">
        <w:rPr>
          <w:rFonts w:ascii="Arial" w:eastAsia="Times New Roman" w:hAnsi="Arial" w:cs="Arial"/>
          <w:i/>
          <w:iCs/>
          <w:color w:val="000000"/>
          <w:shd w:val="clear" w:color="auto" w:fill="FFFFFF"/>
          <w:lang w:eastAsia="en-GB"/>
        </w:rPr>
        <w:t>National Decision Model</w:t>
      </w:r>
      <w:r w:rsidRPr="00F204B1">
        <w:rPr>
          <w:rFonts w:ascii="Arial" w:eastAsia="Times New Roman" w:hAnsi="Arial" w:cs="Arial"/>
          <w:color w:val="000000"/>
          <w:shd w:val="clear" w:color="auto" w:fill="FFFFFF"/>
          <w:lang w:eastAsia="en-GB"/>
        </w:rPr>
        <w:t xml:space="preserve">. [Online]. College of Policing. Last Updated: 23 October 2013. Available at: </w:t>
      </w:r>
      <w:hyperlink r:id="rId12" w:history="1">
        <w:r w:rsidRPr="00F204B1">
          <w:rPr>
            <w:rFonts w:ascii="Arial" w:eastAsia="Times New Roman" w:hAnsi="Arial" w:cs="Arial"/>
            <w:color w:val="1155CC"/>
            <w:u w:val="single"/>
            <w:shd w:val="clear" w:color="auto" w:fill="FFFFFF"/>
            <w:lang w:eastAsia="en-GB"/>
          </w:rPr>
          <w:t>https://www.college.police.uk/app/national-decision-model/national-decision-model</w:t>
        </w:r>
      </w:hyperlink>
      <w:r w:rsidRPr="00F204B1">
        <w:rPr>
          <w:rFonts w:ascii="Arial" w:eastAsia="Times New Roman" w:hAnsi="Arial" w:cs="Arial"/>
          <w:color w:val="000000"/>
          <w:shd w:val="clear" w:color="auto" w:fill="FFFFFF"/>
          <w:lang w:eastAsia="en-GB"/>
        </w:rPr>
        <w:t>  [Accessed 26 October 2022].</w:t>
      </w:r>
    </w:p>
    <w:p w14:paraId="2F4E06FD"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778790D0" w14:textId="77777777" w:rsidR="006A5E0E" w:rsidRPr="00F204B1" w:rsidRDefault="006A5E0E" w:rsidP="00F204B1">
      <w:pPr>
        <w:numPr>
          <w:ilvl w:val="0"/>
          <w:numId w:val="57"/>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College of Policing. (2015). </w:t>
      </w:r>
      <w:r w:rsidRPr="00F204B1">
        <w:rPr>
          <w:rFonts w:ascii="Arial" w:eastAsia="Times New Roman" w:hAnsi="Arial" w:cs="Arial"/>
          <w:i/>
          <w:iCs/>
          <w:color w:val="000000"/>
          <w:shd w:val="clear" w:color="auto" w:fill="FFFFFF"/>
          <w:lang w:eastAsia="en-GB"/>
        </w:rPr>
        <w:t>Intelligence Management</w:t>
      </w:r>
      <w:r w:rsidRPr="00F204B1">
        <w:rPr>
          <w:rFonts w:ascii="Arial" w:eastAsia="Times New Roman" w:hAnsi="Arial" w:cs="Arial"/>
          <w:color w:val="000000"/>
          <w:shd w:val="clear" w:color="auto" w:fill="FFFFFF"/>
          <w:lang w:eastAsia="en-GB"/>
        </w:rPr>
        <w:t xml:space="preserve">. [Online]. College of Policing. Last Updated: 26 January 2022. Available at: </w:t>
      </w:r>
      <w:hyperlink r:id="rId13" w:history="1">
        <w:r w:rsidRPr="00F204B1">
          <w:rPr>
            <w:rFonts w:ascii="Arial" w:eastAsia="Times New Roman" w:hAnsi="Arial" w:cs="Arial"/>
            <w:color w:val="1155CC"/>
            <w:u w:val="single"/>
            <w:shd w:val="clear" w:color="auto" w:fill="FFFFFF"/>
            <w:lang w:eastAsia="en-GB"/>
          </w:rPr>
          <w:t>https://www.college.police.uk/app/intelligence-management/intelligence-report</w:t>
        </w:r>
      </w:hyperlink>
      <w:r w:rsidRPr="00F204B1">
        <w:rPr>
          <w:rFonts w:ascii="Arial" w:eastAsia="Times New Roman" w:hAnsi="Arial" w:cs="Arial"/>
          <w:color w:val="000000"/>
          <w:shd w:val="clear" w:color="auto" w:fill="FFFFFF"/>
          <w:lang w:eastAsia="en-GB"/>
        </w:rPr>
        <w:t>  [Accessed 22 November 2022].</w:t>
      </w:r>
      <w:r w:rsidRPr="00F204B1">
        <w:rPr>
          <w:rFonts w:ascii="Arial" w:eastAsia="Times New Roman" w:hAnsi="Arial" w:cs="Arial"/>
          <w:color w:val="000000"/>
          <w:lang w:eastAsia="en-GB"/>
        </w:rPr>
        <w:br/>
      </w:r>
    </w:p>
    <w:p w14:paraId="26CB7878" w14:textId="5F6EE888" w:rsidR="006A5E0E" w:rsidRPr="006A5E0E" w:rsidRDefault="006A5E0E" w:rsidP="00F204B1">
      <w:pPr>
        <w:pStyle w:val="ListParagraph"/>
        <w:numPr>
          <w:ilvl w:val="0"/>
          <w:numId w:val="60"/>
        </w:numPr>
        <w:spacing w:line="360" w:lineRule="auto"/>
        <w:rPr>
          <w:rFonts w:ascii="Arial" w:eastAsia="Times New Roman" w:hAnsi="Arial" w:cs="Arial"/>
          <w:lang w:eastAsia="en-GB"/>
        </w:rPr>
      </w:pPr>
      <w:r w:rsidRPr="00F204B1">
        <w:rPr>
          <w:rFonts w:ascii="Arial" w:eastAsia="Times New Roman" w:hAnsi="Arial" w:cs="Arial"/>
          <w:color w:val="000000"/>
          <w:shd w:val="clear" w:color="auto" w:fill="FFFFFF"/>
          <w:lang w:eastAsia="en-GB"/>
        </w:rPr>
        <w:t xml:space="preserve">College of Policing. (2018). </w:t>
      </w:r>
      <w:r w:rsidRPr="00F204B1">
        <w:rPr>
          <w:rFonts w:ascii="Arial" w:eastAsia="Times New Roman" w:hAnsi="Arial" w:cs="Arial"/>
          <w:i/>
          <w:iCs/>
          <w:color w:val="000000"/>
          <w:shd w:val="clear" w:color="auto" w:fill="FFFFFF"/>
          <w:lang w:eastAsia="en-GB"/>
        </w:rPr>
        <w:t>Hot Spot Policing</w:t>
      </w:r>
      <w:r w:rsidRPr="00F204B1">
        <w:rPr>
          <w:rFonts w:ascii="Arial" w:eastAsia="Times New Roman" w:hAnsi="Arial" w:cs="Arial"/>
          <w:color w:val="000000"/>
          <w:shd w:val="clear" w:color="auto" w:fill="FFFFFF"/>
          <w:lang w:eastAsia="en-GB"/>
        </w:rPr>
        <w:t xml:space="preserve">. [Online]. College of Policing. Last Updated: 11 August 2021. Available at: </w:t>
      </w:r>
      <w:hyperlink r:id="rId14" w:history="1">
        <w:r w:rsidRPr="00F204B1">
          <w:rPr>
            <w:rFonts w:ascii="Arial" w:eastAsia="Times New Roman" w:hAnsi="Arial" w:cs="Arial"/>
            <w:color w:val="1155CC"/>
            <w:u w:val="single"/>
            <w:shd w:val="clear" w:color="auto" w:fill="FFFFFF"/>
            <w:lang w:eastAsia="en-GB"/>
          </w:rPr>
          <w:t>https://www.college.police.uk/research/crime-reduction-toolkit/hot-spots-policing?InterventionID=46</w:t>
        </w:r>
      </w:hyperlink>
      <w:r w:rsidRPr="00F204B1">
        <w:rPr>
          <w:rFonts w:ascii="Arial" w:eastAsia="Times New Roman" w:hAnsi="Arial" w:cs="Arial"/>
          <w:color w:val="000000"/>
          <w:shd w:val="clear" w:color="auto" w:fill="FFFFFF"/>
          <w:lang w:eastAsia="en-GB"/>
        </w:rPr>
        <w:t>  [Accessed 23 November 2022].</w:t>
      </w:r>
    </w:p>
    <w:p w14:paraId="3CDB9454" w14:textId="77777777" w:rsidR="006A5E0E" w:rsidRPr="00F204B1" w:rsidRDefault="006A5E0E" w:rsidP="006A5E0E">
      <w:pPr>
        <w:pStyle w:val="ListParagraph"/>
        <w:spacing w:line="360" w:lineRule="auto"/>
        <w:rPr>
          <w:rFonts w:ascii="Arial" w:eastAsia="Times New Roman" w:hAnsi="Arial" w:cs="Arial"/>
          <w:lang w:eastAsia="en-GB"/>
        </w:rPr>
      </w:pPr>
    </w:p>
    <w:p w14:paraId="66D965A3" w14:textId="4ED63C12" w:rsidR="006A5E0E" w:rsidRPr="006A5E0E" w:rsidRDefault="006A5E0E" w:rsidP="00F204B1">
      <w:pPr>
        <w:numPr>
          <w:ilvl w:val="0"/>
          <w:numId w:val="49"/>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College of Policing. (2022). </w:t>
      </w:r>
      <w:r w:rsidRPr="00F204B1">
        <w:rPr>
          <w:rFonts w:ascii="Arial" w:eastAsia="Times New Roman" w:hAnsi="Arial" w:cs="Arial"/>
          <w:i/>
          <w:iCs/>
          <w:color w:val="000000"/>
          <w:shd w:val="clear" w:color="auto" w:fill="FFFFFF"/>
          <w:lang w:eastAsia="en-GB"/>
        </w:rPr>
        <w:t>Code of Ethics</w:t>
      </w:r>
      <w:r w:rsidRPr="00F204B1">
        <w:rPr>
          <w:rFonts w:ascii="Arial" w:eastAsia="Times New Roman" w:hAnsi="Arial" w:cs="Arial"/>
          <w:color w:val="000000"/>
          <w:shd w:val="clear" w:color="auto" w:fill="FFFFFF"/>
          <w:lang w:eastAsia="en-GB"/>
        </w:rPr>
        <w:t xml:space="preserve">. [Online]. College of Policing. Last Updated: 7 October 2022. Available at: </w:t>
      </w:r>
      <w:hyperlink r:id="rId15" w:history="1">
        <w:r w:rsidRPr="00F204B1">
          <w:rPr>
            <w:rFonts w:ascii="Arial" w:eastAsia="Times New Roman" w:hAnsi="Arial" w:cs="Arial"/>
            <w:color w:val="1155CC"/>
            <w:u w:val="single"/>
            <w:shd w:val="clear" w:color="auto" w:fill="FFFFFF"/>
            <w:lang w:eastAsia="en-GB"/>
          </w:rPr>
          <w:t>https://www.college.police.uk/ethics/code-of-ethics</w:t>
        </w:r>
      </w:hyperlink>
      <w:r w:rsidRPr="00F204B1">
        <w:rPr>
          <w:rFonts w:ascii="Arial" w:eastAsia="Times New Roman" w:hAnsi="Arial" w:cs="Arial"/>
          <w:color w:val="000000"/>
          <w:shd w:val="clear" w:color="auto" w:fill="FFFFFF"/>
          <w:lang w:eastAsia="en-GB"/>
        </w:rPr>
        <w:t>  [Accessed 10 November 2022].</w:t>
      </w:r>
    </w:p>
    <w:p w14:paraId="0BCB6B6A"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3D1D1A72" w14:textId="15E47210" w:rsidR="006A5E0E" w:rsidRPr="006A5E0E" w:rsidRDefault="006A5E0E" w:rsidP="00F204B1">
      <w:pPr>
        <w:numPr>
          <w:ilvl w:val="0"/>
          <w:numId w:val="38"/>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College of Policing. (2022). </w:t>
      </w:r>
      <w:r w:rsidRPr="00F204B1">
        <w:rPr>
          <w:rFonts w:ascii="Arial" w:eastAsia="Times New Roman" w:hAnsi="Arial" w:cs="Arial"/>
          <w:i/>
          <w:iCs/>
          <w:color w:val="000000"/>
          <w:shd w:val="clear" w:color="auto" w:fill="FFFFFF"/>
          <w:lang w:eastAsia="en-GB"/>
        </w:rPr>
        <w:t>Understanding risk and vulnerability in the context of domestic abuse</w:t>
      </w:r>
      <w:r w:rsidRPr="00F204B1">
        <w:rPr>
          <w:rFonts w:ascii="Arial" w:eastAsia="Times New Roman" w:hAnsi="Arial" w:cs="Arial"/>
          <w:color w:val="000000"/>
          <w:shd w:val="clear" w:color="auto" w:fill="FFFFFF"/>
          <w:lang w:eastAsia="en-GB"/>
        </w:rPr>
        <w:t xml:space="preserve">. [Online]. College of Policing. Last Updated: 31 January 2022. Available at: </w:t>
      </w:r>
      <w:hyperlink r:id="rId16" w:history="1">
        <w:r w:rsidRPr="00F204B1">
          <w:rPr>
            <w:rFonts w:ascii="Arial" w:eastAsia="Times New Roman" w:hAnsi="Arial" w:cs="Arial"/>
            <w:color w:val="1155CC"/>
            <w:u w:val="single"/>
            <w:shd w:val="clear" w:color="auto" w:fill="FFFFFF"/>
            <w:lang w:eastAsia="en-GB"/>
          </w:rPr>
          <w:t>https://www.college.police.uk/app/major-investigation-and-public-protection/domestic-abuse/understan</w:t>
        </w:r>
      </w:hyperlink>
      <w:r w:rsidRPr="00F204B1">
        <w:rPr>
          <w:rFonts w:ascii="Arial" w:eastAsia="Times New Roman" w:hAnsi="Arial" w:cs="Arial"/>
          <w:color w:val="000000"/>
          <w:shd w:val="clear" w:color="auto" w:fill="FFFFFF"/>
          <w:lang w:eastAsia="en-GB"/>
        </w:rPr>
        <w:t>  [Accessed 26 October 2022].</w:t>
      </w:r>
    </w:p>
    <w:p w14:paraId="77F89E42"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208C6766" w14:textId="17DC5100" w:rsidR="006A5E0E" w:rsidRPr="006A5E0E" w:rsidRDefault="006A5E0E" w:rsidP="00F204B1">
      <w:pPr>
        <w:numPr>
          <w:ilvl w:val="0"/>
          <w:numId w:val="31"/>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Cornelius, M. (2022). </w:t>
      </w:r>
      <w:r w:rsidRPr="00F204B1">
        <w:rPr>
          <w:rFonts w:ascii="Arial" w:eastAsia="Times New Roman" w:hAnsi="Arial" w:cs="Arial"/>
          <w:i/>
          <w:iCs/>
          <w:color w:val="000000"/>
          <w:shd w:val="clear" w:color="auto" w:fill="FFFFFF"/>
          <w:lang w:eastAsia="en-GB"/>
        </w:rPr>
        <w:t>A Comprehensive Guide to the Dynamic Risk Assessment</w:t>
      </w:r>
      <w:r w:rsidRPr="00F204B1">
        <w:rPr>
          <w:rFonts w:ascii="Arial" w:eastAsia="Times New Roman" w:hAnsi="Arial" w:cs="Arial"/>
          <w:color w:val="000000"/>
          <w:shd w:val="clear" w:color="auto" w:fill="FFFFFF"/>
          <w:lang w:eastAsia="en-GB"/>
        </w:rPr>
        <w:t xml:space="preserve">. [Online]. </w:t>
      </w:r>
      <w:proofErr w:type="spellStart"/>
      <w:r w:rsidRPr="00F204B1">
        <w:rPr>
          <w:rFonts w:ascii="Arial" w:eastAsia="Times New Roman" w:hAnsi="Arial" w:cs="Arial"/>
          <w:color w:val="000000"/>
          <w:shd w:val="clear" w:color="auto" w:fill="FFFFFF"/>
          <w:lang w:eastAsia="en-GB"/>
        </w:rPr>
        <w:t>SafetyCulture</w:t>
      </w:r>
      <w:proofErr w:type="spellEnd"/>
      <w:r w:rsidRPr="00F204B1">
        <w:rPr>
          <w:rFonts w:ascii="Arial" w:eastAsia="Times New Roman" w:hAnsi="Arial" w:cs="Arial"/>
          <w:color w:val="000000"/>
          <w:shd w:val="clear" w:color="auto" w:fill="FFFFFF"/>
          <w:lang w:eastAsia="en-GB"/>
        </w:rPr>
        <w:t xml:space="preserve">. Last Updated: 10th August 2022. Available at: </w:t>
      </w:r>
      <w:hyperlink r:id="rId17" w:history="1">
        <w:r w:rsidRPr="00F204B1">
          <w:rPr>
            <w:rFonts w:ascii="Arial" w:eastAsia="Times New Roman" w:hAnsi="Arial" w:cs="Arial"/>
            <w:color w:val="1155CC"/>
            <w:u w:val="single"/>
            <w:shd w:val="clear" w:color="auto" w:fill="FFFFFF"/>
            <w:lang w:eastAsia="en-GB"/>
          </w:rPr>
          <w:t>https://safetyculture.com/topics/dynamic-risk-assessment/</w:t>
        </w:r>
      </w:hyperlink>
      <w:r w:rsidRPr="00F204B1">
        <w:rPr>
          <w:rFonts w:ascii="Arial" w:eastAsia="Times New Roman" w:hAnsi="Arial" w:cs="Arial"/>
          <w:color w:val="000000"/>
          <w:shd w:val="clear" w:color="auto" w:fill="FFFFFF"/>
          <w:lang w:eastAsia="en-GB"/>
        </w:rPr>
        <w:t>  [Accessed 19 October 2022].</w:t>
      </w:r>
    </w:p>
    <w:p w14:paraId="7A1C2CC3" w14:textId="25EE24C9" w:rsidR="006A5E0E" w:rsidRDefault="006A5E0E" w:rsidP="006A5E0E">
      <w:pPr>
        <w:spacing w:line="360" w:lineRule="auto"/>
        <w:ind w:left="720" w:right="237"/>
        <w:jc w:val="both"/>
        <w:textAlignment w:val="baseline"/>
        <w:rPr>
          <w:rFonts w:ascii="Arial" w:eastAsia="Times New Roman" w:hAnsi="Arial" w:cs="Arial"/>
          <w:color w:val="000000"/>
          <w:shd w:val="clear" w:color="auto" w:fill="FFFFFF"/>
          <w:lang w:eastAsia="en-GB"/>
        </w:rPr>
      </w:pPr>
    </w:p>
    <w:p w14:paraId="3C05F4E2" w14:textId="4B904EFA" w:rsidR="006A5E0E" w:rsidRDefault="006A5E0E" w:rsidP="006A5E0E">
      <w:pPr>
        <w:spacing w:line="360" w:lineRule="auto"/>
        <w:ind w:left="720" w:right="237"/>
        <w:jc w:val="both"/>
        <w:textAlignment w:val="baseline"/>
        <w:rPr>
          <w:rFonts w:ascii="Arial" w:eastAsia="Times New Roman" w:hAnsi="Arial" w:cs="Arial"/>
          <w:color w:val="000000"/>
          <w:shd w:val="clear" w:color="auto" w:fill="FFFFFF"/>
          <w:lang w:eastAsia="en-GB"/>
        </w:rPr>
      </w:pPr>
    </w:p>
    <w:p w14:paraId="7A32B498"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456781AE" w14:textId="06471B04" w:rsidR="006A5E0E" w:rsidRPr="006A5E0E" w:rsidRDefault="006A5E0E" w:rsidP="00F204B1">
      <w:pPr>
        <w:numPr>
          <w:ilvl w:val="0"/>
          <w:numId w:val="42"/>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lastRenderedPageBreak/>
        <w:t xml:space="preserve">Corporate Finance Institute. (2022). </w:t>
      </w:r>
      <w:r w:rsidRPr="00F204B1">
        <w:rPr>
          <w:rFonts w:ascii="Arial" w:eastAsia="Times New Roman" w:hAnsi="Arial" w:cs="Arial"/>
          <w:i/>
          <w:iCs/>
          <w:color w:val="000000"/>
          <w:shd w:val="clear" w:color="auto" w:fill="FFFFFF"/>
          <w:lang w:eastAsia="en-GB"/>
        </w:rPr>
        <w:t>Team Cohesion</w:t>
      </w:r>
      <w:r w:rsidRPr="00F204B1">
        <w:rPr>
          <w:rFonts w:ascii="Arial" w:eastAsia="Times New Roman" w:hAnsi="Arial" w:cs="Arial"/>
          <w:color w:val="000000"/>
          <w:shd w:val="clear" w:color="auto" w:fill="FFFFFF"/>
          <w:lang w:eastAsia="en-GB"/>
        </w:rPr>
        <w:t xml:space="preserve">. [Online]. CFI. Last Updated: 26 October 2022. Available at: </w:t>
      </w:r>
      <w:hyperlink r:id="rId18" w:history="1">
        <w:r w:rsidRPr="00F204B1">
          <w:rPr>
            <w:rFonts w:ascii="Arial" w:eastAsia="Times New Roman" w:hAnsi="Arial" w:cs="Arial"/>
            <w:color w:val="1155CC"/>
            <w:u w:val="single"/>
            <w:shd w:val="clear" w:color="auto" w:fill="FFFFFF"/>
            <w:lang w:eastAsia="en-GB"/>
          </w:rPr>
          <w:t>https://corporatefinanceinstitute.com/resources/management/team-cohesion/</w:t>
        </w:r>
      </w:hyperlink>
      <w:r w:rsidRPr="00F204B1">
        <w:rPr>
          <w:rFonts w:ascii="Arial" w:eastAsia="Times New Roman" w:hAnsi="Arial" w:cs="Arial"/>
          <w:color w:val="000000"/>
          <w:shd w:val="clear" w:color="auto" w:fill="FFFFFF"/>
          <w:lang w:eastAsia="en-GB"/>
        </w:rPr>
        <w:t>  [Accessed 8 November 2022].</w:t>
      </w:r>
    </w:p>
    <w:p w14:paraId="70E41C3A"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2EE6D0F2" w14:textId="7A1BCA9D" w:rsidR="006A5E0E" w:rsidRPr="006A5E0E" w:rsidRDefault="006A5E0E" w:rsidP="00F204B1">
      <w:pPr>
        <w:numPr>
          <w:ilvl w:val="0"/>
          <w:numId w:val="58"/>
        </w:numPr>
        <w:spacing w:line="360" w:lineRule="auto"/>
        <w:textAlignment w:val="baseline"/>
        <w:rPr>
          <w:rFonts w:ascii="Arial" w:eastAsia="Times New Roman" w:hAnsi="Arial" w:cs="Arial"/>
          <w:color w:val="000000"/>
          <w:lang w:eastAsia="en-GB"/>
        </w:rPr>
      </w:pPr>
      <w:proofErr w:type="spellStart"/>
      <w:r w:rsidRPr="00F204B1">
        <w:rPr>
          <w:rFonts w:ascii="Arial" w:eastAsia="Times New Roman" w:hAnsi="Arial" w:cs="Arial"/>
          <w:color w:val="000000"/>
          <w:shd w:val="clear" w:color="auto" w:fill="FFFFFF"/>
          <w:lang w:eastAsia="en-GB"/>
        </w:rPr>
        <w:t>Elek</w:t>
      </w:r>
      <w:proofErr w:type="spellEnd"/>
      <w:r w:rsidRPr="00F204B1">
        <w:rPr>
          <w:rFonts w:ascii="Arial" w:eastAsia="Times New Roman" w:hAnsi="Arial" w:cs="Arial"/>
          <w:color w:val="000000"/>
          <w:shd w:val="clear" w:color="auto" w:fill="FFFFFF"/>
          <w:lang w:eastAsia="en-GB"/>
        </w:rPr>
        <w:t xml:space="preserve">, M. (2021). </w:t>
      </w:r>
      <w:r w:rsidRPr="00F204B1">
        <w:rPr>
          <w:rFonts w:ascii="Arial" w:eastAsia="Times New Roman" w:hAnsi="Arial" w:cs="Arial"/>
          <w:i/>
          <w:iCs/>
          <w:color w:val="000000"/>
          <w:shd w:val="clear" w:color="auto" w:fill="FFFFFF"/>
          <w:lang w:eastAsia="en-GB"/>
        </w:rPr>
        <w:t xml:space="preserve">ANPR Cameras Revealed: What Are They Watching, and What Are They Good </w:t>
      </w:r>
      <w:proofErr w:type="gramStart"/>
      <w:r w:rsidRPr="00F204B1">
        <w:rPr>
          <w:rFonts w:ascii="Arial" w:eastAsia="Times New Roman" w:hAnsi="Arial" w:cs="Arial"/>
          <w:i/>
          <w:iCs/>
          <w:color w:val="000000"/>
          <w:shd w:val="clear" w:color="auto" w:fill="FFFFFF"/>
          <w:lang w:eastAsia="en-GB"/>
        </w:rPr>
        <w:t>For?</w:t>
      </w:r>
      <w:r w:rsidRPr="00F204B1">
        <w:rPr>
          <w:rFonts w:ascii="Arial" w:eastAsia="Times New Roman" w:hAnsi="Arial" w:cs="Arial"/>
          <w:color w:val="000000"/>
          <w:shd w:val="clear" w:color="auto" w:fill="FFFFFF"/>
          <w:lang w:eastAsia="en-GB"/>
        </w:rPr>
        <w:t>.</w:t>
      </w:r>
      <w:proofErr w:type="gramEnd"/>
      <w:r w:rsidRPr="00F204B1">
        <w:rPr>
          <w:rFonts w:ascii="Arial" w:eastAsia="Times New Roman" w:hAnsi="Arial" w:cs="Arial"/>
          <w:color w:val="000000"/>
          <w:shd w:val="clear" w:color="auto" w:fill="FFFFFF"/>
          <w:lang w:eastAsia="en-GB"/>
        </w:rPr>
        <w:t xml:space="preserve"> [Online]. Adaptive Recognition. Last Updated: 16 April 2021. Available at: </w:t>
      </w:r>
      <w:hyperlink r:id="rId19" w:history="1">
        <w:r w:rsidRPr="00F204B1">
          <w:rPr>
            <w:rFonts w:ascii="Arial" w:eastAsia="Times New Roman" w:hAnsi="Arial" w:cs="Arial"/>
            <w:color w:val="1155CC"/>
            <w:u w:val="single"/>
            <w:shd w:val="clear" w:color="auto" w:fill="FFFFFF"/>
            <w:lang w:eastAsia="en-GB"/>
          </w:rPr>
          <w:t>https://adaptiverecognition.com/blog/traffic-transportation/anpr-cameras-revealed/</w:t>
        </w:r>
      </w:hyperlink>
      <w:r w:rsidRPr="00F204B1">
        <w:rPr>
          <w:rFonts w:ascii="Arial" w:eastAsia="Times New Roman" w:hAnsi="Arial" w:cs="Arial"/>
          <w:color w:val="000000"/>
          <w:shd w:val="clear" w:color="auto" w:fill="FFFFFF"/>
          <w:lang w:eastAsia="en-GB"/>
        </w:rPr>
        <w:t>  [Accessed 22 November 2022].</w:t>
      </w:r>
    </w:p>
    <w:p w14:paraId="1738D875"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67EA9A7F" w14:textId="7AD4B7DF" w:rsidR="006A5E0E" w:rsidRPr="006A5E0E" w:rsidRDefault="006A5E0E" w:rsidP="00F204B1">
      <w:pPr>
        <w:numPr>
          <w:ilvl w:val="0"/>
          <w:numId w:val="59"/>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Goodman, R. (2021). </w:t>
      </w:r>
      <w:r w:rsidRPr="00F204B1">
        <w:rPr>
          <w:rFonts w:ascii="Arial" w:eastAsia="Times New Roman" w:hAnsi="Arial" w:cs="Arial"/>
          <w:i/>
          <w:iCs/>
          <w:color w:val="000000"/>
          <w:shd w:val="clear" w:color="auto" w:fill="FFFFFF"/>
          <w:lang w:eastAsia="en-GB"/>
        </w:rPr>
        <w:t xml:space="preserve">Cloned Number Plates: What is Car </w:t>
      </w:r>
      <w:proofErr w:type="gramStart"/>
      <w:r w:rsidRPr="00F204B1">
        <w:rPr>
          <w:rFonts w:ascii="Arial" w:eastAsia="Times New Roman" w:hAnsi="Arial" w:cs="Arial"/>
          <w:i/>
          <w:iCs/>
          <w:color w:val="000000"/>
          <w:shd w:val="clear" w:color="auto" w:fill="FFFFFF"/>
          <w:lang w:eastAsia="en-GB"/>
        </w:rPr>
        <w:t>Cloning?</w:t>
      </w:r>
      <w:r w:rsidRPr="00F204B1">
        <w:rPr>
          <w:rFonts w:ascii="Arial" w:eastAsia="Times New Roman" w:hAnsi="Arial" w:cs="Arial"/>
          <w:color w:val="000000"/>
          <w:shd w:val="clear" w:color="auto" w:fill="FFFFFF"/>
          <w:lang w:eastAsia="en-GB"/>
        </w:rPr>
        <w:t>.</w:t>
      </w:r>
      <w:proofErr w:type="gramEnd"/>
      <w:r w:rsidRPr="00F204B1">
        <w:rPr>
          <w:rFonts w:ascii="Arial" w:eastAsia="Times New Roman" w:hAnsi="Arial" w:cs="Arial"/>
          <w:color w:val="000000"/>
          <w:shd w:val="clear" w:color="auto" w:fill="FFFFFF"/>
          <w:lang w:eastAsia="en-GB"/>
        </w:rPr>
        <w:t xml:space="preserve"> [Online]. Nerd Wallet. Last Updated: 9 September 2021. Available at: </w:t>
      </w:r>
      <w:hyperlink r:id="rId20" w:history="1">
        <w:r w:rsidRPr="00F204B1">
          <w:rPr>
            <w:rFonts w:ascii="Arial" w:eastAsia="Times New Roman" w:hAnsi="Arial" w:cs="Arial"/>
            <w:color w:val="1155CC"/>
            <w:u w:val="single"/>
            <w:shd w:val="clear" w:color="auto" w:fill="FFFFFF"/>
            <w:lang w:eastAsia="en-GB"/>
          </w:rPr>
          <w:t>https://www.nerdwallet.com/uk/motoring/car-cloning/</w:t>
        </w:r>
      </w:hyperlink>
      <w:r w:rsidRPr="00F204B1">
        <w:rPr>
          <w:rFonts w:ascii="Arial" w:eastAsia="Times New Roman" w:hAnsi="Arial" w:cs="Arial"/>
          <w:color w:val="000000"/>
          <w:shd w:val="clear" w:color="auto" w:fill="FFFFFF"/>
          <w:lang w:eastAsia="en-GB"/>
        </w:rPr>
        <w:t>  [Accessed 23 November 2022].</w:t>
      </w:r>
    </w:p>
    <w:p w14:paraId="4D9EEF21"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2E35D806" w14:textId="6548AE69" w:rsidR="006A5E0E" w:rsidRPr="006A5E0E" w:rsidRDefault="006A5E0E" w:rsidP="00F204B1">
      <w:pPr>
        <w:numPr>
          <w:ilvl w:val="0"/>
          <w:numId w:val="33"/>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Gratis, B. (2022). </w:t>
      </w:r>
      <w:r w:rsidRPr="00F204B1">
        <w:rPr>
          <w:rFonts w:ascii="Arial" w:eastAsia="Times New Roman" w:hAnsi="Arial" w:cs="Arial"/>
          <w:i/>
          <w:iCs/>
          <w:color w:val="000000"/>
          <w:shd w:val="clear" w:color="auto" w:fill="FFFFFF"/>
          <w:lang w:eastAsia="en-GB"/>
        </w:rPr>
        <w:t>Overcoming language barriers to communication</w:t>
      </w:r>
      <w:r w:rsidRPr="00F204B1">
        <w:rPr>
          <w:rFonts w:ascii="Arial" w:eastAsia="Times New Roman" w:hAnsi="Arial" w:cs="Arial"/>
          <w:color w:val="000000"/>
          <w:shd w:val="clear" w:color="auto" w:fill="FFFFFF"/>
          <w:lang w:eastAsia="en-GB"/>
        </w:rPr>
        <w:t xml:space="preserve">. [Online]. </w:t>
      </w:r>
      <w:proofErr w:type="spellStart"/>
      <w:r w:rsidRPr="00F204B1">
        <w:rPr>
          <w:rFonts w:ascii="Arial" w:eastAsia="Times New Roman" w:hAnsi="Arial" w:cs="Arial"/>
          <w:color w:val="000000"/>
          <w:shd w:val="clear" w:color="auto" w:fill="FFFFFF"/>
          <w:lang w:eastAsia="en-GB"/>
        </w:rPr>
        <w:t>Nulab</w:t>
      </w:r>
      <w:proofErr w:type="spellEnd"/>
      <w:r w:rsidRPr="00F204B1">
        <w:rPr>
          <w:rFonts w:ascii="Arial" w:eastAsia="Times New Roman" w:hAnsi="Arial" w:cs="Arial"/>
          <w:color w:val="000000"/>
          <w:shd w:val="clear" w:color="auto" w:fill="FFFFFF"/>
          <w:lang w:eastAsia="en-GB"/>
        </w:rPr>
        <w:t xml:space="preserve">. Last Updated: 4th February 2022. Available at: </w:t>
      </w:r>
      <w:hyperlink r:id="rId21" w:history="1">
        <w:r w:rsidRPr="00F204B1">
          <w:rPr>
            <w:rFonts w:ascii="Arial" w:eastAsia="Times New Roman" w:hAnsi="Arial" w:cs="Arial"/>
            <w:color w:val="1155CC"/>
            <w:u w:val="single"/>
            <w:shd w:val="clear" w:color="auto" w:fill="FFFFFF"/>
            <w:lang w:eastAsia="en-GB"/>
          </w:rPr>
          <w:t>https://nulab.com/learn/collaboration/overcoming-langua</w:t>
        </w:r>
        <w:r w:rsidRPr="00F204B1">
          <w:rPr>
            <w:rFonts w:ascii="Arial" w:eastAsia="Times New Roman" w:hAnsi="Arial" w:cs="Arial"/>
            <w:color w:val="1155CC"/>
            <w:u w:val="single"/>
            <w:shd w:val="clear" w:color="auto" w:fill="FFFFFF"/>
            <w:lang w:eastAsia="en-GB"/>
          </w:rPr>
          <w:t>g</w:t>
        </w:r>
        <w:r w:rsidRPr="00F204B1">
          <w:rPr>
            <w:rFonts w:ascii="Arial" w:eastAsia="Times New Roman" w:hAnsi="Arial" w:cs="Arial"/>
            <w:color w:val="1155CC"/>
            <w:u w:val="single"/>
            <w:shd w:val="clear" w:color="auto" w:fill="FFFFFF"/>
            <w:lang w:eastAsia="en-GB"/>
          </w:rPr>
          <w:t>e-barriers-communication/</w:t>
        </w:r>
      </w:hyperlink>
      <w:r w:rsidRPr="00F204B1">
        <w:rPr>
          <w:rFonts w:ascii="Arial" w:eastAsia="Times New Roman" w:hAnsi="Arial" w:cs="Arial"/>
          <w:color w:val="000000"/>
          <w:shd w:val="clear" w:color="auto" w:fill="FFFFFF"/>
          <w:lang w:eastAsia="en-GB"/>
        </w:rPr>
        <w:t xml:space="preserve"> [Accessed 19 October 2022].</w:t>
      </w:r>
    </w:p>
    <w:p w14:paraId="3057E1CA"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136B1FEB" w14:textId="09CADCF1" w:rsidR="006A5E0E" w:rsidRDefault="006A5E0E" w:rsidP="006A5E0E">
      <w:pPr>
        <w:numPr>
          <w:ilvl w:val="0"/>
          <w:numId w:val="21"/>
        </w:numPr>
        <w:spacing w:line="360" w:lineRule="auto"/>
        <w:textAlignment w:val="baseline"/>
        <w:rPr>
          <w:rFonts w:ascii="Arial" w:eastAsia="Times New Roman" w:hAnsi="Arial" w:cs="Arial"/>
          <w:color w:val="333333"/>
          <w:lang w:eastAsia="en-GB"/>
        </w:rPr>
      </w:pPr>
      <w:r w:rsidRPr="00F204B1">
        <w:rPr>
          <w:rFonts w:ascii="Arial" w:eastAsia="Times New Roman" w:hAnsi="Arial" w:cs="Arial"/>
          <w:color w:val="333333"/>
          <w:shd w:val="clear" w:color="auto" w:fill="FFFFFF"/>
          <w:lang w:eastAsia="en-GB"/>
        </w:rPr>
        <w:t xml:space="preserve">Grieve, J., </w:t>
      </w:r>
      <w:proofErr w:type="spellStart"/>
      <w:r w:rsidRPr="00F204B1">
        <w:rPr>
          <w:rFonts w:ascii="Arial" w:eastAsia="Times New Roman" w:hAnsi="Arial" w:cs="Arial"/>
          <w:color w:val="333333"/>
          <w:shd w:val="clear" w:color="auto" w:fill="FFFFFF"/>
          <w:lang w:eastAsia="en-GB"/>
        </w:rPr>
        <w:t>Harfield</w:t>
      </w:r>
      <w:proofErr w:type="spellEnd"/>
      <w:r w:rsidRPr="00F204B1">
        <w:rPr>
          <w:rFonts w:ascii="Arial" w:eastAsia="Times New Roman" w:hAnsi="Arial" w:cs="Arial"/>
          <w:color w:val="333333"/>
          <w:shd w:val="clear" w:color="auto" w:fill="FFFFFF"/>
          <w:lang w:eastAsia="en-GB"/>
        </w:rPr>
        <w:t xml:space="preserve">, C., &amp; </w:t>
      </w:r>
      <w:proofErr w:type="spellStart"/>
      <w:r w:rsidRPr="00F204B1">
        <w:rPr>
          <w:rFonts w:ascii="Arial" w:eastAsia="Times New Roman" w:hAnsi="Arial" w:cs="Arial"/>
          <w:color w:val="333333"/>
          <w:shd w:val="clear" w:color="auto" w:fill="FFFFFF"/>
          <w:lang w:eastAsia="en-GB"/>
        </w:rPr>
        <w:t>MacVean</w:t>
      </w:r>
      <w:proofErr w:type="spellEnd"/>
      <w:r w:rsidRPr="00F204B1">
        <w:rPr>
          <w:rFonts w:ascii="Arial" w:eastAsia="Times New Roman" w:hAnsi="Arial" w:cs="Arial"/>
          <w:color w:val="333333"/>
          <w:shd w:val="clear" w:color="auto" w:fill="FFFFFF"/>
          <w:lang w:eastAsia="en-GB"/>
        </w:rPr>
        <w:t xml:space="preserve">, A. (2007). The organisational culture of the police. In </w:t>
      </w:r>
      <w:r w:rsidRPr="00F204B1">
        <w:rPr>
          <w:rFonts w:ascii="Arial" w:eastAsia="Times New Roman" w:hAnsi="Arial" w:cs="Arial"/>
          <w:i/>
          <w:iCs/>
          <w:color w:val="333333"/>
          <w:shd w:val="clear" w:color="auto" w:fill="FFFFFF"/>
          <w:lang w:eastAsia="en-GB"/>
        </w:rPr>
        <w:t>Policing</w:t>
      </w:r>
      <w:r w:rsidRPr="00F204B1">
        <w:rPr>
          <w:rFonts w:ascii="Arial" w:eastAsia="Times New Roman" w:hAnsi="Arial" w:cs="Arial"/>
          <w:color w:val="333333"/>
          <w:shd w:val="clear" w:color="auto" w:fill="FFFFFF"/>
          <w:lang w:eastAsia="en-GB"/>
        </w:rPr>
        <w:t xml:space="preserve"> (pp. 116-120). SAGE Publications Ltd, </w:t>
      </w:r>
      <w:hyperlink r:id="rId22" w:history="1">
        <w:r w:rsidRPr="00F204B1">
          <w:rPr>
            <w:rFonts w:ascii="Arial" w:eastAsia="Times New Roman" w:hAnsi="Arial" w:cs="Arial"/>
            <w:color w:val="1155CC"/>
            <w:u w:val="single"/>
            <w:shd w:val="clear" w:color="auto" w:fill="FFFFFF"/>
            <w:lang w:eastAsia="en-GB"/>
          </w:rPr>
          <w:t>https://dx.doi.org/10.4135/978144</w:t>
        </w:r>
        <w:r w:rsidRPr="00F204B1">
          <w:rPr>
            <w:rFonts w:ascii="Arial" w:eastAsia="Times New Roman" w:hAnsi="Arial" w:cs="Arial"/>
            <w:color w:val="1155CC"/>
            <w:u w:val="single"/>
            <w:shd w:val="clear" w:color="auto" w:fill="FFFFFF"/>
            <w:lang w:eastAsia="en-GB"/>
          </w:rPr>
          <w:t>6</w:t>
        </w:r>
        <w:r w:rsidRPr="00F204B1">
          <w:rPr>
            <w:rFonts w:ascii="Arial" w:eastAsia="Times New Roman" w:hAnsi="Arial" w:cs="Arial"/>
            <w:color w:val="1155CC"/>
            <w:u w:val="single"/>
            <w:shd w:val="clear" w:color="auto" w:fill="FFFFFF"/>
            <w:lang w:eastAsia="en-GB"/>
          </w:rPr>
          <w:t>214763.n27</w:t>
        </w:r>
      </w:hyperlink>
      <w:r w:rsidRPr="00F204B1">
        <w:rPr>
          <w:rFonts w:ascii="Arial" w:eastAsia="Times New Roman" w:hAnsi="Arial" w:cs="Arial"/>
          <w:color w:val="333333"/>
          <w:shd w:val="clear" w:color="auto" w:fill="FFFFFF"/>
          <w:lang w:eastAsia="en-GB"/>
        </w:rPr>
        <w:t> </w:t>
      </w:r>
    </w:p>
    <w:p w14:paraId="468ABFE0" w14:textId="77777777" w:rsidR="006A5E0E" w:rsidRPr="00F204B1" w:rsidRDefault="006A5E0E" w:rsidP="006A5E0E">
      <w:pPr>
        <w:spacing w:line="360" w:lineRule="auto"/>
        <w:ind w:left="720"/>
        <w:textAlignment w:val="baseline"/>
        <w:rPr>
          <w:rFonts w:ascii="Arial" w:eastAsia="Times New Roman" w:hAnsi="Arial" w:cs="Arial"/>
          <w:color w:val="333333"/>
          <w:lang w:eastAsia="en-GB"/>
        </w:rPr>
      </w:pPr>
    </w:p>
    <w:p w14:paraId="27F7E443" w14:textId="53EFC24D" w:rsidR="006A5E0E" w:rsidRPr="006A5E0E" w:rsidRDefault="006A5E0E" w:rsidP="00F204B1">
      <w:pPr>
        <w:pStyle w:val="ListParagraph"/>
        <w:numPr>
          <w:ilvl w:val="0"/>
          <w:numId w:val="38"/>
        </w:numPr>
        <w:spacing w:line="360" w:lineRule="auto"/>
        <w:rPr>
          <w:rFonts w:ascii="Arial" w:eastAsia="Times New Roman" w:hAnsi="Arial" w:cs="Arial"/>
          <w:lang w:eastAsia="en-GB"/>
        </w:rPr>
      </w:pPr>
      <w:r w:rsidRPr="00F204B1">
        <w:rPr>
          <w:rFonts w:ascii="Arial" w:eastAsia="Times New Roman" w:hAnsi="Arial" w:cs="Arial"/>
          <w:color w:val="000000"/>
          <w:shd w:val="clear" w:color="auto" w:fill="FFFFFF"/>
          <w:lang w:eastAsia="en-GB"/>
        </w:rPr>
        <w:t xml:space="preserve">Griffiths, A. (2017). </w:t>
      </w:r>
      <w:r w:rsidRPr="00F204B1">
        <w:rPr>
          <w:rFonts w:ascii="Arial" w:eastAsia="Times New Roman" w:hAnsi="Arial" w:cs="Arial"/>
          <w:i/>
          <w:iCs/>
          <w:color w:val="000000"/>
          <w:shd w:val="clear" w:color="auto" w:fill="FFFFFF"/>
          <w:lang w:eastAsia="en-GB"/>
        </w:rPr>
        <w:t>Record, Retain &amp; Reveal: How Discovery Works in the U.K. System</w:t>
      </w:r>
      <w:r w:rsidRPr="00F204B1">
        <w:rPr>
          <w:rFonts w:ascii="Arial" w:eastAsia="Times New Roman" w:hAnsi="Arial" w:cs="Arial"/>
          <w:color w:val="000000"/>
          <w:shd w:val="clear" w:color="auto" w:fill="FFFFFF"/>
          <w:lang w:eastAsia="en-GB"/>
        </w:rPr>
        <w:t xml:space="preserve">. [Online]. Innocence Project. Last Updated: 27 July 2017. Available at: </w:t>
      </w:r>
      <w:hyperlink r:id="rId23" w:history="1">
        <w:r w:rsidRPr="00F204B1">
          <w:rPr>
            <w:rFonts w:ascii="Arial" w:eastAsia="Times New Roman" w:hAnsi="Arial" w:cs="Arial"/>
            <w:color w:val="1155CC"/>
            <w:u w:val="single"/>
            <w:shd w:val="clear" w:color="auto" w:fill="FFFFFF"/>
            <w:lang w:eastAsia="en-GB"/>
          </w:rPr>
          <w:t>https://innocenceproject.org/record-retain-reveal-how-discovery-works-in-the-united-kingdom/</w:t>
        </w:r>
      </w:hyperlink>
      <w:r w:rsidRPr="00F204B1">
        <w:rPr>
          <w:rFonts w:ascii="Arial" w:eastAsia="Times New Roman" w:hAnsi="Arial" w:cs="Arial"/>
          <w:color w:val="000000"/>
          <w:shd w:val="clear" w:color="auto" w:fill="FFFFFF"/>
          <w:lang w:eastAsia="en-GB"/>
        </w:rPr>
        <w:t>  [Accessed 31 October 2022].</w:t>
      </w:r>
    </w:p>
    <w:p w14:paraId="2FFDDA37" w14:textId="77777777" w:rsidR="006A5E0E" w:rsidRPr="00F204B1" w:rsidRDefault="006A5E0E" w:rsidP="006A5E0E">
      <w:pPr>
        <w:pStyle w:val="ListParagraph"/>
        <w:spacing w:line="360" w:lineRule="auto"/>
        <w:rPr>
          <w:rFonts w:ascii="Arial" w:eastAsia="Times New Roman" w:hAnsi="Arial" w:cs="Arial"/>
          <w:lang w:eastAsia="en-GB"/>
        </w:rPr>
      </w:pPr>
    </w:p>
    <w:p w14:paraId="6BFC9A6E" w14:textId="38A94C71" w:rsidR="006A5E0E" w:rsidRPr="006A5E0E" w:rsidRDefault="006A5E0E" w:rsidP="00F204B1">
      <w:pPr>
        <w:numPr>
          <w:ilvl w:val="0"/>
          <w:numId w:val="45"/>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Hearn, E. (2016). </w:t>
      </w:r>
      <w:r w:rsidRPr="00F204B1">
        <w:rPr>
          <w:rFonts w:ascii="Arial" w:eastAsia="Times New Roman" w:hAnsi="Arial" w:cs="Arial"/>
          <w:i/>
          <w:iCs/>
          <w:color w:val="000000"/>
          <w:shd w:val="clear" w:color="auto" w:fill="FFFFFF"/>
          <w:lang w:eastAsia="en-GB"/>
        </w:rPr>
        <w:t>Team diversity: how to work with people who are different to you</w:t>
      </w:r>
      <w:r w:rsidRPr="00F204B1">
        <w:rPr>
          <w:rFonts w:ascii="Arial" w:eastAsia="Times New Roman" w:hAnsi="Arial" w:cs="Arial"/>
          <w:color w:val="000000"/>
          <w:shd w:val="clear" w:color="auto" w:fill="FFFFFF"/>
          <w:lang w:eastAsia="en-GB"/>
        </w:rPr>
        <w:t xml:space="preserve">. [Online]. HR Zone. Last Updated: 20 December 2016. Available at: </w:t>
      </w:r>
      <w:hyperlink r:id="rId24" w:history="1">
        <w:r w:rsidRPr="00F204B1">
          <w:rPr>
            <w:rFonts w:ascii="Arial" w:eastAsia="Times New Roman" w:hAnsi="Arial" w:cs="Arial"/>
            <w:color w:val="1155CC"/>
            <w:u w:val="single"/>
            <w:shd w:val="clear" w:color="auto" w:fill="FFFFFF"/>
            <w:lang w:eastAsia="en-GB"/>
          </w:rPr>
          <w:t>https://www.hrzone.com/engage/employees/team-diversity-how-to-work-with-people-who-are-different-to-</w:t>
        </w:r>
      </w:hyperlink>
      <w:r w:rsidRPr="00F204B1">
        <w:rPr>
          <w:rFonts w:ascii="Arial" w:eastAsia="Times New Roman" w:hAnsi="Arial" w:cs="Arial"/>
          <w:color w:val="000000"/>
          <w:shd w:val="clear" w:color="auto" w:fill="FFFFFF"/>
          <w:lang w:eastAsia="en-GB"/>
        </w:rPr>
        <w:t>  [Accessed 14 November 2022].</w:t>
      </w:r>
    </w:p>
    <w:p w14:paraId="51E66A6F"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54BD61B9" w14:textId="0F8E06EF" w:rsidR="006A5E0E" w:rsidRPr="006A5E0E" w:rsidRDefault="006A5E0E" w:rsidP="00F204B1">
      <w:pPr>
        <w:numPr>
          <w:ilvl w:val="0"/>
          <w:numId w:val="41"/>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lastRenderedPageBreak/>
        <w:t xml:space="preserve">Heathfield, S. (2019). </w:t>
      </w:r>
      <w:r w:rsidRPr="00F204B1">
        <w:rPr>
          <w:rFonts w:ascii="Arial" w:eastAsia="Times New Roman" w:hAnsi="Arial" w:cs="Arial"/>
          <w:i/>
          <w:iCs/>
          <w:color w:val="000000"/>
          <w:shd w:val="clear" w:color="auto" w:fill="FFFFFF"/>
          <w:lang w:eastAsia="en-GB"/>
        </w:rPr>
        <w:t>Understanding Different Types of Workplace Teams</w:t>
      </w:r>
      <w:r w:rsidRPr="00F204B1">
        <w:rPr>
          <w:rFonts w:ascii="Arial" w:eastAsia="Times New Roman" w:hAnsi="Arial" w:cs="Arial"/>
          <w:color w:val="000000"/>
          <w:shd w:val="clear" w:color="auto" w:fill="FFFFFF"/>
          <w:lang w:eastAsia="en-GB"/>
        </w:rPr>
        <w:t xml:space="preserve">. [Online]. </w:t>
      </w:r>
      <w:proofErr w:type="spellStart"/>
      <w:r w:rsidRPr="00F204B1">
        <w:rPr>
          <w:rFonts w:ascii="Arial" w:eastAsia="Times New Roman" w:hAnsi="Arial" w:cs="Arial"/>
          <w:color w:val="000000"/>
          <w:shd w:val="clear" w:color="auto" w:fill="FFFFFF"/>
          <w:lang w:eastAsia="en-GB"/>
        </w:rPr>
        <w:t>Liveabout</w:t>
      </w:r>
      <w:proofErr w:type="spellEnd"/>
      <w:r w:rsidRPr="00F204B1">
        <w:rPr>
          <w:rFonts w:ascii="Arial" w:eastAsia="Times New Roman" w:hAnsi="Arial" w:cs="Arial"/>
          <w:color w:val="000000"/>
          <w:shd w:val="clear" w:color="auto" w:fill="FFFFFF"/>
          <w:lang w:eastAsia="en-GB"/>
        </w:rPr>
        <w:t xml:space="preserve"> dotcom. Last Updated: 30th July 2019. Available at: </w:t>
      </w:r>
      <w:hyperlink r:id="rId25" w:history="1">
        <w:r w:rsidRPr="00F204B1">
          <w:rPr>
            <w:rFonts w:ascii="Arial" w:eastAsia="Times New Roman" w:hAnsi="Arial" w:cs="Arial"/>
            <w:color w:val="1155CC"/>
            <w:u w:val="single"/>
            <w:shd w:val="clear" w:color="auto" w:fill="FFFFFF"/>
            <w:lang w:eastAsia="en-GB"/>
          </w:rPr>
          <w:t>https://www.liveabout.com/what-is-a-team-1919226</w:t>
        </w:r>
      </w:hyperlink>
      <w:r w:rsidRPr="00F204B1">
        <w:rPr>
          <w:rFonts w:ascii="Arial" w:eastAsia="Times New Roman" w:hAnsi="Arial" w:cs="Arial"/>
          <w:color w:val="000000"/>
          <w:shd w:val="clear" w:color="auto" w:fill="FFFFFF"/>
          <w:lang w:eastAsia="en-GB"/>
        </w:rPr>
        <w:t>  [Accessed 8 November 2022].</w:t>
      </w:r>
    </w:p>
    <w:p w14:paraId="56ACB3CC"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005AE87A" w14:textId="3A7A830F" w:rsidR="006A5E0E" w:rsidRPr="006A5E0E" w:rsidRDefault="006A5E0E" w:rsidP="00F204B1">
      <w:pPr>
        <w:numPr>
          <w:ilvl w:val="0"/>
          <w:numId w:val="56"/>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Horsfall, D. (2022). </w:t>
      </w:r>
      <w:r w:rsidRPr="00F204B1">
        <w:rPr>
          <w:rFonts w:ascii="Arial" w:eastAsia="Times New Roman" w:hAnsi="Arial" w:cs="Arial"/>
          <w:i/>
          <w:iCs/>
          <w:color w:val="000000"/>
          <w:shd w:val="clear" w:color="auto" w:fill="FFFFFF"/>
          <w:lang w:eastAsia="en-GB"/>
        </w:rPr>
        <w:t xml:space="preserve">What </w:t>
      </w:r>
      <w:proofErr w:type="gramStart"/>
      <w:r w:rsidRPr="00F204B1">
        <w:rPr>
          <w:rFonts w:ascii="Arial" w:eastAsia="Times New Roman" w:hAnsi="Arial" w:cs="Arial"/>
          <w:i/>
          <w:iCs/>
          <w:color w:val="000000"/>
          <w:shd w:val="clear" w:color="auto" w:fill="FFFFFF"/>
          <w:lang w:eastAsia="en-GB"/>
        </w:rPr>
        <w:t>is</w:t>
      </w:r>
      <w:proofErr w:type="gramEnd"/>
      <w:r w:rsidRPr="00F204B1">
        <w:rPr>
          <w:rFonts w:ascii="Arial" w:eastAsia="Times New Roman" w:hAnsi="Arial" w:cs="Arial"/>
          <w:i/>
          <w:iCs/>
          <w:color w:val="000000"/>
          <w:shd w:val="clear" w:color="auto" w:fill="FFFFFF"/>
          <w:lang w:eastAsia="en-GB"/>
        </w:rPr>
        <w:t xml:space="preserve"> the Police National Computer? (PNC)</w:t>
      </w:r>
      <w:r w:rsidRPr="00F204B1">
        <w:rPr>
          <w:rFonts w:ascii="Arial" w:eastAsia="Times New Roman" w:hAnsi="Arial" w:cs="Arial"/>
          <w:color w:val="000000"/>
          <w:shd w:val="clear" w:color="auto" w:fill="FFFFFF"/>
          <w:lang w:eastAsia="en-GB"/>
        </w:rPr>
        <w:t xml:space="preserve">. [Online]. Aarons Department. Last Updated: 14 March 2022. Available at: </w:t>
      </w:r>
      <w:hyperlink r:id="rId26" w:history="1">
        <w:r w:rsidRPr="00F204B1">
          <w:rPr>
            <w:rFonts w:ascii="Arial" w:eastAsia="Times New Roman" w:hAnsi="Arial" w:cs="Arial"/>
            <w:color w:val="1155CC"/>
            <w:u w:val="single"/>
            <w:shd w:val="clear" w:color="auto" w:fill="FFFFFF"/>
            <w:lang w:eastAsia="en-GB"/>
          </w:rPr>
          <w:t>https://www.aaronsdepartment.com/what-is-the-police-national-computer.php</w:t>
        </w:r>
      </w:hyperlink>
      <w:r w:rsidRPr="00F204B1">
        <w:rPr>
          <w:rFonts w:ascii="Arial" w:eastAsia="Times New Roman" w:hAnsi="Arial" w:cs="Arial"/>
          <w:color w:val="000000"/>
          <w:shd w:val="clear" w:color="auto" w:fill="FFFFFF"/>
          <w:lang w:eastAsia="en-GB"/>
        </w:rPr>
        <w:t>  [Accessed 22 November 2022].</w:t>
      </w:r>
    </w:p>
    <w:p w14:paraId="0902AA26"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3A9543DF" w14:textId="46462329" w:rsidR="006A5E0E" w:rsidRPr="006A5E0E" w:rsidRDefault="006A5E0E" w:rsidP="00F204B1">
      <w:pPr>
        <w:numPr>
          <w:ilvl w:val="0"/>
          <w:numId w:val="23"/>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Hurley, K. (2022). </w:t>
      </w:r>
      <w:r w:rsidRPr="00F204B1">
        <w:rPr>
          <w:rFonts w:ascii="Arial" w:eastAsia="Times New Roman" w:hAnsi="Arial" w:cs="Arial"/>
          <w:i/>
          <w:iCs/>
          <w:color w:val="000000"/>
          <w:shd w:val="clear" w:color="auto" w:fill="FFFFFF"/>
          <w:lang w:eastAsia="en-GB"/>
        </w:rPr>
        <w:t>What Is Resilience? Your Guide to Facing Life’s Challenges, Adversities, and Crises</w:t>
      </w:r>
      <w:r w:rsidRPr="00F204B1">
        <w:rPr>
          <w:rFonts w:ascii="Arial" w:eastAsia="Times New Roman" w:hAnsi="Arial" w:cs="Arial"/>
          <w:color w:val="000000"/>
          <w:shd w:val="clear" w:color="auto" w:fill="FFFFFF"/>
          <w:lang w:eastAsia="en-GB"/>
        </w:rPr>
        <w:t xml:space="preserve">. [Online]. Everyday Health. Last Updated: 14th JULY 2022. Available at: </w:t>
      </w:r>
      <w:hyperlink r:id="rId27" w:history="1">
        <w:r w:rsidRPr="00F204B1">
          <w:rPr>
            <w:rFonts w:ascii="Arial" w:eastAsia="Times New Roman" w:hAnsi="Arial" w:cs="Arial"/>
            <w:color w:val="1155CC"/>
            <w:u w:val="single"/>
            <w:shd w:val="clear" w:color="auto" w:fill="FFFFFF"/>
            <w:lang w:eastAsia="en-GB"/>
          </w:rPr>
          <w:t>https://www.everydayhealth.com/wellness/resilience/</w:t>
        </w:r>
      </w:hyperlink>
      <w:r w:rsidRPr="00F204B1">
        <w:rPr>
          <w:rFonts w:ascii="Arial" w:eastAsia="Times New Roman" w:hAnsi="Arial" w:cs="Arial"/>
          <w:color w:val="000000"/>
          <w:shd w:val="clear" w:color="auto" w:fill="FFFFFF"/>
          <w:lang w:eastAsia="en-GB"/>
        </w:rPr>
        <w:t>  [Accessed 3 October 2022].</w:t>
      </w:r>
    </w:p>
    <w:p w14:paraId="0BBFADF2"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0B599AA8" w14:textId="5380CC6B" w:rsidR="006A5E0E" w:rsidRPr="006A5E0E" w:rsidRDefault="006A5E0E" w:rsidP="00F204B1">
      <w:pPr>
        <w:numPr>
          <w:ilvl w:val="0"/>
          <w:numId w:val="36"/>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Isaacs, T. (2014). </w:t>
      </w:r>
      <w:r w:rsidRPr="00F204B1">
        <w:rPr>
          <w:rFonts w:ascii="Arial" w:eastAsia="Times New Roman" w:hAnsi="Arial" w:cs="Arial"/>
          <w:i/>
          <w:iCs/>
          <w:color w:val="000000"/>
          <w:shd w:val="clear" w:color="auto" w:fill="FFFFFF"/>
          <w:lang w:eastAsia="en-GB"/>
        </w:rPr>
        <w:t>How to communicate effectively in a foreign language</w:t>
      </w:r>
      <w:r w:rsidRPr="00F204B1">
        <w:rPr>
          <w:rFonts w:ascii="Arial" w:eastAsia="Times New Roman" w:hAnsi="Arial" w:cs="Arial"/>
          <w:color w:val="000000"/>
          <w:shd w:val="clear" w:color="auto" w:fill="FFFFFF"/>
          <w:lang w:eastAsia="en-GB"/>
        </w:rPr>
        <w:t xml:space="preserve">. [Online]. World Economic Forum. Last Updated: 14 December 2014. Available at: </w:t>
      </w:r>
      <w:hyperlink r:id="rId28" w:history="1">
        <w:r w:rsidRPr="00F204B1">
          <w:rPr>
            <w:rFonts w:ascii="Arial" w:eastAsia="Times New Roman" w:hAnsi="Arial" w:cs="Arial"/>
            <w:color w:val="1155CC"/>
            <w:u w:val="single"/>
            <w:shd w:val="clear" w:color="auto" w:fill="FFFFFF"/>
            <w:lang w:eastAsia="en-GB"/>
          </w:rPr>
          <w:t>https://www.weforum.org/agenda/2014/12/how-to-communicate-effectively-in-a-foreign-language/</w:t>
        </w:r>
      </w:hyperlink>
      <w:r w:rsidRPr="00F204B1">
        <w:rPr>
          <w:rFonts w:ascii="Arial" w:eastAsia="Times New Roman" w:hAnsi="Arial" w:cs="Arial"/>
          <w:color w:val="000000"/>
          <w:shd w:val="clear" w:color="auto" w:fill="FFFFFF"/>
          <w:lang w:eastAsia="en-GB"/>
        </w:rPr>
        <w:t>  [Accessed 26 October 2022].</w:t>
      </w:r>
    </w:p>
    <w:p w14:paraId="0F2F04DC"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078EDC54" w14:textId="19DA1330" w:rsidR="006A5E0E" w:rsidRPr="006A5E0E" w:rsidRDefault="006A5E0E" w:rsidP="00F204B1">
      <w:pPr>
        <w:numPr>
          <w:ilvl w:val="0"/>
          <w:numId w:val="48"/>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Kling, J. (2009). </w:t>
      </w:r>
      <w:r w:rsidRPr="00F204B1">
        <w:rPr>
          <w:rFonts w:ascii="Arial" w:eastAsia="Times New Roman" w:hAnsi="Arial" w:cs="Arial"/>
          <w:i/>
          <w:iCs/>
          <w:color w:val="000000"/>
          <w:shd w:val="clear" w:color="auto" w:fill="FFFFFF"/>
          <w:lang w:eastAsia="en-GB"/>
        </w:rPr>
        <w:t>Tension in Teams</w:t>
      </w:r>
      <w:r w:rsidRPr="00F204B1">
        <w:rPr>
          <w:rFonts w:ascii="Arial" w:eastAsia="Times New Roman" w:hAnsi="Arial" w:cs="Arial"/>
          <w:color w:val="000000"/>
          <w:shd w:val="clear" w:color="auto" w:fill="FFFFFF"/>
          <w:lang w:eastAsia="en-GB"/>
        </w:rPr>
        <w:t xml:space="preserve">. [Online]. Harvard Business Review. Last Updated: 14 January 2009. Available at: </w:t>
      </w:r>
      <w:hyperlink r:id="rId29" w:history="1">
        <w:r w:rsidRPr="00F204B1">
          <w:rPr>
            <w:rFonts w:ascii="Arial" w:eastAsia="Times New Roman" w:hAnsi="Arial" w:cs="Arial"/>
            <w:color w:val="1155CC"/>
            <w:u w:val="single"/>
            <w:shd w:val="clear" w:color="auto" w:fill="FFFFFF"/>
            <w:lang w:eastAsia="en-GB"/>
          </w:rPr>
          <w:t>https://hbr.org/2009/01/tension-in-teams</w:t>
        </w:r>
      </w:hyperlink>
      <w:r w:rsidRPr="00F204B1">
        <w:rPr>
          <w:rFonts w:ascii="Arial" w:eastAsia="Times New Roman" w:hAnsi="Arial" w:cs="Arial"/>
          <w:color w:val="000000"/>
          <w:shd w:val="clear" w:color="auto" w:fill="FFFFFF"/>
          <w:lang w:eastAsia="en-GB"/>
        </w:rPr>
        <w:t>  [Accessed 10 November 2022].</w:t>
      </w:r>
    </w:p>
    <w:p w14:paraId="5E1ED2CE"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0EA725F6" w14:textId="5F8A15C8" w:rsidR="006A5E0E" w:rsidRPr="006A5E0E" w:rsidRDefault="006A5E0E" w:rsidP="00F204B1">
      <w:pPr>
        <w:numPr>
          <w:ilvl w:val="0"/>
          <w:numId w:val="55"/>
        </w:numPr>
        <w:spacing w:line="360" w:lineRule="auto"/>
        <w:textAlignment w:val="baseline"/>
        <w:rPr>
          <w:rFonts w:ascii="Arial" w:eastAsia="Times New Roman" w:hAnsi="Arial" w:cs="Arial"/>
          <w:color w:val="000000"/>
          <w:lang w:eastAsia="en-GB"/>
        </w:rPr>
      </w:pPr>
      <w:proofErr w:type="spellStart"/>
      <w:r w:rsidRPr="00F204B1">
        <w:rPr>
          <w:rFonts w:ascii="Arial" w:eastAsia="Times New Roman" w:hAnsi="Arial" w:cs="Arial"/>
          <w:color w:val="000000"/>
          <w:shd w:val="clear" w:color="auto" w:fill="FFFFFF"/>
          <w:lang w:eastAsia="en-GB"/>
        </w:rPr>
        <w:t>LeCates</w:t>
      </w:r>
      <w:proofErr w:type="spellEnd"/>
      <w:r w:rsidRPr="00F204B1">
        <w:rPr>
          <w:rFonts w:ascii="Arial" w:eastAsia="Times New Roman" w:hAnsi="Arial" w:cs="Arial"/>
          <w:color w:val="000000"/>
          <w:shd w:val="clear" w:color="auto" w:fill="FFFFFF"/>
          <w:lang w:eastAsia="en-GB"/>
        </w:rPr>
        <w:t xml:space="preserve"> R. (2018). </w:t>
      </w:r>
      <w:r w:rsidRPr="00F204B1">
        <w:rPr>
          <w:rFonts w:ascii="Arial" w:eastAsia="Times New Roman" w:hAnsi="Arial" w:cs="Arial"/>
          <w:i/>
          <w:iCs/>
          <w:color w:val="000000"/>
          <w:shd w:val="clear" w:color="auto" w:fill="FFFFFF"/>
          <w:lang w:eastAsia="en-GB"/>
        </w:rPr>
        <w:t>How Intelligence-Led Policing Makes Communities Safer</w:t>
      </w:r>
      <w:r w:rsidRPr="00F204B1">
        <w:rPr>
          <w:rFonts w:ascii="Arial" w:eastAsia="Times New Roman" w:hAnsi="Arial" w:cs="Arial"/>
          <w:color w:val="000000"/>
          <w:shd w:val="clear" w:color="auto" w:fill="FFFFFF"/>
          <w:lang w:eastAsia="en-GB"/>
        </w:rPr>
        <w:t xml:space="preserve">. [Online]. Police Law Enforcement Solutions. Last Updated: 4 September 2018. Available at: </w:t>
      </w:r>
      <w:hyperlink r:id="rId30" w:history="1">
        <w:r w:rsidRPr="00F204B1">
          <w:rPr>
            <w:rFonts w:ascii="Arial" w:eastAsia="Times New Roman" w:hAnsi="Arial" w:cs="Arial"/>
            <w:color w:val="1155CC"/>
            <w:u w:val="single"/>
            <w:shd w:val="clear" w:color="auto" w:fill="FFFFFF"/>
            <w:lang w:eastAsia="en-GB"/>
          </w:rPr>
          <w:t>https://www.policemag.com/374577/how-intelligence-led-policing-makes-communities-safer</w:t>
        </w:r>
      </w:hyperlink>
      <w:r w:rsidRPr="00F204B1">
        <w:rPr>
          <w:rFonts w:ascii="Arial" w:eastAsia="Times New Roman" w:hAnsi="Arial" w:cs="Arial"/>
          <w:color w:val="000000"/>
          <w:shd w:val="clear" w:color="auto" w:fill="FFFFFF"/>
          <w:lang w:eastAsia="en-GB"/>
        </w:rPr>
        <w:t>  [Accessed 21 November 2022].</w:t>
      </w:r>
    </w:p>
    <w:p w14:paraId="4F72778A" w14:textId="7560D9D2" w:rsidR="006A5E0E" w:rsidRDefault="006A5E0E" w:rsidP="006A5E0E">
      <w:pPr>
        <w:spacing w:line="360" w:lineRule="auto"/>
        <w:ind w:left="720"/>
        <w:textAlignment w:val="baseline"/>
        <w:rPr>
          <w:rFonts w:ascii="Arial" w:eastAsia="Times New Roman" w:hAnsi="Arial" w:cs="Arial"/>
          <w:color w:val="000000"/>
          <w:shd w:val="clear" w:color="auto" w:fill="FFFFFF"/>
          <w:lang w:eastAsia="en-GB"/>
        </w:rPr>
      </w:pPr>
    </w:p>
    <w:p w14:paraId="1F9154B0" w14:textId="256AA01B" w:rsidR="006A5E0E" w:rsidRDefault="006A5E0E" w:rsidP="006A5E0E">
      <w:pPr>
        <w:spacing w:line="360" w:lineRule="auto"/>
        <w:ind w:left="720"/>
        <w:textAlignment w:val="baseline"/>
        <w:rPr>
          <w:rFonts w:ascii="Arial" w:eastAsia="Times New Roman" w:hAnsi="Arial" w:cs="Arial"/>
          <w:color w:val="000000"/>
          <w:shd w:val="clear" w:color="auto" w:fill="FFFFFF"/>
          <w:lang w:eastAsia="en-GB"/>
        </w:rPr>
      </w:pPr>
    </w:p>
    <w:p w14:paraId="068D002F"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3D67FE9F" w14:textId="6A4CAC6A" w:rsidR="006A5E0E" w:rsidRPr="006A5E0E" w:rsidRDefault="006A5E0E" w:rsidP="00F204B1">
      <w:pPr>
        <w:numPr>
          <w:ilvl w:val="0"/>
          <w:numId w:val="52"/>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lastRenderedPageBreak/>
        <w:t xml:space="preserve">Malak, H. (2022). </w:t>
      </w:r>
      <w:r w:rsidRPr="00F204B1">
        <w:rPr>
          <w:rFonts w:ascii="Arial" w:eastAsia="Times New Roman" w:hAnsi="Arial" w:cs="Arial"/>
          <w:i/>
          <w:iCs/>
          <w:color w:val="000000"/>
          <w:shd w:val="clear" w:color="auto" w:fill="FFFFFF"/>
          <w:lang w:eastAsia="en-GB"/>
        </w:rPr>
        <w:t xml:space="preserve">What is Information Intelligence? Why is it </w:t>
      </w:r>
      <w:proofErr w:type="gramStart"/>
      <w:r w:rsidRPr="00F204B1">
        <w:rPr>
          <w:rFonts w:ascii="Arial" w:eastAsia="Times New Roman" w:hAnsi="Arial" w:cs="Arial"/>
          <w:i/>
          <w:iCs/>
          <w:color w:val="000000"/>
          <w:shd w:val="clear" w:color="auto" w:fill="FFFFFF"/>
          <w:lang w:eastAsia="en-GB"/>
        </w:rPr>
        <w:t>Important?</w:t>
      </w:r>
      <w:r w:rsidRPr="00F204B1">
        <w:rPr>
          <w:rFonts w:ascii="Arial" w:eastAsia="Times New Roman" w:hAnsi="Arial" w:cs="Arial"/>
          <w:color w:val="000000"/>
          <w:shd w:val="clear" w:color="auto" w:fill="FFFFFF"/>
          <w:lang w:eastAsia="en-GB"/>
        </w:rPr>
        <w:t>.</w:t>
      </w:r>
      <w:proofErr w:type="gramEnd"/>
      <w:r w:rsidRPr="00F204B1">
        <w:rPr>
          <w:rFonts w:ascii="Arial" w:eastAsia="Times New Roman" w:hAnsi="Arial" w:cs="Arial"/>
          <w:color w:val="000000"/>
          <w:shd w:val="clear" w:color="auto" w:fill="FFFFFF"/>
          <w:lang w:eastAsia="en-GB"/>
        </w:rPr>
        <w:t xml:space="preserve"> [Online]. The ECM consultant. Last Updated: 11 September 2022. Available at: </w:t>
      </w:r>
      <w:hyperlink r:id="rId31" w:history="1">
        <w:r w:rsidRPr="00F204B1">
          <w:rPr>
            <w:rFonts w:ascii="Arial" w:eastAsia="Times New Roman" w:hAnsi="Arial" w:cs="Arial"/>
            <w:color w:val="1155CC"/>
            <w:u w:val="single"/>
            <w:shd w:val="clear" w:color="auto" w:fill="FFFFFF"/>
            <w:lang w:eastAsia="en-GB"/>
          </w:rPr>
          <w:t>https://theecmconsultant.com/information-intelligence/</w:t>
        </w:r>
      </w:hyperlink>
      <w:r w:rsidRPr="00F204B1">
        <w:rPr>
          <w:rFonts w:ascii="Arial" w:eastAsia="Times New Roman" w:hAnsi="Arial" w:cs="Arial"/>
          <w:color w:val="000000"/>
          <w:shd w:val="clear" w:color="auto" w:fill="FFFFFF"/>
          <w:lang w:eastAsia="en-GB"/>
        </w:rPr>
        <w:t>  [Accessed 21 November 2022].</w:t>
      </w:r>
    </w:p>
    <w:p w14:paraId="1A7F5832"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599FF2B3" w14:textId="2267290B" w:rsidR="006A5E0E" w:rsidRPr="006A5E0E" w:rsidRDefault="006A5E0E" w:rsidP="00F204B1">
      <w:pPr>
        <w:numPr>
          <w:ilvl w:val="0"/>
          <w:numId w:val="22"/>
        </w:numPr>
        <w:spacing w:line="360" w:lineRule="auto"/>
        <w:textAlignment w:val="baseline"/>
        <w:rPr>
          <w:rFonts w:ascii="Arial" w:eastAsia="Times New Roman" w:hAnsi="Arial" w:cs="Arial"/>
          <w:color w:val="000000"/>
          <w:lang w:eastAsia="en-GB"/>
        </w:rPr>
      </w:pPr>
      <w:proofErr w:type="spellStart"/>
      <w:r w:rsidRPr="00F204B1">
        <w:rPr>
          <w:rFonts w:ascii="Arial" w:eastAsia="Times New Roman" w:hAnsi="Arial" w:cs="Arial"/>
          <w:color w:val="000000"/>
          <w:shd w:val="clear" w:color="auto" w:fill="FFFFFF"/>
          <w:lang w:eastAsia="en-GB"/>
        </w:rPr>
        <w:t>Marinoff</w:t>
      </w:r>
      <w:proofErr w:type="spellEnd"/>
      <w:r w:rsidRPr="00F204B1">
        <w:rPr>
          <w:rFonts w:ascii="Arial" w:eastAsia="Times New Roman" w:hAnsi="Arial" w:cs="Arial"/>
          <w:color w:val="000000"/>
          <w:shd w:val="clear" w:color="auto" w:fill="FFFFFF"/>
          <w:lang w:eastAsia="en-GB"/>
        </w:rPr>
        <w:t xml:space="preserve">, E. (2022). </w:t>
      </w:r>
      <w:r w:rsidRPr="00F204B1">
        <w:rPr>
          <w:rFonts w:ascii="Arial" w:eastAsia="Times New Roman" w:hAnsi="Arial" w:cs="Arial"/>
          <w:i/>
          <w:iCs/>
          <w:color w:val="000000"/>
          <w:shd w:val="clear" w:color="auto" w:fill="FFFFFF"/>
          <w:lang w:eastAsia="en-GB"/>
        </w:rPr>
        <w:t>How to define your personal values and live by them</w:t>
      </w:r>
      <w:r w:rsidRPr="00F204B1">
        <w:rPr>
          <w:rFonts w:ascii="Arial" w:eastAsia="Times New Roman" w:hAnsi="Arial" w:cs="Arial"/>
          <w:color w:val="000000"/>
          <w:shd w:val="clear" w:color="auto" w:fill="FFFFFF"/>
          <w:lang w:eastAsia="en-GB"/>
        </w:rPr>
        <w:t xml:space="preserve">. [Online]. Life Hack. Last Updated: 26th September 2022. Available at: </w:t>
      </w:r>
      <w:hyperlink r:id="rId32" w:history="1">
        <w:r w:rsidRPr="00F204B1">
          <w:rPr>
            <w:rFonts w:ascii="Arial" w:eastAsia="Times New Roman" w:hAnsi="Arial" w:cs="Arial"/>
            <w:color w:val="1155CC"/>
            <w:u w:val="single"/>
            <w:shd w:val="clear" w:color="auto" w:fill="FFFFFF"/>
            <w:lang w:eastAsia="en-GB"/>
          </w:rPr>
          <w:t>https://www.lifehack.org/866227/personal-values</w:t>
        </w:r>
      </w:hyperlink>
      <w:r w:rsidRPr="00F204B1">
        <w:rPr>
          <w:rFonts w:ascii="Arial" w:eastAsia="Times New Roman" w:hAnsi="Arial" w:cs="Arial"/>
          <w:color w:val="000000"/>
          <w:shd w:val="clear" w:color="auto" w:fill="FFFFFF"/>
          <w:lang w:eastAsia="en-GB"/>
        </w:rPr>
        <w:t>.  [Accessed 3 October 2022].</w:t>
      </w:r>
    </w:p>
    <w:p w14:paraId="6A9E4B48"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682EAE2B" w14:textId="55BB0383" w:rsidR="006A5E0E" w:rsidRPr="006A5E0E" w:rsidRDefault="006A5E0E" w:rsidP="00F204B1">
      <w:pPr>
        <w:numPr>
          <w:ilvl w:val="0"/>
          <w:numId w:val="34"/>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Martinelli, K. (2019). </w:t>
      </w:r>
      <w:r w:rsidRPr="00F204B1">
        <w:rPr>
          <w:rFonts w:ascii="Arial" w:eastAsia="Times New Roman" w:hAnsi="Arial" w:cs="Arial"/>
          <w:i/>
          <w:iCs/>
          <w:color w:val="000000"/>
          <w:shd w:val="clear" w:color="auto" w:fill="FFFFFF"/>
          <w:lang w:eastAsia="en-GB"/>
        </w:rPr>
        <w:t xml:space="preserve">What is Dynamic Risk </w:t>
      </w:r>
      <w:proofErr w:type="gramStart"/>
      <w:r w:rsidRPr="00F204B1">
        <w:rPr>
          <w:rFonts w:ascii="Arial" w:eastAsia="Times New Roman" w:hAnsi="Arial" w:cs="Arial"/>
          <w:i/>
          <w:iCs/>
          <w:color w:val="000000"/>
          <w:shd w:val="clear" w:color="auto" w:fill="FFFFFF"/>
          <w:lang w:eastAsia="en-GB"/>
        </w:rPr>
        <w:t>Assessment?</w:t>
      </w:r>
      <w:r w:rsidRPr="00F204B1">
        <w:rPr>
          <w:rFonts w:ascii="Arial" w:eastAsia="Times New Roman" w:hAnsi="Arial" w:cs="Arial"/>
          <w:color w:val="000000"/>
          <w:shd w:val="clear" w:color="auto" w:fill="FFFFFF"/>
          <w:lang w:eastAsia="en-GB"/>
        </w:rPr>
        <w:t>.</w:t>
      </w:r>
      <w:proofErr w:type="gramEnd"/>
      <w:r w:rsidRPr="00F204B1">
        <w:rPr>
          <w:rFonts w:ascii="Arial" w:eastAsia="Times New Roman" w:hAnsi="Arial" w:cs="Arial"/>
          <w:color w:val="000000"/>
          <w:shd w:val="clear" w:color="auto" w:fill="FFFFFF"/>
          <w:lang w:eastAsia="en-GB"/>
        </w:rPr>
        <w:t xml:space="preserve"> [Online]. High speed training. Last Updated: 15th May 2019. Available at: </w:t>
      </w:r>
      <w:hyperlink r:id="rId33" w:history="1">
        <w:r w:rsidRPr="00F204B1">
          <w:rPr>
            <w:rFonts w:ascii="Arial" w:eastAsia="Times New Roman" w:hAnsi="Arial" w:cs="Arial"/>
            <w:color w:val="1155CC"/>
            <w:u w:val="single"/>
            <w:shd w:val="clear" w:color="auto" w:fill="FFFFFF"/>
            <w:lang w:eastAsia="en-GB"/>
          </w:rPr>
          <w:t>https://www.highspeedtraining.co.uk/hub/what-is-a-dynamic-risk-assessment/</w:t>
        </w:r>
      </w:hyperlink>
      <w:r w:rsidRPr="00F204B1">
        <w:rPr>
          <w:rFonts w:ascii="Arial" w:eastAsia="Times New Roman" w:hAnsi="Arial" w:cs="Arial"/>
          <w:color w:val="000000"/>
          <w:shd w:val="clear" w:color="auto" w:fill="FFFFFF"/>
          <w:lang w:eastAsia="en-GB"/>
        </w:rPr>
        <w:t>  [Accessed 26 October 2022].</w:t>
      </w:r>
    </w:p>
    <w:p w14:paraId="0282AA2F"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61DC8C19" w14:textId="69C78EA2" w:rsidR="006A5E0E" w:rsidRPr="006A5E0E" w:rsidRDefault="006A5E0E" w:rsidP="00F204B1">
      <w:pPr>
        <w:numPr>
          <w:ilvl w:val="0"/>
          <w:numId w:val="43"/>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My Online Therapy. (2021). </w:t>
      </w:r>
      <w:r w:rsidRPr="00F204B1">
        <w:rPr>
          <w:rFonts w:ascii="Arial" w:eastAsia="Times New Roman" w:hAnsi="Arial" w:cs="Arial"/>
          <w:i/>
          <w:iCs/>
          <w:color w:val="000000"/>
          <w:shd w:val="clear" w:color="auto" w:fill="FFFFFF"/>
          <w:lang w:eastAsia="en-GB"/>
        </w:rPr>
        <w:t xml:space="preserve">What are values and why are they </w:t>
      </w:r>
      <w:proofErr w:type="gramStart"/>
      <w:r w:rsidRPr="00F204B1">
        <w:rPr>
          <w:rFonts w:ascii="Arial" w:eastAsia="Times New Roman" w:hAnsi="Arial" w:cs="Arial"/>
          <w:i/>
          <w:iCs/>
          <w:color w:val="000000"/>
          <w:shd w:val="clear" w:color="auto" w:fill="FFFFFF"/>
          <w:lang w:eastAsia="en-GB"/>
        </w:rPr>
        <w:t>important?</w:t>
      </w:r>
      <w:r w:rsidRPr="00F204B1">
        <w:rPr>
          <w:rFonts w:ascii="Arial" w:eastAsia="Times New Roman" w:hAnsi="Arial" w:cs="Arial"/>
          <w:color w:val="000000"/>
          <w:shd w:val="clear" w:color="auto" w:fill="FFFFFF"/>
          <w:lang w:eastAsia="en-GB"/>
        </w:rPr>
        <w:t>.</w:t>
      </w:r>
      <w:proofErr w:type="gramEnd"/>
      <w:r w:rsidRPr="00F204B1">
        <w:rPr>
          <w:rFonts w:ascii="Arial" w:eastAsia="Times New Roman" w:hAnsi="Arial" w:cs="Arial"/>
          <w:color w:val="000000"/>
          <w:shd w:val="clear" w:color="auto" w:fill="FFFFFF"/>
          <w:lang w:eastAsia="en-GB"/>
        </w:rPr>
        <w:t xml:space="preserve"> [Online]. My Online Therapy. Last Updated: 21 October 2021. Available at: </w:t>
      </w:r>
      <w:hyperlink r:id="rId34" w:history="1">
        <w:r w:rsidRPr="00F204B1">
          <w:rPr>
            <w:rFonts w:ascii="Arial" w:eastAsia="Times New Roman" w:hAnsi="Arial" w:cs="Arial"/>
            <w:color w:val="1155CC"/>
            <w:u w:val="single"/>
            <w:shd w:val="clear" w:color="auto" w:fill="FFFFFF"/>
            <w:lang w:eastAsia="en-GB"/>
          </w:rPr>
          <w:t>https://myonlinetherapy.com/what-are-values-and-why-are-they-important/</w:t>
        </w:r>
      </w:hyperlink>
      <w:r w:rsidRPr="00F204B1">
        <w:rPr>
          <w:rFonts w:ascii="Arial" w:eastAsia="Times New Roman" w:hAnsi="Arial" w:cs="Arial"/>
          <w:color w:val="000000"/>
          <w:shd w:val="clear" w:color="auto" w:fill="FFFFFF"/>
          <w:lang w:eastAsia="en-GB"/>
        </w:rPr>
        <w:t>  [Accessed 9 November 2022].</w:t>
      </w:r>
    </w:p>
    <w:p w14:paraId="27B7DA96"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64F78B2C" w14:textId="53496F07" w:rsidR="006A5E0E" w:rsidRPr="006A5E0E" w:rsidRDefault="006A5E0E" w:rsidP="00F204B1">
      <w:pPr>
        <w:numPr>
          <w:ilvl w:val="0"/>
          <w:numId w:val="37"/>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Myers, A. (2014). </w:t>
      </w:r>
      <w:r w:rsidRPr="00F204B1">
        <w:rPr>
          <w:rFonts w:ascii="Arial" w:eastAsia="Times New Roman" w:hAnsi="Arial" w:cs="Arial"/>
          <w:i/>
          <w:iCs/>
          <w:color w:val="000000"/>
          <w:shd w:val="clear" w:color="auto" w:fill="FFFFFF"/>
          <w:lang w:eastAsia="en-GB"/>
        </w:rPr>
        <w:t xml:space="preserve">PHOTO AND VIDEO EVIDENCE: ALWAYS ALLOWED IN </w:t>
      </w:r>
      <w:proofErr w:type="gramStart"/>
      <w:r w:rsidRPr="00F204B1">
        <w:rPr>
          <w:rFonts w:ascii="Arial" w:eastAsia="Times New Roman" w:hAnsi="Arial" w:cs="Arial"/>
          <w:i/>
          <w:iCs/>
          <w:color w:val="000000"/>
          <w:shd w:val="clear" w:color="auto" w:fill="FFFFFF"/>
          <w:lang w:eastAsia="en-GB"/>
        </w:rPr>
        <w:t>COURT?</w:t>
      </w:r>
      <w:r w:rsidRPr="00F204B1">
        <w:rPr>
          <w:rFonts w:ascii="Arial" w:eastAsia="Times New Roman" w:hAnsi="Arial" w:cs="Arial"/>
          <w:color w:val="000000"/>
          <w:shd w:val="clear" w:color="auto" w:fill="FFFFFF"/>
          <w:lang w:eastAsia="en-GB"/>
        </w:rPr>
        <w:t>.</w:t>
      </w:r>
      <w:proofErr w:type="gramEnd"/>
      <w:r w:rsidRPr="00F204B1">
        <w:rPr>
          <w:rFonts w:ascii="Arial" w:eastAsia="Times New Roman" w:hAnsi="Arial" w:cs="Arial"/>
          <w:color w:val="000000"/>
          <w:shd w:val="clear" w:color="auto" w:fill="FFFFFF"/>
          <w:lang w:eastAsia="en-GB"/>
        </w:rPr>
        <w:t xml:space="preserve"> [Online]. Law offices of Andrew Myers. Last Updated: 9th March 2014. Available at: </w:t>
      </w:r>
      <w:hyperlink r:id="rId35" w:history="1">
        <w:r w:rsidRPr="00F204B1">
          <w:rPr>
            <w:rFonts w:ascii="Arial" w:eastAsia="Times New Roman" w:hAnsi="Arial" w:cs="Arial"/>
            <w:color w:val="1155CC"/>
            <w:u w:val="single"/>
            <w:shd w:val="clear" w:color="auto" w:fill="FFFFFF"/>
            <w:lang w:eastAsia="en-GB"/>
          </w:rPr>
          <w:t>https://attorney-myers.com/2014/03/photo-video-evidence/</w:t>
        </w:r>
      </w:hyperlink>
      <w:r w:rsidRPr="00F204B1">
        <w:rPr>
          <w:rFonts w:ascii="Arial" w:eastAsia="Times New Roman" w:hAnsi="Arial" w:cs="Arial"/>
          <w:color w:val="000000"/>
          <w:shd w:val="clear" w:color="auto" w:fill="FFFFFF"/>
          <w:lang w:eastAsia="en-GB"/>
        </w:rPr>
        <w:t>  [Accessed 26 October 2022].</w:t>
      </w:r>
    </w:p>
    <w:p w14:paraId="433544C5"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07A30D00" w14:textId="6D9C229D" w:rsidR="006A5E0E" w:rsidRPr="006A5E0E" w:rsidRDefault="006A5E0E" w:rsidP="00F204B1">
      <w:pPr>
        <w:numPr>
          <w:ilvl w:val="0"/>
          <w:numId w:val="28"/>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Nunez, K. (2020). </w:t>
      </w:r>
      <w:r w:rsidRPr="00F204B1">
        <w:rPr>
          <w:rFonts w:ascii="Arial" w:eastAsia="Times New Roman" w:hAnsi="Arial" w:cs="Arial"/>
          <w:i/>
          <w:iCs/>
          <w:color w:val="000000"/>
          <w:shd w:val="clear" w:color="auto" w:fill="FFFFFF"/>
          <w:lang w:eastAsia="en-GB"/>
        </w:rPr>
        <w:t>The Signs of Overexertion and How to Protect Yourself from Injury and Burnout</w:t>
      </w:r>
      <w:r w:rsidRPr="00F204B1">
        <w:rPr>
          <w:rFonts w:ascii="Arial" w:eastAsia="Times New Roman" w:hAnsi="Arial" w:cs="Arial"/>
          <w:color w:val="000000"/>
          <w:shd w:val="clear" w:color="auto" w:fill="FFFFFF"/>
          <w:lang w:eastAsia="en-GB"/>
        </w:rPr>
        <w:t xml:space="preserve">. [Online]. Health Line. Last Updated: 8th DECEMBER 2020. Available at: </w:t>
      </w:r>
      <w:hyperlink r:id="rId36" w:history="1">
        <w:r w:rsidRPr="00F204B1">
          <w:rPr>
            <w:rFonts w:ascii="Arial" w:eastAsia="Times New Roman" w:hAnsi="Arial" w:cs="Arial"/>
            <w:color w:val="1155CC"/>
            <w:u w:val="single"/>
            <w:shd w:val="clear" w:color="auto" w:fill="FFFFFF"/>
            <w:lang w:eastAsia="en-GB"/>
          </w:rPr>
          <w:t>https://www</w:t>
        </w:r>
        <w:r w:rsidRPr="00F204B1">
          <w:rPr>
            <w:rFonts w:ascii="Arial" w:eastAsia="Times New Roman" w:hAnsi="Arial" w:cs="Arial"/>
            <w:color w:val="1155CC"/>
            <w:u w:val="single"/>
            <w:shd w:val="clear" w:color="auto" w:fill="FFFFFF"/>
            <w:lang w:eastAsia="en-GB"/>
          </w:rPr>
          <w:t>.</w:t>
        </w:r>
        <w:r w:rsidRPr="00F204B1">
          <w:rPr>
            <w:rFonts w:ascii="Arial" w:eastAsia="Times New Roman" w:hAnsi="Arial" w:cs="Arial"/>
            <w:color w:val="1155CC"/>
            <w:u w:val="single"/>
            <w:shd w:val="clear" w:color="auto" w:fill="FFFFFF"/>
            <w:lang w:eastAsia="en-GB"/>
          </w:rPr>
          <w:t>healthline.com/health/overexertion</w:t>
        </w:r>
      </w:hyperlink>
      <w:r w:rsidRPr="00F204B1">
        <w:rPr>
          <w:rFonts w:ascii="Arial" w:eastAsia="Times New Roman" w:hAnsi="Arial" w:cs="Arial"/>
          <w:color w:val="000000"/>
          <w:shd w:val="clear" w:color="auto" w:fill="FFFFFF"/>
          <w:lang w:eastAsia="en-GB"/>
        </w:rPr>
        <w:t>  [Accessed 4 October 2022].</w:t>
      </w:r>
    </w:p>
    <w:p w14:paraId="19E8D434"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65A155A9" w14:textId="4672D5E5" w:rsidR="006A5E0E" w:rsidRPr="006A5E0E" w:rsidRDefault="006A5E0E" w:rsidP="006A5E0E">
      <w:pPr>
        <w:pStyle w:val="ListParagraph"/>
        <w:numPr>
          <w:ilvl w:val="0"/>
          <w:numId w:val="28"/>
        </w:numPr>
        <w:spacing w:line="360" w:lineRule="auto"/>
        <w:rPr>
          <w:rFonts w:ascii="Arial" w:eastAsia="Times New Roman" w:hAnsi="Arial" w:cs="Arial"/>
          <w:lang w:eastAsia="en-GB"/>
        </w:rPr>
      </w:pPr>
      <w:proofErr w:type="spellStart"/>
      <w:r w:rsidRPr="00F204B1">
        <w:rPr>
          <w:rFonts w:ascii="Arial" w:eastAsia="Times New Roman" w:hAnsi="Arial" w:cs="Arial"/>
          <w:color w:val="000000"/>
          <w:shd w:val="clear" w:color="auto" w:fill="FFFFFF"/>
          <w:lang w:eastAsia="en-GB"/>
        </w:rPr>
        <w:t>Pantopoulos</w:t>
      </w:r>
      <w:proofErr w:type="spellEnd"/>
      <w:r w:rsidRPr="00F204B1">
        <w:rPr>
          <w:rFonts w:ascii="Arial" w:eastAsia="Times New Roman" w:hAnsi="Arial" w:cs="Arial"/>
          <w:color w:val="000000"/>
          <w:shd w:val="clear" w:color="auto" w:fill="FFFFFF"/>
          <w:lang w:eastAsia="en-GB"/>
        </w:rPr>
        <w:t xml:space="preserve">, F. (2022). </w:t>
      </w:r>
      <w:r w:rsidRPr="00F204B1">
        <w:rPr>
          <w:rFonts w:ascii="Arial" w:eastAsia="Times New Roman" w:hAnsi="Arial" w:cs="Arial"/>
          <w:i/>
          <w:iCs/>
          <w:color w:val="000000"/>
          <w:shd w:val="clear" w:color="auto" w:fill="FFFFFF"/>
          <w:lang w:eastAsia="en-GB"/>
        </w:rPr>
        <w:t>Strategic Communication: a crucial area of consulting</w:t>
      </w:r>
      <w:r w:rsidRPr="00F204B1">
        <w:rPr>
          <w:rFonts w:ascii="Arial" w:eastAsia="Times New Roman" w:hAnsi="Arial" w:cs="Arial"/>
          <w:color w:val="000000"/>
          <w:shd w:val="clear" w:color="auto" w:fill="FFFFFF"/>
          <w:lang w:eastAsia="en-GB"/>
        </w:rPr>
        <w:t xml:space="preserve">. [Online]. </w:t>
      </w:r>
      <w:proofErr w:type="spellStart"/>
      <w:r w:rsidRPr="00F204B1">
        <w:rPr>
          <w:rFonts w:ascii="Arial" w:eastAsia="Times New Roman" w:hAnsi="Arial" w:cs="Arial"/>
          <w:color w:val="000000"/>
          <w:shd w:val="clear" w:color="auto" w:fill="FFFFFF"/>
          <w:lang w:eastAsia="en-GB"/>
        </w:rPr>
        <w:t>CEOWorld</w:t>
      </w:r>
      <w:proofErr w:type="spellEnd"/>
      <w:r w:rsidRPr="00F204B1">
        <w:rPr>
          <w:rFonts w:ascii="Arial" w:eastAsia="Times New Roman" w:hAnsi="Arial" w:cs="Arial"/>
          <w:color w:val="000000"/>
          <w:shd w:val="clear" w:color="auto" w:fill="FFFFFF"/>
          <w:lang w:eastAsia="en-GB"/>
        </w:rPr>
        <w:t xml:space="preserve"> Magazine. Last Updated: 29 August 2022. Available at: </w:t>
      </w:r>
      <w:hyperlink r:id="rId37" w:history="1">
        <w:r w:rsidRPr="00F204B1">
          <w:rPr>
            <w:rFonts w:ascii="Arial" w:eastAsia="Times New Roman" w:hAnsi="Arial" w:cs="Arial"/>
            <w:color w:val="1155CC"/>
            <w:u w:val="single"/>
            <w:shd w:val="clear" w:color="auto" w:fill="FFFFFF"/>
            <w:lang w:eastAsia="en-GB"/>
          </w:rPr>
          <w:t>https://ceoworld.biz/2022/08/29/strategic-communication-a-crucial-area-of-consulting/</w:t>
        </w:r>
      </w:hyperlink>
      <w:r w:rsidRPr="00F204B1">
        <w:rPr>
          <w:rFonts w:ascii="Arial" w:eastAsia="Times New Roman" w:hAnsi="Arial" w:cs="Arial"/>
          <w:color w:val="000000"/>
          <w:shd w:val="clear" w:color="auto" w:fill="FFFFFF"/>
          <w:lang w:eastAsia="en-GB"/>
        </w:rPr>
        <w:t>  [Accessed 31 October 2022].</w:t>
      </w:r>
    </w:p>
    <w:p w14:paraId="6467F06E" w14:textId="3E848969" w:rsidR="006A5E0E" w:rsidRPr="006A5E0E" w:rsidRDefault="006A5E0E" w:rsidP="00F204B1">
      <w:pPr>
        <w:numPr>
          <w:ilvl w:val="0"/>
          <w:numId w:val="50"/>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lastRenderedPageBreak/>
        <w:t xml:space="preserve">Pham, D. (2022). </w:t>
      </w:r>
      <w:proofErr w:type="spellStart"/>
      <w:r w:rsidRPr="00F204B1">
        <w:rPr>
          <w:rFonts w:ascii="Arial" w:eastAsia="Times New Roman" w:hAnsi="Arial" w:cs="Arial"/>
          <w:i/>
          <w:iCs/>
          <w:color w:val="000000"/>
          <w:shd w:val="clear" w:color="auto" w:fill="FFFFFF"/>
          <w:lang w:eastAsia="en-GB"/>
        </w:rPr>
        <w:t>Peelian</w:t>
      </w:r>
      <w:proofErr w:type="spellEnd"/>
      <w:r w:rsidRPr="00F204B1">
        <w:rPr>
          <w:rFonts w:ascii="Arial" w:eastAsia="Times New Roman" w:hAnsi="Arial" w:cs="Arial"/>
          <w:i/>
          <w:iCs/>
          <w:color w:val="000000"/>
          <w:shd w:val="clear" w:color="auto" w:fill="FFFFFF"/>
          <w:lang w:eastAsia="en-GB"/>
        </w:rPr>
        <w:t xml:space="preserve"> Principles of Policing</w:t>
      </w:r>
      <w:r w:rsidRPr="00F204B1">
        <w:rPr>
          <w:rFonts w:ascii="Arial" w:eastAsia="Times New Roman" w:hAnsi="Arial" w:cs="Arial"/>
          <w:color w:val="000000"/>
          <w:shd w:val="clear" w:color="auto" w:fill="FFFFFF"/>
          <w:lang w:eastAsia="en-GB"/>
        </w:rPr>
        <w:t xml:space="preserve">. [Online]. Medium. Last Updated: 11 September 2020. Available at: </w:t>
      </w:r>
      <w:hyperlink r:id="rId38" w:history="1">
        <w:r w:rsidRPr="00F204B1">
          <w:rPr>
            <w:rFonts w:ascii="Arial" w:eastAsia="Times New Roman" w:hAnsi="Arial" w:cs="Arial"/>
            <w:color w:val="1155CC"/>
            <w:u w:val="single"/>
            <w:shd w:val="clear" w:color="auto" w:fill="FFFFFF"/>
            <w:lang w:eastAsia="en-GB"/>
          </w:rPr>
          <w:t>https://danapham-au.medium.com/peelian-principles-of-policing-46d0b7269873</w:t>
        </w:r>
      </w:hyperlink>
      <w:r w:rsidRPr="00F204B1">
        <w:rPr>
          <w:rFonts w:ascii="Arial" w:eastAsia="Times New Roman" w:hAnsi="Arial" w:cs="Arial"/>
          <w:color w:val="000000"/>
          <w:shd w:val="clear" w:color="auto" w:fill="FFFFFF"/>
          <w:lang w:eastAsia="en-GB"/>
        </w:rPr>
        <w:t>  [Accessed 10 November 2022].</w:t>
      </w:r>
    </w:p>
    <w:p w14:paraId="7D98451A"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027F93F7" w14:textId="559FECFB" w:rsidR="006A5E0E" w:rsidRPr="006A5E0E" w:rsidRDefault="006A5E0E" w:rsidP="00F204B1">
      <w:pPr>
        <w:numPr>
          <w:ilvl w:val="0"/>
          <w:numId w:val="54"/>
        </w:numPr>
        <w:spacing w:line="360" w:lineRule="auto"/>
        <w:textAlignment w:val="baseline"/>
        <w:rPr>
          <w:rFonts w:ascii="Arial" w:eastAsia="Times New Roman" w:hAnsi="Arial" w:cs="Arial"/>
          <w:color w:val="000000"/>
          <w:lang w:eastAsia="en-GB"/>
        </w:rPr>
      </w:pPr>
      <w:proofErr w:type="spellStart"/>
      <w:r w:rsidRPr="00F204B1">
        <w:rPr>
          <w:rFonts w:ascii="Arial" w:eastAsia="Times New Roman" w:hAnsi="Arial" w:cs="Arial"/>
          <w:color w:val="000000"/>
          <w:shd w:val="clear" w:color="auto" w:fill="FFFFFF"/>
          <w:lang w:eastAsia="en-GB"/>
        </w:rPr>
        <w:t>Rabon</w:t>
      </w:r>
      <w:proofErr w:type="spellEnd"/>
      <w:r w:rsidRPr="00F204B1">
        <w:rPr>
          <w:rFonts w:ascii="Arial" w:eastAsia="Times New Roman" w:hAnsi="Arial" w:cs="Arial"/>
          <w:color w:val="000000"/>
          <w:shd w:val="clear" w:color="auto" w:fill="FFFFFF"/>
          <w:lang w:eastAsia="en-GB"/>
        </w:rPr>
        <w:t xml:space="preserve">, J. (2021). </w:t>
      </w:r>
      <w:r w:rsidRPr="00F204B1">
        <w:rPr>
          <w:rFonts w:ascii="Arial" w:eastAsia="Times New Roman" w:hAnsi="Arial" w:cs="Arial"/>
          <w:i/>
          <w:iCs/>
          <w:color w:val="000000"/>
          <w:shd w:val="clear" w:color="auto" w:fill="FFFFFF"/>
          <w:lang w:eastAsia="en-GB"/>
        </w:rPr>
        <w:t>A BRIEF HISTORY OF BRITAIN’S MOTORWAYS</w:t>
      </w:r>
      <w:r w:rsidRPr="00F204B1">
        <w:rPr>
          <w:rFonts w:ascii="Arial" w:eastAsia="Times New Roman" w:hAnsi="Arial" w:cs="Arial"/>
          <w:color w:val="000000"/>
          <w:shd w:val="clear" w:color="auto" w:fill="FFFFFF"/>
          <w:lang w:eastAsia="en-GB"/>
        </w:rPr>
        <w:t xml:space="preserve">. [Online]. </w:t>
      </w:r>
      <w:proofErr w:type="spellStart"/>
      <w:r w:rsidRPr="00F204B1">
        <w:rPr>
          <w:rFonts w:ascii="Arial" w:eastAsia="Times New Roman" w:hAnsi="Arial" w:cs="Arial"/>
          <w:color w:val="000000"/>
          <w:shd w:val="clear" w:color="auto" w:fill="FFFFFF"/>
          <w:lang w:eastAsia="en-GB"/>
        </w:rPr>
        <w:t>Anglotopia</w:t>
      </w:r>
      <w:proofErr w:type="spellEnd"/>
      <w:r w:rsidRPr="00F204B1">
        <w:rPr>
          <w:rFonts w:ascii="Arial" w:eastAsia="Times New Roman" w:hAnsi="Arial" w:cs="Arial"/>
          <w:color w:val="000000"/>
          <w:shd w:val="clear" w:color="auto" w:fill="FFFFFF"/>
          <w:lang w:eastAsia="en-GB"/>
        </w:rPr>
        <w:t xml:space="preserve"> for Anglophiles. Last Updated: 27 September 2021. Available at: </w:t>
      </w:r>
      <w:hyperlink r:id="rId39" w:history="1">
        <w:r w:rsidRPr="00F204B1">
          <w:rPr>
            <w:rFonts w:ascii="Arial" w:eastAsia="Times New Roman" w:hAnsi="Arial" w:cs="Arial"/>
            <w:color w:val="1155CC"/>
            <w:u w:val="single"/>
            <w:shd w:val="clear" w:color="auto" w:fill="FFFFFF"/>
            <w:lang w:eastAsia="en-GB"/>
          </w:rPr>
          <w:t>https://anglotopia.net/british-travel/a-brief-history-of-britains-motorways/</w:t>
        </w:r>
      </w:hyperlink>
      <w:r w:rsidRPr="00F204B1">
        <w:rPr>
          <w:rFonts w:ascii="Arial" w:eastAsia="Times New Roman" w:hAnsi="Arial" w:cs="Arial"/>
          <w:color w:val="000000"/>
          <w:shd w:val="clear" w:color="auto" w:fill="FFFFFF"/>
          <w:lang w:eastAsia="en-GB"/>
        </w:rPr>
        <w:t>  [Accessed 21 November 2022].</w:t>
      </w:r>
    </w:p>
    <w:p w14:paraId="735340CE"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735C22B3" w14:textId="5BEA270E" w:rsidR="006A5E0E" w:rsidRPr="006A5E0E" w:rsidRDefault="006A5E0E" w:rsidP="00F204B1">
      <w:pPr>
        <w:numPr>
          <w:ilvl w:val="0"/>
          <w:numId w:val="40"/>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Risser, M. (2022). </w:t>
      </w:r>
      <w:r w:rsidRPr="00F204B1">
        <w:rPr>
          <w:rFonts w:ascii="Arial" w:eastAsia="Times New Roman" w:hAnsi="Arial" w:cs="Arial"/>
          <w:i/>
          <w:iCs/>
          <w:color w:val="000000"/>
          <w:shd w:val="clear" w:color="auto" w:fill="FFFFFF"/>
          <w:lang w:eastAsia="en-GB"/>
        </w:rPr>
        <w:t>Interpersonal Conflicts: Types, Examples &amp; Resolution Strategies</w:t>
      </w:r>
      <w:r w:rsidRPr="00F204B1">
        <w:rPr>
          <w:rFonts w:ascii="Arial" w:eastAsia="Times New Roman" w:hAnsi="Arial" w:cs="Arial"/>
          <w:color w:val="000000"/>
          <w:shd w:val="clear" w:color="auto" w:fill="FFFFFF"/>
          <w:lang w:eastAsia="en-GB"/>
        </w:rPr>
        <w:t xml:space="preserve">. [Online]. Choosing therapy. Last Updated: 24th May 2022. Available at: </w:t>
      </w:r>
      <w:hyperlink r:id="rId40" w:history="1">
        <w:r w:rsidRPr="00F204B1">
          <w:rPr>
            <w:rFonts w:ascii="Arial" w:eastAsia="Times New Roman" w:hAnsi="Arial" w:cs="Arial"/>
            <w:color w:val="1155CC"/>
            <w:u w:val="single"/>
            <w:shd w:val="clear" w:color="auto" w:fill="FFFFFF"/>
            <w:lang w:eastAsia="en-GB"/>
          </w:rPr>
          <w:t>https://www.choosingtherapy.com/interpersonal-conflicts/</w:t>
        </w:r>
      </w:hyperlink>
      <w:r w:rsidRPr="00F204B1">
        <w:rPr>
          <w:rFonts w:ascii="Arial" w:eastAsia="Times New Roman" w:hAnsi="Arial" w:cs="Arial"/>
          <w:color w:val="000000"/>
          <w:shd w:val="clear" w:color="auto" w:fill="FFFFFF"/>
          <w:lang w:eastAsia="en-GB"/>
        </w:rPr>
        <w:t>  [Accessed 8 November 2022].</w:t>
      </w:r>
    </w:p>
    <w:p w14:paraId="40E9269E"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30AC212B" w14:textId="4B7B4FC4" w:rsidR="006A5E0E" w:rsidRPr="006A5E0E" w:rsidRDefault="006A5E0E" w:rsidP="00F204B1">
      <w:pPr>
        <w:numPr>
          <w:ilvl w:val="0"/>
          <w:numId w:val="51"/>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Road Traffic Act 1988 c. 52. Available at: </w:t>
      </w:r>
      <w:hyperlink r:id="rId41" w:history="1">
        <w:r w:rsidRPr="00F204B1">
          <w:rPr>
            <w:rFonts w:ascii="Arial" w:eastAsia="Times New Roman" w:hAnsi="Arial" w:cs="Arial"/>
            <w:color w:val="1155CC"/>
            <w:u w:val="single"/>
            <w:shd w:val="clear" w:color="auto" w:fill="FFFFFF"/>
            <w:lang w:eastAsia="en-GB"/>
          </w:rPr>
          <w:t>https://www.legislation.gov.uk/ukpga/1988/52/section/192/enacted</w:t>
        </w:r>
      </w:hyperlink>
      <w:r w:rsidRPr="00F204B1">
        <w:rPr>
          <w:rFonts w:ascii="Arial" w:eastAsia="Times New Roman" w:hAnsi="Arial" w:cs="Arial"/>
          <w:color w:val="000000"/>
          <w:shd w:val="clear" w:color="auto" w:fill="FFFFFF"/>
          <w:lang w:eastAsia="en-GB"/>
        </w:rPr>
        <w:t>. (Accessed 21 November 2022) </w:t>
      </w:r>
    </w:p>
    <w:p w14:paraId="54B00046" w14:textId="77777777" w:rsidR="006A5E0E" w:rsidRDefault="006A5E0E" w:rsidP="006A5E0E">
      <w:pPr>
        <w:spacing w:line="360" w:lineRule="auto"/>
        <w:ind w:left="720"/>
        <w:textAlignment w:val="baseline"/>
        <w:rPr>
          <w:rFonts w:ascii="Arial" w:eastAsia="Times New Roman" w:hAnsi="Arial" w:cs="Arial"/>
          <w:color w:val="000000"/>
          <w:lang w:eastAsia="en-GB"/>
        </w:rPr>
      </w:pPr>
    </w:p>
    <w:p w14:paraId="56814E01" w14:textId="7F0750BF" w:rsidR="006A5E0E" w:rsidRPr="006A5E0E" w:rsidRDefault="006A5E0E" w:rsidP="00F204B1">
      <w:pPr>
        <w:numPr>
          <w:ilvl w:val="0"/>
          <w:numId w:val="53"/>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Royal Automobile Club. (2020). </w:t>
      </w:r>
      <w:r w:rsidRPr="00F204B1">
        <w:rPr>
          <w:rFonts w:ascii="Arial" w:eastAsia="Times New Roman" w:hAnsi="Arial" w:cs="Arial"/>
          <w:i/>
          <w:iCs/>
          <w:color w:val="000000"/>
          <w:shd w:val="clear" w:color="auto" w:fill="FFFFFF"/>
          <w:lang w:eastAsia="en-GB"/>
        </w:rPr>
        <w:t xml:space="preserve">What is ANPR and how does it </w:t>
      </w:r>
      <w:proofErr w:type="gramStart"/>
      <w:r w:rsidRPr="00F204B1">
        <w:rPr>
          <w:rFonts w:ascii="Arial" w:eastAsia="Times New Roman" w:hAnsi="Arial" w:cs="Arial"/>
          <w:i/>
          <w:iCs/>
          <w:color w:val="000000"/>
          <w:shd w:val="clear" w:color="auto" w:fill="FFFFFF"/>
          <w:lang w:eastAsia="en-GB"/>
        </w:rPr>
        <w:t>work?</w:t>
      </w:r>
      <w:r w:rsidRPr="00F204B1">
        <w:rPr>
          <w:rFonts w:ascii="Arial" w:eastAsia="Times New Roman" w:hAnsi="Arial" w:cs="Arial"/>
          <w:color w:val="000000"/>
          <w:shd w:val="clear" w:color="auto" w:fill="FFFFFF"/>
          <w:lang w:eastAsia="en-GB"/>
        </w:rPr>
        <w:t>.</w:t>
      </w:r>
      <w:proofErr w:type="gramEnd"/>
      <w:r w:rsidRPr="00F204B1">
        <w:rPr>
          <w:rFonts w:ascii="Arial" w:eastAsia="Times New Roman" w:hAnsi="Arial" w:cs="Arial"/>
          <w:color w:val="000000"/>
          <w:shd w:val="clear" w:color="auto" w:fill="FFFFFF"/>
          <w:lang w:eastAsia="en-GB"/>
        </w:rPr>
        <w:t xml:space="preserve"> [Online]. Royal Automobile Club. Last Updated: 17 September 2020. Available at: </w:t>
      </w:r>
      <w:hyperlink r:id="rId42" w:history="1">
        <w:r w:rsidRPr="00F204B1">
          <w:rPr>
            <w:rFonts w:ascii="Arial" w:eastAsia="Times New Roman" w:hAnsi="Arial" w:cs="Arial"/>
            <w:color w:val="1155CC"/>
            <w:u w:val="single"/>
            <w:shd w:val="clear" w:color="auto" w:fill="FFFFFF"/>
            <w:lang w:eastAsia="en-GB"/>
          </w:rPr>
          <w:t>https://www.rac.co.uk/drive/advice/cameras/what-is-anpr-and-how-does-it-work/</w:t>
        </w:r>
      </w:hyperlink>
      <w:r w:rsidRPr="00F204B1">
        <w:rPr>
          <w:rFonts w:ascii="Arial" w:eastAsia="Times New Roman" w:hAnsi="Arial" w:cs="Arial"/>
          <w:color w:val="000000"/>
          <w:shd w:val="clear" w:color="auto" w:fill="FFFFFF"/>
          <w:lang w:eastAsia="en-GB"/>
        </w:rPr>
        <w:t>  [Accessed 21 November 2022].</w:t>
      </w:r>
    </w:p>
    <w:p w14:paraId="56B1AEFD"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399A5EF8" w14:textId="799306A2" w:rsidR="006A5E0E" w:rsidRPr="006A5E0E" w:rsidRDefault="006A5E0E" w:rsidP="00F204B1">
      <w:pPr>
        <w:numPr>
          <w:ilvl w:val="0"/>
          <w:numId w:val="24"/>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Ruggeri, K. Garzon, E. Maguire, A. Matz, S. Huppert, F. (2020). </w:t>
      </w:r>
      <w:r w:rsidRPr="00F204B1">
        <w:rPr>
          <w:rFonts w:ascii="Arial" w:eastAsia="Times New Roman" w:hAnsi="Arial" w:cs="Arial"/>
          <w:i/>
          <w:iCs/>
          <w:color w:val="000000"/>
          <w:shd w:val="clear" w:color="auto" w:fill="FFFFFF"/>
          <w:lang w:eastAsia="en-GB"/>
        </w:rPr>
        <w:t>Well-being is more than happiness and life satisfaction: a multidimensional analysis of 21 countries</w:t>
      </w:r>
      <w:r w:rsidRPr="00F204B1">
        <w:rPr>
          <w:rFonts w:ascii="Arial" w:eastAsia="Times New Roman" w:hAnsi="Arial" w:cs="Arial"/>
          <w:color w:val="000000"/>
          <w:shd w:val="clear" w:color="auto" w:fill="FFFFFF"/>
          <w:lang w:eastAsia="en-GB"/>
        </w:rPr>
        <w:t xml:space="preserve">. [Online]. </w:t>
      </w:r>
      <w:proofErr w:type="spellStart"/>
      <w:r w:rsidRPr="00F204B1">
        <w:rPr>
          <w:rFonts w:ascii="Arial" w:eastAsia="Times New Roman" w:hAnsi="Arial" w:cs="Arial"/>
          <w:color w:val="000000"/>
          <w:shd w:val="clear" w:color="auto" w:fill="FFFFFF"/>
          <w:lang w:eastAsia="en-GB"/>
        </w:rPr>
        <w:t>BioMedCentral</w:t>
      </w:r>
      <w:proofErr w:type="spellEnd"/>
      <w:r w:rsidRPr="00F204B1">
        <w:rPr>
          <w:rFonts w:ascii="Arial" w:eastAsia="Times New Roman" w:hAnsi="Arial" w:cs="Arial"/>
          <w:color w:val="000000"/>
          <w:shd w:val="clear" w:color="auto" w:fill="FFFFFF"/>
          <w:lang w:eastAsia="en-GB"/>
        </w:rPr>
        <w:t xml:space="preserve">. Last Updated: 19 JUNE 2020. Available at: </w:t>
      </w:r>
      <w:hyperlink r:id="rId43" w:anchor="article-info" w:history="1">
        <w:r w:rsidRPr="00F204B1">
          <w:rPr>
            <w:rFonts w:ascii="Arial" w:eastAsia="Times New Roman" w:hAnsi="Arial" w:cs="Arial"/>
            <w:color w:val="1155CC"/>
            <w:u w:val="single"/>
            <w:shd w:val="clear" w:color="auto" w:fill="FFFFFF"/>
            <w:lang w:eastAsia="en-GB"/>
          </w:rPr>
          <w:t>https://hqlo.biomedcentral.com/articles/10.1186/s12955-020-01423-y#article-info</w:t>
        </w:r>
      </w:hyperlink>
      <w:r w:rsidRPr="00F204B1">
        <w:rPr>
          <w:rFonts w:ascii="Arial" w:eastAsia="Times New Roman" w:hAnsi="Arial" w:cs="Arial"/>
          <w:color w:val="000000"/>
          <w:shd w:val="clear" w:color="auto" w:fill="FFFFFF"/>
          <w:lang w:eastAsia="en-GB"/>
        </w:rPr>
        <w:t>  [Accessed 4 October 2022]. </w:t>
      </w:r>
    </w:p>
    <w:p w14:paraId="1872762E" w14:textId="7A2C89F7" w:rsidR="006A5E0E" w:rsidRDefault="006A5E0E" w:rsidP="006A5E0E">
      <w:pPr>
        <w:spacing w:line="360" w:lineRule="auto"/>
        <w:ind w:left="720"/>
        <w:textAlignment w:val="baseline"/>
        <w:rPr>
          <w:rFonts w:ascii="Arial" w:eastAsia="Times New Roman" w:hAnsi="Arial" w:cs="Arial"/>
          <w:color w:val="000000"/>
          <w:shd w:val="clear" w:color="auto" w:fill="FFFFFF"/>
          <w:lang w:eastAsia="en-GB"/>
        </w:rPr>
      </w:pPr>
    </w:p>
    <w:p w14:paraId="19B5BEF8" w14:textId="6C6BFBD8" w:rsidR="006A5E0E" w:rsidRDefault="006A5E0E" w:rsidP="006A5E0E">
      <w:pPr>
        <w:spacing w:line="360" w:lineRule="auto"/>
        <w:ind w:left="720"/>
        <w:textAlignment w:val="baseline"/>
        <w:rPr>
          <w:rFonts w:ascii="Arial" w:eastAsia="Times New Roman" w:hAnsi="Arial" w:cs="Arial"/>
          <w:color w:val="000000"/>
          <w:shd w:val="clear" w:color="auto" w:fill="FFFFFF"/>
          <w:lang w:eastAsia="en-GB"/>
        </w:rPr>
      </w:pPr>
    </w:p>
    <w:p w14:paraId="05A97FD0" w14:textId="5299093B" w:rsidR="006A5E0E" w:rsidRDefault="006A5E0E" w:rsidP="006A5E0E">
      <w:pPr>
        <w:spacing w:line="360" w:lineRule="auto"/>
        <w:ind w:left="720"/>
        <w:textAlignment w:val="baseline"/>
        <w:rPr>
          <w:rFonts w:ascii="Arial" w:eastAsia="Times New Roman" w:hAnsi="Arial" w:cs="Arial"/>
          <w:color w:val="000000"/>
          <w:shd w:val="clear" w:color="auto" w:fill="FFFFFF"/>
          <w:lang w:eastAsia="en-GB"/>
        </w:rPr>
      </w:pPr>
    </w:p>
    <w:p w14:paraId="5403FEE3"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723A2B6E" w14:textId="38563E3B" w:rsidR="006A5E0E" w:rsidRPr="006A5E0E" w:rsidRDefault="006A5E0E" w:rsidP="00F204B1">
      <w:pPr>
        <w:numPr>
          <w:ilvl w:val="0"/>
          <w:numId w:val="29"/>
        </w:numPr>
        <w:spacing w:line="360" w:lineRule="auto"/>
        <w:ind w:right="237"/>
        <w:jc w:val="both"/>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lastRenderedPageBreak/>
        <w:t xml:space="preserve">RUSHTON, J. (2021). </w:t>
      </w:r>
      <w:r w:rsidRPr="00F204B1">
        <w:rPr>
          <w:rFonts w:ascii="Arial" w:eastAsia="Times New Roman" w:hAnsi="Arial" w:cs="Arial"/>
          <w:i/>
          <w:iCs/>
          <w:color w:val="000000"/>
          <w:lang w:eastAsia="en-GB"/>
        </w:rPr>
        <w:t>Understanding the cycle of violence in domestic abuse</w:t>
      </w:r>
      <w:r w:rsidRPr="00F204B1">
        <w:rPr>
          <w:rFonts w:ascii="Arial" w:eastAsia="Times New Roman" w:hAnsi="Arial" w:cs="Arial"/>
          <w:color w:val="000000"/>
          <w:shd w:val="clear" w:color="auto" w:fill="FFFFFF"/>
          <w:lang w:eastAsia="en-GB"/>
        </w:rPr>
        <w:t>. [Online]. CPD ONLINE COLLEGE. Last Updated: 15 JANUARY 2021.AvailableAt:</w:t>
      </w:r>
      <w:hyperlink r:id="rId44" w:history="1">
        <w:r w:rsidRPr="00F204B1">
          <w:rPr>
            <w:rFonts w:ascii="Arial" w:eastAsia="Times New Roman" w:hAnsi="Arial" w:cs="Arial"/>
            <w:color w:val="1155CC"/>
            <w:u w:val="single"/>
            <w:shd w:val="clear" w:color="auto" w:fill="FFFFFF"/>
            <w:lang w:eastAsia="en-GB"/>
          </w:rPr>
          <w:t>https://cpdonline.co.uk/knowledge-base/safeguarding/understanding-cycle-violence-domestic-abuse/</w:t>
        </w:r>
      </w:hyperlink>
      <w:r w:rsidRPr="00F204B1">
        <w:rPr>
          <w:rFonts w:ascii="Arial" w:eastAsia="Times New Roman" w:hAnsi="Arial" w:cs="Arial"/>
          <w:color w:val="000000"/>
          <w:shd w:val="clear" w:color="auto" w:fill="FFFFFF"/>
          <w:lang w:eastAsia="en-GB"/>
        </w:rPr>
        <w:t>  [Accessed 8 November 2022].</w:t>
      </w:r>
    </w:p>
    <w:p w14:paraId="5F9E2942" w14:textId="77777777" w:rsidR="006A5E0E" w:rsidRPr="00F204B1" w:rsidRDefault="006A5E0E" w:rsidP="006A5E0E">
      <w:pPr>
        <w:spacing w:line="360" w:lineRule="auto"/>
        <w:ind w:left="720" w:right="237"/>
        <w:jc w:val="both"/>
        <w:textAlignment w:val="baseline"/>
        <w:rPr>
          <w:rFonts w:ascii="Arial" w:eastAsia="Times New Roman" w:hAnsi="Arial" w:cs="Arial"/>
          <w:color w:val="000000"/>
          <w:lang w:eastAsia="en-GB"/>
        </w:rPr>
      </w:pPr>
    </w:p>
    <w:p w14:paraId="3CA104E9" w14:textId="51A1C249" w:rsidR="006A5E0E" w:rsidRPr="006A5E0E" w:rsidRDefault="006A5E0E" w:rsidP="00F204B1">
      <w:pPr>
        <w:numPr>
          <w:ilvl w:val="0"/>
          <w:numId w:val="47"/>
        </w:numPr>
        <w:spacing w:line="360" w:lineRule="auto"/>
        <w:textAlignment w:val="baseline"/>
        <w:rPr>
          <w:rFonts w:ascii="Arial" w:eastAsia="Times New Roman" w:hAnsi="Arial" w:cs="Arial"/>
          <w:color w:val="000000"/>
          <w:lang w:eastAsia="en-GB"/>
        </w:rPr>
      </w:pPr>
      <w:proofErr w:type="spellStart"/>
      <w:r w:rsidRPr="00F204B1">
        <w:rPr>
          <w:rFonts w:ascii="Arial" w:eastAsia="Times New Roman" w:hAnsi="Arial" w:cs="Arial"/>
          <w:color w:val="000000"/>
          <w:shd w:val="clear" w:color="auto" w:fill="FFFFFF"/>
          <w:lang w:eastAsia="en-GB"/>
        </w:rPr>
        <w:t>Shonk</w:t>
      </w:r>
      <w:proofErr w:type="spellEnd"/>
      <w:r w:rsidRPr="00F204B1">
        <w:rPr>
          <w:rFonts w:ascii="Arial" w:eastAsia="Times New Roman" w:hAnsi="Arial" w:cs="Arial"/>
          <w:color w:val="000000"/>
          <w:shd w:val="clear" w:color="auto" w:fill="FFFFFF"/>
          <w:lang w:eastAsia="en-GB"/>
        </w:rPr>
        <w:t xml:space="preserve">, K. (2021). </w:t>
      </w:r>
      <w:r w:rsidRPr="00F204B1">
        <w:rPr>
          <w:rFonts w:ascii="Arial" w:eastAsia="Times New Roman" w:hAnsi="Arial" w:cs="Arial"/>
          <w:i/>
          <w:iCs/>
          <w:color w:val="000000"/>
          <w:shd w:val="clear" w:color="auto" w:fill="FFFFFF"/>
          <w:lang w:eastAsia="en-GB"/>
        </w:rPr>
        <w:t>Conflict-Management Styles: Pitfalls and Best Practices</w:t>
      </w:r>
      <w:r w:rsidRPr="00F204B1">
        <w:rPr>
          <w:rFonts w:ascii="Arial" w:eastAsia="Times New Roman" w:hAnsi="Arial" w:cs="Arial"/>
          <w:color w:val="000000"/>
          <w:shd w:val="clear" w:color="auto" w:fill="FFFFFF"/>
          <w:lang w:eastAsia="en-GB"/>
        </w:rPr>
        <w:t xml:space="preserve">. [Online]. Program On Negotiation. Last Updated: 25 October 2021. Available at: </w:t>
      </w:r>
      <w:hyperlink r:id="rId45" w:history="1">
        <w:r w:rsidRPr="00F204B1">
          <w:rPr>
            <w:rFonts w:ascii="Arial" w:eastAsia="Times New Roman" w:hAnsi="Arial" w:cs="Arial"/>
            <w:color w:val="1155CC"/>
            <w:u w:val="single"/>
            <w:shd w:val="clear" w:color="auto" w:fill="FFFFFF"/>
            <w:lang w:eastAsia="en-GB"/>
          </w:rPr>
          <w:t>https://www.pon.harvard.edu/daily/conflict-resolution/conflict-management-styles-pitfalls-and-best-p</w:t>
        </w:r>
      </w:hyperlink>
      <w:r w:rsidRPr="00F204B1">
        <w:rPr>
          <w:rFonts w:ascii="Arial" w:eastAsia="Times New Roman" w:hAnsi="Arial" w:cs="Arial"/>
          <w:color w:val="000000"/>
          <w:shd w:val="clear" w:color="auto" w:fill="FFFFFF"/>
          <w:lang w:eastAsia="en-GB"/>
        </w:rPr>
        <w:t>  [Accessed 10 November 2022].</w:t>
      </w:r>
    </w:p>
    <w:p w14:paraId="45A74748"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0846327E" w14:textId="3D666A0D" w:rsidR="006A5E0E" w:rsidRPr="006A5E0E" w:rsidRDefault="006A5E0E" w:rsidP="00F204B1">
      <w:pPr>
        <w:pStyle w:val="ListParagraph"/>
        <w:numPr>
          <w:ilvl w:val="0"/>
          <w:numId w:val="50"/>
        </w:numPr>
        <w:spacing w:line="360" w:lineRule="auto"/>
        <w:rPr>
          <w:rFonts w:ascii="Arial" w:eastAsia="Times New Roman" w:hAnsi="Arial" w:cs="Arial"/>
          <w:lang w:eastAsia="en-GB"/>
        </w:rPr>
      </w:pPr>
      <w:r w:rsidRPr="00F204B1">
        <w:rPr>
          <w:rFonts w:ascii="Arial" w:eastAsia="Times New Roman" w:hAnsi="Arial" w:cs="Arial"/>
          <w:color w:val="000000"/>
          <w:shd w:val="clear" w:color="auto" w:fill="FFFFFF"/>
          <w:lang w:eastAsia="en-GB"/>
        </w:rPr>
        <w:t xml:space="preserve">The College of Policing. (2017). </w:t>
      </w:r>
      <w:r w:rsidRPr="00F204B1">
        <w:rPr>
          <w:rFonts w:ascii="Arial" w:eastAsia="Times New Roman" w:hAnsi="Arial" w:cs="Arial"/>
          <w:i/>
          <w:iCs/>
          <w:color w:val="000000"/>
          <w:shd w:val="clear" w:color="auto" w:fill="FFFFFF"/>
          <w:lang w:eastAsia="en-GB"/>
        </w:rPr>
        <w:t>Professional Standards</w:t>
      </w:r>
      <w:r w:rsidRPr="00F204B1">
        <w:rPr>
          <w:rFonts w:ascii="Arial" w:eastAsia="Times New Roman" w:hAnsi="Arial" w:cs="Arial"/>
          <w:color w:val="000000"/>
          <w:shd w:val="clear" w:color="auto" w:fill="FFFFFF"/>
          <w:lang w:eastAsia="en-GB"/>
        </w:rPr>
        <w:t xml:space="preserve">. [Online]. College of Policing. Last Updated: 25 March 2021. Available at: </w:t>
      </w:r>
      <w:hyperlink r:id="rId46" w:history="1">
        <w:r w:rsidRPr="00F204B1">
          <w:rPr>
            <w:rFonts w:ascii="Arial" w:eastAsia="Times New Roman" w:hAnsi="Arial" w:cs="Arial"/>
            <w:color w:val="1155CC"/>
            <w:u w:val="single"/>
            <w:shd w:val="clear" w:color="auto" w:fill="FFFFFF"/>
            <w:lang w:eastAsia="en-GB"/>
          </w:rPr>
          <w:t>https://www.college.police.uk/app/professional-standards</w:t>
        </w:r>
      </w:hyperlink>
      <w:r w:rsidRPr="00F204B1">
        <w:rPr>
          <w:rFonts w:ascii="Arial" w:eastAsia="Times New Roman" w:hAnsi="Arial" w:cs="Arial"/>
          <w:color w:val="000000"/>
          <w:shd w:val="clear" w:color="auto" w:fill="FFFFFF"/>
          <w:lang w:eastAsia="en-GB"/>
        </w:rPr>
        <w:t>  [Accessed 15 November 2022].</w:t>
      </w:r>
    </w:p>
    <w:p w14:paraId="1CFF46D9" w14:textId="77777777" w:rsidR="006A5E0E" w:rsidRPr="00F204B1" w:rsidRDefault="006A5E0E" w:rsidP="006A5E0E">
      <w:pPr>
        <w:pStyle w:val="ListParagraph"/>
        <w:spacing w:line="360" w:lineRule="auto"/>
        <w:rPr>
          <w:rFonts w:ascii="Arial" w:eastAsia="Times New Roman" w:hAnsi="Arial" w:cs="Arial"/>
          <w:lang w:eastAsia="en-GB"/>
        </w:rPr>
      </w:pPr>
    </w:p>
    <w:p w14:paraId="080BC912" w14:textId="084DA94F" w:rsidR="006A5E0E" w:rsidRPr="006A5E0E" w:rsidRDefault="006A5E0E" w:rsidP="00F204B1">
      <w:pPr>
        <w:numPr>
          <w:ilvl w:val="0"/>
          <w:numId w:val="44"/>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Wallbridge, A. (2021). </w:t>
      </w:r>
      <w:r w:rsidRPr="00F204B1">
        <w:rPr>
          <w:rFonts w:ascii="Arial" w:eastAsia="Times New Roman" w:hAnsi="Arial" w:cs="Arial"/>
          <w:i/>
          <w:iCs/>
          <w:color w:val="000000"/>
          <w:shd w:val="clear" w:color="auto" w:fill="FFFFFF"/>
          <w:lang w:eastAsia="en-GB"/>
        </w:rPr>
        <w:t>Tuckman’s Model – Forming, Storming, Norming &amp; Performing</w:t>
      </w:r>
      <w:r w:rsidRPr="00F204B1">
        <w:rPr>
          <w:rFonts w:ascii="Arial" w:eastAsia="Times New Roman" w:hAnsi="Arial" w:cs="Arial"/>
          <w:color w:val="000000"/>
          <w:shd w:val="clear" w:color="auto" w:fill="FFFFFF"/>
          <w:lang w:eastAsia="en-GB"/>
        </w:rPr>
        <w:t xml:space="preserve">. [Online]. TSW Training. Last Updated: 19 November 2021. Available at: </w:t>
      </w:r>
      <w:hyperlink r:id="rId47" w:history="1">
        <w:r w:rsidRPr="00F204B1">
          <w:rPr>
            <w:rFonts w:ascii="Arial" w:eastAsia="Times New Roman" w:hAnsi="Arial" w:cs="Arial"/>
            <w:color w:val="1155CC"/>
            <w:u w:val="single"/>
            <w:shd w:val="clear" w:color="auto" w:fill="FFFFFF"/>
            <w:lang w:eastAsia="en-GB"/>
          </w:rPr>
          <w:t>https://www.tsw.co.uk/blog/leadership-and-management/tuckmans-model/</w:t>
        </w:r>
      </w:hyperlink>
      <w:r w:rsidRPr="00F204B1">
        <w:rPr>
          <w:rFonts w:ascii="Arial" w:eastAsia="Times New Roman" w:hAnsi="Arial" w:cs="Arial"/>
          <w:color w:val="000000"/>
          <w:shd w:val="clear" w:color="auto" w:fill="FFFFFF"/>
          <w:lang w:eastAsia="en-GB"/>
        </w:rPr>
        <w:t>  [Accessed 9 November 2022].</w:t>
      </w:r>
    </w:p>
    <w:p w14:paraId="2664F133"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472D5AFB" w14:textId="0985FF88" w:rsidR="006A5E0E" w:rsidRPr="006A5E0E" w:rsidRDefault="006A5E0E" w:rsidP="00F204B1">
      <w:pPr>
        <w:numPr>
          <w:ilvl w:val="0"/>
          <w:numId w:val="60"/>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White, N. (2021). </w:t>
      </w:r>
      <w:r w:rsidRPr="00F204B1">
        <w:rPr>
          <w:rFonts w:ascii="Arial" w:eastAsia="Times New Roman" w:hAnsi="Arial" w:cs="Arial"/>
          <w:i/>
          <w:iCs/>
          <w:color w:val="000000"/>
          <w:shd w:val="clear" w:color="auto" w:fill="FFFFFF"/>
          <w:lang w:eastAsia="en-GB"/>
        </w:rPr>
        <w:t xml:space="preserve">Explained: What 'County Lines' Is </w:t>
      </w:r>
      <w:proofErr w:type="gramStart"/>
      <w:r w:rsidRPr="00F204B1">
        <w:rPr>
          <w:rFonts w:ascii="Arial" w:eastAsia="Times New Roman" w:hAnsi="Arial" w:cs="Arial"/>
          <w:i/>
          <w:iCs/>
          <w:color w:val="000000"/>
          <w:shd w:val="clear" w:color="auto" w:fill="FFFFFF"/>
          <w:lang w:eastAsia="en-GB"/>
        </w:rPr>
        <w:t>And</w:t>
      </w:r>
      <w:proofErr w:type="gramEnd"/>
      <w:r w:rsidRPr="00F204B1">
        <w:rPr>
          <w:rFonts w:ascii="Arial" w:eastAsia="Times New Roman" w:hAnsi="Arial" w:cs="Arial"/>
          <w:i/>
          <w:iCs/>
          <w:color w:val="000000"/>
          <w:shd w:val="clear" w:color="auto" w:fill="FFFFFF"/>
          <w:lang w:eastAsia="en-GB"/>
        </w:rPr>
        <w:t xml:space="preserve"> How It Works</w:t>
      </w:r>
      <w:r w:rsidRPr="00F204B1">
        <w:rPr>
          <w:rFonts w:ascii="Arial" w:eastAsia="Times New Roman" w:hAnsi="Arial" w:cs="Arial"/>
          <w:color w:val="000000"/>
          <w:shd w:val="clear" w:color="auto" w:fill="FFFFFF"/>
          <w:lang w:eastAsia="en-GB"/>
        </w:rPr>
        <w:t xml:space="preserve">. [Online]. Huff Post. Last Updated: 1 March 2021. Available at: </w:t>
      </w:r>
      <w:hyperlink r:id="rId48" w:history="1">
        <w:r w:rsidRPr="00F204B1">
          <w:rPr>
            <w:rFonts w:ascii="Arial" w:eastAsia="Times New Roman" w:hAnsi="Arial" w:cs="Arial"/>
            <w:color w:val="1155CC"/>
            <w:u w:val="single"/>
            <w:shd w:val="clear" w:color="auto" w:fill="FFFFFF"/>
            <w:lang w:eastAsia="en-GB"/>
          </w:rPr>
          <w:t>https://www.huffingtonpost.co.uk/entry/county-lines-how-drug-dealing-works-in-uk_uk_6033d072c5b66da5</w:t>
        </w:r>
      </w:hyperlink>
      <w:r w:rsidRPr="00F204B1">
        <w:rPr>
          <w:rFonts w:ascii="Arial" w:eastAsia="Times New Roman" w:hAnsi="Arial" w:cs="Arial"/>
          <w:color w:val="000000"/>
          <w:shd w:val="clear" w:color="auto" w:fill="FFFFFF"/>
          <w:lang w:eastAsia="en-GB"/>
        </w:rPr>
        <w:t>  [Accessed 22 November 2022].</w:t>
      </w:r>
    </w:p>
    <w:p w14:paraId="74A8BB40" w14:textId="77777777" w:rsidR="006A5E0E" w:rsidRPr="00F204B1" w:rsidRDefault="006A5E0E" w:rsidP="006A5E0E">
      <w:pPr>
        <w:spacing w:line="360" w:lineRule="auto"/>
        <w:ind w:left="720"/>
        <w:textAlignment w:val="baseline"/>
        <w:rPr>
          <w:rFonts w:ascii="Arial" w:eastAsia="Times New Roman" w:hAnsi="Arial" w:cs="Arial"/>
          <w:color w:val="000000"/>
          <w:lang w:eastAsia="en-GB"/>
        </w:rPr>
      </w:pPr>
    </w:p>
    <w:p w14:paraId="320825CD" w14:textId="77777777" w:rsidR="006A5E0E" w:rsidRPr="00F204B1" w:rsidRDefault="006A5E0E" w:rsidP="00F204B1">
      <w:pPr>
        <w:numPr>
          <w:ilvl w:val="0"/>
          <w:numId w:val="26"/>
        </w:numPr>
        <w:spacing w:line="360" w:lineRule="auto"/>
        <w:textAlignment w:val="baseline"/>
        <w:rPr>
          <w:rFonts w:ascii="Arial" w:eastAsia="Times New Roman" w:hAnsi="Arial" w:cs="Arial"/>
          <w:color w:val="000000"/>
          <w:lang w:eastAsia="en-GB"/>
        </w:rPr>
      </w:pPr>
      <w:r w:rsidRPr="00F204B1">
        <w:rPr>
          <w:rFonts w:ascii="Arial" w:eastAsia="Times New Roman" w:hAnsi="Arial" w:cs="Arial"/>
          <w:color w:val="000000"/>
          <w:shd w:val="clear" w:color="auto" w:fill="FFFFFF"/>
          <w:lang w:eastAsia="en-GB"/>
        </w:rPr>
        <w:t xml:space="preserve">Wilson, J. (2021). </w:t>
      </w:r>
      <w:r w:rsidRPr="00F204B1">
        <w:rPr>
          <w:rFonts w:ascii="Arial" w:eastAsia="Times New Roman" w:hAnsi="Arial" w:cs="Arial"/>
          <w:i/>
          <w:iCs/>
          <w:color w:val="000000"/>
          <w:shd w:val="clear" w:color="auto" w:fill="FFFFFF"/>
          <w:lang w:eastAsia="en-GB"/>
        </w:rPr>
        <w:t xml:space="preserve">Self-Reflection: why is it </w:t>
      </w:r>
      <w:proofErr w:type="gramStart"/>
      <w:r w:rsidRPr="00F204B1">
        <w:rPr>
          <w:rFonts w:ascii="Arial" w:eastAsia="Times New Roman" w:hAnsi="Arial" w:cs="Arial"/>
          <w:i/>
          <w:iCs/>
          <w:color w:val="000000"/>
          <w:shd w:val="clear" w:color="auto" w:fill="FFFFFF"/>
          <w:lang w:eastAsia="en-GB"/>
        </w:rPr>
        <w:t>important?</w:t>
      </w:r>
      <w:r w:rsidRPr="00F204B1">
        <w:rPr>
          <w:rFonts w:ascii="Arial" w:eastAsia="Times New Roman" w:hAnsi="Arial" w:cs="Arial"/>
          <w:color w:val="000000"/>
          <w:shd w:val="clear" w:color="auto" w:fill="FFFFFF"/>
          <w:lang w:eastAsia="en-GB"/>
        </w:rPr>
        <w:t>.</w:t>
      </w:r>
      <w:proofErr w:type="gramEnd"/>
      <w:r w:rsidRPr="00F204B1">
        <w:rPr>
          <w:rFonts w:ascii="Arial" w:eastAsia="Times New Roman" w:hAnsi="Arial" w:cs="Arial"/>
          <w:color w:val="000000"/>
          <w:shd w:val="clear" w:color="auto" w:fill="FFFFFF"/>
          <w:lang w:eastAsia="en-GB"/>
        </w:rPr>
        <w:t xml:space="preserve"> [Online]. </w:t>
      </w:r>
      <w:proofErr w:type="spellStart"/>
      <w:r w:rsidRPr="00F204B1">
        <w:rPr>
          <w:rFonts w:ascii="Arial" w:eastAsia="Times New Roman" w:hAnsi="Arial" w:cs="Arial"/>
          <w:color w:val="000000"/>
          <w:shd w:val="clear" w:color="auto" w:fill="FFFFFF"/>
          <w:lang w:eastAsia="en-GB"/>
        </w:rPr>
        <w:t>Goalcast</w:t>
      </w:r>
      <w:proofErr w:type="spellEnd"/>
      <w:r w:rsidRPr="00F204B1">
        <w:rPr>
          <w:rFonts w:ascii="Arial" w:eastAsia="Times New Roman" w:hAnsi="Arial" w:cs="Arial"/>
          <w:color w:val="000000"/>
          <w:shd w:val="clear" w:color="auto" w:fill="FFFFFF"/>
          <w:lang w:eastAsia="en-GB"/>
        </w:rPr>
        <w:t xml:space="preserve">. Last Updated: 27th OCTOBER 2021. Available at: </w:t>
      </w:r>
      <w:hyperlink r:id="rId49" w:history="1">
        <w:r w:rsidRPr="00F204B1">
          <w:rPr>
            <w:rFonts w:ascii="Arial" w:eastAsia="Times New Roman" w:hAnsi="Arial" w:cs="Arial"/>
            <w:color w:val="1155CC"/>
            <w:u w:val="single"/>
            <w:shd w:val="clear" w:color="auto" w:fill="FFFFFF"/>
            <w:lang w:eastAsia="en-GB"/>
          </w:rPr>
          <w:t>https://www.goalcast.com/self-reflection/</w:t>
        </w:r>
      </w:hyperlink>
      <w:r w:rsidRPr="00F204B1">
        <w:rPr>
          <w:rFonts w:ascii="Arial" w:eastAsia="Times New Roman" w:hAnsi="Arial" w:cs="Arial"/>
          <w:color w:val="000000"/>
          <w:shd w:val="clear" w:color="auto" w:fill="FFFFFF"/>
          <w:lang w:eastAsia="en-GB"/>
        </w:rPr>
        <w:t>  [Accessed 9 October 2022].</w:t>
      </w:r>
    </w:p>
    <w:p w14:paraId="7EF7D7A2" w14:textId="77777777" w:rsidR="00F204B1" w:rsidRDefault="00F204B1" w:rsidP="00F204B1"/>
    <w:sectPr w:rsidR="00F204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91414"/>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24E3D"/>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F3806"/>
    <w:multiLevelType w:val="multilevel"/>
    <w:tmpl w:val="E6CE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D230F"/>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673A8F"/>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887BC8"/>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DF1619"/>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647288"/>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72109E"/>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BD3D3F"/>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4808F4"/>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D861E3"/>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9F660E"/>
    <w:multiLevelType w:val="multilevel"/>
    <w:tmpl w:val="DDC69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1C6FAB"/>
    <w:multiLevelType w:val="multilevel"/>
    <w:tmpl w:val="760E5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500342"/>
    <w:multiLevelType w:val="multilevel"/>
    <w:tmpl w:val="3EF49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D10C54"/>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AB7585"/>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43AF4"/>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A544B2"/>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A01E61"/>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611F36"/>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CE6736"/>
    <w:multiLevelType w:val="multilevel"/>
    <w:tmpl w:val="854C3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BC08D8"/>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CA057A"/>
    <w:multiLevelType w:val="multilevel"/>
    <w:tmpl w:val="930EE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94966A6"/>
    <w:multiLevelType w:val="multilevel"/>
    <w:tmpl w:val="94AC1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9E3B6B"/>
    <w:multiLevelType w:val="multilevel"/>
    <w:tmpl w:val="8AD6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4227A8"/>
    <w:multiLevelType w:val="multilevel"/>
    <w:tmpl w:val="3780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9153C9"/>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9A03E2"/>
    <w:multiLevelType w:val="multilevel"/>
    <w:tmpl w:val="58D8E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A17466"/>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ACB0CFE"/>
    <w:multiLevelType w:val="multilevel"/>
    <w:tmpl w:val="5242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EBA706F"/>
    <w:multiLevelType w:val="multilevel"/>
    <w:tmpl w:val="5BE82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341C2A"/>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253967"/>
    <w:multiLevelType w:val="multilevel"/>
    <w:tmpl w:val="E1F2A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313376C"/>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340D17"/>
    <w:multiLevelType w:val="multilevel"/>
    <w:tmpl w:val="B0926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E4214B"/>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83C4689"/>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2E0AA3"/>
    <w:multiLevelType w:val="multilevel"/>
    <w:tmpl w:val="A784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A1941E0"/>
    <w:multiLevelType w:val="multilevel"/>
    <w:tmpl w:val="CCCE9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F5C217D"/>
    <w:multiLevelType w:val="multilevel"/>
    <w:tmpl w:val="FF167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0352D3D"/>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4247601"/>
    <w:multiLevelType w:val="multilevel"/>
    <w:tmpl w:val="A2E6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7A26F51"/>
    <w:multiLevelType w:val="multilevel"/>
    <w:tmpl w:val="76400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95236AC"/>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A580D44"/>
    <w:multiLevelType w:val="multilevel"/>
    <w:tmpl w:val="14241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C3043F1"/>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DCE389C"/>
    <w:multiLevelType w:val="multilevel"/>
    <w:tmpl w:val="F07E9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ECA13AE"/>
    <w:multiLevelType w:val="multilevel"/>
    <w:tmpl w:val="727C9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FBC5C83"/>
    <w:multiLevelType w:val="multilevel"/>
    <w:tmpl w:val="A942D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38A5096"/>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4D851EA"/>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59650BD"/>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9B45426"/>
    <w:multiLevelType w:val="multilevel"/>
    <w:tmpl w:val="E2F0B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A457E46"/>
    <w:multiLevelType w:val="multilevel"/>
    <w:tmpl w:val="41BC4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A695254"/>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A932617"/>
    <w:multiLevelType w:val="multilevel"/>
    <w:tmpl w:val="D6D41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B693C23"/>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BD86B3C"/>
    <w:multiLevelType w:val="multilevel"/>
    <w:tmpl w:val="86FE4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CEA79B8"/>
    <w:multiLevelType w:val="multilevel"/>
    <w:tmpl w:val="A1B04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3621192">
    <w:abstractNumId w:val="35"/>
  </w:num>
  <w:num w:numId="2" w16cid:durableId="1891456879">
    <w:abstractNumId w:val="54"/>
  </w:num>
  <w:num w:numId="3" w16cid:durableId="2040085107">
    <w:abstractNumId w:val="13"/>
  </w:num>
  <w:num w:numId="4" w16cid:durableId="439110474">
    <w:abstractNumId w:val="39"/>
  </w:num>
  <w:num w:numId="5" w16cid:durableId="145518541">
    <w:abstractNumId w:val="43"/>
  </w:num>
  <w:num w:numId="6" w16cid:durableId="1462073629">
    <w:abstractNumId w:val="49"/>
  </w:num>
  <w:num w:numId="7" w16cid:durableId="667056155">
    <w:abstractNumId w:val="25"/>
  </w:num>
  <w:num w:numId="8" w16cid:durableId="2033677815">
    <w:abstractNumId w:val="40"/>
  </w:num>
  <w:num w:numId="9" w16cid:durableId="1690060766">
    <w:abstractNumId w:val="30"/>
  </w:num>
  <w:num w:numId="10" w16cid:durableId="1579174711">
    <w:abstractNumId w:val="33"/>
  </w:num>
  <w:num w:numId="11" w16cid:durableId="1172716330">
    <w:abstractNumId w:val="21"/>
  </w:num>
  <w:num w:numId="12" w16cid:durableId="1940142473">
    <w:abstractNumId w:val="53"/>
  </w:num>
  <w:num w:numId="13" w16cid:durableId="2006856352">
    <w:abstractNumId w:val="59"/>
  </w:num>
  <w:num w:numId="14" w16cid:durableId="1792480644">
    <w:abstractNumId w:val="56"/>
  </w:num>
  <w:num w:numId="15" w16cid:durableId="415712312">
    <w:abstractNumId w:val="14"/>
  </w:num>
  <w:num w:numId="16" w16cid:durableId="1428961413">
    <w:abstractNumId w:val="28"/>
  </w:num>
  <w:num w:numId="17" w16cid:durableId="1980919577">
    <w:abstractNumId w:val="31"/>
  </w:num>
  <w:num w:numId="18" w16cid:durableId="1915776838">
    <w:abstractNumId w:val="42"/>
  </w:num>
  <w:num w:numId="19" w16cid:durableId="565141560">
    <w:abstractNumId w:val="47"/>
  </w:num>
  <w:num w:numId="20" w16cid:durableId="447549941">
    <w:abstractNumId w:val="38"/>
  </w:num>
  <w:num w:numId="21" w16cid:durableId="121458178">
    <w:abstractNumId w:val="48"/>
  </w:num>
  <w:num w:numId="22" w16cid:durableId="1778060164">
    <w:abstractNumId w:val="2"/>
  </w:num>
  <w:num w:numId="23" w16cid:durableId="167714602">
    <w:abstractNumId w:val="24"/>
  </w:num>
  <w:num w:numId="24" w16cid:durableId="1411463273">
    <w:abstractNumId w:val="26"/>
  </w:num>
  <w:num w:numId="25" w16cid:durableId="1342512602">
    <w:abstractNumId w:val="45"/>
  </w:num>
  <w:num w:numId="26" w16cid:durableId="1912082404">
    <w:abstractNumId w:val="12"/>
  </w:num>
  <w:num w:numId="27" w16cid:durableId="1171411775">
    <w:abstractNumId w:val="23"/>
  </w:num>
  <w:num w:numId="28" w16cid:durableId="1356535081">
    <w:abstractNumId w:val="37"/>
  </w:num>
  <w:num w:numId="29" w16cid:durableId="1335232035">
    <w:abstractNumId w:val="51"/>
  </w:num>
  <w:num w:numId="30" w16cid:durableId="236209854">
    <w:abstractNumId w:val="8"/>
  </w:num>
  <w:num w:numId="31" w16cid:durableId="530610318">
    <w:abstractNumId w:val="5"/>
  </w:num>
  <w:num w:numId="32" w16cid:durableId="634918500">
    <w:abstractNumId w:val="11"/>
  </w:num>
  <w:num w:numId="33" w16cid:durableId="538781149">
    <w:abstractNumId w:val="29"/>
  </w:num>
  <w:num w:numId="34" w16cid:durableId="955061465">
    <w:abstractNumId w:val="52"/>
  </w:num>
  <w:num w:numId="35" w16cid:durableId="209848088">
    <w:abstractNumId w:val="3"/>
  </w:num>
  <w:num w:numId="36" w16cid:durableId="1342662610">
    <w:abstractNumId w:val="15"/>
  </w:num>
  <w:num w:numId="37" w16cid:durableId="532502014">
    <w:abstractNumId w:val="4"/>
  </w:num>
  <w:num w:numId="38" w16cid:durableId="1043677458">
    <w:abstractNumId w:val="10"/>
  </w:num>
  <w:num w:numId="39" w16cid:durableId="1558280312">
    <w:abstractNumId w:val="57"/>
  </w:num>
  <w:num w:numId="40" w16cid:durableId="1431469437">
    <w:abstractNumId w:val="50"/>
  </w:num>
  <w:num w:numId="41" w16cid:durableId="62603785">
    <w:abstractNumId w:val="27"/>
  </w:num>
  <w:num w:numId="42" w16cid:durableId="228225130">
    <w:abstractNumId w:val="55"/>
  </w:num>
  <w:num w:numId="43" w16cid:durableId="1464883226">
    <w:abstractNumId w:val="20"/>
  </w:num>
  <w:num w:numId="44" w16cid:durableId="620455326">
    <w:abstractNumId w:val="19"/>
  </w:num>
  <w:num w:numId="45" w16cid:durableId="508640975">
    <w:abstractNumId w:val="7"/>
  </w:num>
  <w:num w:numId="46" w16cid:durableId="1516459554">
    <w:abstractNumId w:val="1"/>
  </w:num>
  <w:num w:numId="47" w16cid:durableId="449134040">
    <w:abstractNumId w:val="34"/>
  </w:num>
  <w:num w:numId="48" w16cid:durableId="1063483507">
    <w:abstractNumId w:val="9"/>
  </w:num>
  <w:num w:numId="49" w16cid:durableId="351076728">
    <w:abstractNumId w:val="17"/>
  </w:num>
  <w:num w:numId="50" w16cid:durableId="108937580">
    <w:abstractNumId w:val="58"/>
  </w:num>
  <w:num w:numId="51" w16cid:durableId="460656435">
    <w:abstractNumId w:val="18"/>
  </w:num>
  <w:num w:numId="52" w16cid:durableId="1349258244">
    <w:abstractNumId w:val="22"/>
  </w:num>
  <w:num w:numId="53" w16cid:durableId="371030475">
    <w:abstractNumId w:val="32"/>
  </w:num>
  <w:num w:numId="54" w16cid:durableId="1113094571">
    <w:abstractNumId w:val="36"/>
  </w:num>
  <w:num w:numId="55" w16cid:durableId="1865904516">
    <w:abstractNumId w:val="16"/>
  </w:num>
  <w:num w:numId="56" w16cid:durableId="551386175">
    <w:abstractNumId w:val="6"/>
  </w:num>
  <w:num w:numId="57" w16cid:durableId="1233731887">
    <w:abstractNumId w:val="41"/>
  </w:num>
  <w:num w:numId="58" w16cid:durableId="1534616618">
    <w:abstractNumId w:val="44"/>
  </w:num>
  <w:num w:numId="59" w16cid:durableId="1636059146">
    <w:abstractNumId w:val="46"/>
  </w:num>
  <w:num w:numId="60" w16cid:durableId="2001418858">
    <w:abstractNumId w:val="0"/>
  </w:num>
  <w:numIdMacAtCleanup w:val="6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4B1"/>
    <w:rsid w:val="006A5E0E"/>
    <w:rsid w:val="00733A55"/>
    <w:rsid w:val="00C55813"/>
    <w:rsid w:val="00F20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7F41F6"/>
  <w15:chartTrackingRefBased/>
  <w15:docId w15:val="{9DD7B2AF-0497-C440-B8E3-C2D83ACDC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04B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F204B1"/>
    <w:rPr>
      <w:color w:val="0000FF"/>
      <w:u w:val="single"/>
    </w:rPr>
  </w:style>
  <w:style w:type="paragraph" w:styleId="ListParagraph">
    <w:name w:val="List Paragraph"/>
    <w:basedOn w:val="Normal"/>
    <w:uiPriority w:val="34"/>
    <w:qFormat/>
    <w:rsid w:val="00F204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404">
      <w:bodyDiv w:val="1"/>
      <w:marLeft w:val="0"/>
      <w:marRight w:val="0"/>
      <w:marTop w:val="0"/>
      <w:marBottom w:val="0"/>
      <w:divBdr>
        <w:top w:val="none" w:sz="0" w:space="0" w:color="auto"/>
        <w:left w:val="none" w:sz="0" w:space="0" w:color="auto"/>
        <w:bottom w:val="none" w:sz="0" w:space="0" w:color="auto"/>
        <w:right w:val="none" w:sz="0" w:space="0" w:color="auto"/>
      </w:divBdr>
      <w:divsChild>
        <w:div w:id="1289357853">
          <w:marLeft w:val="-1035"/>
          <w:marRight w:val="0"/>
          <w:marTop w:val="0"/>
          <w:marBottom w:val="0"/>
          <w:divBdr>
            <w:top w:val="none" w:sz="0" w:space="0" w:color="auto"/>
            <w:left w:val="none" w:sz="0" w:space="0" w:color="auto"/>
            <w:bottom w:val="none" w:sz="0" w:space="0" w:color="auto"/>
            <w:right w:val="none" w:sz="0" w:space="0" w:color="auto"/>
          </w:divBdr>
        </w:div>
      </w:divsChild>
    </w:div>
    <w:div w:id="68163264">
      <w:bodyDiv w:val="1"/>
      <w:marLeft w:val="0"/>
      <w:marRight w:val="0"/>
      <w:marTop w:val="0"/>
      <w:marBottom w:val="0"/>
      <w:divBdr>
        <w:top w:val="none" w:sz="0" w:space="0" w:color="auto"/>
        <w:left w:val="none" w:sz="0" w:space="0" w:color="auto"/>
        <w:bottom w:val="none" w:sz="0" w:space="0" w:color="auto"/>
        <w:right w:val="none" w:sz="0" w:space="0" w:color="auto"/>
      </w:divBdr>
    </w:div>
    <w:div w:id="343094597">
      <w:bodyDiv w:val="1"/>
      <w:marLeft w:val="0"/>
      <w:marRight w:val="0"/>
      <w:marTop w:val="0"/>
      <w:marBottom w:val="0"/>
      <w:divBdr>
        <w:top w:val="none" w:sz="0" w:space="0" w:color="auto"/>
        <w:left w:val="none" w:sz="0" w:space="0" w:color="auto"/>
        <w:bottom w:val="none" w:sz="0" w:space="0" w:color="auto"/>
        <w:right w:val="none" w:sz="0" w:space="0" w:color="auto"/>
      </w:divBdr>
      <w:divsChild>
        <w:div w:id="1455098921">
          <w:marLeft w:val="-115"/>
          <w:marRight w:val="0"/>
          <w:marTop w:val="0"/>
          <w:marBottom w:val="0"/>
          <w:divBdr>
            <w:top w:val="none" w:sz="0" w:space="0" w:color="auto"/>
            <w:left w:val="none" w:sz="0" w:space="0" w:color="auto"/>
            <w:bottom w:val="none" w:sz="0" w:space="0" w:color="auto"/>
            <w:right w:val="none" w:sz="0" w:space="0" w:color="auto"/>
          </w:divBdr>
        </w:div>
      </w:divsChild>
    </w:div>
    <w:div w:id="495537802">
      <w:bodyDiv w:val="1"/>
      <w:marLeft w:val="0"/>
      <w:marRight w:val="0"/>
      <w:marTop w:val="0"/>
      <w:marBottom w:val="0"/>
      <w:divBdr>
        <w:top w:val="none" w:sz="0" w:space="0" w:color="auto"/>
        <w:left w:val="none" w:sz="0" w:space="0" w:color="auto"/>
        <w:bottom w:val="none" w:sz="0" w:space="0" w:color="auto"/>
        <w:right w:val="none" w:sz="0" w:space="0" w:color="auto"/>
      </w:divBdr>
      <w:divsChild>
        <w:div w:id="934826788">
          <w:marLeft w:val="-115"/>
          <w:marRight w:val="0"/>
          <w:marTop w:val="0"/>
          <w:marBottom w:val="0"/>
          <w:divBdr>
            <w:top w:val="none" w:sz="0" w:space="0" w:color="auto"/>
            <w:left w:val="none" w:sz="0" w:space="0" w:color="auto"/>
            <w:bottom w:val="none" w:sz="0" w:space="0" w:color="auto"/>
            <w:right w:val="none" w:sz="0" w:space="0" w:color="auto"/>
          </w:divBdr>
        </w:div>
      </w:divsChild>
    </w:div>
    <w:div w:id="703137968">
      <w:bodyDiv w:val="1"/>
      <w:marLeft w:val="0"/>
      <w:marRight w:val="0"/>
      <w:marTop w:val="0"/>
      <w:marBottom w:val="0"/>
      <w:divBdr>
        <w:top w:val="none" w:sz="0" w:space="0" w:color="auto"/>
        <w:left w:val="none" w:sz="0" w:space="0" w:color="auto"/>
        <w:bottom w:val="none" w:sz="0" w:space="0" w:color="auto"/>
        <w:right w:val="none" w:sz="0" w:space="0" w:color="auto"/>
      </w:divBdr>
    </w:div>
    <w:div w:id="1168180235">
      <w:bodyDiv w:val="1"/>
      <w:marLeft w:val="0"/>
      <w:marRight w:val="0"/>
      <w:marTop w:val="0"/>
      <w:marBottom w:val="0"/>
      <w:divBdr>
        <w:top w:val="none" w:sz="0" w:space="0" w:color="auto"/>
        <w:left w:val="none" w:sz="0" w:space="0" w:color="auto"/>
        <w:bottom w:val="none" w:sz="0" w:space="0" w:color="auto"/>
        <w:right w:val="none" w:sz="0" w:space="0" w:color="auto"/>
      </w:divBdr>
    </w:div>
    <w:div w:id="1281759705">
      <w:bodyDiv w:val="1"/>
      <w:marLeft w:val="0"/>
      <w:marRight w:val="0"/>
      <w:marTop w:val="0"/>
      <w:marBottom w:val="0"/>
      <w:divBdr>
        <w:top w:val="none" w:sz="0" w:space="0" w:color="auto"/>
        <w:left w:val="none" w:sz="0" w:space="0" w:color="auto"/>
        <w:bottom w:val="none" w:sz="0" w:space="0" w:color="auto"/>
        <w:right w:val="none" w:sz="0" w:space="0" w:color="auto"/>
      </w:divBdr>
      <w:divsChild>
        <w:div w:id="385491805">
          <w:marLeft w:val="-115"/>
          <w:marRight w:val="0"/>
          <w:marTop w:val="0"/>
          <w:marBottom w:val="0"/>
          <w:divBdr>
            <w:top w:val="none" w:sz="0" w:space="0" w:color="auto"/>
            <w:left w:val="none" w:sz="0" w:space="0" w:color="auto"/>
            <w:bottom w:val="none" w:sz="0" w:space="0" w:color="auto"/>
            <w:right w:val="none" w:sz="0" w:space="0" w:color="auto"/>
          </w:divBdr>
        </w:div>
      </w:divsChild>
    </w:div>
    <w:div w:id="1390229314">
      <w:bodyDiv w:val="1"/>
      <w:marLeft w:val="0"/>
      <w:marRight w:val="0"/>
      <w:marTop w:val="0"/>
      <w:marBottom w:val="0"/>
      <w:divBdr>
        <w:top w:val="none" w:sz="0" w:space="0" w:color="auto"/>
        <w:left w:val="none" w:sz="0" w:space="0" w:color="auto"/>
        <w:bottom w:val="none" w:sz="0" w:space="0" w:color="auto"/>
        <w:right w:val="none" w:sz="0" w:space="0" w:color="auto"/>
      </w:divBdr>
    </w:div>
    <w:div w:id="1585529924">
      <w:bodyDiv w:val="1"/>
      <w:marLeft w:val="0"/>
      <w:marRight w:val="0"/>
      <w:marTop w:val="0"/>
      <w:marBottom w:val="0"/>
      <w:divBdr>
        <w:top w:val="none" w:sz="0" w:space="0" w:color="auto"/>
        <w:left w:val="none" w:sz="0" w:space="0" w:color="auto"/>
        <w:bottom w:val="none" w:sz="0" w:space="0" w:color="auto"/>
        <w:right w:val="none" w:sz="0" w:space="0" w:color="auto"/>
      </w:divBdr>
    </w:div>
    <w:div w:id="1623459840">
      <w:bodyDiv w:val="1"/>
      <w:marLeft w:val="0"/>
      <w:marRight w:val="0"/>
      <w:marTop w:val="0"/>
      <w:marBottom w:val="0"/>
      <w:divBdr>
        <w:top w:val="none" w:sz="0" w:space="0" w:color="auto"/>
        <w:left w:val="none" w:sz="0" w:space="0" w:color="auto"/>
        <w:bottom w:val="none" w:sz="0" w:space="0" w:color="auto"/>
        <w:right w:val="none" w:sz="0" w:space="0" w:color="auto"/>
      </w:divBdr>
      <w:divsChild>
        <w:div w:id="1067528805">
          <w:marLeft w:val="-108"/>
          <w:marRight w:val="0"/>
          <w:marTop w:val="0"/>
          <w:marBottom w:val="0"/>
          <w:divBdr>
            <w:top w:val="none" w:sz="0" w:space="0" w:color="auto"/>
            <w:left w:val="none" w:sz="0" w:space="0" w:color="auto"/>
            <w:bottom w:val="none" w:sz="0" w:space="0" w:color="auto"/>
            <w:right w:val="none" w:sz="0" w:space="0" w:color="auto"/>
          </w:divBdr>
        </w:div>
      </w:divsChild>
    </w:div>
    <w:div w:id="1745906164">
      <w:bodyDiv w:val="1"/>
      <w:marLeft w:val="0"/>
      <w:marRight w:val="0"/>
      <w:marTop w:val="0"/>
      <w:marBottom w:val="0"/>
      <w:divBdr>
        <w:top w:val="none" w:sz="0" w:space="0" w:color="auto"/>
        <w:left w:val="none" w:sz="0" w:space="0" w:color="auto"/>
        <w:bottom w:val="none" w:sz="0" w:space="0" w:color="auto"/>
        <w:right w:val="none" w:sz="0" w:space="0" w:color="auto"/>
      </w:divBdr>
      <w:divsChild>
        <w:div w:id="1094089589">
          <w:marLeft w:val="-115"/>
          <w:marRight w:val="0"/>
          <w:marTop w:val="0"/>
          <w:marBottom w:val="0"/>
          <w:divBdr>
            <w:top w:val="none" w:sz="0" w:space="0" w:color="auto"/>
            <w:left w:val="none" w:sz="0" w:space="0" w:color="auto"/>
            <w:bottom w:val="none" w:sz="0" w:space="0" w:color="auto"/>
            <w:right w:val="none" w:sz="0" w:space="0" w:color="auto"/>
          </w:divBdr>
        </w:div>
      </w:divsChild>
    </w:div>
    <w:div w:id="2040811919">
      <w:bodyDiv w:val="1"/>
      <w:marLeft w:val="0"/>
      <w:marRight w:val="0"/>
      <w:marTop w:val="0"/>
      <w:marBottom w:val="0"/>
      <w:divBdr>
        <w:top w:val="none" w:sz="0" w:space="0" w:color="auto"/>
        <w:left w:val="none" w:sz="0" w:space="0" w:color="auto"/>
        <w:bottom w:val="none" w:sz="0" w:space="0" w:color="auto"/>
        <w:right w:val="none" w:sz="0" w:space="0" w:color="auto"/>
      </w:divBdr>
      <w:divsChild>
        <w:div w:id="1061054494">
          <w:marLeft w:val="-115"/>
          <w:marRight w:val="0"/>
          <w:marTop w:val="0"/>
          <w:marBottom w:val="0"/>
          <w:divBdr>
            <w:top w:val="none" w:sz="0" w:space="0" w:color="auto"/>
            <w:left w:val="none" w:sz="0" w:space="0" w:color="auto"/>
            <w:bottom w:val="none" w:sz="0" w:space="0" w:color="auto"/>
            <w:right w:val="none" w:sz="0" w:space="0" w:color="auto"/>
          </w:divBdr>
        </w:div>
      </w:divsChild>
    </w:div>
    <w:div w:id="2061857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telligence-management/intelligence-report" TargetMode="External"/><Relationship Id="rId18" Type="http://schemas.openxmlformats.org/officeDocument/2006/relationships/hyperlink" Target="https://corporatefinanceinstitute.com/resources/management/team-cohesion/" TargetMode="External"/><Relationship Id="rId26" Type="http://schemas.openxmlformats.org/officeDocument/2006/relationships/hyperlink" Target="https://www.aaronsdepartment.com/what-is-the-police-national-computer.php" TargetMode="External"/><Relationship Id="rId39" Type="http://schemas.openxmlformats.org/officeDocument/2006/relationships/hyperlink" Target="https://anglotopia.net/british-travel/a-brief-history-of-britains-motorways/" TargetMode="External"/><Relationship Id="rId21" Type="http://schemas.openxmlformats.org/officeDocument/2006/relationships/hyperlink" Target="https://nulab.com/learn/collaboration/overcoming-language-barriers-communication/" TargetMode="External"/><Relationship Id="rId34" Type="http://schemas.openxmlformats.org/officeDocument/2006/relationships/hyperlink" Target="https://myonlinetherapy.com/what-are-values-and-why-are-they-important/" TargetMode="External"/><Relationship Id="rId42" Type="http://schemas.openxmlformats.org/officeDocument/2006/relationships/hyperlink" Target="https://www.rac.co.uk/drive/advice/cameras/what-is-anpr-and-how-does-it-work/" TargetMode="External"/><Relationship Id="rId47" Type="http://schemas.openxmlformats.org/officeDocument/2006/relationships/hyperlink" Target="https://www.tsw.co.uk/blog/leadership-and-management/tuckmans-model/" TargetMode="External"/><Relationship Id="rId50" Type="http://schemas.openxmlformats.org/officeDocument/2006/relationships/fontTable" Target="fontTable.xml"/><Relationship Id="rId7" Type="http://schemas.openxmlformats.org/officeDocument/2006/relationships/hyperlink" Target="https://www.rasmussen.edu/student-experience/college-life/four-reasons-why-you-need-to-be-profession" TargetMode="External"/><Relationship Id="rId2" Type="http://schemas.openxmlformats.org/officeDocument/2006/relationships/styles" Target="styles.xml"/><Relationship Id="rId16" Type="http://schemas.openxmlformats.org/officeDocument/2006/relationships/hyperlink" Target="https://www.college.police.uk/app/major-investigation-and-public-protection/domestic-abuse/understan" TargetMode="External"/><Relationship Id="rId29" Type="http://schemas.openxmlformats.org/officeDocument/2006/relationships/hyperlink" Target="https://hbr.org/2009/01/tension-in-teams" TargetMode="External"/><Relationship Id="rId11" Type="http://schemas.openxmlformats.org/officeDocument/2006/relationships/hyperlink" Target="https://www.college.police.uk/app/national-decision-model/national-decision-model" TargetMode="External"/><Relationship Id="rId24" Type="http://schemas.openxmlformats.org/officeDocument/2006/relationships/hyperlink" Target="https://www.hrzone.com/engage/employees/team-diversity-how-to-work-with-people-who-are-different-to-" TargetMode="External"/><Relationship Id="rId32" Type="http://schemas.openxmlformats.org/officeDocument/2006/relationships/hyperlink" Target="https://www.lifehack.org/866227/personal-values" TargetMode="External"/><Relationship Id="rId37" Type="http://schemas.openxmlformats.org/officeDocument/2006/relationships/hyperlink" Target="https://ceoworld.biz/2022/08/29/strategic-communication-a-crucial-area-of-consulting/" TargetMode="External"/><Relationship Id="rId40" Type="http://schemas.openxmlformats.org/officeDocument/2006/relationships/hyperlink" Target="https://www.choosingtherapy.com/interpersonal-conflicts/" TargetMode="External"/><Relationship Id="rId45" Type="http://schemas.openxmlformats.org/officeDocument/2006/relationships/hyperlink" Target="https://www.pon.harvard.edu/daily/conflict-resolution/conflict-management-styles-pitfalls-and-best-p" TargetMode="External"/><Relationship Id="rId5" Type="http://schemas.openxmlformats.org/officeDocument/2006/relationships/image" Target="media/image1.png"/><Relationship Id="rId15" Type="http://schemas.openxmlformats.org/officeDocument/2006/relationships/hyperlink" Target="https://www.college.police.uk/ethics/code-of-ethics" TargetMode="External"/><Relationship Id="rId23" Type="http://schemas.openxmlformats.org/officeDocument/2006/relationships/hyperlink" Target="https://innocenceproject.org/record-retain-reveal-how-discovery-works-in-the-united-kingdom/" TargetMode="External"/><Relationship Id="rId28" Type="http://schemas.openxmlformats.org/officeDocument/2006/relationships/hyperlink" Target="https://www.weforum.org/agenda/2014/12/how-to-communicate-effectively-in-a-foreign-language/" TargetMode="External"/><Relationship Id="rId36" Type="http://schemas.openxmlformats.org/officeDocument/2006/relationships/hyperlink" Target="https://www.healthline.com/health/overexertion" TargetMode="External"/><Relationship Id="rId49" Type="http://schemas.openxmlformats.org/officeDocument/2006/relationships/hyperlink" Target="https://www.goalcast.com/self-reflection/" TargetMode="External"/><Relationship Id="rId10" Type="http://schemas.openxmlformats.org/officeDocument/2006/relationships/hyperlink" Target="https://www.college.police.uk/app/detention-and-custody/control-restraint-and-searches" TargetMode="External"/><Relationship Id="rId19" Type="http://schemas.openxmlformats.org/officeDocument/2006/relationships/hyperlink" Target="https://adaptiverecognition.com/blog/traffic-transportation/anpr-cameras-revealed/" TargetMode="External"/><Relationship Id="rId31" Type="http://schemas.openxmlformats.org/officeDocument/2006/relationships/hyperlink" Target="https://theecmconsultant.com/information-intelligence/" TargetMode="External"/><Relationship Id="rId44" Type="http://schemas.openxmlformats.org/officeDocument/2006/relationships/hyperlink" Target="https://cpdonline.co.uk/knowledge-base/safeguarding/understanding-cycle-violence-domestic-abuse/" TargetMode="External"/><Relationship Id="rId4" Type="http://schemas.openxmlformats.org/officeDocument/2006/relationships/webSettings" Target="webSettings.xml"/><Relationship Id="rId9" Type="http://schemas.openxmlformats.org/officeDocument/2006/relationships/hyperlink" Target="https://www.tsw.co.uk/blog/leadership-and-management/john-adairs-action-centered-leadership/" TargetMode="External"/><Relationship Id="rId14" Type="http://schemas.openxmlformats.org/officeDocument/2006/relationships/hyperlink" Target="https://www.college.police.uk/research/crime-reduction-toolkit/hot-spots-policing?InterventionID=46" TargetMode="External"/><Relationship Id="rId22" Type="http://schemas.openxmlformats.org/officeDocument/2006/relationships/hyperlink" Target="https://dx.doi.org/10.4135/9781446214763.n27" TargetMode="External"/><Relationship Id="rId27" Type="http://schemas.openxmlformats.org/officeDocument/2006/relationships/hyperlink" Target="https://www.everydayhealth.com/wellness/resilience/" TargetMode="External"/><Relationship Id="rId30" Type="http://schemas.openxmlformats.org/officeDocument/2006/relationships/hyperlink" Target="https://www.policemag.com/374577/how-intelligence-led-policing-makes-communities-safer" TargetMode="External"/><Relationship Id="rId35" Type="http://schemas.openxmlformats.org/officeDocument/2006/relationships/hyperlink" Target="https://attorney-myers.com/2014/03/photo-video-evidence/" TargetMode="External"/><Relationship Id="rId43" Type="http://schemas.openxmlformats.org/officeDocument/2006/relationships/hyperlink" Target="https://hqlo.biomedcentral.com/articles/10.1186/s12955-020-01423-y" TargetMode="External"/><Relationship Id="rId48" Type="http://schemas.openxmlformats.org/officeDocument/2006/relationships/hyperlink" Target="https://www.huffingtonpost.co.uk/entry/county-lines-how-drug-dealing-works-in-uk_uk_6033d072c5b66da5" TargetMode="External"/><Relationship Id="rId8" Type="http://schemas.openxmlformats.org/officeDocument/2006/relationships/hyperlink" Target="https://www.betterup.com/blog/speaking-up-for-yourself"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college.police.uk/app/national-decision-model/national-decision-model" TargetMode="External"/><Relationship Id="rId17" Type="http://schemas.openxmlformats.org/officeDocument/2006/relationships/hyperlink" Target="https://safetyculture.com/topics/dynamic-risk-assessment/" TargetMode="External"/><Relationship Id="rId25" Type="http://schemas.openxmlformats.org/officeDocument/2006/relationships/hyperlink" Target="https://www.liveabout.com/what-is-a-team-1919226" TargetMode="External"/><Relationship Id="rId33" Type="http://schemas.openxmlformats.org/officeDocument/2006/relationships/hyperlink" Target="https://www.highspeedtraining.co.uk/hub/what-is-a-dynamic-risk-assessment/" TargetMode="External"/><Relationship Id="rId38" Type="http://schemas.openxmlformats.org/officeDocument/2006/relationships/hyperlink" Target="https://danapham-au.medium.com/peelian-principles-of-policing-46d0b7269873" TargetMode="External"/><Relationship Id="rId46" Type="http://schemas.openxmlformats.org/officeDocument/2006/relationships/hyperlink" Target="https://www.college.police.uk/app/professional-standards" TargetMode="External"/><Relationship Id="rId20" Type="http://schemas.openxmlformats.org/officeDocument/2006/relationships/hyperlink" Target="https://www.nerdwallet.com/uk/motoring/car-cloning/" TargetMode="External"/><Relationship Id="rId41" Type="http://schemas.openxmlformats.org/officeDocument/2006/relationships/hyperlink" Target="https://www.legislation.gov.uk/ukpga/1988/52/section/192/enacted" TargetMode="External"/><Relationship Id="rId1" Type="http://schemas.openxmlformats.org/officeDocument/2006/relationships/numbering" Target="numbering.xml"/><Relationship Id="rId6" Type="http://schemas.openxmlformats.org/officeDocument/2006/relationships/hyperlink" Target="https://www.marketing91.com/language-barri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33</Pages>
  <Words>10407</Words>
  <Characters>56620</Characters>
  <Application>Microsoft Office Word</Application>
  <DocSecurity>0</DocSecurity>
  <Lines>2177</Lines>
  <Paragraphs>320</Paragraphs>
  <ScaleCrop>false</ScaleCrop>
  <Company/>
  <LinksUpToDate>false</LinksUpToDate>
  <CharactersWithSpaces>66707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4</cp:revision>
  <dcterms:created xsi:type="dcterms:W3CDTF">2023-03-14T17:51:00Z</dcterms:created>
  <dcterms:modified xsi:type="dcterms:W3CDTF">2023-03-14T19:20:00Z</dcterms:modified>
</cp:coreProperties>
</file>