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36D47" w:rsidRDefault="00636D47" w:rsidP="00444D2B">
      <w:r w:rsidRPr="00444D2B">
        <w:rPr>
          <w:noProof/>
          <w:lang w:val="en-US"/>
        </w:rPr>
        <w:drawing>
          <wp:inline distT="0" distB="0" distL="0" distR="0">
            <wp:extent cx="1806178" cy="594074"/>
            <wp:effectExtent l="0" t="0" r="0" b="0"/>
            <wp:docPr id="800969393" name="Image 2" descr="Discover University of Wales Trinity Saint Davi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 descr="Discover University of Wales Trinity Saint David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06178" cy="594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pPr w:leftFromText="180" w:rightFromText="180" w:vertAnchor="text" w:horzAnchor="margin" w:tblpY="433"/>
        <w:tblW w:w="945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/>
      </w:tblPr>
      <w:tblGrid>
        <w:gridCol w:w="1996"/>
        <w:gridCol w:w="3136"/>
        <w:gridCol w:w="2159"/>
        <w:gridCol w:w="2162"/>
      </w:tblGrid>
      <w:tr w:rsidR="00636D47" w:rsidRPr="00444D2B" w:rsidTr="00636D47">
        <w:trPr>
          <w:trHeight w:val="624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Programme:</w:t>
            </w:r>
          </w:p>
        </w:tc>
        <w:tc>
          <w:tcPr>
            <w:tcW w:w="7457" w:type="dxa"/>
            <w:gridSpan w:val="3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Master of Business Administration</w:t>
            </w:r>
          </w:p>
        </w:tc>
      </w:tr>
      <w:tr w:rsidR="00636D47" w:rsidRPr="00444D2B" w:rsidTr="00636D47">
        <w:trPr>
          <w:trHeight w:val="621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Module:</w:t>
            </w:r>
          </w:p>
        </w:tc>
        <w:tc>
          <w:tcPr>
            <w:tcW w:w="7457" w:type="dxa"/>
            <w:gridSpan w:val="3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International Marketing: Principles and Practices</w:t>
            </w:r>
          </w:p>
        </w:tc>
      </w:tr>
      <w:tr w:rsidR="00636D47" w:rsidRPr="00444D2B" w:rsidTr="00636D47">
        <w:trPr>
          <w:trHeight w:val="962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Module code:</w:t>
            </w:r>
          </w:p>
        </w:tc>
        <w:tc>
          <w:tcPr>
            <w:tcW w:w="3136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LCMB7026</w:t>
            </w:r>
          </w:p>
        </w:tc>
        <w:tc>
          <w:tcPr>
            <w:tcW w:w="2159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Contribution to Overall Module Assessment (%):</w:t>
            </w:r>
          </w:p>
        </w:tc>
        <w:tc>
          <w:tcPr>
            <w:tcW w:w="2162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100%</w:t>
            </w:r>
          </w:p>
        </w:tc>
      </w:tr>
      <w:tr w:rsidR="00636D47" w:rsidRPr="00444D2B" w:rsidTr="00636D47">
        <w:trPr>
          <w:trHeight w:val="1260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Lecturer:</w:t>
            </w:r>
          </w:p>
        </w:tc>
        <w:tc>
          <w:tcPr>
            <w:tcW w:w="3136" w:type="dxa"/>
          </w:tcPr>
          <w:p w:rsidR="00636D47" w:rsidRPr="00444D2B" w:rsidRDefault="001E27AA" w:rsidP="00636D47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 xml:space="preserve">Tushara </w:t>
            </w:r>
            <w:r w:rsidR="00636D47">
              <w:rPr>
                <w:b/>
                <w:lang w:val="en-US"/>
              </w:rPr>
              <w:t>Balendran</w:t>
            </w:r>
            <w:r w:rsidR="00636D47" w:rsidRPr="00444D2B">
              <w:rPr>
                <w:b/>
                <w:lang w:val="en-US"/>
              </w:rPr>
              <w:t xml:space="preserve"> (London)</w:t>
            </w:r>
          </w:p>
        </w:tc>
        <w:tc>
          <w:tcPr>
            <w:tcW w:w="2159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Internal Verifier:</w:t>
            </w:r>
          </w:p>
        </w:tc>
        <w:tc>
          <w:tcPr>
            <w:tcW w:w="2162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Vasilios Tavlaridis and Hoang Dang Nguyen</w:t>
            </w:r>
          </w:p>
        </w:tc>
      </w:tr>
      <w:tr w:rsidR="00636D47" w:rsidRPr="00444D2B" w:rsidTr="00636D47">
        <w:trPr>
          <w:trHeight w:val="944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Assignment Title:</w:t>
            </w:r>
          </w:p>
        </w:tc>
        <w:tc>
          <w:tcPr>
            <w:tcW w:w="3136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International Marketing: Principles</w:t>
            </w:r>
          </w:p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and Practices</w:t>
            </w:r>
          </w:p>
        </w:tc>
        <w:tc>
          <w:tcPr>
            <w:tcW w:w="2159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Word Count:</w:t>
            </w:r>
          </w:p>
        </w:tc>
        <w:tc>
          <w:tcPr>
            <w:tcW w:w="2162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5</w:t>
            </w:r>
            <w:r w:rsidR="001E69DF">
              <w:rPr>
                <w:b/>
                <w:lang w:val="en-US"/>
              </w:rPr>
              <w:t>47</w:t>
            </w:r>
            <w:r>
              <w:rPr>
                <w:b/>
                <w:lang w:val="en-US"/>
              </w:rPr>
              <w:t>9</w:t>
            </w:r>
            <w:r w:rsidRPr="00444D2B">
              <w:rPr>
                <w:b/>
                <w:lang w:val="en-US"/>
              </w:rPr>
              <w:t xml:space="preserve"> words</w:t>
            </w:r>
          </w:p>
        </w:tc>
      </w:tr>
      <w:tr w:rsidR="00636D47" w:rsidRPr="00444D2B" w:rsidTr="00636D47">
        <w:trPr>
          <w:trHeight w:val="1264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Submission deadline:</w:t>
            </w:r>
          </w:p>
        </w:tc>
        <w:tc>
          <w:tcPr>
            <w:tcW w:w="3136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Friday 19th December 2025 by 2pm</w:t>
            </w:r>
          </w:p>
        </w:tc>
        <w:tc>
          <w:tcPr>
            <w:tcW w:w="2159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Return date of provisional marks &amp; written feedback:</w:t>
            </w:r>
          </w:p>
        </w:tc>
        <w:tc>
          <w:tcPr>
            <w:tcW w:w="2162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30</w:t>
            </w:r>
            <w:r w:rsidRPr="00444D2B">
              <w:rPr>
                <w:b/>
                <w:vertAlign w:val="superscript"/>
                <w:lang w:val="en-US"/>
              </w:rPr>
              <w:t>th</w:t>
            </w:r>
            <w:r w:rsidRPr="00444D2B">
              <w:rPr>
                <w:b/>
                <w:lang w:val="en-US"/>
              </w:rPr>
              <w:t xml:space="preserve"> January 2026</w:t>
            </w:r>
          </w:p>
        </w:tc>
      </w:tr>
      <w:tr w:rsidR="00636D47" w:rsidRPr="00444D2B" w:rsidTr="00636D47">
        <w:trPr>
          <w:trHeight w:val="1264"/>
        </w:trPr>
        <w:tc>
          <w:tcPr>
            <w:tcW w:w="1996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Student name:</w:t>
            </w:r>
          </w:p>
        </w:tc>
        <w:tc>
          <w:tcPr>
            <w:tcW w:w="3136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Fatema Tuj Johura Misha</w:t>
            </w:r>
          </w:p>
        </w:tc>
        <w:tc>
          <w:tcPr>
            <w:tcW w:w="2159" w:type="dxa"/>
            <w:shd w:val="clear" w:color="auto" w:fill="D9D9D9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Student ID:</w:t>
            </w:r>
          </w:p>
        </w:tc>
        <w:tc>
          <w:tcPr>
            <w:tcW w:w="2162" w:type="dxa"/>
          </w:tcPr>
          <w:p w:rsidR="00636D47" w:rsidRPr="00444D2B" w:rsidRDefault="00636D47" w:rsidP="00636D47">
            <w:pPr>
              <w:rPr>
                <w:b/>
                <w:lang w:val="en-US"/>
              </w:rPr>
            </w:pPr>
            <w:r w:rsidRPr="00444D2B">
              <w:rPr>
                <w:b/>
                <w:lang w:val="en-US"/>
              </w:rPr>
              <w:t>2</w:t>
            </w:r>
            <w:r w:rsidR="001E27AA">
              <w:rPr>
                <w:b/>
                <w:lang w:val="en-US"/>
              </w:rPr>
              <w:t>434270</w:t>
            </w:r>
          </w:p>
        </w:tc>
      </w:tr>
    </w:tbl>
    <w:p w:rsidR="00636D47" w:rsidRPr="00636D47" w:rsidRDefault="00636D47" w:rsidP="00636D47"/>
    <w:p w:rsidR="00444D2B" w:rsidRPr="00444D2B" w:rsidRDefault="00636D47" w:rsidP="00636D47">
      <w:pPr>
        <w:tabs>
          <w:tab w:val="left" w:pos="5263"/>
        </w:tabs>
        <w:rPr>
          <w:lang w:val="en-US"/>
        </w:rPr>
      </w:pPr>
      <w:r>
        <w:tab/>
      </w:r>
    </w:p>
    <w:p w:rsidR="00444D2B" w:rsidRPr="00444D2B" w:rsidRDefault="00444D2B" w:rsidP="00444D2B">
      <w:pPr>
        <w:rPr>
          <w:b/>
          <w:lang w:val="en-US"/>
        </w:rPr>
      </w:pPr>
    </w:p>
    <w:p w:rsidR="00444D2B" w:rsidRPr="00444D2B" w:rsidRDefault="00444D2B" w:rsidP="00444D2B">
      <w:pPr>
        <w:rPr>
          <w:b/>
          <w:lang w:val="en-US"/>
        </w:rPr>
      </w:pPr>
    </w:p>
    <w:p w:rsidR="0057339B" w:rsidRDefault="0057339B"/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</w:rPr>
        <w:id w:val="-64889077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:rsidR="00F448F7" w:rsidRPr="00F448F7" w:rsidRDefault="0057339B" w:rsidP="00F448F7">
          <w:pPr>
            <w:pStyle w:val="TOCHeading"/>
            <w:rPr>
              <w:rFonts w:ascii="Times New Roman" w:hAnsi="Times New Roman"/>
              <w:b/>
              <w:color w:val="000000" w:themeColor="text1"/>
              <w:lang w:val="en-GB"/>
            </w:rPr>
          </w:pPr>
          <w:r w:rsidRPr="0057339B">
            <w:rPr>
              <w:rStyle w:val="Heading1Char"/>
            </w:rPr>
            <w:t>Table of Contents</w:t>
          </w:r>
          <w:r w:rsidR="00470F82" w:rsidRPr="00470F82">
            <w:fldChar w:fldCharType="begin"/>
          </w:r>
          <w:r>
            <w:instrText xml:space="preserve"> TOC \o "1-3" \h \z \u </w:instrText>
          </w:r>
          <w:r w:rsidR="00470F82" w:rsidRPr="00470F82">
            <w:fldChar w:fldCharType="separate"/>
          </w:r>
          <w:hyperlink w:anchor="_Toc216641575" w:history="1"/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76" w:history="1">
            <w:r w:rsidR="00F448F7" w:rsidRPr="00AF4595">
              <w:rPr>
                <w:rStyle w:val="Hyperlink"/>
                <w:noProof/>
              </w:rPr>
              <w:t>Introduction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77" w:history="1">
            <w:r w:rsidR="00F448F7" w:rsidRPr="00AF4595">
              <w:rPr>
                <w:rStyle w:val="Hyperlink"/>
                <w:noProof/>
              </w:rPr>
              <w:t>Brand Overview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78" w:history="1">
            <w:r w:rsidR="00F448F7" w:rsidRPr="00AF4595">
              <w:rPr>
                <w:rStyle w:val="Hyperlink"/>
                <w:noProof/>
              </w:rPr>
              <w:t>Comparison of the socio-cultural context of the UK and India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79" w:history="1">
            <w:r w:rsidR="00F448F7" w:rsidRPr="00AF4595">
              <w:rPr>
                <w:rStyle w:val="Hyperlink"/>
                <w:noProof/>
              </w:rPr>
              <w:t>Political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0" w:history="1">
            <w:r w:rsidR="00F448F7" w:rsidRPr="00AF4595">
              <w:rPr>
                <w:rStyle w:val="Hyperlink"/>
                <w:noProof/>
              </w:rPr>
              <w:t>Economic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1" w:history="1">
            <w:r w:rsidR="00F448F7" w:rsidRPr="00AF4595">
              <w:rPr>
                <w:rStyle w:val="Hyperlink"/>
                <w:noProof/>
              </w:rPr>
              <w:t>Socio-cultural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2" w:history="1">
            <w:r w:rsidR="00F448F7" w:rsidRPr="00AF4595">
              <w:rPr>
                <w:rStyle w:val="Hyperlink"/>
                <w:noProof/>
              </w:rPr>
              <w:t>Technological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3" w:history="1">
            <w:r w:rsidR="00F448F7" w:rsidRPr="00AF4595">
              <w:rPr>
                <w:rStyle w:val="Hyperlink"/>
                <w:noProof/>
              </w:rPr>
              <w:t>Environmental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4" w:history="1">
            <w:r w:rsidR="00F448F7" w:rsidRPr="00AF4595">
              <w:rPr>
                <w:rStyle w:val="Hyperlink"/>
                <w:noProof/>
              </w:rPr>
              <w:t>Legal Factors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5" w:history="1">
            <w:r w:rsidR="00F448F7" w:rsidRPr="00AF4595">
              <w:rPr>
                <w:rStyle w:val="Hyperlink"/>
                <w:noProof/>
              </w:rPr>
              <w:t>Comparison of Brand’s STP strategies in the UK and India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6" w:history="1">
            <w:r w:rsidR="00F448F7" w:rsidRPr="00AF4595">
              <w:rPr>
                <w:rStyle w:val="Hyperlink"/>
                <w:noProof/>
              </w:rPr>
              <w:t>Segmentation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7" w:history="1">
            <w:r w:rsidR="00F448F7" w:rsidRPr="00AF4595">
              <w:rPr>
                <w:rStyle w:val="Hyperlink"/>
                <w:noProof/>
              </w:rPr>
              <w:t>Targeting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8" w:history="1">
            <w:r w:rsidR="00F448F7" w:rsidRPr="00AF4595">
              <w:rPr>
                <w:rStyle w:val="Hyperlink"/>
                <w:noProof/>
              </w:rPr>
              <w:t>Positioning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89" w:history="1">
            <w:r w:rsidR="00F448F7" w:rsidRPr="00AF4595">
              <w:rPr>
                <w:rStyle w:val="Hyperlink"/>
                <w:noProof/>
              </w:rPr>
              <w:t>Comparison of Marketing Mix Strategies in the UK and India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0" w:history="1">
            <w:r w:rsidR="00F448F7" w:rsidRPr="00AF4595">
              <w:rPr>
                <w:rStyle w:val="Hyperlink"/>
                <w:noProof/>
              </w:rPr>
              <w:t>Product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1" w:history="1">
            <w:r w:rsidR="00F448F7" w:rsidRPr="00AF4595">
              <w:rPr>
                <w:rStyle w:val="Hyperlink"/>
                <w:noProof/>
              </w:rPr>
              <w:t>Price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2" w:history="1">
            <w:r w:rsidR="00F448F7" w:rsidRPr="00AF4595">
              <w:rPr>
                <w:rStyle w:val="Hyperlink"/>
                <w:noProof/>
              </w:rPr>
              <w:t>Place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3" w:history="1">
            <w:r w:rsidR="00F448F7" w:rsidRPr="00AF4595">
              <w:rPr>
                <w:rStyle w:val="Hyperlink"/>
                <w:noProof/>
              </w:rPr>
              <w:t>Promotion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4" w:history="1">
            <w:r w:rsidR="00F448F7" w:rsidRPr="00AF4595">
              <w:rPr>
                <w:rStyle w:val="Hyperlink"/>
                <w:noProof/>
              </w:rPr>
              <w:t>People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5" w:history="1">
            <w:r w:rsidR="00F448F7" w:rsidRPr="00AF4595">
              <w:rPr>
                <w:rStyle w:val="Hyperlink"/>
                <w:noProof/>
              </w:rPr>
              <w:t>Process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6" w:history="1">
            <w:r w:rsidR="00F448F7" w:rsidRPr="00AF4595">
              <w:rPr>
                <w:rStyle w:val="Hyperlink"/>
                <w:noProof/>
              </w:rPr>
              <w:t>Physical Evidence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7" w:history="1">
            <w:r w:rsidR="00F448F7" w:rsidRPr="00AF4595">
              <w:rPr>
                <w:rStyle w:val="Hyperlink"/>
                <w:noProof/>
              </w:rPr>
              <w:t>Evaluation of the performance of marketing strategies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8" w:history="1">
            <w:r w:rsidR="00F448F7" w:rsidRPr="00AF4595">
              <w:rPr>
                <w:rStyle w:val="Hyperlink"/>
                <w:noProof/>
              </w:rPr>
              <w:t>UK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599" w:history="1">
            <w:r w:rsidR="00F448F7" w:rsidRPr="00AF4595">
              <w:rPr>
                <w:rStyle w:val="Hyperlink"/>
                <w:noProof/>
              </w:rPr>
              <w:t>India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600" w:history="1">
            <w:r w:rsidR="00F448F7" w:rsidRPr="00AF4595">
              <w:rPr>
                <w:rStyle w:val="Hyperlink"/>
                <w:noProof/>
              </w:rPr>
              <w:t>Evaluation of marketing ethics practice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601" w:history="1">
            <w:r w:rsidR="00F448F7" w:rsidRPr="00AF4595">
              <w:rPr>
                <w:rStyle w:val="Hyperlink"/>
                <w:noProof/>
              </w:rPr>
              <w:t>Recommendation &amp; Conclusion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F448F7" w:rsidRDefault="00470F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Cs w:val="24"/>
              <w:lang w:val="en-US"/>
            </w:rPr>
          </w:pPr>
          <w:hyperlink w:anchor="_Toc216641602" w:history="1">
            <w:r w:rsidR="00F448F7" w:rsidRPr="00AF4595">
              <w:rPr>
                <w:rStyle w:val="Hyperlink"/>
                <w:noProof/>
              </w:rPr>
              <w:t>Reference List</w:t>
            </w:r>
            <w:r w:rsidR="00F448F7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F448F7">
              <w:rPr>
                <w:noProof/>
                <w:webHidden/>
              </w:rPr>
              <w:instrText xml:space="preserve"> PAGEREF _Toc216641602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448F7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7339B" w:rsidRDefault="00470F82">
          <w:r>
            <w:rPr>
              <w:b/>
              <w:bCs/>
              <w:noProof/>
            </w:rPr>
            <w:fldChar w:fldCharType="end"/>
          </w:r>
        </w:p>
      </w:sdtContent>
    </w:sdt>
    <w:p w:rsidR="0057339B" w:rsidRDefault="0057339B" w:rsidP="0057339B"/>
    <w:p w:rsidR="0057339B" w:rsidRDefault="0057339B" w:rsidP="0057339B">
      <w:pPr>
        <w:pStyle w:val="Heading1"/>
      </w:pPr>
      <w:bookmarkStart w:id="0" w:name="_Toc216641575"/>
      <w:r>
        <w:t>Table of Figures</w:t>
      </w:r>
      <w:bookmarkEnd w:id="0"/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 w:rsidR="0057339B">
        <w:instrText xml:space="preserve"> TOC \h \z \c "Figure" </w:instrText>
      </w:r>
      <w:r>
        <w:fldChar w:fldCharType="separate"/>
      </w:r>
      <w:hyperlink w:anchor="_Toc216641563" w:history="1">
        <w:r w:rsidR="0057339B" w:rsidRPr="00E942A8">
          <w:rPr>
            <w:rStyle w:val="Hyperlink"/>
            <w:noProof/>
          </w:rPr>
          <w:t>Figure 1 Logo of Coca-Cola (</w:t>
        </w:r>
        <w:r w:rsidR="0057339B" w:rsidRPr="00E942A8">
          <w:rPr>
            <w:rStyle w:val="Hyperlink"/>
            <w:noProof/>
            <w:lang w:val="en-US"/>
          </w:rPr>
          <w:t>The Coca-Cola Company, 2025)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4" w:history="1">
        <w:r w:rsidR="0057339B" w:rsidRPr="00E942A8">
          <w:rPr>
            <w:rStyle w:val="Hyperlink"/>
            <w:noProof/>
          </w:rPr>
          <w:t>Figure 2 PESTEL Framework (Yusop, 2018)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5" w:history="1">
        <w:r w:rsidR="0057339B" w:rsidRPr="00E942A8">
          <w:rPr>
            <w:rStyle w:val="Hyperlink"/>
            <w:noProof/>
          </w:rPr>
          <w:t>Figure 3 Political Stability Index UK (</w:t>
        </w:r>
        <w:r w:rsidR="0057339B" w:rsidRPr="00E942A8">
          <w:rPr>
            <w:rStyle w:val="Hyperlink"/>
            <w:noProof/>
            <w:lang w:val="en-US"/>
          </w:rPr>
          <w:t>Global Economy, 2025)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6" w:history="1">
        <w:r w:rsidR="0057339B" w:rsidRPr="00E942A8">
          <w:rPr>
            <w:rStyle w:val="Hyperlink"/>
            <w:noProof/>
          </w:rPr>
          <w:t>Figure 4 Political Stability Index India (</w:t>
        </w:r>
        <w:r w:rsidR="0057339B" w:rsidRPr="00E942A8">
          <w:rPr>
            <w:rStyle w:val="Hyperlink"/>
            <w:noProof/>
            <w:lang w:val="en-US"/>
          </w:rPr>
          <w:t>Global Economy, 2025)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7" w:history="1">
        <w:r w:rsidR="0057339B" w:rsidRPr="00E942A8">
          <w:rPr>
            <w:rStyle w:val="Hyperlink"/>
            <w:noProof/>
          </w:rPr>
          <w:t>Figure 5 UK Inflation Rate (</w:t>
        </w:r>
        <w:r w:rsidR="0057339B" w:rsidRPr="00E942A8">
          <w:rPr>
            <w:rStyle w:val="Hyperlink"/>
            <w:noProof/>
            <w:lang w:val="en-US"/>
          </w:rPr>
          <w:t>Office for National Statistics, 2025)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8" w:history="1">
        <w:r w:rsidR="0057339B" w:rsidRPr="00E942A8">
          <w:rPr>
            <w:rStyle w:val="Hyperlink"/>
            <w:noProof/>
          </w:rPr>
          <w:t>Figure 6 India Inflation Rate (</w:t>
        </w:r>
        <w:r w:rsidR="0057339B" w:rsidRPr="00E942A8">
          <w:rPr>
            <w:rStyle w:val="Hyperlink"/>
            <w:noProof/>
            <w:lang w:val="en-US"/>
          </w:rPr>
          <w:t>MOSPI, 2025)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57339B" w:rsidRDefault="00470F82">
      <w:pPr>
        <w:pStyle w:val="TableofFigures"/>
        <w:tabs>
          <w:tab w:val="right" w:leader="dot" w:pos="9350"/>
        </w:tabs>
        <w:rPr>
          <w:noProof/>
        </w:rPr>
      </w:pPr>
      <w:hyperlink w:anchor="_Toc216641569" w:history="1">
        <w:r w:rsidR="0057339B" w:rsidRPr="00E942A8">
          <w:rPr>
            <w:rStyle w:val="Hyperlink"/>
            <w:noProof/>
          </w:rPr>
          <w:t>Figure 7 7Ps of Marketing Mix (Kotabe and Helsen, 2022)</w:t>
        </w:r>
        <w:r w:rsidR="0057339B"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 w:rsidR="0057339B">
          <w:rPr>
            <w:noProof/>
            <w:webHidden/>
          </w:rPr>
          <w:instrText xml:space="preserve"> PAGEREF _Toc216641569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57339B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:rsidR="00D7513B" w:rsidRDefault="00470F82">
      <w:r>
        <w:fldChar w:fldCharType="end"/>
      </w:r>
      <w:r w:rsidR="00D7513B">
        <w:br w:type="page"/>
      </w:r>
    </w:p>
    <w:p w:rsidR="00D7513B" w:rsidRDefault="00D7513B" w:rsidP="00D7513B">
      <w:pPr>
        <w:pStyle w:val="Heading1"/>
      </w:pPr>
      <w:bookmarkStart w:id="1" w:name="_Toc216641576"/>
      <w:r>
        <w:lastRenderedPageBreak/>
        <w:t>Introduction</w:t>
      </w:r>
      <w:bookmarkEnd w:id="1"/>
    </w:p>
    <w:p w:rsidR="00CB5033" w:rsidRPr="00CB5033" w:rsidRDefault="00CB5033" w:rsidP="00DA5E2C">
      <w:r>
        <w:t xml:space="preserve">The purpose of the following report is to analyse the marketing strategies of a brand operating in </w:t>
      </w:r>
      <w:r w:rsidR="005A7129">
        <w:t xml:space="preserve">two different countries. </w:t>
      </w:r>
      <w:r w:rsidR="00701552">
        <w:t>International marketing refers to all the activities</w:t>
      </w:r>
      <w:r w:rsidR="00635039">
        <w:t>,</w:t>
      </w:r>
      <w:r w:rsidR="00701552">
        <w:t xml:space="preserve"> like pricing, promotion, </w:t>
      </w:r>
      <w:r w:rsidR="00635039">
        <w:t xml:space="preserve">and distribution of goods across different countries, since </w:t>
      </w:r>
      <w:r w:rsidR="0023446C">
        <w:t xml:space="preserve">companies have to adapt local trends and customs </w:t>
      </w:r>
      <w:r w:rsidR="00CF5AA1">
        <w:t>while designing the marketing strategies</w:t>
      </w:r>
      <w:r w:rsidR="00F448F7">
        <w:t xml:space="preserve"> (</w:t>
      </w:r>
      <w:r w:rsidR="00F448F7" w:rsidRPr="00F448F7">
        <w:t xml:space="preserve">Kumar, </w:t>
      </w:r>
      <w:r w:rsidR="00F448F7">
        <w:t>2024)</w:t>
      </w:r>
      <w:r w:rsidR="00CF5AA1">
        <w:t xml:space="preserve">. Due to cultural diversity and societal norms, marketing strategies differ from country to country. This report will analyse the marketing strategies of Coca-Cola, which is one of the largest FMCG </w:t>
      </w:r>
      <w:r w:rsidR="00F35746">
        <w:t xml:space="preserve">brands in the world. </w:t>
      </w:r>
      <w:r w:rsidR="00643B61">
        <w:t xml:space="preserve">The company has </w:t>
      </w:r>
      <w:r w:rsidR="00DA5E2C">
        <w:t>operations</w:t>
      </w:r>
      <w:r w:rsidR="00643B61">
        <w:t xml:space="preserve"> in both </w:t>
      </w:r>
      <w:r w:rsidR="00DA5E2C">
        <w:t xml:space="preserve">the </w:t>
      </w:r>
      <w:r w:rsidR="00643B61">
        <w:t xml:space="preserve">UK and India, that’s why how the marketing strategies differ in these countries will be discussed in this report by using different tools such as STP analysis, Pestel analysis, </w:t>
      </w:r>
      <w:r w:rsidR="006E206F">
        <w:t xml:space="preserve">marketing mix analysis, etc. </w:t>
      </w:r>
      <w:r w:rsidR="0091562B">
        <w:t xml:space="preserve">The </w:t>
      </w:r>
      <w:r w:rsidR="00DA5E2C">
        <w:t>UK and India are significantly contrasting countries in terms of socio-cultural factors</w:t>
      </w:r>
      <w:r w:rsidR="00D22199">
        <w:t xml:space="preserve">, regulatory framework, and economic development. </w:t>
      </w:r>
      <w:r w:rsidR="0091562B">
        <w:t xml:space="preserve">For better comparison, </w:t>
      </w:r>
      <w:r w:rsidR="00DA4F08">
        <w:t xml:space="preserve">these two countries have been selected in this report. </w:t>
      </w:r>
      <w:r w:rsidR="00D97656">
        <w:t xml:space="preserve">This report will start </w:t>
      </w:r>
      <w:r w:rsidR="008A2326">
        <w:t>with</w:t>
      </w:r>
      <w:r w:rsidR="00D97656">
        <w:t xml:space="preserve"> a short brand overview</w:t>
      </w:r>
      <w:r w:rsidR="008A2326">
        <w:t xml:space="preserve"> in both countries</w:t>
      </w:r>
      <w:r w:rsidR="00D97656">
        <w:t xml:space="preserve"> and then</w:t>
      </w:r>
      <w:r w:rsidR="00765144">
        <w:t>,</w:t>
      </w:r>
      <w:r w:rsidR="008A2326">
        <w:t xml:space="preserve">using different marketing tools analysis, the strategies will be compared. </w:t>
      </w:r>
      <w:r w:rsidR="00765144">
        <w:t xml:space="preserve">Using the analysis, </w:t>
      </w:r>
      <w:r w:rsidR="00D134AB">
        <w:t xml:space="preserve">whether the marketing strategies have been successful </w:t>
      </w:r>
      <w:r w:rsidR="00F74106">
        <w:t xml:space="preserve">in both countries will be determined </w:t>
      </w:r>
      <w:r w:rsidR="00EF7E12">
        <w:t>in</w:t>
      </w:r>
      <w:r w:rsidR="00223EF4">
        <w:t xml:space="preserve"> this report. </w:t>
      </w:r>
      <w:r w:rsidR="001C6E0C">
        <w:t xml:space="preserve">To enhance the </w:t>
      </w:r>
      <w:r w:rsidR="00E446CA">
        <w:t xml:space="preserve">future international </w:t>
      </w:r>
      <w:r w:rsidR="00EF7E12">
        <w:t xml:space="preserve">marketing performance, some recommendations will </w:t>
      </w:r>
      <w:r w:rsidR="00246F09">
        <w:t>also be</w:t>
      </w:r>
      <w:r w:rsidR="00EF7E12">
        <w:t xml:space="preserve"> provided at the end of this report</w:t>
      </w:r>
      <w:r w:rsidR="00246F09">
        <w:t xml:space="preserve"> after identifying the potential </w:t>
      </w:r>
      <w:r w:rsidR="009A01A0">
        <w:t xml:space="preserve">ethical issues in marketing. </w:t>
      </w:r>
    </w:p>
    <w:p w:rsidR="00D7513B" w:rsidRDefault="00D7513B">
      <w:r>
        <w:br w:type="page"/>
      </w:r>
    </w:p>
    <w:p w:rsidR="00D7513B" w:rsidRDefault="00D7513B" w:rsidP="00D7513B">
      <w:pPr>
        <w:pStyle w:val="Heading1"/>
      </w:pPr>
      <w:bookmarkStart w:id="2" w:name="_Toc216641577"/>
      <w:r>
        <w:lastRenderedPageBreak/>
        <w:t>Brand Overview</w:t>
      </w:r>
      <w:bookmarkEnd w:id="2"/>
    </w:p>
    <w:p w:rsidR="00AC7832" w:rsidRDefault="00AC7832" w:rsidP="00367E76">
      <w:r>
        <w:t xml:space="preserve">The report is based on one of the </w:t>
      </w:r>
      <w:r w:rsidR="00923E4E">
        <w:t xml:space="preserve">most iconic and consumed beverage global brands, Coca-Cola, which was founded in 1892. Across the world, Coca-Cola has established itself as </w:t>
      </w:r>
      <w:r w:rsidR="00053DC4">
        <w:t xml:space="preserve">a brand of distinctive taste </w:t>
      </w:r>
      <w:r w:rsidR="002C4157">
        <w:t xml:space="preserve">and </w:t>
      </w:r>
      <w:r w:rsidR="004679D6">
        <w:t xml:space="preserve">classic red branding. It is a US-based multinational </w:t>
      </w:r>
      <w:r w:rsidR="00F8595C">
        <w:t xml:space="preserve">company that </w:t>
      </w:r>
      <w:r w:rsidR="000E1EDC">
        <w:t>has been manufacturing</w:t>
      </w:r>
      <w:r w:rsidR="00D3362E">
        <w:t xml:space="preserve"> and </w:t>
      </w:r>
      <w:r w:rsidR="000E1EDC">
        <w:t>selling</w:t>
      </w:r>
      <w:r w:rsidR="00D3362E">
        <w:t xml:space="preserve"> non-alcoholic</w:t>
      </w:r>
      <w:r w:rsidR="00B11287">
        <w:t xml:space="preserve"> beverages </w:t>
      </w:r>
      <w:r w:rsidR="00E37CFF">
        <w:t>since its establishment.</w:t>
      </w:r>
      <w:r w:rsidR="000E1EDC">
        <w:t xml:space="preserve"> Now, the company sells beverages in more than 200 countries, which indicates Coca-Cola’s massive </w:t>
      </w:r>
      <w:r w:rsidR="004E24B4">
        <w:t xml:space="preserve">international footprint. The current brand portfolio of the company consists of approximately 500 brands </w:t>
      </w:r>
      <w:r w:rsidR="00004E27">
        <w:t>with 2.2 billion daily servings around the world</w:t>
      </w:r>
      <w:r w:rsidR="0098547D">
        <w:t xml:space="preserve"> (</w:t>
      </w:r>
      <w:r w:rsidR="0098547D" w:rsidRPr="0098547D">
        <w:rPr>
          <w:i/>
          <w:iCs/>
          <w:lang w:val="en-US"/>
        </w:rPr>
        <w:t>The Coca-Cola Company</w:t>
      </w:r>
      <w:r w:rsidR="0098547D">
        <w:rPr>
          <w:i/>
          <w:iCs/>
          <w:lang w:val="en-US"/>
        </w:rPr>
        <w:t>, 2025)</w:t>
      </w:r>
      <w:r w:rsidR="00004E27">
        <w:t xml:space="preserve">. </w:t>
      </w:r>
      <w:r w:rsidR="00CB31F4">
        <w:t>It manufactures a variety of beverages</w:t>
      </w:r>
      <w:r w:rsidR="00CB340E">
        <w:t>,</w:t>
      </w:r>
      <w:r w:rsidR="00CB31F4">
        <w:t xml:space="preserve"> including energy drinks, carbonated soft drinks, </w:t>
      </w:r>
      <w:r w:rsidR="00DE5D4D">
        <w:t>sports</w:t>
      </w:r>
      <w:r w:rsidR="00CB340E">
        <w:t xml:space="preserve"> beverages, </w:t>
      </w:r>
      <w:r w:rsidR="00DE5D4D">
        <w:t xml:space="preserve">juices, etc. </w:t>
      </w:r>
      <w:r w:rsidR="00FD0B4F">
        <w:t xml:space="preserve">Some of the flagship products of Coca-Cola include </w:t>
      </w:r>
      <w:r w:rsidR="00093182">
        <w:t xml:space="preserve">Fanta, Sprite, </w:t>
      </w:r>
      <w:r w:rsidR="00605CC9">
        <w:t xml:space="preserve">Coca-Cola Classic, </w:t>
      </w:r>
      <w:r w:rsidR="00F105D1">
        <w:t>Diet Coke, etc.</w:t>
      </w:r>
      <w:r w:rsidR="0098547D" w:rsidRPr="0098547D">
        <w:t>(</w:t>
      </w:r>
      <w:r w:rsidR="0098547D" w:rsidRPr="0098547D">
        <w:rPr>
          <w:i/>
          <w:iCs/>
          <w:lang w:val="en-US"/>
        </w:rPr>
        <w:t>The Coca-Cola Company, 2025)</w:t>
      </w:r>
      <w:r w:rsidR="0098547D">
        <w:rPr>
          <w:i/>
          <w:iCs/>
          <w:lang w:val="en-US"/>
        </w:rPr>
        <w:t>.</w:t>
      </w:r>
      <w:r w:rsidR="00450919">
        <w:t xml:space="preserve">Through innovative marketing campaigns and </w:t>
      </w:r>
      <w:r w:rsidR="007406ED">
        <w:t xml:space="preserve">consistent product quality, Coca-Cola remains the most consumed </w:t>
      </w:r>
      <w:r w:rsidR="005233E9">
        <w:t xml:space="preserve">beverage brand globally. </w:t>
      </w:r>
    </w:p>
    <w:p w:rsidR="00F14AFD" w:rsidRDefault="00F14AFD" w:rsidP="00F14AFD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3027181" cy="1748333"/>
            <wp:effectExtent l="0" t="0" r="1905" b="4445"/>
            <wp:docPr id="2" name="Picture 1" descr="Coca-Cola Marketing Strategy: The Secret Behind Its Global Success – The4  Official Si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oca-Cola Marketing Strategy: The Secret Behind Its Global Success – The4  Official Sit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6108" cy="1753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14AFD" w:rsidRPr="00F14AFD" w:rsidRDefault="00F14AFD" w:rsidP="00F14AFD">
      <w:pPr>
        <w:pStyle w:val="Caption"/>
        <w:jc w:val="center"/>
        <w:rPr>
          <w:sz w:val="24"/>
          <w:szCs w:val="24"/>
        </w:rPr>
      </w:pPr>
      <w:bookmarkStart w:id="3" w:name="_Toc216641563"/>
      <w:r w:rsidRPr="00F14AFD">
        <w:rPr>
          <w:sz w:val="24"/>
          <w:szCs w:val="24"/>
        </w:rPr>
        <w:t xml:space="preserve">Figure </w:t>
      </w:r>
      <w:r w:rsidR="00470F82" w:rsidRPr="00F14AFD">
        <w:rPr>
          <w:sz w:val="24"/>
          <w:szCs w:val="24"/>
        </w:rPr>
        <w:fldChar w:fldCharType="begin"/>
      </w:r>
      <w:r w:rsidRPr="00F14AFD">
        <w:rPr>
          <w:sz w:val="24"/>
          <w:szCs w:val="24"/>
        </w:rPr>
        <w:instrText xml:space="preserve"> SEQ Figure \* ARABIC </w:instrText>
      </w:r>
      <w:r w:rsidR="00470F82" w:rsidRPr="00F14AFD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1</w:t>
      </w:r>
      <w:r w:rsidR="00470F82" w:rsidRPr="00F14AFD">
        <w:rPr>
          <w:sz w:val="24"/>
          <w:szCs w:val="24"/>
        </w:rPr>
        <w:fldChar w:fldCharType="end"/>
      </w:r>
      <w:r w:rsidRPr="00F14AFD">
        <w:rPr>
          <w:sz w:val="24"/>
          <w:szCs w:val="24"/>
        </w:rPr>
        <w:t xml:space="preserve"> Logo of Coca-Cola</w:t>
      </w:r>
      <w:r w:rsidR="0098547D" w:rsidRPr="0098547D">
        <w:rPr>
          <w:sz w:val="24"/>
          <w:szCs w:val="24"/>
        </w:rPr>
        <w:t>(</w:t>
      </w:r>
      <w:r w:rsidR="0098547D" w:rsidRPr="0098547D">
        <w:rPr>
          <w:sz w:val="24"/>
          <w:szCs w:val="24"/>
          <w:lang w:val="en-US"/>
        </w:rPr>
        <w:t>The Coca-Cola Company, 2025)</w:t>
      </w:r>
      <w:bookmarkEnd w:id="3"/>
    </w:p>
    <w:p w:rsidR="00EC65A0" w:rsidRPr="00AC7832" w:rsidRDefault="009A5E84" w:rsidP="00367E76">
      <w:r>
        <w:t xml:space="preserve">The </w:t>
      </w:r>
      <w:r w:rsidR="00EC65A0">
        <w:t xml:space="preserve">UK is considered a strategically </w:t>
      </w:r>
      <w:r w:rsidR="008E5430">
        <w:t xml:space="preserve">important and established market </w:t>
      </w:r>
      <w:r>
        <w:t>for</w:t>
      </w:r>
      <w:r w:rsidR="008E5430">
        <w:t xml:space="preserve"> Coca-Cola</w:t>
      </w:r>
      <w:r>
        <w:t xml:space="preserve">. The company officially entered </w:t>
      </w:r>
      <w:r w:rsidR="00097CCF">
        <w:t xml:space="preserve">the </w:t>
      </w:r>
      <w:r>
        <w:t xml:space="preserve">UK in </w:t>
      </w:r>
      <w:r w:rsidR="00E96FB1">
        <w:t xml:space="preserve">1924 and has been doing business </w:t>
      </w:r>
      <w:r w:rsidR="00097CCF">
        <w:t xml:space="preserve">for </w:t>
      </w:r>
      <w:r w:rsidR="00E96FB1">
        <w:t xml:space="preserve">over a century. </w:t>
      </w:r>
      <w:r w:rsidR="00097CCF">
        <w:t xml:space="preserve">Most of the production and distribution activities of Coca-Cola in the UK are managed by </w:t>
      </w:r>
      <w:r w:rsidR="00A051D4">
        <w:t xml:space="preserve">Coca-Cola Euro-Pacific Partner (CCEP), which is known as the largest </w:t>
      </w:r>
      <w:r w:rsidR="00CA7C3E">
        <w:t>global bottling partner of the company</w:t>
      </w:r>
      <w:r w:rsidR="00A1059C">
        <w:t xml:space="preserve"> (</w:t>
      </w:r>
      <w:r w:rsidR="00A1059C" w:rsidRPr="00A1059C">
        <w:rPr>
          <w:i/>
          <w:iCs/>
          <w:lang w:val="en-US"/>
        </w:rPr>
        <w:t>Coca-Cola</w:t>
      </w:r>
      <w:r w:rsidR="00A1059C" w:rsidRPr="0098547D">
        <w:rPr>
          <w:i/>
          <w:iCs/>
          <w:lang w:val="en-US"/>
        </w:rPr>
        <w:t xml:space="preserve"> Great Britain</w:t>
      </w:r>
      <w:r w:rsidR="00A1059C">
        <w:rPr>
          <w:lang w:val="en-US"/>
        </w:rPr>
        <w:t>, 2025)</w:t>
      </w:r>
      <w:r w:rsidR="00CA7C3E">
        <w:t xml:space="preserve">. </w:t>
      </w:r>
      <w:r w:rsidR="00075136">
        <w:t xml:space="preserve">Another large consumer market for Coca-Cola is India, which is one of the major emerging countries in the world. </w:t>
      </w:r>
      <w:r w:rsidR="00D348C7">
        <w:t xml:space="preserve">The company first started its operation in India in </w:t>
      </w:r>
      <w:r w:rsidR="00CF3E0D">
        <w:t xml:space="preserve">the </w:t>
      </w:r>
      <w:r w:rsidR="00D348C7">
        <w:t xml:space="preserve">1950s </w:t>
      </w:r>
      <w:r w:rsidR="00363278">
        <w:t>by establishing a plant in Delhi</w:t>
      </w:r>
      <w:r w:rsidR="00636D47">
        <w:t>(</w:t>
      </w:r>
      <w:r w:rsidR="00636D47" w:rsidRPr="0098547D">
        <w:rPr>
          <w:i/>
          <w:iCs/>
          <w:lang w:val="en-US"/>
        </w:rPr>
        <w:t xml:space="preserve">Hindustan </w:t>
      </w:r>
      <w:r w:rsidR="00636D47" w:rsidRPr="00A1059C">
        <w:rPr>
          <w:i/>
          <w:iCs/>
          <w:lang w:val="en-US"/>
        </w:rPr>
        <w:t>Coca-Cola</w:t>
      </w:r>
      <w:r w:rsidR="00636D47" w:rsidRPr="0098547D">
        <w:rPr>
          <w:i/>
          <w:iCs/>
          <w:lang w:val="en-US"/>
        </w:rPr>
        <w:t xml:space="preserve"> Beverages Pvt Ltd</w:t>
      </w:r>
      <w:r w:rsidR="00636D47">
        <w:rPr>
          <w:lang w:val="en-US"/>
        </w:rPr>
        <w:t>, 2025)</w:t>
      </w:r>
      <w:r w:rsidR="00363278">
        <w:t xml:space="preserve">. However, due to some </w:t>
      </w:r>
      <w:r w:rsidR="00363278">
        <w:lastRenderedPageBreak/>
        <w:t xml:space="preserve">regulatory issues, </w:t>
      </w:r>
      <w:r w:rsidR="00CF3E0D">
        <w:t xml:space="preserve">the company </w:t>
      </w:r>
      <w:r w:rsidR="00B6792E">
        <w:t xml:space="preserve">moved out of India in 1977 and re-entered in 1993. </w:t>
      </w:r>
      <w:r w:rsidR="00560D63">
        <w:t xml:space="preserve">At present, Coca-Cola is considered the leading beverage company in India </w:t>
      </w:r>
      <w:r w:rsidR="00D53AED">
        <w:t xml:space="preserve">due to owning several Indian brands like </w:t>
      </w:r>
      <w:r w:rsidR="00B155F4">
        <w:t xml:space="preserve">Limca, Thums Up, </w:t>
      </w:r>
      <w:r w:rsidR="002A4283">
        <w:t>Maaza, etc.</w:t>
      </w:r>
      <w:r w:rsidR="00A1059C">
        <w:t xml:space="preserve"> (</w:t>
      </w:r>
      <w:r w:rsidR="00A1059C" w:rsidRPr="0098547D">
        <w:rPr>
          <w:i/>
          <w:iCs/>
          <w:lang w:val="en-US"/>
        </w:rPr>
        <w:t xml:space="preserve">Hindustan </w:t>
      </w:r>
      <w:r w:rsidR="00A1059C" w:rsidRPr="00A1059C">
        <w:rPr>
          <w:i/>
          <w:iCs/>
          <w:lang w:val="en-US"/>
        </w:rPr>
        <w:t>Coca-Cola</w:t>
      </w:r>
      <w:r w:rsidR="00A1059C" w:rsidRPr="0098547D">
        <w:rPr>
          <w:i/>
          <w:iCs/>
          <w:lang w:val="en-US"/>
        </w:rPr>
        <w:t xml:space="preserve"> Beverages Pvt Ltd</w:t>
      </w:r>
      <w:r w:rsidR="00A1059C">
        <w:rPr>
          <w:lang w:val="en-US"/>
        </w:rPr>
        <w:t>, 2025).</w:t>
      </w:r>
      <w:r w:rsidR="002A4283">
        <w:t xml:space="preserve"> In both countries, Coca-Cola has a very strong market presence,</w:t>
      </w:r>
      <w:r w:rsidR="00F14AFD">
        <w:t>which is</w:t>
      </w:r>
      <w:r w:rsidR="00F0502E">
        <w:t xml:space="preserve"> the reason behind selecting these countries for comparing marketing strategies. </w:t>
      </w:r>
    </w:p>
    <w:p w:rsidR="00D7513B" w:rsidRDefault="00D7513B">
      <w:r>
        <w:br w:type="page"/>
      </w:r>
    </w:p>
    <w:p w:rsidR="00D7513B" w:rsidRDefault="00D7513B" w:rsidP="00D7513B">
      <w:pPr>
        <w:pStyle w:val="Heading1"/>
      </w:pPr>
      <w:bookmarkStart w:id="4" w:name="_Toc216641578"/>
      <w:r w:rsidRPr="00D7513B">
        <w:lastRenderedPageBreak/>
        <w:t xml:space="preserve">Comparison of the socio-cultural context of </w:t>
      </w:r>
      <w:r w:rsidR="00ED641B">
        <w:t>the UK and India</w:t>
      </w:r>
      <w:bookmarkEnd w:id="4"/>
    </w:p>
    <w:p w:rsidR="00574C96" w:rsidRDefault="00574C96" w:rsidP="00A608A4">
      <w:r>
        <w:t>The PESTEL analysis framework is a key strategic tool to examine the major external factors impacting the operations of a business</w:t>
      </w:r>
      <w:r w:rsidR="00DE13F2" w:rsidRPr="00DE13F2">
        <w:t>(Yusop, 2018)</w:t>
      </w:r>
      <w:r>
        <w:t xml:space="preserve">. To compare the socio-cultural factors between the UK and India, in the context of Coca-Cola, </w:t>
      </w:r>
      <w:r w:rsidR="00516974">
        <w:t xml:space="preserve">this framework will be used in the following section, which </w:t>
      </w:r>
      <w:r w:rsidR="005821CE">
        <w:t>comprises</w:t>
      </w:r>
      <w:r w:rsidR="00516974">
        <w:t xml:space="preserve"> six factors. </w:t>
      </w:r>
    </w:p>
    <w:p w:rsidR="00DF571B" w:rsidRDefault="00DF571B" w:rsidP="00DF571B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4141421" cy="1338682"/>
            <wp:effectExtent l="0" t="0" r="0" b="0"/>
            <wp:docPr id="9824920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0411" cy="13480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F571B" w:rsidRPr="00DF571B" w:rsidRDefault="00DF571B" w:rsidP="00DF571B">
      <w:pPr>
        <w:pStyle w:val="Caption"/>
        <w:jc w:val="center"/>
        <w:rPr>
          <w:sz w:val="24"/>
          <w:szCs w:val="24"/>
        </w:rPr>
      </w:pPr>
      <w:bookmarkStart w:id="5" w:name="_Toc216641564"/>
      <w:r w:rsidRPr="00DF571B">
        <w:rPr>
          <w:sz w:val="24"/>
          <w:szCs w:val="24"/>
        </w:rPr>
        <w:t xml:space="preserve">Figure </w:t>
      </w:r>
      <w:r w:rsidR="00470F82" w:rsidRPr="00DF571B">
        <w:rPr>
          <w:sz w:val="24"/>
          <w:szCs w:val="24"/>
        </w:rPr>
        <w:fldChar w:fldCharType="begin"/>
      </w:r>
      <w:r w:rsidRPr="00DF571B">
        <w:rPr>
          <w:sz w:val="24"/>
          <w:szCs w:val="24"/>
        </w:rPr>
        <w:instrText xml:space="preserve"> SEQ Figure \* ARABIC </w:instrText>
      </w:r>
      <w:r w:rsidR="00470F82" w:rsidRPr="00DF571B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2</w:t>
      </w:r>
      <w:r w:rsidR="00470F82" w:rsidRPr="00DF571B">
        <w:rPr>
          <w:sz w:val="24"/>
          <w:szCs w:val="24"/>
        </w:rPr>
        <w:fldChar w:fldCharType="end"/>
      </w:r>
      <w:r w:rsidRPr="00DF571B">
        <w:rPr>
          <w:sz w:val="24"/>
          <w:szCs w:val="24"/>
        </w:rPr>
        <w:t xml:space="preserve"> PESTEL Framework</w:t>
      </w:r>
      <w:r w:rsidR="006B4FFD">
        <w:rPr>
          <w:sz w:val="24"/>
          <w:szCs w:val="24"/>
        </w:rPr>
        <w:t xml:space="preserve"> (</w:t>
      </w:r>
      <w:r w:rsidR="006B4FFD" w:rsidRPr="006B4FFD">
        <w:rPr>
          <w:sz w:val="24"/>
          <w:szCs w:val="24"/>
        </w:rPr>
        <w:t>Yusop</w:t>
      </w:r>
      <w:r w:rsidR="006B4FFD">
        <w:rPr>
          <w:sz w:val="24"/>
          <w:szCs w:val="24"/>
        </w:rPr>
        <w:t>, 2018)</w:t>
      </w:r>
      <w:bookmarkEnd w:id="5"/>
    </w:p>
    <w:p w:rsidR="00516974" w:rsidRDefault="005821CE" w:rsidP="005821CE">
      <w:pPr>
        <w:pStyle w:val="Heading2"/>
      </w:pPr>
      <w:bookmarkStart w:id="6" w:name="_Toc216641579"/>
      <w:r>
        <w:t>Political Factors</w:t>
      </w:r>
      <w:bookmarkEnd w:id="6"/>
    </w:p>
    <w:p w:rsidR="00E04427" w:rsidRPr="00E04427" w:rsidRDefault="00E04427" w:rsidP="00E04427">
      <w:r>
        <w:t xml:space="preserve">Some of the major political factors affecting business include political stability, </w:t>
      </w:r>
      <w:r w:rsidR="007C04F1">
        <w:t>trade restrictions, labo</w:t>
      </w:r>
      <w:r w:rsidR="00C209D2">
        <w:t>u</w:t>
      </w:r>
      <w:r w:rsidR="007C04F1">
        <w:t xml:space="preserve">r policies, </w:t>
      </w:r>
      <w:r w:rsidR="00C209D2">
        <w:t xml:space="preserve">tax policies, etc. </w:t>
      </w:r>
      <w:r w:rsidR="00DE13F2">
        <w:t>(</w:t>
      </w:r>
      <w:r w:rsidR="00DE13F2" w:rsidRPr="00DE13F2">
        <w:t>Buye</w:t>
      </w:r>
      <w:r w:rsidR="00DE13F2">
        <w:t>, 2021).</w:t>
      </w:r>
    </w:p>
    <w:p w:rsidR="004C3EDF" w:rsidRDefault="004C3EDF" w:rsidP="000904B1">
      <w:r w:rsidRPr="000904B1">
        <w:rPr>
          <w:b/>
          <w:bCs/>
        </w:rPr>
        <w:t>UK:</w:t>
      </w:r>
      <w:r w:rsidR="00D20DA8">
        <w:t xml:space="preserve"> Historically, </w:t>
      </w:r>
      <w:r w:rsidR="00C02D7A">
        <w:t xml:space="preserve">the </w:t>
      </w:r>
      <w:r w:rsidR="00D20DA8">
        <w:t xml:space="preserve">UK is well-known for its stable political environment, </w:t>
      </w:r>
      <w:r w:rsidR="00C02D7A">
        <w:t xml:space="preserve">with a strong regulatory framework </w:t>
      </w:r>
      <w:r w:rsidR="00F85E07">
        <w:t xml:space="preserve">in </w:t>
      </w:r>
      <w:r w:rsidR="00162FB5">
        <w:t xml:space="preserve">the </w:t>
      </w:r>
      <w:r w:rsidR="00F85E07">
        <w:t xml:space="preserve">food and beverage sector. </w:t>
      </w:r>
      <w:r w:rsidR="00162FB5">
        <w:t xml:space="preserve">One important political factor that </w:t>
      </w:r>
      <w:r w:rsidR="00457DAE">
        <w:t xml:space="preserve">has impacted Coca-Cola in recent years is the introduction of </w:t>
      </w:r>
      <w:r w:rsidR="00080B4E">
        <w:t xml:space="preserve">the Soft Drinks Industry Levy (SDIL), </w:t>
      </w:r>
      <w:r w:rsidR="00EA05B8">
        <w:t xml:space="preserve">which means </w:t>
      </w:r>
      <w:r w:rsidR="00C541B6">
        <w:t xml:space="preserve">the </w:t>
      </w:r>
      <w:r w:rsidR="00EA05B8">
        <w:t xml:space="preserve">Government decided to impose </w:t>
      </w:r>
      <w:r w:rsidR="00C541B6">
        <w:t xml:space="preserve">a </w:t>
      </w:r>
      <w:r w:rsidR="00EA05B8">
        <w:t xml:space="preserve">sugar tax </w:t>
      </w:r>
      <w:r w:rsidR="00C541B6">
        <w:t>on</w:t>
      </w:r>
      <w:r w:rsidR="00EA05B8">
        <w:t xml:space="preserve"> the beverage companies. </w:t>
      </w:r>
      <w:r w:rsidR="00C541B6">
        <w:t xml:space="preserve">This has led </w:t>
      </w:r>
      <w:r w:rsidR="00257C5C">
        <w:t>the manufacturers to reformulate the products</w:t>
      </w:r>
      <w:r w:rsidR="00503A89">
        <w:t xml:space="preserve">, since the main purpose was to reduce sugar consumption. </w:t>
      </w:r>
      <w:r w:rsidR="00F741B3">
        <w:t xml:space="preserve">To respond </w:t>
      </w:r>
      <w:r w:rsidR="000904B1">
        <w:t xml:space="preserve">to </w:t>
      </w:r>
      <w:r w:rsidR="00F741B3">
        <w:t xml:space="preserve">this new tax policy, Coca-Cola responded by expanding </w:t>
      </w:r>
      <w:r w:rsidR="000904B1">
        <w:t xml:space="preserve">its </w:t>
      </w:r>
      <w:r w:rsidR="00F741B3">
        <w:t xml:space="preserve">brand portfolio by launching products like </w:t>
      </w:r>
      <w:r w:rsidR="000904B1">
        <w:t>Diet Coke</w:t>
      </w:r>
      <w:r w:rsidR="009A074B">
        <w:t>,</w:t>
      </w:r>
      <w:r w:rsidR="00376C11">
        <w:t xml:space="preserve">which </w:t>
      </w:r>
      <w:r w:rsidR="000904B1">
        <w:t>contains</w:t>
      </w:r>
      <w:r w:rsidR="00376C11">
        <w:t xml:space="preserve"> zero sugar</w:t>
      </w:r>
      <w:r w:rsidR="00626C85" w:rsidRPr="00626C85">
        <w:t>(</w:t>
      </w:r>
      <w:r w:rsidR="00626C85" w:rsidRPr="00626C85">
        <w:rPr>
          <w:i/>
          <w:iCs/>
          <w:lang w:val="en-US"/>
        </w:rPr>
        <w:t>Coca-Cola</w:t>
      </w:r>
      <w:r w:rsidR="00626C85" w:rsidRPr="0098547D">
        <w:rPr>
          <w:i/>
          <w:iCs/>
          <w:lang w:val="en-US"/>
        </w:rPr>
        <w:t xml:space="preserve"> Great Britain</w:t>
      </w:r>
      <w:r w:rsidR="00626C85" w:rsidRPr="00626C85">
        <w:rPr>
          <w:lang w:val="en-US"/>
        </w:rPr>
        <w:t>, 2025)</w:t>
      </w:r>
      <w:r w:rsidR="00EC485F">
        <w:t>. However, the implementation of the Brexit policy in 2020 has brought some complexities in supply chain management</w:t>
      </w:r>
      <w:r w:rsidR="007550AA">
        <w:t xml:space="preserve">, increasing </w:t>
      </w:r>
      <w:r w:rsidR="00041FB1">
        <w:t xml:space="preserve">skilled labour shortage, </w:t>
      </w:r>
      <w:r w:rsidR="003D0D16">
        <w:t>and complexities in visa requirements</w:t>
      </w:r>
      <w:r w:rsidR="00C65ABC">
        <w:t xml:space="preserve"> (</w:t>
      </w:r>
      <w:r w:rsidR="00C65ABC" w:rsidRPr="00C65ABC">
        <w:t>Philipp</w:t>
      </w:r>
      <w:r w:rsidR="00C65ABC">
        <w:t>, 2025)</w:t>
      </w:r>
      <w:r w:rsidR="003D0D16">
        <w:t xml:space="preserve">. </w:t>
      </w:r>
      <w:r w:rsidR="00415A4F">
        <w:t xml:space="preserve">Coca-Cola is particularly affected due to </w:t>
      </w:r>
      <w:r w:rsidR="000904B1">
        <w:t xml:space="preserve">the </w:t>
      </w:r>
      <w:r w:rsidR="00415A4F">
        <w:t xml:space="preserve">increasing cost of </w:t>
      </w:r>
      <w:r w:rsidR="008A6892">
        <w:t xml:space="preserve">sourcing and production. </w:t>
      </w:r>
    </w:p>
    <w:p w:rsidR="00400A74" w:rsidRDefault="00400A74" w:rsidP="00400A74">
      <w:pPr>
        <w:keepNext/>
        <w:jc w:val="center"/>
      </w:pPr>
      <w:r>
        <w:rPr>
          <w:noProof/>
          <w:lang w:val="en-US"/>
        </w:rPr>
        <w:lastRenderedPageBreak/>
        <w:drawing>
          <wp:inline distT="0" distB="0" distL="0" distR="0">
            <wp:extent cx="5005631" cy="1989734"/>
            <wp:effectExtent l="0" t="0" r="5080" b="0"/>
            <wp:docPr id="1" name="Picture 2" descr="United Kingdom - Political stability - Recent values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ted Kingdom - Political stability - Recent values chart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20486" cy="19956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00A74" w:rsidRPr="00400A74" w:rsidRDefault="00400A74" w:rsidP="00400A74">
      <w:pPr>
        <w:pStyle w:val="Caption"/>
        <w:jc w:val="center"/>
        <w:rPr>
          <w:sz w:val="24"/>
          <w:szCs w:val="24"/>
        </w:rPr>
      </w:pPr>
      <w:bookmarkStart w:id="7" w:name="_Toc216641565"/>
      <w:r w:rsidRPr="00400A74">
        <w:rPr>
          <w:sz w:val="24"/>
          <w:szCs w:val="24"/>
        </w:rPr>
        <w:t xml:space="preserve">Figure </w:t>
      </w:r>
      <w:r w:rsidR="00470F82" w:rsidRPr="00400A74">
        <w:rPr>
          <w:sz w:val="24"/>
          <w:szCs w:val="24"/>
        </w:rPr>
        <w:fldChar w:fldCharType="begin"/>
      </w:r>
      <w:r w:rsidRPr="00400A74">
        <w:rPr>
          <w:sz w:val="24"/>
          <w:szCs w:val="24"/>
        </w:rPr>
        <w:instrText xml:space="preserve"> SEQ Figure \* ARABIC </w:instrText>
      </w:r>
      <w:r w:rsidR="00470F82" w:rsidRPr="00400A74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3</w:t>
      </w:r>
      <w:r w:rsidR="00470F82" w:rsidRPr="00400A74">
        <w:rPr>
          <w:sz w:val="24"/>
          <w:szCs w:val="24"/>
        </w:rPr>
        <w:fldChar w:fldCharType="end"/>
      </w:r>
      <w:r w:rsidRPr="00400A74">
        <w:rPr>
          <w:sz w:val="24"/>
          <w:szCs w:val="24"/>
        </w:rPr>
        <w:t xml:space="preserve"> Political Stability Index UK</w:t>
      </w:r>
      <w:r w:rsidR="00085105">
        <w:rPr>
          <w:sz w:val="24"/>
          <w:szCs w:val="24"/>
        </w:rPr>
        <w:t xml:space="preserve"> (</w:t>
      </w:r>
      <w:r w:rsidR="00085105" w:rsidRPr="00085105">
        <w:rPr>
          <w:sz w:val="24"/>
          <w:szCs w:val="24"/>
          <w:lang w:val="en-US"/>
        </w:rPr>
        <w:t>Global Economy</w:t>
      </w:r>
      <w:r w:rsidR="00085105">
        <w:rPr>
          <w:sz w:val="24"/>
          <w:szCs w:val="24"/>
          <w:lang w:val="en-US"/>
        </w:rPr>
        <w:t>, 2025)</w:t>
      </w:r>
      <w:bookmarkEnd w:id="7"/>
    </w:p>
    <w:p w:rsidR="004C3EDF" w:rsidRDefault="004C3EDF" w:rsidP="00DB6F52">
      <w:r w:rsidRPr="00DB6F52">
        <w:rPr>
          <w:b/>
          <w:bCs/>
        </w:rPr>
        <w:t>India:</w:t>
      </w:r>
      <w:r w:rsidR="00A86026">
        <w:t xml:space="preserve">India is considered one of the largest </w:t>
      </w:r>
      <w:r w:rsidR="00301DDB">
        <w:t>democracies</w:t>
      </w:r>
      <w:r w:rsidR="00A86026">
        <w:t xml:space="preserve"> in the world, </w:t>
      </w:r>
      <w:r w:rsidR="00301DDB">
        <w:t xml:space="preserve">attracts huge FDI every year due to favourable political conditions. </w:t>
      </w:r>
      <w:r w:rsidR="00784D11">
        <w:t xml:space="preserve">Compared to </w:t>
      </w:r>
      <w:r w:rsidR="00EA2325">
        <w:t xml:space="preserve">the </w:t>
      </w:r>
      <w:r w:rsidR="00784D11">
        <w:t xml:space="preserve">UK, the political stability of India is </w:t>
      </w:r>
      <w:r w:rsidR="00EA2325">
        <w:t>muchlower,</w:t>
      </w:r>
      <w:r w:rsidR="00784D11">
        <w:t xml:space="preserve"> as depicted in the following graph</w:t>
      </w:r>
      <w:r w:rsidR="00021EE4" w:rsidRPr="00021EE4">
        <w:t>(</w:t>
      </w:r>
      <w:r w:rsidR="00021EE4" w:rsidRPr="00085105">
        <w:rPr>
          <w:lang w:val="en-US"/>
        </w:rPr>
        <w:t>Global Economy</w:t>
      </w:r>
      <w:r w:rsidR="00021EE4" w:rsidRPr="00021EE4">
        <w:rPr>
          <w:lang w:val="en-US"/>
        </w:rPr>
        <w:t>, 2025)</w:t>
      </w:r>
      <w:r w:rsidR="00784D11">
        <w:t xml:space="preserve">. </w:t>
      </w:r>
      <w:r w:rsidR="00301DDB">
        <w:t xml:space="preserve">The Indian Government often intervenes in the food and beverage industry, particularly on water consumption. </w:t>
      </w:r>
      <w:r w:rsidR="0005113C">
        <w:t xml:space="preserve">Over the years, Coca-Cola has faced political scrutiny associated with water usage, since the company has bottling plants in </w:t>
      </w:r>
      <w:r w:rsidR="00A37C1B">
        <w:t>Rajasthan</w:t>
      </w:r>
      <w:r w:rsidR="00AF5609">
        <w:t xml:space="preserve"> and Uttar Pradesh. </w:t>
      </w:r>
      <w:r w:rsidR="00A37C1B">
        <w:t xml:space="preserve">Compared to the local beverages, </w:t>
      </w:r>
      <w:r w:rsidR="00786C94">
        <w:t xml:space="preserve">Coca-Cola products seem </w:t>
      </w:r>
      <w:r w:rsidR="008F1BCF">
        <w:t xml:space="preserve">expensive because of </w:t>
      </w:r>
      <w:r w:rsidR="00EC5124">
        <w:t>the imposition of</w:t>
      </w:r>
      <w:r w:rsidR="008F1BCF">
        <w:t xml:space="preserve"> 28% GST on </w:t>
      </w:r>
      <w:r w:rsidR="00EC5124">
        <w:t>aerated beverages</w:t>
      </w:r>
      <w:r w:rsidR="00626C85">
        <w:t xml:space="preserve"> (</w:t>
      </w:r>
      <w:r w:rsidR="00626C85" w:rsidRPr="00626C85">
        <w:t>Varghese</w:t>
      </w:r>
      <w:r w:rsidR="00626C85">
        <w:t xml:space="preserve"> et al., 2024)</w:t>
      </w:r>
      <w:r w:rsidR="00EC5124">
        <w:t xml:space="preserve">. </w:t>
      </w:r>
      <w:r w:rsidR="00F010FC">
        <w:t xml:space="preserve">Besides, political campaigns discouraging the consumption of sugar drinks also impact the brand image of the brand. </w:t>
      </w:r>
    </w:p>
    <w:p w:rsidR="00EA2325" w:rsidRDefault="00784D11" w:rsidP="00EA2325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4858408" cy="1931213"/>
            <wp:effectExtent l="0" t="0" r="0" b="0"/>
            <wp:docPr id="761541713" name="Picture 3" descr="India - Political stability - Recent values ch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ndia - Political stability - Recent values chart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7019" cy="19386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84D11" w:rsidRPr="00EA2325" w:rsidRDefault="00EA2325" w:rsidP="00EA2325">
      <w:pPr>
        <w:pStyle w:val="Caption"/>
        <w:jc w:val="center"/>
        <w:rPr>
          <w:sz w:val="24"/>
          <w:szCs w:val="24"/>
        </w:rPr>
      </w:pPr>
      <w:bookmarkStart w:id="8" w:name="_Toc216641566"/>
      <w:r w:rsidRPr="00EA2325">
        <w:rPr>
          <w:sz w:val="24"/>
          <w:szCs w:val="24"/>
        </w:rPr>
        <w:t xml:space="preserve">Figure </w:t>
      </w:r>
      <w:r w:rsidR="00470F82" w:rsidRPr="00EA2325">
        <w:rPr>
          <w:sz w:val="24"/>
          <w:szCs w:val="24"/>
        </w:rPr>
        <w:fldChar w:fldCharType="begin"/>
      </w:r>
      <w:r w:rsidRPr="00EA2325">
        <w:rPr>
          <w:sz w:val="24"/>
          <w:szCs w:val="24"/>
        </w:rPr>
        <w:instrText xml:space="preserve"> SEQ Figure \* ARABIC </w:instrText>
      </w:r>
      <w:r w:rsidR="00470F82" w:rsidRPr="00EA2325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4</w:t>
      </w:r>
      <w:r w:rsidR="00470F82" w:rsidRPr="00EA2325">
        <w:rPr>
          <w:sz w:val="24"/>
          <w:szCs w:val="24"/>
        </w:rPr>
        <w:fldChar w:fldCharType="end"/>
      </w:r>
      <w:r w:rsidRPr="00EA2325">
        <w:rPr>
          <w:sz w:val="24"/>
          <w:szCs w:val="24"/>
        </w:rPr>
        <w:t xml:space="preserve"> Political Stability Index India</w:t>
      </w:r>
      <w:r w:rsidR="00085105" w:rsidRPr="00085105">
        <w:rPr>
          <w:sz w:val="24"/>
          <w:szCs w:val="24"/>
        </w:rPr>
        <w:t>(</w:t>
      </w:r>
      <w:r w:rsidR="00085105" w:rsidRPr="00085105">
        <w:rPr>
          <w:sz w:val="24"/>
          <w:szCs w:val="24"/>
          <w:lang w:val="en-US"/>
        </w:rPr>
        <w:t>Global Economy, 2025)</w:t>
      </w:r>
      <w:bookmarkEnd w:id="8"/>
    </w:p>
    <w:p w:rsidR="005821CE" w:rsidRDefault="005821CE" w:rsidP="005821CE">
      <w:pPr>
        <w:pStyle w:val="Heading2"/>
      </w:pPr>
      <w:bookmarkStart w:id="9" w:name="_Toc216641580"/>
      <w:r>
        <w:lastRenderedPageBreak/>
        <w:t>Economic Factors</w:t>
      </w:r>
      <w:bookmarkEnd w:id="9"/>
    </w:p>
    <w:p w:rsidR="00E431E1" w:rsidRPr="00E431E1" w:rsidRDefault="00E431E1" w:rsidP="00E431E1">
      <w:r>
        <w:t xml:space="preserve">The main economic factors impacting the business operations include GDP growth rate, inflation rate, unemployment rate, </w:t>
      </w:r>
      <w:r w:rsidR="00B0375F">
        <w:t xml:space="preserve">foreign exchange rate, interest rate, consumer purchasing power, etc. </w:t>
      </w:r>
      <w:r w:rsidR="0061187A" w:rsidRPr="0061187A">
        <w:t>(Buye, 2021)</w:t>
      </w:r>
      <w:r w:rsidR="0061187A">
        <w:t>.</w:t>
      </w:r>
    </w:p>
    <w:p w:rsidR="00200171" w:rsidRDefault="00200171" w:rsidP="00E431E1">
      <w:r w:rsidRPr="00E431E1">
        <w:rPr>
          <w:b/>
          <w:bCs/>
        </w:rPr>
        <w:t>UK:</w:t>
      </w:r>
      <w:r w:rsidR="00775F05">
        <w:t xml:space="preserve"> Historically, the UK is one of the developed countries in the world, characterised by strong GDP growth, </w:t>
      </w:r>
      <w:r w:rsidR="00C26892">
        <w:t xml:space="preserve">a </w:t>
      </w:r>
      <w:r w:rsidR="00775F05">
        <w:t xml:space="preserve">high-income group of people, </w:t>
      </w:r>
      <w:r w:rsidR="00C26892">
        <w:t>advanced infrastructure, along a major global influence</w:t>
      </w:r>
      <w:r w:rsidR="0061187A" w:rsidRPr="0061187A">
        <w:t>(</w:t>
      </w:r>
      <w:r w:rsidR="0061187A" w:rsidRPr="00085105">
        <w:rPr>
          <w:lang w:val="en-US"/>
        </w:rPr>
        <w:t>Global Economy</w:t>
      </w:r>
      <w:r w:rsidR="0061187A" w:rsidRPr="0061187A">
        <w:rPr>
          <w:lang w:val="en-US"/>
        </w:rPr>
        <w:t>, 2025)</w:t>
      </w:r>
      <w:r w:rsidR="00C26892">
        <w:t xml:space="preserve">. </w:t>
      </w:r>
      <w:r w:rsidR="00602A06">
        <w:t xml:space="preserve">The food and beverage market in the UK is quite mature, </w:t>
      </w:r>
      <w:r w:rsidR="00E837EE">
        <w:t xml:space="preserve">and the consumer purchasing power is relatively good. Recently, due to the economic turmoil and persistent high inflation in the UK economy, the UK people are </w:t>
      </w:r>
      <w:r w:rsidR="00FE10F5">
        <w:t>under</w:t>
      </w:r>
      <w:r w:rsidR="00E837EE">
        <w:t xml:space="preserve"> pressure </w:t>
      </w:r>
      <w:r w:rsidR="00FE10F5">
        <w:t xml:space="preserve">fromthe </w:t>
      </w:r>
      <w:r w:rsidR="00E837EE">
        <w:t xml:space="preserve">high cost of living. </w:t>
      </w:r>
      <w:r w:rsidR="00FE10F5">
        <w:t>The consistent inflationary pressure</w:t>
      </w:r>
      <w:r w:rsidR="00E431E1">
        <w:t>,</w:t>
      </w:r>
      <w:r w:rsidR="00FE10F5">
        <w:t xml:space="preserve"> along with slow economic growth</w:t>
      </w:r>
      <w:r w:rsidR="00E431E1">
        <w:t>,</w:t>
      </w:r>
      <w:r w:rsidR="00D27659">
        <w:t xml:space="preserve">is impacting the purchasing power of consumers, since disposable income has decreased. </w:t>
      </w:r>
    </w:p>
    <w:p w:rsidR="00400A74" w:rsidRDefault="00400A74" w:rsidP="00400A74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4496431" cy="2377440"/>
            <wp:effectExtent l="0" t="0" r="0" b="3810"/>
            <wp:docPr id="5265683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56834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06908" cy="2382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A74" w:rsidRPr="00400A74" w:rsidRDefault="00400A74" w:rsidP="00400A74">
      <w:pPr>
        <w:pStyle w:val="Caption"/>
        <w:jc w:val="center"/>
        <w:rPr>
          <w:sz w:val="24"/>
          <w:szCs w:val="24"/>
        </w:rPr>
      </w:pPr>
      <w:bookmarkStart w:id="10" w:name="_Toc216641567"/>
      <w:r w:rsidRPr="00400A74">
        <w:rPr>
          <w:sz w:val="24"/>
          <w:szCs w:val="24"/>
        </w:rPr>
        <w:t xml:space="preserve">Figure </w:t>
      </w:r>
      <w:r w:rsidR="00470F82" w:rsidRPr="00400A74">
        <w:rPr>
          <w:sz w:val="24"/>
          <w:szCs w:val="24"/>
        </w:rPr>
        <w:fldChar w:fldCharType="begin"/>
      </w:r>
      <w:r w:rsidRPr="00400A74">
        <w:rPr>
          <w:sz w:val="24"/>
          <w:szCs w:val="24"/>
        </w:rPr>
        <w:instrText xml:space="preserve"> SEQ Figure \* ARABIC </w:instrText>
      </w:r>
      <w:r w:rsidR="00470F82" w:rsidRPr="00400A74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5</w:t>
      </w:r>
      <w:r w:rsidR="00470F82" w:rsidRPr="00400A74">
        <w:rPr>
          <w:sz w:val="24"/>
          <w:szCs w:val="24"/>
        </w:rPr>
        <w:fldChar w:fldCharType="end"/>
      </w:r>
      <w:r w:rsidRPr="00400A74">
        <w:rPr>
          <w:sz w:val="24"/>
          <w:szCs w:val="24"/>
        </w:rPr>
        <w:t xml:space="preserve"> UK Inflation Rate</w:t>
      </w:r>
      <w:r w:rsidR="008E3C6B">
        <w:rPr>
          <w:sz w:val="24"/>
          <w:szCs w:val="24"/>
        </w:rPr>
        <w:t xml:space="preserve"> (</w:t>
      </w:r>
      <w:r w:rsidR="008E3C6B" w:rsidRPr="008E3C6B">
        <w:rPr>
          <w:sz w:val="24"/>
          <w:szCs w:val="24"/>
          <w:lang w:val="en-US"/>
        </w:rPr>
        <w:t>Office for National Statistics</w:t>
      </w:r>
      <w:r w:rsidR="008E3C6B">
        <w:rPr>
          <w:sz w:val="24"/>
          <w:szCs w:val="24"/>
          <w:lang w:val="en-US"/>
        </w:rPr>
        <w:t>, 2025)</w:t>
      </w:r>
      <w:bookmarkEnd w:id="10"/>
    </w:p>
    <w:p w:rsidR="00200171" w:rsidRDefault="00200171" w:rsidP="008260A9">
      <w:r w:rsidRPr="002E1A67">
        <w:rPr>
          <w:b/>
          <w:bCs/>
        </w:rPr>
        <w:t>India:</w:t>
      </w:r>
      <w:r w:rsidR="00474227">
        <w:t xml:space="preserve">India is one of the fastest-growing emerging countries in the world, </w:t>
      </w:r>
      <w:r w:rsidR="003857B7">
        <w:t xml:space="preserve">characterised </w:t>
      </w:r>
      <w:r w:rsidR="008452F5">
        <w:t xml:space="preserve">by growing disposable income of consumers, </w:t>
      </w:r>
      <w:r w:rsidR="00C465C2">
        <w:t>rising young population, urbanisation, etc.</w:t>
      </w:r>
      <w:r w:rsidR="00B80409">
        <w:t xml:space="preserve"> (</w:t>
      </w:r>
      <w:r w:rsidR="00B80409" w:rsidRPr="00B80409">
        <w:t>Chawla and Kumar</w:t>
      </w:r>
      <w:r w:rsidR="00B80409">
        <w:t>, 2022).</w:t>
      </w:r>
      <w:r w:rsidR="00055895">
        <w:t xml:space="preserve">All of these factors offer significant growth opportunities to Coca-Cola. </w:t>
      </w:r>
      <w:r w:rsidR="002E1A67">
        <w:t xml:space="preserve">Compared to the UK, the inflation rate in India is not severely high, which is a positive indicator </w:t>
      </w:r>
      <w:r w:rsidR="008260A9">
        <w:t xml:space="preserve">for the company. </w:t>
      </w:r>
      <w:r w:rsidR="002A6080">
        <w:t xml:space="preserve">However, the consumer market of India is quite price-sensitive, </w:t>
      </w:r>
      <w:r w:rsidR="00EE005D">
        <w:t>for which</w:t>
      </w:r>
      <w:r w:rsidR="002A6080">
        <w:t xml:space="preserve"> Coca-Cola has adopted a low pricing strategy in </w:t>
      </w:r>
      <w:r w:rsidR="004637BD">
        <w:t xml:space="preserve">that region. </w:t>
      </w:r>
      <w:r w:rsidR="004637BD">
        <w:lastRenderedPageBreak/>
        <w:t xml:space="preserve">The development of the rural economy in India is another opportunity for Coca-Cola to expand its brand reach. </w:t>
      </w:r>
    </w:p>
    <w:p w:rsidR="00400A74" w:rsidRDefault="00400A74" w:rsidP="00400A74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4377965" cy="2355495"/>
            <wp:effectExtent l="0" t="0" r="3810" b="6985"/>
            <wp:docPr id="1886677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6776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85194" cy="2359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0A74" w:rsidRPr="00400A74" w:rsidRDefault="00400A74" w:rsidP="00400A74">
      <w:pPr>
        <w:pStyle w:val="Caption"/>
        <w:jc w:val="center"/>
        <w:rPr>
          <w:sz w:val="24"/>
          <w:szCs w:val="24"/>
        </w:rPr>
      </w:pPr>
      <w:bookmarkStart w:id="11" w:name="_Toc216641568"/>
      <w:r w:rsidRPr="00400A74">
        <w:rPr>
          <w:sz w:val="24"/>
          <w:szCs w:val="24"/>
        </w:rPr>
        <w:t xml:space="preserve">Figure </w:t>
      </w:r>
      <w:r w:rsidR="00470F82" w:rsidRPr="00400A74">
        <w:rPr>
          <w:sz w:val="24"/>
          <w:szCs w:val="24"/>
        </w:rPr>
        <w:fldChar w:fldCharType="begin"/>
      </w:r>
      <w:r w:rsidRPr="00400A74">
        <w:rPr>
          <w:sz w:val="24"/>
          <w:szCs w:val="24"/>
        </w:rPr>
        <w:instrText xml:space="preserve"> SEQ Figure \* ARABIC </w:instrText>
      </w:r>
      <w:r w:rsidR="00470F82" w:rsidRPr="00400A74">
        <w:rPr>
          <w:sz w:val="24"/>
          <w:szCs w:val="24"/>
        </w:rPr>
        <w:fldChar w:fldCharType="separate"/>
      </w:r>
      <w:r w:rsidR="00FE2DF9">
        <w:rPr>
          <w:noProof/>
          <w:sz w:val="24"/>
          <w:szCs w:val="24"/>
        </w:rPr>
        <w:t>6</w:t>
      </w:r>
      <w:r w:rsidR="00470F82" w:rsidRPr="00400A74">
        <w:rPr>
          <w:sz w:val="24"/>
          <w:szCs w:val="24"/>
        </w:rPr>
        <w:fldChar w:fldCharType="end"/>
      </w:r>
      <w:r w:rsidRPr="00400A74">
        <w:rPr>
          <w:sz w:val="24"/>
          <w:szCs w:val="24"/>
        </w:rPr>
        <w:t xml:space="preserve"> India Inflation Rate</w:t>
      </w:r>
      <w:r w:rsidR="008E3C6B">
        <w:rPr>
          <w:sz w:val="24"/>
          <w:szCs w:val="24"/>
        </w:rPr>
        <w:t xml:space="preserve"> (</w:t>
      </w:r>
      <w:r w:rsidR="008E3C6B" w:rsidRPr="008E3C6B">
        <w:rPr>
          <w:sz w:val="24"/>
          <w:szCs w:val="24"/>
          <w:lang w:val="en-US"/>
        </w:rPr>
        <w:t>MOSPI</w:t>
      </w:r>
      <w:r w:rsidR="008E3C6B">
        <w:rPr>
          <w:sz w:val="24"/>
          <w:szCs w:val="24"/>
          <w:lang w:val="en-US"/>
        </w:rPr>
        <w:t>, 2025)</w:t>
      </w:r>
      <w:bookmarkEnd w:id="11"/>
    </w:p>
    <w:p w:rsidR="005821CE" w:rsidRDefault="005821CE" w:rsidP="005821CE">
      <w:pPr>
        <w:pStyle w:val="Heading2"/>
      </w:pPr>
      <w:bookmarkStart w:id="12" w:name="_Toc216641581"/>
      <w:r>
        <w:t>Socio-cultural Factors</w:t>
      </w:r>
      <w:bookmarkEnd w:id="12"/>
    </w:p>
    <w:p w:rsidR="00553ED5" w:rsidRPr="00553ED5" w:rsidRDefault="00553ED5" w:rsidP="00C6481D">
      <w:r>
        <w:t xml:space="preserve">Changing lifestyle trends, demographics, </w:t>
      </w:r>
      <w:r w:rsidR="00C207D5">
        <w:t xml:space="preserve">population growth, </w:t>
      </w:r>
      <w:r w:rsidR="00C2737D">
        <w:t>cultural trends, etc.</w:t>
      </w:r>
      <w:r w:rsidR="00936087">
        <w:t>,</w:t>
      </w:r>
      <w:r w:rsidR="00C2737D">
        <w:t xml:space="preserve"> are some key social factors impacting the business environment</w:t>
      </w:r>
      <w:r w:rsidR="00142198">
        <w:t xml:space="preserve"> (</w:t>
      </w:r>
      <w:r w:rsidR="00142198" w:rsidRPr="00142198">
        <w:t>Henry</w:t>
      </w:r>
      <w:r w:rsidR="00142198">
        <w:t>, 2021)</w:t>
      </w:r>
      <w:r w:rsidR="00C2737D">
        <w:t xml:space="preserve">. </w:t>
      </w:r>
    </w:p>
    <w:p w:rsidR="00200171" w:rsidRDefault="00200171" w:rsidP="00C6481D">
      <w:r w:rsidRPr="00C6481D">
        <w:rPr>
          <w:b/>
          <w:bCs/>
        </w:rPr>
        <w:t>UK:</w:t>
      </w:r>
      <w:r w:rsidR="00936087">
        <w:t xml:space="preserve"> The rising health consciousness in the UK is </w:t>
      </w:r>
      <w:r w:rsidR="0001506D">
        <w:t>a</w:t>
      </w:r>
      <w:r w:rsidR="00936087">
        <w:t xml:space="preserve"> major socio-cultural trend, impacting Coca-Cola. </w:t>
      </w:r>
      <w:r w:rsidR="0001506D">
        <w:t>Due to the consumer preference shift in recent years</w:t>
      </w:r>
      <w:r w:rsidR="00CE4BE1">
        <w:t>,</w:t>
      </w:r>
      <w:r w:rsidR="001C6C01">
        <w:t xml:space="preserve"> because of </w:t>
      </w:r>
      <w:r w:rsidR="003B65DE">
        <w:t xml:space="preserve">the </w:t>
      </w:r>
      <w:r w:rsidR="00CE4BE1">
        <w:t>increase in</w:t>
      </w:r>
      <w:r w:rsidR="001C6C01">
        <w:t xml:space="preserve"> health risks due to excessive sugar intake, </w:t>
      </w:r>
      <w:r w:rsidR="00CE4BE1">
        <w:t xml:space="preserve">Coca-Cola has </w:t>
      </w:r>
      <w:r w:rsidR="003B65DE">
        <w:t>launched products like Diet Coke, which carries zero sugar</w:t>
      </w:r>
      <w:r w:rsidR="00D74512">
        <w:t xml:space="preserve"> (</w:t>
      </w:r>
      <w:r w:rsidR="00D74512" w:rsidRPr="00D74512">
        <w:t>Jones</w:t>
      </w:r>
      <w:r w:rsidR="00D74512">
        <w:t xml:space="preserve"> et al., 2023)</w:t>
      </w:r>
      <w:r w:rsidR="003B65DE">
        <w:t xml:space="preserve">. </w:t>
      </w:r>
      <w:r w:rsidR="002E57AA">
        <w:t xml:space="preserve">Another key </w:t>
      </w:r>
      <w:r w:rsidR="003208BE">
        <w:t>demographic</w:t>
      </w:r>
      <w:r w:rsidR="002E57AA">
        <w:t xml:space="preserve"> trend shifting the consumer behaviour in the UK is growing </w:t>
      </w:r>
      <w:r w:rsidR="00C47C4A">
        <w:t xml:space="preserve">concerns towards environmental sustainability. </w:t>
      </w:r>
      <w:r w:rsidR="003208BE">
        <w:t xml:space="preserve">This has led to </w:t>
      </w:r>
      <w:r w:rsidR="007F3687">
        <w:t xml:space="preserve">investment in eco-friendly and recyclable packaging. </w:t>
      </w:r>
    </w:p>
    <w:p w:rsidR="00200171" w:rsidRPr="00200171" w:rsidRDefault="00200171" w:rsidP="00E06924">
      <w:r w:rsidRPr="00E06924">
        <w:rPr>
          <w:b/>
          <w:bCs/>
        </w:rPr>
        <w:t>India:</w:t>
      </w:r>
      <w:r w:rsidR="005278F2">
        <w:t xml:space="preserve">There are some substantial differences in terms of socio-cultural environment between </w:t>
      </w:r>
      <w:r w:rsidR="0067473F">
        <w:t xml:space="preserve">the </w:t>
      </w:r>
      <w:r w:rsidR="005278F2">
        <w:t xml:space="preserve">UK and India. </w:t>
      </w:r>
      <w:r w:rsidR="00945258">
        <w:t xml:space="preserve">The local taste preferences in India </w:t>
      </w:r>
      <w:r w:rsidR="00926A77">
        <w:t>are</w:t>
      </w:r>
      <w:r w:rsidR="00945258">
        <w:t xml:space="preserve"> based </w:t>
      </w:r>
      <w:r w:rsidR="0067473F">
        <w:t>on</w:t>
      </w:r>
      <w:r w:rsidR="00945258">
        <w:t xml:space="preserve"> extreme hot weather and festive seasons. </w:t>
      </w:r>
      <w:r w:rsidR="00926A77">
        <w:t xml:space="preserve">The growing young population in the country </w:t>
      </w:r>
      <w:r w:rsidR="0067473F">
        <w:t xml:space="preserve">consume different energy drinks and cold beverages of Coca-Cola as a source of aspiration and celebration. Indian people </w:t>
      </w:r>
      <w:r w:rsidR="008D498E">
        <w:t xml:space="preserve">celebrate festivals and weddings through </w:t>
      </w:r>
      <w:r w:rsidR="002076F8">
        <w:t xml:space="preserve">the consumption of Coca-Cola beverages. To localise the taste, the company introduced some key brands like Limca and Thums </w:t>
      </w:r>
      <w:r w:rsidR="00E06924">
        <w:t>Up</w:t>
      </w:r>
      <w:r w:rsidR="002076F8">
        <w:t xml:space="preserve"> in India. </w:t>
      </w:r>
    </w:p>
    <w:p w:rsidR="005821CE" w:rsidRDefault="005821CE" w:rsidP="005821CE">
      <w:pPr>
        <w:pStyle w:val="Heading2"/>
      </w:pPr>
      <w:bookmarkStart w:id="13" w:name="_Toc216641582"/>
      <w:r>
        <w:lastRenderedPageBreak/>
        <w:t>Technological Factors</w:t>
      </w:r>
      <w:bookmarkEnd w:id="13"/>
    </w:p>
    <w:p w:rsidR="0043709C" w:rsidRPr="0043709C" w:rsidRDefault="0043709C" w:rsidP="00EC3319">
      <w:r>
        <w:t xml:space="preserve">The most important technological factors </w:t>
      </w:r>
      <w:r w:rsidR="00D672F9">
        <w:t>influencing business operations include automation, R&amp;D, infrastructure investment</w:t>
      </w:r>
      <w:r>
        <w:t xml:space="preserve">, </w:t>
      </w:r>
      <w:r w:rsidR="00147702">
        <w:t>technological change, and innovation</w:t>
      </w:r>
      <w:r w:rsidR="00142198">
        <w:t xml:space="preserve"> (</w:t>
      </w:r>
      <w:r w:rsidR="00142198" w:rsidRPr="00142198">
        <w:t>Henry</w:t>
      </w:r>
      <w:r w:rsidR="00142198">
        <w:t>, 2021)</w:t>
      </w:r>
      <w:r w:rsidR="00147702">
        <w:t xml:space="preserve">. </w:t>
      </w:r>
    </w:p>
    <w:p w:rsidR="00200171" w:rsidRDefault="00200171" w:rsidP="00920812">
      <w:r w:rsidRPr="00920812">
        <w:rPr>
          <w:b/>
          <w:bCs/>
        </w:rPr>
        <w:t>UK:</w:t>
      </w:r>
      <w:r w:rsidR="00147702">
        <w:t xml:space="preserve"> Due to having advanced infrastructure, </w:t>
      </w:r>
      <w:r w:rsidR="002E7DD9">
        <w:t xml:space="preserve">Coca-Cola </w:t>
      </w:r>
      <w:r w:rsidR="00094001">
        <w:t>has</w:t>
      </w:r>
      <w:r w:rsidR="002E7DD9">
        <w:t xml:space="preserve"> benefited </w:t>
      </w:r>
      <w:r w:rsidR="00094001">
        <w:t>from</w:t>
      </w:r>
      <w:r w:rsidR="002E7DD9">
        <w:t xml:space="preserve"> operating in the UK </w:t>
      </w:r>
      <w:r w:rsidR="00643898">
        <w:t>since it can utilise modern supply chain management and</w:t>
      </w:r>
      <w:r w:rsidR="00D56E78">
        <w:t xml:space="preserve"> production technologies. </w:t>
      </w:r>
      <w:r w:rsidR="00094001">
        <w:t xml:space="preserve">For instance, through </w:t>
      </w:r>
      <w:r w:rsidR="00920812">
        <w:t xml:space="preserve">an </w:t>
      </w:r>
      <w:r w:rsidR="00094001">
        <w:t xml:space="preserve">automated production </w:t>
      </w:r>
      <w:r w:rsidR="00107213">
        <w:t xml:space="preserve">system, the </w:t>
      </w:r>
      <w:r w:rsidR="00D672F9">
        <w:t xml:space="preserve">company's overall efficiency </w:t>
      </w:r>
      <w:r w:rsidR="00107213">
        <w:t>has increased significantly</w:t>
      </w:r>
      <w:r w:rsidR="00111360">
        <w:t xml:space="preserve"> (</w:t>
      </w:r>
      <w:r w:rsidR="00111360" w:rsidRPr="00111360">
        <w:t>Oleksenko</w:t>
      </w:r>
      <w:r w:rsidR="00111360">
        <w:t>, 2024)</w:t>
      </w:r>
      <w:r w:rsidR="00107213">
        <w:t xml:space="preserve">. </w:t>
      </w:r>
      <w:r w:rsidR="00C32F71">
        <w:t xml:space="preserve">Also, the digital marketing tools and infrastructure in this country are well-developed, offering significant growth opportunities to Coca-Cola </w:t>
      </w:r>
      <w:r w:rsidR="00DB78D4">
        <w:t xml:space="preserve">in terms of targeted advertising and AI-driven customer engagement tools. </w:t>
      </w:r>
    </w:p>
    <w:p w:rsidR="00200171" w:rsidRPr="00200171" w:rsidRDefault="00200171" w:rsidP="007A2046">
      <w:r w:rsidRPr="00D2236A">
        <w:rPr>
          <w:b/>
          <w:bCs/>
        </w:rPr>
        <w:t>India:</w:t>
      </w:r>
      <w:r w:rsidR="00920812">
        <w:t xml:space="preserve">Over the years, </w:t>
      </w:r>
      <w:r w:rsidR="009D5C42">
        <w:t xml:space="preserve">the technological environment in India has developed rapidly, characterised by </w:t>
      </w:r>
      <w:r w:rsidR="005B2BFC">
        <w:t xml:space="preserve">the </w:t>
      </w:r>
      <w:r w:rsidR="009D5C42">
        <w:t>rapid</w:t>
      </w:r>
      <w:r w:rsidR="005372FE">
        <w:t xml:space="preserve"> adoption of </w:t>
      </w:r>
      <w:r w:rsidR="005B2BFC">
        <w:t xml:space="preserve">the </w:t>
      </w:r>
      <w:r w:rsidR="005372FE">
        <w:t xml:space="preserve">internet and </w:t>
      </w:r>
      <w:r w:rsidR="005B2BFC">
        <w:t xml:space="preserve">a </w:t>
      </w:r>
      <w:r w:rsidR="005372FE">
        <w:t>growing number of mobile phone users</w:t>
      </w:r>
      <w:r w:rsidR="00111360">
        <w:t xml:space="preserve"> (</w:t>
      </w:r>
      <w:r w:rsidR="00111360" w:rsidRPr="00111360">
        <w:t>Oleksenko</w:t>
      </w:r>
      <w:r w:rsidR="00111360">
        <w:t>, 2024)</w:t>
      </w:r>
      <w:r w:rsidR="005372FE">
        <w:t xml:space="preserve">. </w:t>
      </w:r>
      <w:r w:rsidR="00742DE5">
        <w:t xml:space="preserve">In designing and executing the branding strategies of Coca-Cola, different social media </w:t>
      </w:r>
      <w:r w:rsidR="004B3AF3">
        <w:t>platforms</w:t>
      </w:r>
      <w:r w:rsidR="00742DE5">
        <w:t xml:space="preserve"> like Facebook, Instagram, Google Ads, etc.</w:t>
      </w:r>
      <w:r w:rsidR="00D2236A">
        <w:t>,</w:t>
      </w:r>
      <w:r w:rsidR="00742DE5">
        <w:t xml:space="preserve"> play a significant role</w:t>
      </w:r>
      <w:r w:rsidR="004B3AF3">
        <w:t xml:space="preserve">. </w:t>
      </w:r>
      <w:r w:rsidR="00A05F53">
        <w:t xml:space="preserve">Maintaining product quality in </w:t>
      </w:r>
      <w:r w:rsidR="00D2236A">
        <w:t xml:space="preserve">a </w:t>
      </w:r>
      <w:r w:rsidR="00A05F53">
        <w:t>hot climate like India is challenging</w:t>
      </w:r>
      <w:r w:rsidR="00D2236A">
        <w:t>;</w:t>
      </w:r>
      <w:r w:rsidR="00A05F53">
        <w:t xml:space="preserve"> that’s why Coca-Cola has recently invested in </w:t>
      </w:r>
      <w:r w:rsidR="00E85937">
        <w:t xml:space="preserve">a technology named </w:t>
      </w:r>
      <w:r w:rsidR="005323E0">
        <w:t xml:space="preserve">cold-chain logistics. </w:t>
      </w:r>
      <w:r w:rsidR="007A2046">
        <w:t xml:space="preserve">Besides, the company is utilising different </w:t>
      </w:r>
      <w:r w:rsidR="00612ABE">
        <w:t>route</w:t>
      </w:r>
      <w:r w:rsidR="007A2046">
        <w:t xml:space="preserve"> optimisation tools to ensure </w:t>
      </w:r>
      <w:r w:rsidR="000756E3">
        <w:t>the rural distribution</w:t>
      </w:r>
      <w:r w:rsidR="005B7580">
        <w:t xml:space="preserve"> is handled effectively. </w:t>
      </w:r>
    </w:p>
    <w:p w:rsidR="005821CE" w:rsidRDefault="005821CE" w:rsidP="005821CE">
      <w:pPr>
        <w:pStyle w:val="Heading2"/>
      </w:pPr>
      <w:bookmarkStart w:id="14" w:name="_Toc216641583"/>
      <w:r>
        <w:t>Environmental Factors</w:t>
      </w:r>
      <w:bookmarkEnd w:id="14"/>
    </w:p>
    <w:p w:rsidR="00D672F9" w:rsidRPr="00D672F9" w:rsidRDefault="00D672F9" w:rsidP="00834F35">
      <w:r>
        <w:t xml:space="preserve">Some of the major environmental factors impacting business operations include climate change, sustainability concerns, </w:t>
      </w:r>
      <w:r w:rsidR="00ED51B0">
        <w:t xml:space="preserve">pollution, environmental laws and regulations, etc. </w:t>
      </w:r>
      <w:r w:rsidR="00142198" w:rsidRPr="00142198">
        <w:t>(Lynch, 2021)</w:t>
      </w:r>
      <w:r w:rsidR="00636D47">
        <w:t>.</w:t>
      </w:r>
    </w:p>
    <w:p w:rsidR="00200171" w:rsidRDefault="00200171" w:rsidP="00834F35">
      <w:r w:rsidRPr="00834F35">
        <w:rPr>
          <w:b/>
          <w:bCs/>
        </w:rPr>
        <w:t>UK:</w:t>
      </w:r>
      <w:r w:rsidR="00D74A78">
        <w:t xml:space="preserve"> In terms of the UK, both the government and the general people are getting eco-conscious</w:t>
      </w:r>
      <w:r w:rsidR="00F32ABF">
        <w:t>,</w:t>
      </w:r>
      <w:r w:rsidR="009E17CC">
        <w:t xml:space="preserve">which </w:t>
      </w:r>
      <w:r w:rsidR="00F32ABF">
        <w:t>has led</w:t>
      </w:r>
      <w:r w:rsidR="009E17CC">
        <w:t xml:space="preserve"> to several environmental regulations </w:t>
      </w:r>
      <w:r w:rsidR="00F32ABF">
        <w:t>for</w:t>
      </w:r>
      <w:r w:rsidR="009E17CC">
        <w:t xml:space="preserve"> companies operating in the country. </w:t>
      </w:r>
      <w:r w:rsidR="00F32ABF">
        <w:t xml:space="preserve">Ensuring environmental sustainability has become the cornerstone in the UK, </w:t>
      </w:r>
      <w:r w:rsidR="009F0B60">
        <w:t xml:space="preserve">since higher authorities and </w:t>
      </w:r>
      <w:r w:rsidR="00812720">
        <w:t xml:space="preserve">broadly general public are demanding eco-friendly packaging, </w:t>
      </w:r>
      <w:r w:rsidR="00AA6AC1">
        <w:t xml:space="preserve">sustainable sourcing, and </w:t>
      </w:r>
      <w:r w:rsidR="00BB4DB8">
        <w:t>net-zero</w:t>
      </w:r>
      <w:r w:rsidR="0054415A">
        <w:t xml:space="preserve"> carbon </w:t>
      </w:r>
      <w:r w:rsidR="00BB4DB8">
        <w:t>emissions</w:t>
      </w:r>
      <w:r w:rsidR="0054415A">
        <w:t xml:space="preserve"> from organisations. </w:t>
      </w:r>
      <w:r w:rsidR="00BB4DB8">
        <w:t xml:space="preserve">As a leading brand, Coca-Cola is highly committed to </w:t>
      </w:r>
      <w:r w:rsidR="0059553F">
        <w:t>upholding</w:t>
      </w:r>
      <w:r w:rsidR="00BB4DB8">
        <w:t xml:space="preserve"> its brand commitment </w:t>
      </w:r>
      <w:r w:rsidR="00BB4DB8">
        <w:lastRenderedPageBreak/>
        <w:t xml:space="preserve">towards environmental sustainability, and in this regard, they have already </w:t>
      </w:r>
      <w:r w:rsidR="00604267">
        <w:t xml:space="preserve">pledged to use 100% recycled </w:t>
      </w:r>
      <w:r w:rsidR="00924A0E">
        <w:t>PET for its bottles in the UK</w:t>
      </w:r>
      <w:r w:rsidR="009028B6">
        <w:t xml:space="preserve"> (</w:t>
      </w:r>
      <w:r w:rsidR="009028B6" w:rsidRPr="00A1059C">
        <w:rPr>
          <w:i/>
          <w:iCs/>
          <w:lang w:val="en-US"/>
        </w:rPr>
        <w:t>Coca-Cola</w:t>
      </w:r>
      <w:r w:rsidR="009028B6" w:rsidRPr="0098547D">
        <w:rPr>
          <w:i/>
          <w:iCs/>
          <w:lang w:val="en-US"/>
        </w:rPr>
        <w:t xml:space="preserve"> Great Britain</w:t>
      </w:r>
      <w:r w:rsidR="009028B6">
        <w:rPr>
          <w:lang w:val="en-US"/>
        </w:rPr>
        <w:t>, 2025)</w:t>
      </w:r>
      <w:r w:rsidR="00924A0E">
        <w:t xml:space="preserve">. </w:t>
      </w:r>
      <w:r w:rsidR="0059553F">
        <w:t xml:space="preserve">Apart from that, the brand is heavily investing in circular </w:t>
      </w:r>
      <w:r w:rsidR="003A56B9">
        <w:t xml:space="preserve">economy initiatives as a part of its sustainability commitment. </w:t>
      </w:r>
    </w:p>
    <w:p w:rsidR="00200171" w:rsidRPr="00200171" w:rsidRDefault="00200171" w:rsidP="00C03808">
      <w:r w:rsidRPr="00C03808">
        <w:rPr>
          <w:b/>
          <w:bCs/>
        </w:rPr>
        <w:t>India:</w:t>
      </w:r>
      <w:r w:rsidR="00235349">
        <w:t>Some major environmental challenges are being</w:t>
      </w:r>
      <w:r w:rsidR="00EC3319">
        <w:t xml:space="preserve"> faced in India</w:t>
      </w:r>
      <w:r w:rsidR="00235349">
        <w:t>,</w:t>
      </w:r>
      <w:r w:rsidR="00EC3319">
        <w:t xml:space="preserve"> including </w:t>
      </w:r>
      <w:r w:rsidR="00235349">
        <w:t xml:space="preserve">increasing plastic pollution, </w:t>
      </w:r>
      <w:r w:rsidR="005051DE">
        <w:t>water</w:t>
      </w:r>
      <w:r w:rsidR="00235349">
        <w:t xml:space="preserve"> wastage, </w:t>
      </w:r>
      <w:r w:rsidR="005051DE">
        <w:t xml:space="preserve">groundwater scarcity, etc. </w:t>
      </w:r>
      <w:r w:rsidR="001F6B8F">
        <w:t xml:space="preserve">In </w:t>
      </w:r>
      <w:r w:rsidR="00BA727E">
        <w:t xml:space="preserve">the </w:t>
      </w:r>
      <w:r w:rsidR="001F6B8F">
        <w:t xml:space="preserve">recent past, Coca-Cola has been criticised for </w:t>
      </w:r>
      <w:r w:rsidR="005D1CD6">
        <w:t xml:space="preserve">groundwater depletion </w:t>
      </w:r>
      <w:r w:rsidR="009D5BEA">
        <w:t>near its bottling plants</w:t>
      </w:r>
      <w:r w:rsidR="00176CD9">
        <w:t xml:space="preserve"> (</w:t>
      </w:r>
      <w:r w:rsidR="00176CD9" w:rsidRPr="00176CD9">
        <w:t>Karnani</w:t>
      </w:r>
      <w:r w:rsidR="00176CD9">
        <w:t>, 2023)</w:t>
      </w:r>
      <w:r w:rsidR="009D5BEA">
        <w:t xml:space="preserve">. </w:t>
      </w:r>
      <w:r w:rsidR="00BA727E">
        <w:t xml:space="preserve">To respond to this issue, the company has </w:t>
      </w:r>
      <w:r w:rsidR="00B80F51">
        <w:t xml:space="preserve">taken initiatives like community </w:t>
      </w:r>
      <w:r w:rsidR="002B0340">
        <w:t xml:space="preserve">water programmes. </w:t>
      </w:r>
      <w:r w:rsidR="007611C5">
        <w:t xml:space="preserve">However, growing concerns towards sustainability </w:t>
      </w:r>
      <w:r w:rsidR="003D2FA0">
        <w:t>arebecoming</w:t>
      </w:r>
      <w:r w:rsidR="007611C5">
        <w:t xml:space="preserve"> vital in this country as well. </w:t>
      </w:r>
    </w:p>
    <w:p w:rsidR="005821CE" w:rsidRDefault="005821CE" w:rsidP="005821CE">
      <w:pPr>
        <w:pStyle w:val="Heading2"/>
      </w:pPr>
      <w:bookmarkStart w:id="15" w:name="_Toc216641584"/>
      <w:r>
        <w:t>Legal Factors</w:t>
      </w:r>
      <w:bookmarkEnd w:id="15"/>
    </w:p>
    <w:p w:rsidR="00E94CB2" w:rsidRPr="00E94CB2" w:rsidRDefault="00E94CB2" w:rsidP="0050489D">
      <w:r>
        <w:t xml:space="preserve">There are some key legal factors which might affect the business environment, such as </w:t>
      </w:r>
      <w:r w:rsidR="00410B96">
        <w:t xml:space="preserve">employment laws, consumer protection </w:t>
      </w:r>
      <w:r w:rsidR="002C31CD">
        <w:t>laws, health and safety regulations</w:t>
      </w:r>
      <w:r w:rsidR="009F6D4F">
        <w:t xml:space="preserve">, advertising standards, etc. </w:t>
      </w:r>
      <w:r w:rsidR="00142198">
        <w:t>(</w:t>
      </w:r>
      <w:r w:rsidR="00142198" w:rsidRPr="00142198">
        <w:t>Lynch</w:t>
      </w:r>
      <w:r w:rsidR="00142198">
        <w:t>, 2021).</w:t>
      </w:r>
    </w:p>
    <w:p w:rsidR="00200171" w:rsidRDefault="00200171" w:rsidP="008C0917">
      <w:r w:rsidRPr="008C0917">
        <w:rPr>
          <w:b/>
          <w:bCs/>
        </w:rPr>
        <w:t>UK:</w:t>
      </w:r>
      <w:r w:rsidR="00623B4C">
        <w:t xml:space="preserve"> The food and beverage industry in the UK is highly regulated</w:t>
      </w:r>
      <w:r w:rsidR="005A7507">
        <w:t>;</w:t>
      </w:r>
      <w:r w:rsidR="00623B4C">
        <w:t xml:space="preserve"> thus</w:t>
      </w:r>
      <w:r w:rsidR="005A7507">
        <w:t>,</w:t>
      </w:r>
      <w:r w:rsidR="00623B4C">
        <w:t xml:space="preserve"> Coca-Cola faces stringent regulations in terms of food safety, sugar intake, </w:t>
      </w:r>
      <w:r w:rsidR="00AD04D2">
        <w:t xml:space="preserve">and other </w:t>
      </w:r>
      <w:r w:rsidR="000179DE">
        <w:t xml:space="preserve">hygiene standards. </w:t>
      </w:r>
      <w:r w:rsidR="005A7507">
        <w:t xml:space="preserve">The company has to comply with the advertising standard in the UK, which prohibits </w:t>
      </w:r>
      <w:r w:rsidR="00650924">
        <w:t>advertising</w:t>
      </w:r>
      <w:r w:rsidR="000516C1">
        <w:t>high-sugar products to children</w:t>
      </w:r>
      <w:r w:rsidR="00D74512">
        <w:t xml:space="preserve"> (</w:t>
      </w:r>
      <w:r w:rsidR="00D74512" w:rsidRPr="00D74512">
        <w:t>Jones</w:t>
      </w:r>
      <w:r w:rsidR="00D74512">
        <w:t xml:space="preserve"> et al., 2023)</w:t>
      </w:r>
      <w:r w:rsidR="00650924">
        <w:t xml:space="preserve">. As per the regulation, </w:t>
      </w:r>
      <w:r w:rsidR="00CD6F02">
        <w:t xml:space="preserve">it is important to label the nutrition guidelines. </w:t>
      </w:r>
    </w:p>
    <w:p w:rsidR="00200171" w:rsidRPr="004C3EDF" w:rsidRDefault="00200171" w:rsidP="008C0917">
      <w:r w:rsidRPr="008C0917">
        <w:rPr>
          <w:b/>
          <w:bCs/>
        </w:rPr>
        <w:t>India:</w:t>
      </w:r>
      <w:r w:rsidR="00855597">
        <w:t xml:space="preserve">While operating in India, Coca-Cola is bound to </w:t>
      </w:r>
      <w:r w:rsidR="008C7AC9">
        <w:t>comply with</w:t>
      </w:r>
      <w:r w:rsidR="00855597">
        <w:t xml:space="preserve"> the laws and regulations imposed by </w:t>
      </w:r>
      <w:r w:rsidR="00003F2E">
        <w:t xml:space="preserve">the Food Safety and </w:t>
      </w:r>
      <w:r w:rsidR="008C7AC9">
        <w:t xml:space="preserve">Standards Authority of India (FSSAI). The company faces different legal challenges related to groundwater depletion </w:t>
      </w:r>
      <w:r w:rsidR="00D7010C">
        <w:t xml:space="preserve">at some plant locations. </w:t>
      </w:r>
      <w:r w:rsidR="005922F8">
        <w:t xml:space="preserve">Moreover, the country imposes 28% GST on aerated beverages </w:t>
      </w:r>
      <w:r w:rsidR="005934D6">
        <w:t>to discourage sugar intake</w:t>
      </w:r>
      <w:r w:rsidR="00A673B5">
        <w:t xml:space="preserve"> (</w:t>
      </w:r>
      <w:r w:rsidR="00A673B5" w:rsidRPr="00626C85">
        <w:t>Varghese</w:t>
      </w:r>
      <w:r w:rsidR="00A673B5">
        <w:t xml:space="preserve"> et al., 2024)</w:t>
      </w:r>
      <w:r w:rsidR="005934D6">
        <w:t xml:space="preserve">. </w:t>
      </w:r>
      <w:r w:rsidR="00C40BD4">
        <w:t xml:space="preserve">All of these factors combinedly impact the </w:t>
      </w:r>
      <w:r w:rsidR="00C2477B">
        <w:t>pricing</w:t>
      </w:r>
      <w:r w:rsidR="008C0917">
        <w:t xml:space="preserve"> and marketing</w:t>
      </w:r>
      <w:r w:rsidR="00C2477B">
        <w:t xml:space="preserve"> decisions of the company in this country. </w:t>
      </w:r>
    </w:p>
    <w:p w:rsidR="00200171" w:rsidRPr="00200171" w:rsidRDefault="00200171" w:rsidP="00200171"/>
    <w:p w:rsidR="00D7513B" w:rsidRDefault="00D7513B">
      <w:r>
        <w:br w:type="page"/>
      </w:r>
    </w:p>
    <w:p w:rsidR="00ED641B" w:rsidRDefault="00D7513B" w:rsidP="00ED641B">
      <w:pPr>
        <w:pStyle w:val="Heading1"/>
      </w:pPr>
      <w:bookmarkStart w:id="16" w:name="_Toc216641585"/>
      <w:r w:rsidRPr="00D7513B">
        <w:lastRenderedPageBreak/>
        <w:t xml:space="preserve">Comparison of Brand’s STP strategies in </w:t>
      </w:r>
      <w:r w:rsidR="00ED641B" w:rsidRPr="00ED641B">
        <w:t>the UK and India</w:t>
      </w:r>
      <w:bookmarkEnd w:id="16"/>
    </w:p>
    <w:p w:rsidR="002C7372" w:rsidRDefault="002C7372" w:rsidP="002C7372">
      <w:pPr>
        <w:pStyle w:val="Heading2"/>
      </w:pPr>
      <w:bookmarkStart w:id="17" w:name="_Toc216641586"/>
      <w:r>
        <w:t>Segmentation</w:t>
      </w:r>
      <w:bookmarkEnd w:id="17"/>
    </w:p>
    <w:p w:rsidR="002428D1" w:rsidRPr="002428D1" w:rsidRDefault="002428D1" w:rsidP="00A018C2">
      <w:r>
        <w:t xml:space="preserve">Market segmentation refers to the process of </w:t>
      </w:r>
      <w:r w:rsidR="00D15320">
        <w:t xml:space="preserve">dividing the broad market into </w:t>
      </w:r>
      <w:r w:rsidR="00B25BC4">
        <w:t xml:space="preserve">small segments, in which customers have </w:t>
      </w:r>
      <w:r w:rsidR="00834BCA">
        <w:t>similar</w:t>
      </w:r>
      <w:r w:rsidR="00B25BC4">
        <w:t xml:space="preserve"> characteristics</w:t>
      </w:r>
      <w:r w:rsidR="00834BCA">
        <w:t xml:space="preserve"> and preferences, so that the organisation can </w:t>
      </w:r>
      <w:r w:rsidR="00C32D81">
        <w:t>tailor the marketing strategies accordingly</w:t>
      </w:r>
      <w:r w:rsidR="00897E99">
        <w:t xml:space="preserve"> (</w:t>
      </w:r>
      <w:r w:rsidR="00897E99" w:rsidRPr="00897E99">
        <w:t>Sharma</w:t>
      </w:r>
      <w:r w:rsidR="00897E99">
        <w:t xml:space="preserve"> et al., 2021)</w:t>
      </w:r>
      <w:r w:rsidR="00C32D81">
        <w:t xml:space="preserve">. </w:t>
      </w:r>
    </w:p>
    <w:p w:rsidR="00DE4D60" w:rsidRDefault="00DE4D60" w:rsidP="00A018C2">
      <w:r w:rsidRPr="00A018C2">
        <w:rPr>
          <w:b/>
          <w:bCs/>
        </w:rPr>
        <w:t>UK:</w:t>
      </w:r>
      <w:r w:rsidR="00441BAD">
        <w:t xml:space="preserve"> The market segmentation strategy of Coca-Cola in the UK is a combination of </w:t>
      </w:r>
      <w:r w:rsidR="00F75CB4">
        <w:t xml:space="preserve">demographic, psychographic, and </w:t>
      </w:r>
      <w:r w:rsidR="0041014D">
        <w:t xml:space="preserve">behavioural segmentation. In terms of demographic segmentation, Coca-Cola has primarily focused on </w:t>
      </w:r>
      <w:r w:rsidR="003B3813">
        <w:t>health-conscious</w:t>
      </w:r>
      <w:r w:rsidR="0041014D">
        <w:t xml:space="preserve"> young adults, aged between </w:t>
      </w:r>
      <w:r w:rsidR="003B3813">
        <w:t xml:space="preserve">15-45, </w:t>
      </w:r>
      <w:r w:rsidR="000D7C14">
        <w:t xml:space="preserve">in the realm of </w:t>
      </w:r>
      <w:r w:rsidR="00403C24">
        <w:t>increasing health risks due to sugar intake</w:t>
      </w:r>
      <w:r w:rsidR="005968C6">
        <w:t xml:space="preserve"> (</w:t>
      </w:r>
      <w:r w:rsidR="005968C6" w:rsidRPr="00A1059C">
        <w:rPr>
          <w:i/>
          <w:iCs/>
          <w:lang w:val="en-US"/>
        </w:rPr>
        <w:t>Coca-Cola</w:t>
      </w:r>
      <w:r w:rsidR="005968C6" w:rsidRPr="0098547D">
        <w:rPr>
          <w:i/>
          <w:iCs/>
          <w:lang w:val="en-US"/>
        </w:rPr>
        <w:t xml:space="preserve"> Great Britain</w:t>
      </w:r>
      <w:r w:rsidR="005968C6">
        <w:rPr>
          <w:lang w:val="en-US"/>
        </w:rPr>
        <w:t>, 2025)</w:t>
      </w:r>
      <w:r w:rsidR="00403C24">
        <w:t xml:space="preserve">. </w:t>
      </w:r>
      <w:r w:rsidR="00B669F3">
        <w:t xml:space="preserve">In terms of psychographic segmentation, the strategy is </w:t>
      </w:r>
      <w:r w:rsidR="00E815F3">
        <w:t xml:space="preserve">to segment the market based on sustainability and </w:t>
      </w:r>
      <w:r w:rsidR="00173EA1">
        <w:t xml:space="preserve">responsible consumption. The market segment that values </w:t>
      </w:r>
      <w:r w:rsidR="006E330E">
        <w:t xml:space="preserve">convenience mostly </w:t>
      </w:r>
      <w:r w:rsidR="000E77E4">
        <w:t>aligns well with this</w:t>
      </w:r>
      <w:r w:rsidR="0074227B">
        <w:t>.</w:t>
      </w:r>
      <w:r w:rsidR="00515C10">
        <w:t xml:space="preserve"> The behavioural segmentation of Coca-Cola is based on people who seek refreshing cold beverages </w:t>
      </w:r>
      <w:r w:rsidR="00CE2612">
        <w:t xml:space="preserve">for festivals, passing leisure activities, </w:t>
      </w:r>
      <w:r w:rsidR="0041784C">
        <w:t xml:space="preserve">and other celebrations. </w:t>
      </w:r>
    </w:p>
    <w:p w:rsidR="00DE4D60" w:rsidRPr="00DE4D60" w:rsidRDefault="00DE4D60" w:rsidP="00DF06A1">
      <w:r w:rsidRPr="00DF06A1">
        <w:rPr>
          <w:b/>
          <w:bCs/>
        </w:rPr>
        <w:t>India:</w:t>
      </w:r>
      <w:r w:rsidR="00FF584D">
        <w:t xml:space="preserve"> Due to a vast population in India, </w:t>
      </w:r>
      <w:r w:rsidR="00E072AA">
        <w:t xml:space="preserve">the segmentation strategy of Coca-Cola is based on </w:t>
      </w:r>
      <w:r w:rsidR="004E2519">
        <w:t xml:space="preserve">diversity. The company has segmented the broad market demographically by </w:t>
      </w:r>
      <w:r w:rsidR="000179CB">
        <w:t xml:space="preserve">targeting middle-income </w:t>
      </w:r>
      <w:r w:rsidR="00F56EBD">
        <w:t>households</w:t>
      </w:r>
      <w:r w:rsidR="000179CB">
        <w:t xml:space="preserve">, </w:t>
      </w:r>
      <w:r w:rsidR="00F56EBD">
        <w:t xml:space="preserve">the </w:t>
      </w:r>
      <w:r w:rsidR="00DE3AFA">
        <w:t>youth population</w:t>
      </w:r>
      <w:r w:rsidR="00453208">
        <w:t xml:space="preserve">, </w:t>
      </w:r>
      <w:r w:rsidR="00F56EBD">
        <w:t xml:space="preserve">and </w:t>
      </w:r>
      <w:r w:rsidR="00453208">
        <w:t xml:space="preserve">rural customers who are price-sensitive. </w:t>
      </w:r>
      <w:r w:rsidR="00AA6236">
        <w:t xml:space="preserve">The major consumer segment of Coca-Cola in </w:t>
      </w:r>
      <w:r w:rsidR="00F56EBD">
        <w:t xml:space="preserve">the </w:t>
      </w:r>
      <w:r w:rsidR="00AA6236">
        <w:t xml:space="preserve">Indian market is the younger population, comprising </w:t>
      </w:r>
      <w:r w:rsidR="00F56EBD">
        <w:t xml:space="preserve">a significant portion </w:t>
      </w:r>
      <w:r w:rsidR="00DF06A1">
        <w:t>of</w:t>
      </w:r>
      <w:r w:rsidR="00F56EBD">
        <w:t xml:space="preserve"> the demography</w:t>
      </w:r>
      <w:r w:rsidR="008E0483">
        <w:t xml:space="preserve"> (</w:t>
      </w:r>
      <w:r w:rsidR="008E0483" w:rsidRPr="0098547D">
        <w:rPr>
          <w:i/>
          <w:iCs/>
          <w:lang w:val="en-US"/>
        </w:rPr>
        <w:t xml:space="preserve">Hindustan </w:t>
      </w:r>
      <w:r w:rsidR="008E0483" w:rsidRPr="00A1059C">
        <w:rPr>
          <w:i/>
          <w:iCs/>
          <w:lang w:val="en-US"/>
        </w:rPr>
        <w:t>Coca-Cola</w:t>
      </w:r>
      <w:r w:rsidR="008E0483" w:rsidRPr="0098547D">
        <w:rPr>
          <w:i/>
          <w:iCs/>
          <w:lang w:val="en-US"/>
        </w:rPr>
        <w:t xml:space="preserve"> Beverages Pvt Ltd</w:t>
      </w:r>
      <w:r w:rsidR="008E0483">
        <w:rPr>
          <w:lang w:val="en-US"/>
        </w:rPr>
        <w:t>, 2025)</w:t>
      </w:r>
      <w:r w:rsidR="00F56EBD">
        <w:t>.</w:t>
      </w:r>
      <w:r w:rsidR="00C07515">
        <w:t xml:space="preserve">Coca-Cola has behaviourally segmented the market </w:t>
      </w:r>
      <w:r w:rsidR="00367CD7">
        <w:t xml:space="preserve">in terms of hospitality events, leisure activities, and </w:t>
      </w:r>
      <w:r w:rsidR="002E6618">
        <w:t xml:space="preserve">celebrations. </w:t>
      </w:r>
      <w:r w:rsidR="00513EBC">
        <w:t xml:space="preserve">Psychographic segmentation plays a major role here since the consumption of cold beverages </w:t>
      </w:r>
      <w:r w:rsidR="00CC400B">
        <w:t>is</w:t>
      </w:r>
      <w:r w:rsidR="00513EBC">
        <w:t xml:space="preserve"> highly influenced by </w:t>
      </w:r>
      <w:r w:rsidR="00005987">
        <w:t xml:space="preserve">the hot climatic conditions of India. </w:t>
      </w:r>
    </w:p>
    <w:p w:rsidR="002C7372" w:rsidRDefault="002C7372" w:rsidP="002C7372">
      <w:pPr>
        <w:pStyle w:val="Heading2"/>
      </w:pPr>
      <w:bookmarkStart w:id="18" w:name="_Toc216641587"/>
      <w:r>
        <w:t>Targeting</w:t>
      </w:r>
      <w:bookmarkEnd w:id="18"/>
    </w:p>
    <w:p w:rsidR="00B57187" w:rsidRPr="00B57187" w:rsidRDefault="00B57187" w:rsidP="00037DC3">
      <w:r>
        <w:t xml:space="preserve">Instead of </w:t>
      </w:r>
      <w:r w:rsidR="00C46C30">
        <w:t xml:space="preserve">reaching everyone in a mass market, </w:t>
      </w:r>
      <w:r w:rsidR="00AF4F67">
        <w:t xml:space="preserve">targeting refers to the strategy of </w:t>
      </w:r>
      <w:r w:rsidR="009C035D">
        <w:t>identifying well-defined groups of customers who are more likely to consume the products or services offered by the organisation</w:t>
      </w:r>
      <w:r w:rsidR="00897E99">
        <w:t xml:space="preserve"> (</w:t>
      </w:r>
      <w:r w:rsidR="00897E99" w:rsidRPr="00897E99">
        <w:t>Chernev</w:t>
      </w:r>
      <w:r w:rsidR="00897E99">
        <w:t>, 2025)</w:t>
      </w:r>
      <w:r w:rsidR="009C035D">
        <w:t xml:space="preserve">. </w:t>
      </w:r>
    </w:p>
    <w:p w:rsidR="00DE4D60" w:rsidRPr="00DE4D60" w:rsidRDefault="00DE4D60" w:rsidP="00990BDC">
      <w:r w:rsidRPr="00990BDC">
        <w:rPr>
          <w:b/>
          <w:bCs/>
        </w:rPr>
        <w:t>UK:</w:t>
      </w:r>
      <w:r w:rsidR="001737AE">
        <w:t xml:space="preserve"> The UK soft drink industry is highly regulated</w:t>
      </w:r>
      <w:r w:rsidR="005545B6">
        <w:t>,</w:t>
      </w:r>
      <w:r w:rsidR="005F7D6C">
        <w:t xml:space="preserve">and the targeting strategies of Coca-Cola are based on competitive dynamics. </w:t>
      </w:r>
      <w:r w:rsidR="005545B6">
        <w:t xml:space="preserve">Since the Government has imposed </w:t>
      </w:r>
      <w:r w:rsidR="00524A03">
        <w:t xml:space="preserve">intense </w:t>
      </w:r>
      <w:r w:rsidR="00524A03">
        <w:lastRenderedPageBreak/>
        <w:t xml:space="preserve">scrutiny over sugar intake by introducing </w:t>
      </w:r>
      <w:r w:rsidR="00596183">
        <w:t xml:space="preserve">a </w:t>
      </w:r>
      <w:r w:rsidR="005D1FD8">
        <w:t xml:space="preserve">soft drinks industry levy, </w:t>
      </w:r>
      <w:r w:rsidR="00FA5980">
        <w:t xml:space="preserve">that’s why the main target customers of Coca-Cola in the UK market are </w:t>
      </w:r>
      <w:r w:rsidR="00596183">
        <w:t>health-conscious</w:t>
      </w:r>
      <w:r w:rsidR="00FA5980">
        <w:t xml:space="preserve"> people</w:t>
      </w:r>
      <w:r w:rsidR="002723CF">
        <w:t xml:space="preserve"> (</w:t>
      </w:r>
      <w:r w:rsidR="002723CF" w:rsidRPr="00D74512">
        <w:t>Jones</w:t>
      </w:r>
      <w:r w:rsidR="002723CF">
        <w:t xml:space="preserve"> et al., 2023)</w:t>
      </w:r>
      <w:r w:rsidR="00FA5980">
        <w:t xml:space="preserve">. </w:t>
      </w:r>
      <w:r w:rsidR="00596183">
        <w:t xml:space="preserve">The company has brought zero-sugar variants </w:t>
      </w:r>
      <w:r w:rsidR="002A0F68">
        <w:t xml:space="preserve">to meet the demands of this group of customers. </w:t>
      </w:r>
      <w:r w:rsidR="00F17AE0">
        <w:t xml:space="preserve">Another target </w:t>
      </w:r>
      <w:r w:rsidR="00A07BF7">
        <w:t>customer</w:t>
      </w:r>
      <w:r w:rsidR="00F17AE0">
        <w:t xml:space="preserve"> of Coca-Cola </w:t>
      </w:r>
      <w:r w:rsidR="00A07BF7">
        <w:t>includes</w:t>
      </w:r>
      <w:r w:rsidR="00E01216">
        <w:t xml:space="preserve"> working professionals who prefer </w:t>
      </w:r>
      <w:r w:rsidR="00BF5078">
        <w:t xml:space="preserve">ready-to-drink options. </w:t>
      </w:r>
      <w:r w:rsidR="00A07BF7">
        <w:t xml:space="preserve">To appeal </w:t>
      </w:r>
      <w:r w:rsidR="00566B3C">
        <w:t xml:space="preserve">to </w:t>
      </w:r>
      <w:r w:rsidR="00A07BF7">
        <w:t xml:space="preserve">the eco-conscious customers, </w:t>
      </w:r>
      <w:r w:rsidR="007149D2">
        <w:t xml:space="preserve">Coca-Cola has taken initiatives like </w:t>
      </w:r>
      <w:r w:rsidR="00AA61BA">
        <w:t xml:space="preserve">sustainable sourcing, recyclable packaging, </w:t>
      </w:r>
      <w:r w:rsidR="00B72F0A">
        <w:t xml:space="preserve">etc. Overall, the targeting strategies in the UK imply </w:t>
      </w:r>
      <w:r w:rsidR="00566B3C">
        <w:t>a</w:t>
      </w:r>
      <w:r w:rsidR="00EA4EAC">
        <w:t xml:space="preserve"> focus on health and sustainability. </w:t>
      </w:r>
    </w:p>
    <w:p w:rsidR="00DE4D60" w:rsidRPr="00DE4D60" w:rsidRDefault="00DE4D60" w:rsidP="0097723E">
      <w:r w:rsidRPr="0097723E">
        <w:rPr>
          <w:b/>
          <w:bCs/>
        </w:rPr>
        <w:t>India:</w:t>
      </w:r>
      <w:r w:rsidR="000D7387">
        <w:t xml:space="preserve"> Since India offers significant growth opportunities to Coca-Cola, </w:t>
      </w:r>
      <w:r w:rsidR="00224C3F">
        <w:t xml:space="preserve">the primary target customers of Coca-Cola in this country include </w:t>
      </w:r>
      <w:r w:rsidR="005B7C8D">
        <w:t xml:space="preserve">the </w:t>
      </w:r>
      <w:r w:rsidR="00082163">
        <w:t xml:space="preserve">young population and </w:t>
      </w:r>
      <w:r w:rsidR="005B7C8D">
        <w:t>lower-middle-class</w:t>
      </w:r>
      <w:r w:rsidR="00082163">
        <w:t xml:space="preserve"> people. </w:t>
      </w:r>
      <w:r w:rsidR="004539F3">
        <w:t xml:space="preserve">One of the key customer </w:t>
      </w:r>
      <w:r w:rsidR="005B7C8D">
        <w:t>segments</w:t>
      </w:r>
      <w:r w:rsidR="004539F3">
        <w:t xml:space="preserve"> of Coca-Cola includes </w:t>
      </w:r>
      <w:r w:rsidR="006562EA">
        <w:t xml:space="preserve">price-sensitive rural customers. To gauge brand awareness among </w:t>
      </w:r>
      <w:r w:rsidR="001F1D80">
        <w:t>the masses</w:t>
      </w:r>
      <w:r w:rsidR="006562EA">
        <w:t xml:space="preserve">, Coca-Cola introduced </w:t>
      </w:r>
      <w:r w:rsidR="001F1D80">
        <w:t xml:space="preserve">200 ml glass </w:t>
      </w:r>
      <w:r w:rsidR="00057854">
        <w:t>bottles</w:t>
      </w:r>
      <w:r w:rsidR="006562EA">
        <w:t xml:space="preserve">, </w:t>
      </w:r>
      <w:r w:rsidR="005869CA">
        <w:t xml:space="preserve">where prices start from </w:t>
      </w:r>
      <w:r w:rsidR="00057854" w:rsidRPr="00057854">
        <w:t>₹10</w:t>
      </w:r>
      <w:r w:rsidR="002723CF">
        <w:t xml:space="preserve"> (</w:t>
      </w:r>
      <w:r w:rsidR="002723CF" w:rsidRPr="0098547D">
        <w:rPr>
          <w:i/>
          <w:iCs/>
          <w:lang w:val="en-US"/>
        </w:rPr>
        <w:t xml:space="preserve">Hindustan </w:t>
      </w:r>
      <w:r w:rsidR="002723CF" w:rsidRPr="00A1059C">
        <w:rPr>
          <w:i/>
          <w:iCs/>
          <w:lang w:val="en-US"/>
        </w:rPr>
        <w:t>Coca-Cola</w:t>
      </w:r>
      <w:r w:rsidR="002723CF" w:rsidRPr="0098547D">
        <w:rPr>
          <w:i/>
          <w:iCs/>
          <w:lang w:val="en-US"/>
        </w:rPr>
        <w:t xml:space="preserve"> Beverages Pvt Ltd</w:t>
      </w:r>
      <w:r w:rsidR="002723CF">
        <w:rPr>
          <w:lang w:val="en-US"/>
        </w:rPr>
        <w:t>, 2025)</w:t>
      </w:r>
      <w:r w:rsidR="00057854">
        <w:t xml:space="preserve">. </w:t>
      </w:r>
      <w:r w:rsidR="00D7260F">
        <w:t xml:space="preserve">Coca-Cola also targets family-oriented customers, who </w:t>
      </w:r>
      <w:r w:rsidR="007F5B8F">
        <w:t xml:space="preserve">perceive Coca-Cola </w:t>
      </w:r>
      <w:r w:rsidR="005536F4">
        <w:t xml:space="preserve">to celebrate success </w:t>
      </w:r>
      <w:r w:rsidR="00D8194E">
        <w:t xml:space="preserve">and festivals. </w:t>
      </w:r>
    </w:p>
    <w:p w:rsidR="002C7372" w:rsidRDefault="002C7372" w:rsidP="002C7372">
      <w:pPr>
        <w:pStyle w:val="Heading2"/>
      </w:pPr>
      <w:bookmarkStart w:id="19" w:name="_Toc216641588"/>
      <w:r>
        <w:t>Positioning</w:t>
      </w:r>
      <w:bookmarkEnd w:id="19"/>
    </w:p>
    <w:p w:rsidR="003F795C" w:rsidRPr="003F795C" w:rsidRDefault="003F795C" w:rsidP="003F795C">
      <w:r>
        <w:t xml:space="preserve">Positioning refers to the process of developing a unique </w:t>
      </w:r>
      <w:r w:rsidR="0024145F">
        <w:t xml:space="preserve">brand identity in the minds of customers, </w:t>
      </w:r>
      <w:r w:rsidR="003F2F26">
        <w:t>or how the company differentiates itself from competitors</w:t>
      </w:r>
      <w:r w:rsidR="00C53B4F">
        <w:t xml:space="preserve"> (</w:t>
      </w:r>
      <w:r w:rsidR="00C53B4F" w:rsidRPr="00897E99">
        <w:t>Sharma</w:t>
      </w:r>
      <w:r w:rsidR="00C53B4F">
        <w:t xml:space="preserve"> et al., 2021)</w:t>
      </w:r>
      <w:r w:rsidR="003F2F26">
        <w:t xml:space="preserve">. </w:t>
      </w:r>
    </w:p>
    <w:p w:rsidR="00DE4D60" w:rsidRPr="00DE4D60" w:rsidRDefault="00DE4D60" w:rsidP="00793E37">
      <w:r w:rsidRPr="00434426">
        <w:rPr>
          <w:b/>
          <w:bCs/>
        </w:rPr>
        <w:t>UK:</w:t>
      </w:r>
      <w:r w:rsidR="00930B24">
        <w:t xml:space="preserve"> Coca-Cola has positioned itself as a brand</w:t>
      </w:r>
      <w:r w:rsidR="002A32E2">
        <w:t xml:space="preserve"> which is committed to </w:t>
      </w:r>
      <w:r w:rsidR="00F110D2">
        <w:t>upholding</w:t>
      </w:r>
      <w:r w:rsidR="00D47C73">
        <w:t xml:space="preserve">healthy </w:t>
      </w:r>
      <w:r w:rsidR="00F110D2">
        <w:t>lifestyles</w:t>
      </w:r>
      <w:r w:rsidR="00D47C73">
        <w:t>, quality, and</w:t>
      </w:r>
      <w:r w:rsidR="00F110D2">
        <w:t xml:space="preserve"> corporate</w:t>
      </w:r>
      <w:r w:rsidR="00850BCD">
        <w:t xml:space="preserve">sustainability. </w:t>
      </w:r>
      <w:r w:rsidR="0042722B">
        <w:t xml:space="preserve">In the realm of increased regulations on sugar intake, </w:t>
      </w:r>
      <w:r w:rsidR="009B1DF9">
        <w:t xml:space="preserve">Coca-Cola heavily marketed zero-sugar products like Diet Coke. While designing the advertising strategies, </w:t>
      </w:r>
      <w:r w:rsidR="00026B1C">
        <w:t xml:space="preserve">Coca-Cola mainly focuses on togetherness, celebration, and joy. </w:t>
      </w:r>
      <w:r w:rsidR="008C6746">
        <w:t xml:space="preserve">They have successfully run marketing campaigns like </w:t>
      </w:r>
      <w:r w:rsidR="00EB7B07">
        <w:t xml:space="preserve">“Taste the feeling” </w:t>
      </w:r>
      <w:r w:rsidR="00B94921">
        <w:t xml:space="preserve">to emphasise on healthier lifestyle and responsible </w:t>
      </w:r>
      <w:r w:rsidR="008C3A62">
        <w:t xml:space="preserve">consumption. </w:t>
      </w:r>
      <w:r w:rsidR="00E77721">
        <w:t xml:space="preserve">They have incorporated sustainability into their positioning strategy. For example, </w:t>
      </w:r>
      <w:r w:rsidR="004C5F39">
        <w:t xml:space="preserve">to align with the expectations of the eco-friendly customers, </w:t>
      </w:r>
      <w:r w:rsidR="0004005E">
        <w:t xml:space="preserve">Coca-Cola launched 100% recycled </w:t>
      </w:r>
      <w:r w:rsidR="00086CE7">
        <w:t>PET bottles to spread the brand message of “a world without waste”</w:t>
      </w:r>
      <w:r w:rsidR="007D489D">
        <w:t xml:space="preserve"> (</w:t>
      </w:r>
      <w:r w:rsidR="007D489D" w:rsidRPr="00A1059C">
        <w:rPr>
          <w:i/>
          <w:iCs/>
          <w:lang w:val="en-US"/>
        </w:rPr>
        <w:t>Coca-Cola</w:t>
      </w:r>
      <w:r w:rsidR="007D489D" w:rsidRPr="0098547D">
        <w:rPr>
          <w:i/>
          <w:iCs/>
          <w:lang w:val="en-US"/>
        </w:rPr>
        <w:t xml:space="preserve"> Great Britain</w:t>
      </w:r>
      <w:r w:rsidR="007D489D">
        <w:rPr>
          <w:lang w:val="en-US"/>
        </w:rPr>
        <w:t>, 2025)</w:t>
      </w:r>
      <w:r w:rsidR="00086CE7">
        <w:t xml:space="preserve">. </w:t>
      </w:r>
      <w:r w:rsidR="00574148">
        <w:t xml:space="preserve">Overall, the positioning strategy is a blend of </w:t>
      </w:r>
      <w:r w:rsidR="00D12BD4">
        <w:t xml:space="preserve">functional benefits of products along with </w:t>
      </w:r>
      <w:r w:rsidR="00887414">
        <w:t xml:space="preserve">emotional branding. </w:t>
      </w:r>
    </w:p>
    <w:p w:rsidR="00DE4D60" w:rsidRPr="00DE4D60" w:rsidRDefault="00DE4D60" w:rsidP="00A547AA">
      <w:r w:rsidRPr="00A547AA">
        <w:rPr>
          <w:b/>
          <w:bCs/>
        </w:rPr>
        <w:lastRenderedPageBreak/>
        <w:t>India:</w:t>
      </w:r>
      <w:r w:rsidR="00AF6B5B">
        <w:t xml:space="preserve"> Coca-Cola has positioned itself in the Indian </w:t>
      </w:r>
      <w:r w:rsidR="00F0339E">
        <w:t>beverage market as an affordable</w:t>
      </w:r>
      <w:r w:rsidR="00B7480D">
        <w:t xml:space="preserve">, refreshing, and convenient </w:t>
      </w:r>
      <w:r w:rsidR="00C02A28">
        <w:t xml:space="preserve">brand. </w:t>
      </w:r>
      <w:r w:rsidR="00FD426E">
        <w:t xml:space="preserve">Throughout the years, the brand has tied itself with every </w:t>
      </w:r>
      <w:r w:rsidR="003F5301">
        <w:t>festival</w:t>
      </w:r>
      <w:r w:rsidR="00FD426E">
        <w:t xml:space="preserve"> and </w:t>
      </w:r>
      <w:r w:rsidR="003F5301">
        <w:t>moment</w:t>
      </w:r>
      <w:r w:rsidR="00FD426E">
        <w:t xml:space="preserve"> of joy. </w:t>
      </w:r>
      <w:r w:rsidR="003F5301">
        <w:t>Campaigns like “</w:t>
      </w:r>
      <w:r w:rsidR="003D2FDD">
        <w:t>Share</w:t>
      </w:r>
      <w:r w:rsidR="003F5301">
        <w:t xml:space="preserve"> a </w:t>
      </w:r>
      <w:r w:rsidR="003D2FDD">
        <w:t>Coke</w:t>
      </w:r>
      <w:r w:rsidR="003F5301">
        <w:t xml:space="preserve">”, </w:t>
      </w:r>
      <w:r w:rsidR="00936576">
        <w:t>“Taste the feeling”, etc.</w:t>
      </w:r>
      <w:r w:rsidR="003D2FDD">
        <w:t>,</w:t>
      </w:r>
      <w:r w:rsidR="00936576">
        <w:t xml:space="preserve"> have been tailored according </w:t>
      </w:r>
      <w:r w:rsidR="001D3D31">
        <w:t xml:space="preserve">to the cultural trends and local preferences. </w:t>
      </w:r>
      <w:r w:rsidR="003D2FDD">
        <w:t xml:space="preserve">There are two core elements in the positioning strategy of Coca-Cola in </w:t>
      </w:r>
      <w:r w:rsidR="00766594">
        <w:t>India</w:t>
      </w:r>
      <w:r w:rsidR="003D2FDD">
        <w:t>, which are accessibility and affordability</w:t>
      </w:r>
      <w:r w:rsidR="009C6227">
        <w:t xml:space="preserve"> (</w:t>
      </w:r>
      <w:r w:rsidR="009C6227" w:rsidRPr="0098547D">
        <w:rPr>
          <w:i/>
          <w:iCs/>
          <w:lang w:val="en-US"/>
        </w:rPr>
        <w:t xml:space="preserve">Hindustan </w:t>
      </w:r>
      <w:r w:rsidR="009C6227" w:rsidRPr="00A1059C">
        <w:rPr>
          <w:i/>
          <w:iCs/>
          <w:lang w:val="en-US"/>
        </w:rPr>
        <w:t>Coca-Cola</w:t>
      </w:r>
      <w:r w:rsidR="009C6227" w:rsidRPr="0098547D">
        <w:rPr>
          <w:i/>
          <w:iCs/>
          <w:lang w:val="en-US"/>
        </w:rPr>
        <w:t xml:space="preserve"> Beverages Pvt Ltd</w:t>
      </w:r>
      <w:r w:rsidR="009C6227">
        <w:rPr>
          <w:lang w:val="en-US"/>
        </w:rPr>
        <w:t>, 2025)</w:t>
      </w:r>
      <w:r w:rsidR="00766594">
        <w:t xml:space="preserve">. They have developed the distribution network so effectively that </w:t>
      </w:r>
      <w:r w:rsidR="008906B3">
        <w:t xml:space="preserve">all the products can reach </w:t>
      </w:r>
      <w:r w:rsidR="0050726F">
        <w:t>the masses</w:t>
      </w:r>
      <w:r w:rsidR="00942464">
        <w:t xml:space="preserve"> in both rural and urban areas. </w:t>
      </w:r>
      <w:r w:rsidR="0050726F">
        <w:t xml:space="preserve">Through sports sponsorship and celebrity </w:t>
      </w:r>
      <w:r w:rsidR="00AF2A69">
        <w:t>endorsements</w:t>
      </w:r>
      <w:r w:rsidR="0050726F">
        <w:t xml:space="preserve">, </w:t>
      </w:r>
      <w:r w:rsidR="00CB1AEC">
        <w:t>Coca-Cola has positioned itself as a</w:t>
      </w:r>
      <w:r w:rsidR="00485DCD">
        <w:t xml:space="preserve">n aspirational brand. </w:t>
      </w:r>
    </w:p>
    <w:p w:rsidR="00DE4D60" w:rsidRPr="00DE4D60" w:rsidRDefault="00DE4D60" w:rsidP="00DE4D60"/>
    <w:p w:rsidR="00D7513B" w:rsidRDefault="00D7513B" w:rsidP="00D7513B">
      <w:pPr>
        <w:pStyle w:val="Heading1"/>
      </w:pPr>
    </w:p>
    <w:p w:rsidR="00D7513B" w:rsidRDefault="00D7513B">
      <w:r>
        <w:br w:type="page"/>
      </w:r>
    </w:p>
    <w:p w:rsidR="00ED641B" w:rsidRDefault="00D7513B" w:rsidP="00ED641B">
      <w:pPr>
        <w:pStyle w:val="Heading1"/>
      </w:pPr>
      <w:bookmarkStart w:id="20" w:name="_Toc216641589"/>
      <w:r w:rsidRPr="00D7513B">
        <w:lastRenderedPageBreak/>
        <w:t xml:space="preserve">Comparison of Marketing Mix Strategies in </w:t>
      </w:r>
      <w:r w:rsidR="00ED641B" w:rsidRPr="00ED641B">
        <w:t>the UK and India</w:t>
      </w:r>
      <w:bookmarkEnd w:id="20"/>
    </w:p>
    <w:p w:rsidR="00FE4BDE" w:rsidRDefault="007E6E8C" w:rsidP="00DB4F3E">
      <w:r>
        <w:t xml:space="preserve">The </w:t>
      </w:r>
      <w:r w:rsidR="00FE4BDE">
        <w:t>7Ps of marketing is a key framework to evaluate the marketing strategies of an organisation to</w:t>
      </w:r>
      <w:r w:rsidR="00AE339F">
        <w:t xml:space="preserve"> respond to the needs of the customers effectively</w:t>
      </w:r>
      <w:r w:rsidR="00EB2E80">
        <w:rPr>
          <w:szCs w:val="24"/>
        </w:rPr>
        <w:t>(</w:t>
      </w:r>
      <w:r w:rsidR="00EB2E80" w:rsidRPr="00EB2E80">
        <w:rPr>
          <w:szCs w:val="24"/>
        </w:rPr>
        <w:t>Kotabe and Helsen</w:t>
      </w:r>
      <w:r w:rsidR="00EB2E80">
        <w:rPr>
          <w:szCs w:val="24"/>
        </w:rPr>
        <w:t>, 2022)</w:t>
      </w:r>
      <w:r w:rsidR="00AE339F">
        <w:t xml:space="preserve">. </w:t>
      </w:r>
      <w:r>
        <w:t xml:space="preserve">The following section will discuss each element of the marketing mix </w:t>
      </w:r>
      <w:r w:rsidR="004E679A">
        <w:t xml:space="preserve">in the context of Coca-Cola in </w:t>
      </w:r>
      <w:r w:rsidR="003C08C8">
        <w:t xml:space="preserve">two countries, </w:t>
      </w:r>
      <w:r w:rsidR="00167AAB">
        <w:t xml:space="preserve">the </w:t>
      </w:r>
      <w:r w:rsidR="003C08C8">
        <w:t xml:space="preserve">UK and India. </w:t>
      </w:r>
    </w:p>
    <w:p w:rsidR="00FE2DF9" w:rsidRDefault="00FE2DF9" w:rsidP="00FE2DF9">
      <w:pPr>
        <w:keepNext/>
        <w:jc w:val="center"/>
      </w:pPr>
      <w:r>
        <w:rPr>
          <w:noProof/>
          <w:lang w:val="en-US"/>
        </w:rPr>
        <w:drawing>
          <wp:inline distT="0" distB="0" distL="0" distR="0">
            <wp:extent cx="4128524" cy="3094329"/>
            <wp:effectExtent l="0" t="0" r="5715" b="0"/>
            <wp:docPr id="1511429299" name="Picture 1511429299" descr="The 7 Ps of Marke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7 Ps of Marketi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6595" cy="31003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E2DF9" w:rsidRPr="00FE2DF9" w:rsidRDefault="00FE2DF9" w:rsidP="00FE2DF9">
      <w:pPr>
        <w:pStyle w:val="Caption"/>
        <w:jc w:val="center"/>
        <w:rPr>
          <w:sz w:val="24"/>
          <w:szCs w:val="24"/>
        </w:rPr>
      </w:pPr>
      <w:bookmarkStart w:id="21" w:name="_Toc216641569"/>
      <w:r w:rsidRPr="00FE2DF9">
        <w:rPr>
          <w:sz w:val="24"/>
          <w:szCs w:val="24"/>
        </w:rPr>
        <w:t xml:space="preserve">Figure </w:t>
      </w:r>
      <w:r w:rsidR="00470F82" w:rsidRPr="00FE2DF9">
        <w:rPr>
          <w:sz w:val="24"/>
          <w:szCs w:val="24"/>
        </w:rPr>
        <w:fldChar w:fldCharType="begin"/>
      </w:r>
      <w:r w:rsidRPr="00FE2DF9">
        <w:rPr>
          <w:sz w:val="24"/>
          <w:szCs w:val="24"/>
        </w:rPr>
        <w:instrText xml:space="preserve"> SEQ Figure \* ARABIC </w:instrText>
      </w:r>
      <w:r w:rsidR="00470F82" w:rsidRPr="00FE2DF9">
        <w:rPr>
          <w:sz w:val="24"/>
          <w:szCs w:val="24"/>
        </w:rPr>
        <w:fldChar w:fldCharType="separate"/>
      </w:r>
      <w:r w:rsidRPr="00FE2DF9">
        <w:rPr>
          <w:noProof/>
          <w:sz w:val="24"/>
          <w:szCs w:val="24"/>
        </w:rPr>
        <w:t>7</w:t>
      </w:r>
      <w:r w:rsidR="00470F82" w:rsidRPr="00FE2DF9">
        <w:rPr>
          <w:sz w:val="24"/>
          <w:szCs w:val="24"/>
        </w:rPr>
        <w:fldChar w:fldCharType="end"/>
      </w:r>
      <w:r w:rsidR="00EB2E80">
        <w:rPr>
          <w:sz w:val="24"/>
          <w:szCs w:val="24"/>
        </w:rPr>
        <w:t>7Ps</w:t>
      </w:r>
      <w:r w:rsidRPr="00FE2DF9">
        <w:rPr>
          <w:sz w:val="24"/>
          <w:szCs w:val="24"/>
        </w:rPr>
        <w:t xml:space="preserve"> of Marketing Mix</w:t>
      </w:r>
      <w:r w:rsidR="00EB2E80">
        <w:rPr>
          <w:sz w:val="24"/>
          <w:szCs w:val="24"/>
        </w:rPr>
        <w:t xml:space="preserve"> (</w:t>
      </w:r>
      <w:r w:rsidR="00EB2E80" w:rsidRPr="00EB2E80">
        <w:rPr>
          <w:sz w:val="24"/>
          <w:szCs w:val="24"/>
        </w:rPr>
        <w:t>Kotabe and Helsen</w:t>
      </w:r>
      <w:r w:rsidR="00EB2E80">
        <w:rPr>
          <w:sz w:val="24"/>
          <w:szCs w:val="24"/>
        </w:rPr>
        <w:t>, 2022)</w:t>
      </w:r>
      <w:bookmarkEnd w:id="21"/>
    </w:p>
    <w:p w:rsidR="00850663" w:rsidRDefault="00850663" w:rsidP="00850663">
      <w:pPr>
        <w:pStyle w:val="Heading2"/>
      </w:pPr>
      <w:bookmarkStart w:id="22" w:name="_Toc216641590"/>
      <w:r>
        <w:t>Product</w:t>
      </w:r>
      <w:bookmarkEnd w:id="22"/>
    </w:p>
    <w:p w:rsidR="00167AAB" w:rsidRPr="00167AAB" w:rsidRDefault="00167AAB" w:rsidP="00C6737B">
      <w:r>
        <w:t xml:space="preserve">The first element in the marketing mix is </w:t>
      </w:r>
      <w:r w:rsidR="009D2EC6">
        <w:t>the</w:t>
      </w:r>
      <w:r>
        <w:t xml:space="preserve"> product, which is designed or developed </w:t>
      </w:r>
      <w:r w:rsidR="002111CD">
        <w:t xml:space="preserve">to meet the </w:t>
      </w:r>
      <w:r w:rsidR="008474ED">
        <w:t>customer's</w:t>
      </w:r>
      <w:r w:rsidR="002111CD">
        <w:t xml:space="preserve"> needs</w:t>
      </w:r>
      <w:r w:rsidR="005E0CCE">
        <w:rPr>
          <w:szCs w:val="24"/>
        </w:rPr>
        <w:t>(</w:t>
      </w:r>
      <w:r w:rsidR="005E0CCE" w:rsidRPr="00EB2E80">
        <w:rPr>
          <w:szCs w:val="24"/>
        </w:rPr>
        <w:t>Kotabe and Helsen</w:t>
      </w:r>
      <w:r w:rsidR="005E0CCE">
        <w:rPr>
          <w:szCs w:val="24"/>
        </w:rPr>
        <w:t>, 2022)</w:t>
      </w:r>
      <w:r w:rsidR="002111CD">
        <w:t xml:space="preserve">. </w:t>
      </w:r>
    </w:p>
    <w:p w:rsidR="00850663" w:rsidRDefault="00850663" w:rsidP="00DB4F3E">
      <w:r w:rsidRPr="00DB4F3E">
        <w:rPr>
          <w:b/>
          <w:bCs/>
        </w:rPr>
        <w:t>UK:</w:t>
      </w:r>
      <w:r w:rsidR="009D2EC6">
        <w:t>Coca-Cola's product strategy in the UK is centred on</w:t>
      </w:r>
      <w:r w:rsidR="008474ED">
        <w:t xml:space="preserve"> diversity and </w:t>
      </w:r>
      <w:r w:rsidR="00C74C7E">
        <w:t xml:space="preserve">rising health awareness. </w:t>
      </w:r>
      <w:r w:rsidR="007240C2">
        <w:t>The carbonated soft drinks market in the UK is mature</w:t>
      </w:r>
      <w:r w:rsidR="005E66DA">
        <w:t>,</w:t>
      </w:r>
      <w:r w:rsidR="00385D02">
        <w:t xml:space="preserve">where consumers demand </w:t>
      </w:r>
      <w:r w:rsidR="00CB00AE">
        <w:t>low-calorie beverages</w:t>
      </w:r>
      <w:r w:rsidR="00601A4E">
        <w:t xml:space="preserve"> which are healthier options. </w:t>
      </w:r>
      <w:r w:rsidR="00724616">
        <w:t xml:space="preserve">To maintain brand consistency in this market, Coca-Cola has mainly focused on </w:t>
      </w:r>
      <w:r w:rsidR="008C3EFC">
        <w:t>product portfolio diversification</w:t>
      </w:r>
      <w:r w:rsidR="009F49FE">
        <w:t xml:space="preserve">. For instance, to meet the rising demand for </w:t>
      </w:r>
      <w:r w:rsidR="00A21359">
        <w:t>low-calorie</w:t>
      </w:r>
      <w:r w:rsidR="009F49FE">
        <w:t xml:space="preserve"> or zero-sugar beverage </w:t>
      </w:r>
      <w:r w:rsidR="00A21359">
        <w:t>options</w:t>
      </w:r>
      <w:r w:rsidR="009F49FE">
        <w:t xml:space="preserve">, Coca-Cola </w:t>
      </w:r>
      <w:r w:rsidR="00735DAA">
        <w:t xml:space="preserve">introduced </w:t>
      </w:r>
      <w:r w:rsidR="00A21359">
        <w:t>Diet Coke</w:t>
      </w:r>
      <w:r w:rsidR="00836DE3">
        <w:t xml:space="preserve"> (</w:t>
      </w:r>
      <w:r w:rsidR="00836DE3" w:rsidRPr="00A1059C">
        <w:rPr>
          <w:i/>
          <w:iCs/>
          <w:lang w:val="en-US"/>
        </w:rPr>
        <w:t>Coca-Cola</w:t>
      </w:r>
      <w:r w:rsidR="00836DE3" w:rsidRPr="0098547D">
        <w:rPr>
          <w:i/>
          <w:iCs/>
          <w:lang w:val="en-US"/>
        </w:rPr>
        <w:t xml:space="preserve"> Great Britain</w:t>
      </w:r>
      <w:r w:rsidR="00836DE3">
        <w:rPr>
          <w:lang w:val="en-US"/>
        </w:rPr>
        <w:t>, 2025)</w:t>
      </w:r>
      <w:r w:rsidR="00A21359">
        <w:t xml:space="preserve">. </w:t>
      </w:r>
      <w:r w:rsidR="00C6737B">
        <w:t xml:space="preserve">To meet the regulatory </w:t>
      </w:r>
      <w:r w:rsidR="000C4C77">
        <w:t>guidelines</w:t>
      </w:r>
      <w:r w:rsidR="00DA6652">
        <w:t xml:space="preserve"> related to the sugar content</w:t>
      </w:r>
      <w:r w:rsidR="000C4C77">
        <w:t xml:space="preserve"> of </w:t>
      </w:r>
      <w:r w:rsidR="00DA6652">
        <w:t xml:space="preserve">the </w:t>
      </w:r>
      <w:r w:rsidR="00740699">
        <w:t>UK’s Soft Drinks Industry Levy,</w:t>
      </w:r>
      <w:r w:rsidR="00DA6652">
        <w:t xml:space="preserve"> Coca-Cola added artificial sweeteners to the beverages</w:t>
      </w:r>
      <w:r w:rsidR="00501227">
        <w:t xml:space="preserve"> (</w:t>
      </w:r>
      <w:r w:rsidR="00501227" w:rsidRPr="00D74512">
        <w:t>Jones</w:t>
      </w:r>
      <w:r w:rsidR="00501227">
        <w:t xml:space="preserve"> et al., </w:t>
      </w:r>
      <w:r w:rsidR="00501227">
        <w:lastRenderedPageBreak/>
        <w:t>2023)</w:t>
      </w:r>
      <w:r w:rsidR="00DA6652">
        <w:t xml:space="preserve">. </w:t>
      </w:r>
      <w:r w:rsidR="00001106">
        <w:t xml:space="preserve">The company is focused on </w:t>
      </w:r>
      <w:r w:rsidR="0028500E">
        <w:t xml:space="preserve">providing equal </w:t>
      </w:r>
      <w:r w:rsidR="00D05A28">
        <w:t xml:space="preserve">importance </w:t>
      </w:r>
      <w:r w:rsidR="00C91D64">
        <w:t>to</w:t>
      </w:r>
      <w:r w:rsidR="00D05A28">
        <w:t xml:space="preserve"> niche preferences</w:t>
      </w:r>
      <w:r w:rsidR="00C91D64">
        <w:t>;</w:t>
      </w:r>
      <w:r w:rsidR="00F25620">
        <w:t xml:space="preserve">for instance, they launched </w:t>
      </w:r>
      <w:r w:rsidR="00C91D64">
        <w:t>Vanilla Coke</w:t>
      </w:r>
      <w:r w:rsidR="00F25620">
        <w:t xml:space="preserve"> to tailor </w:t>
      </w:r>
      <w:r w:rsidR="00C91D64">
        <w:t xml:space="preserve">to </w:t>
      </w:r>
      <w:r w:rsidR="00F25620">
        <w:t>the needs of a specific group of customers</w:t>
      </w:r>
      <w:r w:rsidR="00C91D64">
        <w:t xml:space="preserve">. </w:t>
      </w:r>
    </w:p>
    <w:p w:rsidR="00850663" w:rsidRPr="00850663" w:rsidRDefault="00850663" w:rsidP="00D42DB1">
      <w:r w:rsidRPr="00401750">
        <w:rPr>
          <w:b/>
          <w:bCs/>
        </w:rPr>
        <w:t>India:</w:t>
      </w:r>
      <w:r w:rsidR="00047036">
        <w:t xml:space="preserve"> The product strategy in India depends on several factors</w:t>
      </w:r>
      <w:r w:rsidR="00401750">
        <w:t>,</w:t>
      </w:r>
      <w:r w:rsidR="00047036">
        <w:t xml:space="preserve"> like cultural relevance, affordability, </w:t>
      </w:r>
      <w:r w:rsidR="00F62BDC">
        <w:t xml:space="preserve">weather-driven beverage preferences, etc. </w:t>
      </w:r>
      <w:r w:rsidR="000B3652">
        <w:t xml:space="preserve">Usually, most of the time, there is hot weather in India, </w:t>
      </w:r>
      <w:r w:rsidR="00C40A79">
        <w:t xml:space="preserve">thus it creates a strong demand for cold and refreshing drinks. </w:t>
      </w:r>
      <w:r w:rsidR="00401750">
        <w:t xml:space="preserve">Coca-Cola Classic </w:t>
      </w:r>
      <w:r w:rsidR="00B050AC">
        <w:t xml:space="preserve">is the central product of the brand. To align with the </w:t>
      </w:r>
      <w:r w:rsidR="00BF7C3A">
        <w:t xml:space="preserve">consumer tastes and preferences in India, </w:t>
      </w:r>
      <w:r w:rsidR="001B39A1">
        <w:t xml:space="preserve">the company has diversified its product range </w:t>
      </w:r>
      <w:r w:rsidR="00F563D8">
        <w:t>and launched non</w:t>
      </w:r>
      <w:r w:rsidR="00E04915">
        <w:t xml:space="preserve">-carbonated beverages like </w:t>
      </w:r>
      <w:r w:rsidR="003C6DAE">
        <w:t>Maaza</w:t>
      </w:r>
      <w:r w:rsidR="00F6595E">
        <w:t>, which is a mango juice</w:t>
      </w:r>
      <w:r w:rsidR="00D32B76">
        <w:t xml:space="preserve"> (</w:t>
      </w:r>
      <w:r w:rsidR="00D32B76" w:rsidRPr="0098547D">
        <w:rPr>
          <w:i/>
          <w:iCs/>
          <w:lang w:val="en-US"/>
        </w:rPr>
        <w:t xml:space="preserve">Hindustan </w:t>
      </w:r>
      <w:r w:rsidR="00D32B76" w:rsidRPr="00A1059C">
        <w:rPr>
          <w:i/>
          <w:iCs/>
          <w:lang w:val="en-US"/>
        </w:rPr>
        <w:t>Coca-Cola</w:t>
      </w:r>
      <w:r w:rsidR="00D32B76" w:rsidRPr="0098547D">
        <w:rPr>
          <w:i/>
          <w:iCs/>
          <w:lang w:val="en-US"/>
        </w:rPr>
        <w:t xml:space="preserve"> Beverages Pvt Ltd</w:t>
      </w:r>
      <w:r w:rsidR="00D32B76">
        <w:rPr>
          <w:lang w:val="en-US"/>
        </w:rPr>
        <w:t>, 2025)</w:t>
      </w:r>
      <w:r w:rsidR="00F6595E">
        <w:t xml:space="preserve">. </w:t>
      </w:r>
      <w:r w:rsidR="006941CC">
        <w:t xml:space="preserve">To adaptto </w:t>
      </w:r>
      <w:r w:rsidR="00207C5D">
        <w:t xml:space="preserve">regional </w:t>
      </w:r>
      <w:r w:rsidR="006941CC">
        <w:t>preferences</w:t>
      </w:r>
      <w:r w:rsidR="00207C5D">
        <w:t xml:space="preserve">, </w:t>
      </w:r>
      <w:r w:rsidR="0067709D">
        <w:t xml:space="preserve">Coca-Cola </w:t>
      </w:r>
      <w:r w:rsidR="00A80672">
        <w:t xml:space="preserve">launched products like Limca, </w:t>
      </w:r>
      <w:r w:rsidR="00132BD5">
        <w:t xml:space="preserve">Thums Up, </w:t>
      </w:r>
      <w:r w:rsidR="00C36DBB">
        <w:t xml:space="preserve">etc. Thums </w:t>
      </w:r>
      <w:r w:rsidR="00A80B67">
        <w:t>Up</w:t>
      </w:r>
      <w:r w:rsidR="00C36DBB">
        <w:t xml:space="preserve"> is a local brand which was acquired by Coca-Cola. </w:t>
      </w:r>
    </w:p>
    <w:p w:rsidR="00850663" w:rsidRDefault="00850663" w:rsidP="00850663">
      <w:pPr>
        <w:pStyle w:val="Heading2"/>
      </w:pPr>
      <w:bookmarkStart w:id="23" w:name="_Toc216641591"/>
      <w:r>
        <w:t>Price</w:t>
      </w:r>
      <w:bookmarkEnd w:id="23"/>
    </w:p>
    <w:p w:rsidR="00254565" w:rsidRPr="00254565" w:rsidRDefault="00254565" w:rsidP="000305A8">
      <w:r>
        <w:t>The second element in the marketing mix is to develop an appropriate pricing strategy</w:t>
      </w:r>
      <w:r w:rsidR="001201C2">
        <w:t>, since it is the source of generating revenue</w:t>
      </w:r>
      <w:r w:rsidR="00543B15">
        <w:t xml:space="preserve"> (</w:t>
      </w:r>
      <w:r w:rsidR="00543B15" w:rsidRPr="00A61F20">
        <w:t>Park</w:t>
      </w:r>
      <w:r w:rsidR="00543B15">
        <w:t>, 2020)</w:t>
      </w:r>
      <w:r w:rsidR="001201C2">
        <w:t xml:space="preserve">. </w:t>
      </w:r>
    </w:p>
    <w:p w:rsidR="00850663" w:rsidRDefault="00850663" w:rsidP="00F55391">
      <w:r w:rsidRPr="00A447D5">
        <w:rPr>
          <w:b/>
          <w:bCs/>
        </w:rPr>
        <w:t>UK:</w:t>
      </w:r>
      <w:r w:rsidR="006D2B4F">
        <w:t xml:space="preserve"> The pricing strategy employed by Coca-Cola in the UK is mainly competitive and value-based. </w:t>
      </w:r>
      <w:r w:rsidR="002A33AF">
        <w:t xml:space="preserve">Value-based pricing means setting the pricing based on </w:t>
      </w:r>
      <w:r w:rsidR="001069C5">
        <w:t xml:space="preserve">the </w:t>
      </w:r>
      <w:r w:rsidR="002A33AF">
        <w:t xml:space="preserve">consumer’s perceived value </w:t>
      </w:r>
      <w:r w:rsidR="001F132E">
        <w:t xml:space="preserve">instead of focusing on the production cost. </w:t>
      </w:r>
      <w:r w:rsidR="00F55391">
        <w:t xml:space="preserve">Coca-Cola positions itself in the UK market </w:t>
      </w:r>
      <w:r w:rsidR="002B7DBB">
        <w:t xml:space="preserve">as a premium brand, though the products of this brand are accessible. </w:t>
      </w:r>
      <w:r w:rsidR="004920A3">
        <w:t xml:space="preserve">Coca-Cola offers a wide range of </w:t>
      </w:r>
      <w:r w:rsidR="00692EC9">
        <w:t xml:space="preserve">soft drinks and energy drinks in the UK market, such as </w:t>
      </w:r>
      <w:r w:rsidR="001D31AA">
        <w:t xml:space="preserve">Coca-Cola Original, Sprite, </w:t>
      </w:r>
      <w:r w:rsidR="00B15724">
        <w:t xml:space="preserve">Diet Coke, </w:t>
      </w:r>
      <w:r w:rsidR="00B02F18">
        <w:t xml:space="preserve">Fanta, </w:t>
      </w:r>
      <w:r w:rsidR="00A443AA">
        <w:t xml:space="preserve">etc. </w:t>
      </w:r>
      <w:r w:rsidR="0034528F">
        <w:t xml:space="preserve">Prices of these beverages vary </w:t>
      </w:r>
      <w:r w:rsidR="00D605BB">
        <w:t>based on size, type, and packaging</w:t>
      </w:r>
      <w:r w:rsidR="009D4253">
        <w:t xml:space="preserve"> (</w:t>
      </w:r>
      <w:r w:rsidR="009D4253" w:rsidRPr="00A1059C">
        <w:rPr>
          <w:i/>
          <w:iCs/>
          <w:lang w:val="en-US"/>
        </w:rPr>
        <w:t>Coca-Cola</w:t>
      </w:r>
      <w:r w:rsidR="009D4253" w:rsidRPr="0098547D">
        <w:rPr>
          <w:i/>
          <w:iCs/>
          <w:lang w:val="en-US"/>
        </w:rPr>
        <w:t xml:space="preserve"> Great Britain</w:t>
      </w:r>
      <w:r w:rsidR="009D4253">
        <w:rPr>
          <w:lang w:val="en-US"/>
        </w:rPr>
        <w:t>, 2025)</w:t>
      </w:r>
      <w:r w:rsidR="00D605BB">
        <w:t xml:space="preserve">. </w:t>
      </w:r>
      <w:r w:rsidR="00007ACB">
        <w:t xml:space="preserve">Due to imposing tax </w:t>
      </w:r>
      <w:r w:rsidR="00B9067B">
        <w:t xml:space="preserve">on high-sugar </w:t>
      </w:r>
      <w:r w:rsidR="00BB1A1B">
        <w:t xml:space="preserve">variants, </w:t>
      </w:r>
      <w:r w:rsidR="00830C37">
        <w:t xml:space="preserve">the </w:t>
      </w:r>
      <w:r w:rsidR="00E94048">
        <w:t>zero-sugar</w:t>
      </w:r>
      <w:r w:rsidR="00830C37">
        <w:t xml:space="preserve"> products of Coca-Cola </w:t>
      </w:r>
      <w:r w:rsidR="00577549">
        <w:t xml:space="preserve">are strategically priced by the brand. </w:t>
      </w:r>
      <w:r w:rsidR="009415BD">
        <w:t xml:space="preserve">Coca-Cola also offers </w:t>
      </w:r>
      <w:r w:rsidR="002715BB">
        <w:t xml:space="preserve">multi-pack discounts </w:t>
      </w:r>
      <w:r w:rsidR="00191988">
        <w:t>at</w:t>
      </w:r>
      <w:r w:rsidR="002715BB">
        <w:t xml:space="preserve"> festivals </w:t>
      </w:r>
      <w:r w:rsidR="002C12CB">
        <w:t xml:space="preserve">through supermarket retailers. </w:t>
      </w:r>
    </w:p>
    <w:p w:rsidR="00850663" w:rsidRPr="00850663" w:rsidRDefault="00850663" w:rsidP="00A24804">
      <w:r w:rsidRPr="00F45CEC">
        <w:rPr>
          <w:b/>
          <w:bCs/>
        </w:rPr>
        <w:t>India:</w:t>
      </w:r>
      <w:r w:rsidR="00D93295">
        <w:t xml:space="preserve"> The pricing strategy in India is mainly affordability-driven </w:t>
      </w:r>
      <w:r w:rsidR="006C7EB4">
        <w:t xml:space="preserve">because Coca-Cola has to </w:t>
      </w:r>
      <w:r w:rsidR="001710D8">
        <w:t xml:space="preserve">serve both urban and rural customers in India. </w:t>
      </w:r>
      <w:r w:rsidR="00F62E61">
        <w:t>In the rural markets of India, the price sensitivity is quite high</w:t>
      </w:r>
      <w:r w:rsidR="00BC09D0">
        <w:t xml:space="preserve">. To grab the attention of </w:t>
      </w:r>
      <w:r w:rsidR="000375A4">
        <w:t xml:space="preserve">a </w:t>
      </w:r>
      <w:r w:rsidR="00BC09D0">
        <w:t xml:space="preserve">mass </w:t>
      </w:r>
      <w:r w:rsidR="000B3CCC">
        <w:t xml:space="preserve">audience, </w:t>
      </w:r>
      <w:r w:rsidR="00403ACD">
        <w:t xml:space="preserve">Coca-Cola introduced small pack sizes, </w:t>
      </w:r>
      <w:r w:rsidR="00A24804">
        <w:t xml:space="preserve">and </w:t>
      </w:r>
      <w:r w:rsidR="00403ACD">
        <w:t xml:space="preserve">the price range starts from </w:t>
      </w:r>
      <w:r w:rsidR="000375A4" w:rsidRPr="000375A4">
        <w:t>₹</w:t>
      </w:r>
      <w:r w:rsidR="000375A4">
        <w:t>10</w:t>
      </w:r>
      <w:r w:rsidR="002813C8">
        <w:t xml:space="preserve"> (</w:t>
      </w:r>
      <w:r w:rsidR="002813C8" w:rsidRPr="0098547D">
        <w:rPr>
          <w:i/>
          <w:iCs/>
          <w:lang w:val="en-US"/>
        </w:rPr>
        <w:t xml:space="preserve">Hindustan </w:t>
      </w:r>
      <w:r w:rsidR="002813C8" w:rsidRPr="00A1059C">
        <w:rPr>
          <w:i/>
          <w:iCs/>
          <w:lang w:val="en-US"/>
        </w:rPr>
        <w:t>Coca-Cola</w:t>
      </w:r>
      <w:r w:rsidR="002813C8" w:rsidRPr="0098547D">
        <w:rPr>
          <w:i/>
          <w:iCs/>
          <w:lang w:val="en-US"/>
        </w:rPr>
        <w:t xml:space="preserve"> Beverages </w:t>
      </w:r>
      <w:r w:rsidR="002813C8" w:rsidRPr="0098547D">
        <w:rPr>
          <w:i/>
          <w:iCs/>
          <w:lang w:val="en-US"/>
        </w:rPr>
        <w:lastRenderedPageBreak/>
        <w:t>Pvt Ltd</w:t>
      </w:r>
      <w:r w:rsidR="002813C8">
        <w:rPr>
          <w:lang w:val="en-US"/>
        </w:rPr>
        <w:t>, 2025)</w:t>
      </w:r>
      <w:r w:rsidR="000375A4">
        <w:t xml:space="preserve">. </w:t>
      </w:r>
      <w:r w:rsidR="004E5179">
        <w:t xml:space="preserve">The key pricing strategy </w:t>
      </w:r>
      <w:r w:rsidR="00D877DC">
        <w:t xml:space="preserve">of Coca-Cola in India is </w:t>
      </w:r>
      <w:r w:rsidR="00557163">
        <w:t xml:space="preserve">a </w:t>
      </w:r>
      <w:r w:rsidR="007915D3">
        <w:t xml:space="preserve">price point strategy, </w:t>
      </w:r>
      <w:r w:rsidR="00A97CE7">
        <w:t xml:space="preserve">which means setting the pricing of products based on </w:t>
      </w:r>
      <w:r w:rsidR="00DE3144">
        <w:t xml:space="preserve">market demand, cost, competition, and other external factors. </w:t>
      </w:r>
      <w:r w:rsidR="00364B7D">
        <w:t xml:space="preserve">Thus, the company </w:t>
      </w:r>
      <w:r w:rsidR="00D776D3">
        <w:t xml:space="preserve">is </w:t>
      </w:r>
      <w:r w:rsidR="006E4074">
        <w:t>able</w:t>
      </w:r>
      <w:r w:rsidR="00D776D3">
        <w:t xml:space="preserve"> to generate high sales volume</w:t>
      </w:r>
      <w:r w:rsidR="00435F7E">
        <w:t xml:space="preserve">. </w:t>
      </w:r>
      <w:r w:rsidR="006E4074">
        <w:t>Coca-Cola uses a premium pricing strategy for large PET bottles</w:t>
      </w:r>
      <w:r w:rsidR="00557163">
        <w:t>,</w:t>
      </w:r>
      <w:r w:rsidR="006E4074">
        <w:t xml:space="preserve"> but the core strategy lies </w:t>
      </w:r>
      <w:r w:rsidR="00557163">
        <w:t>in</w:t>
      </w:r>
      <w:r w:rsidR="006E4074">
        <w:t xml:space="preserve"> mass market adoption and affordability. </w:t>
      </w:r>
    </w:p>
    <w:p w:rsidR="00850663" w:rsidRDefault="00850663" w:rsidP="00850663">
      <w:pPr>
        <w:pStyle w:val="Heading2"/>
      </w:pPr>
      <w:bookmarkStart w:id="24" w:name="_Toc216641592"/>
      <w:r>
        <w:t>Place</w:t>
      </w:r>
      <w:bookmarkEnd w:id="24"/>
    </w:p>
    <w:p w:rsidR="00D04C19" w:rsidRPr="00D04C19" w:rsidRDefault="00D04C19" w:rsidP="00557583">
      <w:r>
        <w:t>Place is the third component in the marketing mix, which refers to the distribution strategy used by an organisation</w:t>
      </w:r>
      <w:r w:rsidR="00A61F20">
        <w:t xml:space="preserve"> (</w:t>
      </w:r>
      <w:r w:rsidR="00A61F20" w:rsidRPr="00A61F20">
        <w:t>Park</w:t>
      </w:r>
      <w:r w:rsidR="00A61F20">
        <w:t>, 2020)</w:t>
      </w:r>
      <w:r>
        <w:t xml:space="preserve">. </w:t>
      </w:r>
    </w:p>
    <w:p w:rsidR="00850663" w:rsidRDefault="00850663" w:rsidP="00380F84">
      <w:r w:rsidRPr="00380F84">
        <w:rPr>
          <w:b/>
          <w:bCs/>
        </w:rPr>
        <w:t>UK:</w:t>
      </w:r>
      <w:r w:rsidR="00CF511D">
        <w:t xml:space="preserve"> Due to having advanced </w:t>
      </w:r>
      <w:r w:rsidR="00B72CEA">
        <w:t xml:space="preserve">infrastructure and technology, </w:t>
      </w:r>
      <w:r w:rsidR="00E311A2">
        <w:t xml:space="preserve">Coca-Cola has developed a strong supply chain system in the UK </w:t>
      </w:r>
      <w:r w:rsidR="00424281">
        <w:t xml:space="preserve">with vast logistics and retail </w:t>
      </w:r>
      <w:r w:rsidR="00601471">
        <w:t xml:space="preserve">support. </w:t>
      </w:r>
      <w:r w:rsidR="00216B03">
        <w:t xml:space="preserve">Throughout the country, Coca-Cola distributes its products through </w:t>
      </w:r>
      <w:r w:rsidR="007625B5">
        <w:t xml:space="preserve">grocery retail stores, </w:t>
      </w:r>
      <w:r w:rsidR="0015585B">
        <w:t xml:space="preserve">fast-food chains, convenience stores, </w:t>
      </w:r>
      <w:r w:rsidR="009A4A0A">
        <w:t xml:space="preserve">etc. </w:t>
      </w:r>
      <w:r w:rsidR="00150E1D">
        <w:t xml:space="preserve">To ensure the availability of products, the company </w:t>
      </w:r>
      <w:r w:rsidR="00E915F8">
        <w:t xml:space="preserve">has invested in </w:t>
      </w:r>
      <w:r w:rsidR="00380F84">
        <w:t xml:space="preserve">a </w:t>
      </w:r>
      <w:r w:rsidR="00E915F8">
        <w:t>cold</w:t>
      </w:r>
      <w:r w:rsidR="00AA15B2">
        <w:t>-chain logistics system</w:t>
      </w:r>
      <w:r w:rsidR="003B5A7C">
        <w:t xml:space="preserve"> (</w:t>
      </w:r>
      <w:r w:rsidR="003B5A7C" w:rsidRPr="00A1059C">
        <w:rPr>
          <w:i/>
          <w:iCs/>
          <w:lang w:val="en-US"/>
        </w:rPr>
        <w:t>Coca-Cola</w:t>
      </w:r>
      <w:r w:rsidR="003B5A7C" w:rsidRPr="0098547D">
        <w:rPr>
          <w:i/>
          <w:iCs/>
          <w:lang w:val="en-US"/>
        </w:rPr>
        <w:t xml:space="preserve"> Great Britain</w:t>
      </w:r>
      <w:r w:rsidR="003B5A7C">
        <w:rPr>
          <w:lang w:val="en-US"/>
        </w:rPr>
        <w:t>, 2025)</w:t>
      </w:r>
      <w:r w:rsidR="002D38BB">
        <w:t xml:space="preserve">. The brand has also collaborated with major supermarket retailers to ensure </w:t>
      </w:r>
      <w:r w:rsidR="00534D74">
        <w:t xml:space="preserve">shelf visibility at stores. </w:t>
      </w:r>
    </w:p>
    <w:p w:rsidR="00850663" w:rsidRPr="00850663" w:rsidRDefault="00850663" w:rsidP="00850663">
      <w:r w:rsidRPr="006D3A94">
        <w:rPr>
          <w:b/>
          <w:bCs/>
        </w:rPr>
        <w:t>India:</w:t>
      </w:r>
      <w:r w:rsidR="008B2459">
        <w:t xml:space="preserve"> The distribution strategy of Coca-Cola in India is quite expansive</w:t>
      </w:r>
      <w:r w:rsidR="00380973">
        <w:t>,</w:t>
      </w:r>
      <w:r w:rsidR="00DD3626">
        <w:t xml:space="preserve">and the brand depends on </w:t>
      </w:r>
      <w:r w:rsidR="00FC747E">
        <w:t xml:space="preserve">a multi-tier distribution network in this </w:t>
      </w:r>
      <w:r w:rsidR="00380973">
        <w:t xml:space="preserve">country to ensure that the brand can serve both urban and rural areas equally. </w:t>
      </w:r>
      <w:r w:rsidR="005443B1">
        <w:t xml:space="preserve">Through wholesalers, retailers, and local </w:t>
      </w:r>
      <w:r w:rsidR="007D4FEA">
        <w:t xml:space="preserve">bottlers, Coca-Cola distributes products across the country. </w:t>
      </w:r>
    </w:p>
    <w:p w:rsidR="00850663" w:rsidRDefault="00850663" w:rsidP="00850663">
      <w:pPr>
        <w:pStyle w:val="Heading2"/>
      </w:pPr>
      <w:bookmarkStart w:id="25" w:name="_Toc216641593"/>
      <w:r>
        <w:t>Promotion</w:t>
      </w:r>
      <w:bookmarkEnd w:id="25"/>
    </w:p>
    <w:p w:rsidR="00361948" w:rsidRPr="00361948" w:rsidRDefault="00361948" w:rsidP="00557583">
      <w:r>
        <w:t>Promotion is one of the vital elements in the marketing mix, through which brand awareness is created among targeted audiences</w:t>
      </w:r>
      <w:r w:rsidR="00A61F20">
        <w:t xml:space="preserve"> (</w:t>
      </w:r>
      <w:r w:rsidR="00A61F20" w:rsidRPr="00A61F20">
        <w:t>Park</w:t>
      </w:r>
      <w:r w:rsidR="00A61F20">
        <w:t>, 2020)</w:t>
      </w:r>
      <w:r>
        <w:t xml:space="preserve">. </w:t>
      </w:r>
    </w:p>
    <w:p w:rsidR="00850663" w:rsidRDefault="00850663" w:rsidP="00C8621F">
      <w:r w:rsidRPr="00C8621F">
        <w:rPr>
          <w:b/>
          <w:bCs/>
        </w:rPr>
        <w:t>UK:</w:t>
      </w:r>
      <w:r w:rsidR="00321ED8">
        <w:t xml:space="preserve"> The promotion strategy in the UK highlights environmental sustainability, increased scrutiny over health regulations, and responsible consumption. For instance, the company heavily invested in the branding and advertising of </w:t>
      </w:r>
      <w:r w:rsidR="007935C8">
        <w:t xml:space="preserve">Coca-Cola </w:t>
      </w:r>
      <w:r w:rsidR="00EC4710">
        <w:t>Zero Sugar</w:t>
      </w:r>
      <w:r w:rsidR="007935C8">
        <w:t xml:space="preserve"> variants like </w:t>
      </w:r>
      <w:r w:rsidR="0097239B">
        <w:t xml:space="preserve">Diet Coke, as they have </w:t>
      </w:r>
      <w:r w:rsidR="00653FF0">
        <w:t>diversified</w:t>
      </w:r>
      <w:r w:rsidR="00EC4710">
        <w:t xml:space="preserve"> the product offering in response to the </w:t>
      </w:r>
      <w:r w:rsidR="00653FF0">
        <w:t>increasing</w:t>
      </w:r>
      <w:r w:rsidR="00EC4710">
        <w:t xml:space="preserve"> health regulations</w:t>
      </w:r>
      <w:r w:rsidR="00F2466C">
        <w:t>on</w:t>
      </w:r>
      <w:r w:rsidR="00653FF0">
        <w:t xml:space="preserve"> sugar intake</w:t>
      </w:r>
      <w:r w:rsidR="0091682E">
        <w:t xml:space="preserve"> (</w:t>
      </w:r>
      <w:r w:rsidR="0091682E" w:rsidRPr="00A1059C">
        <w:rPr>
          <w:i/>
          <w:iCs/>
          <w:lang w:val="en-US"/>
        </w:rPr>
        <w:t>Coca-Cola</w:t>
      </w:r>
      <w:r w:rsidR="0091682E" w:rsidRPr="0098547D">
        <w:rPr>
          <w:i/>
          <w:iCs/>
          <w:lang w:val="en-US"/>
        </w:rPr>
        <w:t xml:space="preserve"> Great Britain</w:t>
      </w:r>
      <w:r w:rsidR="0091682E">
        <w:rPr>
          <w:lang w:val="en-US"/>
        </w:rPr>
        <w:t>, 2025)</w:t>
      </w:r>
      <w:r w:rsidR="00653FF0">
        <w:t xml:space="preserve">. </w:t>
      </w:r>
      <w:r w:rsidR="00F2466C">
        <w:t xml:space="preserve">They also run different </w:t>
      </w:r>
      <w:r w:rsidR="00080204">
        <w:t xml:space="preserve">influencer partnerships </w:t>
      </w:r>
      <w:r w:rsidR="006804FF">
        <w:t>and packaging campaigns</w:t>
      </w:r>
      <w:r w:rsidR="00C8621F">
        <w:t>,</w:t>
      </w:r>
      <w:r w:rsidR="006804FF">
        <w:t xml:space="preserve"> like personalised bottles</w:t>
      </w:r>
      <w:r w:rsidR="00C8621F">
        <w:t>,</w:t>
      </w:r>
      <w:r w:rsidR="00C72A2A">
        <w:t xml:space="preserve">to maintain consumer engagement in the market. </w:t>
      </w:r>
    </w:p>
    <w:p w:rsidR="00850663" w:rsidRPr="00850663" w:rsidRDefault="00850663" w:rsidP="005850C3">
      <w:r w:rsidRPr="005850C3">
        <w:rPr>
          <w:b/>
          <w:bCs/>
        </w:rPr>
        <w:lastRenderedPageBreak/>
        <w:t>India:</w:t>
      </w:r>
      <w:r w:rsidR="002A2547">
        <w:t xml:space="preserve"> The marketing campaigns in India highlight </w:t>
      </w:r>
      <w:r w:rsidR="00B97016">
        <w:t>refreshment, celebrations, and emotional appeal</w:t>
      </w:r>
      <w:r w:rsidR="00945C5B">
        <w:t xml:space="preserve">. One of the popular taglines of Coca-Cola in India is “Thanda </w:t>
      </w:r>
      <w:r w:rsidR="005850C3">
        <w:t>MATLAB</w:t>
      </w:r>
      <w:r w:rsidR="00ED44CE">
        <w:t xml:space="preserve"> Coca-Cola”. The core advertisement strategy of Coca-Cola is Bollywood celebrity endorsements and sports sponsorship</w:t>
      </w:r>
      <w:r w:rsidR="00275D39">
        <w:t xml:space="preserve"> (</w:t>
      </w:r>
      <w:r w:rsidR="00275D39" w:rsidRPr="0098547D">
        <w:rPr>
          <w:i/>
          <w:iCs/>
          <w:lang w:val="en-US"/>
        </w:rPr>
        <w:t xml:space="preserve">Hindustan </w:t>
      </w:r>
      <w:r w:rsidR="00275D39" w:rsidRPr="00A1059C">
        <w:rPr>
          <w:i/>
          <w:iCs/>
          <w:lang w:val="en-US"/>
        </w:rPr>
        <w:t>Coca-Cola</w:t>
      </w:r>
      <w:r w:rsidR="00275D39" w:rsidRPr="0098547D">
        <w:rPr>
          <w:i/>
          <w:iCs/>
          <w:lang w:val="en-US"/>
        </w:rPr>
        <w:t xml:space="preserve"> Beverages Pvt Ltd</w:t>
      </w:r>
      <w:r w:rsidR="00275D39">
        <w:rPr>
          <w:lang w:val="en-US"/>
        </w:rPr>
        <w:t>, 2025)</w:t>
      </w:r>
      <w:r w:rsidR="00ED44CE">
        <w:t xml:space="preserve">. </w:t>
      </w:r>
      <w:r w:rsidR="00547BF4">
        <w:t xml:space="preserve">To cater </w:t>
      </w:r>
      <w:r w:rsidR="005850C3">
        <w:t xml:space="preserve">for </w:t>
      </w:r>
      <w:r w:rsidR="00547BF4">
        <w:t xml:space="preserve">the diverse </w:t>
      </w:r>
      <w:r w:rsidR="005850C3">
        <w:t>needs</w:t>
      </w:r>
      <w:r w:rsidR="00547BF4">
        <w:t xml:space="preserve"> of customers, </w:t>
      </w:r>
      <w:r w:rsidR="00DA6FB4">
        <w:t xml:space="preserve">the campaigns are </w:t>
      </w:r>
      <w:r w:rsidR="001D43EE">
        <w:t xml:space="preserve">developed in regional languages as well. </w:t>
      </w:r>
    </w:p>
    <w:p w:rsidR="00850663" w:rsidRDefault="00850663" w:rsidP="00850663">
      <w:pPr>
        <w:pStyle w:val="Heading2"/>
      </w:pPr>
      <w:bookmarkStart w:id="26" w:name="_Toc216641594"/>
      <w:r>
        <w:t>People</w:t>
      </w:r>
      <w:bookmarkEnd w:id="26"/>
    </w:p>
    <w:p w:rsidR="00CE7980" w:rsidRPr="00CE7980" w:rsidRDefault="00CE7980" w:rsidP="00557583">
      <w:r>
        <w:t xml:space="preserve">Another important element in the marketing mix refers to people, which means the human resources who are responsible for delivering </w:t>
      </w:r>
      <w:r w:rsidR="00B32F75">
        <w:t>service and interacting with customers</w:t>
      </w:r>
      <w:r w:rsidR="00AE017F">
        <w:t xml:space="preserve"> (</w:t>
      </w:r>
      <w:r w:rsidR="00AE017F" w:rsidRPr="00AE017F">
        <w:t>Aaker and Moorman</w:t>
      </w:r>
      <w:r w:rsidR="00AE017F">
        <w:t>, 2023)</w:t>
      </w:r>
      <w:r w:rsidR="00B32F75">
        <w:t xml:space="preserve">. </w:t>
      </w:r>
    </w:p>
    <w:p w:rsidR="00850663" w:rsidRDefault="00850663" w:rsidP="008E3F7E">
      <w:r w:rsidRPr="008E3F7E">
        <w:rPr>
          <w:b/>
          <w:bCs/>
        </w:rPr>
        <w:t>UK:</w:t>
      </w:r>
      <w:r w:rsidR="00915B60">
        <w:t xml:space="preserve"> While designing the people strategy in the UK, Coca-Cola </w:t>
      </w:r>
      <w:r w:rsidR="009522FD">
        <w:t>emphasises</w:t>
      </w:r>
      <w:r w:rsidR="00915B60">
        <w:t xml:space="preserve"> employee training </w:t>
      </w:r>
      <w:r w:rsidR="00703CEE">
        <w:t xml:space="preserve">on responsible marketing, sustainability practice, and </w:t>
      </w:r>
      <w:r w:rsidR="00053AF7">
        <w:t>customer service excellence</w:t>
      </w:r>
      <w:r w:rsidR="008E3C1C">
        <w:t xml:space="preserve"> (</w:t>
      </w:r>
      <w:r w:rsidR="008E3C1C" w:rsidRPr="00A1059C">
        <w:rPr>
          <w:i/>
          <w:iCs/>
          <w:lang w:val="en-US"/>
        </w:rPr>
        <w:t>Coca-Cola</w:t>
      </w:r>
      <w:r w:rsidR="008E3C1C" w:rsidRPr="0098547D">
        <w:rPr>
          <w:i/>
          <w:iCs/>
          <w:lang w:val="en-US"/>
        </w:rPr>
        <w:t xml:space="preserve"> Great Britain</w:t>
      </w:r>
      <w:r w:rsidR="008E3C1C">
        <w:rPr>
          <w:lang w:val="en-US"/>
        </w:rPr>
        <w:t>, 2025)</w:t>
      </w:r>
      <w:r w:rsidR="00053AF7">
        <w:t xml:space="preserve">. </w:t>
      </w:r>
      <w:r w:rsidR="009522FD">
        <w:t xml:space="preserve">To develop leadership excellence, Coca-Cola regularly </w:t>
      </w:r>
      <w:r w:rsidR="00614194">
        <w:t xml:space="preserve">arranges employee development and training programs </w:t>
      </w:r>
      <w:r w:rsidR="007A78E2">
        <w:t xml:space="preserve">so that they can effectively engage in supply chain coordination, </w:t>
      </w:r>
      <w:r w:rsidR="00647FA2">
        <w:t>manage</w:t>
      </w:r>
      <w:r w:rsidR="007A78E2">
        <w:t xml:space="preserve"> retail partnerships, and </w:t>
      </w:r>
      <w:r w:rsidR="00647FA2">
        <w:t>handle</w:t>
      </w:r>
      <w:r w:rsidR="00593617">
        <w:t xml:space="preserve"> customer queries. </w:t>
      </w:r>
    </w:p>
    <w:p w:rsidR="00850663" w:rsidRPr="00850663" w:rsidRDefault="00850663" w:rsidP="008E3F7E">
      <w:r w:rsidRPr="008E3F7E">
        <w:rPr>
          <w:b/>
          <w:bCs/>
        </w:rPr>
        <w:t>India:</w:t>
      </w:r>
      <w:r w:rsidR="00647FA2">
        <w:t xml:space="preserve"> The people strategy of Coca-Cola in India is highly focused on providing training to sales representatives </w:t>
      </w:r>
      <w:r w:rsidR="00E53247">
        <w:t xml:space="preserve">and merchandising teams to maintain the strong and efficient distribution network throughout the country. </w:t>
      </w:r>
      <w:r w:rsidR="00281A75">
        <w:t xml:space="preserve">The role of frontline </w:t>
      </w:r>
      <w:r w:rsidR="003A2B69">
        <w:t xml:space="preserve">employees is significant in terms of </w:t>
      </w:r>
      <w:r w:rsidR="004A4C22">
        <w:t xml:space="preserve">managing long-term relationships with local retailers. </w:t>
      </w:r>
      <w:r w:rsidR="00DB4139">
        <w:t xml:space="preserve">To strengthen the brand’s visibility, the brand has invested in water stewardship projects. </w:t>
      </w:r>
    </w:p>
    <w:p w:rsidR="00850663" w:rsidRDefault="00850663" w:rsidP="00850663">
      <w:pPr>
        <w:pStyle w:val="Heading2"/>
      </w:pPr>
      <w:bookmarkStart w:id="27" w:name="_Toc216641595"/>
      <w:r>
        <w:t>Process</w:t>
      </w:r>
      <w:bookmarkEnd w:id="27"/>
    </w:p>
    <w:p w:rsidR="00B51976" w:rsidRPr="00B51976" w:rsidRDefault="00B51976" w:rsidP="00557583">
      <w:r>
        <w:t>Process is the sixth element in the marketing mix, which comprises all the system</w:t>
      </w:r>
      <w:r w:rsidR="0010609D">
        <w:t>s</w:t>
      </w:r>
      <w:r>
        <w:t xml:space="preserve"> and procedures executed to deliver the product or service to targeted customers effectively</w:t>
      </w:r>
      <w:r w:rsidR="00AE017F">
        <w:t xml:space="preserve"> (</w:t>
      </w:r>
      <w:r w:rsidR="00AE017F" w:rsidRPr="00AE017F">
        <w:t>Aaker and Moorman</w:t>
      </w:r>
      <w:r w:rsidR="00AE017F">
        <w:t>, 2023)</w:t>
      </w:r>
      <w:r>
        <w:t xml:space="preserve">. </w:t>
      </w:r>
    </w:p>
    <w:p w:rsidR="00850663" w:rsidRDefault="00850663" w:rsidP="005104C9">
      <w:r w:rsidRPr="00982CD5">
        <w:rPr>
          <w:b/>
          <w:bCs/>
        </w:rPr>
        <w:t>UK:</w:t>
      </w:r>
      <w:r w:rsidR="00B777F5">
        <w:t xml:space="preserve"> To operate in the UK, Coca-Cola is bound to follow the quality control regulations</w:t>
      </w:r>
      <w:r w:rsidR="00075CCC">
        <w:t>;</w:t>
      </w:r>
      <w:r w:rsidR="00B777F5">
        <w:t xml:space="preserve"> thus</w:t>
      </w:r>
      <w:r w:rsidR="00075CCC">
        <w:t>,</w:t>
      </w:r>
      <w:r w:rsidR="00B777F5">
        <w:t xml:space="preserve"> the company ensures that the processes are highly technology-driven </w:t>
      </w:r>
      <w:r w:rsidR="00075CCC">
        <w:t xml:space="preserve">and globally standardised. </w:t>
      </w:r>
      <w:r w:rsidR="003D5B92">
        <w:t xml:space="preserve">For instance, the entire customer service system </w:t>
      </w:r>
      <w:r w:rsidR="00BF6065">
        <w:t>is</w:t>
      </w:r>
      <w:r w:rsidR="00796508">
        <w:t xml:space="preserve"> streamlined through digital communication technology. </w:t>
      </w:r>
      <w:r w:rsidR="00BF6065">
        <w:t xml:space="preserve">Besides, the brand has heavily invested </w:t>
      </w:r>
      <w:r w:rsidR="00DE6794">
        <w:t xml:space="preserve">ina real-time </w:t>
      </w:r>
      <w:r w:rsidR="00DE6794">
        <w:lastRenderedPageBreak/>
        <w:t>supply chain system to track the ordering effectively</w:t>
      </w:r>
      <w:r w:rsidR="008E3C1C">
        <w:t xml:space="preserve"> (</w:t>
      </w:r>
      <w:r w:rsidR="008E3C1C" w:rsidRPr="00A1059C">
        <w:rPr>
          <w:i/>
          <w:iCs/>
          <w:lang w:val="en-US"/>
        </w:rPr>
        <w:t>Coca-Cola</w:t>
      </w:r>
      <w:r w:rsidR="008E3C1C" w:rsidRPr="0098547D">
        <w:rPr>
          <w:i/>
          <w:iCs/>
          <w:lang w:val="en-US"/>
        </w:rPr>
        <w:t xml:space="preserve"> Great Britain</w:t>
      </w:r>
      <w:r w:rsidR="008E3C1C">
        <w:rPr>
          <w:lang w:val="en-US"/>
        </w:rPr>
        <w:t>, 2025)</w:t>
      </w:r>
      <w:r w:rsidR="00DE6794">
        <w:t xml:space="preserve">. They have also integrated </w:t>
      </w:r>
      <w:r w:rsidR="006112B5">
        <w:t xml:space="preserve">waste management and recycling initiatives </w:t>
      </w:r>
      <w:r w:rsidR="00E83AD5">
        <w:t xml:space="preserve">into the operations process. </w:t>
      </w:r>
    </w:p>
    <w:p w:rsidR="00850663" w:rsidRPr="00850663" w:rsidRDefault="00850663" w:rsidP="00982CD5">
      <w:r w:rsidRPr="00982CD5">
        <w:rPr>
          <w:b/>
          <w:bCs/>
        </w:rPr>
        <w:t>India:</w:t>
      </w:r>
      <w:r w:rsidR="005104C9">
        <w:t xml:space="preserve"> The marketing process designed for operating in India is </w:t>
      </w:r>
      <w:r w:rsidR="00C60E65">
        <w:t xml:space="preserve">a </w:t>
      </w:r>
      <w:r w:rsidR="005104C9">
        <w:t xml:space="preserve">blend of </w:t>
      </w:r>
      <w:r w:rsidR="00C60E65">
        <w:t>global and local standardisation. Since India is a large democratic country</w:t>
      </w:r>
      <w:r w:rsidR="00424A0E">
        <w:t xml:space="preserve"> having people from different backgrounds and cultures, </w:t>
      </w:r>
      <w:r w:rsidR="000C4B02">
        <w:t xml:space="preserve">local adaptations </w:t>
      </w:r>
      <w:r w:rsidR="006B175B">
        <w:t>are</w:t>
      </w:r>
      <w:r w:rsidR="000C4B02">
        <w:t xml:space="preserve"> a must for this country. </w:t>
      </w:r>
      <w:r w:rsidR="006B175B">
        <w:t xml:space="preserve">There are a good number of automated bottling plants in </w:t>
      </w:r>
      <w:r w:rsidR="00993D4C">
        <w:t>India which use advanced technologies</w:t>
      </w:r>
      <w:r w:rsidR="00275D39">
        <w:t xml:space="preserve"> (</w:t>
      </w:r>
      <w:r w:rsidR="00275D39" w:rsidRPr="0098547D">
        <w:rPr>
          <w:i/>
          <w:iCs/>
          <w:lang w:val="en-US"/>
        </w:rPr>
        <w:t xml:space="preserve">Hindustan </w:t>
      </w:r>
      <w:r w:rsidR="00275D39" w:rsidRPr="00A1059C">
        <w:rPr>
          <w:i/>
          <w:iCs/>
          <w:lang w:val="en-US"/>
        </w:rPr>
        <w:t>Coca-Cola</w:t>
      </w:r>
      <w:r w:rsidR="00275D39" w:rsidRPr="0098547D">
        <w:rPr>
          <w:i/>
          <w:iCs/>
          <w:lang w:val="en-US"/>
        </w:rPr>
        <w:t xml:space="preserve"> Beverages Pvt Ltd</w:t>
      </w:r>
      <w:r w:rsidR="00275D39">
        <w:rPr>
          <w:lang w:val="en-US"/>
        </w:rPr>
        <w:t>, 2025)</w:t>
      </w:r>
      <w:r w:rsidR="00AA085E">
        <w:t xml:space="preserve">. Besides, the company has implemented </w:t>
      </w:r>
      <w:r w:rsidR="00982CD5">
        <w:t xml:space="preserve">a </w:t>
      </w:r>
      <w:r w:rsidR="00AA085E">
        <w:t xml:space="preserve">water management process </w:t>
      </w:r>
      <w:r w:rsidR="003D589E">
        <w:t xml:space="preserve">as a measure of </w:t>
      </w:r>
      <w:r w:rsidR="00D45FD2">
        <w:t xml:space="preserve">reducing </w:t>
      </w:r>
      <w:r w:rsidR="00982CD5">
        <w:t xml:space="preserve">the </w:t>
      </w:r>
      <w:r w:rsidR="00D45FD2">
        <w:t xml:space="preserve">depletion of local water resources. </w:t>
      </w:r>
    </w:p>
    <w:p w:rsidR="00850663" w:rsidRDefault="00850663" w:rsidP="00850663">
      <w:pPr>
        <w:pStyle w:val="Heading2"/>
      </w:pPr>
      <w:bookmarkStart w:id="28" w:name="_Toc216641596"/>
      <w:r>
        <w:t>Physical Evidence</w:t>
      </w:r>
      <w:bookmarkEnd w:id="28"/>
    </w:p>
    <w:p w:rsidR="0010609D" w:rsidRPr="0010609D" w:rsidRDefault="0010609D" w:rsidP="00557583">
      <w:r>
        <w:t xml:space="preserve">The final element in the marketing mix is physical evidence, </w:t>
      </w:r>
      <w:r w:rsidR="000A72ED">
        <w:t xml:space="preserve">which refers to the tangible elements </w:t>
      </w:r>
      <w:r w:rsidR="001D3827">
        <w:t xml:space="preserve">used by customers to evaluate the service quality, such as branding, packaging, etc. </w:t>
      </w:r>
      <w:r w:rsidR="00983860">
        <w:t>(</w:t>
      </w:r>
      <w:r w:rsidR="00983860" w:rsidRPr="00AE017F">
        <w:t>Aaker and Moorman</w:t>
      </w:r>
      <w:r w:rsidR="00983860">
        <w:t>, 2023).</w:t>
      </w:r>
    </w:p>
    <w:p w:rsidR="00850663" w:rsidRDefault="00850663" w:rsidP="00BD620F">
      <w:r w:rsidRPr="00E4185C">
        <w:rPr>
          <w:b/>
          <w:bCs/>
        </w:rPr>
        <w:t>UK:</w:t>
      </w:r>
      <w:r w:rsidR="006259DD">
        <w:t xml:space="preserve"> To show commitment towards environmental sustainability, </w:t>
      </w:r>
      <w:r w:rsidR="000B4BE0">
        <w:t>Coca-Cola has designed its p</w:t>
      </w:r>
      <w:r w:rsidR="002B1E8E">
        <w:t xml:space="preserve">ackaging by highlighting </w:t>
      </w:r>
      <w:r w:rsidR="0070664C">
        <w:t>recycling milestones and</w:t>
      </w:r>
      <w:r w:rsidR="00F07C2E">
        <w:t xml:space="preserve"> carbon reduction goals</w:t>
      </w:r>
      <w:r w:rsidR="002D4297">
        <w:t xml:space="preserve"> (</w:t>
      </w:r>
      <w:r w:rsidR="002D4297" w:rsidRPr="00A1059C">
        <w:rPr>
          <w:i/>
          <w:iCs/>
          <w:lang w:val="en-US"/>
        </w:rPr>
        <w:t>Coca-Cola</w:t>
      </w:r>
      <w:r w:rsidR="002D4297" w:rsidRPr="0098547D">
        <w:rPr>
          <w:i/>
          <w:iCs/>
          <w:lang w:val="en-US"/>
        </w:rPr>
        <w:t xml:space="preserve"> Great Britain</w:t>
      </w:r>
      <w:r w:rsidR="002D4297">
        <w:rPr>
          <w:lang w:val="en-US"/>
        </w:rPr>
        <w:t>, 2025)</w:t>
      </w:r>
      <w:r w:rsidR="00F07C2E">
        <w:t xml:space="preserve">. </w:t>
      </w:r>
      <w:r w:rsidR="00512FE3">
        <w:t xml:space="preserve">To increase the visibility </w:t>
      </w:r>
      <w:r w:rsidR="00E5184F">
        <w:t xml:space="preserve">onthe </w:t>
      </w:r>
      <w:r w:rsidR="00512FE3">
        <w:t xml:space="preserve">shelf of supermarkets, Coca-Cola has emphasised </w:t>
      </w:r>
      <w:r w:rsidR="00617B8F">
        <w:t xml:space="preserve">developing a highly professional display which </w:t>
      </w:r>
      <w:r w:rsidR="00E5184F">
        <w:t xml:space="preserve">gaugesthe </w:t>
      </w:r>
      <w:r w:rsidR="00617B8F">
        <w:t xml:space="preserve">attention of customers. </w:t>
      </w:r>
    </w:p>
    <w:p w:rsidR="00850663" w:rsidRPr="00850663" w:rsidRDefault="00850663" w:rsidP="00BD620F">
      <w:r w:rsidRPr="00E4185C">
        <w:rPr>
          <w:b/>
          <w:bCs/>
        </w:rPr>
        <w:t>India:</w:t>
      </w:r>
      <w:r w:rsidR="00E5184F">
        <w:t xml:space="preserve"> In response to </w:t>
      </w:r>
      <w:r w:rsidR="00F41F63">
        <w:t>local trends and culture</w:t>
      </w:r>
      <w:r w:rsidR="0050690B">
        <w:t xml:space="preserve">s, Coca-Cola has </w:t>
      </w:r>
      <w:r w:rsidR="00F731D8">
        <w:t xml:space="preserve">focused on developing culturally </w:t>
      </w:r>
      <w:r w:rsidR="00DF571A">
        <w:t>tailored packaging and promotional materials</w:t>
      </w:r>
      <w:r w:rsidR="0027572D">
        <w:t xml:space="preserve">. For instance, </w:t>
      </w:r>
      <w:r w:rsidR="00052120">
        <w:t xml:space="preserve">the </w:t>
      </w:r>
      <w:r w:rsidR="0027572D">
        <w:t xml:space="preserve">“Share the Coke” marketing campaign was </w:t>
      </w:r>
      <w:r w:rsidR="00F6113F">
        <w:t>developed in regional languages</w:t>
      </w:r>
      <w:r w:rsidR="00CF2371">
        <w:t xml:space="preserve"> (</w:t>
      </w:r>
      <w:r w:rsidR="00CF2371" w:rsidRPr="0098547D">
        <w:rPr>
          <w:i/>
          <w:iCs/>
          <w:lang w:val="en-US"/>
        </w:rPr>
        <w:t xml:space="preserve">Hindustan </w:t>
      </w:r>
      <w:r w:rsidR="00CF2371" w:rsidRPr="00A1059C">
        <w:rPr>
          <w:i/>
          <w:iCs/>
          <w:lang w:val="en-US"/>
        </w:rPr>
        <w:t>Coca-Cola</w:t>
      </w:r>
      <w:r w:rsidR="00CF2371" w:rsidRPr="0098547D">
        <w:rPr>
          <w:i/>
          <w:iCs/>
          <w:lang w:val="en-US"/>
        </w:rPr>
        <w:t xml:space="preserve"> Beverages Pvt Ltd</w:t>
      </w:r>
      <w:r w:rsidR="00CF2371">
        <w:rPr>
          <w:lang w:val="en-US"/>
        </w:rPr>
        <w:t>, 2025)</w:t>
      </w:r>
      <w:r w:rsidR="00F6113F">
        <w:t xml:space="preserve">. </w:t>
      </w:r>
      <w:r w:rsidR="00052120">
        <w:t>To strengthen the brand identity, Coca-Cola provides</w:t>
      </w:r>
      <w:r w:rsidR="00F34BDB">
        <w:t xml:space="preserve"> branded coolers in retail shops</w:t>
      </w:r>
      <w:r w:rsidR="00984758">
        <w:t xml:space="preserve">, which encourage widespread visibility. </w:t>
      </w:r>
    </w:p>
    <w:p w:rsidR="00850663" w:rsidRPr="00850663" w:rsidRDefault="00850663" w:rsidP="00850663"/>
    <w:p w:rsidR="00850663" w:rsidRPr="00850663" w:rsidRDefault="00850663" w:rsidP="00850663"/>
    <w:p w:rsidR="00D7513B" w:rsidRDefault="00D7513B" w:rsidP="00ED641B">
      <w:pPr>
        <w:pStyle w:val="Heading1"/>
      </w:pPr>
      <w:r>
        <w:br w:type="page"/>
      </w:r>
    </w:p>
    <w:p w:rsidR="00D7513B" w:rsidRDefault="00D7513B" w:rsidP="00D7513B">
      <w:pPr>
        <w:pStyle w:val="Heading1"/>
      </w:pPr>
      <w:bookmarkStart w:id="29" w:name="_Toc216641597"/>
      <w:r w:rsidRPr="00D7513B">
        <w:lastRenderedPageBreak/>
        <w:t>Evaluation of the performance of marketing strategies</w:t>
      </w:r>
      <w:bookmarkEnd w:id="29"/>
    </w:p>
    <w:p w:rsidR="00DE0027" w:rsidRDefault="00DE0027" w:rsidP="00B561F7">
      <w:r>
        <w:t xml:space="preserve">The previous section has discussed the marketing strategies used by Coca-Cola through analysing the </w:t>
      </w:r>
      <w:r w:rsidR="00D31142">
        <w:t>7Ps</w:t>
      </w:r>
      <w:r>
        <w:t xml:space="preserve"> of </w:t>
      </w:r>
      <w:r w:rsidR="00D31142">
        <w:t>marketing</w:t>
      </w:r>
      <w:r>
        <w:t xml:space="preserve"> in both India and </w:t>
      </w:r>
      <w:r w:rsidR="00D31142">
        <w:t xml:space="preserve">the </w:t>
      </w:r>
      <w:r>
        <w:t xml:space="preserve">UK. </w:t>
      </w:r>
      <w:r w:rsidR="00AA3532">
        <w:t>The effectiveness of those marketing strategies should be evaluated based on the</w:t>
      </w:r>
      <w:r w:rsidR="005E1B89">
        <w:t xml:space="preserve"> market</w:t>
      </w:r>
      <w:r w:rsidR="00AA3532">
        <w:t xml:space="preserve"> performance, </w:t>
      </w:r>
      <w:r w:rsidR="00ED0ED8">
        <w:t xml:space="preserve">brand identity, consumer engagement, </w:t>
      </w:r>
      <w:r w:rsidR="00413BB9">
        <w:t xml:space="preserve">etc. </w:t>
      </w:r>
    </w:p>
    <w:p w:rsidR="007942CC" w:rsidRDefault="007942CC" w:rsidP="007942CC">
      <w:pPr>
        <w:pStyle w:val="Heading2"/>
      </w:pPr>
      <w:bookmarkStart w:id="30" w:name="_Toc216641598"/>
      <w:r>
        <w:t>UK</w:t>
      </w:r>
      <w:bookmarkEnd w:id="30"/>
    </w:p>
    <w:p w:rsidR="005E1B89" w:rsidRDefault="005E1B89" w:rsidP="00DA340E">
      <w:r>
        <w:t>The food and beverage industry in the UK is highly competitive</w:t>
      </w:r>
      <w:r w:rsidR="00912AEF">
        <w:t>,</w:t>
      </w:r>
      <w:r>
        <w:t xml:space="preserve"> and </w:t>
      </w:r>
      <w:r w:rsidR="002C3CC1">
        <w:t xml:space="preserve">Coca-Cola is in the mature stage. </w:t>
      </w:r>
      <w:r w:rsidR="00912AEF">
        <w:t xml:space="preserve">Hence, the growth opportunities for this brand are limited in this country </w:t>
      </w:r>
      <w:r w:rsidR="00E05456">
        <w:t xml:space="preserve">since the brand has already positioned itself throughout the years. </w:t>
      </w:r>
      <w:r w:rsidR="00FD724B">
        <w:t>The brand value of Coca-Cola</w:t>
      </w:r>
      <w:r w:rsidR="004B3BBA">
        <w:t xml:space="preserve"> in 2025 </w:t>
      </w:r>
      <w:r w:rsidR="00AB1AF7">
        <w:t xml:space="preserve">stands at $46.3 billion globally, indicating a </w:t>
      </w:r>
      <w:r w:rsidR="00945894">
        <w:t>major dominance across the world</w:t>
      </w:r>
      <w:r w:rsidR="00E03F7A" w:rsidRPr="0098547D">
        <w:t>(</w:t>
      </w:r>
      <w:r w:rsidR="00E03F7A" w:rsidRPr="0098547D">
        <w:rPr>
          <w:i/>
          <w:iCs/>
          <w:lang w:val="en-US"/>
        </w:rPr>
        <w:t>The Coca-Cola Company, 2025)</w:t>
      </w:r>
      <w:r w:rsidR="00945894">
        <w:t xml:space="preserve">. </w:t>
      </w:r>
      <w:r w:rsidR="003F5873">
        <w:t xml:space="preserve">Despite </w:t>
      </w:r>
      <w:r w:rsidR="003F1A09">
        <w:t xml:space="preserve">changing consumer preferences and increased </w:t>
      </w:r>
      <w:r w:rsidR="007E20DF">
        <w:t xml:space="preserve">health regulations, </w:t>
      </w:r>
      <w:r w:rsidR="003F5873">
        <w:t xml:space="preserve">Coca-Cola remains in the leading position in the soft drinks industry </w:t>
      </w:r>
      <w:r w:rsidR="00DA340E">
        <w:t>in</w:t>
      </w:r>
      <w:r w:rsidR="003F5873">
        <w:t xml:space="preserve"> the UK. </w:t>
      </w:r>
      <w:r w:rsidR="003B2937">
        <w:t xml:space="preserve">Coca-Cola is regarded as </w:t>
      </w:r>
      <w:r w:rsidR="00BF118B">
        <w:t xml:space="preserve">a </w:t>
      </w:r>
      <w:r w:rsidR="003B2937">
        <w:t xml:space="preserve">highly recognised and economically </w:t>
      </w:r>
      <w:r w:rsidR="00FC02D6">
        <w:t xml:space="preserve">significant brand in the UK, </w:t>
      </w:r>
      <w:r w:rsidR="003B53F0">
        <w:t xml:space="preserve">operating </w:t>
      </w:r>
      <w:r w:rsidR="00BF118B">
        <w:t xml:space="preserve">for </w:t>
      </w:r>
      <w:r w:rsidR="003B53F0">
        <w:t xml:space="preserve">over a century. </w:t>
      </w:r>
      <w:r w:rsidR="00BF118B">
        <w:t xml:space="preserve">Coca-Cola </w:t>
      </w:r>
      <w:r w:rsidR="000B625A">
        <w:t>Zero Sugar</w:t>
      </w:r>
      <w:r w:rsidR="00506B43">
        <w:t xml:space="preserve">is one of the </w:t>
      </w:r>
      <w:r w:rsidR="000B625A">
        <w:t>fastest-growing</w:t>
      </w:r>
      <w:r w:rsidR="00BA6A60">
        <w:t xml:space="preserve">soft drink variants in the UK, </w:t>
      </w:r>
      <w:r w:rsidR="000B625A">
        <w:t xml:space="preserve">which is a major indicator </w:t>
      </w:r>
      <w:r w:rsidR="00A753E2">
        <w:t xml:space="preserve">of the strong performance in this country. </w:t>
      </w:r>
      <w:r w:rsidR="00D07AB5">
        <w:t xml:space="preserve">Due to the shifting consumer preference towards healthier brands, Coca-Cola </w:t>
      </w:r>
      <w:r w:rsidR="00424BB7">
        <w:t>introduced zero-sugar alternatives like Diet Coke</w:t>
      </w:r>
      <w:r w:rsidR="00E03F7A" w:rsidRPr="0098547D">
        <w:t>(</w:t>
      </w:r>
      <w:r w:rsidR="00E03F7A" w:rsidRPr="0098547D">
        <w:rPr>
          <w:i/>
          <w:iCs/>
          <w:lang w:val="en-US"/>
        </w:rPr>
        <w:t>The Coca-Cola Company, 2025)</w:t>
      </w:r>
      <w:r w:rsidR="008A7CA8">
        <w:t xml:space="preserve">. By reformulating products without compromising taste and quality, they retained customers, thus </w:t>
      </w:r>
      <w:r w:rsidR="00FB0C23">
        <w:t>ensuring</w:t>
      </w:r>
      <w:r w:rsidR="008D723F">
        <w:t xml:space="preserve"> brand loyalty. </w:t>
      </w:r>
      <w:r w:rsidR="00FB0C23">
        <w:t>Coca-Cola launched different iconic marketing campaigns</w:t>
      </w:r>
      <w:r w:rsidR="00E61A9C">
        <w:t>,</w:t>
      </w:r>
      <w:r w:rsidR="00FB0C23">
        <w:t xml:space="preserve"> like </w:t>
      </w:r>
      <w:r w:rsidR="003B2CCE">
        <w:t>Coca-Cola Christmas Truck</w:t>
      </w:r>
      <w:r w:rsidR="00E61A9C">
        <w:t>,</w:t>
      </w:r>
      <w:r w:rsidR="003B2CCE">
        <w:t xml:space="preserve"> to show emotional responsiveness and consumer engagement with the brand. </w:t>
      </w:r>
      <w:r w:rsidR="00FB4AD1">
        <w:t xml:space="preserve">Coca-Cola promotes products through </w:t>
      </w:r>
      <w:r w:rsidR="00E00FD0">
        <w:t xml:space="preserve">long-term sport sponsorship, which has helped the brand </w:t>
      </w:r>
      <w:r w:rsidR="00B42A02">
        <w:t xml:space="preserve">to sustain this value </w:t>
      </w:r>
      <w:r w:rsidR="00B72B76">
        <w:t xml:space="preserve">over generations. The promotional strategies of Coca-Cola have been developed based on </w:t>
      </w:r>
      <w:r w:rsidR="001638B1">
        <w:t xml:space="preserve">sustainability and togetherness, </w:t>
      </w:r>
      <w:r w:rsidR="0020776B">
        <w:t xml:space="preserve">so that a </w:t>
      </w:r>
      <w:r w:rsidR="00B0584E">
        <w:t>good</w:t>
      </w:r>
      <w:r w:rsidR="0020776B">
        <w:t xml:space="preserve"> alignment with consumer expectations has been achieved. </w:t>
      </w:r>
      <w:r w:rsidR="004E5807">
        <w:t xml:space="preserve">The product diversification approach remains </w:t>
      </w:r>
      <w:r w:rsidR="002B4277">
        <w:t xml:space="preserve">effective since Coca-Cola has successfully launched </w:t>
      </w:r>
      <w:r w:rsidR="008B6789">
        <w:t>zero-sugar</w:t>
      </w:r>
      <w:r w:rsidR="00E220F8">
        <w:t xml:space="preserve"> options</w:t>
      </w:r>
      <w:r w:rsidR="008B6789">
        <w:t>,</w:t>
      </w:r>
      <w:r w:rsidR="00B6755F">
        <w:t xml:space="preserve">which have been well accepted in this country. </w:t>
      </w:r>
      <w:r w:rsidR="0050388B">
        <w:t xml:space="preserve">Due to the increased regulations on the production of </w:t>
      </w:r>
      <w:r w:rsidR="00B66CE5">
        <w:t>high-sugar-variant</w:t>
      </w:r>
      <w:r w:rsidR="0050388B">
        <w:t xml:space="preserve"> soft drinks</w:t>
      </w:r>
      <w:r w:rsidR="008729FB">
        <w:t xml:space="preserve"> and growing health concerns, </w:t>
      </w:r>
      <w:r w:rsidR="00C7600B">
        <w:t>the sales of these products have declined</w:t>
      </w:r>
      <w:r w:rsidR="00B66CE5">
        <w:t xml:space="preserve">. Besides, the company faces intense competition from private-label alternatives like </w:t>
      </w:r>
      <w:r w:rsidR="00CC3552">
        <w:t xml:space="preserve">health drink providers. </w:t>
      </w:r>
      <w:r w:rsidR="00451762">
        <w:t xml:space="preserve">Overall, the marketing </w:t>
      </w:r>
      <w:r w:rsidR="00451762">
        <w:lastRenderedPageBreak/>
        <w:t xml:space="preserve">strategies of Coca-Cola in the UK are quite effective </w:t>
      </w:r>
      <w:r w:rsidR="009D37D8">
        <w:t xml:space="preserve">in terms of maintaining </w:t>
      </w:r>
      <w:r w:rsidR="009C747B">
        <w:t xml:space="preserve">market leadership and branding in the highly competitive </w:t>
      </w:r>
      <w:r w:rsidR="00056C75">
        <w:t xml:space="preserve">industry. </w:t>
      </w:r>
    </w:p>
    <w:p w:rsidR="007942CC" w:rsidRDefault="007942CC" w:rsidP="007942CC">
      <w:pPr>
        <w:pStyle w:val="Heading2"/>
      </w:pPr>
      <w:bookmarkStart w:id="31" w:name="_Toc216641599"/>
      <w:r>
        <w:t>India</w:t>
      </w:r>
      <w:bookmarkEnd w:id="31"/>
    </w:p>
    <w:p w:rsidR="00C44FE5" w:rsidRPr="00DE0027" w:rsidRDefault="00C44FE5" w:rsidP="00DA340E">
      <w:r>
        <w:t xml:space="preserve">For Coca-Cola, India is represented as an emerging country with significant growth opportunities. </w:t>
      </w:r>
      <w:r w:rsidR="00F76079">
        <w:t xml:space="preserve">The effectiveness of marketing strategies in India </w:t>
      </w:r>
      <w:r w:rsidR="00102908">
        <w:t>is</w:t>
      </w:r>
      <w:r w:rsidR="00F76079">
        <w:t xml:space="preserve"> due to </w:t>
      </w:r>
      <w:r w:rsidR="00102908">
        <w:t xml:space="preserve">the </w:t>
      </w:r>
      <w:r w:rsidR="00BD7594">
        <w:t xml:space="preserve">high volume of sales, market penetration, </w:t>
      </w:r>
      <w:r w:rsidR="001F3E25">
        <w:t xml:space="preserve">and cultural adaptation. </w:t>
      </w:r>
      <w:r w:rsidR="00102908">
        <w:t xml:space="preserve">In terms of expanding </w:t>
      </w:r>
      <w:r w:rsidR="00807B51">
        <w:t xml:space="preserve">reach to the </w:t>
      </w:r>
      <w:r w:rsidR="00A65F54">
        <w:t>masses</w:t>
      </w:r>
      <w:r w:rsidR="00807B51">
        <w:t xml:space="preserve"> in such a democratic country, the marketing strategies developed and executed by Coca-Cola remain effective. </w:t>
      </w:r>
      <w:r w:rsidR="00A65F54">
        <w:t xml:space="preserve">The Indian carbonated drink market is highly dominated by Coca-Cola, since the company holds around 60% of the market </w:t>
      </w:r>
      <w:r w:rsidR="00286DEF">
        <w:t>share</w:t>
      </w:r>
      <w:r w:rsidR="00587E77">
        <w:t xml:space="preserve"> (</w:t>
      </w:r>
      <w:r w:rsidR="00587E77" w:rsidRPr="0098547D">
        <w:rPr>
          <w:i/>
          <w:iCs/>
          <w:lang w:val="en-US"/>
        </w:rPr>
        <w:t xml:space="preserve">Hindustan </w:t>
      </w:r>
      <w:r w:rsidR="00587E77" w:rsidRPr="00A1059C">
        <w:rPr>
          <w:i/>
          <w:iCs/>
          <w:lang w:val="en-US"/>
        </w:rPr>
        <w:t>Coca-Cola</w:t>
      </w:r>
      <w:r w:rsidR="00587E77" w:rsidRPr="0098547D">
        <w:rPr>
          <w:i/>
          <w:iCs/>
          <w:lang w:val="en-US"/>
        </w:rPr>
        <w:t xml:space="preserve"> Beverages Pvt Ltd</w:t>
      </w:r>
      <w:r w:rsidR="00587E77">
        <w:rPr>
          <w:lang w:val="en-US"/>
        </w:rPr>
        <w:t>, 2025)</w:t>
      </w:r>
      <w:r w:rsidR="00A65F54">
        <w:t xml:space="preserve">. </w:t>
      </w:r>
      <w:r w:rsidR="00286DEF">
        <w:t xml:space="preserve">Through </w:t>
      </w:r>
      <w:r w:rsidR="0066367C">
        <w:t xml:space="preserve">an </w:t>
      </w:r>
      <w:r w:rsidR="00286DEF">
        <w:t xml:space="preserve">efficient distribution system and </w:t>
      </w:r>
      <w:r w:rsidR="00BF412E">
        <w:t xml:space="preserve">strong consumer engagement, Coca-Cola has </w:t>
      </w:r>
      <w:r w:rsidR="0066367C">
        <w:t>outperformed</w:t>
      </w:r>
      <w:r w:rsidR="00D96983">
        <w:t xml:space="preserve"> some of </w:t>
      </w:r>
      <w:r w:rsidR="00623E36">
        <w:t>its</w:t>
      </w:r>
      <w:r w:rsidR="000C58A9">
        <w:t xml:space="preserve">major </w:t>
      </w:r>
      <w:r w:rsidR="0066367C">
        <w:t>competitors,</w:t>
      </w:r>
      <w:r w:rsidR="000C58A9">
        <w:t xml:space="preserve"> including PepsiCo. </w:t>
      </w:r>
      <w:r w:rsidR="00C57C12">
        <w:t xml:space="preserve">Sprite and Thums Up are two </w:t>
      </w:r>
      <w:r w:rsidR="00944961">
        <w:t>popular soft drinks, manufactured by Coca-Cola</w:t>
      </w:r>
      <w:r w:rsidR="006E4596">
        <w:t>,</w:t>
      </w:r>
      <w:r w:rsidR="00944961">
        <w:t xml:space="preserve"> which </w:t>
      </w:r>
      <w:r w:rsidR="00D4040C">
        <w:t xml:space="preserve">generate </w:t>
      </w:r>
      <w:r w:rsidR="00C75F7C">
        <w:t xml:space="preserve">more than </w:t>
      </w:r>
      <w:r w:rsidR="006E4596">
        <w:t xml:space="preserve">1 billion dollars every year. </w:t>
      </w:r>
      <w:r w:rsidR="00126701">
        <w:t xml:space="preserve">It indicates the effectiveness of </w:t>
      </w:r>
      <w:r w:rsidR="009B44FC">
        <w:t xml:space="preserve">the </w:t>
      </w:r>
      <w:r w:rsidR="00126701">
        <w:t>localisation strategy of Coca-Cola</w:t>
      </w:r>
      <w:r w:rsidR="009B44FC">
        <w:t>.</w:t>
      </w:r>
      <w:r w:rsidR="000A3BCA">
        <w:t xml:space="preserve">This is a key indicator of </w:t>
      </w:r>
      <w:r w:rsidR="00000D8E">
        <w:t xml:space="preserve">the </w:t>
      </w:r>
      <w:r w:rsidR="000A3BCA">
        <w:t xml:space="preserve">successful branding of this company in India. </w:t>
      </w:r>
      <w:r w:rsidR="009F7C7A">
        <w:t xml:space="preserve">Apart from classic Coke, </w:t>
      </w:r>
      <w:r w:rsidR="00A71752">
        <w:t xml:space="preserve">to cater </w:t>
      </w:r>
      <w:r w:rsidR="00F86ECC">
        <w:t xml:space="preserve">for </w:t>
      </w:r>
      <w:r w:rsidR="00A71752">
        <w:t xml:space="preserve">the diverse tastes of customers, </w:t>
      </w:r>
      <w:r w:rsidR="00F86ECC">
        <w:t xml:space="preserve">Coca-Cola has </w:t>
      </w:r>
      <w:r w:rsidR="00AE027F">
        <w:t xml:space="preserve">launched brands like Maaza, </w:t>
      </w:r>
      <w:r w:rsidR="0079154A">
        <w:t>Limca, Fanta, etc.</w:t>
      </w:r>
      <w:r w:rsidR="002A7CCA">
        <w:t>,</w:t>
      </w:r>
      <w:r w:rsidR="0079154A">
        <w:t xml:space="preserve"> which also contribute significantly </w:t>
      </w:r>
      <w:r w:rsidR="002A7CCA">
        <w:t xml:space="preserve">in terms of generating sales. </w:t>
      </w:r>
      <w:r w:rsidR="009B44FC">
        <w:t>The product diversification strategy of the brand</w:t>
      </w:r>
      <w:r w:rsidR="002A79E2">
        <w:t>,</w:t>
      </w:r>
      <w:r w:rsidR="009B44FC">
        <w:t xml:space="preserve"> such as introducing </w:t>
      </w:r>
      <w:r w:rsidR="00F303C7">
        <w:t>fruit juices</w:t>
      </w:r>
      <w:r w:rsidR="002A79E2">
        <w:t>,</w:t>
      </w:r>
      <w:r w:rsidR="00D11D09">
        <w:t xml:space="preserve">is a strong indicator of the ability to </w:t>
      </w:r>
      <w:r w:rsidR="00F30473">
        <w:t>expand beyond carbonated drinks</w:t>
      </w:r>
      <w:r w:rsidR="004F0C12">
        <w:t xml:space="preserve"> (</w:t>
      </w:r>
      <w:r w:rsidR="004F0C12" w:rsidRPr="0098547D">
        <w:rPr>
          <w:i/>
          <w:iCs/>
          <w:lang w:val="en-US"/>
        </w:rPr>
        <w:t xml:space="preserve">Hindustan </w:t>
      </w:r>
      <w:r w:rsidR="004F0C12" w:rsidRPr="00A1059C">
        <w:rPr>
          <w:i/>
          <w:iCs/>
          <w:lang w:val="en-US"/>
        </w:rPr>
        <w:t>Coca-Cola</w:t>
      </w:r>
      <w:r w:rsidR="004F0C12" w:rsidRPr="0098547D">
        <w:rPr>
          <w:i/>
          <w:iCs/>
          <w:lang w:val="en-US"/>
        </w:rPr>
        <w:t xml:space="preserve"> Beverages Pvt Ltd</w:t>
      </w:r>
      <w:r w:rsidR="004F0C12">
        <w:rPr>
          <w:lang w:val="en-US"/>
        </w:rPr>
        <w:t>, 2025)</w:t>
      </w:r>
      <w:r w:rsidR="00F30473">
        <w:t xml:space="preserve">. </w:t>
      </w:r>
      <w:r w:rsidR="002E59F7">
        <w:t xml:space="preserve">To expand its reach throughout different regions in India, Coca-Cola adopted </w:t>
      </w:r>
      <w:r w:rsidR="00EF5A08">
        <w:t xml:space="preserve">a </w:t>
      </w:r>
      <w:r w:rsidR="002E59F7">
        <w:t xml:space="preserve">pricing strategy based on affordability, which has been effective enough. </w:t>
      </w:r>
      <w:r w:rsidR="00EF5A08">
        <w:t xml:space="preserve">For example, the brand introduced </w:t>
      </w:r>
      <w:r w:rsidR="00E8080C">
        <w:t>small-sized</w:t>
      </w:r>
      <w:r w:rsidR="00EF5A08">
        <w:t xml:space="preserve"> packages</w:t>
      </w:r>
      <w:r w:rsidR="00DB45C0">
        <w:t xml:space="preserve">, through which a widespread adoption was noticeable among the price-sensitive customers. </w:t>
      </w:r>
      <w:r w:rsidR="00352E12">
        <w:t xml:space="preserve">All over India, there is a strong distribution network of Coca-Cola, </w:t>
      </w:r>
      <w:r w:rsidR="00AA4987">
        <w:t xml:space="preserve">which has enabled it to achieve a deep market penetration. </w:t>
      </w:r>
      <w:r w:rsidR="0050633E">
        <w:t xml:space="preserve">For embedding the brand into Indian’s culture, the promotional strategies like sport sponsorship, </w:t>
      </w:r>
      <w:r w:rsidR="007E08CE">
        <w:t xml:space="preserve">social media marketing, etc, have been </w:t>
      </w:r>
      <w:r w:rsidR="00201462">
        <w:t>proven</w:t>
      </w:r>
      <w:r w:rsidR="007E08CE">
        <w:t xml:space="preserve"> effective enough. </w:t>
      </w:r>
    </w:p>
    <w:p w:rsidR="00D7513B" w:rsidRDefault="00D7513B">
      <w:r>
        <w:br w:type="page"/>
      </w:r>
    </w:p>
    <w:p w:rsidR="00D7513B" w:rsidRDefault="00D7513B" w:rsidP="00D7513B">
      <w:pPr>
        <w:pStyle w:val="Heading1"/>
      </w:pPr>
      <w:bookmarkStart w:id="32" w:name="_Toc216641600"/>
      <w:r w:rsidRPr="00D7513B">
        <w:lastRenderedPageBreak/>
        <w:t>Evaluation of marketing ethics practice</w:t>
      </w:r>
      <w:bookmarkEnd w:id="32"/>
    </w:p>
    <w:p w:rsidR="002E73E4" w:rsidRDefault="002E73E4" w:rsidP="000E199E">
      <w:r>
        <w:t xml:space="preserve">Coca-Cola is a globally recognised brand with a strong market presence </w:t>
      </w:r>
      <w:r w:rsidR="00F710BD">
        <w:t xml:space="preserve">and commercial success, </w:t>
      </w:r>
      <w:r w:rsidR="00414517">
        <w:t>but there are some issues related to marketing ethics</w:t>
      </w:r>
      <w:r w:rsidR="001437FD">
        <w:t xml:space="preserve"> identified while analysing the marketing mix strategies in India and </w:t>
      </w:r>
      <w:r w:rsidR="0007362D">
        <w:t xml:space="preserve">the </w:t>
      </w:r>
      <w:r w:rsidR="001437FD">
        <w:t>UK.</w:t>
      </w:r>
      <w:r w:rsidR="0007362D">
        <w:t xml:space="preserve"> Marketing ethics practice refers to </w:t>
      </w:r>
      <w:r w:rsidR="001C70AD">
        <w:t xml:space="preserve">a </w:t>
      </w:r>
      <w:r w:rsidR="0007362D">
        <w:t xml:space="preserve">set of activities which are based on accountability, transparency, </w:t>
      </w:r>
      <w:r w:rsidR="0099762F">
        <w:t xml:space="preserve">corporate social responsibility, </w:t>
      </w:r>
      <w:r w:rsidR="001C70AD">
        <w:t>consumer values, and truthful advertising</w:t>
      </w:r>
      <w:r w:rsidR="00847FFE">
        <w:t xml:space="preserve"> (</w:t>
      </w:r>
      <w:r w:rsidR="00847FFE" w:rsidRPr="00847FFE">
        <w:t>Rachmad</w:t>
      </w:r>
      <w:r w:rsidR="00847FFE">
        <w:t>, 2024)</w:t>
      </w:r>
      <w:r w:rsidR="001C70AD">
        <w:t xml:space="preserve">. </w:t>
      </w:r>
      <w:r w:rsidR="000F5A45">
        <w:t xml:space="preserve">In both countries, the marketing ethics </w:t>
      </w:r>
      <w:r w:rsidR="002F3892">
        <w:t xml:space="preserve">are primarily related to environmental sustainability, </w:t>
      </w:r>
      <w:r w:rsidR="00F21BBD">
        <w:t xml:space="preserve">growing health awareness, </w:t>
      </w:r>
      <w:r w:rsidR="00C02040">
        <w:t xml:space="preserve">and some other external factors. </w:t>
      </w:r>
      <w:r w:rsidR="00A067A2">
        <w:t xml:space="preserve">In terms of promoting </w:t>
      </w:r>
      <w:r w:rsidR="00066CB1">
        <w:t>beverages that contain high sugar variants</w:t>
      </w:r>
      <w:r w:rsidR="00C5591E">
        <w:t xml:space="preserve">, Coca-Cola faces some </w:t>
      </w:r>
      <w:r w:rsidR="005B2AA0">
        <w:t xml:space="preserve">ethical issues since these beverages contribute towards public health </w:t>
      </w:r>
      <w:r w:rsidR="0076379D">
        <w:t xml:space="preserve">issues like obesity, </w:t>
      </w:r>
      <w:r w:rsidR="00F21CEA">
        <w:t xml:space="preserve">diabetes, </w:t>
      </w:r>
      <w:r w:rsidR="00947F75">
        <w:t xml:space="preserve">etc. </w:t>
      </w:r>
      <w:r w:rsidR="0022699A">
        <w:t xml:space="preserve">Particularly in the United Kingdom, the trends towards alternative </w:t>
      </w:r>
      <w:r w:rsidR="00C21BD9">
        <w:t xml:space="preserve">health drinks </w:t>
      </w:r>
      <w:r w:rsidR="00810239">
        <w:t xml:space="preserve">are </w:t>
      </w:r>
      <w:r w:rsidR="00C21BD9">
        <w:t xml:space="preserve">due to increasing health risks </w:t>
      </w:r>
      <w:r w:rsidR="00810239">
        <w:t xml:space="preserve">have </w:t>
      </w:r>
      <w:r w:rsidR="001F08CD">
        <w:t xml:space="preserve">created some challenges for Coca-Cola, since the brand has faced </w:t>
      </w:r>
      <w:r w:rsidR="007153AD">
        <w:t xml:space="preserve">much criticism </w:t>
      </w:r>
      <w:r w:rsidR="003078DC">
        <w:t>over promoting sugary drinks</w:t>
      </w:r>
      <w:r w:rsidR="008759FC">
        <w:t xml:space="preserve"> (</w:t>
      </w:r>
      <w:r w:rsidR="008759FC" w:rsidRPr="008759FC">
        <w:t>Khan</w:t>
      </w:r>
      <w:r w:rsidR="008759FC">
        <w:t xml:space="preserve"> et al.,2023)</w:t>
      </w:r>
      <w:r w:rsidR="003078DC">
        <w:t xml:space="preserve">. </w:t>
      </w:r>
      <w:r w:rsidR="0036026A">
        <w:t xml:space="preserve">In response to this criticism, Coca-Cola </w:t>
      </w:r>
      <w:r w:rsidR="005333A7">
        <w:t xml:space="preserve">reformulated its product offerings </w:t>
      </w:r>
      <w:r w:rsidR="000077A1">
        <w:t>by</w:t>
      </w:r>
      <w:r w:rsidR="005333A7">
        <w:t xml:space="preserve"> launching zero-sugar beverages, </w:t>
      </w:r>
      <w:r w:rsidR="000077A1">
        <w:t xml:space="preserve">but critics argue that </w:t>
      </w:r>
      <w:r w:rsidR="00D03890">
        <w:t xml:space="preserve">Coca-Cola’s excessive promotion of sugary beverages </w:t>
      </w:r>
      <w:r w:rsidR="0082025D">
        <w:t xml:space="preserve">through emotional advertisement </w:t>
      </w:r>
      <w:r w:rsidR="002D5D3F">
        <w:t xml:space="preserve">has continued to normalise the consumption of such drinks, </w:t>
      </w:r>
      <w:r w:rsidR="00F14EDC">
        <w:t>to</w:t>
      </w:r>
      <w:r w:rsidR="002D5D3F">
        <w:t xml:space="preserve"> which </w:t>
      </w:r>
      <w:r w:rsidR="00C5766C">
        <w:t xml:space="preserve">consumers who are not so much </w:t>
      </w:r>
      <w:r w:rsidR="00F14EDC">
        <w:t>health-conscious</w:t>
      </w:r>
      <w:r w:rsidR="00C5766C">
        <w:t xml:space="preserve"> are exposed to potential health challenges. </w:t>
      </w:r>
      <w:r w:rsidR="008B750F">
        <w:t xml:space="preserve">In terms of India, the ethical concerns regarding health issues are most vital because there is </w:t>
      </w:r>
      <w:r w:rsidR="00B20EC2">
        <w:t xml:space="preserve">a </w:t>
      </w:r>
      <w:r w:rsidR="008B750F">
        <w:t xml:space="preserve">lack of nutritional awareness in the branding and promotion of Coca-Cola. </w:t>
      </w:r>
      <w:r w:rsidR="00B20EC2">
        <w:t xml:space="preserve">This factor has become more influential since there are some regions where </w:t>
      </w:r>
      <w:r w:rsidR="00293394">
        <w:t>the healthcare services are limited</w:t>
      </w:r>
      <w:r w:rsidR="000062CE">
        <w:t xml:space="preserve">. Coca-Cola has positioned the brand in the Indian market through </w:t>
      </w:r>
      <w:r w:rsidR="00CC1A8A">
        <w:t xml:space="preserve">an </w:t>
      </w:r>
      <w:r w:rsidR="000062CE">
        <w:t xml:space="preserve">affordable pricing strategy and </w:t>
      </w:r>
      <w:r w:rsidR="00427503">
        <w:t>wide accessibility</w:t>
      </w:r>
      <w:r w:rsidR="00CC1A8A">
        <w:t xml:space="preserve">, even from the perspective of the </w:t>
      </w:r>
      <w:r w:rsidR="006E6D67">
        <w:t>lower-middle-income</w:t>
      </w:r>
      <w:r w:rsidR="00CC1A8A">
        <w:t xml:space="preserve"> group of people. </w:t>
      </w:r>
      <w:r w:rsidR="006E6D67">
        <w:t xml:space="preserve">Some ethical </w:t>
      </w:r>
      <w:r w:rsidR="00C91200">
        <w:t xml:space="preserve">issues have been raised </w:t>
      </w:r>
      <w:r w:rsidR="004F30B2">
        <w:t xml:space="preserve">regarding whether </w:t>
      </w:r>
      <w:r w:rsidR="00137EAC">
        <w:t xml:space="preserve">positioning through </w:t>
      </w:r>
      <w:r w:rsidR="00F103A0">
        <w:t>profitability-driven</w:t>
      </w:r>
      <w:r w:rsidR="000B48E9">
        <w:t xml:space="preserve"> affordability </w:t>
      </w:r>
      <w:r w:rsidR="00F103A0">
        <w:t xml:space="preserve">strategies </w:t>
      </w:r>
      <w:r w:rsidR="00AA1D46">
        <w:t>is</w:t>
      </w:r>
      <w:r w:rsidR="00F103A0">
        <w:t xml:space="preserve"> increasing </w:t>
      </w:r>
      <w:r w:rsidR="007A7268">
        <w:t xml:space="preserve">unhealthy consumption </w:t>
      </w:r>
      <w:r w:rsidR="00AA1D46">
        <w:t>among</w:t>
      </w:r>
      <w:r w:rsidR="007A7268">
        <w:t xml:space="preserve"> people who belong to the vulnerable groups</w:t>
      </w:r>
      <w:r w:rsidR="001F2AC4">
        <w:t xml:space="preserve"> (</w:t>
      </w:r>
      <w:r w:rsidR="001F2AC4" w:rsidRPr="008759FC">
        <w:t>Khan</w:t>
      </w:r>
      <w:r w:rsidR="001F2AC4">
        <w:t xml:space="preserve"> et al.,2023)</w:t>
      </w:r>
      <w:r w:rsidR="007A7268">
        <w:t xml:space="preserve">. </w:t>
      </w:r>
      <w:r w:rsidR="00AA1D46">
        <w:t xml:space="preserve">Coca-Cola has successfully executed so many marketing campaigns in India through social media advertising, but there was a lack of </w:t>
      </w:r>
      <w:r w:rsidR="00FF6A56">
        <w:t xml:space="preserve">addressing health issues, which is a major criticism of this marketing practice. </w:t>
      </w:r>
    </w:p>
    <w:p w:rsidR="00515B19" w:rsidRPr="002E73E4" w:rsidRDefault="00515B19" w:rsidP="000E199E">
      <w:r>
        <w:lastRenderedPageBreak/>
        <w:t xml:space="preserve">There is another major ethical issue impacting the marketing practice of Coca-Cola in both countries. </w:t>
      </w:r>
      <w:r w:rsidR="00EE01D9">
        <w:t xml:space="preserve">Due to stringent environmental regulations in the UK regarding plastic </w:t>
      </w:r>
      <w:r w:rsidR="00DC11F3">
        <w:t xml:space="preserve">usage, Coca-Cola has taken different recycling initiatives, like introducing 100% recycled PET bottles. Since Coca-Cola has been criticised for </w:t>
      </w:r>
      <w:r w:rsidR="006F6986">
        <w:t xml:space="preserve">contributing towards plastic pollution, </w:t>
      </w:r>
      <w:r w:rsidR="0031628E">
        <w:t xml:space="preserve">critics argue that recycling cannot </w:t>
      </w:r>
      <w:r w:rsidR="00BB2184">
        <w:t>address this issue sufficiently</w:t>
      </w:r>
      <w:r w:rsidR="00250D7C" w:rsidRPr="0098547D">
        <w:t>(</w:t>
      </w:r>
      <w:r w:rsidR="00250D7C" w:rsidRPr="0098547D">
        <w:rPr>
          <w:i/>
          <w:iCs/>
          <w:lang w:val="en-US"/>
        </w:rPr>
        <w:t>The Coca-Cola Company, 2025)</w:t>
      </w:r>
      <w:r w:rsidR="00BB2184">
        <w:t xml:space="preserve">. </w:t>
      </w:r>
      <w:r w:rsidR="00D11E04">
        <w:t xml:space="preserve">In terms of India, Coca-Cola has been criticised for groundwater </w:t>
      </w:r>
      <w:r w:rsidR="00A70DD4">
        <w:t xml:space="preserve">extraction as the brand has </w:t>
      </w:r>
      <w:r w:rsidR="00733495">
        <w:t xml:space="preserve">been </w:t>
      </w:r>
      <w:r w:rsidR="00A70DD4">
        <w:t xml:space="preserve">severely exposed for </w:t>
      </w:r>
      <w:r w:rsidR="00E5491D">
        <w:t xml:space="preserve">depleting local water resources alongside its bottling plants in different </w:t>
      </w:r>
      <w:r w:rsidR="006E14C5">
        <w:t xml:space="preserve">cities of the country. </w:t>
      </w:r>
      <w:r w:rsidR="00733495">
        <w:t xml:space="preserve">Due to these ethical challenges, </w:t>
      </w:r>
      <w:r w:rsidR="002A41F9">
        <w:t xml:space="preserve">Coca-Cola is under significant risk of </w:t>
      </w:r>
      <w:r w:rsidR="00CE7980">
        <w:t xml:space="preserve">losing </w:t>
      </w:r>
      <w:r w:rsidR="004E3E8C">
        <w:t xml:space="preserve">credibility while operating in these countries. </w:t>
      </w:r>
    </w:p>
    <w:p w:rsidR="002E73E4" w:rsidRPr="002E73E4" w:rsidRDefault="002E73E4" w:rsidP="002E73E4"/>
    <w:p w:rsidR="00D7513B" w:rsidRDefault="00D7513B">
      <w:r>
        <w:br w:type="page"/>
      </w:r>
    </w:p>
    <w:p w:rsidR="00D7513B" w:rsidRDefault="00D7513B" w:rsidP="00D7513B">
      <w:pPr>
        <w:pStyle w:val="Heading1"/>
      </w:pPr>
      <w:bookmarkStart w:id="33" w:name="_Toc216641601"/>
      <w:r w:rsidRPr="00D7513B">
        <w:lastRenderedPageBreak/>
        <w:t>Recommendation &amp; Conclusion</w:t>
      </w:r>
      <w:bookmarkEnd w:id="33"/>
    </w:p>
    <w:p w:rsidR="005C2F9D" w:rsidRPr="005C2F9D" w:rsidRDefault="005C2F9D" w:rsidP="005C2F9D">
      <w:pPr>
        <w:pStyle w:val="Heading2"/>
      </w:pPr>
      <w:r>
        <w:t>Recommendation</w:t>
      </w:r>
    </w:p>
    <w:p w:rsidR="007A2ACB" w:rsidRDefault="00F76DD8" w:rsidP="00044540">
      <w:r>
        <w:t xml:space="preserve">Based on this comparative analysis, some recommendations will be provided in the following </w:t>
      </w:r>
      <w:r w:rsidR="00760FDF">
        <w:t xml:space="preserve">for betterment in future international marketing strategies. </w:t>
      </w:r>
    </w:p>
    <w:p w:rsidR="006359CE" w:rsidRDefault="00B46B46" w:rsidP="00044540">
      <w:r>
        <w:rPr>
          <w:b/>
          <w:bCs/>
        </w:rPr>
        <w:t>Recommendation 1</w:t>
      </w:r>
      <w:r w:rsidR="005C2F9D" w:rsidRPr="005C2F9D">
        <w:rPr>
          <w:b/>
          <w:bCs/>
        </w:rPr>
        <w:t>:</w:t>
      </w:r>
      <w:r w:rsidR="006359CE">
        <w:t xml:space="preserve">In emerging markets like India, Coca-Cola should expand its </w:t>
      </w:r>
      <w:r w:rsidR="00A45DD7">
        <w:t>healthier beverage portfolios</w:t>
      </w:r>
      <w:r w:rsidR="009F28FC">
        <w:t xml:space="preserve">. From the prior discussion, it has been found that </w:t>
      </w:r>
      <w:r w:rsidR="00D16C9C">
        <w:t xml:space="preserve">soft drinks that contain zero sugar are heavily marketed in the UK. </w:t>
      </w:r>
      <w:r w:rsidR="0016725B">
        <w:t xml:space="preserve">Coca-Cola should reinforce this strategy in India also because the number of </w:t>
      </w:r>
      <w:r w:rsidR="001479C7">
        <w:t>health-conscious</w:t>
      </w:r>
      <w:r w:rsidR="0016725B">
        <w:t xml:space="preserve"> people is growing rapidly in this country. </w:t>
      </w:r>
      <w:r w:rsidR="001479C7">
        <w:t xml:space="preserve">To address the ethical concerns regarding </w:t>
      </w:r>
      <w:r w:rsidR="006A6671">
        <w:t xml:space="preserve">regulatory issues, Coca-Cola should position itself </w:t>
      </w:r>
      <w:r w:rsidR="007973D4">
        <w:t xml:space="preserve">byreformulating its products and launching affordable health drinks in India. </w:t>
      </w:r>
    </w:p>
    <w:p w:rsidR="005C2F9D" w:rsidRDefault="005C2F9D" w:rsidP="00044540">
      <w:r w:rsidRPr="005C2F9D">
        <w:rPr>
          <w:b/>
          <w:bCs/>
        </w:rPr>
        <w:t>Recommendation 2:</w:t>
      </w:r>
      <w:r w:rsidR="00077B0C">
        <w:t xml:space="preserve">Another recommendation for Coca-Cola is to embed sustainability into the marketing mix strategies </w:t>
      </w:r>
      <w:r w:rsidR="0029490A">
        <w:t xml:space="preserve">strategically. For instance, to </w:t>
      </w:r>
      <w:r w:rsidR="002D6460">
        <w:t>respond</w:t>
      </w:r>
      <w:r w:rsidR="0029490A">
        <w:t xml:space="preserve"> to the increased criticism over water depletion</w:t>
      </w:r>
      <w:r w:rsidR="00D635B1">
        <w:t xml:space="preserve"> in India, Coca-Cola should </w:t>
      </w:r>
      <w:r w:rsidR="00D16560">
        <w:t xml:space="preserve">execute the water conservation techniques </w:t>
      </w:r>
      <w:r w:rsidR="007605AB">
        <w:t>by integrating modern technologies near its bottling plants.</w:t>
      </w:r>
      <w:r w:rsidR="002D6460">
        <w:t xml:space="preserve"> However, they should focus on </w:t>
      </w:r>
      <w:r w:rsidR="004D3FF9">
        <w:t>transparency</w:t>
      </w:r>
      <w:r w:rsidR="002D6460">
        <w:t xml:space="preserve"> while communicating this branding through marketing campaigns.</w:t>
      </w:r>
    </w:p>
    <w:p w:rsidR="00B46B46" w:rsidRDefault="00B46B46" w:rsidP="00044540">
      <w:r w:rsidRPr="00E67699">
        <w:rPr>
          <w:b/>
          <w:bCs/>
        </w:rPr>
        <w:t>Recommendation 3:</w:t>
      </w:r>
      <w:r w:rsidR="00A2154A">
        <w:t xml:space="preserve">Coca-Cola should implement </w:t>
      </w:r>
      <w:r w:rsidR="005E7E0F">
        <w:t xml:space="preserve">an integrated approach of </w:t>
      </w:r>
      <w:r w:rsidR="007604D0">
        <w:t xml:space="preserve">localisation and innovation. To expand in the Indian market, the brand can </w:t>
      </w:r>
      <w:r w:rsidR="005C03E1">
        <w:t xml:space="preserve">introduce more beverages which contain regional flavours to sustain in the highly competitive environment. </w:t>
      </w:r>
      <w:r w:rsidR="00B025E3">
        <w:t xml:space="preserve">In this case, they should provide preference over </w:t>
      </w:r>
      <w:r w:rsidR="004A6E71">
        <w:t xml:space="preserve">incorporating organic </w:t>
      </w:r>
      <w:r w:rsidR="00022C0F">
        <w:t xml:space="preserve">ingredients since this will </w:t>
      </w:r>
      <w:r w:rsidR="00E67699">
        <w:t>align well</w:t>
      </w:r>
      <w:r w:rsidR="00022C0F">
        <w:t xml:space="preserve"> with the </w:t>
      </w:r>
      <w:r w:rsidR="00FE3DEE">
        <w:t xml:space="preserve">recent health trends of consumers. </w:t>
      </w:r>
      <w:r w:rsidR="00BB549F">
        <w:t xml:space="preserve">In terms of the UK market, Coca-Cola should put importance on </w:t>
      </w:r>
      <w:r w:rsidR="00E67699">
        <w:t>advanced</w:t>
      </w:r>
      <w:r w:rsidR="00BB549F">
        <w:t xml:space="preserve"> data analytics </w:t>
      </w:r>
      <w:r w:rsidR="00E67699">
        <w:t>in</w:t>
      </w:r>
      <w:r w:rsidR="006E037E">
        <w:t xml:space="preserve"> designing advertising </w:t>
      </w:r>
      <w:r w:rsidR="003E4ED9">
        <w:t xml:space="preserve">so that branding and promotions can be tailored according to the lifestyle trends </w:t>
      </w:r>
      <w:r w:rsidR="00E30B9E">
        <w:t xml:space="preserve">and consumption patterns. </w:t>
      </w:r>
    </w:p>
    <w:p w:rsidR="005C2F9D" w:rsidRDefault="005C2F9D" w:rsidP="00044540">
      <w:r w:rsidRPr="00B46B46">
        <w:rPr>
          <w:b/>
          <w:bCs/>
        </w:rPr>
        <w:t xml:space="preserve">Recommendation </w:t>
      </w:r>
      <w:r w:rsidR="00B46B46">
        <w:rPr>
          <w:b/>
          <w:bCs/>
        </w:rPr>
        <w:t>4</w:t>
      </w:r>
      <w:r w:rsidRPr="00B46B46">
        <w:rPr>
          <w:b/>
          <w:bCs/>
        </w:rPr>
        <w:t>:</w:t>
      </w:r>
      <w:r>
        <w:t xml:space="preserve"> Finally, Coca-Cola should </w:t>
      </w:r>
      <w:r w:rsidR="004C7DB0">
        <w:t xml:space="preserve">adopt an ethical and responsible marketing communication approach, since the brand has already been criticised for promoting high sugar variant soft drinks. </w:t>
      </w:r>
      <w:r w:rsidR="002713C7">
        <w:t xml:space="preserve">For example, they can reduce the emotional advertising of soft drinks that contain high sugar </w:t>
      </w:r>
      <w:r w:rsidR="00F6521D">
        <w:t xml:space="preserve">and put greater emphasis on </w:t>
      </w:r>
      <w:r w:rsidR="00D161C0">
        <w:t xml:space="preserve">healthier </w:t>
      </w:r>
      <w:r w:rsidR="00D161C0">
        <w:lastRenderedPageBreak/>
        <w:t xml:space="preserve">alternatives. </w:t>
      </w:r>
      <w:r w:rsidR="006B776B">
        <w:t xml:space="preserve">In both India and </w:t>
      </w:r>
      <w:r w:rsidR="00B46B46">
        <w:t xml:space="preserve">the </w:t>
      </w:r>
      <w:r w:rsidR="006B776B">
        <w:t xml:space="preserve">UK, </w:t>
      </w:r>
      <w:r w:rsidR="009E2EA4">
        <w:t xml:space="preserve">the marketing approach should follow </w:t>
      </w:r>
      <w:r w:rsidR="00FE20B2">
        <w:t xml:space="preserve">ethical advertising standards. </w:t>
      </w:r>
    </w:p>
    <w:p w:rsidR="005C2F9D" w:rsidRDefault="005C2F9D" w:rsidP="005C2F9D">
      <w:pPr>
        <w:pStyle w:val="Heading2"/>
      </w:pPr>
      <w:r>
        <w:t>Conclusion</w:t>
      </w:r>
    </w:p>
    <w:p w:rsidR="007973D4" w:rsidRPr="007A2ACB" w:rsidRDefault="005C2F9D" w:rsidP="00044540">
      <w:r w:rsidRPr="005C2F9D">
        <w:t xml:space="preserve">The report can be concluded with the statement that, though Coca-Cola is a leading global brand, there are differences in terms of marketing strategies due to the external business environment and local market needs. This report has evaluated the marketing strategies of Coca-Cola in the UK and India by using different tools like the PESTEL framework, STP analysis, 7Ps of marketing mix, etc., so that a comprehensive comparison can be done. </w:t>
      </w:r>
      <w:r w:rsidR="003B23E8">
        <w:t xml:space="preserve">Based on this analysis, the effectiveness of the marketing strategies of Coca-Cola has been evaluated </w:t>
      </w:r>
      <w:r w:rsidR="00EA6D9F">
        <w:t xml:space="preserve">using different </w:t>
      </w:r>
      <w:r w:rsidR="00F95E7B">
        <w:t xml:space="preserve">metrics. Moreover, the concept of marketing ethics has been discussed in light of Coca-Cola. Finally, some recommendations have been provided </w:t>
      </w:r>
      <w:r w:rsidR="005E5652">
        <w:t xml:space="preserve">so that this global brand can </w:t>
      </w:r>
      <w:r w:rsidR="00923661">
        <w:t xml:space="preserve">better </w:t>
      </w:r>
      <w:r w:rsidR="00807C0E">
        <w:t>respond</w:t>
      </w:r>
      <w:r w:rsidR="00923661">
        <w:t xml:space="preserve"> to future international marketing endeavours. </w:t>
      </w:r>
    </w:p>
    <w:p w:rsidR="00D7513B" w:rsidRDefault="00D7513B">
      <w:r>
        <w:br w:type="page"/>
      </w:r>
    </w:p>
    <w:p w:rsidR="00D7513B" w:rsidRDefault="00D7513B" w:rsidP="00D7513B">
      <w:pPr>
        <w:pStyle w:val="Heading1"/>
      </w:pPr>
      <w:bookmarkStart w:id="34" w:name="_Toc216641602"/>
      <w:r w:rsidRPr="00D7513B">
        <w:lastRenderedPageBreak/>
        <w:t>Reference List</w:t>
      </w:r>
      <w:bookmarkEnd w:id="34"/>
    </w:p>
    <w:p w:rsidR="00F448F7" w:rsidRDefault="00F448F7" w:rsidP="00021A2D">
      <w:bookmarkStart w:id="35" w:name="_Hlk216641090"/>
      <w:r w:rsidRPr="00AE017F">
        <w:t>Aaker, D.A. and Moorman</w:t>
      </w:r>
      <w:bookmarkEnd w:id="35"/>
      <w:r w:rsidRPr="00AE017F">
        <w:t xml:space="preserve">, C. </w:t>
      </w:r>
      <w:r>
        <w:t>(</w:t>
      </w:r>
      <w:r w:rsidRPr="00AE017F">
        <w:t>2023</w:t>
      </w:r>
      <w:r>
        <w:t>)</w:t>
      </w:r>
      <w:r w:rsidRPr="00AE017F">
        <w:t>. </w:t>
      </w:r>
      <w:r w:rsidRPr="00021A2D">
        <w:rPr>
          <w:i/>
          <w:iCs/>
        </w:rPr>
        <w:t>Strategic market management</w:t>
      </w:r>
      <w:r w:rsidRPr="00AE017F">
        <w:t>. John Wiley &amp; Sons.</w:t>
      </w:r>
    </w:p>
    <w:p w:rsidR="00F448F7" w:rsidRDefault="00F448F7" w:rsidP="00021A2D">
      <w:r w:rsidRPr="00DE13F2">
        <w:t xml:space="preserve">Buye, R. </w:t>
      </w:r>
      <w:r>
        <w:t>(</w:t>
      </w:r>
      <w:r w:rsidRPr="00DE13F2">
        <w:t>2021</w:t>
      </w:r>
      <w:r>
        <w:t>)</w:t>
      </w:r>
      <w:r w:rsidRPr="00DE13F2">
        <w:t>. Critical examination of the PESTEL Analysis Model. </w:t>
      </w:r>
      <w:r w:rsidRPr="00021A2D">
        <w:rPr>
          <w:i/>
          <w:iCs/>
        </w:rPr>
        <w:t>Project: Action Research for Development</w:t>
      </w:r>
      <w:r w:rsidRPr="00DE13F2">
        <w:t>, pp.1-12.</w:t>
      </w:r>
    </w:p>
    <w:p w:rsidR="00F448F7" w:rsidRPr="00021A2D" w:rsidRDefault="00F448F7" w:rsidP="00021A2D">
      <w:pPr>
        <w:rPr>
          <w:lang w:val="en-US"/>
        </w:rPr>
      </w:pPr>
      <w:r w:rsidRPr="00B80409">
        <w:t xml:space="preserve">Chawla, N. and Kumar, B. </w:t>
      </w:r>
      <w:r>
        <w:t>(</w:t>
      </w:r>
      <w:r w:rsidRPr="00B80409">
        <w:t>2022</w:t>
      </w:r>
      <w:r>
        <w:t>)</w:t>
      </w:r>
      <w:r w:rsidRPr="00B80409">
        <w:t>. E-commerce and consumer protection in India: the emerging trend. </w:t>
      </w:r>
      <w:r w:rsidRPr="00021A2D">
        <w:rPr>
          <w:i/>
          <w:iCs/>
        </w:rPr>
        <w:t>Journal of Business Ethics</w:t>
      </w:r>
      <w:r w:rsidRPr="00B80409">
        <w:t>, </w:t>
      </w:r>
      <w:r w:rsidRPr="00021A2D">
        <w:rPr>
          <w:i/>
          <w:iCs/>
        </w:rPr>
        <w:t>180</w:t>
      </w:r>
      <w:r w:rsidRPr="00B80409">
        <w:t>(2), pp.581-604.</w:t>
      </w:r>
    </w:p>
    <w:p w:rsidR="00F448F7" w:rsidRDefault="00F448F7" w:rsidP="00021A2D">
      <w:r w:rsidRPr="00897E99">
        <w:t xml:space="preserve">Chernev, A. </w:t>
      </w:r>
      <w:r>
        <w:t>(</w:t>
      </w:r>
      <w:r w:rsidRPr="00897E99">
        <w:t>2025</w:t>
      </w:r>
      <w:r>
        <w:t>)</w:t>
      </w:r>
      <w:r w:rsidRPr="00897E99">
        <w:t>. </w:t>
      </w:r>
      <w:r w:rsidRPr="00021A2D">
        <w:rPr>
          <w:i/>
          <w:iCs/>
        </w:rPr>
        <w:t>Strategic marketing management</w:t>
      </w:r>
      <w:r w:rsidRPr="00897E99">
        <w:t>. Cerebellum Press.</w:t>
      </w:r>
    </w:p>
    <w:p w:rsidR="00F448F7" w:rsidRPr="00021A2D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Coca-Cola Great Britain</w:t>
      </w:r>
      <w:r w:rsidRPr="00021A2D">
        <w:rPr>
          <w:lang w:val="en-US"/>
        </w:rPr>
        <w:t xml:space="preserve"> (2025). Available at: https://www.coca-cola.com/gb/en (Accessed: 14 December 2025). </w:t>
      </w:r>
    </w:p>
    <w:p w:rsidR="00F448F7" w:rsidRPr="00021A2D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Global Economy. (2025)</w:t>
      </w:r>
      <w:r w:rsidRPr="00021A2D">
        <w:rPr>
          <w:lang w:val="en-US"/>
        </w:rPr>
        <w:t xml:space="preserve">, </w:t>
      </w:r>
      <w:r w:rsidRPr="00021A2D">
        <w:rPr>
          <w:i/>
          <w:iCs/>
          <w:lang w:val="en-US"/>
        </w:rPr>
        <w:t>TheGlobalEconomy.com</w:t>
      </w:r>
      <w:r w:rsidRPr="00021A2D">
        <w:rPr>
          <w:lang w:val="en-US"/>
        </w:rPr>
        <w:t xml:space="preserve">. Available at: https://www.theglobaleconomy.com/rankings/wb_political_stability/ (Accessed: 14 December 2025). </w:t>
      </w:r>
    </w:p>
    <w:p w:rsidR="00F448F7" w:rsidRPr="00021A2D" w:rsidRDefault="00F448F7" w:rsidP="00021A2D">
      <w:pPr>
        <w:rPr>
          <w:lang w:val="en-US"/>
        </w:rPr>
      </w:pPr>
      <w:r w:rsidRPr="00142198">
        <w:t xml:space="preserve">Henry, A. </w:t>
      </w:r>
      <w:r>
        <w:t>(</w:t>
      </w:r>
      <w:r w:rsidRPr="00142198">
        <w:t>2021</w:t>
      </w:r>
      <w:r>
        <w:t>)</w:t>
      </w:r>
      <w:r w:rsidRPr="00142198">
        <w:t>. </w:t>
      </w:r>
      <w:r w:rsidRPr="00021A2D">
        <w:rPr>
          <w:i/>
          <w:iCs/>
        </w:rPr>
        <w:t>Understanding strategic management</w:t>
      </w:r>
      <w:r w:rsidRPr="00142198">
        <w:t>. Oxford University Press.</w:t>
      </w:r>
    </w:p>
    <w:p w:rsidR="00F448F7" w:rsidRPr="00021A2D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Hindustan Coca-Cola Beverages Pvt Ltd</w:t>
      </w:r>
      <w:r w:rsidRPr="00021A2D">
        <w:rPr>
          <w:lang w:val="en-US"/>
        </w:rPr>
        <w:t xml:space="preserve"> (2025) </w:t>
      </w:r>
      <w:r w:rsidRPr="00021A2D">
        <w:rPr>
          <w:i/>
          <w:iCs/>
          <w:lang w:val="en-US"/>
        </w:rPr>
        <w:t>Hindustan Coca-Cola Beverages Pvt Ltd</w:t>
      </w:r>
      <w:r w:rsidRPr="00021A2D">
        <w:rPr>
          <w:lang w:val="en-US"/>
        </w:rPr>
        <w:t xml:space="preserve">. Available at: https://www.hccb.in/ (Accessed: 14 December 2025). </w:t>
      </w:r>
    </w:p>
    <w:p w:rsidR="00F448F7" w:rsidRPr="00021A2D" w:rsidRDefault="00F448F7" w:rsidP="00021A2D">
      <w:pPr>
        <w:rPr>
          <w:lang w:val="en-US"/>
        </w:rPr>
      </w:pPr>
      <w:r w:rsidRPr="00D74512">
        <w:t xml:space="preserve">Jones, C.P., Forde, H., Penney, T.L., van Tulleken, D., Cummins, S., Adams, J., Law, C., Rutter, H., Smith, R. and White, M. </w:t>
      </w:r>
      <w:r>
        <w:t>(</w:t>
      </w:r>
      <w:r w:rsidRPr="00D74512">
        <w:t>2023</w:t>
      </w:r>
      <w:r>
        <w:t>)</w:t>
      </w:r>
      <w:r w:rsidRPr="00D74512">
        <w:t>. Industry views of the UK Soft Drinks Industry Levy: a thematic analysis of elite interviews with food and drink industry professionals, 2018–2020. </w:t>
      </w:r>
      <w:r w:rsidRPr="00021A2D">
        <w:rPr>
          <w:i/>
          <w:iCs/>
        </w:rPr>
        <w:t>BMJ open</w:t>
      </w:r>
      <w:r w:rsidRPr="00D74512">
        <w:t>, </w:t>
      </w:r>
      <w:r w:rsidRPr="00021A2D">
        <w:rPr>
          <w:i/>
          <w:iCs/>
        </w:rPr>
        <w:t>13</w:t>
      </w:r>
      <w:r w:rsidRPr="00D74512">
        <w:t>(8), p.e072223.</w:t>
      </w:r>
    </w:p>
    <w:p w:rsidR="00F448F7" w:rsidRDefault="00F448F7" w:rsidP="00021A2D">
      <w:r w:rsidRPr="00176CD9">
        <w:t xml:space="preserve">Karnani, A. </w:t>
      </w:r>
      <w:r>
        <w:t>(</w:t>
      </w:r>
      <w:r w:rsidRPr="00176CD9">
        <w:t>2023</w:t>
      </w:r>
      <w:r>
        <w:t>)</w:t>
      </w:r>
      <w:r w:rsidRPr="00176CD9">
        <w:t>. Corporate Social Responsibility Does Not Avert the Tragedy of the Commons–Case Study: Coca-Cola India. In </w:t>
      </w:r>
      <w:r w:rsidRPr="00021A2D">
        <w:rPr>
          <w:i/>
          <w:iCs/>
        </w:rPr>
        <w:t>Strategic Corporate Responsibility and Green Management</w:t>
      </w:r>
      <w:r w:rsidRPr="00176CD9">
        <w:t> (Vol. 16, pp. 39-58). Emerald Publishing Limited.</w:t>
      </w:r>
    </w:p>
    <w:p w:rsidR="00F448F7" w:rsidRDefault="00F448F7" w:rsidP="00021A2D">
      <w:r w:rsidRPr="008759FC">
        <w:t xml:space="preserve">Khan, Y., Ahmed, I. and Munir, Z. </w:t>
      </w:r>
      <w:r>
        <w:t>(</w:t>
      </w:r>
      <w:r w:rsidRPr="008759FC">
        <w:t>2023</w:t>
      </w:r>
      <w:r>
        <w:t>)</w:t>
      </w:r>
      <w:r w:rsidRPr="008759FC">
        <w:t>. Analyzing business ethics in international markets: A case study of Coca-Cola. </w:t>
      </w:r>
      <w:r w:rsidRPr="00021A2D">
        <w:rPr>
          <w:i/>
          <w:iCs/>
        </w:rPr>
        <w:t>Open Journal of Social Sciences</w:t>
      </w:r>
      <w:r w:rsidRPr="008759FC">
        <w:t>, </w:t>
      </w:r>
      <w:r w:rsidRPr="00021A2D">
        <w:rPr>
          <w:i/>
          <w:iCs/>
        </w:rPr>
        <w:t>11</w:t>
      </w:r>
      <w:r w:rsidRPr="008759FC">
        <w:t>(9), pp.530-560.</w:t>
      </w:r>
    </w:p>
    <w:p w:rsidR="00F448F7" w:rsidRPr="0098547D" w:rsidRDefault="00F448F7" w:rsidP="00021A2D">
      <w:r w:rsidRPr="00EB2E80">
        <w:lastRenderedPageBreak/>
        <w:t xml:space="preserve">Kotabe, M.M. and Helsen, K. </w:t>
      </w:r>
      <w:r>
        <w:t>(</w:t>
      </w:r>
      <w:r w:rsidRPr="00EB2E80">
        <w:t>2022</w:t>
      </w:r>
      <w:r>
        <w:t>)</w:t>
      </w:r>
      <w:r w:rsidRPr="00EB2E80">
        <w:t>. </w:t>
      </w:r>
      <w:r w:rsidRPr="00021A2D">
        <w:rPr>
          <w:i/>
          <w:iCs/>
        </w:rPr>
        <w:t>Global marketing management</w:t>
      </w:r>
      <w:r w:rsidRPr="00EB2E80">
        <w:t>. John Wiley &amp; Sons.</w:t>
      </w:r>
    </w:p>
    <w:p w:rsidR="00F448F7" w:rsidRPr="00021A2D" w:rsidRDefault="00F448F7" w:rsidP="00021A2D">
      <w:pPr>
        <w:rPr>
          <w:lang w:val="en-US"/>
        </w:rPr>
      </w:pPr>
      <w:r w:rsidRPr="00F448F7">
        <w:t xml:space="preserve">Kumar, V. </w:t>
      </w:r>
      <w:r>
        <w:t>(</w:t>
      </w:r>
      <w:r w:rsidRPr="00F448F7">
        <w:t>2024</w:t>
      </w:r>
      <w:r>
        <w:t>)</w:t>
      </w:r>
      <w:r w:rsidRPr="00F448F7">
        <w:t>. </w:t>
      </w:r>
      <w:r w:rsidRPr="00F448F7">
        <w:rPr>
          <w:i/>
          <w:iCs/>
        </w:rPr>
        <w:t>International Marketing Research: A Transformative Approach</w:t>
      </w:r>
      <w:r w:rsidRPr="00F448F7">
        <w:t>. Springer Nature.</w:t>
      </w:r>
    </w:p>
    <w:p w:rsidR="00F448F7" w:rsidRDefault="00F448F7" w:rsidP="00021A2D">
      <w:r w:rsidRPr="00142198">
        <w:t xml:space="preserve">Lynch, R. </w:t>
      </w:r>
      <w:r>
        <w:t>(</w:t>
      </w:r>
      <w:r w:rsidRPr="00142198">
        <w:t>2021</w:t>
      </w:r>
      <w:r>
        <w:t>)</w:t>
      </w:r>
      <w:r w:rsidRPr="00142198">
        <w:t>. </w:t>
      </w:r>
      <w:r w:rsidRPr="00021A2D">
        <w:rPr>
          <w:i/>
          <w:iCs/>
        </w:rPr>
        <w:t>Strategic management</w:t>
      </w:r>
      <w:r w:rsidRPr="00142198">
        <w:t>. Sage.</w:t>
      </w:r>
    </w:p>
    <w:p w:rsidR="00F448F7" w:rsidRPr="00021A2D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MOSPI.</w:t>
      </w:r>
      <w:r w:rsidRPr="00021A2D">
        <w:rPr>
          <w:lang w:val="en-US"/>
        </w:rPr>
        <w:t xml:space="preserve"> (2025) </w:t>
      </w:r>
      <w:r w:rsidRPr="00021A2D">
        <w:rPr>
          <w:i/>
          <w:iCs/>
          <w:lang w:val="en-US"/>
        </w:rPr>
        <w:t>Ministry of Statistics and Program Implementation</w:t>
      </w:r>
      <w:r w:rsidRPr="00021A2D">
        <w:rPr>
          <w:lang w:val="en-US"/>
        </w:rPr>
        <w:t xml:space="preserve">. Available at: https://www.mospi.gov.in/ (Accessed: 14 December 2025). </w:t>
      </w:r>
    </w:p>
    <w:p w:rsidR="00F448F7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Office for National Statistics</w:t>
      </w:r>
      <w:r w:rsidRPr="00021A2D">
        <w:rPr>
          <w:lang w:val="en-US"/>
        </w:rPr>
        <w:t xml:space="preserve"> (2025) </w:t>
      </w:r>
      <w:r w:rsidRPr="00021A2D">
        <w:rPr>
          <w:i/>
          <w:iCs/>
          <w:lang w:val="en-US"/>
        </w:rPr>
        <w:t>GOV.UK</w:t>
      </w:r>
      <w:r w:rsidRPr="00021A2D">
        <w:rPr>
          <w:lang w:val="en-US"/>
        </w:rPr>
        <w:t xml:space="preserve">. Available at: https://www.gov.uk/government/organisations/office-for-national-statistics (Accessed: 14 December 2025). </w:t>
      </w:r>
    </w:p>
    <w:p w:rsidR="00F448F7" w:rsidRDefault="00F448F7" w:rsidP="00021A2D">
      <w:r w:rsidRPr="00111360">
        <w:t xml:space="preserve">Oleksenko, L. </w:t>
      </w:r>
      <w:r>
        <w:t>(</w:t>
      </w:r>
      <w:r w:rsidRPr="00111360">
        <w:t>2024</w:t>
      </w:r>
      <w:r>
        <w:t>)</w:t>
      </w:r>
      <w:r w:rsidRPr="00111360">
        <w:t>. DEVELOPMENT OF INNOVATION INFRASTRUCTURE IN COUNTRIES WORLDWIDE. </w:t>
      </w:r>
      <w:r w:rsidRPr="00021A2D">
        <w:rPr>
          <w:i/>
          <w:iCs/>
        </w:rPr>
        <w:t>Public Management and Policy</w:t>
      </w:r>
      <w:r w:rsidRPr="00111360">
        <w:t>, (3-4), pp.23-33.</w:t>
      </w:r>
    </w:p>
    <w:p w:rsidR="00F448F7" w:rsidRDefault="00F448F7" w:rsidP="00021A2D">
      <w:r w:rsidRPr="00A61F20">
        <w:t xml:space="preserve">Park, S. </w:t>
      </w:r>
      <w:r>
        <w:t>(</w:t>
      </w:r>
      <w:r w:rsidRPr="00A61F20">
        <w:t>2020</w:t>
      </w:r>
      <w:r>
        <w:t>)</w:t>
      </w:r>
      <w:r w:rsidRPr="00A61F20">
        <w:t>. </w:t>
      </w:r>
      <w:r w:rsidRPr="00021A2D">
        <w:rPr>
          <w:i/>
          <w:iCs/>
        </w:rPr>
        <w:t>Marketing management</w:t>
      </w:r>
      <w:r w:rsidRPr="00A61F20">
        <w:t> (Vol. 3). Seohee Academy.</w:t>
      </w:r>
    </w:p>
    <w:p w:rsidR="00F448F7" w:rsidRPr="00021A2D" w:rsidRDefault="00F448F7" w:rsidP="00021A2D">
      <w:pPr>
        <w:rPr>
          <w:lang w:val="en-US"/>
        </w:rPr>
      </w:pPr>
      <w:r w:rsidRPr="00C65ABC">
        <w:t xml:space="preserve">Philipp, B. </w:t>
      </w:r>
      <w:r>
        <w:t>(</w:t>
      </w:r>
      <w:r w:rsidRPr="00C65ABC">
        <w:t>2025</w:t>
      </w:r>
      <w:r>
        <w:t>)</w:t>
      </w:r>
      <w:r w:rsidRPr="00C65ABC">
        <w:t>, July. Brexit consequences on supply chains: towards a risk management framework. In </w:t>
      </w:r>
      <w:r w:rsidRPr="00021A2D">
        <w:rPr>
          <w:i/>
          <w:iCs/>
        </w:rPr>
        <w:t>Supply Chain Forum: An International Journal</w:t>
      </w:r>
      <w:r w:rsidRPr="00C65ABC">
        <w:t> (Vol. 26, No. 3, pp. 345-357). Taylor &amp; Francis.</w:t>
      </w:r>
    </w:p>
    <w:p w:rsidR="00F448F7" w:rsidRPr="00021A2D" w:rsidRDefault="00F448F7" w:rsidP="00021A2D">
      <w:pPr>
        <w:rPr>
          <w:lang w:val="en-US"/>
        </w:rPr>
      </w:pPr>
      <w:r w:rsidRPr="00847FFE">
        <w:t xml:space="preserve">Rachmad, Y.E. </w:t>
      </w:r>
      <w:r>
        <w:t>(</w:t>
      </w:r>
      <w:r w:rsidRPr="00847FFE">
        <w:t>2024</w:t>
      </w:r>
      <w:r>
        <w:t>)</w:t>
      </w:r>
      <w:r w:rsidRPr="00847FFE">
        <w:t>. Marketing 7.0: Transforming Business with AI Integration, Hyper-Personalization, Ethics, and Next-Generation Technologies.</w:t>
      </w:r>
    </w:p>
    <w:p w:rsidR="00F448F7" w:rsidRPr="00021A2D" w:rsidRDefault="00F448F7" w:rsidP="00021A2D">
      <w:pPr>
        <w:rPr>
          <w:lang w:val="en-US"/>
        </w:rPr>
      </w:pPr>
      <w:bookmarkStart w:id="36" w:name="_Hlk216640327"/>
      <w:r w:rsidRPr="00897E99">
        <w:t>Sharma</w:t>
      </w:r>
      <w:bookmarkEnd w:id="36"/>
      <w:r w:rsidRPr="00897E99">
        <w:t xml:space="preserve">, R.R., Kaur, T. and Syan, A.S. </w:t>
      </w:r>
      <w:r>
        <w:t>(</w:t>
      </w:r>
      <w:r w:rsidRPr="00897E99">
        <w:t>2021</w:t>
      </w:r>
      <w:r>
        <w:t>)</w:t>
      </w:r>
      <w:r w:rsidRPr="00897E99">
        <w:t>. Market segmentation, targeting and positioning. In </w:t>
      </w:r>
      <w:r w:rsidRPr="00021A2D">
        <w:rPr>
          <w:i/>
          <w:iCs/>
        </w:rPr>
        <w:t>Sustainability Marketing</w:t>
      </w:r>
      <w:r w:rsidRPr="00897E99">
        <w:t> (pp. 119-132). Emerald Publishing Limited.</w:t>
      </w:r>
    </w:p>
    <w:p w:rsidR="00F448F7" w:rsidRPr="00021A2D" w:rsidRDefault="00F448F7" w:rsidP="00021A2D">
      <w:pPr>
        <w:rPr>
          <w:lang w:val="en-US"/>
        </w:rPr>
      </w:pPr>
      <w:r w:rsidRPr="00021A2D">
        <w:rPr>
          <w:i/>
          <w:iCs/>
          <w:lang w:val="en-US"/>
        </w:rPr>
        <w:t>The Coca-Cola Company: Refresh the world. make a difference</w:t>
      </w:r>
      <w:r w:rsidRPr="00021A2D">
        <w:rPr>
          <w:lang w:val="en-US"/>
        </w:rPr>
        <w:t xml:space="preserve"> (2025) </w:t>
      </w:r>
      <w:r w:rsidRPr="00021A2D">
        <w:rPr>
          <w:i/>
          <w:iCs/>
          <w:lang w:val="en-US"/>
        </w:rPr>
        <w:t>The Coca-Cola Company: Refresh the World. Make a Difference</w:t>
      </w:r>
      <w:r w:rsidRPr="00021A2D">
        <w:rPr>
          <w:lang w:val="en-US"/>
        </w:rPr>
        <w:t xml:space="preserve">. Available at: https://www.coca-colacompany.com/ (Accessed: 14 December 2025). </w:t>
      </w:r>
    </w:p>
    <w:p w:rsidR="00F448F7" w:rsidRDefault="00F448F7" w:rsidP="00021A2D">
      <w:r w:rsidRPr="00626C85">
        <w:t xml:space="preserve">Varghese, B., Panicker, R., Mukhopadhyay, D., Backholer, K., Sethi, V., de Wagt, A., Murira, Z., Bhatia, N. and Arora, M. </w:t>
      </w:r>
      <w:r>
        <w:t>(</w:t>
      </w:r>
      <w:r w:rsidRPr="00626C85">
        <w:t>2024</w:t>
      </w:r>
      <w:r>
        <w:t>)</w:t>
      </w:r>
      <w:r w:rsidRPr="00626C85">
        <w:t>. Estimating the potential impact of a health tax on the demand for unhealthy food and beverages and on tax revenue in India. </w:t>
      </w:r>
      <w:r w:rsidRPr="00021A2D">
        <w:rPr>
          <w:i/>
          <w:iCs/>
        </w:rPr>
        <w:t>Health Policy and Planning</w:t>
      </w:r>
      <w:r w:rsidRPr="00626C85">
        <w:t>, </w:t>
      </w:r>
      <w:r w:rsidRPr="00021A2D">
        <w:rPr>
          <w:i/>
          <w:iCs/>
        </w:rPr>
        <w:t>39</w:t>
      </w:r>
      <w:r w:rsidRPr="00626C85">
        <w:t>(3), pp.299-306.</w:t>
      </w:r>
    </w:p>
    <w:p w:rsidR="00F448F7" w:rsidRDefault="00F448F7" w:rsidP="00021A2D">
      <w:r w:rsidRPr="0098547D">
        <w:lastRenderedPageBreak/>
        <w:t xml:space="preserve">Yusop, Z. </w:t>
      </w:r>
      <w:r>
        <w:t>(</w:t>
      </w:r>
      <w:r w:rsidRPr="0098547D">
        <w:t>2018</w:t>
      </w:r>
      <w:r>
        <w:t>)</w:t>
      </w:r>
      <w:r w:rsidRPr="0098547D">
        <w:t>. PESTEL analysis. </w:t>
      </w:r>
      <w:r w:rsidRPr="00021A2D">
        <w:rPr>
          <w:i/>
          <w:iCs/>
        </w:rPr>
        <w:t>Paper presented at COMRAP</w:t>
      </w:r>
      <w:r w:rsidRPr="0098547D">
        <w:t>, pp.34-39.</w:t>
      </w:r>
    </w:p>
    <w:p w:rsidR="00D7513B" w:rsidRPr="00D7513B" w:rsidRDefault="00D7513B" w:rsidP="00D7513B"/>
    <w:sectPr w:rsidR="00D7513B" w:rsidRPr="00D7513B" w:rsidSect="00470F82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F20A5" w:rsidRDefault="003F20A5" w:rsidP="00FE219B">
      <w:pPr>
        <w:spacing w:after="0" w:line="240" w:lineRule="auto"/>
      </w:pPr>
      <w:r>
        <w:separator/>
      </w:r>
    </w:p>
  </w:endnote>
  <w:endnote w:type="continuationSeparator" w:id="1">
    <w:p w:rsidR="003F20A5" w:rsidRDefault="003F20A5" w:rsidP="00FE2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3506454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FE219B" w:rsidRDefault="00470F82">
        <w:pPr>
          <w:pStyle w:val="Footer"/>
          <w:jc w:val="center"/>
        </w:pPr>
        <w:r>
          <w:fldChar w:fldCharType="begin"/>
        </w:r>
        <w:r w:rsidR="00FE219B">
          <w:instrText xml:space="preserve"> PAGE   \* MERGEFORMAT </w:instrText>
        </w:r>
        <w:r>
          <w:fldChar w:fldCharType="separate"/>
        </w:r>
        <w:r w:rsidR="001E27A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FE219B" w:rsidRDefault="00FE219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F20A5" w:rsidRDefault="003F20A5" w:rsidP="00FE219B">
      <w:pPr>
        <w:spacing w:after="0" w:line="240" w:lineRule="auto"/>
      </w:pPr>
      <w:r>
        <w:separator/>
      </w:r>
    </w:p>
  </w:footnote>
  <w:footnote w:type="continuationSeparator" w:id="1">
    <w:p w:rsidR="003F20A5" w:rsidRDefault="003F20A5" w:rsidP="00FE21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982400A"/>
    <w:multiLevelType w:val="hybridMultilevel"/>
    <w:tmpl w:val="0CD47D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5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D7513B"/>
    <w:rsid w:val="00000D8E"/>
    <w:rsid w:val="00001106"/>
    <w:rsid w:val="00003F2E"/>
    <w:rsid w:val="00004E27"/>
    <w:rsid w:val="00005987"/>
    <w:rsid w:val="000062CE"/>
    <w:rsid w:val="000077A1"/>
    <w:rsid w:val="00007ACB"/>
    <w:rsid w:val="0001506D"/>
    <w:rsid w:val="000179CB"/>
    <w:rsid w:val="000179DE"/>
    <w:rsid w:val="00021A2D"/>
    <w:rsid w:val="00021EE4"/>
    <w:rsid w:val="00022C0F"/>
    <w:rsid w:val="00026B1C"/>
    <w:rsid w:val="000305A8"/>
    <w:rsid w:val="000375A4"/>
    <w:rsid w:val="00037DC3"/>
    <w:rsid w:val="0004005E"/>
    <w:rsid w:val="00040A96"/>
    <w:rsid w:val="000411CA"/>
    <w:rsid w:val="00041FB1"/>
    <w:rsid w:val="00044540"/>
    <w:rsid w:val="00046FA7"/>
    <w:rsid w:val="00047036"/>
    <w:rsid w:val="0005113C"/>
    <w:rsid w:val="000516C1"/>
    <w:rsid w:val="00052120"/>
    <w:rsid w:val="00053AF7"/>
    <w:rsid w:val="00053DC4"/>
    <w:rsid w:val="00055895"/>
    <w:rsid w:val="00056C75"/>
    <w:rsid w:val="00057854"/>
    <w:rsid w:val="00066CB1"/>
    <w:rsid w:val="0007362D"/>
    <w:rsid w:val="00075136"/>
    <w:rsid w:val="000756E3"/>
    <w:rsid w:val="00075CCC"/>
    <w:rsid w:val="00077B0C"/>
    <w:rsid w:val="00080204"/>
    <w:rsid w:val="00080B4E"/>
    <w:rsid w:val="00082163"/>
    <w:rsid w:val="00085105"/>
    <w:rsid w:val="00086CE7"/>
    <w:rsid w:val="000904B1"/>
    <w:rsid w:val="00093182"/>
    <w:rsid w:val="00094001"/>
    <w:rsid w:val="00097CCF"/>
    <w:rsid w:val="000A3BCA"/>
    <w:rsid w:val="000A72ED"/>
    <w:rsid w:val="000B08BB"/>
    <w:rsid w:val="000B1C44"/>
    <w:rsid w:val="000B3652"/>
    <w:rsid w:val="000B3A80"/>
    <w:rsid w:val="000B3CCC"/>
    <w:rsid w:val="000B48E9"/>
    <w:rsid w:val="000B4BE0"/>
    <w:rsid w:val="000B625A"/>
    <w:rsid w:val="000C4B02"/>
    <w:rsid w:val="000C4C77"/>
    <w:rsid w:val="000C58A9"/>
    <w:rsid w:val="000D7387"/>
    <w:rsid w:val="000D7C14"/>
    <w:rsid w:val="000E199E"/>
    <w:rsid w:val="000E1EDC"/>
    <w:rsid w:val="000E77E4"/>
    <w:rsid w:val="000F5A45"/>
    <w:rsid w:val="000F793C"/>
    <w:rsid w:val="00102908"/>
    <w:rsid w:val="001052A9"/>
    <w:rsid w:val="0010609D"/>
    <w:rsid w:val="001069C5"/>
    <w:rsid w:val="00107213"/>
    <w:rsid w:val="00111360"/>
    <w:rsid w:val="001201C2"/>
    <w:rsid w:val="00126701"/>
    <w:rsid w:val="00132BD5"/>
    <w:rsid w:val="00137EAC"/>
    <w:rsid w:val="00142198"/>
    <w:rsid w:val="0014224B"/>
    <w:rsid w:val="001437FD"/>
    <w:rsid w:val="00147702"/>
    <w:rsid w:val="001479C7"/>
    <w:rsid w:val="00150E1D"/>
    <w:rsid w:val="0015585B"/>
    <w:rsid w:val="00162FB5"/>
    <w:rsid w:val="001638B1"/>
    <w:rsid w:val="001669ED"/>
    <w:rsid w:val="0016725B"/>
    <w:rsid w:val="00167AAB"/>
    <w:rsid w:val="001710D8"/>
    <w:rsid w:val="001737AE"/>
    <w:rsid w:val="00173EA1"/>
    <w:rsid w:val="00176CD9"/>
    <w:rsid w:val="00191988"/>
    <w:rsid w:val="00197190"/>
    <w:rsid w:val="001B39A1"/>
    <w:rsid w:val="001B5586"/>
    <w:rsid w:val="001C6C01"/>
    <w:rsid w:val="001C6E0C"/>
    <w:rsid w:val="001C70AD"/>
    <w:rsid w:val="001D31AA"/>
    <w:rsid w:val="001D3827"/>
    <w:rsid w:val="001D3D31"/>
    <w:rsid w:val="001D43EE"/>
    <w:rsid w:val="001D6713"/>
    <w:rsid w:val="001E0FA1"/>
    <w:rsid w:val="001E27AA"/>
    <w:rsid w:val="001E69DF"/>
    <w:rsid w:val="001F08CD"/>
    <w:rsid w:val="001F132E"/>
    <w:rsid w:val="001F1D80"/>
    <w:rsid w:val="001F2AC4"/>
    <w:rsid w:val="001F3E25"/>
    <w:rsid w:val="001F6B8F"/>
    <w:rsid w:val="00200171"/>
    <w:rsid w:val="00201462"/>
    <w:rsid w:val="002076F8"/>
    <w:rsid w:val="0020776B"/>
    <w:rsid w:val="00207C5D"/>
    <w:rsid w:val="002111CD"/>
    <w:rsid w:val="00216B03"/>
    <w:rsid w:val="00223EF4"/>
    <w:rsid w:val="00224C3F"/>
    <w:rsid w:val="0022699A"/>
    <w:rsid w:val="0023446C"/>
    <w:rsid w:val="00235349"/>
    <w:rsid w:val="0024133B"/>
    <w:rsid w:val="0024145F"/>
    <w:rsid w:val="002428D1"/>
    <w:rsid w:val="002468A2"/>
    <w:rsid w:val="00246F09"/>
    <w:rsid w:val="00250D7C"/>
    <w:rsid w:val="00254565"/>
    <w:rsid w:val="00257608"/>
    <w:rsid w:val="00257C5C"/>
    <w:rsid w:val="002713C7"/>
    <w:rsid w:val="002715BB"/>
    <w:rsid w:val="002723CF"/>
    <w:rsid w:val="0027572D"/>
    <w:rsid w:val="00275D39"/>
    <w:rsid w:val="002813C8"/>
    <w:rsid w:val="00281A75"/>
    <w:rsid w:val="0028500E"/>
    <w:rsid w:val="00285856"/>
    <w:rsid w:val="00286DEF"/>
    <w:rsid w:val="00293394"/>
    <w:rsid w:val="0029490A"/>
    <w:rsid w:val="002A0E47"/>
    <w:rsid w:val="002A0F68"/>
    <w:rsid w:val="002A2547"/>
    <w:rsid w:val="002A32E2"/>
    <w:rsid w:val="002A33AF"/>
    <w:rsid w:val="002A41F9"/>
    <w:rsid w:val="002A4283"/>
    <w:rsid w:val="002A6080"/>
    <w:rsid w:val="002A79E2"/>
    <w:rsid w:val="002A7CCA"/>
    <w:rsid w:val="002A7DF9"/>
    <w:rsid w:val="002B0340"/>
    <w:rsid w:val="002B1E8E"/>
    <w:rsid w:val="002B4277"/>
    <w:rsid w:val="002B7DBB"/>
    <w:rsid w:val="002C12CB"/>
    <w:rsid w:val="002C31CD"/>
    <w:rsid w:val="002C3CC1"/>
    <w:rsid w:val="002C4157"/>
    <w:rsid w:val="002C7372"/>
    <w:rsid w:val="002D38BB"/>
    <w:rsid w:val="002D4297"/>
    <w:rsid w:val="002D5D3F"/>
    <w:rsid w:val="002D6460"/>
    <w:rsid w:val="002E1A67"/>
    <w:rsid w:val="002E57AA"/>
    <w:rsid w:val="002E59F7"/>
    <w:rsid w:val="002E6618"/>
    <w:rsid w:val="002E73E4"/>
    <w:rsid w:val="002E7DD9"/>
    <w:rsid w:val="002F3892"/>
    <w:rsid w:val="002F7591"/>
    <w:rsid w:val="00301DDB"/>
    <w:rsid w:val="003078DC"/>
    <w:rsid w:val="00313158"/>
    <w:rsid w:val="0031628E"/>
    <w:rsid w:val="00316CC7"/>
    <w:rsid w:val="003208BE"/>
    <w:rsid w:val="00321ED8"/>
    <w:rsid w:val="0034528F"/>
    <w:rsid w:val="00352E12"/>
    <w:rsid w:val="0036026A"/>
    <w:rsid w:val="00361948"/>
    <w:rsid w:val="00363278"/>
    <w:rsid w:val="00364B7D"/>
    <w:rsid w:val="00364D56"/>
    <w:rsid w:val="00367CD7"/>
    <w:rsid w:val="00367E76"/>
    <w:rsid w:val="00376C11"/>
    <w:rsid w:val="00380973"/>
    <w:rsid w:val="00380F84"/>
    <w:rsid w:val="003857B7"/>
    <w:rsid w:val="00385D02"/>
    <w:rsid w:val="003A0728"/>
    <w:rsid w:val="003A2B69"/>
    <w:rsid w:val="003A3E15"/>
    <w:rsid w:val="003A56B9"/>
    <w:rsid w:val="003A598A"/>
    <w:rsid w:val="003B23E8"/>
    <w:rsid w:val="003B2937"/>
    <w:rsid w:val="003B2CCE"/>
    <w:rsid w:val="003B3813"/>
    <w:rsid w:val="003B53F0"/>
    <w:rsid w:val="003B5A7C"/>
    <w:rsid w:val="003B65DE"/>
    <w:rsid w:val="003C08C8"/>
    <w:rsid w:val="003C6DAE"/>
    <w:rsid w:val="003D0D16"/>
    <w:rsid w:val="003D2FA0"/>
    <w:rsid w:val="003D2FDD"/>
    <w:rsid w:val="003D589E"/>
    <w:rsid w:val="003D5B92"/>
    <w:rsid w:val="003E4ED9"/>
    <w:rsid w:val="003F1A09"/>
    <w:rsid w:val="003F20A5"/>
    <w:rsid w:val="003F2F26"/>
    <w:rsid w:val="003F5301"/>
    <w:rsid w:val="003F5873"/>
    <w:rsid w:val="003F795C"/>
    <w:rsid w:val="00400A74"/>
    <w:rsid w:val="00401750"/>
    <w:rsid w:val="00403ACD"/>
    <w:rsid w:val="00403C24"/>
    <w:rsid w:val="0041014D"/>
    <w:rsid w:val="00410B96"/>
    <w:rsid w:val="00413BB9"/>
    <w:rsid w:val="00414517"/>
    <w:rsid w:val="00415A4F"/>
    <w:rsid w:val="0041784C"/>
    <w:rsid w:val="00424281"/>
    <w:rsid w:val="00424A0E"/>
    <w:rsid w:val="00424BB7"/>
    <w:rsid w:val="0042722B"/>
    <w:rsid w:val="00427503"/>
    <w:rsid w:val="00434426"/>
    <w:rsid w:val="00435F7E"/>
    <w:rsid w:val="0043709C"/>
    <w:rsid w:val="00441BAD"/>
    <w:rsid w:val="00444D2B"/>
    <w:rsid w:val="00450919"/>
    <w:rsid w:val="00451762"/>
    <w:rsid w:val="00453208"/>
    <w:rsid w:val="004539F3"/>
    <w:rsid w:val="00457DAE"/>
    <w:rsid w:val="004637BD"/>
    <w:rsid w:val="004679D6"/>
    <w:rsid w:val="004706FD"/>
    <w:rsid w:val="00470F82"/>
    <w:rsid w:val="00474227"/>
    <w:rsid w:val="00485DCD"/>
    <w:rsid w:val="004920A3"/>
    <w:rsid w:val="004A4C22"/>
    <w:rsid w:val="004A6E71"/>
    <w:rsid w:val="004B3AF3"/>
    <w:rsid w:val="004B3BBA"/>
    <w:rsid w:val="004C3EDF"/>
    <w:rsid w:val="004C5F39"/>
    <w:rsid w:val="004C7DB0"/>
    <w:rsid w:val="004D3FF9"/>
    <w:rsid w:val="004E24B4"/>
    <w:rsid w:val="004E2519"/>
    <w:rsid w:val="004E3E8C"/>
    <w:rsid w:val="004E5179"/>
    <w:rsid w:val="004E5807"/>
    <w:rsid w:val="004E679A"/>
    <w:rsid w:val="004F0C12"/>
    <w:rsid w:val="004F30B2"/>
    <w:rsid w:val="00501227"/>
    <w:rsid w:val="0050388B"/>
    <w:rsid w:val="00503A89"/>
    <w:rsid w:val="0050489D"/>
    <w:rsid w:val="005051DE"/>
    <w:rsid w:val="0050633E"/>
    <w:rsid w:val="0050690B"/>
    <w:rsid w:val="00506B43"/>
    <w:rsid w:val="0050726F"/>
    <w:rsid w:val="005104C9"/>
    <w:rsid w:val="00512FE3"/>
    <w:rsid w:val="00513EBC"/>
    <w:rsid w:val="00515B19"/>
    <w:rsid w:val="00515C10"/>
    <w:rsid w:val="00515D8C"/>
    <w:rsid w:val="00516974"/>
    <w:rsid w:val="005233E9"/>
    <w:rsid w:val="00524A03"/>
    <w:rsid w:val="00524D1C"/>
    <w:rsid w:val="005278F2"/>
    <w:rsid w:val="005323E0"/>
    <w:rsid w:val="005333A7"/>
    <w:rsid w:val="00534D74"/>
    <w:rsid w:val="005372FE"/>
    <w:rsid w:val="00543B15"/>
    <w:rsid w:val="0054415A"/>
    <w:rsid w:val="005443B1"/>
    <w:rsid w:val="00547BF4"/>
    <w:rsid w:val="005536F4"/>
    <w:rsid w:val="00553ED5"/>
    <w:rsid w:val="005545B6"/>
    <w:rsid w:val="00554F08"/>
    <w:rsid w:val="00557163"/>
    <w:rsid w:val="00557583"/>
    <w:rsid w:val="00560D63"/>
    <w:rsid w:val="00566B3C"/>
    <w:rsid w:val="0057339B"/>
    <w:rsid w:val="00574148"/>
    <w:rsid w:val="00574C96"/>
    <w:rsid w:val="00577549"/>
    <w:rsid w:val="005821CE"/>
    <w:rsid w:val="005850C3"/>
    <w:rsid w:val="005869CA"/>
    <w:rsid w:val="00587E77"/>
    <w:rsid w:val="005922F8"/>
    <w:rsid w:val="005934D6"/>
    <w:rsid w:val="00593617"/>
    <w:rsid w:val="0059553F"/>
    <w:rsid w:val="00596183"/>
    <w:rsid w:val="005968C6"/>
    <w:rsid w:val="005A7129"/>
    <w:rsid w:val="005A7507"/>
    <w:rsid w:val="005B2AA0"/>
    <w:rsid w:val="005B2BFC"/>
    <w:rsid w:val="005B7580"/>
    <w:rsid w:val="005B7C8D"/>
    <w:rsid w:val="005C03E1"/>
    <w:rsid w:val="005C2F9D"/>
    <w:rsid w:val="005D1CD6"/>
    <w:rsid w:val="005D1FD8"/>
    <w:rsid w:val="005D3C2F"/>
    <w:rsid w:val="005D5956"/>
    <w:rsid w:val="005E0CCE"/>
    <w:rsid w:val="005E1B89"/>
    <w:rsid w:val="005E5652"/>
    <w:rsid w:val="005E66DA"/>
    <w:rsid w:val="005E7E0F"/>
    <w:rsid w:val="005F00E8"/>
    <w:rsid w:val="005F7D6C"/>
    <w:rsid w:val="00601471"/>
    <w:rsid w:val="00601A4E"/>
    <w:rsid w:val="00602A06"/>
    <w:rsid w:val="00604267"/>
    <w:rsid w:val="00605CC9"/>
    <w:rsid w:val="006112B5"/>
    <w:rsid w:val="0061187A"/>
    <w:rsid w:val="00612ABE"/>
    <w:rsid w:val="00614194"/>
    <w:rsid w:val="00614ADD"/>
    <w:rsid w:val="00617B8F"/>
    <w:rsid w:val="00623B4C"/>
    <w:rsid w:val="00623E36"/>
    <w:rsid w:val="006255D7"/>
    <w:rsid w:val="006259DD"/>
    <w:rsid w:val="00626C85"/>
    <w:rsid w:val="00635039"/>
    <w:rsid w:val="006359CE"/>
    <w:rsid w:val="00636D47"/>
    <w:rsid w:val="00637844"/>
    <w:rsid w:val="00643898"/>
    <w:rsid w:val="00643B61"/>
    <w:rsid w:val="00647FA2"/>
    <w:rsid w:val="00650421"/>
    <w:rsid w:val="00650924"/>
    <w:rsid w:val="00653FF0"/>
    <w:rsid w:val="006562EA"/>
    <w:rsid w:val="0066367C"/>
    <w:rsid w:val="0067473F"/>
    <w:rsid w:val="0067709D"/>
    <w:rsid w:val="006804FF"/>
    <w:rsid w:val="00692EC9"/>
    <w:rsid w:val="006941CC"/>
    <w:rsid w:val="006A6671"/>
    <w:rsid w:val="006B175B"/>
    <w:rsid w:val="006B4FFD"/>
    <w:rsid w:val="006B776B"/>
    <w:rsid w:val="006C7EB4"/>
    <w:rsid w:val="006D2B4F"/>
    <w:rsid w:val="006D3A94"/>
    <w:rsid w:val="006E037E"/>
    <w:rsid w:val="006E14C5"/>
    <w:rsid w:val="006E206F"/>
    <w:rsid w:val="006E330E"/>
    <w:rsid w:val="006E4074"/>
    <w:rsid w:val="006E4596"/>
    <w:rsid w:val="006E6D67"/>
    <w:rsid w:val="006F6986"/>
    <w:rsid w:val="00701552"/>
    <w:rsid w:val="00703CEE"/>
    <w:rsid w:val="0070664C"/>
    <w:rsid w:val="007149D2"/>
    <w:rsid w:val="007153AD"/>
    <w:rsid w:val="007240C2"/>
    <w:rsid w:val="00724616"/>
    <w:rsid w:val="00733495"/>
    <w:rsid w:val="00735DAA"/>
    <w:rsid w:val="00740699"/>
    <w:rsid w:val="007406ED"/>
    <w:rsid w:val="0074227B"/>
    <w:rsid w:val="00742DE5"/>
    <w:rsid w:val="007550AA"/>
    <w:rsid w:val="007604D0"/>
    <w:rsid w:val="007605AB"/>
    <w:rsid w:val="00760FDF"/>
    <w:rsid w:val="007611C5"/>
    <w:rsid w:val="007625B5"/>
    <w:rsid w:val="0076379D"/>
    <w:rsid w:val="007647D1"/>
    <w:rsid w:val="00765144"/>
    <w:rsid w:val="00766594"/>
    <w:rsid w:val="00766EA9"/>
    <w:rsid w:val="00771321"/>
    <w:rsid w:val="00775F05"/>
    <w:rsid w:val="00781813"/>
    <w:rsid w:val="00784D11"/>
    <w:rsid w:val="00786C94"/>
    <w:rsid w:val="0079154A"/>
    <w:rsid w:val="007915D3"/>
    <w:rsid w:val="007935C8"/>
    <w:rsid w:val="00793E37"/>
    <w:rsid w:val="007942CC"/>
    <w:rsid w:val="00796508"/>
    <w:rsid w:val="007973D4"/>
    <w:rsid w:val="007A2046"/>
    <w:rsid w:val="007A2ACB"/>
    <w:rsid w:val="007A7268"/>
    <w:rsid w:val="007A78E2"/>
    <w:rsid w:val="007C01C9"/>
    <w:rsid w:val="007C04F1"/>
    <w:rsid w:val="007D489D"/>
    <w:rsid w:val="007D4FEA"/>
    <w:rsid w:val="007E08CE"/>
    <w:rsid w:val="007E20DF"/>
    <w:rsid w:val="007E6E8C"/>
    <w:rsid w:val="007F3687"/>
    <w:rsid w:val="007F5B8F"/>
    <w:rsid w:val="00807B51"/>
    <w:rsid w:val="00807C0E"/>
    <w:rsid w:val="00810239"/>
    <w:rsid w:val="00812720"/>
    <w:rsid w:val="0082025D"/>
    <w:rsid w:val="008260A9"/>
    <w:rsid w:val="00830C37"/>
    <w:rsid w:val="00834BCA"/>
    <w:rsid w:val="00834F35"/>
    <w:rsid w:val="00836DE3"/>
    <w:rsid w:val="00841803"/>
    <w:rsid w:val="008452F5"/>
    <w:rsid w:val="008474ED"/>
    <w:rsid w:val="00847FFE"/>
    <w:rsid w:val="00850663"/>
    <w:rsid w:val="00850BCD"/>
    <w:rsid w:val="00855597"/>
    <w:rsid w:val="008729FB"/>
    <w:rsid w:val="008759FC"/>
    <w:rsid w:val="00884FD1"/>
    <w:rsid w:val="00887414"/>
    <w:rsid w:val="008906B3"/>
    <w:rsid w:val="00897E99"/>
    <w:rsid w:val="008A2326"/>
    <w:rsid w:val="008A6892"/>
    <w:rsid w:val="008A7CA8"/>
    <w:rsid w:val="008B2459"/>
    <w:rsid w:val="008B6789"/>
    <w:rsid w:val="008B750F"/>
    <w:rsid w:val="008C0917"/>
    <w:rsid w:val="008C3A62"/>
    <w:rsid w:val="008C3EFC"/>
    <w:rsid w:val="008C6746"/>
    <w:rsid w:val="008C7AC9"/>
    <w:rsid w:val="008D498E"/>
    <w:rsid w:val="008D723F"/>
    <w:rsid w:val="008E0483"/>
    <w:rsid w:val="008E3C1C"/>
    <w:rsid w:val="008E3C6B"/>
    <w:rsid w:val="008E3F7E"/>
    <w:rsid w:val="008E4623"/>
    <w:rsid w:val="008E5430"/>
    <w:rsid w:val="008F1BCF"/>
    <w:rsid w:val="009028B6"/>
    <w:rsid w:val="00912AEF"/>
    <w:rsid w:val="0091562B"/>
    <w:rsid w:val="00915B60"/>
    <w:rsid w:val="0091682E"/>
    <w:rsid w:val="00920812"/>
    <w:rsid w:val="00923661"/>
    <w:rsid w:val="00923E4E"/>
    <w:rsid w:val="00924A0E"/>
    <w:rsid w:val="00926A77"/>
    <w:rsid w:val="00930B24"/>
    <w:rsid w:val="00936087"/>
    <w:rsid w:val="00936576"/>
    <w:rsid w:val="009415BD"/>
    <w:rsid w:val="00942071"/>
    <w:rsid w:val="00942464"/>
    <w:rsid w:val="00944961"/>
    <w:rsid w:val="00945258"/>
    <w:rsid w:val="00945894"/>
    <w:rsid w:val="00945C5B"/>
    <w:rsid w:val="00947F75"/>
    <w:rsid w:val="009522FD"/>
    <w:rsid w:val="0097239B"/>
    <w:rsid w:val="0097723E"/>
    <w:rsid w:val="00982CD5"/>
    <w:rsid w:val="00983860"/>
    <w:rsid w:val="00984758"/>
    <w:rsid w:val="0098547D"/>
    <w:rsid w:val="00990BDC"/>
    <w:rsid w:val="00993D4C"/>
    <w:rsid w:val="0099762F"/>
    <w:rsid w:val="009A01A0"/>
    <w:rsid w:val="009A074B"/>
    <w:rsid w:val="009A4A0A"/>
    <w:rsid w:val="009A5E84"/>
    <w:rsid w:val="009B1DF9"/>
    <w:rsid w:val="009B44FC"/>
    <w:rsid w:val="009C035D"/>
    <w:rsid w:val="009C6227"/>
    <w:rsid w:val="009C747B"/>
    <w:rsid w:val="009D2EC6"/>
    <w:rsid w:val="009D37D8"/>
    <w:rsid w:val="009D4253"/>
    <w:rsid w:val="009D5BEA"/>
    <w:rsid w:val="009D5C42"/>
    <w:rsid w:val="009E17CC"/>
    <w:rsid w:val="009E2EA4"/>
    <w:rsid w:val="009F0B60"/>
    <w:rsid w:val="009F28FC"/>
    <w:rsid w:val="009F49FE"/>
    <w:rsid w:val="009F6D4F"/>
    <w:rsid w:val="009F7C7A"/>
    <w:rsid w:val="00A018C2"/>
    <w:rsid w:val="00A038F8"/>
    <w:rsid w:val="00A051D4"/>
    <w:rsid w:val="00A05F53"/>
    <w:rsid w:val="00A067A2"/>
    <w:rsid w:val="00A07BF7"/>
    <w:rsid w:val="00A1059C"/>
    <w:rsid w:val="00A21359"/>
    <w:rsid w:val="00A2154A"/>
    <w:rsid w:val="00A24804"/>
    <w:rsid w:val="00A33207"/>
    <w:rsid w:val="00A37C1B"/>
    <w:rsid w:val="00A41EDA"/>
    <w:rsid w:val="00A443AA"/>
    <w:rsid w:val="00A447D5"/>
    <w:rsid w:val="00A45DD7"/>
    <w:rsid w:val="00A5202A"/>
    <w:rsid w:val="00A547AA"/>
    <w:rsid w:val="00A608A4"/>
    <w:rsid w:val="00A61F20"/>
    <w:rsid w:val="00A65F54"/>
    <w:rsid w:val="00A673B5"/>
    <w:rsid w:val="00A70DD4"/>
    <w:rsid w:val="00A71752"/>
    <w:rsid w:val="00A753E2"/>
    <w:rsid w:val="00A80672"/>
    <w:rsid w:val="00A80B67"/>
    <w:rsid w:val="00A86026"/>
    <w:rsid w:val="00A97CE7"/>
    <w:rsid w:val="00AA085E"/>
    <w:rsid w:val="00AA15B2"/>
    <w:rsid w:val="00AA1D46"/>
    <w:rsid w:val="00AA3532"/>
    <w:rsid w:val="00AA4987"/>
    <w:rsid w:val="00AA61BA"/>
    <w:rsid w:val="00AA6236"/>
    <w:rsid w:val="00AA6AC1"/>
    <w:rsid w:val="00AB1AF7"/>
    <w:rsid w:val="00AC1660"/>
    <w:rsid w:val="00AC7832"/>
    <w:rsid w:val="00AD04D2"/>
    <w:rsid w:val="00AE017F"/>
    <w:rsid w:val="00AE027F"/>
    <w:rsid w:val="00AE339F"/>
    <w:rsid w:val="00AF2A69"/>
    <w:rsid w:val="00AF4F67"/>
    <w:rsid w:val="00AF5609"/>
    <w:rsid w:val="00AF6B5B"/>
    <w:rsid w:val="00AF70C1"/>
    <w:rsid w:val="00B025E3"/>
    <w:rsid w:val="00B02F18"/>
    <w:rsid w:val="00B0375F"/>
    <w:rsid w:val="00B050AC"/>
    <w:rsid w:val="00B0584E"/>
    <w:rsid w:val="00B11287"/>
    <w:rsid w:val="00B155F4"/>
    <w:rsid w:val="00B15724"/>
    <w:rsid w:val="00B20EC2"/>
    <w:rsid w:val="00B25BC4"/>
    <w:rsid w:val="00B32F75"/>
    <w:rsid w:val="00B33D8D"/>
    <w:rsid w:val="00B42A02"/>
    <w:rsid w:val="00B46B46"/>
    <w:rsid w:val="00B51976"/>
    <w:rsid w:val="00B561F7"/>
    <w:rsid w:val="00B57187"/>
    <w:rsid w:val="00B669F3"/>
    <w:rsid w:val="00B66CE5"/>
    <w:rsid w:val="00B6755F"/>
    <w:rsid w:val="00B6792E"/>
    <w:rsid w:val="00B72B76"/>
    <w:rsid w:val="00B72CEA"/>
    <w:rsid w:val="00B72F0A"/>
    <w:rsid w:val="00B7480D"/>
    <w:rsid w:val="00B777F5"/>
    <w:rsid w:val="00B80409"/>
    <w:rsid w:val="00B80F51"/>
    <w:rsid w:val="00B9067B"/>
    <w:rsid w:val="00B92062"/>
    <w:rsid w:val="00B93564"/>
    <w:rsid w:val="00B94921"/>
    <w:rsid w:val="00B97016"/>
    <w:rsid w:val="00BA34A1"/>
    <w:rsid w:val="00BA6A60"/>
    <w:rsid w:val="00BA727E"/>
    <w:rsid w:val="00BB1A1B"/>
    <w:rsid w:val="00BB2184"/>
    <w:rsid w:val="00BB4DB8"/>
    <w:rsid w:val="00BB549F"/>
    <w:rsid w:val="00BC09D0"/>
    <w:rsid w:val="00BD329B"/>
    <w:rsid w:val="00BD620F"/>
    <w:rsid w:val="00BD7594"/>
    <w:rsid w:val="00BF118B"/>
    <w:rsid w:val="00BF412E"/>
    <w:rsid w:val="00BF5078"/>
    <w:rsid w:val="00BF6065"/>
    <w:rsid w:val="00BF7C3A"/>
    <w:rsid w:val="00C02040"/>
    <w:rsid w:val="00C02A28"/>
    <w:rsid w:val="00C02D7A"/>
    <w:rsid w:val="00C03808"/>
    <w:rsid w:val="00C07515"/>
    <w:rsid w:val="00C207D5"/>
    <w:rsid w:val="00C209D2"/>
    <w:rsid w:val="00C21BD9"/>
    <w:rsid w:val="00C2477B"/>
    <w:rsid w:val="00C26892"/>
    <w:rsid w:val="00C2737D"/>
    <w:rsid w:val="00C32D81"/>
    <w:rsid w:val="00C32F71"/>
    <w:rsid w:val="00C36DBB"/>
    <w:rsid w:val="00C40A79"/>
    <w:rsid w:val="00C40BD4"/>
    <w:rsid w:val="00C44FE5"/>
    <w:rsid w:val="00C465C2"/>
    <w:rsid w:val="00C46C30"/>
    <w:rsid w:val="00C47C4A"/>
    <w:rsid w:val="00C53B4F"/>
    <w:rsid w:val="00C541B6"/>
    <w:rsid w:val="00C5591E"/>
    <w:rsid w:val="00C5766C"/>
    <w:rsid w:val="00C57C12"/>
    <w:rsid w:val="00C60E65"/>
    <w:rsid w:val="00C6481D"/>
    <w:rsid w:val="00C65ABC"/>
    <w:rsid w:val="00C6737B"/>
    <w:rsid w:val="00C72A2A"/>
    <w:rsid w:val="00C74C7E"/>
    <w:rsid w:val="00C75F7C"/>
    <w:rsid w:val="00C7600B"/>
    <w:rsid w:val="00C8621F"/>
    <w:rsid w:val="00C91200"/>
    <w:rsid w:val="00C91D64"/>
    <w:rsid w:val="00CA7C3E"/>
    <w:rsid w:val="00CB00AE"/>
    <w:rsid w:val="00CB1AEC"/>
    <w:rsid w:val="00CB31F4"/>
    <w:rsid w:val="00CB340E"/>
    <w:rsid w:val="00CB5033"/>
    <w:rsid w:val="00CC1A8A"/>
    <w:rsid w:val="00CC3552"/>
    <w:rsid w:val="00CC400B"/>
    <w:rsid w:val="00CD0C13"/>
    <w:rsid w:val="00CD6D27"/>
    <w:rsid w:val="00CD6F02"/>
    <w:rsid w:val="00CE2612"/>
    <w:rsid w:val="00CE4BE1"/>
    <w:rsid w:val="00CE7980"/>
    <w:rsid w:val="00CF2371"/>
    <w:rsid w:val="00CF3E0D"/>
    <w:rsid w:val="00CF511D"/>
    <w:rsid w:val="00CF5AA1"/>
    <w:rsid w:val="00D03890"/>
    <w:rsid w:val="00D04C19"/>
    <w:rsid w:val="00D05A28"/>
    <w:rsid w:val="00D07AB5"/>
    <w:rsid w:val="00D11D09"/>
    <w:rsid w:val="00D11E04"/>
    <w:rsid w:val="00D12BD4"/>
    <w:rsid w:val="00D134AB"/>
    <w:rsid w:val="00D15320"/>
    <w:rsid w:val="00D161C0"/>
    <w:rsid w:val="00D16560"/>
    <w:rsid w:val="00D16C9C"/>
    <w:rsid w:val="00D20DA8"/>
    <w:rsid w:val="00D22199"/>
    <w:rsid w:val="00D2236A"/>
    <w:rsid w:val="00D26C89"/>
    <w:rsid w:val="00D27659"/>
    <w:rsid w:val="00D31142"/>
    <w:rsid w:val="00D32B76"/>
    <w:rsid w:val="00D3362E"/>
    <w:rsid w:val="00D348C7"/>
    <w:rsid w:val="00D4040C"/>
    <w:rsid w:val="00D42DB1"/>
    <w:rsid w:val="00D45FD2"/>
    <w:rsid w:val="00D47C73"/>
    <w:rsid w:val="00D53AED"/>
    <w:rsid w:val="00D56E78"/>
    <w:rsid w:val="00D605BB"/>
    <w:rsid w:val="00D635B1"/>
    <w:rsid w:val="00D672F9"/>
    <w:rsid w:val="00D7010C"/>
    <w:rsid w:val="00D7260F"/>
    <w:rsid w:val="00D74512"/>
    <w:rsid w:val="00D74A78"/>
    <w:rsid w:val="00D7513B"/>
    <w:rsid w:val="00D75E43"/>
    <w:rsid w:val="00D776D3"/>
    <w:rsid w:val="00D8194E"/>
    <w:rsid w:val="00D877DC"/>
    <w:rsid w:val="00D93295"/>
    <w:rsid w:val="00D96983"/>
    <w:rsid w:val="00D97656"/>
    <w:rsid w:val="00DA340E"/>
    <w:rsid w:val="00DA4F08"/>
    <w:rsid w:val="00DA5CDC"/>
    <w:rsid w:val="00DA5E2C"/>
    <w:rsid w:val="00DA6652"/>
    <w:rsid w:val="00DA6FB4"/>
    <w:rsid w:val="00DB4139"/>
    <w:rsid w:val="00DB45C0"/>
    <w:rsid w:val="00DB4F3E"/>
    <w:rsid w:val="00DB6F52"/>
    <w:rsid w:val="00DB78D4"/>
    <w:rsid w:val="00DC11F3"/>
    <w:rsid w:val="00DC3D3A"/>
    <w:rsid w:val="00DD3626"/>
    <w:rsid w:val="00DE0027"/>
    <w:rsid w:val="00DE13F2"/>
    <w:rsid w:val="00DE3144"/>
    <w:rsid w:val="00DE3AFA"/>
    <w:rsid w:val="00DE4D60"/>
    <w:rsid w:val="00DE5D4D"/>
    <w:rsid w:val="00DE6794"/>
    <w:rsid w:val="00DF06A1"/>
    <w:rsid w:val="00DF3199"/>
    <w:rsid w:val="00DF571A"/>
    <w:rsid w:val="00DF571B"/>
    <w:rsid w:val="00E00FD0"/>
    <w:rsid w:val="00E01216"/>
    <w:rsid w:val="00E03F7A"/>
    <w:rsid w:val="00E04427"/>
    <w:rsid w:val="00E04915"/>
    <w:rsid w:val="00E05456"/>
    <w:rsid w:val="00E06924"/>
    <w:rsid w:val="00E072AA"/>
    <w:rsid w:val="00E220F8"/>
    <w:rsid w:val="00E25082"/>
    <w:rsid w:val="00E30B9E"/>
    <w:rsid w:val="00E311A2"/>
    <w:rsid w:val="00E37CFF"/>
    <w:rsid w:val="00E4185C"/>
    <w:rsid w:val="00E431E1"/>
    <w:rsid w:val="00E446CA"/>
    <w:rsid w:val="00E5184F"/>
    <w:rsid w:val="00E53247"/>
    <w:rsid w:val="00E5491D"/>
    <w:rsid w:val="00E61A9C"/>
    <w:rsid w:val="00E67699"/>
    <w:rsid w:val="00E77721"/>
    <w:rsid w:val="00E8080C"/>
    <w:rsid w:val="00E815F3"/>
    <w:rsid w:val="00E837EE"/>
    <w:rsid w:val="00E83AD5"/>
    <w:rsid w:val="00E85937"/>
    <w:rsid w:val="00E915F8"/>
    <w:rsid w:val="00E94048"/>
    <w:rsid w:val="00E94CB2"/>
    <w:rsid w:val="00E96FB1"/>
    <w:rsid w:val="00EA05B8"/>
    <w:rsid w:val="00EA2325"/>
    <w:rsid w:val="00EA4EAC"/>
    <w:rsid w:val="00EA6D9F"/>
    <w:rsid w:val="00EB2E80"/>
    <w:rsid w:val="00EB7B07"/>
    <w:rsid w:val="00EC3319"/>
    <w:rsid w:val="00EC4710"/>
    <w:rsid w:val="00EC485F"/>
    <w:rsid w:val="00EC5124"/>
    <w:rsid w:val="00EC65A0"/>
    <w:rsid w:val="00ED0ED8"/>
    <w:rsid w:val="00ED44CE"/>
    <w:rsid w:val="00ED51B0"/>
    <w:rsid w:val="00ED641B"/>
    <w:rsid w:val="00EE005D"/>
    <w:rsid w:val="00EE01D9"/>
    <w:rsid w:val="00EE1E28"/>
    <w:rsid w:val="00EF5A08"/>
    <w:rsid w:val="00EF7E12"/>
    <w:rsid w:val="00F010FC"/>
    <w:rsid w:val="00F02006"/>
    <w:rsid w:val="00F0339E"/>
    <w:rsid w:val="00F0502E"/>
    <w:rsid w:val="00F07C2E"/>
    <w:rsid w:val="00F103A0"/>
    <w:rsid w:val="00F105D1"/>
    <w:rsid w:val="00F110D2"/>
    <w:rsid w:val="00F14AFD"/>
    <w:rsid w:val="00F14EDC"/>
    <w:rsid w:val="00F17AE0"/>
    <w:rsid w:val="00F21BBD"/>
    <w:rsid w:val="00F21CEA"/>
    <w:rsid w:val="00F2466C"/>
    <w:rsid w:val="00F25620"/>
    <w:rsid w:val="00F303C7"/>
    <w:rsid w:val="00F30473"/>
    <w:rsid w:val="00F32ABF"/>
    <w:rsid w:val="00F34BDB"/>
    <w:rsid w:val="00F35746"/>
    <w:rsid w:val="00F41F63"/>
    <w:rsid w:val="00F448F7"/>
    <w:rsid w:val="00F45CEC"/>
    <w:rsid w:val="00F55391"/>
    <w:rsid w:val="00F563D8"/>
    <w:rsid w:val="00F56EBD"/>
    <w:rsid w:val="00F6113F"/>
    <w:rsid w:val="00F62BDC"/>
    <w:rsid w:val="00F62E61"/>
    <w:rsid w:val="00F6521D"/>
    <w:rsid w:val="00F6595E"/>
    <w:rsid w:val="00F710BD"/>
    <w:rsid w:val="00F731D8"/>
    <w:rsid w:val="00F73D7A"/>
    <w:rsid w:val="00F74106"/>
    <w:rsid w:val="00F741B3"/>
    <w:rsid w:val="00F75CB4"/>
    <w:rsid w:val="00F76079"/>
    <w:rsid w:val="00F76DD8"/>
    <w:rsid w:val="00F8595C"/>
    <w:rsid w:val="00F85E07"/>
    <w:rsid w:val="00F86ECC"/>
    <w:rsid w:val="00F95E7B"/>
    <w:rsid w:val="00FA5980"/>
    <w:rsid w:val="00FB0C23"/>
    <w:rsid w:val="00FB4AD1"/>
    <w:rsid w:val="00FC02D6"/>
    <w:rsid w:val="00FC747E"/>
    <w:rsid w:val="00FD0B4F"/>
    <w:rsid w:val="00FD426E"/>
    <w:rsid w:val="00FD724B"/>
    <w:rsid w:val="00FE10F5"/>
    <w:rsid w:val="00FE1472"/>
    <w:rsid w:val="00FE20B2"/>
    <w:rsid w:val="00FE219B"/>
    <w:rsid w:val="00FE2DF9"/>
    <w:rsid w:val="00FE3DEE"/>
    <w:rsid w:val="00FE4BDE"/>
    <w:rsid w:val="00FF584D"/>
    <w:rsid w:val="00FF6A5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4D2B"/>
    <w:pPr>
      <w:spacing w:line="360" w:lineRule="auto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7513B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821CE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13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13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13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13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13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13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13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513B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821CE"/>
    <w:rPr>
      <w:rFonts w:ascii="Times New Roman" w:eastAsiaTheme="majorEastAsia" w:hAnsi="Times New Roman" w:cstheme="majorBidi"/>
      <w:b/>
      <w:sz w:val="28"/>
      <w:szCs w:val="26"/>
      <w:lang w:val="en-GB"/>
    </w:rPr>
  </w:style>
  <w:style w:type="paragraph" w:styleId="NoSpacing">
    <w:name w:val="No Spacing"/>
    <w:autoRedefine/>
    <w:uiPriority w:val="1"/>
    <w:qFormat/>
    <w:rsid w:val="00BD329B"/>
    <w:pPr>
      <w:spacing w:after="0" w:line="240" w:lineRule="auto"/>
    </w:pPr>
    <w:rPr>
      <w:rFonts w:ascii="Times New Roman" w:hAnsi="Times New Roman"/>
      <w:sz w:val="24"/>
      <w:lang w:val="en-GB"/>
    </w:rPr>
  </w:style>
  <w:style w:type="paragraph" w:styleId="Title">
    <w:name w:val="Title"/>
    <w:basedOn w:val="Normal"/>
    <w:next w:val="Normal"/>
    <w:link w:val="TitleChar"/>
    <w:autoRedefine/>
    <w:uiPriority w:val="10"/>
    <w:qFormat/>
    <w:rsid w:val="00BD329B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329B"/>
    <w:rPr>
      <w:rFonts w:ascii="Times New Roman" w:eastAsiaTheme="majorEastAsia" w:hAnsi="Times New Roman" w:cstheme="majorBidi"/>
      <w:b/>
      <w:spacing w:val="-10"/>
      <w:kern w:val="28"/>
      <w:sz w:val="48"/>
      <w:szCs w:val="56"/>
      <w:lang w:val="en-GB"/>
    </w:r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BD329B"/>
    <w:pPr>
      <w:numPr>
        <w:ilvl w:val="1"/>
      </w:numPr>
    </w:pPr>
    <w:rPr>
      <w:rFonts w:eastAsiaTheme="minorEastAsia"/>
      <w:b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D329B"/>
    <w:rPr>
      <w:rFonts w:ascii="Times New Roman" w:eastAsiaTheme="minorEastAsia" w:hAnsi="Times New Roman"/>
      <w:b/>
      <w:color w:val="5A5A5A" w:themeColor="text1" w:themeTint="A5"/>
      <w:spacing w:val="15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13B"/>
    <w:rPr>
      <w:rFonts w:eastAsiaTheme="majorEastAsia" w:cstheme="majorBidi"/>
      <w:color w:val="2F5496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13B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13B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13B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13B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13B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13B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D751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513B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D751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513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13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13B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D7513B"/>
    <w:rPr>
      <w:b/>
      <w:bCs/>
      <w:smallCaps/>
      <w:color w:val="2F5496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F14AF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E219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219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FE219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219B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57339B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733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7339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7339B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57339B"/>
    <w:pPr>
      <w:spacing w:after="0"/>
    </w:pPr>
  </w:style>
  <w:style w:type="paragraph" w:styleId="BodyText">
    <w:name w:val="Body Text"/>
    <w:basedOn w:val="Normal"/>
    <w:link w:val="BodyTextChar"/>
    <w:uiPriority w:val="99"/>
    <w:semiHidden/>
    <w:unhideWhenUsed/>
    <w:rsid w:val="00444D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444D2B"/>
    <w:rPr>
      <w:rFonts w:ascii="Arial" w:hAnsi="Arial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7A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7AA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355EDF-44AF-4584-ABBB-6E5082E3A3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29</Pages>
  <Words>6805</Words>
  <Characters>38794</Characters>
  <Application>Microsoft Office Word</Application>
  <DocSecurity>0</DocSecurity>
  <Lines>323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45508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Crystal</cp:lastModifiedBy>
  <cp:revision>2</cp:revision>
  <dcterms:created xsi:type="dcterms:W3CDTF">2025-12-19T09:23:00Z</dcterms:created>
  <dcterms:modified xsi:type="dcterms:W3CDTF">2025-12-19T09:23:00Z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5da2d52c-dc82-472b-bba0-4e8c1948b240</vt:lpwstr>
  </property>
</Properties>
</file>