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1EF2" w:rsidRDefault="00BB1EF2" w:rsidP="00BE28A7">
      <w:pPr>
        <w:pStyle w:val="Title"/>
      </w:pPr>
      <w:bookmarkStart w:id="0" w:name="_GoBack"/>
      <w:bookmarkEnd w:id="0"/>
    </w:p>
    <w:p w:rsidR="00BB1EF2" w:rsidRDefault="00BB1EF2" w:rsidP="00BE28A7">
      <w:pPr>
        <w:pStyle w:val="Title"/>
      </w:pPr>
    </w:p>
    <w:p w:rsidR="00BB1EF2" w:rsidRDefault="00BB1EF2" w:rsidP="00BE28A7">
      <w:pPr>
        <w:pStyle w:val="Title"/>
      </w:pPr>
    </w:p>
    <w:p w:rsidR="00174FA7" w:rsidRDefault="00C46CB7" w:rsidP="00BE28A7">
      <w:pPr>
        <w:pStyle w:val="Title"/>
      </w:pPr>
      <w:r>
        <w:t>Workplace Culture and its impact on Organisation Efficiency BMSW5005</w:t>
      </w:r>
    </w:p>
    <w:p w:rsidR="00BB1EF2" w:rsidRDefault="00BB1EF2" w:rsidP="00BE28A7">
      <w:pPr>
        <w:jc w:val="left"/>
      </w:pPr>
      <w:r>
        <w:br w:type="page"/>
      </w:r>
    </w:p>
    <w:sdt>
      <w:sdtPr>
        <w:rPr>
          <w:rFonts w:ascii="Times New Roman" w:eastAsiaTheme="minorHAnsi" w:hAnsi="Times New Roman" w:cstheme="minorBidi"/>
          <w:color w:val="auto"/>
          <w:sz w:val="24"/>
          <w:szCs w:val="22"/>
          <w:lang w:val="en-IN"/>
        </w:rPr>
        <w:id w:val="602160089"/>
        <w:docPartObj>
          <w:docPartGallery w:val="Table of Contents"/>
          <w:docPartUnique/>
        </w:docPartObj>
      </w:sdtPr>
      <w:sdtEndPr>
        <w:rPr>
          <w:b/>
          <w:bCs/>
          <w:noProof/>
        </w:rPr>
      </w:sdtEndPr>
      <w:sdtContent>
        <w:p w:rsidR="00BE28A7" w:rsidRDefault="00BE28A7" w:rsidP="00BE28A7">
          <w:pPr>
            <w:pStyle w:val="TOCHeading"/>
            <w:spacing w:line="360" w:lineRule="auto"/>
          </w:pPr>
          <w:r>
            <w:t>Table of Contents</w:t>
          </w:r>
        </w:p>
        <w:p w:rsidR="00BE28A7" w:rsidRDefault="00BE28A7" w:rsidP="00BE28A7">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5467063" w:history="1">
            <w:r w:rsidRPr="00BC6922">
              <w:rPr>
                <w:rStyle w:val="Hyperlink"/>
                <w:noProof/>
              </w:rPr>
              <w:t>Introduction</w:t>
            </w:r>
            <w:r>
              <w:rPr>
                <w:noProof/>
                <w:webHidden/>
              </w:rPr>
              <w:tab/>
            </w:r>
            <w:r>
              <w:rPr>
                <w:noProof/>
                <w:webHidden/>
              </w:rPr>
              <w:fldChar w:fldCharType="begin"/>
            </w:r>
            <w:r>
              <w:rPr>
                <w:noProof/>
                <w:webHidden/>
              </w:rPr>
              <w:instrText xml:space="preserve"> PAGEREF _Toc15467063 \h </w:instrText>
            </w:r>
            <w:r>
              <w:rPr>
                <w:noProof/>
                <w:webHidden/>
              </w:rPr>
            </w:r>
            <w:r>
              <w:rPr>
                <w:noProof/>
                <w:webHidden/>
              </w:rPr>
              <w:fldChar w:fldCharType="separate"/>
            </w:r>
            <w:r>
              <w:rPr>
                <w:noProof/>
                <w:webHidden/>
              </w:rPr>
              <w:t>3</w:t>
            </w:r>
            <w:r>
              <w:rPr>
                <w:noProof/>
                <w:webHidden/>
              </w:rPr>
              <w:fldChar w:fldCharType="end"/>
            </w:r>
          </w:hyperlink>
        </w:p>
        <w:p w:rsidR="00BE28A7" w:rsidRDefault="00812F2B" w:rsidP="00BE28A7">
          <w:pPr>
            <w:pStyle w:val="TOC2"/>
            <w:tabs>
              <w:tab w:val="right" w:leader="dot" w:pos="9016"/>
            </w:tabs>
            <w:rPr>
              <w:rFonts w:asciiTheme="minorHAnsi" w:eastAsiaTheme="minorEastAsia" w:hAnsiTheme="minorHAnsi"/>
              <w:noProof/>
              <w:sz w:val="22"/>
              <w:lang w:eastAsia="en-IN"/>
            </w:rPr>
          </w:pPr>
          <w:hyperlink w:anchor="_Toc15467064" w:history="1">
            <w:r w:rsidR="00BE28A7" w:rsidRPr="00BC6922">
              <w:rPr>
                <w:rStyle w:val="Hyperlink"/>
                <w:rFonts w:cs="Times New Roman"/>
                <w:noProof/>
              </w:rPr>
              <w:t>1.Impact of external forces on the organisation e.g. PESTLE and SWOT analysis.</w:t>
            </w:r>
            <w:r w:rsidR="00BE28A7">
              <w:rPr>
                <w:noProof/>
                <w:webHidden/>
              </w:rPr>
              <w:tab/>
            </w:r>
            <w:r w:rsidR="00BE28A7">
              <w:rPr>
                <w:noProof/>
                <w:webHidden/>
              </w:rPr>
              <w:fldChar w:fldCharType="begin"/>
            </w:r>
            <w:r w:rsidR="00BE28A7">
              <w:rPr>
                <w:noProof/>
                <w:webHidden/>
              </w:rPr>
              <w:instrText xml:space="preserve"> PAGEREF _Toc15467064 \h </w:instrText>
            </w:r>
            <w:r w:rsidR="00BE28A7">
              <w:rPr>
                <w:noProof/>
                <w:webHidden/>
              </w:rPr>
            </w:r>
            <w:r w:rsidR="00BE28A7">
              <w:rPr>
                <w:noProof/>
                <w:webHidden/>
              </w:rPr>
              <w:fldChar w:fldCharType="separate"/>
            </w:r>
            <w:r w:rsidR="00BE28A7">
              <w:rPr>
                <w:noProof/>
                <w:webHidden/>
              </w:rPr>
              <w:t>4</w:t>
            </w:r>
            <w:r w:rsidR="00BE28A7">
              <w:rPr>
                <w:noProof/>
                <w:webHidden/>
              </w:rPr>
              <w:fldChar w:fldCharType="end"/>
            </w:r>
          </w:hyperlink>
        </w:p>
        <w:p w:rsidR="00BE28A7" w:rsidRDefault="00812F2B" w:rsidP="00BE28A7">
          <w:pPr>
            <w:pStyle w:val="TOC2"/>
            <w:tabs>
              <w:tab w:val="right" w:leader="dot" w:pos="9016"/>
            </w:tabs>
            <w:rPr>
              <w:rFonts w:asciiTheme="minorHAnsi" w:eastAsiaTheme="minorEastAsia" w:hAnsiTheme="minorHAnsi"/>
              <w:noProof/>
              <w:sz w:val="22"/>
              <w:lang w:eastAsia="en-IN"/>
            </w:rPr>
          </w:pPr>
          <w:hyperlink w:anchor="_Toc15467065" w:history="1">
            <w:r w:rsidR="00BE28A7" w:rsidRPr="00BC6922">
              <w:rPr>
                <w:rStyle w:val="Hyperlink"/>
                <w:rFonts w:cs="Times New Roman"/>
                <w:noProof/>
              </w:rPr>
              <w:t>2. Formal and informal relationships between departments and people.</w:t>
            </w:r>
            <w:r w:rsidR="00BE28A7">
              <w:rPr>
                <w:noProof/>
                <w:webHidden/>
              </w:rPr>
              <w:tab/>
            </w:r>
            <w:r w:rsidR="00BE28A7">
              <w:rPr>
                <w:noProof/>
                <w:webHidden/>
              </w:rPr>
              <w:fldChar w:fldCharType="begin"/>
            </w:r>
            <w:r w:rsidR="00BE28A7">
              <w:rPr>
                <w:noProof/>
                <w:webHidden/>
              </w:rPr>
              <w:instrText xml:space="preserve"> PAGEREF _Toc15467065 \h </w:instrText>
            </w:r>
            <w:r w:rsidR="00BE28A7">
              <w:rPr>
                <w:noProof/>
                <w:webHidden/>
              </w:rPr>
            </w:r>
            <w:r w:rsidR="00BE28A7">
              <w:rPr>
                <w:noProof/>
                <w:webHidden/>
              </w:rPr>
              <w:fldChar w:fldCharType="separate"/>
            </w:r>
            <w:r w:rsidR="00BE28A7">
              <w:rPr>
                <w:noProof/>
                <w:webHidden/>
              </w:rPr>
              <w:t>6</w:t>
            </w:r>
            <w:r w:rsidR="00BE28A7">
              <w:rPr>
                <w:noProof/>
                <w:webHidden/>
              </w:rPr>
              <w:fldChar w:fldCharType="end"/>
            </w:r>
          </w:hyperlink>
        </w:p>
        <w:p w:rsidR="00BE28A7" w:rsidRDefault="00812F2B" w:rsidP="00BE28A7">
          <w:pPr>
            <w:pStyle w:val="TOC2"/>
            <w:tabs>
              <w:tab w:val="right" w:leader="dot" w:pos="9016"/>
            </w:tabs>
            <w:rPr>
              <w:rFonts w:asciiTheme="minorHAnsi" w:eastAsiaTheme="minorEastAsia" w:hAnsiTheme="minorHAnsi"/>
              <w:noProof/>
              <w:sz w:val="22"/>
              <w:lang w:eastAsia="en-IN"/>
            </w:rPr>
          </w:pPr>
          <w:hyperlink w:anchor="_Toc15467066" w:history="1">
            <w:r w:rsidR="00BE28A7" w:rsidRPr="00BC6922">
              <w:rPr>
                <w:rStyle w:val="Hyperlink"/>
                <w:rFonts w:cs="Times New Roman"/>
                <w:noProof/>
              </w:rPr>
              <w:t>3. Organisational culture, ethos and values.</w:t>
            </w:r>
            <w:r w:rsidR="00BE28A7">
              <w:rPr>
                <w:noProof/>
                <w:webHidden/>
              </w:rPr>
              <w:tab/>
            </w:r>
            <w:r w:rsidR="00BE28A7">
              <w:rPr>
                <w:noProof/>
                <w:webHidden/>
              </w:rPr>
              <w:fldChar w:fldCharType="begin"/>
            </w:r>
            <w:r w:rsidR="00BE28A7">
              <w:rPr>
                <w:noProof/>
                <w:webHidden/>
              </w:rPr>
              <w:instrText xml:space="preserve"> PAGEREF _Toc15467066 \h </w:instrText>
            </w:r>
            <w:r w:rsidR="00BE28A7">
              <w:rPr>
                <w:noProof/>
                <w:webHidden/>
              </w:rPr>
            </w:r>
            <w:r w:rsidR="00BE28A7">
              <w:rPr>
                <w:noProof/>
                <w:webHidden/>
              </w:rPr>
              <w:fldChar w:fldCharType="separate"/>
            </w:r>
            <w:r w:rsidR="00BE28A7">
              <w:rPr>
                <w:noProof/>
                <w:webHidden/>
              </w:rPr>
              <w:t>8</w:t>
            </w:r>
            <w:r w:rsidR="00BE28A7">
              <w:rPr>
                <w:noProof/>
                <w:webHidden/>
              </w:rPr>
              <w:fldChar w:fldCharType="end"/>
            </w:r>
          </w:hyperlink>
        </w:p>
        <w:p w:rsidR="00BE28A7" w:rsidRDefault="00812F2B" w:rsidP="00BE28A7">
          <w:pPr>
            <w:pStyle w:val="TOC2"/>
            <w:tabs>
              <w:tab w:val="right" w:leader="dot" w:pos="9016"/>
            </w:tabs>
            <w:rPr>
              <w:rFonts w:asciiTheme="minorHAnsi" w:eastAsiaTheme="minorEastAsia" w:hAnsiTheme="minorHAnsi"/>
              <w:noProof/>
              <w:sz w:val="22"/>
              <w:lang w:eastAsia="en-IN"/>
            </w:rPr>
          </w:pPr>
          <w:hyperlink w:anchor="_Toc15467067" w:history="1">
            <w:r w:rsidR="00BE28A7" w:rsidRPr="00BC6922">
              <w:rPr>
                <w:rStyle w:val="Hyperlink"/>
                <w:noProof/>
              </w:rPr>
              <w:t>4.Establishing a culture of sustainability within the workplace.</w:t>
            </w:r>
            <w:r w:rsidR="00BE28A7">
              <w:rPr>
                <w:noProof/>
                <w:webHidden/>
              </w:rPr>
              <w:tab/>
            </w:r>
            <w:r w:rsidR="00BE28A7">
              <w:rPr>
                <w:noProof/>
                <w:webHidden/>
              </w:rPr>
              <w:fldChar w:fldCharType="begin"/>
            </w:r>
            <w:r w:rsidR="00BE28A7">
              <w:rPr>
                <w:noProof/>
                <w:webHidden/>
              </w:rPr>
              <w:instrText xml:space="preserve"> PAGEREF _Toc15467067 \h </w:instrText>
            </w:r>
            <w:r w:rsidR="00BE28A7">
              <w:rPr>
                <w:noProof/>
                <w:webHidden/>
              </w:rPr>
            </w:r>
            <w:r w:rsidR="00BE28A7">
              <w:rPr>
                <w:noProof/>
                <w:webHidden/>
              </w:rPr>
              <w:fldChar w:fldCharType="separate"/>
            </w:r>
            <w:r w:rsidR="00BE28A7">
              <w:rPr>
                <w:noProof/>
                <w:webHidden/>
              </w:rPr>
              <w:t>10</w:t>
            </w:r>
            <w:r w:rsidR="00BE28A7">
              <w:rPr>
                <w:noProof/>
                <w:webHidden/>
              </w:rPr>
              <w:fldChar w:fldCharType="end"/>
            </w:r>
          </w:hyperlink>
        </w:p>
        <w:p w:rsidR="00BE28A7" w:rsidRDefault="00812F2B" w:rsidP="00BE28A7">
          <w:pPr>
            <w:pStyle w:val="TOC2"/>
            <w:tabs>
              <w:tab w:val="right" w:leader="dot" w:pos="9016"/>
            </w:tabs>
            <w:rPr>
              <w:rFonts w:asciiTheme="minorHAnsi" w:eastAsiaTheme="minorEastAsia" w:hAnsiTheme="minorHAnsi"/>
              <w:noProof/>
              <w:sz w:val="22"/>
              <w:lang w:eastAsia="en-IN"/>
            </w:rPr>
          </w:pPr>
          <w:hyperlink w:anchor="_Toc15467068" w:history="1">
            <w:r w:rsidR="00BE28A7" w:rsidRPr="00BC6922">
              <w:rPr>
                <w:rStyle w:val="Hyperlink"/>
                <w:noProof/>
              </w:rPr>
              <w:t xml:space="preserve">5. </w:t>
            </w:r>
            <w:r w:rsidR="00BE28A7" w:rsidRPr="00BC6922">
              <w:rPr>
                <w:rStyle w:val="Hyperlink"/>
                <w:noProof/>
                <w:shd w:val="clear" w:color="auto" w:fill="FFFFFF"/>
              </w:rPr>
              <w:t>Corporate social and environmental responsibility.</w:t>
            </w:r>
            <w:r w:rsidR="00BE28A7">
              <w:rPr>
                <w:noProof/>
                <w:webHidden/>
              </w:rPr>
              <w:tab/>
            </w:r>
            <w:r w:rsidR="00BE28A7">
              <w:rPr>
                <w:noProof/>
                <w:webHidden/>
              </w:rPr>
              <w:fldChar w:fldCharType="begin"/>
            </w:r>
            <w:r w:rsidR="00BE28A7">
              <w:rPr>
                <w:noProof/>
                <w:webHidden/>
              </w:rPr>
              <w:instrText xml:space="preserve"> PAGEREF _Toc15467068 \h </w:instrText>
            </w:r>
            <w:r w:rsidR="00BE28A7">
              <w:rPr>
                <w:noProof/>
                <w:webHidden/>
              </w:rPr>
            </w:r>
            <w:r w:rsidR="00BE28A7">
              <w:rPr>
                <w:noProof/>
                <w:webHidden/>
              </w:rPr>
              <w:fldChar w:fldCharType="separate"/>
            </w:r>
            <w:r w:rsidR="00BE28A7">
              <w:rPr>
                <w:noProof/>
                <w:webHidden/>
              </w:rPr>
              <w:t>12</w:t>
            </w:r>
            <w:r w:rsidR="00BE28A7">
              <w:rPr>
                <w:noProof/>
                <w:webHidden/>
              </w:rPr>
              <w:fldChar w:fldCharType="end"/>
            </w:r>
          </w:hyperlink>
        </w:p>
        <w:p w:rsidR="00BE28A7" w:rsidRDefault="00812F2B" w:rsidP="00BE28A7">
          <w:pPr>
            <w:pStyle w:val="TOC2"/>
            <w:tabs>
              <w:tab w:val="right" w:leader="dot" w:pos="9016"/>
            </w:tabs>
            <w:rPr>
              <w:rFonts w:asciiTheme="minorHAnsi" w:eastAsiaTheme="minorEastAsia" w:hAnsiTheme="minorHAnsi"/>
              <w:noProof/>
              <w:sz w:val="22"/>
              <w:lang w:eastAsia="en-IN"/>
            </w:rPr>
          </w:pPr>
          <w:hyperlink w:anchor="_Toc15467069" w:history="1">
            <w:r w:rsidR="00BE28A7" w:rsidRPr="00BC6922">
              <w:rPr>
                <w:rStyle w:val="Hyperlink"/>
                <w:noProof/>
              </w:rPr>
              <w:t>6. Personal ethical standards, values and beliefs.</w:t>
            </w:r>
            <w:r w:rsidR="00BE28A7">
              <w:rPr>
                <w:noProof/>
                <w:webHidden/>
              </w:rPr>
              <w:tab/>
            </w:r>
            <w:r w:rsidR="00BE28A7">
              <w:rPr>
                <w:noProof/>
                <w:webHidden/>
              </w:rPr>
              <w:fldChar w:fldCharType="begin"/>
            </w:r>
            <w:r w:rsidR="00BE28A7">
              <w:rPr>
                <w:noProof/>
                <w:webHidden/>
              </w:rPr>
              <w:instrText xml:space="preserve"> PAGEREF _Toc15467069 \h </w:instrText>
            </w:r>
            <w:r w:rsidR="00BE28A7">
              <w:rPr>
                <w:noProof/>
                <w:webHidden/>
              </w:rPr>
            </w:r>
            <w:r w:rsidR="00BE28A7">
              <w:rPr>
                <w:noProof/>
                <w:webHidden/>
              </w:rPr>
              <w:fldChar w:fldCharType="separate"/>
            </w:r>
            <w:r w:rsidR="00BE28A7">
              <w:rPr>
                <w:noProof/>
                <w:webHidden/>
              </w:rPr>
              <w:t>14</w:t>
            </w:r>
            <w:r w:rsidR="00BE28A7">
              <w:rPr>
                <w:noProof/>
                <w:webHidden/>
              </w:rPr>
              <w:fldChar w:fldCharType="end"/>
            </w:r>
          </w:hyperlink>
        </w:p>
        <w:p w:rsidR="00BE28A7" w:rsidRDefault="00812F2B" w:rsidP="00BE28A7">
          <w:pPr>
            <w:pStyle w:val="TOC2"/>
            <w:tabs>
              <w:tab w:val="right" w:leader="dot" w:pos="9016"/>
            </w:tabs>
            <w:rPr>
              <w:rFonts w:asciiTheme="minorHAnsi" w:eastAsiaTheme="minorEastAsia" w:hAnsiTheme="minorHAnsi"/>
              <w:noProof/>
              <w:sz w:val="22"/>
              <w:lang w:eastAsia="en-IN"/>
            </w:rPr>
          </w:pPr>
          <w:hyperlink w:anchor="_Toc15467070" w:history="1">
            <w:r w:rsidR="00BE28A7" w:rsidRPr="00BC6922">
              <w:rPr>
                <w:rStyle w:val="Hyperlink"/>
                <w:noProof/>
              </w:rPr>
              <w:t>7. Communication channels for sharing information and building relationships.</w:t>
            </w:r>
            <w:r w:rsidR="00BE28A7">
              <w:rPr>
                <w:noProof/>
                <w:webHidden/>
              </w:rPr>
              <w:tab/>
            </w:r>
            <w:r w:rsidR="00BE28A7">
              <w:rPr>
                <w:noProof/>
                <w:webHidden/>
              </w:rPr>
              <w:fldChar w:fldCharType="begin"/>
            </w:r>
            <w:r w:rsidR="00BE28A7">
              <w:rPr>
                <w:noProof/>
                <w:webHidden/>
              </w:rPr>
              <w:instrText xml:space="preserve"> PAGEREF _Toc15467070 \h </w:instrText>
            </w:r>
            <w:r w:rsidR="00BE28A7">
              <w:rPr>
                <w:noProof/>
                <w:webHidden/>
              </w:rPr>
            </w:r>
            <w:r w:rsidR="00BE28A7">
              <w:rPr>
                <w:noProof/>
                <w:webHidden/>
              </w:rPr>
              <w:fldChar w:fldCharType="separate"/>
            </w:r>
            <w:r w:rsidR="00BE28A7">
              <w:rPr>
                <w:noProof/>
                <w:webHidden/>
              </w:rPr>
              <w:t>16</w:t>
            </w:r>
            <w:r w:rsidR="00BE28A7">
              <w:rPr>
                <w:noProof/>
                <w:webHidden/>
              </w:rPr>
              <w:fldChar w:fldCharType="end"/>
            </w:r>
          </w:hyperlink>
        </w:p>
        <w:p w:rsidR="00BE28A7" w:rsidRDefault="00812F2B" w:rsidP="00BE28A7">
          <w:pPr>
            <w:pStyle w:val="TOC2"/>
            <w:tabs>
              <w:tab w:val="right" w:leader="dot" w:pos="9016"/>
            </w:tabs>
            <w:rPr>
              <w:rFonts w:asciiTheme="minorHAnsi" w:eastAsiaTheme="minorEastAsia" w:hAnsiTheme="minorHAnsi"/>
              <w:noProof/>
              <w:sz w:val="22"/>
              <w:lang w:eastAsia="en-IN"/>
            </w:rPr>
          </w:pPr>
          <w:hyperlink w:anchor="_Toc15467071" w:history="1">
            <w:r w:rsidR="00BE28A7" w:rsidRPr="00BC6922">
              <w:rPr>
                <w:rStyle w:val="Hyperlink"/>
                <w:noProof/>
              </w:rPr>
              <w:t>8. Barriers to effective functioning in the organisation and ways to overcome them.</w:t>
            </w:r>
            <w:r w:rsidR="00BE28A7">
              <w:rPr>
                <w:noProof/>
                <w:webHidden/>
              </w:rPr>
              <w:tab/>
            </w:r>
            <w:r w:rsidR="00BE28A7">
              <w:rPr>
                <w:noProof/>
                <w:webHidden/>
              </w:rPr>
              <w:fldChar w:fldCharType="begin"/>
            </w:r>
            <w:r w:rsidR="00BE28A7">
              <w:rPr>
                <w:noProof/>
                <w:webHidden/>
              </w:rPr>
              <w:instrText xml:space="preserve"> PAGEREF _Toc15467071 \h </w:instrText>
            </w:r>
            <w:r w:rsidR="00BE28A7">
              <w:rPr>
                <w:noProof/>
                <w:webHidden/>
              </w:rPr>
            </w:r>
            <w:r w:rsidR="00BE28A7">
              <w:rPr>
                <w:noProof/>
                <w:webHidden/>
              </w:rPr>
              <w:fldChar w:fldCharType="separate"/>
            </w:r>
            <w:r w:rsidR="00BE28A7">
              <w:rPr>
                <w:noProof/>
                <w:webHidden/>
              </w:rPr>
              <w:t>18</w:t>
            </w:r>
            <w:r w:rsidR="00BE28A7">
              <w:rPr>
                <w:noProof/>
                <w:webHidden/>
              </w:rPr>
              <w:fldChar w:fldCharType="end"/>
            </w:r>
          </w:hyperlink>
        </w:p>
        <w:p w:rsidR="00BE28A7" w:rsidRDefault="00812F2B" w:rsidP="00BE28A7">
          <w:pPr>
            <w:pStyle w:val="TOC1"/>
            <w:tabs>
              <w:tab w:val="right" w:leader="dot" w:pos="9016"/>
            </w:tabs>
            <w:rPr>
              <w:rFonts w:asciiTheme="minorHAnsi" w:eastAsiaTheme="minorEastAsia" w:hAnsiTheme="minorHAnsi"/>
              <w:noProof/>
              <w:sz w:val="22"/>
              <w:lang w:eastAsia="en-IN"/>
            </w:rPr>
          </w:pPr>
          <w:hyperlink w:anchor="_Toc15467072" w:history="1">
            <w:r w:rsidR="00BE28A7" w:rsidRPr="00BC6922">
              <w:rPr>
                <w:rStyle w:val="Hyperlink"/>
                <w:noProof/>
              </w:rPr>
              <w:t>Conclusion</w:t>
            </w:r>
            <w:r w:rsidR="00BE28A7">
              <w:rPr>
                <w:noProof/>
                <w:webHidden/>
              </w:rPr>
              <w:tab/>
            </w:r>
            <w:r w:rsidR="00BE28A7">
              <w:rPr>
                <w:noProof/>
                <w:webHidden/>
              </w:rPr>
              <w:fldChar w:fldCharType="begin"/>
            </w:r>
            <w:r w:rsidR="00BE28A7">
              <w:rPr>
                <w:noProof/>
                <w:webHidden/>
              </w:rPr>
              <w:instrText xml:space="preserve"> PAGEREF _Toc15467072 \h </w:instrText>
            </w:r>
            <w:r w:rsidR="00BE28A7">
              <w:rPr>
                <w:noProof/>
                <w:webHidden/>
              </w:rPr>
            </w:r>
            <w:r w:rsidR="00BE28A7">
              <w:rPr>
                <w:noProof/>
                <w:webHidden/>
              </w:rPr>
              <w:fldChar w:fldCharType="separate"/>
            </w:r>
            <w:r w:rsidR="00BE28A7">
              <w:rPr>
                <w:noProof/>
                <w:webHidden/>
              </w:rPr>
              <w:t>20</w:t>
            </w:r>
            <w:r w:rsidR="00BE28A7">
              <w:rPr>
                <w:noProof/>
                <w:webHidden/>
              </w:rPr>
              <w:fldChar w:fldCharType="end"/>
            </w:r>
          </w:hyperlink>
        </w:p>
        <w:p w:rsidR="00BE28A7" w:rsidRDefault="00812F2B" w:rsidP="00BE28A7">
          <w:pPr>
            <w:pStyle w:val="TOC1"/>
            <w:tabs>
              <w:tab w:val="right" w:leader="dot" w:pos="9016"/>
            </w:tabs>
            <w:rPr>
              <w:rFonts w:asciiTheme="minorHAnsi" w:eastAsiaTheme="minorEastAsia" w:hAnsiTheme="minorHAnsi"/>
              <w:noProof/>
              <w:sz w:val="22"/>
              <w:lang w:eastAsia="en-IN"/>
            </w:rPr>
          </w:pPr>
          <w:hyperlink w:anchor="_Toc15467073" w:history="1">
            <w:r w:rsidR="00BE28A7" w:rsidRPr="00BC6922">
              <w:rPr>
                <w:rStyle w:val="Hyperlink"/>
                <w:noProof/>
              </w:rPr>
              <w:t>References</w:t>
            </w:r>
            <w:r w:rsidR="00BE28A7">
              <w:rPr>
                <w:noProof/>
                <w:webHidden/>
              </w:rPr>
              <w:tab/>
            </w:r>
            <w:r w:rsidR="00BE28A7">
              <w:rPr>
                <w:noProof/>
                <w:webHidden/>
              </w:rPr>
              <w:fldChar w:fldCharType="begin"/>
            </w:r>
            <w:r w:rsidR="00BE28A7">
              <w:rPr>
                <w:noProof/>
                <w:webHidden/>
              </w:rPr>
              <w:instrText xml:space="preserve"> PAGEREF _Toc15467073 \h </w:instrText>
            </w:r>
            <w:r w:rsidR="00BE28A7">
              <w:rPr>
                <w:noProof/>
                <w:webHidden/>
              </w:rPr>
            </w:r>
            <w:r w:rsidR="00BE28A7">
              <w:rPr>
                <w:noProof/>
                <w:webHidden/>
              </w:rPr>
              <w:fldChar w:fldCharType="separate"/>
            </w:r>
            <w:r w:rsidR="00BE28A7">
              <w:rPr>
                <w:noProof/>
                <w:webHidden/>
              </w:rPr>
              <w:t>21</w:t>
            </w:r>
            <w:r w:rsidR="00BE28A7">
              <w:rPr>
                <w:noProof/>
                <w:webHidden/>
              </w:rPr>
              <w:fldChar w:fldCharType="end"/>
            </w:r>
          </w:hyperlink>
        </w:p>
        <w:p w:rsidR="00BE28A7" w:rsidRDefault="00BE28A7" w:rsidP="00BE28A7">
          <w:r>
            <w:rPr>
              <w:b/>
              <w:bCs/>
              <w:noProof/>
            </w:rPr>
            <w:fldChar w:fldCharType="end"/>
          </w:r>
        </w:p>
      </w:sdtContent>
    </w:sdt>
    <w:p w:rsidR="00BB1EF2" w:rsidRPr="00BB1EF2" w:rsidRDefault="00BB1EF2" w:rsidP="00BE28A7"/>
    <w:p w:rsidR="009B2AD4" w:rsidRDefault="009B2AD4" w:rsidP="00BE28A7"/>
    <w:p w:rsidR="009B2AD4" w:rsidRDefault="00C46CB7" w:rsidP="00BE28A7">
      <w:r>
        <w:br w:type="page"/>
      </w:r>
    </w:p>
    <w:p w:rsidR="009B2AD4" w:rsidRDefault="00C46CB7" w:rsidP="00BE28A7">
      <w:pPr>
        <w:pStyle w:val="Heading1"/>
      </w:pPr>
      <w:bookmarkStart w:id="1" w:name="_Toc15467063"/>
      <w:r w:rsidRPr="006C7545">
        <w:lastRenderedPageBreak/>
        <w:t>Introduction</w:t>
      </w:r>
      <w:bookmarkEnd w:id="1"/>
      <w:r w:rsidRPr="006C7545">
        <w:t xml:space="preserve"> </w:t>
      </w:r>
    </w:p>
    <w:p w:rsidR="006C7545" w:rsidRDefault="00C46CB7" w:rsidP="00BE28A7">
      <w:r>
        <w:t>The</w:t>
      </w:r>
      <w:r w:rsidR="00387123">
        <w:t xml:space="preserve"> employees are the essential requirement </w:t>
      </w:r>
      <w:r w:rsidR="00336F90">
        <w:t xml:space="preserve">of an organization as they are </w:t>
      </w:r>
      <w:r w:rsidR="006C613B">
        <w:t>the people</w:t>
      </w:r>
      <w:r w:rsidR="00336F90">
        <w:t xml:space="preserve"> who give a boost to the company structure</w:t>
      </w:r>
      <w:r w:rsidR="00A85FDB">
        <w:t>.</w:t>
      </w:r>
      <w:r w:rsidR="00336F90">
        <w:t xml:space="preserve"> </w:t>
      </w:r>
      <w:r w:rsidR="00126784">
        <w:t xml:space="preserve">Different employees and departments of organizations build the workplace of the company. The culture of the work describes </w:t>
      </w:r>
      <w:r w:rsidR="00604849">
        <w:t xml:space="preserve">the activities and performance of the company. </w:t>
      </w:r>
      <w:r w:rsidR="00CB4A99">
        <w:t>The workplace culture is the sum of</w:t>
      </w:r>
      <w:r w:rsidR="00CB4A99" w:rsidRPr="00CB4A99">
        <w:t xml:space="preserve"> standards, ethnicities, </w:t>
      </w:r>
      <w:r w:rsidR="00B861B6" w:rsidRPr="00CB4A99">
        <w:t>opinions</w:t>
      </w:r>
      <w:r w:rsidR="00CB4A99" w:rsidRPr="00CB4A99">
        <w:t xml:space="preserve">, </w:t>
      </w:r>
      <w:r w:rsidR="00B861B6" w:rsidRPr="00CB4A99">
        <w:t>relations</w:t>
      </w:r>
      <w:r w:rsidR="00CB4A99" w:rsidRPr="00CB4A99">
        <w:t xml:space="preserve">, </w:t>
      </w:r>
      <w:r w:rsidR="00B861B6" w:rsidRPr="00CB4A99">
        <w:t>behaviours</w:t>
      </w:r>
      <w:r w:rsidR="00CB4A99" w:rsidRPr="00CB4A99">
        <w:t xml:space="preserve">, and </w:t>
      </w:r>
      <w:r w:rsidR="00B861B6" w:rsidRPr="00CB4A99">
        <w:t>outlooks</w:t>
      </w:r>
      <w:r w:rsidR="00CB4A99">
        <w:t xml:space="preserve"> </w:t>
      </w:r>
      <w:r w:rsidR="00B861B6">
        <w:t>of different employees. The positive workplace indicates the organizational growth and development and also gives concise information ab</w:t>
      </w:r>
      <w:r w:rsidR="00BD659D">
        <w:t xml:space="preserve">out different factors which are related to the company. This is most necessary for </w:t>
      </w:r>
      <w:r w:rsidR="00C45794">
        <w:t xml:space="preserve">an organization to have a positive </w:t>
      </w:r>
      <w:r w:rsidR="00BD5EB6">
        <w:t>and</w:t>
      </w:r>
      <w:r w:rsidR="00C45794">
        <w:t xml:space="preserve"> impactful workplace.</w:t>
      </w:r>
    </w:p>
    <w:p w:rsidR="006C7545" w:rsidRDefault="00C46CB7" w:rsidP="00BE28A7">
      <w:r>
        <w:t xml:space="preserve">The company Tesco have a positive and effective workforce. Tesco is one of the largest </w:t>
      </w:r>
      <w:r w:rsidR="00745B15">
        <w:t>companies in the UK s</w:t>
      </w:r>
      <w:r w:rsidR="00027075">
        <w:t>ituated i</w:t>
      </w:r>
      <w:r w:rsidR="00745B15">
        <w:t xml:space="preserve">n </w:t>
      </w:r>
      <w:r w:rsidR="00027075" w:rsidRPr="00027075">
        <w:t>Welwyn Gard</w:t>
      </w:r>
      <w:r w:rsidR="00027075">
        <w:t xml:space="preserve">en City, Hertfordshire, England. The company deals with </w:t>
      </w:r>
      <w:r w:rsidR="00C149AA">
        <w:t>merchandise</w:t>
      </w:r>
      <w:r w:rsidR="00027075">
        <w:t xml:space="preserve"> and retain products. </w:t>
      </w:r>
      <w:r>
        <w:t xml:space="preserve"> </w:t>
      </w:r>
      <w:r w:rsidR="00C149AA">
        <w:t>This is the third-largest company in the context of gross revenue. The company is multinational and explores its values and standards worldwide.</w:t>
      </w:r>
      <w:r w:rsidR="005770E5">
        <w:t xml:space="preserve"> The </w:t>
      </w:r>
      <w:r w:rsidR="005456BC">
        <w:t>company is going well and attaining growth</w:t>
      </w:r>
      <w:r w:rsidR="005770E5">
        <w:t xml:space="preserve"> and </w:t>
      </w:r>
      <w:r w:rsidR="005456BC">
        <w:t xml:space="preserve">development. </w:t>
      </w:r>
      <w:r w:rsidR="0014765E">
        <w:t xml:space="preserve">The major reason behind such growth and development is related </w:t>
      </w:r>
      <w:r w:rsidR="00F45938">
        <w:t xml:space="preserve">to the workplace environment of the company. The company had implemented different strategies </w:t>
      </w:r>
      <w:r w:rsidR="00BD5826">
        <w:t>which helped to attain a balanced workplace in the company.</w:t>
      </w:r>
    </w:p>
    <w:p w:rsidR="00C84932" w:rsidRDefault="00C46CB7" w:rsidP="00BE28A7">
      <w:r>
        <w:t xml:space="preserve">The report will discuss different aspects of workplace culture in the organization. to understand the company's environment in brief there will be a discussion about external </w:t>
      </w:r>
      <w:r w:rsidR="00F07E8F">
        <w:t xml:space="preserve">factors of the company which are PESTEL and SWOT. </w:t>
      </w:r>
      <w:r>
        <w:t xml:space="preserve"> </w:t>
      </w:r>
      <w:r w:rsidR="00F07E8F">
        <w:t xml:space="preserve">The discussion of the relationship between departments will </w:t>
      </w:r>
      <w:r w:rsidR="00C75A69">
        <w:t xml:space="preserve">also be discussed. The organizational culture </w:t>
      </w:r>
      <w:r w:rsidR="00EA5669">
        <w:t xml:space="preserve">and sustainability will be discussed in brief. there will be a discussion about corporate and environmental responsibilities. The report will also disclose the information about the ethics of the company and will also give them information about </w:t>
      </w:r>
      <w:r w:rsidR="005B32AD">
        <w:t xml:space="preserve">different communication channels of the company. The report will </w:t>
      </w:r>
      <w:r>
        <w:t>also discuss the barriers of effective communication and will give the ideas to resolute the issues.</w:t>
      </w:r>
    </w:p>
    <w:p w:rsidR="00C84932" w:rsidRDefault="00C84932" w:rsidP="00BE28A7">
      <w:r>
        <w:br w:type="page"/>
      </w:r>
    </w:p>
    <w:p w:rsidR="00C84932" w:rsidRPr="00F30FBB" w:rsidRDefault="006765EA" w:rsidP="00BE28A7">
      <w:pPr>
        <w:pStyle w:val="Heading2"/>
        <w:rPr>
          <w:rFonts w:cs="Times New Roman"/>
          <w:szCs w:val="24"/>
        </w:rPr>
      </w:pPr>
      <w:bookmarkStart w:id="2" w:name="_Toc15467064"/>
      <w:r>
        <w:rPr>
          <w:rFonts w:cs="Times New Roman"/>
          <w:szCs w:val="24"/>
        </w:rPr>
        <w:lastRenderedPageBreak/>
        <w:t>1.</w:t>
      </w:r>
      <w:r w:rsidR="00C84932" w:rsidRPr="00F30FBB">
        <w:rPr>
          <w:rFonts w:cs="Times New Roman"/>
          <w:szCs w:val="24"/>
        </w:rPr>
        <w:t>Impact of external forces on the organisation e.g. PESTLE and SWOT analysis.</w:t>
      </w:r>
      <w:bookmarkEnd w:id="2"/>
    </w:p>
    <w:p w:rsidR="00C84932" w:rsidRPr="00F30FBB" w:rsidRDefault="00C84932" w:rsidP="00BE28A7">
      <w:pPr>
        <w:rPr>
          <w:rFonts w:cs="Times New Roman"/>
          <w:szCs w:val="24"/>
        </w:rPr>
      </w:pPr>
      <w:r w:rsidRPr="00F30FBB">
        <w:rPr>
          <w:rFonts w:cs="Times New Roman"/>
          <w:szCs w:val="24"/>
        </w:rPr>
        <w:t xml:space="preserve">The Tesco company get affected by the various external forces which are possibly explained through the aid of the PESTLE and SWOT analysis which is mention in the below section: </w:t>
      </w:r>
    </w:p>
    <w:p w:rsidR="00C84932" w:rsidRPr="00F30FBB" w:rsidRDefault="00C84932" w:rsidP="00BE28A7">
      <w:pPr>
        <w:rPr>
          <w:rFonts w:cs="Times New Roman"/>
          <w:b/>
          <w:bCs/>
          <w:szCs w:val="24"/>
          <w:u w:val="single"/>
        </w:rPr>
      </w:pPr>
      <w:r w:rsidRPr="00F30FBB">
        <w:rPr>
          <w:rFonts w:cs="Times New Roman"/>
          <w:b/>
          <w:bCs/>
          <w:szCs w:val="24"/>
          <w:u w:val="single"/>
        </w:rPr>
        <w:t>PESTLE analysis</w:t>
      </w:r>
    </w:p>
    <w:p w:rsidR="00C84932" w:rsidRPr="00224B4B" w:rsidRDefault="00C84932" w:rsidP="00BE28A7">
      <w:pPr>
        <w:pStyle w:val="ListParagraph"/>
        <w:numPr>
          <w:ilvl w:val="0"/>
          <w:numId w:val="9"/>
        </w:numPr>
        <w:spacing w:after="200"/>
        <w:rPr>
          <w:rFonts w:cs="Times New Roman"/>
          <w:szCs w:val="24"/>
        </w:rPr>
      </w:pPr>
      <w:r w:rsidRPr="00224B4B">
        <w:rPr>
          <w:rFonts w:cs="Times New Roman"/>
          <w:b/>
          <w:bCs/>
          <w:szCs w:val="24"/>
        </w:rPr>
        <w:t xml:space="preserve">Political factor: </w:t>
      </w:r>
      <w:r w:rsidRPr="00224B4B">
        <w:rPr>
          <w:rFonts w:cs="Times New Roman"/>
          <w:szCs w:val="24"/>
        </w:rPr>
        <w:t>The political factor of the United Kingdom is quite strong which make the influence on the various activities of the company because it is global politics due to company operates its business on the worldwide level. The government of the UK generates the tax rates, legislation acts and other taxes to manage the stability of the country (</w:t>
      </w:r>
      <w:proofErr w:type="spellStart"/>
      <w:r w:rsidRPr="00224B4B">
        <w:rPr>
          <w:rFonts w:cs="Times New Roman"/>
          <w:szCs w:val="24"/>
          <w:shd w:val="clear" w:color="auto" w:fill="FFFFFF"/>
        </w:rPr>
        <w:t>Hammad</w:t>
      </w:r>
      <w:proofErr w:type="spellEnd"/>
      <w:r w:rsidRPr="00224B4B">
        <w:rPr>
          <w:rFonts w:cs="Times New Roman"/>
          <w:szCs w:val="24"/>
          <w:shd w:val="clear" w:color="auto" w:fill="FFFFFF"/>
        </w:rPr>
        <w:t>, 2015)</w:t>
      </w:r>
      <w:r w:rsidRPr="00224B4B">
        <w:rPr>
          <w:rFonts w:cs="Times New Roman"/>
          <w:szCs w:val="24"/>
        </w:rPr>
        <w:t xml:space="preserve">. So, it is also necessary for the Tesco to apply this to their working place and the Tesco also provides the employment opportunities to the various people which also increase the demand for the product.     </w:t>
      </w:r>
    </w:p>
    <w:p w:rsidR="00C84932" w:rsidRPr="00224B4B" w:rsidRDefault="00C84932" w:rsidP="00BE28A7">
      <w:pPr>
        <w:pStyle w:val="ListParagraph"/>
        <w:numPr>
          <w:ilvl w:val="0"/>
          <w:numId w:val="9"/>
        </w:numPr>
        <w:spacing w:after="200"/>
        <w:rPr>
          <w:rFonts w:cs="Times New Roman"/>
          <w:szCs w:val="24"/>
        </w:rPr>
      </w:pPr>
      <w:r w:rsidRPr="00224B4B">
        <w:rPr>
          <w:rFonts w:cs="Times New Roman"/>
          <w:b/>
          <w:bCs/>
          <w:szCs w:val="24"/>
        </w:rPr>
        <w:t xml:space="preserve">Economical factor: </w:t>
      </w:r>
      <w:r w:rsidRPr="00224B4B">
        <w:rPr>
          <w:rFonts w:cs="Times New Roman"/>
          <w:szCs w:val="24"/>
        </w:rPr>
        <w:t xml:space="preserve">The Tesco Plc also get affected by the economic condition of the UK because of the economic condition is not good then this is a big task for the company to supply the products on the decent amount. For an example, the annual rate of the GBP is 4.5 billion which is increasing 4.4% in the year 2018 which also increases the cost of the Tesco in the millions of pounds in the United Kingdom. The Tesco also depend on the market share as 27.7% in the grocery market of UK.            </w:t>
      </w:r>
    </w:p>
    <w:p w:rsidR="00C84932" w:rsidRPr="00224B4B" w:rsidRDefault="00C84932" w:rsidP="00BE28A7">
      <w:pPr>
        <w:pStyle w:val="ListParagraph"/>
        <w:numPr>
          <w:ilvl w:val="0"/>
          <w:numId w:val="9"/>
        </w:numPr>
        <w:spacing w:after="200"/>
        <w:rPr>
          <w:rFonts w:cs="Times New Roman"/>
          <w:szCs w:val="24"/>
        </w:rPr>
      </w:pPr>
      <w:r w:rsidRPr="00224B4B">
        <w:rPr>
          <w:rFonts w:cs="Times New Roman"/>
          <w:b/>
          <w:bCs/>
          <w:szCs w:val="24"/>
        </w:rPr>
        <w:t xml:space="preserve">Social factor: </w:t>
      </w:r>
      <w:r w:rsidRPr="00224B4B">
        <w:rPr>
          <w:rFonts w:cs="Times New Roman"/>
          <w:szCs w:val="24"/>
        </w:rPr>
        <w:t>The consumer of the UK changes their trend from the consumer shopping to fastest delivery offer which is possible through the aid of flexible good return policy in an effective way (</w:t>
      </w:r>
      <w:r w:rsidRPr="00224B4B">
        <w:rPr>
          <w:rFonts w:cs="Times New Roman"/>
          <w:szCs w:val="24"/>
          <w:shd w:val="clear" w:color="auto" w:fill="FFFFFF"/>
        </w:rPr>
        <w:t>Fitzgerald, et. al., 2017)</w:t>
      </w:r>
      <w:r w:rsidRPr="00224B4B">
        <w:rPr>
          <w:rFonts w:cs="Times New Roman"/>
          <w:szCs w:val="24"/>
        </w:rPr>
        <w:t xml:space="preserve">. The society is much concern about their health so the Tesco Company must improvise the quality of the product and make the innovative changes in the choice of the customers.     </w:t>
      </w:r>
    </w:p>
    <w:p w:rsidR="00C84932" w:rsidRPr="00224B4B" w:rsidRDefault="00C84932" w:rsidP="00BE28A7">
      <w:pPr>
        <w:pStyle w:val="ListParagraph"/>
        <w:numPr>
          <w:ilvl w:val="0"/>
          <w:numId w:val="9"/>
        </w:numPr>
        <w:spacing w:after="200"/>
        <w:rPr>
          <w:rFonts w:cs="Times New Roman"/>
          <w:szCs w:val="24"/>
        </w:rPr>
      </w:pPr>
      <w:r w:rsidRPr="00224B4B">
        <w:rPr>
          <w:rFonts w:cs="Times New Roman"/>
          <w:b/>
          <w:bCs/>
          <w:szCs w:val="24"/>
        </w:rPr>
        <w:t xml:space="preserve">The technology factor: </w:t>
      </w:r>
      <w:r w:rsidRPr="00224B4B">
        <w:rPr>
          <w:rFonts w:cs="Times New Roman"/>
          <w:szCs w:val="24"/>
        </w:rPr>
        <w:t xml:space="preserve">The technology factor is an essential element which is helpful to manage the customer experience, advancement in the product and much more. This is necessary that the Tesco must improviser their service with the help of the retrial technologies in an effective manner. The 524 stores of the Tesco used the application called </w:t>
      </w:r>
      <w:proofErr w:type="spellStart"/>
      <w:r w:rsidRPr="00224B4B">
        <w:rPr>
          <w:rFonts w:cs="Times New Roman"/>
          <w:szCs w:val="24"/>
        </w:rPr>
        <w:t>PayQwid</w:t>
      </w:r>
      <w:proofErr w:type="spellEnd"/>
      <w:r w:rsidRPr="00224B4B">
        <w:rPr>
          <w:rFonts w:cs="Times New Roman"/>
          <w:szCs w:val="24"/>
        </w:rPr>
        <w:t xml:space="preserve"> which is used as the mobile payment system so that customers pay their bills through this form which is also useful effectively forgetting the loyalty points. </w:t>
      </w:r>
    </w:p>
    <w:p w:rsidR="00C84932" w:rsidRPr="00224B4B" w:rsidRDefault="00C84932" w:rsidP="00BE28A7">
      <w:pPr>
        <w:pStyle w:val="ListParagraph"/>
        <w:numPr>
          <w:ilvl w:val="0"/>
          <w:numId w:val="9"/>
        </w:numPr>
        <w:spacing w:after="200"/>
        <w:rPr>
          <w:rFonts w:cs="Times New Roman"/>
          <w:b/>
          <w:bCs/>
          <w:szCs w:val="24"/>
        </w:rPr>
      </w:pPr>
      <w:r w:rsidRPr="00224B4B">
        <w:rPr>
          <w:rFonts w:cs="Times New Roman"/>
          <w:b/>
          <w:bCs/>
          <w:szCs w:val="24"/>
        </w:rPr>
        <w:t xml:space="preserve">Legal factor: </w:t>
      </w:r>
      <w:r w:rsidRPr="00224B4B">
        <w:rPr>
          <w:rFonts w:cs="Times New Roman"/>
          <w:szCs w:val="24"/>
        </w:rPr>
        <w:t>The key element of the success and failure of the company depends on the legal aspect so the company must follow each legislation of the UK government so that the company do not face the legal issues (</w:t>
      </w:r>
      <w:proofErr w:type="spellStart"/>
      <w:r w:rsidRPr="00224B4B">
        <w:rPr>
          <w:rFonts w:cs="Times New Roman"/>
          <w:szCs w:val="24"/>
          <w:shd w:val="clear" w:color="auto" w:fill="FFFFFF"/>
        </w:rPr>
        <w:t>Šomodi</w:t>
      </w:r>
      <w:proofErr w:type="spellEnd"/>
      <w:r w:rsidRPr="00224B4B">
        <w:rPr>
          <w:rFonts w:cs="Times New Roman"/>
          <w:szCs w:val="24"/>
          <w:shd w:val="clear" w:color="auto" w:fill="FFFFFF"/>
        </w:rPr>
        <w:t>, 2017)</w:t>
      </w:r>
      <w:r w:rsidRPr="00224B4B">
        <w:rPr>
          <w:rFonts w:cs="Times New Roman"/>
          <w:szCs w:val="24"/>
        </w:rPr>
        <w:t xml:space="preserve">. The 17 employees had taken the legal action against the company due to gender and age discrimination and also have the issue not to get proper pay on the night shifts in the year 2016.        </w:t>
      </w:r>
      <w:r w:rsidRPr="00224B4B">
        <w:rPr>
          <w:rFonts w:cs="Times New Roman"/>
          <w:b/>
          <w:bCs/>
          <w:szCs w:val="24"/>
        </w:rPr>
        <w:t xml:space="preserve"> </w:t>
      </w:r>
    </w:p>
    <w:p w:rsidR="00C84932" w:rsidRPr="00224B4B" w:rsidRDefault="00C84932" w:rsidP="00BE28A7">
      <w:pPr>
        <w:pStyle w:val="ListParagraph"/>
        <w:numPr>
          <w:ilvl w:val="0"/>
          <w:numId w:val="9"/>
        </w:numPr>
        <w:spacing w:after="200"/>
        <w:rPr>
          <w:rFonts w:cs="Times New Roman"/>
          <w:szCs w:val="24"/>
        </w:rPr>
      </w:pPr>
      <w:r w:rsidRPr="00224B4B">
        <w:rPr>
          <w:rFonts w:cs="Times New Roman"/>
          <w:b/>
          <w:bCs/>
          <w:szCs w:val="24"/>
        </w:rPr>
        <w:lastRenderedPageBreak/>
        <w:t xml:space="preserve">Environmental factor: </w:t>
      </w:r>
      <w:r w:rsidRPr="00224B4B">
        <w:rPr>
          <w:rFonts w:cs="Times New Roman"/>
          <w:szCs w:val="24"/>
        </w:rPr>
        <w:t xml:space="preserve">The company faces pressure through the government agencies of the UK which happen due to environmental issues. Due to secure from these issues, the Tesco have decided to use only fuel-saving routes and recycle the unwanted plastic to secure the environment. Tesco also makes the promise to minimise the carbon 50% from the UK in the year 2020 so the company follow this step in each work. </w:t>
      </w:r>
    </w:p>
    <w:p w:rsidR="00C84932" w:rsidRPr="00F30FBB" w:rsidRDefault="00C84932" w:rsidP="00BE28A7">
      <w:pPr>
        <w:rPr>
          <w:rFonts w:cs="Times New Roman"/>
          <w:b/>
          <w:bCs/>
          <w:szCs w:val="24"/>
          <w:u w:val="single"/>
        </w:rPr>
      </w:pPr>
      <w:r w:rsidRPr="00F30FBB">
        <w:rPr>
          <w:rFonts w:cs="Times New Roman"/>
          <w:b/>
          <w:bCs/>
          <w:szCs w:val="24"/>
          <w:u w:val="single"/>
        </w:rPr>
        <w:t xml:space="preserve">SWOT analysis     </w:t>
      </w:r>
    </w:p>
    <w:p w:rsidR="00C84932" w:rsidRPr="00224B4B" w:rsidRDefault="00C84932" w:rsidP="00BE28A7">
      <w:pPr>
        <w:pStyle w:val="ListParagraph"/>
        <w:numPr>
          <w:ilvl w:val="0"/>
          <w:numId w:val="10"/>
        </w:numPr>
        <w:spacing w:after="200"/>
        <w:rPr>
          <w:rFonts w:cs="Times New Roman"/>
          <w:b/>
          <w:bCs/>
          <w:szCs w:val="24"/>
        </w:rPr>
      </w:pPr>
      <w:r w:rsidRPr="00224B4B">
        <w:rPr>
          <w:rFonts w:cs="Times New Roman"/>
          <w:b/>
          <w:bCs/>
          <w:szCs w:val="24"/>
        </w:rPr>
        <w:t>Strengths:</w:t>
      </w:r>
    </w:p>
    <w:p w:rsidR="00C84932" w:rsidRPr="00F30FBB" w:rsidRDefault="00C84932" w:rsidP="00BE28A7">
      <w:pPr>
        <w:pStyle w:val="ListParagraph"/>
        <w:numPr>
          <w:ilvl w:val="1"/>
          <w:numId w:val="10"/>
        </w:numPr>
        <w:spacing w:after="200"/>
        <w:rPr>
          <w:rFonts w:cs="Times New Roman"/>
          <w:b/>
          <w:bCs/>
          <w:szCs w:val="24"/>
        </w:rPr>
      </w:pPr>
      <w:r w:rsidRPr="00F30FBB">
        <w:rPr>
          <w:rFonts w:cs="Times New Roman"/>
          <w:szCs w:val="24"/>
        </w:rPr>
        <w:t>This is the top 10 brands in the country United Kingdom and this company is the biggest and most popular supermarket in the UK (</w:t>
      </w:r>
      <w:proofErr w:type="spellStart"/>
      <w:r w:rsidRPr="00F30FBB">
        <w:rPr>
          <w:rFonts w:cs="Times New Roman"/>
          <w:szCs w:val="24"/>
          <w:shd w:val="clear" w:color="auto" w:fill="FFFFFF"/>
        </w:rPr>
        <w:t>Ogbeibu</w:t>
      </w:r>
      <w:proofErr w:type="spellEnd"/>
      <w:r w:rsidRPr="00F30FBB">
        <w:rPr>
          <w:rFonts w:cs="Times New Roman"/>
          <w:szCs w:val="24"/>
          <w:shd w:val="clear" w:color="auto" w:fill="FFFFFF"/>
        </w:rPr>
        <w:t>, et. al., 2018)</w:t>
      </w:r>
      <w:r w:rsidRPr="00F30FBB">
        <w:rPr>
          <w:rFonts w:cs="Times New Roman"/>
          <w:szCs w:val="24"/>
        </w:rPr>
        <w:t>.</w:t>
      </w:r>
    </w:p>
    <w:p w:rsidR="00C84932" w:rsidRPr="00F30FBB" w:rsidRDefault="00C84932" w:rsidP="00BE28A7">
      <w:pPr>
        <w:pStyle w:val="ListParagraph"/>
        <w:numPr>
          <w:ilvl w:val="1"/>
          <w:numId w:val="10"/>
        </w:numPr>
        <w:spacing w:after="200"/>
        <w:rPr>
          <w:rFonts w:cs="Times New Roman"/>
          <w:b/>
          <w:bCs/>
          <w:szCs w:val="24"/>
        </w:rPr>
      </w:pPr>
      <w:r w:rsidRPr="00F30FBB">
        <w:rPr>
          <w:rFonts w:cs="Times New Roman"/>
          <w:szCs w:val="24"/>
        </w:rPr>
        <w:t xml:space="preserve">This company provides 60% of grocery which is compared by Asda and Sainsbury which is 44% and 42%.       </w:t>
      </w:r>
    </w:p>
    <w:p w:rsidR="00C84932" w:rsidRPr="00224B4B" w:rsidRDefault="00C84932" w:rsidP="00BE28A7">
      <w:pPr>
        <w:pStyle w:val="ListParagraph"/>
        <w:numPr>
          <w:ilvl w:val="0"/>
          <w:numId w:val="10"/>
        </w:numPr>
        <w:spacing w:after="200"/>
        <w:rPr>
          <w:rFonts w:cs="Times New Roman"/>
          <w:b/>
          <w:bCs/>
          <w:szCs w:val="24"/>
        </w:rPr>
      </w:pPr>
      <w:r w:rsidRPr="00224B4B">
        <w:rPr>
          <w:rFonts w:cs="Times New Roman"/>
          <w:b/>
          <w:bCs/>
          <w:szCs w:val="24"/>
        </w:rPr>
        <w:t>Weaknesses:</w:t>
      </w:r>
    </w:p>
    <w:p w:rsidR="00C84932" w:rsidRPr="00F30FBB" w:rsidRDefault="00C84932" w:rsidP="00BE28A7">
      <w:pPr>
        <w:pStyle w:val="ListParagraph"/>
        <w:numPr>
          <w:ilvl w:val="1"/>
          <w:numId w:val="10"/>
        </w:numPr>
        <w:spacing w:after="200"/>
        <w:rPr>
          <w:rFonts w:cs="Times New Roman"/>
          <w:b/>
          <w:bCs/>
          <w:szCs w:val="24"/>
        </w:rPr>
      </w:pPr>
      <w:r w:rsidRPr="00F30FBB">
        <w:rPr>
          <w:rFonts w:cs="Times New Roman"/>
          <w:szCs w:val="24"/>
        </w:rPr>
        <w:t>The weakness of the Tesco produces the loss-making Tesco direct which involve the toys, household goods and much more.</w:t>
      </w:r>
    </w:p>
    <w:p w:rsidR="00C84932" w:rsidRPr="00F30FBB" w:rsidRDefault="00C84932" w:rsidP="00BE28A7">
      <w:pPr>
        <w:pStyle w:val="ListParagraph"/>
        <w:numPr>
          <w:ilvl w:val="1"/>
          <w:numId w:val="10"/>
        </w:numPr>
        <w:spacing w:after="200"/>
        <w:rPr>
          <w:rFonts w:cs="Times New Roman"/>
          <w:b/>
          <w:bCs/>
          <w:szCs w:val="24"/>
        </w:rPr>
      </w:pPr>
      <w:r w:rsidRPr="00F30FBB">
        <w:rPr>
          <w:rFonts w:cs="Times New Roman"/>
          <w:szCs w:val="24"/>
        </w:rPr>
        <w:t xml:space="preserve">This is why the company close the various staff like 500 dues to the risk of the redundancy due to the company cease the trading.   </w:t>
      </w:r>
    </w:p>
    <w:p w:rsidR="00C84932" w:rsidRPr="00224B4B" w:rsidRDefault="00C84932" w:rsidP="00BE28A7">
      <w:pPr>
        <w:pStyle w:val="ListParagraph"/>
        <w:numPr>
          <w:ilvl w:val="0"/>
          <w:numId w:val="10"/>
        </w:numPr>
        <w:spacing w:after="200"/>
        <w:rPr>
          <w:rFonts w:cs="Times New Roman"/>
          <w:b/>
          <w:bCs/>
          <w:szCs w:val="24"/>
        </w:rPr>
      </w:pPr>
      <w:r w:rsidRPr="00224B4B">
        <w:rPr>
          <w:rFonts w:cs="Times New Roman"/>
          <w:b/>
          <w:bCs/>
          <w:szCs w:val="24"/>
        </w:rPr>
        <w:t>Opportunities:</w:t>
      </w:r>
    </w:p>
    <w:p w:rsidR="00C84932" w:rsidRPr="00F30FBB" w:rsidRDefault="00C84932" w:rsidP="00BE28A7">
      <w:pPr>
        <w:pStyle w:val="ListParagraph"/>
        <w:numPr>
          <w:ilvl w:val="1"/>
          <w:numId w:val="10"/>
        </w:numPr>
        <w:spacing w:after="200"/>
        <w:rPr>
          <w:rFonts w:cs="Times New Roman"/>
          <w:b/>
          <w:bCs/>
          <w:szCs w:val="24"/>
        </w:rPr>
      </w:pPr>
      <w:r w:rsidRPr="00F30FBB">
        <w:rPr>
          <w:rFonts w:cs="Times New Roman"/>
          <w:szCs w:val="24"/>
        </w:rPr>
        <w:t xml:space="preserve">The company increase the plus size fashion for the F&amp;F of Tesco so that clothing gets an increase on time.  </w:t>
      </w:r>
    </w:p>
    <w:p w:rsidR="00C84932" w:rsidRPr="00F30FBB" w:rsidRDefault="00C84932" w:rsidP="00BE28A7">
      <w:pPr>
        <w:pStyle w:val="ListParagraph"/>
        <w:numPr>
          <w:ilvl w:val="1"/>
          <w:numId w:val="10"/>
        </w:numPr>
        <w:spacing w:after="200"/>
        <w:rPr>
          <w:rFonts w:cs="Times New Roman"/>
          <w:b/>
          <w:bCs/>
          <w:szCs w:val="24"/>
        </w:rPr>
      </w:pPr>
      <w:r w:rsidRPr="00F30FBB">
        <w:rPr>
          <w:rFonts w:cs="Times New Roman"/>
          <w:szCs w:val="24"/>
        </w:rPr>
        <w:t>The company increase its super-fast delivery with the help of the norms which created because of competitive differentiators (</w:t>
      </w:r>
      <w:proofErr w:type="spellStart"/>
      <w:r w:rsidRPr="00F30FBB">
        <w:rPr>
          <w:rFonts w:cs="Times New Roman"/>
          <w:szCs w:val="24"/>
          <w:shd w:val="clear" w:color="auto" w:fill="FFFFFF"/>
        </w:rPr>
        <w:t>Adom</w:t>
      </w:r>
      <w:proofErr w:type="spellEnd"/>
      <w:r w:rsidRPr="00F30FBB">
        <w:rPr>
          <w:rFonts w:cs="Times New Roman"/>
          <w:szCs w:val="24"/>
          <w:shd w:val="clear" w:color="auto" w:fill="FFFFFF"/>
        </w:rPr>
        <w:t>, et. al., 2016)</w:t>
      </w:r>
      <w:r w:rsidRPr="00F30FBB">
        <w:rPr>
          <w:rFonts w:cs="Times New Roman"/>
          <w:szCs w:val="24"/>
        </w:rPr>
        <w:t xml:space="preserve">.     </w:t>
      </w:r>
    </w:p>
    <w:p w:rsidR="00C84932" w:rsidRPr="00224B4B" w:rsidRDefault="00C84932" w:rsidP="00BE28A7">
      <w:pPr>
        <w:pStyle w:val="ListParagraph"/>
        <w:numPr>
          <w:ilvl w:val="0"/>
          <w:numId w:val="10"/>
        </w:numPr>
        <w:spacing w:after="200"/>
        <w:rPr>
          <w:rFonts w:cs="Times New Roman"/>
          <w:b/>
          <w:bCs/>
          <w:szCs w:val="24"/>
        </w:rPr>
      </w:pPr>
      <w:r w:rsidRPr="00224B4B">
        <w:rPr>
          <w:rFonts w:cs="Times New Roman"/>
          <w:b/>
          <w:bCs/>
          <w:szCs w:val="24"/>
        </w:rPr>
        <w:t>Threats:</w:t>
      </w:r>
    </w:p>
    <w:p w:rsidR="00C84932" w:rsidRPr="00F30FBB" w:rsidRDefault="00C84932" w:rsidP="00BE28A7">
      <w:pPr>
        <w:pStyle w:val="ListParagraph"/>
        <w:numPr>
          <w:ilvl w:val="1"/>
          <w:numId w:val="10"/>
        </w:numPr>
        <w:spacing w:after="200"/>
        <w:rPr>
          <w:rFonts w:cs="Times New Roman"/>
          <w:b/>
          <w:bCs/>
          <w:szCs w:val="24"/>
        </w:rPr>
      </w:pPr>
      <w:r w:rsidRPr="00F30FBB">
        <w:rPr>
          <w:rFonts w:cs="Times New Roman"/>
          <w:szCs w:val="24"/>
        </w:rPr>
        <w:t>The merger of the Sainsbury and Asda make the market squeeze which makes the pressure on the Tesco.</w:t>
      </w:r>
    </w:p>
    <w:p w:rsidR="00C84932" w:rsidRPr="00F30FBB" w:rsidRDefault="00C84932" w:rsidP="00BE28A7">
      <w:pPr>
        <w:pStyle w:val="ListParagraph"/>
        <w:numPr>
          <w:ilvl w:val="1"/>
          <w:numId w:val="10"/>
        </w:numPr>
        <w:spacing w:after="200"/>
        <w:rPr>
          <w:rFonts w:cs="Times New Roman"/>
          <w:b/>
          <w:bCs/>
          <w:szCs w:val="24"/>
        </w:rPr>
      </w:pPr>
      <w:r w:rsidRPr="00F30FBB">
        <w:rPr>
          <w:rFonts w:cs="Times New Roman"/>
          <w:szCs w:val="24"/>
        </w:rPr>
        <w:t>The government of the UK produce the new Sugar tax which threat for the company.</w:t>
      </w:r>
    </w:p>
    <w:p w:rsidR="00C84932" w:rsidRPr="00F30FBB" w:rsidRDefault="00C84932" w:rsidP="00BE28A7">
      <w:pPr>
        <w:pStyle w:val="ListParagraph"/>
        <w:numPr>
          <w:ilvl w:val="1"/>
          <w:numId w:val="10"/>
        </w:numPr>
        <w:spacing w:after="200"/>
        <w:rPr>
          <w:rFonts w:cs="Times New Roman"/>
          <w:szCs w:val="24"/>
        </w:rPr>
      </w:pPr>
      <w:r w:rsidRPr="00F30FBB">
        <w:rPr>
          <w:rFonts w:cs="Times New Roman"/>
          <w:szCs w:val="24"/>
        </w:rPr>
        <w:t>Consumer makes the pressure to zero food wastages which are a big task for the supermarket Tesco.</w:t>
      </w:r>
    </w:p>
    <w:p w:rsidR="00C84932" w:rsidRPr="00F30FBB" w:rsidRDefault="00C84932" w:rsidP="00BE28A7">
      <w:pPr>
        <w:rPr>
          <w:rFonts w:cs="Times New Roman"/>
          <w:szCs w:val="24"/>
        </w:rPr>
      </w:pPr>
      <w:r w:rsidRPr="00F30FBB">
        <w:rPr>
          <w:rFonts w:cs="Times New Roman"/>
          <w:szCs w:val="24"/>
        </w:rPr>
        <w:br w:type="page"/>
      </w:r>
    </w:p>
    <w:p w:rsidR="00C84932" w:rsidRPr="00F30FBB" w:rsidRDefault="006765EA" w:rsidP="00BE28A7">
      <w:pPr>
        <w:pStyle w:val="Heading2"/>
        <w:rPr>
          <w:rFonts w:cs="Times New Roman"/>
          <w:szCs w:val="24"/>
        </w:rPr>
      </w:pPr>
      <w:bookmarkStart w:id="3" w:name="_Toc15467065"/>
      <w:r>
        <w:rPr>
          <w:rFonts w:cs="Times New Roman"/>
          <w:szCs w:val="24"/>
        </w:rPr>
        <w:lastRenderedPageBreak/>
        <w:t xml:space="preserve">2. </w:t>
      </w:r>
      <w:r w:rsidR="00C84932" w:rsidRPr="00F30FBB">
        <w:rPr>
          <w:rFonts w:cs="Times New Roman"/>
          <w:szCs w:val="24"/>
        </w:rPr>
        <w:t>Formal and informal relationships between departments and people.</w:t>
      </w:r>
      <w:bookmarkEnd w:id="3"/>
      <w:r w:rsidR="00C84932" w:rsidRPr="00F30FBB">
        <w:rPr>
          <w:rFonts w:cs="Times New Roman"/>
          <w:szCs w:val="24"/>
        </w:rPr>
        <w:t xml:space="preserve"> </w:t>
      </w:r>
    </w:p>
    <w:p w:rsidR="00C84932" w:rsidRPr="00F30FBB" w:rsidRDefault="00C84932" w:rsidP="00BE28A7">
      <w:pPr>
        <w:rPr>
          <w:rFonts w:cs="Times New Roman"/>
          <w:szCs w:val="24"/>
        </w:rPr>
      </w:pPr>
      <w:r w:rsidRPr="00F30FBB">
        <w:rPr>
          <w:rFonts w:cs="Times New Roman"/>
          <w:szCs w:val="24"/>
        </w:rPr>
        <w:t xml:space="preserve">There are two types of behaviour or relationships are built in the people and departments which make the impact on the organisation positively and negatively which is mention in the below section: </w:t>
      </w:r>
    </w:p>
    <w:p w:rsidR="00C84932" w:rsidRPr="00F30FBB" w:rsidRDefault="00C84932" w:rsidP="00BE28A7">
      <w:pPr>
        <w:rPr>
          <w:rFonts w:cs="Times New Roman"/>
          <w:szCs w:val="24"/>
        </w:rPr>
      </w:pPr>
      <w:r w:rsidRPr="00F30FBB">
        <w:rPr>
          <w:rFonts w:cs="Times New Roman"/>
          <w:b/>
          <w:bCs/>
          <w:szCs w:val="24"/>
        </w:rPr>
        <w:t>A formal relationship between people:</w:t>
      </w:r>
      <w:r w:rsidRPr="00F30FBB">
        <w:rPr>
          <w:rFonts w:cs="Times New Roman"/>
          <w:szCs w:val="24"/>
        </w:rPr>
        <w:t xml:space="preserve"> The Tesco is the well-known supermarket of the United Kingdom which provides the services on the large level of market and this also serve their services to the international market so the employees must behave formally. The formal relationship of the people is those were each the employee clear about their job profile, accountability and responsibilities in an effective way. This relationship includes some actions which are mention underneath:</w:t>
      </w:r>
    </w:p>
    <w:p w:rsidR="00C84932" w:rsidRPr="00F30FBB" w:rsidRDefault="00C84932" w:rsidP="00BE28A7">
      <w:pPr>
        <w:pStyle w:val="ListParagraph"/>
        <w:numPr>
          <w:ilvl w:val="0"/>
          <w:numId w:val="7"/>
        </w:numPr>
        <w:spacing w:after="200"/>
        <w:rPr>
          <w:rFonts w:cs="Times New Roman"/>
          <w:szCs w:val="24"/>
        </w:rPr>
      </w:pPr>
      <w:r w:rsidRPr="00F30FBB">
        <w:rPr>
          <w:rFonts w:cs="Times New Roman"/>
          <w:szCs w:val="24"/>
        </w:rPr>
        <w:t>The employees communicate with each other in regards to various activities related to the workplace.</w:t>
      </w:r>
    </w:p>
    <w:p w:rsidR="00C84932" w:rsidRPr="00F30FBB" w:rsidRDefault="00C84932" w:rsidP="00BE28A7">
      <w:pPr>
        <w:pStyle w:val="ListParagraph"/>
        <w:numPr>
          <w:ilvl w:val="0"/>
          <w:numId w:val="7"/>
        </w:numPr>
        <w:spacing w:after="200"/>
        <w:rPr>
          <w:rFonts w:cs="Times New Roman"/>
          <w:szCs w:val="24"/>
        </w:rPr>
      </w:pPr>
      <w:r w:rsidRPr="00F30FBB">
        <w:rPr>
          <w:rFonts w:cs="Times New Roman"/>
          <w:szCs w:val="24"/>
        </w:rPr>
        <w:t>The manager of each department communicates with each other and collected for the formal meeting to resolve the company issues and decide for the mutual decision to get the results for the company’s growth (</w:t>
      </w:r>
      <w:proofErr w:type="spellStart"/>
      <w:r w:rsidRPr="00F30FBB">
        <w:rPr>
          <w:rFonts w:cs="Times New Roman"/>
          <w:szCs w:val="24"/>
          <w:shd w:val="clear" w:color="auto" w:fill="FFFFFF"/>
        </w:rPr>
        <w:t>Utami</w:t>
      </w:r>
      <w:proofErr w:type="spellEnd"/>
      <w:r w:rsidRPr="00F30FBB">
        <w:rPr>
          <w:rFonts w:cs="Times New Roman"/>
          <w:szCs w:val="24"/>
          <w:shd w:val="clear" w:color="auto" w:fill="FFFFFF"/>
        </w:rPr>
        <w:t>, 2018)</w:t>
      </w:r>
      <w:r w:rsidRPr="00F30FBB">
        <w:rPr>
          <w:rFonts w:cs="Times New Roman"/>
          <w:szCs w:val="24"/>
        </w:rPr>
        <w:t>.</w:t>
      </w:r>
    </w:p>
    <w:p w:rsidR="00C84932" w:rsidRPr="00F30FBB" w:rsidRDefault="00C84932" w:rsidP="00BE28A7">
      <w:pPr>
        <w:pStyle w:val="ListParagraph"/>
        <w:numPr>
          <w:ilvl w:val="0"/>
          <w:numId w:val="7"/>
        </w:numPr>
        <w:spacing w:after="200"/>
        <w:rPr>
          <w:rFonts w:cs="Times New Roman"/>
          <w:szCs w:val="24"/>
        </w:rPr>
      </w:pPr>
      <w:r w:rsidRPr="00F30FBB">
        <w:rPr>
          <w:rFonts w:cs="Times New Roman"/>
          <w:szCs w:val="24"/>
        </w:rPr>
        <w:t xml:space="preserve">The marketing head communicates with the technical department head to take the aid in the advertisement process like digital marketing which also fulfils the requirements of the Tesco PLC.  </w:t>
      </w:r>
    </w:p>
    <w:p w:rsidR="00C84932" w:rsidRPr="00F30FBB" w:rsidRDefault="00C84932" w:rsidP="00BE28A7">
      <w:pPr>
        <w:pStyle w:val="ListParagraph"/>
        <w:numPr>
          <w:ilvl w:val="0"/>
          <w:numId w:val="7"/>
        </w:numPr>
        <w:spacing w:after="200"/>
        <w:rPr>
          <w:rFonts w:cs="Times New Roman"/>
          <w:szCs w:val="24"/>
        </w:rPr>
      </w:pPr>
      <w:r w:rsidRPr="00F30FBB">
        <w:rPr>
          <w:rFonts w:cs="Times New Roman"/>
          <w:szCs w:val="24"/>
        </w:rPr>
        <w:t xml:space="preserve">The departmental employees collect and interact with each other in that situation when the company decided to start the new project and attain the targets with the group efforts.    </w:t>
      </w:r>
    </w:p>
    <w:p w:rsidR="00C84932" w:rsidRPr="00F30FBB" w:rsidRDefault="00C84932" w:rsidP="00BE28A7">
      <w:pPr>
        <w:rPr>
          <w:rFonts w:cs="Times New Roman"/>
          <w:szCs w:val="24"/>
        </w:rPr>
      </w:pPr>
      <w:r w:rsidRPr="00F30FBB">
        <w:rPr>
          <w:rFonts w:cs="Times New Roman"/>
          <w:b/>
          <w:bCs/>
          <w:szCs w:val="24"/>
        </w:rPr>
        <w:t>Informal relationship between people:</w:t>
      </w:r>
      <w:r w:rsidRPr="00F30FBB">
        <w:rPr>
          <w:rFonts w:cs="Times New Roman"/>
          <w:szCs w:val="24"/>
        </w:rPr>
        <w:t xml:space="preserve"> The informal behaviour of each departmental behaviour directly give impact on each aspect of the company which also decides the success and failure of the company in the competitive market. This informal relationship is based on other than formal organisational behaviour and each employee interact with each other in an interpersonal way. The informal relationship includes some actions which are mention underneath: </w:t>
      </w:r>
    </w:p>
    <w:p w:rsidR="00C84932" w:rsidRPr="00F30FBB" w:rsidRDefault="00C84932" w:rsidP="00BE28A7">
      <w:pPr>
        <w:pStyle w:val="ListParagraph"/>
        <w:numPr>
          <w:ilvl w:val="0"/>
          <w:numId w:val="8"/>
        </w:numPr>
        <w:spacing w:after="200"/>
        <w:rPr>
          <w:rFonts w:cs="Times New Roman"/>
          <w:szCs w:val="24"/>
        </w:rPr>
      </w:pPr>
      <w:r w:rsidRPr="00F30FBB">
        <w:rPr>
          <w:rFonts w:cs="Times New Roman"/>
          <w:szCs w:val="24"/>
        </w:rPr>
        <w:t>The employees interact with each other than the working area to conduct the celebration or any fun activity to maintain a good environment in the company after personally interact with each other.</w:t>
      </w:r>
    </w:p>
    <w:p w:rsidR="00C84932" w:rsidRPr="00F30FBB" w:rsidRDefault="00C84932" w:rsidP="00BE28A7">
      <w:pPr>
        <w:pStyle w:val="ListParagraph"/>
        <w:numPr>
          <w:ilvl w:val="0"/>
          <w:numId w:val="8"/>
        </w:numPr>
        <w:spacing w:after="200"/>
        <w:rPr>
          <w:rFonts w:cs="Times New Roman"/>
          <w:szCs w:val="24"/>
        </w:rPr>
      </w:pPr>
      <w:r w:rsidRPr="00F30FBB">
        <w:rPr>
          <w:rFonts w:cs="Times New Roman"/>
          <w:szCs w:val="24"/>
        </w:rPr>
        <w:t>The departmental managers conduct an informal meeting with their team members to suggest them to build the proper interaction with each other and always ready to help each other (</w:t>
      </w:r>
      <w:r w:rsidRPr="00F30FBB">
        <w:rPr>
          <w:rFonts w:cs="Times New Roman"/>
          <w:szCs w:val="24"/>
          <w:shd w:val="clear" w:color="auto" w:fill="FFFFFF"/>
        </w:rPr>
        <w:t>Johnson, et. al., 2018)</w:t>
      </w:r>
      <w:r w:rsidRPr="00F30FBB">
        <w:rPr>
          <w:rFonts w:cs="Times New Roman"/>
          <w:szCs w:val="24"/>
        </w:rPr>
        <w:t xml:space="preserve">. </w:t>
      </w:r>
    </w:p>
    <w:p w:rsidR="00C84932" w:rsidRPr="00F30FBB" w:rsidRDefault="00C84932" w:rsidP="00BE28A7">
      <w:pPr>
        <w:pStyle w:val="ListParagraph"/>
        <w:numPr>
          <w:ilvl w:val="0"/>
          <w:numId w:val="8"/>
        </w:numPr>
        <w:spacing w:after="200"/>
        <w:rPr>
          <w:rFonts w:cs="Times New Roman"/>
          <w:szCs w:val="24"/>
        </w:rPr>
      </w:pPr>
      <w:r w:rsidRPr="00F30FBB">
        <w:rPr>
          <w:rFonts w:cs="Times New Roman"/>
          <w:szCs w:val="24"/>
        </w:rPr>
        <w:lastRenderedPageBreak/>
        <w:t xml:space="preserve">The employees of the company generally collected informally when they do not like the working criteria or behaviour of the owner to take them against action like strike, informal pen down situation and much more informal activities.  </w:t>
      </w:r>
    </w:p>
    <w:p w:rsidR="00C84932" w:rsidRPr="00F30FBB" w:rsidRDefault="00C84932" w:rsidP="00BE28A7">
      <w:pPr>
        <w:pStyle w:val="ListParagraph"/>
        <w:numPr>
          <w:ilvl w:val="0"/>
          <w:numId w:val="8"/>
        </w:numPr>
        <w:spacing w:after="200"/>
        <w:rPr>
          <w:rFonts w:cs="Times New Roman"/>
          <w:szCs w:val="24"/>
        </w:rPr>
      </w:pPr>
      <w:r w:rsidRPr="00F30FBB">
        <w:rPr>
          <w:rFonts w:cs="Times New Roman"/>
          <w:szCs w:val="24"/>
        </w:rPr>
        <w:t xml:space="preserve">The 17 employees had taken the legal action against the company due to gender and age discrimination and also have the issue to not to get proper pay on the night shifts in the year 2016 which is also happening due to informal interaction in between employees.    </w:t>
      </w:r>
    </w:p>
    <w:p w:rsidR="00C84932" w:rsidRPr="00F30FBB" w:rsidRDefault="00C84932" w:rsidP="00BE28A7">
      <w:pPr>
        <w:rPr>
          <w:rFonts w:cs="Times New Roman"/>
          <w:szCs w:val="24"/>
        </w:rPr>
      </w:pPr>
      <w:r w:rsidRPr="00F30FBB">
        <w:rPr>
          <w:rFonts w:cs="Times New Roman"/>
          <w:szCs w:val="24"/>
        </w:rPr>
        <w:br w:type="page"/>
      </w:r>
    </w:p>
    <w:p w:rsidR="00C84932" w:rsidRPr="00F30FBB" w:rsidRDefault="006765EA" w:rsidP="00BE28A7">
      <w:pPr>
        <w:pStyle w:val="Heading2"/>
        <w:rPr>
          <w:rFonts w:cs="Times New Roman"/>
          <w:szCs w:val="24"/>
        </w:rPr>
      </w:pPr>
      <w:bookmarkStart w:id="4" w:name="_Toc15467066"/>
      <w:r>
        <w:rPr>
          <w:rFonts w:cs="Times New Roman"/>
          <w:szCs w:val="24"/>
        </w:rPr>
        <w:lastRenderedPageBreak/>
        <w:t xml:space="preserve">3. </w:t>
      </w:r>
      <w:r w:rsidR="00C84932" w:rsidRPr="00F30FBB">
        <w:rPr>
          <w:rFonts w:cs="Times New Roman"/>
          <w:szCs w:val="24"/>
        </w:rPr>
        <w:t>Organisational culture, ethos and values.</w:t>
      </w:r>
      <w:bookmarkEnd w:id="4"/>
      <w:r w:rsidR="00C84932" w:rsidRPr="00F30FBB">
        <w:rPr>
          <w:rFonts w:cs="Times New Roman"/>
          <w:szCs w:val="24"/>
        </w:rPr>
        <w:t xml:space="preserve">    </w:t>
      </w:r>
    </w:p>
    <w:p w:rsidR="00C84932" w:rsidRPr="00F30FBB" w:rsidRDefault="00C84932" w:rsidP="00BE28A7">
      <w:pPr>
        <w:rPr>
          <w:rFonts w:cs="Times New Roman"/>
          <w:szCs w:val="24"/>
        </w:rPr>
      </w:pPr>
      <w:r w:rsidRPr="00F30FBB">
        <w:rPr>
          <w:rFonts w:cs="Times New Roman"/>
          <w:szCs w:val="24"/>
        </w:rPr>
        <w:t>The Tesco is the large and well stablish supermarket company of the United Kingdom which can attain the main objectives of the company and also attracts more customers toward the company. This is possible on the various elements of the Tesco so it is necessary that the culture, values and ethos on the effective way. So, the culture, value and ethos of the Tesco company is mention briefly in the below section:</w:t>
      </w:r>
    </w:p>
    <w:p w:rsidR="00BB1EF2" w:rsidRDefault="00C84932" w:rsidP="00BE28A7">
      <w:pPr>
        <w:rPr>
          <w:rFonts w:cs="Times New Roman"/>
          <w:szCs w:val="24"/>
        </w:rPr>
      </w:pPr>
      <w:r w:rsidRPr="00F30FBB">
        <w:rPr>
          <w:rFonts w:cs="Times New Roman"/>
          <w:b/>
          <w:bCs/>
          <w:szCs w:val="24"/>
        </w:rPr>
        <w:t xml:space="preserve">Organizational culture of Tesco: </w:t>
      </w:r>
      <w:r w:rsidRPr="00F30FBB">
        <w:rPr>
          <w:rFonts w:cs="Times New Roman"/>
          <w:szCs w:val="24"/>
        </w:rPr>
        <w:t xml:space="preserve">The Tesco have the culture which is good in the terms of their customers where the employees interact and listen to their potential customers to make the disposal useful for making the innovative products according to the need. The company process their business from the </w:t>
      </w:r>
      <w:proofErr w:type="spellStart"/>
      <w:r w:rsidRPr="00F30FBB">
        <w:rPr>
          <w:rFonts w:cs="Times New Roman"/>
          <w:szCs w:val="24"/>
        </w:rPr>
        <w:t>Clubcard</w:t>
      </w:r>
      <w:proofErr w:type="spellEnd"/>
      <w:r w:rsidRPr="00F30FBB">
        <w:rPr>
          <w:rFonts w:cs="Times New Roman"/>
          <w:szCs w:val="24"/>
        </w:rPr>
        <w:t xml:space="preserve"> data to social media to meet their goals (</w:t>
      </w:r>
      <w:proofErr w:type="spellStart"/>
      <w:r w:rsidRPr="00F30FBB">
        <w:rPr>
          <w:rFonts w:cs="Times New Roman"/>
          <w:szCs w:val="24"/>
          <w:shd w:val="clear" w:color="auto" w:fill="FFFFFF"/>
        </w:rPr>
        <w:t>Duc</w:t>
      </w:r>
      <w:proofErr w:type="spellEnd"/>
      <w:r w:rsidRPr="00F30FBB">
        <w:rPr>
          <w:rFonts w:cs="Times New Roman"/>
          <w:szCs w:val="24"/>
          <w:shd w:val="clear" w:color="auto" w:fill="FFFFFF"/>
        </w:rPr>
        <w:t>, et. al., 2018)</w:t>
      </w:r>
      <w:r w:rsidRPr="00F30FBB">
        <w:rPr>
          <w:rFonts w:cs="Times New Roman"/>
          <w:szCs w:val="24"/>
        </w:rPr>
        <w:t xml:space="preserve">. </w:t>
      </w:r>
    </w:p>
    <w:p w:rsidR="00C84932" w:rsidRPr="00F30FBB" w:rsidRDefault="00C84932" w:rsidP="00BE28A7">
      <w:pPr>
        <w:rPr>
          <w:rFonts w:cs="Times New Roman"/>
          <w:szCs w:val="24"/>
        </w:rPr>
      </w:pPr>
      <w:r w:rsidRPr="00F30FBB">
        <w:rPr>
          <w:rFonts w:cs="Times New Roman"/>
          <w:szCs w:val="24"/>
        </w:rPr>
        <w:t xml:space="preserve">This provides the learning that the customers are the priority for the company and company also teach their employees the same thing to satisfy the need of the customers. The Tesco also follow the steps where the company build the trust factor in the employees and effectively respect each other to manage each task of the company with formal behaviour. </w:t>
      </w:r>
    </w:p>
    <w:p w:rsidR="00BB1EF2" w:rsidRDefault="00C84932" w:rsidP="00BE28A7">
      <w:pPr>
        <w:rPr>
          <w:rFonts w:cs="Times New Roman"/>
          <w:szCs w:val="24"/>
        </w:rPr>
      </w:pPr>
      <w:r w:rsidRPr="00F30FBB">
        <w:rPr>
          <w:rFonts w:cs="Times New Roman"/>
          <w:b/>
          <w:bCs/>
          <w:szCs w:val="24"/>
        </w:rPr>
        <w:t xml:space="preserve">The organizational ethos of Tesco: </w:t>
      </w:r>
      <w:r w:rsidRPr="00F30FBB">
        <w:rPr>
          <w:rFonts w:cs="Times New Roman"/>
          <w:szCs w:val="24"/>
        </w:rPr>
        <w:t>The ethos of the company depends on the employees and their performance which is helpful to attain the main aim of the company and also maintain the good environment in the company with the effective way. The ethos of the Tesco is called as the ethics which provides the learning that the employees must behave properly and also make the innovative impact on the working area to support their team in the work (</w:t>
      </w:r>
      <w:proofErr w:type="spellStart"/>
      <w:r w:rsidRPr="00F30FBB">
        <w:rPr>
          <w:rFonts w:cs="Times New Roman"/>
          <w:szCs w:val="24"/>
          <w:shd w:val="clear" w:color="auto" w:fill="FFFFFF"/>
        </w:rPr>
        <w:t>Nygaard</w:t>
      </w:r>
      <w:proofErr w:type="spellEnd"/>
      <w:r w:rsidRPr="00F30FBB">
        <w:rPr>
          <w:rFonts w:cs="Times New Roman"/>
          <w:szCs w:val="24"/>
          <w:shd w:val="clear" w:color="auto" w:fill="FFFFFF"/>
        </w:rPr>
        <w:t>, et. al., 2017)</w:t>
      </w:r>
      <w:r w:rsidRPr="00F30FBB">
        <w:rPr>
          <w:rFonts w:cs="Times New Roman"/>
          <w:szCs w:val="24"/>
        </w:rPr>
        <w:t xml:space="preserve">. </w:t>
      </w:r>
    </w:p>
    <w:p w:rsidR="00C84932" w:rsidRPr="00F30FBB" w:rsidRDefault="00C84932" w:rsidP="00BE28A7">
      <w:pPr>
        <w:rPr>
          <w:rFonts w:cs="Times New Roman"/>
          <w:szCs w:val="24"/>
        </w:rPr>
      </w:pPr>
      <w:r w:rsidRPr="00F30FBB">
        <w:rPr>
          <w:rFonts w:cs="Times New Roman"/>
          <w:szCs w:val="24"/>
        </w:rPr>
        <w:t xml:space="preserve">This is also necessary that the ethos also mentions that the managers of the Tesco need to be motivated and always encourage their employees to perform well in the company so that attain objectives of each individual with company. Then this is also necessary that each employee should follow each regulation of the Tesco so that the company get the proper environment which is suitable for the other colleagues as well.     </w:t>
      </w:r>
    </w:p>
    <w:p w:rsidR="00C84932" w:rsidRPr="00F30FBB" w:rsidRDefault="00C84932" w:rsidP="00BE28A7">
      <w:pPr>
        <w:rPr>
          <w:rFonts w:cs="Times New Roman"/>
          <w:szCs w:val="24"/>
        </w:rPr>
      </w:pPr>
      <w:r w:rsidRPr="00F30FBB">
        <w:rPr>
          <w:rFonts w:cs="Times New Roman"/>
          <w:b/>
          <w:bCs/>
          <w:szCs w:val="24"/>
        </w:rPr>
        <w:t xml:space="preserve">Organizational value of Tesco: </w:t>
      </w:r>
      <w:r w:rsidRPr="00F30FBB">
        <w:rPr>
          <w:rFonts w:cs="Times New Roman"/>
          <w:szCs w:val="24"/>
        </w:rPr>
        <w:t>The values of the Tesco is based on the various elements which fulfil the main purpose of the Tesco and attain the target of the company effectively. The company understand each requirement of the customer and always make their potential customers on priority. This company is also responsible for their communities which is helpful to use the disposable and make the new product with the aid of the efficient employees (</w:t>
      </w:r>
      <w:r w:rsidRPr="00F30FBB">
        <w:rPr>
          <w:rFonts w:cs="Times New Roman"/>
          <w:szCs w:val="24"/>
          <w:shd w:val="clear" w:color="auto" w:fill="FFFFFF"/>
        </w:rPr>
        <w:t>Bailey, 2016)</w:t>
      </w:r>
      <w:r w:rsidRPr="00F30FBB">
        <w:rPr>
          <w:rFonts w:cs="Times New Roman"/>
          <w:szCs w:val="24"/>
        </w:rPr>
        <w:t xml:space="preserve">. The values and purpose of the Tesco are based on the various elements like respect for each other in the terms of success with good environment and also </w:t>
      </w:r>
      <w:r w:rsidRPr="00F30FBB">
        <w:rPr>
          <w:rFonts w:cs="Times New Roman"/>
          <w:szCs w:val="24"/>
        </w:rPr>
        <w:lastRenderedPageBreak/>
        <w:t xml:space="preserve">always ready to help their employees who are not capable to handle the workload which builds the teamwork quality in the employees. This is also necessary that each employee should share their knowledge on the various steps to accomplish the task and also attain the main aim of the company properly.   </w:t>
      </w:r>
    </w:p>
    <w:p w:rsidR="00C84932" w:rsidRPr="00F30FBB" w:rsidRDefault="00C84932" w:rsidP="00BE28A7">
      <w:pPr>
        <w:rPr>
          <w:rFonts w:cs="Times New Roman"/>
          <w:szCs w:val="24"/>
        </w:rPr>
      </w:pPr>
      <w:r w:rsidRPr="00F30FBB">
        <w:rPr>
          <w:rFonts w:cs="Times New Roman"/>
          <w:szCs w:val="24"/>
        </w:rPr>
        <w:br w:type="page"/>
      </w:r>
    </w:p>
    <w:p w:rsidR="006765EA" w:rsidRPr="00294536" w:rsidRDefault="00C83FE3" w:rsidP="00BE28A7">
      <w:pPr>
        <w:pStyle w:val="Heading2"/>
      </w:pPr>
      <w:bookmarkStart w:id="5" w:name="_Toc15467067"/>
      <w:r>
        <w:lastRenderedPageBreak/>
        <w:t>4.</w:t>
      </w:r>
      <w:r w:rsidR="006765EA" w:rsidRPr="00294536">
        <w:t>Establishing a culture of sustainability within the workplace.</w:t>
      </w:r>
      <w:bookmarkEnd w:id="5"/>
    </w:p>
    <w:p w:rsidR="006765EA" w:rsidRDefault="006765EA" w:rsidP="00BE28A7">
      <w:r>
        <w:t xml:space="preserve">TESCO is the retail company which mainly deals in the British multinational groceries and general merchandise. This company is situated in England, United Kingdom. This company is the third-largest company in retain sector worldwide. The TESCO is working very hard for creating the company's culture in which the employees may succeed personally and professionally. They try to create a healthy environment with work and play and also helps for the personal development of the employees. The company believes that TESCO may functions at its best when their members of the team are working well. </w:t>
      </w:r>
    </w:p>
    <w:p w:rsidR="006765EA" w:rsidRDefault="006765EA" w:rsidP="00BE28A7">
      <w:r>
        <w:t>For encouraging the best possible environment at the workplace the TESCO works on creating the clean, bright and top facilities for the team members and make the environment where team members may come to work on each and every day. TESCO encourage a positive atmosphere and also healthy ways of communication for supporting the leadership structure. They create fun and play together in the various events conducted by the organization and organize recreational opportunities in every year which is very helpful for the organization to encourage the balance of the life in employees and also support to develop an interpersonal relationship with in the team members. Because employees are the main power of the organization if they are not happy with work environment then definitely the works not go with the flow and the company may face loses (</w:t>
      </w:r>
      <w:r w:rsidRPr="00911B5F">
        <w:rPr>
          <w:rFonts w:cs="Times New Roman"/>
          <w:color w:val="222222"/>
          <w:szCs w:val="20"/>
          <w:shd w:val="clear" w:color="auto" w:fill="FFFFFF"/>
        </w:rPr>
        <w:t>Wood</w:t>
      </w:r>
      <w:r>
        <w:rPr>
          <w:rFonts w:cs="Times New Roman"/>
          <w:color w:val="222222"/>
          <w:szCs w:val="20"/>
          <w:shd w:val="clear" w:color="auto" w:fill="FFFFFF"/>
        </w:rPr>
        <w:t>, et. al., 2016</w:t>
      </w:r>
      <w:r>
        <w:t xml:space="preserve">). </w:t>
      </w:r>
    </w:p>
    <w:p w:rsidR="006765EA" w:rsidRDefault="006765EA" w:rsidP="00BE28A7">
      <w:r>
        <w:t>TESCO has promoted growth and challenges in the organization because it is the ability for the growth and also help achieve success in life. The TESCO encourages personal and also professional development for the employees by offering some ongoing training and development which is very useful for the company instead of giving challenging tasks and different assignment work.</w:t>
      </w:r>
    </w:p>
    <w:p w:rsidR="006765EA" w:rsidRDefault="006765EA" w:rsidP="00BE28A7">
      <w:r>
        <w:t>Varied community is the strong community because the employees which are working in the TESCO may come from different cultures, point of views, different backgrounds but they all work on the same place with strong team bonding and relationship the employees also bring a variety of talents in the organization. They develop the environment or culture where all the employees whether they are coming from any region come together and succeed for the satisfying and sustaining environment. The team-oriented culture at the workplace may help the organization to move forward the organization has a unique workplace. TESCO supports innovation, empowerment and personal growth and have the honest wish to serve the various clients with the expressive solutions and also provide the quality of products to their customers and build customer’s trust (</w:t>
      </w:r>
      <w:proofErr w:type="spellStart"/>
      <w:r w:rsidRPr="00911B5F">
        <w:rPr>
          <w:rFonts w:cs="Times New Roman"/>
          <w:color w:val="222222"/>
          <w:szCs w:val="20"/>
          <w:shd w:val="clear" w:color="auto" w:fill="FFFFFF"/>
        </w:rPr>
        <w:t>Ogbeibu</w:t>
      </w:r>
      <w:proofErr w:type="spellEnd"/>
      <w:r>
        <w:rPr>
          <w:rFonts w:cs="Times New Roman"/>
          <w:color w:val="222222"/>
          <w:szCs w:val="20"/>
          <w:shd w:val="clear" w:color="auto" w:fill="FFFFFF"/>
        </w:rPr>
        <w:t>, et. al., 2018</w:t>
      </w:r>
      <w:r>
        <w:t xml:space="preserve">). The committee of ESOP (employee stock ownership plan) is consisting of the owners and employee which means the </w:t>
      </w:r>
      <w:r>
        <w:lastRenderedPageBreak/>
        <w:t>welfare of the personnel. The employees and the owners are keeping up to date for the business instructions and also the finances at the everyday meeting of ESOP.  The ESOP may help by providing recreational activities, team buildings and also conduct some family-oriented events for surprise some new offers in front of the family.</w:t>
      </w:r>
    </w:p>
    <w:p w:rsidR="00C83FE3" w:rsidRDefault="00C83FE3" w:rsidP="00BE28A7">
      <w:pPr>
        <w:rPr>
          <w:rFonts w:eastAsiaTheme="majorEastAsia" w:cstheme="majorBidi"/>
          <w:b/>
          <w:szCs w:val="32"/>
        </w:rPr>
      </w:pPr>
      <w:r>
        <w:br w:type="page"/>
      </w:r>
    </w:p>
    <w:p w:rsidR="006765EA" w:rsidRDefault="00C83FE3" w:rsidP="00BE28A7">
      <w:pPr>
        <w:pStyle w:val="Heading2"/>
      </w:pPr>
      <w:bookmarkStart w:id="6" w:name="_Toc15467068"/>
      <w:r>
        <w:lastRenderedPageBreak/>
        <w:t xml:space="preserve">5. </w:t>
      </w:r>
      <w:r w:rsidR="006765EA">
        <w:rPr>
          <w:shd w:val="clear" w:color="auto" w:fill="FFFFFF"/>
        </w:rPr>
        <w:t>Corporate social and environmental responsibility.</w:t>
      </w:r>
      <w:bookmarkEnd w:id="6"/>
      <w:r w:rsidR="006765EA">
        <w:t xml:space="preserve"> </w:t>
      </w:r>
    </w:p>
    <w:p w:rsidR="006765EA" w:rsidRPr="00074CA9" w:rsidRDefault="006765EA" w:rsidP="00BE28A7">
      <w:pPr>
        <w:rPr>
          <w:b/>
        </w:rPr>
      </w:pPr>
      <w:r w:rsidRPr="00074CA9">
        <w:rPr>
          <w:b/>
        </w:rPr>
        <w:t>Corporate social responsibility</w:t>
      </w:r>
    </w:p>
    <w:p w:rsidR="008634DF" w:rsidRDefault="006765EA" w:rsidP="00BE28A7">
      <w:r>
        <w:t xml:space="preserve">In each and every year the board members of the TESCO organization discussed the corporate social responsibility strategy for the company and also in each quarter the performance was revised. The executive and the board of the organization may receive the updates on the performance on corporate social responsibility and discuss which risks are to be taken in the future and also what opportunities are assessed. This corporate social responsibility and their committee were recognized in the year 2001. This may be contained the cross-functional officials who have the duty to look into the matters of corporate social responsibility at the TESCO organization. </w:t>
      </w:r>
    </w:p>
    <w:p w:rsidR="006765EA" w:rsidRDefault="006765EA" w:rsidP="00BE28A7">
      <w:r>
        <w:t>This committee may lead by the Director and the group of corporate affairs. The first report comes on the corporate social responsibility in the year 2001. TESCO directing with the use wheel framework which is used for measuring the achievements of corporate social responsibility of the key performance indicators which is the portion of the quadrant in the safe segment. In order to confirm the responsibility corporate social responsibility made the steering wheel of TESCO that helps the organization to form the part of the day to day activities of the organization (</w:t>
      </w:r>
      <w:r w:rsidRPr="00911B5F">
        <w:rPr>
          <w:rFonts w:cs="Times New Roman"/>
          <w:color w:val="222222"/>
          <w:szCs w:val="20"/>
          <w:shd w:val="clear" w:color="auto" w:fill="FFFFFF"/>
        </w:rPr>
        <w:t>Dillon</w:t>
      </w:r>
      <w:r>
        <w:rPr>
          <w:rFonts w:cs="Times New Roman"/>
          <w:color w:val="222222"/>
          <w:szCs w:val="20"/>
          <w:shd w:val="clear" w:color="auto" w:fill="FFFFFF"/>
        </w:rPr>
        <w:t>, 2015</w:t>
      </w:r>
      <w:r>
        <w:t>).</w:t>
      </w:r>
    </w:p>
    <w:p w:rsidR="006765EA" w:rsidRDefault="006765EA" w:rsidP="00BE28A7">
      <w:pPr>
        <w:rPr>
          <w:b/>
        </w:rPr>
      </w:pPr>
      <w:r w:rsidRPr="00074CA9">
        <w:rPr>
          <w:b/>
        </w:rPr>
        <w:t xml:space="preserve">Environmental responsibility </w:t>
      </w:r>
    </w:p>
    <w:p w:rsidR="006765EA" w:rsidRDefault="006765EA" w:rsidP="00BE28A7">
      <w:r>
        <w:t>The TESCO always believe that the policies that may be harmful to the environment do not develop the correct image of the TESCO Company in front of others. And the policies which are harmful for the organization may cause damage to the organization and also their customers and societies. The conservation of the environment is the specific worry for the organization like TESCO. The TESCO committed itself for maintaining a healthy environment and also made that all the employees for taking an active role in the initiatives related to the environment.</w:t>
      </w:r>
    </w:p>
    <w:p w:rsidR="00BB1EF2" w:rsidRDefault="006765EA" w:rsidP="00BE28A7">
      <w:r>
        <w:t xml:space="preserve">The TESCO also launched the energy awareness campaign in the year 1996 and the staff members of the organization are also expected to take the regular part in this campaign. It is the duty of the managers in all the stores of TESCO to maintenance yard and offices and monitored the use of energy that there is no wastage of energy may be done at any cost and they have to works towards reducing the waste because TESCO try to use all the resources as much and don’t want to waste any resources which may get harm to the environment later. </w:t>
      </w:r>
    </w:p>
    <w:p w:rsidR="006765EA" w:rsidRDefault="006765EA" w:rsidP="00BE28A7">
      <w:r>
        <w:lastRenderedPageBreak/>
        <w:t>The company also reduces the consumption of energy by per square foot by 35% in the year 1997 to 2005 and also they planned to reduce this in future by 5% in the year 2006 and now they are working for saving the environment by reducing lots of waste (</w:t>
      </w:r>
      <w:r w:rsidRPr="00911B5F">
        <w:rPr>
          <w:rFonts w:cs="Times New Roman"/>
          <w:color w:val="222222"/>
          <w:szCs w:val="20"/>
          <w:shd w:val="clear" w:color="auto" w:fill="FFFFFF"/>
        </w:rPr>
        <w:t>Wrigley</w:t>
      </w:r>
      <w:r>
        <w:rPr>
          <w:rFonts w:cs="Times New Roman"/>
          <w:color w:val="222222"/>
          <w:szCs w:val="20"/>
          <w:shd w:val="clear" w:color="auto" w:fill="FFFFFF"/>
        </w:rPr>
        <w:t>, et. al., 2019</w:t>
      </w:r>
      <w:r>
        <w:t xml:space="preserve">). </w:t>
      </w:r>
    </w:p>
    <w:p w:rsidR="006765EA" w:rsidRDefault="006765EA" w:rsidP="00BE28A7">
      <w:r>
        <w:br w:type="page"/>
      </w:r>
    </w:p>
    <w:p w:rsidR="00BD5826" w:rsidRDefault="00591F8C" w:rsidP="00BE28A7">
      <w:pPr>
        <w:pStyle w:val="Heading2"/>
      </w:pPr>
      <w:bookmarkStart w:id="7" w:name="_Toc15467069"/>
      <w:r>
        <w:lastRenderedPageBreak/>
        <w:t xml:space="preserve">6. </w:t>
      </w:r>
      <w:r w:rsidR="00C46CB7" w:rsidRPr="00C83FE3">
        <w:t>Personal ethical standards</w:t>
      </w:r>
      <w:r w:rsidR="00C46CB7">
        <w:t>, values and beliefs.</w:t>
      </w:r>
      <w:bookmarkEnd w:id="7"/>
    </w:p>
    <w:p w:rsidR="007B0E18" w:rsidRPr="007B0E18" w:rsidRDefault="00C46CB7" w:rsidP="00BE28A7">
      <w:pPr>
        <w:rPr>
          <w:b/>
        </w:rPr>
      </w:pPr>
      <w:r w:rsidRPr="007B0E18">
        <w:rPr>
          <w:b/>
        </w:rPr>
        <w:t>Personal ethical standards</w:t>
      </w:r>
    </w:p>
    <w:p w:rsidR="007E7BEB" w:rsidRDefault="00C46CB7" w:rsidP="00BE28A7">
      <w:r>
        <w:t xml:space="preserve">Tesco is one of the largest organization of UK and expanded its business on a multinational level. The </w:t>
      </w:r>
      <w:r w:rsidR="000B764E">
        <w:t xml:space="preserve">company </w:t>
      </w:r>
      <w:r w:rsidR="00CB51CC">
        <w:t xml:space="preserve">had </w:t>
      </w:r>
      <w:r w:rsidR="007B0E18">
        <w:t>attained</w:t>
      </w:r>
      <w:r w:rsidR="00CB51CC">
        <w:t xml:space="preserve"> growth by implementing the business in China. </w:t>
      </w:r>
      <w:r w:rsidR="007B0E18">
        <w:t>The approaches of international business helped the company to grow in a significant manner.</w:t>
      </w:r>
      <w:r w:rsidR="004D2AFE">
        <w:t xml:space="preserve">  Personal ethical standards are </w:t>
      </w:r>
      <w:r w:rsidR="004373E1">
        <w:t>most necessary to be implemented in the company. These ethics refers to the</w:t>
      </w:r>
      <w:r w:rsidR="00DF31E7">
        <w:t xml:space="preserve"> views and principals on which company establish their business</w:t>
      </w:r>
      <w:r w:rsidR="004A505B">
        <w:t xml:space="preserve"> (</w:t>
      </w:r>
      <w:proofErr w:type="spellStart"/>
      <w:r w:rsidR="004A505B">
        <w:t>Thomya</w:t>
      </w:r>
      <w:proofErr w:type="spellEnd"/>
      <w:r w:rsidR="004A505B">
        <w:t xml:space="preserve"> and </w:t>
      </w:r>
      <w:proofErr w:type="spellStart"/>
      <w:r w:rsidR="004A505B">
        <w:t>Saenchaiyathon</w:t>
      </w:r>
      <w:proofErr w:type="spellEnd"/>
      <w:r w:rsidR="004A505B">
        <w:t xml:space="preserve">, </w:t>
      </w:r>
      <w:r w:rsidR="004A505B" w:rsidRPr="005E10CC">
        <w:t>2015</w:t>
      </w:r>
      <w:r w:rsidR="004A505B">
        <w:t>)</w:t>
      </w:r>
      <w:r w:rsidR="00DF31E7">
        <w:t xml:space="preserve">. The ethics of company Tesco are: </w:t>
      </w:r>
    </w:p>
    <w:p w:rsidR="002A10C2" w:rsidRDefault="00C46CB7" w:rsidP="00BE28A7">
      <w:pPr>
        <w:pStyle w:val="ListParagraph"/>
        <w:numPr>
          <w:ilvl w:val="0"/>
          <w:numId w:val="1"/>
        </w:numPr>
      </w:pPr>
      <w:r w:rsidRPr="003A58CE">
        <w:rPr>
          <w:b/>
        </w:rPr>
        <w:t>People:</w:t>
      </w:r>
      <w:r>
        <w:t xml:space="preserve"> The company had </w:t>
      </w:r>
      <w:r w:rsidR="009458C8">
        <w:t>attained</w:t>
      </w:r>
      <w:r>
        <w:t xml:space="preserve"> the best ethical rating in 2016 which described the positive</w:t>
      </w:r>
      <w:r w:rsidR="009458C8">
        <w:t xml:space="preserve"> attitude of the company </w:t>
      </w:r>
      <w:r w:rsidR="00DD5573">
        <w:t xml:space="preserve">towards their employees and consumers.  There are some of the policies which are necessary to be implemented by the company. </w:t>
      </w:r>
    </w:p>
    <w:p w:rsidR="00DD5573" w:rsidRDefault="00C46CB7" w:rsidP="00BE28A7">
      <w:pPr>
        <w:pStyle w:val="ListParagraph"/>
        <w:numPr>
          <w:ilvl w:val="0"/>
          <w:numId w:val="1"/>
        </w:numPr>
      </w:pPr>
      <w:r w:rsidRPr="003A58CE">
        <w:rPr>
          <w:b/>
        </w:rPr>
        <w:t>Environment</w:t>
      </w:r>
      <w:r w:rsidR="001676C3" w:rsidRPr="003A58CE">
        <w:rPr>
          <w:b/>
        </w:rPr>
        <w:t xml:space="preserve">: </w:t>
      </w:r>
      <w:r w:rsidR="00FC2E61">
        <w:t>Initially</w:t>
      </w:r>
      <w:r w:rsidR="001676C3">
        <w:t xml:space="preserve"> </w:t>
      </w:r>
      <w:r w:rsidR="00FC2E61">
        <w:t xml:space="preserve">the company received some of the issues and challenges while </w:t>
      </w:r>
      <w:r w:rsidR="0008535F">
        <w:t xml:space="preserve">implementing eco-friendly products. As the company was lowest on the ranking of </w:t>
      </w:r>
      <w:r w:rsidR="00395033">
        <w:t xml:space="preserve">ethical consumer policies but afterwards the company had implemented some of the changes to overcome the challenges. </w:t>
      </w:r>
      <w:r w:rsidR="00FC2E61">
        <w:t xml:space="preserve"> </w:t>
      </w:r>
    </w:p>
    <w:p w:rsidR="00395033" w:rsidRDefault="00C46CB7" w:rsidP="00BE28A7">
      <w:pPr>
        <w:pStyle w:val="ListParagraph"/>
        <w:numPr>
          <w:ilvl w:val="0"/>
          <w:numId w:val="1"/>
        </w:numPr>
      </w:pPr>
      <w:r w:rsidRPr="003A58CE">
        <w:rPr>
          <w:b/>
        </w:rPr>
        <w:t>Politics</w:t>
      </w:r>
      <w:r w:rsidR="00C45085" w:rsidRPr="003A58CE">
        <w:rPr>
          <w:b/>
        </w:rPr>
        <w:t>:</w:t>
      </w:r>
      <w:r w:rsidR="00C45085">
        <w:t xml:space="preserve"> The company had to face some of the political issues due to the internal bias and imbalanced culture. </w:t>
      </w:r>
      <w:r w:rsidR="006B6318">
        <w:t xml:space="preserve">The </w:t>
      </w:r>
      <w:r w:rsidR="003A58CE">
        <w:t>company also had to face the negative comments regarding tax regulations which again affect its political values and company majorly required to resolve such conflicts</w:t>
      </w:r>
      <w:r w:rsidR="004A505B">
        <w:t xml:space="preserve"> (</w:t>
      </w:r>
      <w:r w:rsidR="004A505B" w:rsidRPr="005E10CC">
        <w:t>Lowe,</w:t>
      </w:r>
      <w:r w:rsidR="004A505B">
        <w:t xml:space="preserve"> et. al., 2012)</w:t>
      </w:r>
      <w:r w:rsidR="003A58CE">
        <w:t xml:space="preserve">. </w:t>
      </w:r>
    </w:p>
    <w:p w:rsidR="003A58CE" w:rsidRPr="0009615A" w:rsidRDefault="00C46CB7" w:rsidP="00BE28A7">
      <w:pPr>
        <w:rPr>
          <w:b/>
        </w:rPr>
      </w:pPr>
      <w:r w:rsidRPr="0009615A">
        <w:rPr>
          <w:b/>
        </w:rPr>
        <w:t xml:space="preserve">Values of company Tesco </w:t>
      </w:r>
    </w:p>
    <w:p w:rsidR="001D1BD4" w:rsidRDefault="00C46CB7" w:rsidP="00BE28A7">
      <w:r>
        <w:t>The values of an organization make the difference between its success and failure. In the context of Tesco itself, different values and motivations of the company make the understanding about growth and development factors of the company. There are some of the values of Tesco discussed below:</w:t>
      </w:r>
    </w:p>
    <w:p w:rsidR="00BC0484" w:rsidRDefault="00C46CB7" w:rsidP="00BE28A7">
      <w:pPr>
        <w:pStyle w:val="ListParagraph"/>
        <w:numPr>
          <w:ilvl w:val="0"/>
          <w:numId w:val="2"/>
        </w:numPr>
      </w:pPr>
      <w:r>
        <w:t>Company will not lead any customers different from others.</w:t>
      </w:r>
    </w:p>
    <w:p w:rsidR="003A58CE" w:rsidRDefault="00C46CB7" w:rsidP="00BE28A7">
      <w:pPr>
        <w:pStyle w:val="ListParagraph"/>
        <w:numPr>
          <w:ilvl w:val="0"/>
          <w:numId w:val="2"/>
        </w:numPr>
      </w:pPr>
      <w:r>
        <w:t>The company</w:t>
      </w:r>
      <w:r w:rsidR="00BC0484">
        <w:t xml:space="preserve"> likes to treat the customers as the way they wanted to be treated. </w:t>
      </w:r>
      <w:r w:rsidR="001D1BD4">
        <w:t xml:space="preserve"> </w:t>
      </w:r>
      <w:r w:rsidR="007870BB">
        <w:t xml:space="preserve"> </w:t>
      </w:r>
    </w:p>
    <w:p w:rsidR="00F04EBF" w:rsidRDefault="00C46CB7" w:rsidP="00BE28A7">
      <w:pPr>
        <w:pStyle w:val="ListParagraph"/>
        <w:numPr>
          <w:ilvl w:val="0"/>
          <w:numId w:val="2"/>
        </w:numPr>
      </w:pPr>
      <w:r>
        <w:t>Tesco does not compromise with the quality of product and services.</w:t>
      </w:r>
    </w:p>
    <w:p w:rsidR="0009615A" w:rsidRDefault="00C46CB7" w:rsidP="00BE28A7">
      <w:r>
        <w:t>The company Tesco is majorly focused to accomplish these values. That is the viewpoint of the chief executive of the company that the values of our company are the base for the employees and customers to understand the services</w:t>
      </w:r>
      <w:r w:rsidR="004A505B">
        <w:t xml:space="preserve"> (</w:t>
      </w:r>
      <w:proofErr w:type="spellStart"/>
      <w:r w:rsidR="004A505B" w:rsidRPr="005E10CC">
        <w:t>Brannen</w:t>
      </w:r>
      <w:proofErr w:type="spellEnd"/>
      <w:r w:rsidR="004A505B" w:rsidRPr="005E10CC">
        <w:t>,</w:t>
      </w:r>
      <w:r w:rsidR="004A505B">
        <w:t xml:space="preserve"> et. al., 2013)</w:t>
      </w:r>
      <w:r>
        <w:t xml:space="preserve">. That can be understood that the values can help the employees to understand about company structure and the customers can also get the idea about what they will get from the company.  </w:t>
      </w:r>
    </w:p>
    <w:p w:rsidR="0009615A" w:rsidRDefault="00C46CB7" w:rsidP="00BE28A7">
      <w:r>
        <w:lastRenderedPageBreak/>
        <w:t>These values of the company give justification to the motive and objectives of the company. That can be understood that company is not only concerned to provide the valued services but also works to make the working culture more effective and</w:t>
      </w:r>
      <w:r w:rsidR="000F0DC9">
        <w:t xml:space="preserve"> impactful which helps to get balance and motivation in the internal structure of the organization</w:t>
      </w:r>
      <w:r w:rsidR="00AE5A36">
        <w:t xml:space="preserve"> (</w:t>
      </w:r>
      <w:proofErr w:type="spellStart"/>
      <w:r w:rsidR="00AE5A36" w:rsidRPr="00CB5A21">
        <w:t>Brannen</w:t>
      </w:r>
      <w:proofErr w:type="spellEnd"/>
      <w:r w:rsidR="00AE5A36" w:rsidRPr="00CB5A21">
        <w:t>,</w:t>
      </w:r>
      <w:r w:rsidR="00AE5A36">
        <w:t xml:space="preserve"> et. al., 2017)</w:t>
      </w:r>
      <w:r w:rsidR="000F0DC9">
        <w:t xml:space="preserve">. </w:t>
      </w:r>
    </w:p>
    <w:p w:rsidR="000F0DC9" w:rsidRDefault="00C46CB7" w:rsidP="00BE28A7">
      <w:pPr>
        <w:rPr>
          <w:b/>
        </w:rPr>
      </w:pPr>
      <w:r w:rsidRPr="000F0DC9">
        <w:rPr>
          <w:b/>
        </w:rPr>
        <w:t xml:space="preserve">Beliefs of the company </w:t>
      </w:r>
    </w:p>
    <w:p w:rsidR="0029386C" w:rsidRDefault="00C46CB7" w:rsidP="00BE28A7">
      <w:r>
        <w:t>The beliefs of the company describe the things which according to the company perspective are most necessary to be obtained in the organizational structure. The company believes to overcome the advantages and values of the rivalry companies which can help to lead the business in a more concise manner.</w:t>
      </w:r>
    </w:p>
    <w:p w:rsidR="009470EA" w:rsidRDefault="00C46CB7" w:rsidP="00BE28A7">
      <w:pPr>
        <w:pStyle w:val="ListParagraph"/>
        <w:numPr>
          <w:ilvl w:val="0"/>
          <w:numId w:val="3"/>
        </w:numPr>
      </w:pPr>
      <w:r>
        <w:t xml:space="preserve">The company believes </w:t>
      </w:r>
      <w:r w:rsidR="00337561">
        <w:t xml:space="preserve">to create and establish billion of the opportunities for current generation overseas. </w:t>
      </w:r>
      <w:r>
        <w:t xml:space="preserve"> </w:t>
      </w:r>
    </w:p>
    <w:p w:rsidR="00337561" w:rsidRDefault="00C46CB7" w:rsidP="00BE28A7">
      <w:pPr>
        <w:pStyle w:val="ListParagraph"/>
        <w:numPr>
          <w:ilvl w:val="0"/>
          <w:numId w:val="3"/>
        </w:numPr>
      </w:pPr>
      <w:r>
        <w:t>The company also believes to provide health safety to the people whether they are the employees or customers.</w:t>
      </w:r>
    </w:p>
    <w:p w:rsidR="00337561" w:rsidRDefault="00C46CB7" w:rsidP="00BE28A7">
      <w:pPr>
        <w:pStyle w:val="ListParagraph"/>
        <w:numPr>
          <w:ilvl w:val="0"/>
          <w:numId w:val="3"/>
        </w:numPr>
      </w:pPr>
      <w:r>
        <w:t>This is also the concern of the company to reduce food wastage globally.</w:t>
      </w:r>
    </w:p>
    <w:p w:rsidR="00CF365A" w:rsidRDefault="00C46CB7" w:rsidP="00BE28A7">
      <w:pPr>
        <w:pStyle w:val="ListParagraph"/>
        <w:numPr>
          <w:ilvl w:val="0"/>
          <w:numId w:val="3"/>
        </w:numPr>
      </w:pPr>
      <w:r>
        <w:t xml:space="preserve">Company views to serve products and services as their essential responsibilities. </w:t>
      </w:r>
    </w:p>
    <w:p w:rsidR="00CF365A" w:rsidRDefault="00C46CB7" w:rsidP="00BE28A7">
      <w:pPr>
        <w:pStyle w:val="ListParagraph"/>
        <w:numPr>
          <w:ilvl w:val="0"/>
          <w:numId w:val="3"/>
        </w:numPr>
      </w:pPr>
      <w:r>
        <w:t>The company is also concerned to make productivity eco-friendly.</w:t>
      </w:r>
    </w:p>
    <w:p w:rsidR="00231FC1" w:rsidRDefault="00C46CB7" w:rsidP="00BE28A7">
      <w:pPr>
        <w:pStyle w:val="ListParagraph"/>
        <w:numPr>
          <w:ilvl w:val="0"/>
          <w:numId w:val="3"/>
        </w:numPr>
      </w:pPr>
      <w:r>
        <w:t>The company focuses to provide good and effective employer services.</w:t>
      </w:r>
    </w:p>
    <w:p w:rsidR="00CF365A" w:rsidRPr="009470EA" w:rsidRDefault="00C46CB7" w:rsidP="00BE28A7">
      <w:pPr>
        <w:pStyle w:val="ListParagraph"/>
        <w:numPr>
          <w:ilvl w:val="0"/>
          <w:numId w:val="3"/>
        </w:numPr>
      </w:pPr>
      <w:r>
        <w:t xml:space="preserve">This the major principal of company to tackle all the communities with company values and objectives.  </w:t>
      </w:r>
    </w:p>
    <w:p w:rsidR="000F1F2C" w:rsidRDefault="00C46CB7" w:rsidP="00BE28A7">
      <w:r>
        <w:t xml:space="preserve">these are some </w:t>
      </w:r>
      <w:r w:rsidR="00480FEC">
        <w:t>of the beliefs of the company makes the organizational structure of the company more relevant and suitable in the context of internal and external growth. The company is one of the largest company because all the members of the organization are focused to implement all the operations in a significant manner</w:t>
      </w:r>
      <w:r w:rsidR="00AE5A36">
        <w:t xml:space="preserve"> (Manzoni, </w:t>
      </w:r>
      <w:r w:rsidR="00AE5A36" w:rsidRPr="00CB5A21">
        <w:t>2012</w:t>
      </w:r>
      <w:r w:rsidR="00AE5A36">
        <w:t>)</w:t>
      </w:r>
      <w:r w:rsidR="00480FEC">
        <w:t xml:space="preserve">. </w:t>
      </w:r>
    </w:p>
    <w:p w:rsidR="000F1F2C" w:rsidRDefault="00C46CB7" w:rsidP="00BE28A7">
      <w:r>
        <w:br w:type="page"/>
      </w:r>
    </w:p>
    <w:p w:rsidR="000F0DC9" w:rsidRPr="000F0DC9" w:rsidRDefault="00591F8C" w:rsidP="00BE28A7">
      <w:pPr>
        <w:pStyle w:val="Heading2"/>
      </w:pPr>
      <w:bookmarkStart w:id="8" w:name="_Toc15467070"/>
      <w:r>
        <w:lastRenderedPageBreak/>
        <w:t>7</w:t>
      </w:r>
      <w:r w:rsidR="00C83FE3">
        <w:t xml:space="preserve">. </w:t>
      </w:r>
      <w:r w:rsidR="00C46CB7">
        <w:t>Communication channels for sharing information and building relationships.</w:t>
      </w:r>
      <w:bookmarkEnd w:id="8"/>
      <w:r w:rsidR="00C46CB7">
        <w:t xml:space="preserve"> </w:t>
      </w:r>
    </w:p>
    <w:p w:rsidR="000F1F2C" w:rsidRPr="004C47D1" w:rsidRDefault="00C46CB7" w:rsidP="00BE28A7">
      <w:pPr>
        <w:rPr>
          <w:b/>
        </w:rPr>
      </w:pPr>
      <w:r w:rsidRPr="004C47D1">
        <w:rPr>
          <w:b/>
        </w:rPr>
        <w:t>The communication channel of company Tesco</w:t>
      </w:r>
    </w:p>
    <w:p w:rsidR="004328F0" w:rsidRDefault="00C46CB7" w:rsidP="00BE28A7">
      <w:r>
        <w:t xml:space="preserve">International communication technology is the most necessary element of company structure Tesco. different departments of the company </w:t>
      </w:r>
      <w:r w:rsidR="00287AAE">
        <w:t>come</w:t>
      </w:r>
      <w:r>
        <w:t xml:space="preserve"> under the </w:t>
      </w:r>
      <w:r w:rsidR="00BB4EA8">
        <w:t xml:space="preserve">overlook of </w:t>
      </w:r>
      <w:r w:rsidR="00287AAE">
        <w:t xml:space="preserve">communication technology like stock, payroll, distribution and so on. International communication technology is most necessary to run the modern stores of the current time. </w:t>
      </w:r>
      <w:r w:rsidR="00B20ABA">
        <w:t xml:space="preserve">it helps to make the development, observing, reviewing and communicating effectively with the real market people. </w:t>
      </w:r>
      <w:r w:rsidR="00287AAE">
        <w:t xml:space="preserve"> </w:t>
      </w:r>
      <w:r w:rsidR="004C2213">
        <w:t>for example, the company uses the structure of internal communication while making the business and selling the products</w:t>
      </w:r>
      <w:r w:rsidR="00AE5A36">
        <w:t xml:space="preserve"> (</w:t>
      </w:r>
      <w:r w:rsidR="00AE5A36" w:rsidRPr="00CB5A21">
        <w:t>Chung,</w:t>
      </w:r>
      <w:r w:rsidR="00AE5A36">
        <w:t xml:space="preserve"> et. al., 2014)</w:t>
      </w:r>
      <w:r w:rsidR="004C2213">
        <w:t>. Specific technical and computational approaches help to make the understanding of different activities of the company.</w:t>
      </w:r>
    </w:p>
    <w:p w:rsidR="004C2213" w:rsidRDefault="00C46CB7" w:rsidP="00BE28A7">
      <w:r>
        <w:t xml:space="preserve">All the stores of different places are connected to this communication technology. The stores use personal and mainframe opportunities to build the connection and communication with the </w:t>
      </w:r>
      <w:r w:rsidR="00061D98">
        <w:t xml:space="preserve">internal environment of the company. </w:t>
      </w:r>
      <w:r>
        <w:t xml:space="preserve"> </w:t>
      </w:r>
      <w:r w:rsidR="00061D98">
        <w:t xml:space="preserve">That can be understood </w:t>
      </w:r>
      <w:r w:rsidR="00CB160A">
        <w:t xml:space="preserve">that Tesco needs to communicate with a large number of people as they have to communicate with company employees, customers and competitors. </w:t>
      </w:r>
      <w:r w:rsidR="001E684C">
        <w:t xml:space="preserve">The company relies on international communication technology. </w:t>
      </w:r>
      <w:r w:rsidR="009C5117">
        <w:t xml:space="preserve">The company uses communication approaches which helps to make balanced communication between the </w:t>
      </w:r>
      <w:r w:rsidR="00AB00F8">
        <w:t>internal and external factors of the company</w:t>
      </w:r>
      <w:r w:rsidR="007F7080">
        <w:t xml:space="preserve"> (</w:t>
      </w:r>
      <w:proofErr w:type="spellStart"/>
      <w:r w:rsidR="007F7080" w:rsidRPr="00CB5A21">
        <w:t>Czinkota</w:t>
      </w:r>
      <w:proofErr w:type="spellEnd"/>
      <w:r w:rsidR="007F7080" w:rsidRPr="00CB5A21">
        <w:t>,</w:t>
      </w:r>
      <w:r w:rsidR="007F7080">
        <w:t xml:space="preserve"> et. al., 2014)</w:t>
      </w:r>
      <w:r w:rsidR="00AB00F8">
        <w:t>. There are different factors which are using by the company which incl</w:t>
      </w:r>
      <w:r w:rsidR="00A03CC6">
        <w:t xml:space="preserve">udes letter, report, fax, phone, email and memos to communicate with the people. </w:t>
      </w:r>
    </w:p>
    <w:p w:rsidR="00AA63D1" w:rsidRPr="00E6493F" w:rsidRDefault="00C46CB7" w:rsidP="00BE28A7">
      <w:pPr>
        <w:rPr>
          <w:b/>
        </w:rPr>
      </w:pPr>
      <w:r w:rsidRPr="00E6493F">
        <w:rPr>
          <w:b/>
        </w:rPr>
        <w:t>Internal and external communication</w:t>
      </w:r>
    </w:p>
    <w:p w:rsidR="00E6493F" w:rsidRDefault="00C46CB7" w:rsidP="00BE28A7">
      <w:r>
        <w:t xml:space="preserve">The internal factor of communication refers to the communication between the internal work of the organization whereas the </w:t>
      </w:r>
      <w:r w:rsidR="00653BFB">
        <w:t>external communication refers to the communication</w:t>
      </w:r>
      <w:r w:rsidR="002354AF">
        <w:t xml:space="preserve"> between the organization and outside body. </w:t>
      </w:r>
      <w:r w:rsidR="00355183">
        <w:t xml:space="preserve">The </w:t>
      </w:r>
      <w:r w:rsidR="00027865">
        <w:t>company Tesco made the internal communication connectionists which made business and customers viewpoints linked to each other. The networks</w:t>
      </w:r>
      <w:r w:rsidR="00553EF2">
        <w:t xml:space="preserve"> of communication of Tesco helps to make the amendments of increase in the economy of the company</w:t>
      </w:r>
      <w:r w:rsidR="007F7080">
        <w:t xml:space="preserve"> (</w:t>
      </w:r>
      <w:r w:rsidR="007F7080" w:rsidRPr="00CB5A21">
        <w:t>Iqbal,</w:t>
      </w:r>
      <w:r w:rsidR="007F7080">
        <w:t xml:space="preserve"> et. al., 2015)</w:t>
      </w:r>
      <w:r w:rsidR="00553EF2">
        <w:t>. This growth company helped to grow and develop in a significant manner.</w:t>
      </w:r>
    </w:p>
    <w:p w:rsidR="00495225" w:rsidRDefault="00C46CB7" w:rsidP="00BE28A7">
      <w:pPr>
        <w:rPr>
          <w:b/>
        </w:rPr>
      </w:pPr>
      <w:r w:rsidRPr="009C0A06">
        <w:rPr>
          <w:b/>
        </w:rPr>
        <w:t xml:space="preserve">Communication and </w:t>
      </w:r>
      <w:r w:rsidR="009C0A06" w:rsidRPr="009C0A06">
        <w:rPr>
          <w:b/>
        </w:rPr>
        <w:t>attainments</w:t>
      </w:r>
      <w:r w:rsidRPr="009C0A06">
        <w:rPr>
          <w:b/>
        </w:rPr>
        <w:t xml:space="preserve"> of business objectives</w:t>
      </w:r>
    </w:p>
    <w:p w:rsidR="00FE203F" w:rsidRDefault="00C46CB7" w:rsidP="00BE28A7">
      <w:r>
        <w:t xml:space="preserve">Tesco had implemented effective internal and external communication balance in the real market. This approach of the company helped to achieve its aims and objectives. </w:t>
      </w:r>
      <w:r w:rsidR="008A4179">
        <w:t xml:space="preserve">The major objectives which have been fulfilled by the company include better customer relationship, </w:t>
      </w:r>
      <w:r w:rsidR="008A4179">
        <w:lastRenderedPageBreak/>
        <w:t xml:space="preserve">primary market leaders, developing the repute </w:t>
      </w:r>
      <w:r>
        <w:t xml:space="preserve">and to maximize sales and revenue. There are some functions which are following by Tesco to communicate with the people. </w:t>
      </w:r>
    </w:p>
    <w:p w:rsidR="00FE203F" w:rsidRDefault="00C46CB7" w:rsidP="00BE28A7">
      <w:pPr>
        <w:pStyle w:val="ListParagraph"/>
        <w:numPr>
          <w:ilvl w:val="0"/>
          <w:numId w:val="4"/>
        </w:numPr>
      </w:pPr>
      <w:r w:rsidRPr="008D1111">
        <w:rPr>
          <w:b/>
        </w:rPr>
        <w:t>Public relation function:</w:t>
      </w:r>
      <w:r>
        <w:t xml:space="preserve"> The main motive to implement </w:t>
      </w:r>
      <w:r w:rsidR="00BD4EC8">
        <w:t>this idea is to present the good and effective appearance of the company.</w:t>
      </w:r>
    </w:p>
    <w:p w:rsidR="00BD4EC8" w:rsidRDefault="00C46CB7" w:rsidP="00BE28A7">
      <w:pPr>
        <w:pStyle w:val="ListParagraph"/>
        <w:numPr>
          <w:ilvl w:val="0"/>
          <w:numId w:val="4"/>
        </w:numPr>
      </w:pPr>
      <w:r w:rsidRPr="008D1111">
        <w:rPr>
          <w:b/>
        </w:rPr>
        <w:t>Information function:</w:t>
      </w:r>
      <w:r>
        <w:t xml:space="preserve"> This function of the company helps the interlinked people to get precise knowledge about the company.  </w:t>
      </w:r>
    </w:p>
    <w:p w:rsidR="00BD4EC8" w:rsidRDefault="00C46CB7" w:rsidP="00BE28A7">
      <w:pPr>
        <w:pStyle w:val="ListParagraph"/>
        <w:numPr>
          <w:ilvl w:val="0"/>
          <w:numId w:val="4"/>
        </w:numPr>
      </w:pPr>
      <w:r w:rsidRPr="008D1111">
        <w:rPr>
          <w:b/>
        </w:rPr>
        <w:t>Per diem trading function:</w:t>
      </w:r>
      <w:r>
        <w:t xml:space="preserve"> </w:t>
      </w:r>
      <w:r w:rsidR="008D1111">
        <w:t xml:space="preserve">This function helps to attain the day to day activities of the company and helps to make the clarification about the needs and requirements of improvement. </w:t>
      </w:r>
      <w:r>
        <w:t xml:space="preserve"> </w:t>
      </w:r>
    </w:p>
    <w:p w:rsidR="008D1111" w:rsidRPr="008D1111" w:rsidRDefault="00C46CB7" w:rsidP="00BE28A7">
      <w:pPr>
        <w:rPr>
          <w:b/>
        </w:rPr>
      </w:pPr>
      <w:r w:rsidRPr="008D1111">
        <w:rPr>
          <w:b/>
        </w:rPr>
        <w:t>The impact of international communication technology</w:t>
      </w:r>
    </w:p>
    <w:p w:rsidR="00D551AD" w:rsidRDefault="00C46CB7" w:rsidP="00BE28A7">
      <w:r>
        <w:t>The implementation of ICT helped the company Tesco to build more effective transformation of communication between the inner and outer environment of the company.</w:t>
      </w:r>
    </w:p>
    <w:p w:rsidR="00D551AD" w:rsidRDefault="00C46CB7" w:rsidP="00BE28A7">
      <w:pPr>
        <w:pStyle w:val="ListParagraph"/>
        <w:numPr>
          <w:ilvl w:val="0"/>
          <w:numId w:val="15"/>
        </w:numPr>
      </w:pPr>
      <w:r>
        <w:t>The use of email made professional communication more legal and professional which was previously done by fax, mobile phones etc. to communicate with the stakeholders and different business professionals.</w:t>
      </w:r>
    </w:p>
    <w:p w:rsidR="00CF0F4D" w:rsidRDefault="00C46CB7" w:rsidP="00BE28A7">
      <w:pPr>
        <w:pStyle w:val="ListParagraph"/>
        <w:numPr>
          <w:ilvl w:val="0"/>
          <w:numId w:val="15"/>
        </w:numPr>
      </w:pPr>
      <w:r>
        <w:t>The</w:t>
      </w:r>
      <w:r w:rsidR="0027076E">
        <w:t xml:space="preserve"> traditional approach of filling and storing data had been supplanted from the advanced network database system. </w:t>
      </w:r>
    </w:p>
    <w:p w:rsidR="0027076E" w:rsidRDefault="00C46CB7" w:rsidP="00BE28A7">
      <w:pPr>
        <w:pStyle w:val="ListParagraph"/>
        <w:numPr>
          <w:ilvl w:val="0"/>
          <w:numId w:val="15"/>
        </w:numPr>
      </w:pPr>
      <w:r>
        <w:t xml:space="preserve">The use of computer helped to make </w:t>
      </w:r>
      <w:r w:rsidR="000A7B0D">
        <w:t xml:space="preserve">effective communication between the customers and company like registering their details, maintain stock level etc. </w:t>
      </w:r>
    </w:p>
    <w:p w:rsidR="000A7B0D" w:rsidRDefault="00C46CB7" w:rsidP="00BE28A7">
      <w:pPr>
        <w:pStyle w:val="ListParagraph"/>
        <w:numPr>
          <w:ilvl w:val="0"/>
          <w:numId w:val="15"/>
        </w:numPr>
      </w:pPr>
      <w:r>
        <w:t>The company also introduced its online website which helped to communicate with people on the global level and extended the market values and growth</w:t>
      </w:r>
      <w:r w:rsidR="007F7080">
        <w:t xml:space="preserve"> (</w:t>
      </w:r>
      <w:proofErr w:type="spellStart"/>
      <w:r w:rsidR="007F7080" w:rsidRPr="00CB5A21">
        <w:t>Rasid</w:t>
      </w:r>
      <w:proofErr w:type="spellEnd"/>
      <w:r w:rsidR="007F7080" w:rsidRPr="00CB5A21">
        <w:t>,</w:t>
      </w:r>
      <w:r w:rsidR="007F7080">
        <w:t xml:space="preserve"> et. al., 2012)</w:t>
      </w:r>
      <w:r>
        <w:t xml:space="preserve">. </w:t>
      </w:r>
    </w:p>
    <w:p w:rsidR="00591F8C" w:rsidRDefault="00C46CB7" w:rsidP="00BE28A7">
      <w:pPr>
        <w:pStyle w:val="ListParagraph"/>
        <w:numPr>
          <w:ilvl w:val="0"/>
          <w:numId w:val="15"/>
        </w:numPr>
      </w:pPr>
      <w:r>
        <w:t xml:space="preserve">The digital method of communication also used by the company to make better message passing which involved an assortment of visual, sound and so on. </w:t>
      </w:r>
      <w:r w:rsidR="00604DBF">
        <w:t xml:space="preserve">This helped to make the people interlinked with the company changes and updates. </w:t>
      </w:r>
    </w:p>
    <w:p w:rsidR="00591F8C" w:rsidRDefault="00591F8C" w:rsidP="00BE28A7">
      <w:pPr>
        <w:pStyle w:val="ListParagraph"/>
        <w:numPr>
          <w:ilvl w:val="0"/>
          <w:numId w:val="15"/>
        </w:numPr>
      </w:pPr>
      <w:r>
        <w:br w:type="page"/>
      </w:r>
    </w:p>
    <w:p w:rsidR="006201CB" w:rsidRPr="006201CB" w:rsidRDefault="006201CB" w:rsidP="00BE28A7">
      <w:pPr>
        <w:pStyle w:val="Heading2"/>
      </w:pPr>
      <w:bookmarkStart w:id="9" w:name="_Toc15467071"/>
      <w:r w:rsidRPr="006201CB">
        <w:lastRenderedPageBreak/>
        <w:t>8. Barriers to effective functioning in the organisation and ways to overcome them.</w:t>
      </w:r>
      <w:bookmarkEnd w:id="9"/>
    </w:p>
    <w:p w:rsidR="006201CB" w:rsidRPr="006201CB" w:rsidRDefault="006201CB" w:rsidP="00BE28A7">
      <w:pPr>
        <w:rPr>
          <w:rFonts w:eastAsiaTheme="majorEastAsia" w:cstheme="majorBidi"/>
          <w:b/>
          <w:szCs w:val="26"/>
        </w:rPr>
      </w:pPr>
      <w:r w:rsidRPr="006201CB">
        <w:rPr>
          <w:rFonts w:eastAsiaTheme="majorEastAsia" w:cstheme="majorBidi"/>
          <w:b/>
          <w:szCs w:val="26"/>
        </w:rPr>
        <w:t xml:space="preserve">The barrier of effective functioning of the organization </w:t>
      </w:r>
    </w:p>
    <w:p w:rsidR="006201CB" w:rsidRPr="006201CB" w:rsidRDefault="006201CB" w:rsidP="00BE28A7">
      <w:pPr>
        <w:rPr>
          <w:rFonts w:eastAsiaTheme="majorEastAsia" w:cstheme="majorBidi"/>
          <w:szCs w:val="26"/>
        </w:rPr>
      </w:pPr>
      <w:r w:rsidRPr="006201CB">
        <w:rPr>
          <w:rFonts w:eastAsiaTheme="majorEastAsia" w:cstheme="majorBidi"/>
          <w:szCs w:val="26"/>
        </w:rPr>
        <w:t xml:space="preserve">The growth and development of an organization majorly depend on the functions and management of the company. There are some of the barriers which affect the functioning of the company. Some of the barriers of organization Tesco has been discussed below: </w:t>
      </w:r>
    </w:p>
    <w:p w:rsidR="006201CB" w:rsidRPr="006201CB" w:rsidRDefault="006201CB" w:rsidP="00BE28A7">
      <w:pPr>
        <w:pStyle w:val="ListParagraph"/>
        <w:numPr>
          <w:ilvl w:val="0"/>
          <w:numId w:val="20"/>
        </w:numPr>
        <w:rPr>
          <w:rFonts w:eastAsiaTheme="majorEastAsia" w:cstheme="majorBidi"/>
          <w:szCs w:val="26"/>
        </w:rPr>
      </w:pPr>
      <w:r w:rsidRPr="006201CB">
        <w:rPr>
          <w:rFonts w:eastAsiaTheme="majorEastAsia" w:cstheme="majorBidi"/>
          <w:szCs w:val="26"/>
        </w:rPr>
        <w:t xml:space="preserve">Organizational rules and policies: The company Tesco had implemented some rules and regulation to manage the organizational structure but some of the hard regulations are affecting the team performance and management. That has been observed that due to such rules employees are not able to convey their messages and viewpoints. This issue is making conflict and influencing their performance (Dillon, 2015). Thus, it can be stated some of the laws of organization affecting the performance management. </w:t>
      </w:r>
    </w:p>
    <w:p w:rsidR="006201CB" w:rsidRPr="006201CB" w:rsidRDefault="006201CB" w:rsidP="00BE28A7">
      <w:pPr>
        <w:pStyle w:val="ListParagraph"/>
        <w:numPr>
          <w:ilvl w:val="0"/>
          <w:numId w:val="20"/>
        </w:numPr>
        <w:rPr>
          <w:rFonts w:eastAsiaTheme="majorEastAsia" w:cstheme="majorBidi"/>
          <w:szCs w:val="26"/>
        </w:rPr>
      </w:pPr>
      <w:r w:rsidRPr="006201CB">
        <w:rPr>
          <w:rFonts w:eastAsiaTheme="majorEastAsia" w:cstheme="majorBidi"/>
          <w:szCs w:val="26"/>
        </w:rPr>
        <w:t xml:space="preserve">Categorized positioning of the company: Tesco is one of the largest and multinational companies and attains many different levels and department of employees as per the different functioning and performance. That is one of the major drawback for the company that employees are not connected in a precise manner. The relationship between employees and employer is not much balanced which affects the large projects and outcome of the company services. </w:t>
      </w:r>
    </w:p>
    <w:p w:rsidR="006201CB" w:rsidRPr="006201CB" w:rsidRDefault="006201CB" w:rsidP="00BE28A7">
      <w:pPr>
        <w:pStyle w:val="ListParagraph"/>
        <w:numPr>
          <w:ilvl w:val="0"/>
          <w:numId w:val="20"/>
        </w:numPr>
        <w:rPr>
          <w:rFonts w:eastAsiaTheme="majorEastAsia" w:cstheme="majorBidi"/>
          <w:szCs w:val="26"/>
        </w:rPr>
      </w:pPr>
      <w:r w:rsidRPr="006201CB">
        <w:rPr>
          <w:rFonts w:eastAsiaTheme="majorEastAsia" w:cstheme="majorBidi"/>
          <w:szCs w:val="26"/>
        </w:rPr>
        <w:t>Organizational conveniences: This is most necessary for employees to have several facilities related to different departments like administration, payroll and so on. The company is not able to provide such facilities to their employees. For example, currently, organization do not have the facilities related to compliance in some of their branches which is negatively impacting the company performance.</w:t>
      </w:r>
    </w:p>
    <w:p w:rsidR="006201CB" w:rsidRPr="006201CB" w:rsidRDefault="006201CB" w:rsidP="00BE28A7">
      <w:pPr>
        <w:pStyle w:val="ListParagraph"/>
        <w:numPr>
          <w:ilvl w:val="0"/>
          <w:numId w:val="20"/>
        </w:numPr>
        <w:rPr>
          <w:rFonts w:eastAsiaTheme="majorEastAsia" w:cstheme="majorBidi"/>
          <w:szCs w:val="26"/>
        </w:rPr>
      </w:pPr>
      <w:r w:rsidRPr="006201CB">
        <w:rPr>
          <w:rFonts w:eastAsiaTheme="majorEastAsia" w:cstheme="majorBidi"/>
          <w:szCs w:val="26"/>
        </w:rPr>
        <w:t>Multifarious Organizational Structure: Tesco is one of the largest companies in the context of employment and different departments. There are several departments and branches as well which is affecting the communication structure of the company (</w:t>
      </w:r>
      <w:proofErr w:type="spellStart"/>
      <w:r w:rsidRPr="006201CB">
        <w:rPr>
          <w:rFonts w:eastAsiaTheme="majorEastAsia" w:cstheme="majorBidi"/>
          <w:szCs w:val="26"/>
        </w:rPr>
        <w:t>Brannen</w:t>
      </w:r>
      <w:proofErr w:type="spellEnd"/>
      <w:r w:rsidRPr="006201CB">
        <w:rPr>
          <w:rFonts w:eastAsiaTheme="majorEastAsia" w:cstheme="majorBidi"/>
          <w:szCs w:val="26"/>
        </w:rPr>
        <w:t>, et. al., 2017). As different departments are not able to transfer their messages to each other which is affecting the performance of the company.</w:t>
      </w:r>
    </w:p>
    <w:p w:rsidR="006201CB" w:rsidRPr="006201CB" w:rsidRDefault="006201CB" w:rsidP="00BE28A7">
      <w:pPr>
        <w:rPr>
          <w:rFonts w:eastAsiaTheme="majorEastAsia" w:cstheme="majorBidi"/>
          <w:b/>
          <w:szCs w:val="26"/>
        </w:rPr>
      </w:pPr>
      <w:r w:rsidRPr="006201CB">
        <w:rPr>
          <w:rFonts w:eastAsiaTheme="majorEastAsia" w:cstheme="majorBidi"/>
          <w:b/>
          <w:szCs w:val="26"/>
        </w:rPr>
        <w:t xml:space="preserve">Ways to overcome the barrier of effective functioning of the organization </w:t>
      </w:r>
    </w:p>
    <w:p w:rsidR="006201CB" w:rsidRDefault="006201CB" w:rsidP="00BE28A7">
      <w:pPr>
        <w:rPr>
          <w:rFonts w:eastAsiaTheme="majorEastAsia" w:cstheme="majorBidi"/>
          <w:szCs w:val="26"/>
        </w:rPr>
      </w:pPr>
      <w:r w:rsidRPr="006201CB">
        <w:rPr>
          <w:rFonts w:eastAsiaTheme="majorEastAsia" w:cstheme="majorBidi"/>
          <w:szCs w:val="26"/>
        </w:rPr>
        <w:t>This is most necessary to overcome the barriers of the organization. the functioning of an organization directly impacts the growth and development. There are some of the approaches which can help the organization T</w:t>
      </w:r>
      <w:r>
        <w:rPr>
          <w:rFonts w:eastAsiaTheme="majorEastAsia" w:cstheme="majorBidi"/>
          <w:szCs w:val="26"/>
        </w:rPr>
        <w:t xml:space="preserve">esco to overcome the barriers. </w:t>
      </w:r>
    </w:p>
    <w:p w:rsidR="006201CB" w:rsidRDefault="006201CB" w:rsidP="00BE28A7">
      <w:pPr>
        <w:pStyle w:val="ListParagraph"/>
        <w:numPr>
          <w:ilvl w:val="0"/>
          <w:numId w:val="19"/>
        </w:numPr>
        <w:rPr>
          <w:rFonts w:eastAsiaTheme="majorEastAsia" w:cstheme="majorBidi"/>
          <w:szCs w:val="26"/>
        </w:rPr>
      </w:pPr>
      <w:r w:rsidRPr="006201CB">
        <w:rPr>
          <w:rFonts w:eastAsiaTheme="majorEastAsia" w:cstheme="majorBidi"/>
          <w:b/>
          <w:szCs w:val="26"/>
        </w:rPr>
        <w:lastRenderedPageBreak/>
        <w:t>Employee coordination:</w:t>
      </w:r>
      <w:r w:rsidRPr="006201CB">
        <w:rPr>
          <w:rFonts w:eastAsiaTheme="majorEastAsia" w:cstheme="majorBidi"/>
          <w:szCs w:val="26"/>
        </w:rPr>
        <w:t xml:space="preserve"> The employees are the backbone of the organization. This is moat necessary to involve them in all the major and minor decisions of the company. If the employees will have the right to give their viewpoints and if their opinions will be taken in the consideration they will get more attracted to the company structure.</w:t>
      </w:r>
    </w:p>
    <w:p w:rsidR="006201CB" w:rsidRDefault="006201CB" w:rsidP="00BE28A7">
      <w:pPr>
        <w:pStyle w:val="ListParagraph"/>
        <w:numPr>
          <w:ilvl w:val="0"/>
          <w:numId w:val="19"/>
        </w:numPr>
        <w:rPr>
          <w:rFonts w:eastAsiaTheme="majorEastAsia" w:cstheme="majorBidi"/>
          <w:szCs w:val="26"/>
        </w:rPr>
      </w:pPr>
      <w:r w:rsidRPr="006201CB">
        <w:rPr>
          <w:rFonts w:eastAsiaTheme="majorEastAsia" w:cstheme="majorBidi"/>
          <w:b/>
          <w:szCs w:val="26"/>
        </w:rPr>
        <w:t>Enlightening interpersonal relation:</w:t>
      </w:r>
      <w:r w:rsidRPr="006201CB">
        <w:rPr>
          <w:rFonts w:eastAsiaTheme="majorEastAsia" w:cstheme="majorBidi"/>
          <w:szCs w:val="26"/>
        </w:rPr>
        <w:t xml:space="preserve">  One of the major issues of company Tesla is related to the relationship between different department of the company. This is most necessary for the company to improve the interpersonal relationships of different departments (Manzoni, 2012). This improvement can help to understand the current positioning of the company and will also help to make the collaborative structure of improvement and growth strategies. </w:t>
      </w:r>
    </w:p>
    <w:p w:rsidR="006201CB" w:rsidRDefault="006201CB" w:rsidP="00BE28A7">
      <w:pPr>
        <w:pStyle w:val="ListParagraph"/>
        <w:numPr>
          <w:ilvl w:val="0"/>
          <w:numId w:val="19"/>
        </w:numPr>
        <w:rPr>
          <w:rFonts w:eastAsiaTheme="majorEastAsia" w:cstheme="majorBidi"/>
          <w:szCs w:val="26"/>
        </w:rPr>
      </w:pPr>
      <w:r w:rsidRPr="006201CB">
        <w:rPr>
          <w:rFonts w:eastAsiaTheme="majorEastAsia" w:cstheme="majorBidi"/>
          <w:b/>
          <w:szCs w:val="26"/>
        </w:rPr>
        <w:t>Effective communication management:</w:t>
      </w:r>
      <w:r w:rsidRPr="006201CB">
        <w:rPr>
          <w:rFonts w:eastAsiaTheme="majorEastAsia" w:cstheme="majorBidi"/>
          <w:szCs w:val="26"/>
        </w:rPr>
        <w:t xml:space="preserve"> That is also observed that employer and employees are not sharing an effective way of communication in the organization. This is most necessary for the organization to improve such conflict. effective communication is the way which can help to make a balanced workplace. The balanced workplace will give a boost to company performance and functioning. </w:t>
      </w:r>
    </w:p>
    <w:p w:rsidR="006201CB" w:rsidRPr="006201CB" w:rsidRDefault="006201CB" w:rsidP="00BE28A7">
      <w:pPr>
        <w:pStyle w:val="ListParagraph"/>
        <w:numPr>
          <w:ilvl w:val="0"/>
          <w:numId w:val="19"/>
        </w:numPr>
        <w:rPr>
          <w:rFonts w:eastAsiaTheme="majorEastAsia" w:cstheme="majorBidi"/>
          <w:szCs w:val="26"/>
        </w:rPr>
      </w:pPr>
      <w:r w:rsidRPr="006201CB">
        <w:rPr>
          <w:rFonts w:eastAsiaTheme="majorEastAsia" w:cstheme="majorBidi"/>
          <w:b/>
          <w:szCs w:val="26"/>
        </w:rPr>
        <w:t>Improved facilities and flexibilities:</w:t>
      </w:r>
      <w:r w:rsidRPr="006201CB">
        <w:rPr>
          <w:rFonts w:eastAsiaTheme="majorEastAsia" w:cstheme="majorBidi"/>
          <w:szCs w:val="26"/>
        </w:rPr>
        <w:t xml:space="preserve"> This is necessary for the higher authority of the organization to improve the facilities and services of different branches. This approach of the company will help the employees to feel comfortable in the company.  The flexible environment of an organization is also necessary to make the employees stable with the company. </w:t>
      </w:r>
    </w:p>
    <w:p w:rsidR="006201CB" w:rsidRPr="006201CB" w:rsidRDefault="006201CB" w:rsidP="00BE28A7">
      <w:pPr>
        <w:rPr>
          <w:rFonts w:eastAsiaTheme="majorEastAsia" w:cstheme="majorBidi"/>
          <w:szCs w:val="26"/>
        </w:rPr>
      </w:pPr>
      <w:r w:rsidRPr="006201CB">
        <w:rPr>
          <w:rFonts w:eastAsiaTheme="majorEastAsia" w:cstheme="majorBidi"/>
          <w:szCs w:val="26"/>
        </w:rPr>
        <w:t> </w:t>
      </w:r>
    </w:p>
    <w:p w:rsidR="006201CB" w:rsidRPr="006201CB" w:rsidRDefault="006201CB" w:rsidP="00BE28A7">
      <w:pPr>
        <w:rPr>
          <w:rFonts w:eastAsiaTheme="majorEastAsia" w:cstheme="majorBidi"/>
          <w:szCs w:val="26"/>
        </w:rPr>
      </w:pPr>
      <w:r w:rsidRPr="006201CB">
        <w:rPr>
          <w:rFonts w:eastAsiaTheme="majorEastAsia" w:cstheme="majorBidi"/>
          <w:szCs w:val="26"/>
        </w:rPr>
        <w:br w:type="page"/>
      </w:r>
    </w:p>
    <w:p w:rsidR="006201CB" w:rsidRPr="006201CB" w:rsidRDefault="006201CB" w:rsidP="00BE28A7">
      <w:pPr>
        <w:pStyle w:val="Heading1"/>
      </w:pPr>
      <w:bookmarkStart w:id="10" w:name="_Toc15467072"/>
      <w:r w:rsidRPr="006201CB">
        <w:lastRenderedPageBreak/>
        <w:t>Conclusion</w:t>
      </w:r>
      <w:bookmarkEnd w:id="10"/>
      <w:r w:rsidRPr="006201CB">
        <w:t xml:space="preserve"> </w:t>
      </w:r>
    </w:p>
    <w:p w:rsidR="006201CB" w:rsidRPr="006201CB" w:rsidRDefault="006201CB" w:rsidP="00BE28A7">
      <w:pPr>
        <w:rPr>
          <w:rFonts w:eastAsiaTheme="majorEastAsia" w:cstheme="majorBidi"/>
          <w:szCs w:val="26"/>
        </w:rPr>
      </w:pPr>
      <w:r w:rsidRPr="006201CB">
        <w:rPr>
          <w:rFonts w:eastAsiaTheme="majorEastAsia" w:cstheme="majorBidi"/>
          <w:szCs w:val="26"/>
        </w:rPr>
        <w:t xml:space="preserve">Effective and balanced workplace is the essential requirement of an organization. The effective workplace refers to the combination and balance of the entire company structure. The report had disclosed information about the impact of workplace culture on organizational performance. There was a discussion about company Tesco which is one of the largest companies in the UK. The company is the third-largest grosser in the context of revenue. Major reason behind this growth and development is the effective workplace culture of the organization. the report had disclosed precise information about the external factors and influences of the company. </w:t>
      </w:r>
    </w:p>
    <w:p w:rsidR="00D51ADA" w:rsidRPr="006201CB" w:rsidRDefault="006201CB" w:rsidP="00BE28A7">
      <w:pPr>
        <w:rPr>
          <w:rFonts w:eastAsiaTheme="majorEastAsia" w:cstheme="majorBidi"/>
          <w:szCs w:val="26"/>
        </w:rPr>
      </w:pPr>
      <w:r w:rsidRPr="006201CB">
        <w:rPr>
          <w:rFonts w:eastAsiaTheme="majorEastAsia" w:cstheme="majorBidi"/>
          <w:szCs w:val="26"/>
        </w:rPr>
        <w:t>The brief study of PESTEL and SWOT had driven justified information about company values and structuring. There are several departments in the company and the relationship between different departments had been discussed in the report. The organizational cultures culture and values had described the relevant information about sustainable structuring of organization. Corporate and social responsibilities have been discussed in the report which made the understanding of company efforts to growth and development. the discussion about the communication channel of the company was also included in the report. There was also the discussion about different functioning barriers of functioning and also discussed the ways to overcome such issues.</w:t>
      </w:r>
    </w:p>
    <w:p w:rsidR="001B50D8" w:rsidRPr="006201CB" w:rsidRDefault="00C46CB7" w:rsidP="00BE28A7">
      <w:r w:rsidRPr="006201CB">
        <w:br w:type="page"/>
      </w:r>
    </w:p>
    <w:p w:rsidR="008634DF" w:rsidRPr="00BB1EF2" w:rsidRDefault="00C46CB7" w:rsidP="00BE28A7">
      <w:pPr>
        <w:pStyle w:val="Heading1"/>
        <w:rPr>
          <w:szCs w:val="26"/>
        </w:rPr>
      </w:pPr>
      <w:bookmarkStart w:id="11" w:name="_Toc15467073"/>
      <w:r>
        <w:lastRenderedPageBreak/>
        <w:t>References</w:t>
      </w:r>
      <w:bookmarkEnd w:id="11"/>
    </w:p>
    <w:p w:rsidR="008634DF" w:rsidRPr="00F30FBB" w:rsidRDefault="008634DF" w:rsidP="00BE28A7">
      <w:pPr>
        <w:pStyle w:val="ListParagraph"/>
        <w:numPr>
          <w:ilvl w:val="0"/>
          <w:numId w:val="6"/>
        </w:numPr>
        <w:spacing w:after="200"/>
        <w:rPr>
          <w:rFonts w:cs="Times New Roman"/>
          <w:szCs w:val="24"/>
        </w:rPr>
      </w:pPr>
      <w:proofErr w:type="spellStart"/>
      <w:r w:rsidRPr="00F30FBB">
        <w:rPr>
          <w:rFonts w:cs="Times New Roman"/>
          <w:szCs w:val="24"/>
          <w:shd w:val="clear" w:color="auto" w:fill="FFFFFF"/>
        </w:rPr>
        <w:t>Adom</w:t>
      </w:r>
      <w:proofErr w:type="spellEnd"/>
      <w:r w:rsidRPr="00F30FBB">
        <w:rPr>
          <w:rFonts w:cs="Times New Roman"/>
          <w:szCs w:val="24"/>
          <w:shd w:val="clear" w:color="auto" w:fill="FFFFFF"/>
        </w:rPr>
        <w:t xml:space="preserve">, A., </w:t>
      </w:r>
      <w:proofErr w:type="spellStart"/>
      <w:r w:rsidRPr="00F30FBB">
        <w:rPr>
          <w:rFonts w:cs="Times New Roman"/>
          <w:szCs w:val="24"/>
          <w:shd w:val="clear" w:color="auto" w:fill="FFFFFF"/>
        </w:rPr>
        <w:t>Nyarko</w:t>
      </w:r>
      <w:proofErr w:type="spellEnd"/>
      <w:r w:rsidRPr="00F30FBB">
        <w:rPr>
          <w:rFonts w:cs="Times New Roman"/>
          <w:szCs w:val="24"/>
          <w:shd w:val="clear" w:color="auto" w:fill="FFFFFF"/>
        </w:rPr>
        <w:t xml:space="preserve">, I. and </w:t>
      </w:r>
      <w:proofErr w:type="spellStart"/>
      <w:r w:rsidRPr="00F30FBB">
        <w:rPr>
          <w:rFonts w:cs="Times New Roman"/>
          <w:szCs w:val="24"/>
          <w:shd w:val="clear" w:color="auto" w:fill="FFFFFF"/>
        </w:rPr>
        <w:t>Som</w:t>
      </w:r>
      <w:proofErr w:type="spellEnd"/>
      <w:r w:rsidRPr="00F30FBB">
        <w:rPr>
          <w:rFonts w:cs="Times New Roman"/>
          <w:szCs w:val="24"/>
          <w:shd w:val="clear" w:color="auto" w:fill="FFFFFF"/>
        </w:rPr>
        <w:t>, G.N., 2016. Competitor Analysis in Strategic Management: Is it a Worthwhile Managerial Practice in Contemporary Times?. </w:t>
      </w:r>
      <w:r w:rsidRPr="00F30FBB">
        <w:rPr>
          <w:rFonts w:cs="Times New Roman"/>
          <w:i/>
          <w:iCs/>
          <w:szCs w:val="24"/>
          <w:shd w:val="clear" w:color="auto" w:fill="FFFFFF"/>
        </w:rPr>
        <w:t>Journal of Resources Development and Management</w:t>
      </w:r>
      <w:r w:rsidRPr="00F30FBB">
        <w:rPr>
          <w:rFonts w:cs="Times New Roman"/>
          <w:szCs w:val="24"/>
          <w:shd w:val="clear" w:color="auto" w:fill="FFFFFF"/>
        </w:rPr>
        <w:t>, </w:t>
      </w:r>
      <w:r w:rsidRPr="00F30FBB">
        <w:rPr>
          <w:rFonts w:cs="Times New Roman"/>
          <w:i/>
          <w:iCs/>
          <w:szCs w:val="24"/>
          <w:shd w:val="clear" w:color="auto" w:fill="FFFFFF"/>
        </w:rPr>
        <w:t>24</w:t>
      </w:r>
      <w:r w:rsidRPr="00F30FBB">
        <w:rPr>
          <w:rFonts w:cs="Times New Roman"/>
          <w:szCs w:val="24"/>
          <w:shd w:val="clear" w:color="auto" w:fill="FFFFFF"/>
        </w:rPr>
        <w:t>.</w:t>
      </w:r>
    </w:p>
    <w:p w:rsidR="008634DF" w:rsidRPr="00F30FBB" w:rsidRDefault="008634DF" w:rsidP="00BE28A7">
      <w:pPr>
        <w:pStyle w:val="ListParagraph"/>
        <w:numPr>
          <w:ilvl w:val="0"/>
          <w:numId w:val="6"/>
        </w:numPr>
        <w:spacing w:after="200"/>
        <w:rPr>
          <w:rFonts w:cs="Times New Roman"/>
          <w:szCs w:val="24"/>
        </w:rPr>
      </w:pPr>
      <w:r w:rsidRPr="00F30FBB">
        <w:rPr>
          <w:rFonts w:cs="Times New Roman"/>
          <w:szCs w:val="24"/>
          <w:shd w:val="clear" w:color="auto" w:fill="FFFFFF"/>
        </w:rPr>
        <w:t>Bailey, W., 2016. Parental influence on HE decision making: The continuing power of local culture.</w:t>
      </w:r>
    </w:p>
    <w:p w:rsidR="008634DF" w:rsidRDefault="008634DF" w:rsidP="00BE28A7">
      <w:pPr>
        <w:pStyle w:val="ListParagraph"/>
        <w:numPr>
          <w:ilvl w:val="0"/>
          <w:numId w:val="6"/>
        </w:numPr>
      </w:pPr>
      <w:proofErr w:type="spellStart"/>
      <w:r w:rsidRPr="005E10CC">
        <w:t>Brannen</w:t>
      </w:r>
      <w:proofErr w:type="spellEnd"/>
      <w:r w:rsidRPr="005E10CC">
        <w:t xml:space="preserve">, M.Y., Moore, F. and </w:t>
      </w:r>
      <w:proofErr w:type="spellStart"/>
      <w:r w:rsidRPr="005E10CC">
        <w:t>Mughan</w:t>
      </w:r>
      <w:proofErr w:type="spellEnd"/>
      <w:r w:rsidRPr="005E10CC">
        <w:t>, T., 2013, September. Strategic ethnography and reinvigorating Tesco Plc: Leveraging inside/out bicultural bridging in multicultural teams. In </w:t>
      </w:r>
      <w:r w:rsidRPr="00CB5A21">
        <w:rPr>
          <w:i/>
          <w:iCs/>
        </w:rPr>
        <w:t>Ethnographic Praxis in Industry Conference Proceedings</w:t>
      </w:r>
      <w:r w:rsidRPr="005E10CC">
        <w:t>(Vol. 2013, No. 1, pp. 282-299).</w:t>
      </w:r>
    </w:p>
    <w:p w:rsidR="008634DF" w:rsidRDefault="008634DF" w:rsidP="00BE28A7">
      <w:pPr>
        <w:pStyle w:val="ListParagraph"/>
        <w:numPr>
          <w:ilvl w:val="0"/>
          <w:numId w:val="6"/>
        </w:numPr>
      </w:pPr>
      <w:proofErr w:type="spellStart"/>
      <w:r w:rsidRPr="00CB5A21">
        <w:t>Brannen</w:t>
      </w:r>
      <w:proofErr w:type="spellEnd"/>
      <w:r w:rsidRPr="00CB5A21">
        <w:t xml:space="preserve">, M.Y., </w:t>
      </w:r>
      <w:proofErr w:type="spellStart"/>
      <w:r w:rsidRPr="00CB5A21">
        <w:t>Piekkari</w:t>
      </w:r>
      <w:proofErr w:type="spellEnd"/>
      <w:r w:rsidRPr="00CB5A21">
        <w:t xml:space="preserve">, R. and </w:t>
      </w:r>
      <w:proofErr w:type="spellStart"/>
      <w:r w:rsidRPr="00CB5A21">
        <w:t>Tietze</w:t>
      </w:r>
      <w:proofErr w:type="spellEnd"/>
      <w:r w:rsidRPr="00CB5A21">
        <w:t>, S., 2017. The multifaceted role of language in international business: Unpacking the forms, functions and features of a critical challenge to MNC theory and performance. In </w:t>
      </w:r>
      <w:r w:rsidRPr="00CB5A21">
        <w:rPr>
          <w:i/>
          <w:iCs/>
        </w:rPr>
        <w:t>Language in international business</w:t>
      </w:r>
      <w:r w:rsidRPr="00CB5A21">
        <w:t> (pp. 139-162). Palgrave Macmillan, Cham.</w:t>
      </w:r>
    </w:p>
    <w:p w:rsidR="008634DF" w:rsidRDefault="008634DF" w:rsidP="00BE28A7">
      <w:pPr>
        <w:pStyle w:val="ListParagraph"/>
        <w:numPr>
          <w:ilvl w:val="0"/>
          <w:numId w:val="6"/>
        </w:numPr>
      </w:pPr>
      <w:r w:rsidRPr="00CB5A21">
        <w:t>Chung, G.H., Du, J. and Choi, J.N., 2014. How do employees adapt to organizational change driven by cross-border M&amp;As? A case in China. </w:t>
      </w:r>
      <w:r w:rsidRPr="00CB5A21">
        <w:rPr>
          <w:i/>
          <w:iCs/>
        </w:rPr>
        <w:t>Journal of World Business</w:t>
      </w:r>
      <w:r w:rsidRPr="00CB5A21">
        <w:t>, </w:t>
      </w:r>
      <w:r w:rsidRPr="00CB5A21">
        <w:rPr>
          <w:i/>
          <w:iCs/>
        </w:rPr>
        <w:t>49</w:t>
      </w:r>
      <w:r w:rsidRPr="00CB5A21">
        <w:t>(1), pp.78-86.</w:t>
      </w:r>
      <w:r>
        <w:t xml:space="preserve"> </w:t>
      </w:r>
    </w:p>
    <w:p w:rsidR="008634DF" w:rsidRDefault="008634DF" w:rsidP="00BE28A7">
      <w:pPr>
        <w:pStyle w:val="ListParagraph"/>
        <w:numPr>
          <w:ilvl w:val="0"/>
          <w:numId w:val="6"/>
        </w:numPr>
      </w:pPr>
      <w:proofErr w:type="spellStart"/>
      <w:r w:rsidRPr="00CB5A21">
        <w:t>Czinkota</w:t>
      </w:r>
      <w:proofErr w:type="spellEnd"/>
      <w:r w:rsidRPr="00CB5A21">
        <w:t xml:space="preserve">, M., Kaufmann, H.R. and </w:t>
      </w:r>
      <w:proofErr w:type="spellStart"/>
      <w:r w:rsidRPr="00CB5A21">
        <w:t>Basile</w:t>
      </w:r>
      <w:proofErr w:type="spellEnd"/>
      <w:r w:rsidRPr="00CB5A21">
        <w:t>, G., 2014. The relationship between legitimacy, reputation, sustainability and branding for companies and their supply chains. </w:t>
      </w:r>
      <w:r w:rsidRPr="00CB5A21">
        <w:rPr>
          <w:i/>
          <w:iCs/>
        </w:rPr>
        <w:t>Industrial Marketing Management</w:t>
      </w:r>
      <w:r w:rsidRPr="00CB5A21">
        <w:t>, </w:t>
      </w:r>
      <w:r w:rsidRPr="00CB5A21">
        <w:rPr>
          <w:i/>
          <w:iCs/>
        </w:rPr>
        <w:t>43</w:t>
      </w:r>
      <w:r w:rsidRPr="00CB5A21">
        <w:t>(1), pp.91-101.</w:t>
      </w:r>
    </w:p>
    <w:p w:rsidR="008634DF" w:rsidRPr="00C83FE3" w:rsidRDefault="008634DF" w:rsidP="00BE28A7">
      <w:pPr>
        <w:pStyle w:val="ListParagraph"/>
        <w:numPr>
          <w:ilvl w:val="0"/>
          <w:numId w:val="6"/>
        </w:numPr>
        <w:spacing w:after="200"/>
        <w:rPr>
          <w:rFonts w:cs="Times New Roman"/>
          <w:szCs w:val="24"/>
        </w:rPr>
      </w:pPr>
      <w:r w:rsidRPr="00C83FE3">
        <w:rPr>
          <w:rFonts w:cs="Times New Roman"/>
          <w:szCs w:val="24"/>
        </w:rPr>
        <w:t>Dillon, N., 2015. From market trader to global player: oral history and corporate culture in Tesco, Britain's largest supermarket. Oral History, pp.52-62.</w:t>
      </w:r>
    </w:p>
    <w:p w:rsidR="008634DF" w:rsidRPr="00F30FBB" w:rsidRDefault="008634DF" w:rsidP="00BE28A7">
      <w:pPr>
        <w:pStyle w:val="ListParagraph"/>
        <w:numPr>
          <w:ilvl w:val="0"/>
          <w:numId w:val="6"/>
        </w:numPr>
        <w:spacing w:after="200"/>
        <w:rPr>
          <w:rFonts w:cs="Times New Roman"/>
          <w:szCs w:val="24"/>
        </w:rPr>
      </w:pPr>
      <w:proofErr w:type="spellStart"/>
      <w:r w:rsidRPr="00F30FBB">
        <w:rPr>
          <w:rFonts w:cs="Times New Roman"/>
          <w:szCs w:val="24"/>
          <w:shd w:val="clear" w:color="auto" w:fill="FFFFFF"/>
        </w:rPr>
        <w:t>Duc</w:t>
      </w:r>
      <w:proofErr w:type="spellEnd"/>
      <w:r w:rsidRPr="00F30FBB">
        <w:rPr>
          <w:rFonts w:cs="Times New Roman"/>
          <w:szCs w:val="24"/>
          <w:shd w:val="clear" w:color="auto" w:fill="FFFFFF"/>
        </w:rPr>
        <w:t xml:space="preserve">, V.M. and </w:t>
      </w:r>
      <w:proofErr w:type="spellStart"/>
      <w:r w:rsidRPr="00F30FBB">
        <w:rPr>
          <w:rFonts w:cs="Times New Roman"/>
          <w:szCs w:val="24"/>
          <w:shd w:val="clear" w:color="auto" w:fill="FFFFFF"/>
        </w:rPr>
        <w:t>Cang</w:t>
      </w:r>
      <w:proofErr w:type="spellEnd"/>
      <w:r w:rsidRPr="00F30FBB">
        <w:rPr>
          <w:rFonts w:cs="Times New Roman"/>
          <w:szCs w:val="24"/>
          <w:shd w:val="clear" w:color="auto" w:fill="FFFFFF"/>
        </w:rPr>
        <w:t xml:space="preserve">, V.T., 2018. The Impacts of Culture on Vietnamese Consumer </w:t>
      </w:r>
      <w:proofErr w:type="spellStart"/>
      <w:r w:rsidRPr="00F30FBB">
        <w:rPr>
          <w:rFonts w:cs="Times New Roman"/>
          <w:szCs w:val="24"/>
          <w:shd w:val="clear" w:color="auto" w:fill="FFFFFF"/>
        </w:rPr>
        <w:t>Behavior</w:t>
      </w:r>
      <w:proofErr w:type="spellEnd"/>
      <w:r w:rsidRPr="00F30FBB">
        <w:rPr>
          <w:rFonts w:cs="Times New Roman"/>
          <w:szCs w:val="24"/>
          <w:shd w:val="clear" w:color="auto" w:fill="FFFFFF"/>
        </w:rPr>
        <w:t xml:space="preserve"> Towards Foreign Products. </w:t>
      </w:r>
      <w:r w:rsidRPr="00F30FBB">
        <w:rPr>
          <w:rFonts w:cs="Times New Roman"/>
          <w:i/>
          <w:iCs/>
          <w:szCs w:val="24"/>
          <w:shd w:val="clear" w:color="auto" w:fill="FFFFFF"/>
        </w:rPr>
        <w:t>Social Sciences</w:t>
      </w:r>
      <w:r w:rsidRPr="00F30FBB">
        <w:rPr>
          <w:rFonts w:cs="Times New Roman"/>
          <w:szCs w:val="24"/>
          <w:shd w:val="clear" w:color="auto" w:fill="FFFFFF"/>
        </w:rPr>
        <w:t>, </w:t>
      </w:r>
      <w:r w:rsidRPr="00F30FBB">
        <w:rPr>
          <w:rFonts w:cs="Times New Roman"/>
          <w:i/>
          <w:iCs/>
          <w:szCs w:val="24"/>
          <w:shd w:val="clear" w:color="auto" w:fill="FFFFFF"/>
        </w:rPr>
        <w:t>7</w:t>
      </w:r>
      <w:r w:rsidRPr="00F30FBB">
        <w:rPr>
          <w:rFonts w:cs="Times New Roman"/>
          <w:szCs w:val="24"/>
          <w:shd w:val="clear" w:color="auto" w:fill="FFFFFF"/>
        </w:rPr>
        <w:t>(4), pp.199-202.</w:t>
      </w:r>
    </w:p>
    <w:p w:rsidR="008634DF" w:rsidRPr="00F30FBB" w:rsidRDefault="008634DF" w:rsidP="00BE28A7">
      <w:pPr>
        <w:pStyle w:val="ListParagraph"/>
        <w:numPr>
          <w:ilvl w:val="0"/>
          <w:numId w:val="6"/>
        </w:numPr>
        <w:spacing w:after="200"/>
        <w:rPr>
          <w:rFonts w:cs="Times New Roman"/>
          <w:szCs w:val="24"/>
        </w:rPr>
      </w:pPr>
      <w:r w:rsidRPr="00F30FBB">
        <w:rPr>
          <w:rFonts w:cs="Times New Roman"/>
          <w:szCs w:val="24"/>
          <w:shd w:val="clear" w:color="auto" w:fill="FFFFFF"/>
        </w:rPr>
        <w:t xml:space="preserve">Fitzgerald, C., </w:t>
      </w:r>
      <w:proofErr w:type="spellStart"/>
      <w:r w:rsidRPr="00F30FBB">
        <w:rPr>
          <w:rFonts w:cs="Times New Roman"/>
          <w:szCs w:val="24"/>
          <w:shd w:val="clear" w:color="auto" w:fill="FFFFFF"/>
        </w:rPr>
        <w:t>Domegan</w:t>
      </w:r>
      <w:proofErr w:type="spellEnd"/>
      <w:r w:rsidRPr="00F30FBB">
        <w:rPr>
          <w:rFonts w:cs="Times New Roman"/>
          <w:szCs w:val="24"/>
          <w:shd w:val="clear" w:color="auto" w:fill="FFFFFF"/>
        </w:rPr>
        <w:t>, C. and Scharf, T., 2017. Meals on Wheels: A community-led approach and stakeholder analysis. In </w:t>
      </w:r>
      <w:r w:rsidRPr="00F30FBB">
        <w:rPr>
          <w:rFonts w:cs="Times New Roman"/>
          <w:i/>
          <w:iCs/>
          <w:szCs w:val="24"/>
          <w:shd w:val="clear" w:color="auto" w:fill="FFFFFF"/>
        </w:rPr>
        <w:t>Social Marketing</w:t>
      </w:r>
      <w:r w:rsidRPr="00F30FBB">
        <w:rPr>
          <w:rFonts w:cs="Times New Roman"/>
          <w:szCs w:val="24"/>
          <w:shd w:val="clear" w:color="auto" w:fill="FFFFFF"/>
        </w:rPr>
        <w:t> (pp. 339-345). Routledge.</w:t>
      </w:r>
    </w:p>
    <w:p w:rsidR="008634DF" w:rsidRPr="00F30FBB" w:rsidRDefault="008634DF" w:rsidP="00BE28A7">
      <w:pPr>
        <w:pStyle w:val="ListParagraph"/>
        <w:numPr>
          <w:ilvl w:val="0"/>
          <w:numId w:val="6"/>
        </w:numPr>
        <w:spacing w:after="200"/>
        <w:rPr>
          <w:rFonts w:cs="Times New Roman"/>
          <w:szCs w:val="24"/>
        </w:rPr>
      </w:pPr>
      <w:proofErr w:type="spellStart"/>
      <w:r w:rsidRPr="00F30FBB">
        <w:rPr>
          <w:rFonts w:cs="Times New Roman"/>
          <w:szCs w:val="24"/>
          <w:shd w:val="clear" w:color="auto" w:fill="FFFFFF"/>
        </w:rPr>
        <w:t>Hammad</w:t>
      </w:r>
      <w:proofErr w:type="spellEnd"/>
      <w:r w:rsidRPr="00F30FBB">
        <w:rPr>
          <w:rFonts w:cs="Times New Roman"/>
          <w:szCs w:val="24"/>
          <w:shd w:val="clear" w:color="auto" w:fill="FFFFFF"/>
        </w:rPr>
        <w:t>, A., 2015. Strategic Change and Its Management to Expand Business Through Implementation of Models: A Case Study of Boots UK. </w:t>
      </w:r>
      <w:r w:rsidRPr="00F30FBB">
        <w:rPr>
          <w:rFonts w:cs="Times New Roman"/>
          <w:i/>
          <w:iCs/>
          <w:szCs w:val="24"/>
          <w:shd w:val="clear" w:color="auto" w:fill="FFFFFF"/>
        </w:rPr>
        <w:t>Available at SSRN 2676800</w:t>
      </w:r>
      <w:r w:rsidRPr="00F30FBB">
        <w:rPr>
          <w:rFonts w:cs="Times New Roman"/>
          <w:szCs w:val="24"/>
          <w:shd w:val="clear" w:color="auto" w:fill="FFFFFF"/>
        </w:rPr>
        <w:t>.</w:t>
      </w:r>
    </w:p>
    <w:p w:rsidR="008634DF" w:rsidRDefault="008634DF" w:rsidP="00BE28A7">
      <w:pPr>
        <w:pStyle w:val="ListParagraph"/>
        <w:numPr>
          <w:ilvl w:val="0"/>
          <w:numId w:val="6"/>
        </w:numPr>
      </w:pPr>
      <w:r w:rsidRPr="00CB5A21">
        <w:t xml:space="preserve">Iqbal, N., Anwar, S. and </w:t>
      </w:r>
      <w:proofErr w:type="spellStart"/>
      <w:r w:rsidRPr="00CB5A21">
        <w:t>Haider</w:t>
      </w:r>
      <w:proofErr w:type="spellEnd"/>
      <w:r w:rsidRPr="00CB5A21">
        <w:t>, N., 2015. Effect of leadership style on employee performance. </w:t>
      </w:r>
      <w:r w:rsidRPr="00CB5A21">
        <w:rPr>
          <w:i/>
          <w:iCs/>
        </w:rPr>
        <w:t>Arabian Journal of Business and Management Review</w:t>
      </w:r>
      <w:r w:rsidRPr="00CB5A21">
        <w:t>, </w:t>
      </w:r>
      <w:r w:rsidRPr="00CB5A21">
        <w:rPr>
          <w:i/>
          <w:iCs/>
        </w:rPr>
        <w:t>5</w:t>
      </w:r>
      <w:r w:rsidRPr="00CB5A21">
        <w:t>(5), pp.1-6.</w:t>
      </w:r>
    </w:p>
    <w:p w:rsidR="008634DF" w:rsidRPr="00F30FBB" w:rsidRDefault="008634DF" w:rsidP="00BE28A7">
      <w:pPr>
        <w:pStyle w:val="ListParagraph"/>
        <w:numPr>
          <w:ilvl w:val="0"/>
          <w:numId w:val="6"/>
        </w:numPr>
        <w:spacing w:after="200"/>
        <w:rPr>
          <w:rFonts w:cs="Times New Roman"/>
          <w:szCs w:val="24"/>
        </w:rPr>
      </w:pPr>
      <w:r w:rsidRPr="00F30FBB">
        <w:rPr>
          <w:rFonts w:cs="Times New Roman"/>
          <w:szCs w:val="24"/>
          <w:shd w:val="clear" w:color="auto" w:fill="FFFFFF"/>
        </w:rPr>
        <w:t>Johnson, S., Robertson, I., Cooper, C.L., Dickinson, J. and Jones, N., 2018. Tesco Bank Wellbeing Case Study. In </w:t>
      </w:r>
      <w:r w:rsidRPr="00F30FBB">
        <w:rPr>
          <w:rFonts w:cs="Times New Roman"/>
          <w:i/>
          <w:iCs/>
          <w:szCs w:val="24"/>
          <w:shd w:val="clear" w:color="auto" w:fill="FFFFFF"/>
        </w:rPr>
        <w:t>WELL-BEING</w:t>
      </w:r>
      <w:r w:rsidRPr="00F30FBB">
        <w:rPr>
          <w:rFonts w:cs="Times New Roman"/>
          <w:szCs w:val="24"/>
          <w:shd w:val="clear" w:color="auto" w:fill="FFFFFF"/>
        </w:rPr>
        <w:t> (pp. 179-188). Palgrave Macmillan, Cham.</w:t>
      </w:r>
    </w:p>
    <w:p w:rsidR="008634DF" w:rsidRDefault="008634DF" w:rsidP="00BE28A7">
      <w:pPr>
        <w:pStyle w:val="ListParagraph"/>
        <w:numPr>
          <w:ilvl w:val="0"/>
          <w:numId w:val="6"/>
        </w:numPr>
      </w:pPr>
      <w:r w:rsidRPr="005E10CC">
        <w:lastRenderedPageBreak/>
        <w:t xml:space="preserve">Lowe, M., George, G. and </w:t>
      </w:r>
      <w:proofErr w:type="spellStart"/>
      <w:r w:rsidRPr="005E10CC">
        <w:t>Alexy</w:t>
      </w:r>
      <w:proofErr w:type="spellEnd"/>
      <w:r w:rsidRPr="005E10CC">
        <w:t>, O., 2012. Organizational identity and capability development in internationalization: transference, splicing and enhanced imitation in Tesco’s US market entry. </w:t>
      </w:r>
      <w:r w:rsidRPr="00CB5A21">
        <w:rPr>
          <w:i/>
          <w:iCs/>
        </w:rPr>
        <w:t>Journal of Economic Geography</w:t>
      </w:r>
      <w:r w:rsidRPr="005E10CC">
        <w:t>, </w:t>
      </w:r>
      <w:r w:rsidRPr="00CB5A21">
        <w:rPr>
          <w:i/>
          <w:iCs/>
        </w:rPr>
        <w:t>12</w:t>
      </w:r>
      <w:r w:rsidRPr="005E10CC">
        <w:t>(5), pp.1021-1054.</w:t>
      </w:r>
    </w:p>
    <w:p w:rsidR="008634DF" w:rsidRDefault="008634DF" w:rsidP="00BE28A7">
      <w:pPr>
        <w:pStyle w:val="ListParagraph"/>
        <w:numPr>
          <w:ilvl w:val="0"/>
          <w:numId w:val="6"/>
        </w:numPr>
      </w:pPr>
      <w:r w:rsidRPr="00CB5A21">
        <w:t>Manzoni, J.F., 2012. Building and Nurturing a High-Performance–High-Integrity Corporate Culture. In </w:t>
      </w:r>
      <w:r w:rsidRPr="00CB5A21">
        <w:rPr>
          <w:i/>
          <w:iCs/>
        </w:rPr>
        <w:t>Performance measurement and management control: Global issues</w:t>
      </w:r>
      <w:r w:rsidRPr="00CB5A21">
        <w:t> (pp. 41-63). Emerald Group Publishing Limited.</w:t>
      </w:r>
    </w:p>
    <w:p w:rsidR="008634DF" w:rsidRPr="00C83FE3" w:rsidRDefault="008634DF" w:rsidP="00BE28A7">
      <w:pPr>
        <w:pStyle w:val="ListParagraph"/>
        <w:numPr>
          <w:ilvl w:val="0"/>
          <w:numId w:val="6"/>
        </w:numPr>
        <w:spacing w:after="200"/>
        <w:rPr>
          <w:rFonts w:cs="Times New Roman"/>
          <w:szCs w:val="24"/>
        </w:rPr>
      </w:pPr>
      <w:proofErr w:type="spellStart"/>
      <w:r w:rsidRPr="00F30FBB">
        <w:rPr>
          <w:rFonts w:cs="Times New Roman"/>
          <w:szCs w:val="24"/>
          <w:shd w:val="clear" w:color="auto" w:fill="FFFFFF"/>
        </w:rPr>
        <w:t>Nygaard</w:t>
      </w:r>
      <w:proofErr w:type="spellEnd"/>
      <w:r w:rsidRPr="00F30FBB">
        <w:rPr>
          <w:rFonts w:cs="Times New Roman"/>
          <w:szCs w:val="24"/>
          <w:shd w:val="clear" w:color="auto" w:fill="FFFFFF"/>
        </w:rPr>
        <w:t xml:space="preserve">, A., </w:t>
      </w:r>
      <w:proofErr w:type="spellStart"/>
      <w:r w:rsidRPr="00F30FBB">
        <w:rPr>
          <w:rFonts w:cs="Times New Roman"/>
          <w:szCs w:val="24"/>
          <w:shd w:val="clear" w:color="auto" w:fill="FFFFFF"/>
        </w:rPr>
        <w:t>Biong</w:t>
      </w:r>
      <w:proofErr w:type="spellEnd"/>
      <w:r w:rsidRPr="00F30FBB">
        <w:rPr>
          <w:rFonts w:cs="Times New Roman"/>
          <w:szCs w:val="24"/>
          <w:shd w:val="clear" w:color="auto" w:fill="FFFFFF"/>
        </w:rPr>
        <w:t xml:space="preserve">, H., </w:t>
      </w:r>
      <w:proofErr w:type="spellStart"/>
      <w:r w:rsidRPr="00F30FBB">
        <w:rPr>
          <w:rFonts w:cs="Times New Roman"/>
          <w:szCs w:val="24"/>
          <w:shd w:val="clear" w:color="auto" w:fill="FFFFFF"/>
        </w:rPr>
        <w:t>Silkoset</w:t>
      </w:r>
      <w:proofErr w:type="spellEnd"/>
      <w:r w:rsidRPr="00F30FBB">
        <w:rPr>
          <w:rFonts w:cs="Times New Roman"/>
          <w:szCs w:val="24"/>
          <w:shd w:val="clear" w:color="auto" w:fill="FFFFFF"/>
        </w:rPr>
        <w:t xml:space="preserve">, R. and Kidwell, R.E., 2017. Leading by example: Values-based strategy to </w:t>
      </w:r>
      <w:proofErr w:type="spellStart"/>
      <w:r w:rsidRPr="00F30FBB">
        <w:rPr>
          <w:rFonts w:cs="Times New Roman"/>
          <w:szCs w:val="24"/>
          <w:shd w:val="clear" w:color="auto" w:fill="FFFFFF"/>
        </w:rPr>
        <w:t>instill</w:t>
      </w:r>
      <w:proofErr w:type="spellEnd"/>
      <w:r w:rsidRPr="00F30FBB">
        <w:rPr>
          <w:rFonts w:cs="Times New Roman"/>
          <w:szCs w:val="24"/>
          <w:shd w:val="clear" w:color="auto" w:fill="FFFFFF"/>
        </w:rPr>
        <w:t xml:space="preserve"> ethical conduct. </w:t>
      </w:r>
      <w:r w:rsidRPr="00F30FBB">
        <w:rPr>
          <w:rFonts w:cs="Times New Roman"/>
          <w:i/>
          <w:iCs/>
          <w:szCs w:val="24"/>
          <w:shd w:val="clear" w:color="auto" w:fill="FFFFFF"/>
        </w:rPr>
        <w:t>Journal of Business Ethics</w:t>
      </w:r>
      <w:r w:rsidRPr="00F30FBB">
        <w:rPr>
          <w:rFonts w:cs="Times New Roman"/>
          <w:szCs w:val="24"/>
          <w:shd w:val="clear" w:color="auto" w:fill="FFFFFF"/>
        </w:rPr>
        <w:t>, </w:t>
      </w:r>
      <w:r w:rsidRPr="00F30FBB">
        <w:rPr>
          <w:rFonts w:cs="Times New Roman"/>
          <w:i/>
          <w:iCs/>
          <w:szCs w:val="24"/>
          <w:shd w:val="clear" w:color="auto" w:fill="FFFFFF"/>
        </w:rPr>
        <w:t>145</w:t>
      </w:r>
      <w:r w:rsidRPr="00F30FBB">
        <w:rPr>
          <w:rFonts w:cs="Times New Roman"/>
          <w:szCs w:val="24"/>
          <w:shd w:val="clear" w:color="auto" w:fill="FFFFFF"/>
        </w:rPr>
        <w:t>(1), pp.133-139.</w:t>
      </w:r>
    </w:p>
    <w:p w:rsidR="008634DF" w:rsidRPr="00F30FBB" w:rsidRDefault="008634DF" w:rsidP="00BE28A7">
      <w:pPr>
        <w:pStyle w:val="ListParagraph"/>
        <w:numPr>
          <w:ilvl w:val="0"/>
          <w:numId w:val="6"/>
        </w:numPr>
        <w:spacing w:after="200"/>
        <w:rPr>
          <w:rFonts w:cs="Times New Roman"/>
          <w:szCs w:val="24"/>
        </w:rPr>
      </w:pPr>
      <w:proofErr w:type="spellStart"/>
      <w:r w:rsidRPr="00F30FBB">
        <w:rPr>
          <w:rFonts w:cs="Times New Roman"/>
          <w:szCs w:val="24"/>
          <w:shd w:val="clear" w:color="auto" w:fill="FFFFFF"/>
        </w:rPr>
        <w:t>Ogbeibu</w:t>
      </w:r>
      <w:proofErr w:type="spellEnd"/>
      <w:r w:rsidRPr="00F30FBB">
        <w:rPr>
          <w:rFonts w:cs="Times New Roman"/>
          <w:szCs w:val="24"/>
          <w:shd w:val="clear" w:color="auto" w:fill="FFFFFF"/>
        </w:rPr>
        <w:t xml:space="preserve">, S., </w:t>
      </w:r>
      <w:proofErr w:type="spellStart"/>
      <w:r w:rsidRPr="00F30FBB">
        <w:rPr>
          <w:rFonts w:cs="Times New Roman"/>
          <w:szCs w:val="24"/>
          <w:shd w:val="clear" w:color="auto" w:fill="FFFFFF"/>
        </w:rPr>
        <w:t>Senadjki</w:t>
      </w:r>
      <w:proofErr w:type="spellEnd"/>
      <w:r w:rsidRPr="00F30FBB">
        <w:rPr>
          <w:rFonts w:cs="Times New Roman"/>
          <w:szCs w:val="24"/>
          <w:shd w:val="clear" w:color="auto" w:fill="FFFFFF"/>
        </w:rPr>
        <w:t xml:space="preserve">, A. and </w:t>
      </w:r>
      <w:proofErr w:type="spellStart"/>
      <w:r w:rsidRPr="00F30FBB">
        <w:rPr>
          <w:rFonts w:cs="Times New Roman"/>
          <w:szCs w:val="24"/>
          <w:shd w:val="clear" w:color="auto" w:fill="FFFFFF"/>
        </w:rPr>
        <w:t>Luen</w:t>
      </w:r>
      <w:proofErr w:type="spellEnd"/>
      <w:r w:rsidRPr="00F30FBB">
        <w:rPr>
          <w:rFonts w:cs="Times New Roman"/>
          <w:szCs w:val="24"/>
          <w:shd w:val="clear" w:color="auto" w:fill="FFFFFF"/>
        </w:rPr>
        <w:t xml:space="preserve"> Peng, T., 2018. An organisational culture and trustworthiness multidimensional model to engender employee creativity. </w:t>
      </w:r>
      <w:r w:rsidRPr="00F30FBB">
        <w:rPr>
          <w:rFonts w:cs="Times New Roman"/>
          <w:i/>
          <w:iCs/>
          <w:szCs w:val="24"/>
          <w:shd w:val="clear" w:color="auto" w:fill="FFFFFF"/>
        </w:rPr>
        <w:t>American Journal of Business</w:t>
      </w:r>
      <w:r w:rsidRPr="00F30FBB">
        <w:rPr>
          <w:rFonts w:cs="Times New Roman"/>
          <w:szCs w:val="24"/>
          <w:shd w:val="clear" w:color="auto" w:fill="FFFFFF"/>
        </w:rPr>
        <w:t>, </w:t>
      </w:r>
      <w:r w:rsidRPr="00F30FBB">
        <w:rPr>
          <w:rFonts w:cs="Times New Roman"/>
          <w:i/>
          <w:iCs/>
          <w:szCs w:val="24"/>
          <w:shd w:val="clear" w:color="auto" w:fill="FFFFFF"/>
        </w:rPr>
        <w:t>33</w:t>
      </w:r>
      <w:r w:rsidRPr="00F30FBB">
        <w:rPr>
          <w:rFonts w:cs="Times New Roman"/>
          <w:szCs w:val="24"/>
          <w:shd w:val="clear" w:color="auto" w:fill="FFFFFF"/>
        </w:rPr>
        <w:t>(4), pp.179-202.</w:t>
      </w:r>
    </w:p>
    <w:p w:rsidR="008634DF" w:rsidRPr="00C83FE3" w:rsidRDefault="008634DF" w:rsidP="00BE28A7">
      <w:pPr>
        <w:pStyle w:val="ListParagraph"/>
        <w:numPr>
          <w:ilvl w:val="0"/>
          <w:numId w:val="6"/>
        </w:numPr>
        <w:spacing w:after="200"/>
        <w:rPr>
          <w:rFonts w:cs="Times New Roman"/>
          <w:szCs w:val="24"/>
        </w:rPr>
      </w:pPr>
      <w:proofErr w:type="spellStart"/>
      <w:r w:rsidRPr="00C83FE3">
        <w:rPr>
          <w:rFonts w:cs="Times New Roman"/>
          <w:szCs w:val="24"/>
        </w:rPr>
        <w:t>Ogbeibu</w:t>
      </w:r>
      <w:proofErr w:type="spellEnd"/>
      <w:r w:rsidRPr="00C83FE3">
        <w:rPr>
          <w:rFonts w:cs="Times New Roman"/>
          <w:szCs w:val="24"/>
        </w:rPr>
        <w:t xml:space="preserve">, S., </w:t>
      </w:r>
      <w:proofErr w:type="spellStart"/>
      <w:r w:rsidRPr="00C83FE3">
        <w:rPr>
          <w:rFonts w:cs="Times New Roman"/>
          <w:szCs w:val="24"/>
        </w:rPr>
        <w:t>Senadjki</w:t>
      </w:r>
      <w:proofErr w:type="spellEnd"/>
      <w:r w:rsidRPr="00C83FE3">
        <w:rPr>
          <w:rFonts w:cs="Times New Roman"/>
          <w:szCs w:val="24"/>
        </w:rPr>
        <w:t xml:space="preserve">, A. and </w:t>
      </w:r>
      <w:proofErr w:type="spellStart"/>
      <w:r w:rsidRPr="00C83FE3">
        <w:rPr>
          <w:rFonts w:cs="Times New Roman"/>
          <w:szCs w:val="24"/>
        </w:rPr>
        <w:t>Luen</w:t>
      </w:r>
      <w:proofErr w:type="spellEnd"/>
      <w:r w:rsidRPr="00C83FE3">
        <w:rPr>
          <w:rFonts w:cs="Times New Roman"/>
          <w:szCs w:val="24"/>
        </w:rPr>
        <w:t xml:space="preserve"> Peng, T., 2018. An organisational culture and trustworthiness multidimensional model to engender employee creativity. American Journal of Business, 33</w:t>
      </w:r>
    </w:p>
    <w:p w:rsidR="008634DF" w:rsidRDefault="008634DF" w:rsidP="00BE28A7">
      <w:pPr>
        <w:pStyle w:val="ListParagraph"/>
        <w:numPr>
          <w:ilvl w:val="0"/>
          <w:numId w:val="6"/>
        </w:numPr>
      </w:pPr>
      <w:proofErr w:type="spellStart"/>
      <w:r w:rsidRPr="00CB5A21">
        <w:t>Rasid</w:t>
      </w:r>
      <w:proofErr w:type="spellEnd"/>
      <w:r w:rsidRPr="00CB5A21">
        <w:t xml:space="preserve">, S.Z., </w:t>
      </w:r>
      <w:proofErr w:type="spellStart"/>
      <w:r w:rsidRPr="00CB5A21">
        <w:t>Golshan</w:t>
      </w:r>
      <w:proofErr w:type="spellEnd"/>
      <w:r w:rsidRPr="00CB5A21">
        <w:t>, N.M., Ismail, W.K. and Ahmad, F.S., 2012. Risk Management, performance measurement and organizational performance: a conceptual framework. In </w:t>
      </w:r>
      <w:r w:rsidRPr="00CB5A21">
        <w:rPr>
          <w:i/>
          <w:iCs/>
        </w:rPr>
        <w:t>3rd International Conference on Business and Economic Research Proceeding</w:t>
      </w:r>
      <w:r w:rsidRPr="00CB5A21">
        <w:t> (pp. 1702-1715).</w:t>
      </w:r>
    </w:p>
    <w:p w:rsidR="008634DF" w:rsidRPr="00F30FBB" w:rsidRDefault="008634DF" w:rsidP="00BE28A7">
      <w:pPr>
        <w:pStyle w:val="ListParagraph"/>
        <w:numPr>
          <w:ilvl w:val="0"/>
          <w:numId w:val="6"/>
        </w:numPr>
        <w:spacing w:after="200"/>
        <w:rPr>
          <w:rFonts w:cs="Times New Roman"/>
          <w:szCs w:val="24"/>
        </w:rPr>
      </w:pPr>
      <w:proofErr w:type="spellStart"/>
      <w:r w:rsidRPr="00F30FBB">
        <w:rPr>
          <w:rFonts w:cs="Times New Roman"/>
          <w:szCs w:val="24"/>
          <w:shd w:val="clear" w:color="auto" w:fill="FFFFFF"/>
        </w:rPr>
        <w:t>Šomodi</w:t>
      </w:r>
      <w:proofErr w:type="spellEnd"/>
      <w:r w:rsidRPr="00F30FBB">
        <w:rPr>
          <w:rFonts w:cs="Times New Roman"/>
          <w:szCs w:val="24"/>
          <w:shd w:val="clear" w:color="auto" w:fill="FFFFFF"/>
        </w:rPr>
        <w:t xml:space="preserve">, M., 2017. An Analysis of the Marketing Strategy of the Company HOME INTERIER </w:t>
      </w:r>
      <w:proofErr w:type="spellStart"/>
      <w:r w:rsidRPr="00F30FBB">
        <w:rPr>
          <w:rFonts w:cs="Times New Roman"/>
          <w:szCs w:val="24"/>
          <w:shd w:val="clear" w:color="auto" w:fill="FFFFFF"/>
        </w:rPr>
        <w:t>sro</w:t>
      </w:r>
      <w:proofErr w:type="spellEnd"/>
      <w:r w:rsidRPr="00F30FBB">
        <w:rPr>
          <w:rFonts w:cs="Times New Roman"/>
          <w:szCs w:val="24"/>
          <w:shd w:val="clear" w:color="auto" w:fill="FFFFFF"/>
        </w:rPr>
        <w:t>.</w:t>
      </w:r>
    </w:p>
    <w:p w:rsidR="008634DF" w:rsidRDefault="008634DF" w:rsidP="00BE28A7">
      <w:pPr>
        <w:pStyle w:val="ListParagraph"/>
        <w:numPr>
          <w:ilvl w:val="0"/>
          <w:numId w:val="6"/>
        </w:numPr>
      </w:pPr>
      <w:proofErr w:type="spellStart"/>
      <w:r w:rsidRPr="005E10CC">
        <w:t>Thomya</w:t>
      </w:r>
      <w:proofErr w:type="spellEnd"/>
      <w:r w:rsidRPr="005E10CC">
        <w:t xml:space="preserve">, W. and </w:t>
      </w:r>
      <w:proofErr w:type="spellStart"/>
      <w:r w:rsidRPr="005E10CC">
        <w:t>Saenchaiyathon</w:t>
      </w:r>
      <w:proofErr w:type="spellEnd"/>
      <w:r w:rsidRPr="005E10CC">
        <w:t>, K., 2015. The effects of organizational culture and Enterprise Risk management on organizational performance: A conceptual framework. </w:t>
      </w:r>
      <w:r w:rsidRPr="00CB5A21">
        <w:rPr>
          <w:i/>
          <w:iCs/>
        </w:rPr>
        <w:t>International Business Management</w:t>
      </w:r>
      <w:r w:rsidRPr="005E10CC">
        <w:t>, </w:t>
      </w:r>
      <w:r w:rsidRPr="00CB5A21">
        <w:rPr>
          <w:i/>
          <w:iCs/>
        </w:rPr>
        <w:t>9</w:t>
      </w:r>
      <w:r w:rsidRPr="005E10CC">
        <w:t>(2), pp.158-163.</w:t>
      </w:r>
    </w:p>
    <w:p w:rsidR="008634DF" w:rsidRPr="00F30FBB" w:rsidRDefault="008634DF" w:rsidP="00BE28A7">
      <w:pPr>
        <w:pStyle w:val="ListParagraph"/>
        <w:numPr>
          <w:ilvl w:val="0"/>
          <w:numId w:val="6"/>
        </w:numPr>
        <w:spacing w:after="200"/>
        <w:rPr>
          <w:rFonts w:cs="Times New Roman"/>
          <w:szCs w:val="24"/>
        </w:rPr>
      </w:pPr>
      <w:proofErr w:type="spellStart"/>
      <w:r w:rsidRPr="00F30FBB">
        <w:rPr>
          <w:rFonts w:cs="Times New Roman"/>
          <w:szCs w:val="24"/>
          <w:shd w:val="clear" w:color="auto" w:fill="FFFFFF"/>
        </w:rPr>
        <w:t>Utami</w:t>
      </w:r>
      <w:proofErr w:type="spellEnd"/>
      <w:r w:rsidRPr="00F30FBB">
        <w:rPr>
          <w:rFonts w:cs="Times New Roman"/>
          <w:szCs w:val="24"/>
          <w:shd w:val="clear" w:color="auto" w:fill="FFFFFF"/>
        </w:rPr>
        <w:t>, M.W., 2018. THE ROLE OF NATIONAL CULTURE IN THE EMERGENCE OF FINANCIAL STATEMENT FRAUD: COMPARISON OF JAPANESE AND BRITISH CULTURE IN THE CASES OF OLYMPUS AND TESCO.</w:t>
      </w:r>
    </w:p>
    <w:p w:rsidR="008634DF" w:rsidRPr="00C83FE3" w:rsidRDefault="008634DF" w:rsidP="00BE28A7">
      <w:pPr>
        <w:pStyle w:val="ListParagraph"/>
        <w:numPr>
          <w:ilvl w:val="0"/>
          <w:numId w:val="6"/>
        </w:numPr>
        <w:spacing w:after="200"/>
        <w:rPr>
          <w:rFonts w:cs="Times New Roman"/>
          <w:szCs w:val="24"/>
        </w:rPr>
      </w:pPr>
      <w:r w:rsidRPr="00C83FE3">
        <w:rPr>
          <w:rFonts w:cs="Times New Roman"/>
          <w:szCs w:val="24"/>
        </w:rPr>
        <w:t xml:space="preserve">Wood, S., Coe, N.M. and Wrigley, N., 2016. Multi-scalar localization and capability transference: exploring </w:t>
      </w:r>
      <w:proofErr w:type="spellStart"/>
      <w:r w:rsidRPr="00C83FE3">
        <w:rPr>
          <w:rFonts w:cs="Times New Roman"/>
          <w:szCs w:val="24"/>
        </w:rPr>
        <w:t>embeddedness</w:t>
      </w:r>
      <w:proofErr w:type="spellEnd"/>
      <w:r w:rsidRPr="00C83FE3">
        <w:rPr>
          <w:rFonts w:cs="Times New Roman"/>
          <w:szCs w:val="24"/>
        </w:rPr>
        <w:t xml:space="preserve"> in the Asian retail expansion of Tesco. Regional Studies, 50(3), pp.475-495.</w:t>
      </w:r>
    </w:p>
    <w:p w:rsidR="00BD5826" w:rsidRPr="00BB1EF2" w:rsidRDefault="008634DF" w:rsidP="00BE28A7">
      <w:pPr>
        <w:pStyle w:val="ListParagraph"/>
        <w:numPr>
          <w:ilvl w:val="0"/>
          <w:numId w:val="6"/>
        </w:numPr>
        <w:spacing w:after="200"/>
        <w:rPr>
          <w:rFonts w:cs="Times New Roman"/>
          <w:szCs w:val="24"/>
        </w:rPr>
      </w:pPr>
      <w:r w:rsidRPr="00C83FE3">
        <w:rPr>
          <w:rFonts w:cs="Times New Roman"/>
          <w:szCs w:val="24"/>
        </w:rPr>
        <w:t xml:space="preserve">Wrigley, N., Wood, S., </w:t>
      </w:r>
      <w:proofErr w:type="spellStart"/>
      <w:r w:rsidRPr="00C83FE3">
        <w:rPr>
          <w:rFonts w:cs="Times New Roman"/>
          <w:szCs w:val="24"/>
        </w:rPr>
        <w:t>Lambiri</w:t>
      </w:r>
      <w:proofErr w:type="spellEnd"/>
      <w:r w:rsidRPr="00C83FE3">
        <w:rPr>
          <w:rFonts w:cs="Times New Roman"/>
          <w:szCs w:val="24"/>
        </w:rPr>
        <w:t>, D. and Lowe, M., 2019. Corporate convenience store development effects in small towns: Convenience culture during economic and digital storms. Environment and Planning A: Econo</w:t>
      </w:r>
      <w:r w:rsidR="00BB1EF2">
        <w:rPr>
          <w:rFonts w:cs="Times New Roman"/>
          <w:szCs w:val="24"/>
        </w:rPr>
        <w:t>my and Space, 51(1), pp.112-132</w:t>
      </w:r>
    </w:p>
    <w:sectPr w:rsidR="00BD5826" w:rsidRPr="00BB1EF2" w:rsidSect="007A1497">
      <w:footerReference w:type="default" r:id="rId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668C" w:rsidRDefault="00EE668C" w:rsidP="00BB1EF2">
      <w:pPr>
        <w:spacing w:after="0" w:line="240" w:lineRule="auto"/>
      </w:pPr>
      <w:r>
        <w:separator/>
      </w:r>
    </w:p>
  </w:endnote>
  <w:endnote w:type="continuationSeparator" w:id="0">
    <w:p w:rsidR="00EE668C" w:rsidRDefault="00EE668C" w:rsidP="00BB1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2228579"/>
      <w:docPartObj>
        <w:docPartGallery w:val="Page Numbers (Bottom of Page)"/>
        <w:docPartUnique/>
      </w:docPartObj>
    </w:sdtPr>
    <w:sdtEndPr>
      <w:rPr>
        <w:noProof/>
      </w:rPr>
    </w:sdtEndPr>
    <w:sdtContent>
      <w:p w:rsidR="00695E17" w:rsidRDefault="00695E17">
        <w:pPr>
          <w:pStyle w:val="Footer"/>
          <w:jc w:val="right"/>
        </w:pPr>
        <w:r>
          <w:fldChar w:fldCharType="begin"/>
        </w:r>
        <w:r>
          <w:instrText xml:space="preserve"> PAGE   \* MERGEFORMAT </w:instrText>
        </w:r>
        <w:r>
          <w:fldChar w:fldCharType="separate"/>
        </w:r>
        <w:r w:rsidR="00E13111">
          <w:rPr>
            <w:noProof/>
          </w:rPr>
          <w:t>22</w:t>
        </w:r>
        <w:r>
          <w:rPr>
            <w:noProof/>
          </w:rPr>
          <w:fldChar w:fldCharType="end"/>
        </w:r>
      </w:p>
    </w:sdtContent>
  </w:sdt>
  <w:p w:rsidR="007A1497" w:rsidRPr="00C80FD4" w:rsidRDefault="007A1497" w:rsidP="00C80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668C" w:rsidRDefault="00EE668C" w:rsidP="00BB1EF2">
      <w:pPr>
        <w:spacing w:after="0" w:line="240" w:lineRule="auto"/>
      </w:pPr>
      <w:r>
        <w:separator/>
      </w:r>
    </w:p>
  </w:footnote>
  <w:footnote w:type="continuationSeparator" w:id="0">
    <w:p w:rsidR="00EE668C" w:rsidRDefault="00EE668C" w:rsidP="00BB1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00A32"/>
    <w:multiLevelType w:val="hybridMultilevel"/>
    <w:tmpl w:val="8E0CDA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5C36A48"/>
    <w:multiLevelType w:val="hybridMultilevel"/>
    <w:tmpl w:val="58029AB2"/>
    <w:lvl w:ilvl="0" w:tplc="C5887058">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BF59FF"/>
    <w:multiLevelType w:val="hybridMultilevel"/>
    <w:tmpl w:val="BD1453F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78B20A9"/>
    <w:multiLevelType w:val="hybridMultilevel"/>
    <w:tmpl w:val="5F2ED052"/>
    <w:lvl w:ilvl="0" w:tplc="A9F4640E">
      <w:start w:val="1"/>
      <w:numFmt w:val="bullet"/>
      <w:lvlText w:val=""/>
      <w:lvlJc w:val="left"/>
      <w:pPr>
        <w:ind w:left="720" w:hanging="360"/>
      </w:pPr>
      <w:rPr>
        <w:rFonts w:ascii="Symbol" w:hAnsi="Symbol" w:hint="default"/>
      </w:rPr>
    </w:lvl>
    <w:lvl w:ilvl="1" w:tplc="FF4EE4D4" w:tentative="1">
      <w:start w:val="1"/>
      <w:numFmt w:val="bullet"/>
      <w:lvlText w:val="o"/>
      <w:lvlJc w:val="left"/>
      <w:pPr>
        <w:ind w:left="1440" w:hanging="360"/>
      </w:pPr>
      <w:rPr>
        <w:rFonts w:ascii="Courier New" w:hAnsi="Courier New" w:cs="Courier New" w:hint="default"/>
      </w:rPr>
    </w:lvl>
    <w:lvl w:ilvl="2" w:tplc="233623A0" w:tentative="1">
      <w:start w:val="1"/>
      <w:numFmt w:val="bullet"/>
      <w:lvlText w:val=""/>
      <w:lvlJc w:val="left"/>
      <w:pPr>
        <w:ind w:left="2160" w:hanging="360"/>
      </w:pPr>
      <w:rPr>
        <w:rFonts w:ascii="Wingdings" w:hAnsi="Wingdings" w:hint="default"/>
      </w:rPr>
    </w:lvl>
    <w:lvl w:ilvl="3" w:tplc="24EE02EE" w:tentative="1">
      <w:start w:val="1"/>
      <w:numFmt w:val="bullet"/>
      <w:lvlText w:val=""/>
      <w:lvlJc w:val="left"/>
      <w:pPr>
        <w:ind w:left="2880" w:hanging="360"/>
      </w:pPr>
      <w:rPr>
        <w:rFonts w:ascii="Symbol" w:hAnsi="Symbol" w:hint="default"/>
      </w:rPr>
    </w:lvl>
    <w:lvl w:ilvl="4" w:tplc="E78C90FE" w:tentative="1">
      <w:start w:val="1"/>
      <w:numFmt w:val="bullet"/>
      <w:lvlText w:val="o"/>
      <w:lvlJc w:val="left"/>
      <w:pPr>
        <w:ind w:left="3600" w:hanging="360"/>
      </w:pPr>
      <w:rPr>
        <w:rFonts w:ascii="Courier New" w:hAnsi="Courier New" w:cs="Courier New" w:hint="default"/>
      </w:rPr>
    </w:lvl>
    <w:lvl w:ilvl="5" w:tplc="01928DFC" w:tentative="1">
      <w:start w:val="1"/>
      <w:numFmt w:val="bullet"/>
      <w:lvlText w:val=""/>
      <w:lvlJc w:val="left"/>
      <w:pPr>
        <w:ind w:left="4320" w:hanging="360"/>
      </w:pPr>
      <w:rPr>
        <w:rFonts w:ascii="Wingdings" w:hAnsi="Wingdings" w:hint="default"/>
      </w:rPr>
    </w:lvl>
    <w:lvl w:ilvl="6" w:tplc="9E06CD72" w:tentative="1">
      <w:start w:val="1"/>
      <w:numFmt w:val="bullet"/>
      <w:lvlText w:val=""/>
      <w:lvlJc w:val="left"/>
      <w:pPr>
        <w:ind w:left="5040" w:hanging="360"/>
      </w:pPr>
      <w:rPr>
        <w:rFonts w:ascii="Symbol" w:hAnsi="Symbol" w:hint="default"/>
      </w:rPr>
    </w:lvl>
    <w:lvl w:ilvl="7" w:tplc="2EEEB6A2" w:tentative="1">
      <w:start w:val="1"/>
      <w:numFmt w:val="bullet"/>
      <w:lvlText w:val="o"/>
      <w:lvlJc w:val="left"/>
      <w:pPr>
        <w:ind w:left="5760" w:hanging="360"/>
      </w:pPr>
      <w:rPr>
        <w:rFonts w:ascii="Courier New" w:hAnsi="Courier New" w:cs="Courier New" w:hint="default"/>
      </w:rPr>
    </w:lvl>
    <w:lvl w:ilvl="8" w:tplc="D3469E6E" w:tentative="1">
      <w:start w:val="1"/>
      <w:numFmt w:val="bullet"/>
      <w:lvlText w:val=""/>
      <w:lvlJc w:val="left"/>
      <w:pPr>
        <w:ind w:left="6480" w:hanging="360"/>
      </w:pPr>
      <w:rPr>
        <w:rFonts w:ascii="Wingdings" w:hAnsi="Wingdings" w:hint="default"/>
      </w:rPr>
    </w:lvl>
  </w:abstractNum>
  <w:abstractNum w:abstractNumId="4" w15:restartNumberingAfterBreak="0">
    <w:nsid w:val="3B001F30"/>
    <w:multiLevelType w:val="hybridMultilevel"/>
    <w:tmpl w:val="61661CAA"/>
    <w:lvl w:ilvl="0" w:tplc="84D0913A">
      <w:start w:val="1"/>
      <w:numFmt w:val="bullet"/>
      <w:lvlText w:val=""/>
      <w:lvlJc w:val="left"/>
      <w:pPr>
        <w:ind w:left="360" w:hanging="360"/>
      </w:pPr>
      <w:rPr>
        <w:rFonts w:ascii="Symbol" w:hAnsi="Symbol" w:hint="default"/>
      </w:rPr>
    </w:lvl>
    <w:lvl w:ilvl="1" w:tplc="064A7F64" w:tentative="1">
      <w:start w:val="1"/>
      <w:numFmt w:val="bullet"/>
      <w:lvlText w:val="o"/>
      <w:lvlJc w:val="left"/>
      <w:pPr>
        <w:ind w:left="1080" w:hanging="360"/>
      </w:pPr>
      <w:rPr>
        <w:rFonts w:ascii="Courier New" w:hAnsi="Courier New" w:cs="Courier New" w:hint="default"/>
      </w:rPr>
    </w:lvl>
    <w:lvl w:ilvl="2" w:tplc="7DB63192" w:tentative="1">
      <w:start w:val="1"/>
      <w:numFmt w:val="bullet"/>
      <w:lvlText w:val=""/>
      <w:lvlJc w:val="left"/>
      <w:pPr>
        <w:ind w:left="1800" w:hanging="360"/>
      </w:pPr>
      <w:rPr>
        <w:rFonts w:ascii="Wingdings" w:hAnsi="Wingdings" w:hint="default"/>
      </w:rPr>
    </w:lvl>
    <w:lvl w:ilvl="3" w:tplc="3AB225C0" w:tentative="1">
      <w:start w:val="1"/>
      <w:numFmt w:val="bullet"/>
      <w:lvlText w:val=""/>
      <w:lvlJc w:val="left"/>
      <w:pPr>
        <w:ind w:left="2520" w:hanging="360"/>
      </w:pPr>
      <w:rPr>
        <w:rFonts w:ascii="Symbol" w:hAnsi="Symbol" w:hint="default"/>
      </w:rPr>
    </w:lvl>
    <w:lvl w:ilvl="4" w:tplc="900C8894" w:tentative="1">
      <w:start w:val="1"/>
      <w:numFmt w:val="bullet"/>
      <w:lvlText w:val="o"/>
      <w:lvlJc w:val="left"/>
      <w:pPr>
        <w:ind w:left="3240" w:hanging="360"/>
      </w:pPr>
      <w:rPr>
        <w:rFonts w:ascii="Courier New" w:hAnsi="Courier New" w:cs="Courier New" w:hint="default"/>
      </w:rPr>
    </w:lvl>
    <w:lvl w:ilvl="5" w:tplc="08342EE0" w:tentative="1">
      <w:start w:val="1"/>
      <w:numFmt w:val="bullet"/>
      <w:lvlText w:val=""/>
      <w:lvlJc w:val="left"/>
      <w:pPr>
        <w:ind w:left="3960" w:hanging="360"/>
      </w:pPr>
      <w:rPr>
        <w:rFonts w:ascii="Wingdings" w:hAnsi="Wingdings" w:hint="default"/>
      </w:rPr>
    </w:lvl>
    <w:lvl w:ilvl="6" w:tplc="C4BCFE78" w:tentative="1">
      <w:start w:val="1"/>
      <w:numFmt w:val="bullet"/>
      <w:lvlText w:val=""/>
      <w:lvlJc w:val="left"/>
      <w:pPr>
        <w:ind w:left="4680" w:hanging="360"/>
      </w:pPr>
      <w:rPr>
        <w:rFonts w:ascii="Symbol" w:hAnsi="Symbol" w:hint="default"/>
      </w:rPr>
    </w:lvl>
    <w:lvl w:ilvl="7" w:tplc="0EB460E6" w:tentative="1">
      <w:start w:val="1"/>
      <w:numFmt w:val="bullet"/>
      <w:lvlText w:val="o"/>
      <w:lvlJc w:val="left"/>
      <w:pPr>
        <w:ind w:left="5400" w:hanging="360"/>
      </w:pPr>
      <w:rPr>
        <w:rFonts w:ascii="Courier New" w:hAnsi="Courier New" w:cs="Courier New" w:hint="default"/>
      </w:rPr>
    </w:lvl>
    <w:lvl w:ilvl="8" w:tplc="B2B8AB84" w:tentative="1">
      <w:start w:val="1"/>
      <w:numFmt w:val="bullet"/>
      <w:lvlText w:val=""/>
      <w:lvlJc w:val="left"/>
      <w:pPr>
        <w:ind w:left="6120" w:hanging="360"/>
      </w:pPr>
      <w:rPr>
        <w:rFonts w:ascii="Wingdings" w:hAnsi="Wingdings" w:hint="default"/>
      </w:rPr>
    </w:lvl>
  </w:abstractNum>
  <w:abstractNum w:abstractNumId="5" w15:restartNumberingAfterBreak="0">
    <w:nsid w:val="3B7364FF"/>
    <w:multiLevelType w:val="hybridMultilevel"/>
    <w:tmpl w:val="C130D0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C792D71"/>
    <w:multiLevelType w:val="hybridMultilevel"/>
    <w:tmpl w:val="2494AD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FFB517C"/>
    <w:multiLevelType w:val="hybridMultilevel"/>
    <w:tmpl w:val="767C001E"/>
    <w:lvl w:ilvl="0" w:tplc="BA922DC4">
      <w:start w:val="1"/>
      <w:numFmt w:val="bullet"/>
      <w:lvlText w:val=""/>
      <w:lvlJc w:val="left"/>
      <w:pPr>
        <w:ind w:left="720" w:hanging="360"/>
      </w:pPr>
      <w:rPr>
        <w:rFonts w:ascii="Symbol" w:hAnsi="Symbol" w:hint="default"/>
      </w:rPr>
    </w:lvl>
    <w:lvl w:ilvl="1" w:tplc="09AEB4B4" w:tentative="1">
      <w:start w:val="1"/>
      <w:numFmt w:val="bullet"/>
      <w:lvlText w:val="o"/>
      <w:lvlJc w:val="left"/>
      <w:pPr>
        <w:ind w:left="1440" w:hanging="360"/>
      </w:pPr>
      <w:rPr>
        <w:rFonts w:ascii="Courier New" w:hAnsi="Courier New" w:cs="Courier New" w:hint="default"/>
      </w:rPr>
    </w:lvl>
    <w:lvl w:ilvl="2" w:tplc="058AC8E4" w:tentative="1">
      <w:start w:val="1"/>
      <w:numFmt w:val="bullet"/>
      <w:lvlText w:val=""/>
      <w:lvlJc w:val="left"/>
      <w:pPr>
        <w:ind w:left="2160" w:hanging="360"/>
      </w:pPr>
      <w:rPr>
        <w:rFonts w:ascii="Wingdings" w:hAnsi="Wingdings" w:hint="default"/>
      </w:rPr>
    </w:lvl>
    <w:lvl w:ilvl="3" w:tplc="79647282" w:tentative="1">
      <w:start w:val="1"/>
      <w:numFmt w:val="bullet"/>
      <w:lvlText w:val=""/>
      <w:lvlJc w:val="left"/>
      <w:pPr>
        <w:ind w:left="2880" w:hanging="360"/>
      </w:pPr>
      <w:rPr>
        <w:rFonts w:ascii="Symbol" w:hAnsi="Symbol" w:hint="default"/>
      </w:rPr>
    </w:lvl>
    <w:lvl w:ilvl="4" w:tplc="8980853C" w:tentative="1">
      <w:start w:val="1"/>
      <w:numFmt w:val="bullet"/>
      <w:lvlText w:val="o"/>
      <w:lvlJc w:val="left"/>
      <w:pPr>
        <w:ind w:left="3600" w:hanging="360"/>
      </w:pPr>
      <w:rPr>
        <w:rFonts w:ascii="Courier New" w:hAnsi="Courier New" w:cs="Courier New" w:hint="default"/>
      </w:rPr>
    </w:lvl>
    <w:lvl w:ilvl="5" w:tplc="B04841CA" w:tentative="1">
      <w:start w:val="1"/>
      <w:numFmt w:val="bullet"/>
      <w:lvlText w:val=""/>
      <w:lvlJc w:val="left"/>
      <w:pPr>
        <w:ind w:left="4320" w:hanging="360"/>
      </w:pPr>
      <w:rPr>
        <w:rFonts w:ascii="Wingdings" w:hAnsi="Wingdings" w:hint="default"/>
      </w:rPr>
    </w:lvl>
    <w:lvl w:ilvl="6" w:tplc="6B169262" w:tentative="1">
      <w:start w:val="1"/>
      <w:numFmt w:val="bullet"/>
      <w:lvlText w:val=""/>
      <w:lvlJc w:val="left"/>
      <w:pPr>
        <w:ind w:left="5040" w:hanging="360"/>
      </w:pPr>
      <w:rPr>
        <w:rFonts w:ascii="Symbol" w:hAnsi="Symbol" w:hint="default"/>
      </w:rPr>
    </w:lvl>
    <w:lvl w:ilvl="7" w:tplc="40AEB83E" w:tentative="1">
      <w:start w:val="1"/>
      <w:numFmt w:val="bullet"/>
      <w:lvlText w:val="o"/>
      <w:lvlJc w:val="left"/>
      <w:pPr>
        <w:ind w:left="5760" w:hanging="360"/>
      </w:pPr>
      <w:rPr>
        <w:rFonts w:ascii="Courier New" w:hAnsi="Courier New" w:cs="Courier New" w:hint="default"/>
      </w:rPr>
    </w:lvl>
    <w:lvl w:ilvl="8" w:tplc="9B080022" w:tentative="1">
      <w:start w:val="1"/>
      <w:numFmt w:val="bullet"/>
      <w:lvlText w:val=""/>
      <w:lvlJc w:val="left"/>
      <w:pPr>
        <w:ind w:left="6480" w:hanging="360"/>
      </w:pPr>
      <w:rPr>
        <w:rFonts w:ascii="Wingdings" w:hAnsi="Wingdings" w:hint="default"/>
      </w:rPr>
    </w:lvl>
  </w:abstractNum>
  <w:abstractNum w:abstractNumId="8" w15:restartNumberingAfterBreak="0">
    <w:nsid w:val="415E63FA"/>
    <w:multiLevelType w:val="hybridMultilevel"/>
    <w:tmpl w:val="60483A2E"/>
    <w:lvl w:ilvl="0" w:tplc="B9580F5E">
      <w:start w:val="1"/>
      <w:numFmt w:val="decimal"/>
      <w:lvlText w:val="%1."/>
      <w:lvlJc w:val="left"/>
      <w:pPr>
        <w:ind w:left="720" w:hanging="360"/>
      </w:pPr>
    </w:lvl>
    <w:lvl w:ilvl="1" w:tplc="FDF078F8" w:tentative="1">
      <w:start w:val="1"/>
      <w:numFmt w:val="lowerLetter"/>
      <w:lvlText w:val="%2."/>
      <w:lvlJc w:val="left"/>
      <w:pPr>
        <w:ind w:left="1440" w:hanging="360"/>
      </w:pPr>
    </w:lvl>
    <w:lvl w:ilvl="2" w:tplc="3BD26D8E" w:tentative="1">
      <w:start w:val="1"/>
      <w:numFmt w:val="lowerRoman"/>
      <w:lvlText w:val="%3."/>
      <w:lvlJc w:val="right"/>
      <w:pPr>
        <w:ind w:left="2160" w:hanging="180"/>
      </w:pPr>
    </w:lvl>
    <w:lvl w:ilvl="3" w:tplc="6A9C8518" w:tentative="1">
      <w:start w:val="1"/>
      <w:numFmt w:val="decimal"/>
      <w:lvlText w:val="%4."/>
      <w:lvlJc w:val="left"/>
      <w:pPr>
        <w:ind w:left="2880" w:hanging="360"/>
      </w:pPr>
    </w:lvl>
    <w:lvl w:ilvl="4" w:tplc="5BFEB222" w:tentative="1">
      <w:start w:val="1"/>
      <w:numFmt w:val="lowerLetter"/>
      <w:lvlText w:val="%5."/>
      <w:lvlJc w:val="left"/>
      <w:pPr>
        <w:ind w:left="3600" w:hanging="360"/>
      </w:pPr>
    </w:lvl>
    <w:lvl w:ilvl="5" w:tplc="3E48CD30" w:tentative="1">
      <w:start w:val="1"/>
      <w:numFmt w:val="lowerRoman"/>
      <w:lvlText w:val="%6."/>
      <w:lvlJc w:val="right"/>
      <w:pPr>
        <w:ind w:left="4320" w:hanging="180"/>
      </w:pPr>
    </w:lvl>
    <w:lvl w:ilvl="6" w:tplc="1F88EE66" w:tentative="1">
      <w:start w:val="1"/>
      <w:numFmt w:val="decimal"/>
      <w:lvlText w:val="%7."/>
      <w:lvlJc w:val="left"/>
      <w:pPr>
        <w:ind w:left="5040" w:hanging="360"/>
      </w:pPr>
    </w:lvl>
    <w:lvl w:ilvl="7" w:tplc="3F32CC0E" w:tentative="1">
      <w:start w:val="1"/>
      <w:numFmt w:val="lowerLetter"/>
      <w:lvlText w:val="%8."/>
      <w:lvlJc w:val="left"/>
      <w:pPr>
        <w:ind w:left="5760" w:hanging="360"/>
      </w:pPr>
    </w:lvl>
    <w:lvl w:ilvl="8" w:tplc="D7F6973A" w:tentative="1">
      <w:start w:val="1"/>
      <w:numFmt w:val="lowerRoman"/>
      <w:lvlText w:val="%9."/>
      <w:lvlJc w:val="right"/>
      <w:pPr>
        <w:ind w:left="6480" w:hanging="180"/>
      </w:pPr>
    </w:lvl>
  </w:abstractNum>
  <w:abstractNum w:abstractNumId="9" w15:restartNumberingAfterBreak="0">
    <w:nsid w:val="44511B9C"/>
    <w:multiLevelType w:val="hybridMultilevel"/>
    <w:tmpl w:val="CF2C676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6C067BD"/>
    <w:multiLevelType w:val="hybridMultilevel"/>
    <w:tmpl w:val="AA4EF284"/>
    <w:lvl w:ilvl="0" w:tplc="C5887058">
      <w:start w:val="1"/>
      <w:numFmt w:val="bullet"/>
      <w:lvlText w:val=""/>
      <w:lvlJc w:val="left"/>
      <w:pPr>
        <w:ind w:left="360" w:hanging="360"/>
      </w:pPr>
      <w:rPr>
        <w:rFonts w:ascii="Symbol" w:hAnsi="Symbol" w:hint="default"/>
      </w:rPr>
    </w:lvl>
    <w:lvl w:ilvl="1" w:tplc="55146E68">
      <w:numFmt w:val="bullet"/>
      <w:lvlText w:val="•"/>
      <w:lvlJc w:val="left"/>
      <w:pPr>
        <w:ind w:left="1110" w:hanging="390"/>
      </w:pPr>
      <w:rPr>
        <w:rFonts w:ascii="Times New Roman" w:eastAsiaTheme="majorEastAsia" w:hAnsi="Times New Roman" w:cs="Times New Roman" w:hint="default"/>
      </w:rPr>
    </w:lvl>
    <w:lvl w:ilvl="2" w:tplc="20583DDE" w:tentative="1">
      <w:start w:val="1"/>
      <w:numFmt w:val="bullet"/>
      <w:lvlText w:val=""/>
      <w:lvlJc w:val="left"/>
      <w:pPr>
        <w:ind w:left="1800" w:hanging="360"/>
      </w:pPr>
      <w:rPr>
        <w:rFonts w:ascii="Wingdings" w:hAnsi="Wingdings" w:hint="default"/>
      </w:rPr>
    </w:lvl>
    <w:lvl w:ilvl="3" w:tplc="00563D84" w:tentative="1">
      <w:start w:val="1"/>
      <w:numFmt w:val="bullet"/>
      <w:lvlText w:val=""/>
      <w:lvlJc w:val="left"/>
      <w:pPr>
        <w:ind w:left="2520" w:hanging="360"/>
      </w:pPr>
      <w:rPr>
        <w:rFonts w:ascii="Symbol" w:hAnsi="Symbol" w:hint="default"/>
      </w:rPr>
    </w:lvl>
    <w:lvl w:ilvl="4" w:tplc="59324C82" w:tentative="1">
      <w:start w:val="1"/>
      <w:numFmt w:val="bullet"/>
      <w:lvlText w:val="o"/>
      <w:lvlJc w:val="left"/>
      <w:pPr>
        <w:ind w:left="3240" w:hanging="360"/>
      </w:pPr>
      <w:rPr>
        <w:rFonts w:ascii="Courier New" w:hAnsi="Courier New" w:cs="Courier New" w:hint="default"/>
      </w:rPr>
    </w:lvl>
    <w:lvl w:ilvl="5" w:tplc="A134F786" w:tentative="1">
      <w:start w:val="1"/>
      <w:numFmt w:val="bullet"/>
      <w:lvlText w:val=""/>
      <w:lvlJc w:val="left"/>
      <w:pPr>
        <w:ind w:left="3960" w:hanging="360"/>
      </w:pPr>
      <w:rPr>
        <w:rFonts w:ascii="Wingdings" w:hAnsi="Wingdings" w:hint="default"/>
      </w:rPr>
    </w:lvl>
    <w:lvl w:ilvl="6" w:tplc="8996DA72" w:tentative="1">
      <w:start w:val="1"/>
      <w:numFmt w:val="bullet"/>
      <w:lvlText w:val=""/>
      <w:lvlJc w:val="left"/>
      <w:pPr>
        <w:ind w:left="4680" w:hanging="360"/>
      </w:pPr>
      <w:rPr>
        <w:rFonts w:ascii="Symbol" w:hAnsi="Symbol" w:hint="default"/>
      </w:rPr>
    </w:lvl>
    <w:lvl w:ilvl="7" w:tplc="C68EBFC8" w:tentative="1">
      <w:start w:val="1"/>
      <w:numFmt w:val="bullet"/>
      <w:lvlText w:val="o"/>
      <w:lvlJc w:val="left"/>
      <w:pPr>
        <w:ind w:left="5400" w:hanging="360"/>
      </w:pPr>
      <w:rPr>
        <w:rFonts w:ascii="Courier New" w:hAnsi="Courier New" w:cs="Courier New" w:hint="default"/>
      </w:rPr>
    </w:lvl>
    <w:lvl w:ilvl="8" w:tplc="DFBA9E8E" w:tentative="1">
      <w:start w:val="1"/>
      <w:numFmt w:val="bullet"/>
      <w:lvlText w:val=""/>
      <w:lvlJc w:val="left"/>
      <w:pPr>
        <w:ind w:left="6120" w:hanging="360"/>
      </w:pPr>
      <w:rPr>
        <w:rFonts w:ascii="Wingdings" w:hAnsi="Wingdings" w:hint="default"/>
      </w:rPr>
    </w:lvl>
  </w:abstractNum>
  <w:abstractNum w:abstractNumId="11" w15:restartNumberingAfterBreak="0">
    <w:nsid w:val="480C28DC"/>
    <w:multiLevelType w:val="hybridMultilevel"/>
    <w:tmpl w:val="98CE7F24"/>
    <w:lvl w:ilvl="0" w:tplc="4009000F">
      <w:start w:val="1"/>
      <w:numFmt w:val="decimal"/>
      <w:lvlText w:val="%1."/>
      <w:lvlJc w:val="left"/>
      <w:pPr>
        <w:ind w:left="360" w:hanging="360"/>
      </w:pPr>
      <w:rPr>
        <w:rFonts w:hint="default"/>
      </w:rPr>
    </w:lvl>
    <w:lvl w:ilvl="1" w:tplc="B2061A66" w:tentative="1">
      <w:start w:val="1"/>
      <w:numFmt w:val="bullet"/>
      <w:lvlText w:val="o"/>
      <w:lvlJc w:val="left"/>
      <w:pPr>
        <w:ind w:left="1080" w:hanging="360"/>
      </w:pPr>
      <w:rPr>
        <w:rFonts w:ascii="Courier New" w:hAnsi="Courier New" w:cs="Courier New" w:hint="default"/>
      </w:rPr>
    </w:lvl>
    <w:lvl w:ilvl="2" w:tplc="2EAE1744" w:tentative="1">
      <w:start w:val="1"/>
      <w:numFmt w:val="bullet"/>
      <w:lvlText w:val=""/>
      <w:lvlJc w:val="left"/>
      <w:pPr>
        <w:ind w:left="1800" w:hanging="360"/>
      </w:pPr>
      <w:rPr>
        <w:rFonts w:ascii="Wingdings" w:hAnsi="Wingdings" w:hint="default"/>
      </w:rPr>
    </w:lvl>
    <w:lvl w:ilvl="3" w:tplc="03D8ECD2" w:tentative="1">
      <w:start w:val="1"/>
      <w:numFmt w:val="bullet"/>
      <w:lvlText w:val=""/>
      <w:lvlJc w:val="left"/>
      <w:pPr>
        <w:ind w:left="2520" w:hanging="360"/>
      </w:pPr>
      <w:rPr>
        <w:rFonts w:ascii="Symbol" w:hAnsi="Symbol" w:hint="default"/>
      </w:rPr>
    </w:lvl>
    <w:lvl w:ilvl="4" w:tplc="BB706C80" w:tentative="1">
      <w:start w:val="1"/>
      <w:numFmt w:val="bullet"/>
      <w:lvlText w:val="o"/>
      <w:lvlJc w:val="left"/>
      <w:pPr>
        <w:ind w:left="3240" w:hanging="360"/>
      </w:pPr>
      <w:rPr>
        <w:rFonts w:ascii="Courier New" w:hAnsi="Courier New" w:cs="Courier New" w:hint="default"/>
      </w:rPr>
    </w:lvl>
    <w:lvl w:ilvl="5" w:tplc="E3DE3938" w:tentative="1">
      <w:start w:val="1"/>
      <w:numFmt w:val="bullet"/>
      <w:lvlText w:val=""/>
      <w:lvlJc w:val="left"/>
      <w:pPr>
        <w:ind w:left="3960" w:hanging="360"/>
      </w:pPr>
      <w:rPr>
        <w:rFonts w:ascii="Wingdings" w:hAnsi="Wingdings" w:hint="default"/>
      </w:rPr>
    </w:lvl>
    <w:lvl w:ilvl="6" w:tplc="7A70899E" w:tentative="1">
      <w:start w:val="1"/>
      <w:numFmt w:val="bullet"/>
      <w:lvlText w:val=""/>
      <w:lvlJc w:val="left"/>
      <w:pPr>
        <w:ind w:left="4680" w:hanging="360"/>
      </w:pPr>
      <w:rPr>
        <w:rFonts w:ascii="Symbol" w:hAnsi="Symbol" w:hint="default"/>
      </w:rPr>
    </w:lvl>
    <w:lvl w:ilvl="7" w:tplc="0332E2DC" w:tentative="1">
      <w:start w:val="1"/>
      <w:numFmt w:val="bullet"/>
      <w:lvlText w:val="o"/>
      <w:lvlJc w:val="left"/>
      <w:pPr>
        <w:ind w:left="5400" w:hanging="360"/>
      </w:pPr>
      <w:rPr>
        <w:rFonts w:ascii="Courier New" w:hAnsi="Courier New" w:cs="Courier New" w:hint="default"/>
      </w:rPr>
    </w:lvl>
    <w:lvl w:ilvl="8" w:tplc="CE74DE14" w:tentative="1">
      <w:start w:val="1"/>
      <w:numFmt w:val="bullet"/>
      <w:lvlText w:val=""/>
      <w:lvlJc w:val="left"/>
      <w:pPr>
        <w:ind w:left="6120" w:hanging="360"/>
      </w:pPr>
      <w:rPr>
        <w:rFonts w:ascii="Wingdings" w:hAnsi="Wingdings" w:hint="default"/>
      </w:rPr>
    </w:lvl>
  </w:abstractNum>
  <w:abstractNum w:abstractNumId="12" w15:restartNumberingAfterBreak="0">
    <w:nsid w:val="48F0501B"/>
    <w:multiLevelType w:val="hybridMultilevel"/>
    <w:tmpl w:val="C28647D4"/>
    <w:lvl w:ilvl="0" w:tplc="C5887058">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91444E3"/>
    <w:multiLevelType w:val="hybridMultilevel"/>
    <w:tmpl w:val="D6D2D8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50D2820"/>
    <w:multiLevelType w:val="hybridMultilevel"/>
    <w:tmpl w:val="231C30F2"/>
    <w:lvl w:ilvl="0" w:tplc="C5887058">
      <w:start w:val="1"/>
      <w:numFmt w:val="bullet"/>
      <w:lvlText w:val=""/>
      <w:lvlJc w:val="left"/>
      <w:pPr>
        <w:ind w:left="108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5" w15:restartNumberingAfterBreak="0">
    <w:nsid w:val="5A0415E9"/>
    <w:multiLevelType w:val="hybridMultilevel"/>
    <w:tmpl w:val="7D02545A"/>
    <w:lvl w:ilvl="0" w:tplc="F4C027E8">
      <w:start w:val="1"/>
      <w:numFmt w:val="bullet"/>
      <w:lvlText w:val=""/>
      <w:lvlJc w:val="left"/>
      <w:pPr>
        <w:ind w:left="720" w:hanging="360"/>
      </w:pPr>
      <w:rPr>
        <w:rFonts w:ascii="Symbol" w:hAnsi="Symbol" w:hint="default"/>
      </w:rPr>
    </w:lvl>
    <w:lvl w:ilvl="1" w:tplc="57EC4CFE" w:tentative="1">
      <w:start w:val="1"/>
      <w:numFmt w:val="bullet"/>
      <w:lvlText w:val="o"/>
      <w:lvlJc w:val="left"/>
      <w:pPr>
        <w:ind w:left="1440" w:hanging="360"/>
      </w:pPr>
      <w:rPr>
        <w:rFonts w:ascii="Courier New" w:hAnsi="Courier New" w:cs="Courier New" w:hint="default"/>
      </w:rPr>
    </w:lvl>
    <w:lvl w:ilvl="2" w:tplc="067E4C46" w:tentative="1">
      <w:start w:val="1"/>
      <w:numFmt w:val="bullet"/>
      <w:lvlText w:val=""/>
      <w:lvlJc w:val="left"/>
      <w:pPr>
        <w:ind w:left="2160" w:hanging="360"/>
      </w:pPr>
      <w:rPr>
        <w:rFonts w:ascii="Wingdings" w:hAnsi="Wingdings" w:hint="default"/>
      </w:rPr>
    </w:lvl>
    <w:lvl w:ilvl="3" w:tplc="97D65E00" w:tentative="1">
      <w:start w:val="1"/>
      <w:numFmt w:val="bullet"/>
      <w:lvlText w:val=""/>
      <w:lvlJc w:val="left"/>
      <w:pPr>
        <w:ind w:left="2880" w:hanging="360"/>
      </w:pPr>
      <w:rPr>
        <w:rFonts w:ascii="Symbol" w:hAnsi="Symbol" w:hint="default"/>
      </w:rPr>
    </w:lvl>
    <w:lvl w:ilvl="4" w:tplc="9858D938" w:tentative="1">
      <w:start w:val="1"/>
      <w:numFmt w:val="bullet"/>
      <w:lvlText w:val="o"/>
      <w:lvlJc w:val="left"/>
      <w:pPr>
        <w:ind w:left="3600" w:hanging="360"/>
      </w:pPr>
      <w:rPr>
        <w:rFonts w:ascii="Courier New" w:hAnsi="Courier New" w:cs="Courier New" w:hint="default"/>
      </w:rPr>
    </w:lvl>
    <w:lvl w:ilvl="5" w:tplc="E314F928" w:tentative="1">
      <w:start w:val="1"/>
      <w:numFmt w:val="bullet"/>
      <w:lvlText w:val=""/>
      <w:lvlJc w:val="left"/>
      <w:pPr>
        <w:ind w:left="4320" w:hanging="360"/>
      </w:pPr>
      <w:rPr>
        <w:rFonts w:ascii="Wingdings" w:hAnsi="Wingdings" w:hint="default"/>
      </w:rPr>
    </w:lvl>
    <w:lvl w:ilvl="6" w:tplc="20DE70E4" w:tentative="1">
      <w:start w:val="1"/>
      <w:numFmt w:val="bullet"/>
      <w:lvlText w:val=""/>
      <w:lvlJc w:val="left"/>
      <w:pPr>
        <w:ind w:left="5040" w:hanging="360"/>
      </w:pPr>
      <w:rPr>
        <w:rFonts w:ascii="Symbol" w:hAnsi="Symbol" w:hint="default"/>
      </w:rPr>
    </w:lvl>
    <w:lvl w:ilvl="7" w:tplc="60506016" w:tentative="1">
      <w:start w:val="1"/>
      <w:numFmt w:val="bullet"/>
      <w:lvlText w:val="o"/>
      <w:lvlJc w:val="left"/>
      <w:pPr>
        <w:ind w:left="5760" w:hanging="360"/>
      </w:pPr>
      <w:rPr>
        <w:rFonts w:ascii="Courier New" w:hAnsi="Courier New" w:cs="Courier New" w:hint="default"/>
      </w:rPr>
    </w:lvl>
    <w:lvl w:ilvl="8" w:tplc="956A8ACE" w:tentative="1">
      <w:start w:val="1"/>
      <w:numFmt w:val="bullet"/>
      <w:lvlText w:val=""/>
      <w:lvlJc w:val="left"/>
      <w:pPr>
        <w:ind w:left="6480" w:hanging="360"/>
      </w:pPr>
      <w:rPr>
        <w:rFonts w:ascii="Wingdings" w:hAnsi="Wingdings" w:hint="default"/>
      </w:rPr>
    </w:lvl>
  </w:abstractNum>
  <w:abstractNum w:abstractNumId="16" w15:restartNumberingAfterBreak="0">
    <w:nsid w:val="5F2135CB"/>
    <w:multiLevelType w:val="hybridMultilevel"/>
    <w:tmpl w:val="FA70587A"/>
    <w:lvl w:ilvl="0" w:tplc="C5887058">
      <w:start w:val="1"/>
      <w:numFmt w:val="bullet"/>
      <w:lvlText w:val=""/>
      <w:lvlJc w:val="left"/>
      <w:pPr>
        <w:ind w:left="108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7" w15:restartNumberingAfterBreak="0">
    <w:nsid w:val="6EB14E26"/>
    <w:multiLevelType w:val="hybridMultilevel"/>
    <w:tmpl w:val="8FB820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FDF11CE"/>
    <w:multiLevelType w:val="hybridMultilevel"/>
    <w:tmpl w:val="65FA9846"/>
    <w:lvl w:ilvl="0" w:tplc="6F30E058">
      <w:start w:val="1"/>
      <w:numFmt w:val="bullet"/>
      <w:lvlText w:val=""/>
      <w:lvlJc w:val="left"/>
      <w:pPr>
        <w:ind w:left="720" w:hanging="360"/>
      </w:pPr>
      <w:rPr>
        <w:rFonts w:ascii="Symbol" w:hAnsi="Symbol" w:hint="default"/>
      </w:rPr>
    </w:lvl>
    <w:lvl w:ilvl="1" w:tplc="499C46EC" w:tentative="1">
      <w:start w:val="1"/>
      <w:numFmt w:val="bullet"/>
      <w:lvlText w:val="o"/>
      <w:lvlJc w:val="left"/>
      <w:pPr>
        <w:ind w:left="1440" w:hanging="360"/>
      </w:pPr>
      <w:rPr>
        <w:rFonts w:ascii="Courier New" w:hAnsi="Courier New" w:cs="Courier New" w:hint="default"/>
      </w:rPr>
    </w:lvl>
    <w:lvl w:ilvl="2" w:tplc="365CB166" w:tentative="1">
      <w:start w:val="1"/>
      <w:numFmt w:val="bullet"/>
      <w:lvlText w:val=""/>
      <w:lvlJc w:val="left"/>
      <w:pPr>
        <w:ind w:left="2160" w:hanging="360"/>
      </w:pPr>
      <w:rPr>
        <w:rFonts w:ascii="Wingdings" w:hAnsi="Wingdings" w:hint="default"/>
      </w:rPr>
    </w:lvl>
    <w:lvl w:ilvl="3" w:tplc="396AF1E2" w:tentative="1">
      <w:start w:val="1"/>
      <w:numFmt w:val="bullet"/>
      <w:lvlText w:val=""/>
      <w:lvlJc w:val="left"/>
      <w:pPr>
        <w:ind w:left="2880" w:hanging="360"/>
      </w:pPr>
      <w:rPr>
        <w:rFonts w:ascii="Symbol" w:hAnsi="Symbol" w:hint="default"/>
      </w:rPr>
    </w:lvl>
    <w:lvl w:ilvl="4" w:tplc="1E0AE914" w:tentative="1">
      <w:start w:val="1"/>
      <w:numFmt w:val="bullet"/>
      <w:lvlText w:val="o"/>
      <w:lvlJc w:val="left"/>
      <w:pPr>
        <w:ind w:left="3600" w:hanging="360"/>
      </w:pPr>
      <w:rPr>
        <w:rFonts w:ascii="Courier New" w:hAnsi="Courier New" w:cs="Courier New" w:hint="default"/>
      </w:rPr>
    </w:lvl>
    <w:lvl w:ilvl="5" w:tplc="65F00DD0" w:tentative="1">
      <w:start w:val="1"/>
      <w:numFmt w:val="bullet"/>
      <w:lvlText w:val=""/>
      <w:lvlJc w:val="left"/>
      <w:pPr>
        <w:ind w:left="4320" w:hanging="360"/>
      </w:pPr>
      <w:rPr>
        <w:rFonts w:ascii="Wingdings" w:hAnsi="Wingdings" w:hint="default"/>
      </w:rPr>
    </w:lvl>
    <w:lvl w:ilvl="6" w:tplc="5532E716" w:tentative="1">
      <w:start w:val="1"/>
      <w:numFmt w:val="bullet"/>
      <w:lvlText w:val=""/>
      <w:lvlJc w:val="left"/>
      <w:pPr>
        <w:ind w:left="5040" w:hanging="360"/>
      </w:pPr>
      <w:rPr>
        <w:rFonts w:ascii="Symbol" w:hAnsi="Symbol" w:hint="default"/>
      </w:rPr>
    </w:lvl>
    <w:lvl w:ilvl="7" w:tplc="CC3EDFA0" w:tentative="1">
      <w:start w:val="1"/>
      <w:numFmt w:val="bullet"/>
      <w:lvlText w:val="o"/>
      <w:lvlJc w:val="left"/>
      <w:pPr>
        <w:ind w:left="5760" w:hanging="360"/>
      </w:pPr>
      <w:rPr>
        <w:rFonts w:ascii="Courier New" w:hAnsi="Courier New" w:cs="Courier New" w:hint="default"/>
      </w:rPr>
    </w:lvl>
    <w:lvl w:ilvl="8" w:tplc="ACB657AA" w:tentative="1">
      <w:start w:val="1"/>
      <w:numFmt w:val="bullet"/>
      <w:lvlText w:val=""/>
      <w:lvlJc w:val="left"/>
      <w:pPr>
        <w:ind w:left="6480" w:hanging="360"/>
      </w:pPr>
      <w:rPr>
        <w:rFonts w:ascii="Wingdings" w:hAnsi="Wingdings" w:hint="default"/>
      </w:rPr>
    </w:lvl>
  </w:abstractNum>
  <w:abstractNum w:abstractNumId="19" w15:restartNumberingAfterBreak="0">
    <w:nsid w:val="73F41775"/>
    <w:multiLevelType w:val="hybridMultilevel"/>
    <w:tmpl w:val="4AF285C4"/>
    <w:lvl w:ilvl="0" w:tplc="80D4DB80">
      <w:start w:val="1"/>
      <w:numFmt w:val="bullet"/>
      <w:lvlText w:val=""/>
      <w:lvlJc w:val="left"/>
      <w:pPr>
        <w:ind w:left="720" w:hanging="360"/>
      </w:pPr>
      <w:rPr>
        <w:rFonts w:ascii="Symbol" w:hAnsi="Symbol" w:hint="default"/>
      </w:rPr>
    </w:lvl>
    <w:lvl w:ilvl="1" w:tplc="7E1C991E" w:tentative="1">
      <w:start w:val="1"/>
      <w:numFmt w:val="bullet"/>
      <w:lvlText w:val="o"/>
      <w:lvlJc w:val="left"/>
      <w:pPr>
        <w:ind w:left="1440" w:hanging="360"/>
      </w:pPr>
      <w:rPr>
        <w:rFonts w:ascii="Courier New" w:hAnsi="Courier New" w:cs="Courier New" w:hint="default"/>
      </w:rPr>
    </w:lvl>
    <w:lvl w:ilvl="2" w:tplc="A34AC86E" w:tentative="1">
      <w:start w:val="1"/>
      <w:numFmt w:val="bullet"/>
      <w:lvlText w:val=""/>
      <w:lvlJc w:val="left"/>
      <w:pPr>
        <w:ind w:left="2160" w:hanging="360"/>
      </w:pPr>
      <w:rPr>
        <w:rFonts w:ascii="Wingdings" w:hAnsi="Wingdings" w:hint="default"/>
      </w:rPr>
    </w:lvl>
    <w:lvl w:ilvl="3" w:tplc="BD9A73D2" w:tentative="1">
      <w:start w:val="1"/>
      <w:numFmt w:val="bullet"/>
      <w:lvlText w:val=""/>
      <w:lvlJc w:val="left"/>
      <w:pPr>
        <w:ind w:left="2880" w:hanging="360"/>
      </w:pPr>
      <w:rPr>
        <w:rFonts w:ascii="Symbol" w:hAnsi="Symbol" w:hint="default"/>
      </w:rPr>
    </w:lvl>
    <w:lvl w:ilvl="4" w:tplc="D04468EE" w:tentative="1">
      <w:start w:val="1"/>
      <w:numFmt w:val="bullet"/>
      <w:lvlText w:val="o"/>
      <w:lvlJc w:val="left"/>
      <w:pPr>
        <w:ind w:left="3600" w:hanging="360"/>
      </w:pPr>
      <w:rPr>
        <w:rFonts w:ascii="Courier New" w:hAnsi="Courier New" w:cs="Courier New" w:hint="default"/>
      </w:rPr>
    </w:lvl>
    <w:lvl w:ilvl="5" w:tplc="136EA234" w:tentative="1">
      <w:start w:val="1"/>
      <w:numFmt w:val="bullet"/>
      <w:lvlText w:val=""/>
      <w:lvlJc w:val="left"/>
      <w:pPr>
        <w:ind w:left="4320" w:hanging="360"/>
      </w:pPr>
      <w:rPr>
        <w:rFonts w:ascii="Wingdings" w:hAnsi="Wingdings" w:hint="default"/>
      </w:rPr>
    </w:lvl>
    <w:lvl w:ilvl="6" w:tplc="45CC1640" w:tentative="1">
      <w:start w:val="1"/>
      <w:numFmt w:val="bullet"/>
      <w:lvlText w:val=""/>
      <w:lvlJc w:val="left"/>
      <w:pPr>
        <w:ind w:left="5040" w:hanging="360"/>
      </w:pPr>
      <w:rPr>
        <w:rFonts w:ascii="Symbol" w:hAnsi="Symbol" w:hint="default"/>
      </w:rPr>
    </w:lvl>
    <w:lvl w:ilvl="7" w:tplc="07664858" w:tentative="1">
      <w:start w:val="1"/>
      <w:numFmt w:val="bullet"/>
      <w:lvlText w:val="o"/>
      <w:lvlJc w:val="left"/>
      <w:pPr>
        <w:ind w:left="5760" w:hanging="360"/>
      </w:pPr>
      <w:rPr>
        <w:rFonts w:ascii="Courier New" w:hAnsi="Courier New" w:cs="Courier New" w:hint="default"/>
      </w:rPr>
    </w:lvl>
    <w:lvl w:ilvl="8" w:tplc="BB3EC9AE"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15"/>
  </w:num>
  <w:num w:numId="4">
    <w:abstractNumId w:val="19"/>
  </w:num>
  <w:num w:numId="5">
    <w:abstractNumId w:val="18"/>
  </w:num>
  <w:num w:numId="6">
    <w:abstractNumId w:val="8"/>
  </w:num>
  <w:num w:numId="7">
    <w:abstractNumId w:val="10"/>
  </w:num>
  <w:num w:numId="8">
    <w:abstractNumId w:val="4"/>
  </w:num>
  <w:num w:numId="9">
    <w:abstractNumId w:val="13"/>
  </w:num>
  <w:num w:numId="10">
    <w:abstractNumId w:val="9"/>
  </w:num>
  <w:num w:numId="11">
    <w:abstractNumId w:val="2"/>
  </w:num>
  <w:num w:numId="12">
    <w:abstractNumId w:val="11"/>
  </w:num>
  <w:num w:numId="13">
    <w:abstractNumId w:val="0"/>
  </w:num>
  <w:num w:numId="14">
    <w:abstractNumId w:val="6"/>
  </w:num>
  <w:num w:numId="15">
    <w:abstractNumId w:val="5"/>
  </w:num>
  <w:num w:numId="16">
    <w:abstractNumId w:val="17"/>
  </w:num>
  <w:num w:numId="17">
    <w:abstractNumId w:val="16"/>
  </w:num>
  <w:num w:numId="18">
    <w:abstractNumId w:val="14"/>
  </w:num>
  <w:num w:numId="19">
    <w:abstractNumId w:val="12"/>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removePersonalInformation/>
  <w:removeDateAndTim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B2AD4"/>
    <w:rsid w:val="00027075"/>
    <w:rsid w:val="00027865"/>
    <w:rsid w:val="00061D98"/>
    <w:rsid w:val="0008535F"/>
    <w:rsid w:val="0009615A"/>
    <w:rsid w:val="000A7B0D"/>
    <w:rsid w:val="000B03C2"/>
    <w:rsid w:val="000B4490"/>
    <w:rsid w:val="000B764E"/>
    <w:rsid w:val="000F0DC9"/>
    <w:rsid w:val="000F1F2C"/>
    <w:rsid w:val="0011097A"/>
    <w:rsid w:val="00126784"/>
    <w:rsid w:val="00140DFB"/>
    <w:rsid w:val="0014765E"/>
    <w:rsid w:val="001676C3"/>
    <w:rsid w:val="00167841"/>
    <w:rsid w:val="00174FA7"/>
    <w:rsid w:val="001B50D8"/>
    <w:rsid w:val="001D1BD4"/>
    <w:rsid w:val="001D5092"/>
    <w:rsid w:val="001E684C"/>
    <w:rsid w:val="00231FC1"/>
    <w:rsid w:val="002354AF"/>
    <w:rsid w:val="0027076E"/>
    <w:rsid w:val="00287AAE"/>
    <w:rsid w:val="0029386C"/>
    <w:rsid w:val="002A10C2"/>
    <w:rsid w:val="002C362A"/>
    <w:rsid w:val="00336F90"/>
    <w:rsid w:val="00337561"/>
    <w:rsid w:val="00355183"/>
    <w:rsid w:val="00363838"/>
    <w:rsid w:val="00387123"/>
    <w:rsid w:val="00395033"/>
    <w:rsid w:val="003A58CE"/>
    <w:rsid w:val="004051D3"/>
    <w:rsid w:val="00422F3F"/>
    <w:rsid w:val="004328F0"/>
    <w:rsid w:val="004373E1"/>
    <w:rsid w:val="00456709"/>
    <w:rsid w:val="00460D60"/>
    <w:rsid w:val="00480FEC"/>
    <w:rsid w:val="00495225"/>
    <w:rsid w:val="004A505B"/>
    <w:rsid w:val="004C2213"/>
    <w:rsid w:val="004C47D1"/>
    <w:rsid w:val="004D2AFE"/>
    <w:rsid w:val="004F66B2"/>
    <w:rsid w:val="005456BC"/>
    <w:rsid w:val="00553EF2"/>
    <w:rsid w:val="005770E5"/>
    <w:rsid w:val="00591F8C"/>
    <w:rsid w:val="005B32AD"/>
    <w:rsid w:val="005C5033"/>
    <w:rsid w:val="005E10CC"/>
    <w:rsid w:val="005E5C8C"/>
    <w:rsid w:val="005F4B3C"/>
    <w:rsid w:val="00604849"/>
    <w:rsid w:val="00604DBF"/>
    <w:rsid w:val="00615EC1"/>
    <w:rsid w:val="006201CB"/>
    <w:rsid w:val="00636A7C"/>
    <w:rsid w:val="00653BFB"/>
    <w:rsid w:val="006765EA"/>
    <w:rsid w:val="00687675"/>
    <w:rsid w:val="00695E17"/>
    <w:rsid w:val="0069778F"/>
    <w:rsid w:val="006B6318"/>
    <w:rsid w:val="006C4844"/>
    <w:rsid w:val="006C613B"/>
    <w:rsid w:val="006C7545"/>
    <w:rsid w:val="006F6FCE"/>
    <w:rsid w:val="00702C05"/>
    <w:rsid w:val="00703E29"/>
    <w:rsid w:val="00743510"/>
    <w:rsid w:val="00745B15"/>
    <w:rsid w:val="00746D21"/>
    <w:rsid w:val="007870BB"/>
    <w:rsid w:val="007A1497"/>
    <w:rsid w:val="007B0E18"/>
    <w:rsid w:val="007E7BEB"/>
    <w:rsid w:val="007F7080"/>
    <w:rsid w:val="00812F2B"/>
    <w:rsid w:val="008257C1"/>
    <w:rsid w:val="008425A0"/>
    <w:rsid w:val="00855CA9"/>
    <w:rsid w:val="008634DF"/>
    <w:rsid w:val="008A4179"/>
    <w:rsid w:val="008A5B9E"/>
    <w:rsid w:val="008D0431"/>
    <w:rsid w:val="008D1111"/>
    <w:rsid w:val="008D149D"/>
    <w:rsid w:val="008E7936"/>
    <w:rsid w:val="00906450"/>
    <w:rsid w:val="00917150"/>
    <w:rsid w:val="009458C8"/>
    <w:rsid w:val="009470EA"/>
    <w:rsid w:val="00970F65"/>
    <w:rsid w:val="009B2AD4"/>
    <w:rsid w:val="009C0A06"/>
    <w:rsid w:val="009C5117"/>
    <w:rsid w:val="009C56D2"/>
    <w:rsid w:val="009D3B4F"/>
    <w:rsid w:val="00A03CC6"/>
    <w:rsid w:val="00A5497C"/>
    <w:rsid w:val="00A85FDB"/>
    <w:rsid w:val="00AA63D1"/>
    <w:rsid w:val="00AB00F8"/>
    <w:rsid w:val="00AE12F2"/>
    <w:rsid w:val="00AE5A36"/>
    <w:rsid w:val="00AF4930"/>
    <w:rsid w:val="00B20ABA"/>
    <w:rsid w:val="00B27CB7"/>
    <w:rsid w:val="00B85141"/>
    <w:rsid w:val="00B861B6"/>
    <w:rsid w:val="00BB1EF2"/>
    <w:rsid w:val="00BB4EA8"/>
    <w:rsid w:val="00BC0484"/>
    <w:rsid w:val="00BD4EC8"/>
    <w:rsid w:val="00BD5826"/>
    <w:rsid w:val="00BD5EB6"/>
    <w:rsid w:val="00BD659D"/>
    <w:rsid w:val="00BE28A7"/>
    <w:rsid w:val="00C137D9"/>
    <w:rsid w:val="00C149AA"/>
    <w:rsid w:val="00C25C9C"/>
    <w:rsid w:val="00C44EB6"/>
    <w:rsid w:val="00C45085"/>
    <w:rsid w:val="00C45794"/>
    <w:rsid w:val="00C46CB7"/>
    <w:rsid w:val="00C75A69"/>
    <w:rsid w:val="00C80FD4"/>
    <w:rsid w:val="00C83FE3"/>
    <w:rsid w:val="00C84932"/>
    <w:rsid w:val="00CB160A"/>
    <w:rsid w:val="00CB4A99"/>
    <w:rsid w:val="00CB51CC"/>
    <w:rsid w:val="00CB5A21"/>
    <w:rsid w:val="00CC212A"/>
    <w:rsid w:val="00CF0F4D"/>
    <w:rsid w:val="00CF365A"/>
    <w:rsid w:val="00D51ADA"/>
    <w:rsid w:val="00D551AD"/>
    <w:rsid w:val="00D942EB"/>
    <w:rsid w:val="00D944F7"/>
    <w:rsid w:val="00D96346"/>
    <w:rsid w:val="00DA3184"/>
    <w:rsid w:val="00DC501B"/>
    <w:rsid w:val="00DD0CBC"/>
    <w:rsid w:val="00DD5573"/>
    <w:rsid w:val="00DF31E7"/>
    <w:rsid w:val="00E04B6A"/>
    <w:rsid w:val="00E13111"/>
    <w:rsid w:val="00E3042E"/>
    <w:rsid w:val="00E6493F"/>
    <w:rsid w:val="00E85A31"/>
    <w:rsid w:val="00EA5669"/>
    <w:rsid w:val="00EE668C"/>
    <w:rsid w:val="00F04EBF"/>
    <w:rsid w:val="00F07E8F"/>
    <w:rsid w:val="00F127F0"/>
    <w:rsid w:val="00F243DE"/>
    <w:rsid w:val="00F45938"/>
    <w:rsid w:val="00F82745"/>
    <w:rsid w:val="00FC2E61"/>
    <w:rsid w:val="00FE20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B2A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B2AD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B2AD4"/>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AD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B2AD4"/>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9B2AD4"/>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9B2AD4"/>
    <w:rPr>
      <w:rFonts w:ascii="Times New Roman" w:eastAsiaTheme="majorEastAsia" w:hAnsi="Times New Roman" w:cstheme="majorBidi"/>
      <w:b/>
      <w:spacing w:val="-10"/>
      <w:kern w:val="28"/>
      <w:sz w:val="40"/>
      <w:szCs w:val="56"/>
    </w:rPr>
  </w:style>
  <w:style w:type="paragraph" w:styleId="ListParagraph">
    <w:name w:val="List Paragraph"/>
    <w:basedOn w:val="Normal"/>
    <w:uiPriority w:val="34"/>
    <w:qFormat/>
    <w:rsid w:val="003A58CE"/>
    <w:pPr>
      <w:ind w:left="720"/>
      <w:contextualSpacing/>
    </w:pPr>
  </w:style>
  <w:style w:type="paragraph" w:styleId="TOCHeading">
    <w:name w:val="TOC Heading"/>
    <w:basedOn w:val="Heading1"/>
    <w:next w:val="Normal"/>
    <w:uiPriority w:val="39"/>
    <w:unhideWhenUsed/>
    <w:qFormat/>
    <w:rsid w:val="00BB1EF2"/>
    <w:pPr>
      <w:spacing w:line="259" w:lineRule="auto"/>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BB1EF2"/>
    <w:pPr>
      <w:spacing w:after="100"/>
      <w:ind w:left="240"/>
    </w:pPr>
  </w:style>
  <w:style w:type="paragraph" w:styleId="TOC1">
    <w:name w:val="toc 1"/>
    <w:basedOn w:val="Normal"/>
    <w:next w:val="Normal"/>
    <w:autoRedefine/>
    <w:uiPriority w:val="39"/>
    <w:unhideWhenUsed/>
    <w:rsid w:val="00BB1EF2"/>
    <w:pPr>
      <w:spacing w:after="100"/>
    </w:pPr>
  </w:style>
  <w:style w:type="character" w:styleId="Hyperlink">
    <w:name w:val="Hyperlink"/>
    <w:basedOn w:val="DefaultParagraphFont"/>
    <w:uiPriority w:val="99"/>
    <w:unhideWhenUsed/>
    <w:rsid w:val="00BB1EF2"/>
    <w:rPr>
      <w:color w:val="0563C1" w:themeColor="hyperlink"/>
      <w:u w:val="single"/>
    </w:rPr>
  </w:style>
  <w:style w:type="paragraph" w:styleId="Header">
    <w:name w:val="header"/>
    <w:basedOn w:val="Normal"/>
    <w:link w:val="HeaderChar"/>
    <w:uiPriority w:val="99"/>
    <w:unhideWhenUsed/>
    <w:rsid w:val="00BB1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EF2"/>
    <w:rPr>
      <w:rFonts w:ascii="Times New Roman" w:hAnsi="Times New Roman"/>
      <w:sz w:val="24"/>
    </w:rPr>
  </w:style>
  <w:style w:type="paragraph" w:styleId="Footer">
    <w:name w:val="footer"/>
    <w:basedOn w:val="Normal"/>
    <w:link w:val="FooterChar"/>
    <w:uiPriority w:val="99"/>
    <w:unhideWhenUsed/>
    <w:rsid w:val="00BB1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EF2"/>
    <w:rPr>
      <w:rFonts w:ascii="Times New Roman" w:hAnsi="Times New Roman"/>
      <w:sz w:val="24"/>
    </w:rPr>
  </w:style>
  <w:style w:type="paragraph" w:styleId="BalloonText">
    <w:name w:val="Balloon Text"/>
    <w:basedOn w:val="Normal"/>
    <w:link w:val="BalloonTextChar"/>
    <w:uiPriority w:val="99"/>
    <w:semiHidden/>
    <w:unhideWhenUsed/>
    <w:rsid w:val="00E131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31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B88479-00C4-8D44-A667-4562F0F87C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5614</Words>
  <Characters>32002</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37541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2019-08-26T12:50:00Z</dcterms:created>
  <dcterms:modified xsi:type="dcterms:W3CDTF">2019-08-26T12:50:00Z</dcterms:modified>
</cp:coreProperties>
</file>