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91E" w:rsidRPr="00630144" w:rsidRDefault="00D81612" w:rsidP="00A7000E">
      <w:pPr>
        <w:spacing w:line="360" w:lineRule="auto"/>
        <w:jc w:val="both"/>
        <w:rPr>
          <w:rFonts w:ascii="Arial" w:hAnsi="Arial" w:cs="Arial"/>
          <w:color w:val="000000"/>
          <w:shd w:val="clear" w:color="auto" w:fill="FFFFFF"/>
        </w:rPr>
      </w:pPr>
      <w:r w:rsidRPr="00630144">
        <w:rPr>
          <w:rFonts w:ascii="Arial" w:hAnsi="Arial" w:cs="Arial"/>
        </w:rPr>
        <w:t xml:space="preserve">The Welsh </w:t>
      </w:r>
      <w:r w:rsidR="00BA735B" w:rsidRPr="00630144">
        <w:rPr>
          <w:rFonts w:ascii="Arial" w:hAnsi="Arial" w:cs="Arial"/>
        </w:rPr>
        <w:t>Assembly Government</w:t>
      </w:r>
      <w:r w:rsidR="003A0ED9" w:rsidRPr="00630144">
        <w:rPr>
          <w:rFonts w:ascii="Arial" w:hAnsi="Arial" w:cs="Arial"/>
        </w:rPr>
        <w:t xml:space="preserve"> </w:t>
      </w:r>
      <w:r w:rsidR="00A2670A" w:rsidRPr="00630144">
        <w:rPr>
          <w:rFonts w:ascii="Arial" w:hAnsi="Arial" w:cs="Arial"/>
        </w:rPr>
        <w:t>create a play policy in 2006 highlighting and acknowledg</w:t>
      </w:r>
      <w:r w:rsidR="00D13BF9">
        <w:rPr>
          <w:rFonts w:ascii="Arial" w:hAnsi="Arial" w:cs="Arial"/>
        </w:rPr>
        <w:t>ing</w:t>
      </w:r>
      <w:r w:rsidR="00A2670A" w:rsidRPr="00630144">
        <w:rPr>
          <w:rFonts w:ascii="Arial" w:hAnsi="Arial" w:cs="Arial"/>
        </w:rPr>
        <w:t xml:space="preserve"> the importance of play for every child in our society. This policy was founded </w:t>
      </w:r>
      <w:r w:rsidR="004A702E" w:rsidRPr="00630144">
        <w:rPr>
          <w:rFonts w:ascii="Arial" w:hAnsi="Arial" w:cs="Arial"/>
        </w:rPr>
        <w:t>on the knowledge and principle of the United Nations Convention on the Rights of the Child, Article 31 which states ‘Children have the right to relax and play, and to join in a wide range of cultural, artistic and other recreational activities’ (UNICEF, 1990</w:t>
      </w:r>
      <w:r w:rsidR="0014091E" w:rsidRPr="00630144">
        <w:rPr>
          <w:rFonts w:ascii="Arial" w:hAnsi="Arial" w:cs="Arial"/>
        </w:rPr>
        <w:t>: 2).</w:t>
      </w:r>
      <w:r w:rsidR="00F559A8" w:rsidRPr="00630144">
        <w:rPr>
          <w:rFonts w:ascii="Arial" w:hAnsi="Arial" w:cs="Arial"/>
        </w:rPr>
        <w:t xml:space="preserve"> Furthermore, the Welsh Government emphasis</w:t>
      </w:r>
      <w:r w:rsidR="00D13BF9">
        <w:rPr>
          <w:rFonts w:ascii="Arial" w:hAnsi="Arial" w:cs="Arial"/>
        </w:rPr>
        <w:t>e</w:t>
      </w:r>
      <w:r w:rsidR="00F559A8" w:rsidRPr="00630144">
        <w:rPr>
          <w:rFonts w:ascii="Arial" w:hAnsi="Arial" w:cs="Arial"/>
        </w:rPr>
        <w:t xml:space="preserve"> t</w:t>
      </w:r>
      <w:r w:rsidR="003E0B67" w:rsidRPr="00630144">
        <w:rPr>
          <w:rFonts w:ascii="Arial" w:hAnsi="Arial" w:cs="Arial"/>
        </w:rPr>
        <w:t>hat play is an essential learning process with each child having</w:t>
      </w:r>
      <w:r w:rsidR="00D13BF9">
        <w:rPr>
          <w:rFonts w:ascii="Arial" w:hAnsi="Arial" w:cs="Arial"/>
        </w:rPr>
        <w:t xml:space="preserve"> an</w:t>
      </w:r>
      <w:r w:rsidR="003E0B67" w:rsidRPr="00630144">
        <w:rPr>
          <w:rFonts w:ascii="Arial" w:hAnsi="Arial" w:cs="Arial"/>
        </w:rPr>
        <w:t xml:space="preserve"> instinctive desire to play. </w:t>
      </w:r>
      <w:r w:rsidR="00D13BF9">
        <w:rPr>
          <w:rFonts w:ascii="Arial" w:hAnsi="Arial" w:cs="Arial"/>
        </w:rPr>
        <w:t>T</w:t>
      </w:r>
      <w:r w:rsidR="005A1952" w:rsidRPr="00630144">
        <w:rPr>
          <w:rFonts w:ascii="Arial" w:hAnsi="Arial" w:cs="Arial"/>
        </w:rPr>
        <w:t xml:space="preserve">he Welsh Government </w:t>
      </w:r>
      <w:r w:rsidR="00D13BF9">
        <w:rPr>
          <w:rFonts w:ascii="Arial" w:hAnsi="Arial" w:cs="Arial"/>
        </w:rPr>
        <w:t>also note</w:t>
      </w:r>
      <w:r w:rsidR="005A1952" w:rsidRPr="00630144">
        <w:rPr>
          <w:rFonts w:ascii="Arial" w:hAnsi="Arial" w:cs="Arial"/>
        </w:rPr>
        <w:t xml:space="preserve"> how beneficial</w:t>
      </w:r>
      <w:r w:rsidR="00EE59A4" w:rsidRPr="00630144">
        <w:rPr>
          <w:rFonts w:ascii="Arial" w:hAnsi="Arial" w:cs="Arial"/>
        </w:rPr>
        <w:t xml:space="preserve"> and essential</w:t>
      </w:r>
      <w:r w:rsidR="005A1952" w:rsidRPr="00630144">
        <w:rPr>
          <w:rFonts w:ascii="Arial" w:hAnsi="Arial" w:cs="Arial"/>
        </w:rPr>
        <w:t xml:space="preserve"> play is </w:t>
      </w:r>
      <w:r w:rsidR="00C40ECF">
        <w:rPr>
          <w:rFonts w:ascii="Arial" w:hAnsi="Arial" w:cs="Arial"/>
        </w:rPr>
        <w:t xml:space="preserve">to </w:t>
      </w:r>
      <w:r w:rsidR="00C40ECF" w:rsidRPr="00630144">
        <w:rPr>
          <w:rFonts w:ascii="Arial" w:hAnsi="Arial" w:cs="Arial"/>
        </w:rPr>
        <w:t>a</w:t>
      </w:r>
      <w:r w:rsidR="005A1952" w:rsidRPr="00630144">
        <w:rPr>
          <w:rFonts w:ascii="Arial" w:hAnsi="Arial" w:cs="Arial"/>
        </w:rPr>
        <w:t xml:space="preserve"> child’s physical, social, mental emotional and creative development</w:t>
      </w:r>
      <w:r w:rsidR="00D13BF9">
        <w:rPr>
          <w:rFonts w:ascii="Arial" w:hAnsi="Arial" w:cs="Arial"/>
        </w:rPr>
        <w:t>. The Welsh Government states that</w:t>
      </w:r>
      <w:r w:rsidR="005A1952" w:rsidRPr="00630144">
        <w:rPr>
          <w:rFonts w:ascii="Arial" w:hAnsi="Arial" w:cs="Arial"/>
        </w:rPr>
        <w:t xml:space="preserve"> soc</w:t>
      </w:r>
      <w:r w:rsidR="00CB485D" w:rsidRPr="00630144">
        <w:rPr>
          <w:rFonts w:ascii="Arial" w:hAnsi="Arial" w:cs="Arial"/>
        </w:rPr>
        <w:t xml:space="preserve">iety </w:t>
      </w:r>
      <w:r w:rsidR="005A1952" w:rsidRPr="00630144">
        <w:rPr>
          <w:rFonts w:ascii="Arial" w:hAnsi="Arial" w:cs="Arial"/>
        </w:rPr>
        <w:t xml:space="preserve">should create opportunities to support each child </w:t>
      </w:r>
      <w:r w:rsidR="00D13BF9">
        <w:rPr>
          <w:rFonts w:ascii="Arial" w:hAnsi="Arial" w:cs="Arial"/>
        </w:rPr>
        <w:t xml:space="preserve">to enjoy </w:t>
      </w:r>
      <w:r w:rsidR="005A1952" w:rsidRPr="00630144">
        <w:rPr>
          <w:rFonts w:ascii="Arial" w:hAnsi="Arial" w:cs="Arial"/>
        </w:rPr>
        <w:t>an environment where they can thrive and explore different types of play in their surroundings</w:t>
      </w:r>
      <w:r w:rsidR="00CB485D" w:rsidRPr="00630144">
        <w:rPr>
          <w:rFonts w:ascii="Arial" w:hAnsi="Arial" w:cs="Arial"/>
        </w:rPr>
        <w:t xml:space="preserve"> (</w:t>
      </w:r>
      <w:r w:rsidR="00CB485D" w:rsidRPr="00630144">
        <w:rPr>
          <w:rFonts w:ascii="Arial" w:hAnsi="Arial" w:cs="Arial"/>
          <w:color w:val="000000"/>
          <w:shd w:val="clear" w:color="auto" w:fill="FFFFFF"/>
        </w:rPr>
        <w:t>Department for Training and Education, 2006).</w:t>
      </w:r>
    </w:p>
    <w:p w:rsidR="00207AC8" w:rsidRPr="00630144" w:rsidRDefault="00A71697" w:rsidP="00A7000E">
      <w:p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Bruce (2011) maintains that there are many pioneers of childhood play but </w:t>
      </w:r>
      <w:r w:rsidR="00F97B5F">
        <w:rPr>
          <w:rFonts w:ascii="Arial" w:hAnsi="Arial" w:cs="Arial"/>
          <w:color w:val="000000"/>
          <w:shd w:val="clear" w:color="auto" w:fill="FFFFFF"/>
        </w:rPr>
        <w:t>identified Friedrich Froebel as a theorist</w:t>
      </w:r>
      <w:r w:rsidRPr="00630144">
        <w:rPr>
          <w:rFonts w:ascii="Arial" w:hAnsi="Arial" w:cs="Arial"/>
          <w:color w:val="000000"/>
          <w:shd w:val="clear" w:color="auto" w:fill="FFFFFF"/>
        </w:rPr>
        <w:t xml:space="preserve"> </w:t>
      </w:r>
      <w:r w:rsidR="00424384" w:rsidRPr="00630144">
        <w:rPr>
          <w:rFonts w:ascii="Arial" w:hAnsi="Arial" w:cs="Arial"/>
          <w:color w:val="000000"/>
          <w:shd w:val="clear" w:color="auto" w:fill="FFFFFF"/>
        </w:rPr>
        <w:t>who</w:t>
      </w:r>
      <w:r w:rsidR="005B0D55" w:rsidRPr="00630144">
        <w:rPr>
          <w:rFonts w:ascii="Arial" w:hAnsi="Arial" w:cs="Arial"/>
          <w:color w:val="000000"/>
          <w:shd w:val="clear" w:color="auto" w:fill="FFFFFF"/>
        </w:rPr>
        <w:t xml:space="preserve"> emphasised that play </w:t>
      </w:r>
      <w:r w:rsidR="00F97B5F">
        <w:rPr>
          <w:rFonts w:ascii="Arial" w:hAnsi="Arial" w:cs="Arial"/>
          <w:color w:val="000000"/>
          <w:shd w:val="clear" w:color="auto" w:fill="FFFFFF"/>
        </w:rPr>
        <w:t>is</w:t>
      </w:r>
      <w:r w:rsidR="00CF0318">
        <w:rPr>
          <w:rFonts w:ascii="Arial" w:hAnsi="Arial" w:cs="Arial"/>
          <w:color w:val="000000"/>
          <w:shd w:val="clear" w:color="auto" w:fill="FFFFFF"/>
        </w:rPr>
        <w:t xml:space="preserve"> </w:t>
      </w:r>
      <w:r w:rsidR="005B0D55" w:rsidRPr="00630144">
        <w:rPr>
          <w:rFonts w:ascii="Arial" w:hAnsi="Arial" w:cs="Arial"/>
          <w:color w:val="000000"/>
          <w:shd w:val="clear" w:color="auto" w:fill="FFFFFF"/>
        </w:rPr>
        <w:t>the highest level of learning and develop</w:t>
      </w:r>
      <w:r w:rsidR="00F97B5F">
        <w:rPr>
          <w:rFonts w:ascii="Arial" w:hAnsi="Arial" w:cs="Arial"/>
          <w:color w:val="000000"/>
          <w:shd w:val="clear" w:color="auto" w:fill="FFFFFF"/>
        </w:rPr>
        <w:t>ment</w:t>
      </w:r>
      <w:r w:rsidR="005B0D55" w:rsidRPr="00630144">
        <w:rPr>
          <w:rFonts w:ascii="Arial" w:hAnsi="Arial" w:cs="Arial"/>
          <w:color w:val="000000"/>
          <w:shd w:val="clear" w:color="auto" w:fill="FFFFFF"/>
        </w:rPr>
        <w:t xml:space="preserve"> in a child life. </w:t>
      </w:r>
      <w:r w:rsidR="00424384" w:rsidRPr="00630144">
        <w:rPr>
          <w:rFonts w:ascii="Arial" w:hAnsi="Arial" w:cs="Arial"/>
          <w:color w:val="000000"/>
          <w:shd w:val="clear" w:color="auto" w:fill="FFFFFF"/>
        </w:rPr>
        <w:t xml:space="preserve">He was the creator of </w:t>
      </w:r>
      <w:r w:rsidR="00424384" w:rsidRPr="00CF0318">
        <w:rPr>
          <w:rFonts w:ascii="Arial" w:hAnsi="Arial" w:cs="Arial"/>
          <w:i/>
          <w:color w:val="000000"/>
          <w:shd w:val="clear" w:color="auto" w:fill="FFFFFF"/>
        </w:rPr>
        <w:t>kindergartens</w:t>
      </w:r>
      <w:r w:rsidR="00424384" w:rsidRPr="00630144">
        <w:rPr>
          <w:rFonts w:ascii="Arial" w:hAnsi="Arial" w:cs="Arial"/>
          <w:color w:val="000000"/>
          <w:shd w:val="clear" w:color="auto" w:fill="FFFFFF"/>
        </w:rPr>
        <w:t xml:space="preserve"> where he int</w:t>
      </w:r>
      <w:r w:rsidR="00CF0318">
        <w:rPr>
          <w:rFonts w:ascii="Arial" w:hAnsi="Arial" w:cs="Arial"/>
          <w:color w:val="000000"/>
          <w:shd w:val="clear" w:color="auto" w:fill="FFFFFF"/>
        </w:rPr>
        <w:t>ro</w:t>
      </w:r>
      <w:r w:rsidR="00424384" w:rsidRPr="00630144">
        <w:rPr>
          <w:rFonts w:ascii="Arial" w:hAnsi="Arial" w:cs="Arial"/>
          <w:color w:val="000000"/>
          <w:shd w:val="clear" w:color="auto" w:fill="FFFFFF"/>
        </w:rPr>
        <w:t xml:space="preserve">duced the importance of play into a child’s education </w:t>
      </w:r>
      <w:r w:rsidR="00E6587E" w:rsidRPr="00630144">
        <w:rPr>
          <w:rFonts w:ascii="Arial" w:hAnsi="Arial" w:cs="Arial"/>
          <w:color w:val="000000"/>
          <w:shd w:val="clear" w:color="auto" w:fill="FFFFFF"/>
        </w:rPr>
        <w:t>using the outdoors as a place to study nature, music</w:t>
      </w:r>
      <w:r w:rsidR="0086715F" w:rsidRPr="00630144">
        <w:rPr>
          <w:rFonts w:ascii="Arial" w:hAnsi="Arial" w:cs="Arial"/>
          <w:color w:val="000000"/>
          <w:shd w:val="clear" w:color="auto" w:fill="FFFFFF"/>
        </w:rPr>
        <w:t>,</w:t>
      </w:r>
      <w:r w:rsidR="00E6587E" w:rsidRPr="00630144">
        <w:rPr>
          <w:rFonts w:ascii="Arial" w:hAnsi="Arial" w:cs="Arial"/>
          <w:color w:val="000000"/>
          <w:shd w:val="clear" w:color="auto" w:fill="FFFFFF"/>
        </w:rPr>
        <w:t xml:space="preserve"> mathematics and creative thinking. </w:t>
      </w:r>
      <w:r w:rsidR="000571FF" w:rsidRPr="00630144">
        <w:rPr>
          <w:rFonts w:ascii="Arial" w:hAnsi="Arial" w:cs="Arial"/>
          <w:color w:val="000000"/>
          <w:shd w:val="clear" w:color="auto" w:fill="FFFFFF"/>
        </w:rPr>
        <w:t>Based on the ideas</w:t>
      </w:r>
      <w:r w:rsidR="0086715F" w:rsidRPr="00630144">
        <w:rPr>
          <w:rFonts w:ascii="Arial" w:hAnsi="Arial" w:cs="Arial"/>
          <w:color w:val="000000"/>
          <w:shd w:val="clear" w:color="auto" w:fill="FFFFFF"/>
        </w:rPr>
        <w:t xml:space="preserve"> of Frobel’s </w:t>
      </w:r>
      <w:r w:rsidR="000571FF" w:rsidRPr="00630144">
        <w:rPr>
          <w:rFonts w:ascii="Arial" w:hAnsi="Arial" w:cs="Arial"/>
          <w:color w:val="000000"/>
          <w:shd w:val="clear" w:color="auto" w:fill="FFFFFF"/>
        </w:rPr>
        <w:t>thinking, play can be shown through 12 features which practitioners use to guide them in reflective practice. These 12 features are:</w:t>
      </w:r>
    </w:p>
    <w:p w:rsidR="000571FF" w:rsidRPr="00630144" w:rsidRDefault="000571FF"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In play children make use of real experiences they have had.</w:t>
      </w:r>
    </w:p>
    <w:p w:rsidR="000571FF" w:rsidRPr="00630144" w:rsidRDefault="000571FF"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Play gives children the </w:t>
      </w:r>
      <w:r w:rsidR="00A17C96" w:rsidRPr="00630144">
        <w:rPr>
          <w:rFonts w:ascii="Arial" w:hAnsi="Arial" w:cs="Arial"/>
          <w:color w:val="000000"/>
          <w:shd w:val="clear" w:color="auto" w:fill="FFFFFF"/>
        </w:rPr>
        <w:t>opportunity</w:t>
      </w:r>
      <w:r w:rsidRPr="00630144">
        <w:rPr>
          <w:rFonts w:ascii="Arial" w:hAnsi="Arial" w:cs="Arial"/>
          <w:color w:val="000000"/>
          <w:shd w:val="clear" w:color="auto" w:fill="FFFFFF"/>
        </w:rPr>
        <w:t xml:space="preserve"> to express their own ideas</w:t>
      </w:r>
      <w:r w:rsidR="00A17C96" w:rsidRPr="00630144">
        <w:rPr>
          <w:rFonts w:ascii="Arial" w:hAnsi="Arial" w:cs="Arial"/>
          <w:color w:val="000000"/>
          <w:shd w:val="clear" w:color="auto" w:fill="FFFFFF"/>
        </w:rPr>
        <w:t>, understanding and expressing their feelings but also gives children control as they can make the rules of the play and are not bounded by the rules of others.</w:t>
      </w:r>
    </w:p>
    <w:p w:rsidR="00A17C96" w:rsidRPr="00630144" w:rsidRDefault="00A17C96"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Play allows children to </w:t>
      </w:r>
      <w:r w:rsidR="00845BCD" w:rsidRPr="00630144">
        <w:rPr>
          <w:rFonts w:ascii="Arial" w:hAnsi="Arial" w:cs="Arial"/>
          <w:color w:val="000000"/>
          <w:shd w:val="clear" w:color="auto" w:fill="FFFFFF"/>
        </w:rPr>
        <w:t>re-enact experiences, people or events in a fun, creative and complex way.</w:t>
      </w:r>
    </w:p>
    <w:p w:rsidR="001B34AF" w:rsidRPr="00630144" w:rsidRDefault="00845BCD"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Play is </w:t>
      </w:r>
      <w:r w:rsidR="001B34AF" w:rsidRPr="00630144">
        <w:rPr>
          <w:rFonts w:ascii="Arial" w:hAnsi="Arial" w:cs="Arial"/>
          <w:color w:val="000000"/>
          <w:shd w:val="clear" w:color="auto" w:fill="FFFFFF"/>
        </w:rPr>
        <w:t>instinctive to children. Children can not be made to play.</w:t>
      </w:r>
    </w:p>
    <w:p w:rsidR="001B34AF" w:rsidRPr="00630144" w:rsidRDefault="001B34AF"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Play doesn’t always have to be happy, children often express or reflect </w:t>
      </w:r>
      <w:r w:rsidR="00375C49">
        <w:rPr>
          <w:rFonts w:ascii="Arial" w:hAnsi="Arial" w:cs="Arial"/>
          <w:color w:val="000000"/>
          <w:shd w:val="clear" w:color="auto" w:fill="FFFFFF"/>
        </w:rPr>
        <w:t>up</w:t>
      </w:r>
      <w:r w:rsidRPr="00630144">
        <w:rPr>
          <w:rFonts w:ascii="Arial" w:hAnsi="Arial" w:cs="Arial"/>
          <w:color w:val="000000"/>
          <w:shd w:val="clear" w:color="auto" w:fill="FFFFFF"/>
        </w:rPr>
        <w:t>on adult roles. This is</w:t>
      </w:r>
      <w:r w:rsidR="00793C42" w:rsidRPr="00630144">
        <w:rPr>
          <w:rFonts w:ascii="Arial" w:hAnsi="Arial" w:cs="Arial"/>
          <w:color w:val="000000"/>
          <w:shd w:val="clear" w:color="auto" w:fill="FFFFFF"/>
        </w:rPr>
        <w:t xml:space="preserve"> </w:t>
      </w:r>
      <w:r w:rsidRPr="00630144">
        <w:rPr>
          <w:rFonts w:ascii="Arial" w:hAnsi="Arial" w:cs="Arial"/>
          <w:color w:val="000000"/>
          <w:shd w:val="clear" w:color="auto" w:fill="FFFFFF"/>
        </w:rPr>
        <w:t>ca</w:t>
      </w:r>
      <w:r w:rsidR="00793C42" w:rsidRPr="00630144">
        <w:rPr>
          <w:rFonts w:ascii="Arial" w:hAnsi="Arial" w:cs="Arial"/>
          <w:color w:val="000000"/>
          <w:shd w:val="clear" w:color="auto" w:fill="FFFFFF"/>
        </w:rPr>
        <w:t>l</w:t>
      </w:r>
      <w:r w:rsidRPr="00630144">
        <w:rPr>
          <w:rFonts w:ascii="Arial" w:hAnsi="Arial" w:cs="Arial"/>
          <w:color w:val="000000"/>
          <w:shd w:val="clear" w:color="auto" w:fill="FFFFFF"/>
        </w:rPr>
        <w:t xml:space="preserve">led </w:t>
      </w:r>
      <w:r w:rsidR="00793C42" w:rsidRPr="00630144">
        <w:rPr>
          <w:rFonts w:ascii="Arial" w:hAnsi="Arial" w:cs="Arial"/>
          <w:color w:val="000000"/>
          <w:shd w:val="clear" w:color="auto" w:fill="FFFFFF"/>
        </w:rPr>
        <w:t>role play or fantasy play which can be based on real events.</w:t>
      </w:r>
    </w:p>
    <w:p w:rsidR="00793C42" w:rsidRPr="00630144" w:rsidRDefault="00793C42"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Play is imaginative, children can engage </w:t>
      </w:r>
      <w:r w:rsidR="00375C49">
        <w:rPr>
          <w:rFonts w:ascii="Arial" w:hAnsi="Arial" w:cs="Arial"/>
          <w:color w:val="000000"/>
          <w:shd w:val="clear" w:color="auto" w:fill="FFFFFF"/>
        </w:rPr>
        <w:t>with</w:t>
      </w:r>
      <w:r w:rsidRPr="00630144">
        <w:rPr>
          <w:rFonts w:ascii="Arial" w:hAnsi="Arial" w:cs="Arial"/>
          <w:color w:val="000000"/>
          <w:shd w:val="clear" w:color="auto" w:fill="FFFFFF"/>
        </w:rPr>
        <w:t xml:space="preserve"> </w:t>
      </w:r>
      <w:r w:rsidR="00375C49">
        <w:rPr>
          <w:rFonts w:ascii="Arial" w:hAnsi="Arial" w:cs="Arial"/>
          <w:color w:val="000000"/>
          <w:shd w:val="clear" w:color="auto" w:fill="FFFFFF"/>
        </w:rPr>
        <w:t>f</w:t>
      </w:r>
      <w:r w:rsidRPr="00630144">
        <w:rPr>
          <w:rFonts w:ascii="Arial" w:hAnsi="Arial" w:cs="Arial"/>
          <w:color w:val="000000"/>
          <w:shd w:val="clear" w:color="auto" w:fill="FFFFFF"/>
        </w:rPr>
        <w:t xml:space="preserve">antasies. </w:t>
      </w:r>
      <w:r w:rsidR="00375C49">
        <w:rPr>
          <w:rFonts w:ascii="Arial" w:hAnsi="Arial" w:cs="Arial"/>
          <w:color w:val="000000"/>
          <w:shd w:val="clear" w:color="auto" w:fill="FFFFFF"/>
        </w:rPr>
        <w:t>They can e</w:t>
      </w:r>
      <w:r w:rsidRPr="00630144">
        <w:rPr>
          <w:rFonts w:ascii="Arial" w:hAnsi="Arial" w:cs="Arial"/>
          <w:color w:val="000000"/>
          <w:shd w:val="clear" w:color="auto" w:fill="FFFFFF"/>
        </w:rPr>
        <w:t>xplore alternative worlds with ever changing scenarios.</w:t>
      </w:r>
    </w:p>
    <w:p w:rsidR="00793C42" w:rsidRPr="00630144" w:rsidRDefault="00793C42"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Play is </w:t>
      </w:r>
      <w:r w:rsidR="00CC25DC" w:rsidRPr="00630144">
        <w:rPr>
          <w:rFonts w:ascii="Arial" w:hAnsi="Arial" w:cs="Arial"/>
          <w:color w:val="000000"/>
          <w:shd w:val="clear" w:color="auto" w:fill="FFFFFF"/>
        </w:rPr>
        <w:t>independent, children should experience playing alone so they gain a better understanding of themselves and feel comfortable in their own company.</w:t>
      </w:r>
    </w:p>
    <w:p w:rsidR="00CC25DC" w:rsidRPr="00630144" w:rsidRDefault="00CC25DC"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Play is social, children need to experience working with others.</w:t>
      </w:r>
      <w:r w:rsidR="001002D8" w:rsidRPr="00630144">
        <w:rPr>
          <w:rFonts w:ascii="Arial" w:hAnsi="Arial" w:cs="Arial"/>
          <w:color w:val="000000"/>
          <w:shd w:val="clear" w:color="auto" w:fill="FFFFFF"/>
        </w:rPr>
        <w:t xml:space="preserve"> Being able to lead, follow and negotiate their play and expressing their thoughts and ideas. </w:t>
      </w:r>
      <w:r w:rsidR="00AB5D84" w:rsidRPr="00630144">
        <w:rPr>
          <w:rFonts w:ascii="Arial" w:hAnsi="Arial" w:cs="Arial"/>
          <w:color w:val="000000"/>
          <w:shd w:val="clear" w:color="auto" w:fill="FFFFFF"/>
        </w:rPr>
        <w:t>A</w:t>
      </w:r>
      <w:r w:rsidR="00AB5D84">
        <w:rPr>
          <w:rFonts w:ascii="Arial" w:hAnsi="Arial" w:cs="Arial"/>
          <w:color w:val="000000"/>
          <w:shd w:val="clear" w:color="auto" w:fill="FFFFFF"/>
        </w:rPr>
        <w:t>dditionally,</w:t>
      </w:r>
      <w:r w:rsidR="00375C49">
        <w:rPr>
          <w:rFonts w:ascii="Arial" w:hAnsi="Arial" w:cs="Arial"/>
          <w:color w:val="000000"/>
          <w:shd w:val="clear" w:color="auto" w:fill="FFFFFF"/>
        </w:rPr>
        <w:t xml:space="preserve"> </w:t>
      </w:r>
      <w:r w:rsidR="001002D8" w:rsidRPr="00630144">
        <w:rPr>
          <w:rFonts w:ascii="Arial" w:hAnsi="Arial" w:cs="Arial"/>
          <w:color w:val="000000"/>
          <w:shd w:val="clear" w:color="auto" w:fill="FFFFFF"/>
        </w:rPr>
        <w:t xml:space="preserve">social play helps healthy brain development. </w:t>
      </w:r>
    </w:p>
    <w:p w:rsidR="001002D8" w:rsidRPr="00630144" w:rsidRDefault="001002D8"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lastRenderedPageBreak/>
        <w:t>Play is for all ages</w:t>
      </w:r>
      <w:r w:rsidR="007A28EB">
        <w:rPr>
          <w:rFonts w:ascii="Arial" w:hAnsi="Arial" w:cs="Arial"/>
          <w:color w:val="000000"/>
          <w:shd w:val="clear" w:color="auto" w:fill="FFFFFF"/>
        </w:rPr>
        <w:t xml:space="preserve"> </w:t>
      </w:r>
      <w:r w:rsidR="00AB5D84">
        <w:rPr>
          <w:rFonts w:ascii="Arial" w:hAnsi="Arial" w:cs="Arial"/>
          <w:color w:val="000000"/>
          <w:shd w:val="clear" w:color="auto" w:fill="FFFFFF"/>
        </w:rPr>
        <w:t xml:space="preserve">including </w:t>
      </w:r>
      <w:r w:rsidR="00AB5D84" w:rsidRPr="00630144">
        <w:rPr>
          <w:rFonts w:ascii="Arial" w:hAnsi="Arial" w:cs="Arial"/>
          <w:color w:val="000000"/>
          <w:shd w:val="clear" w:color="auto" w:fill="FFFFFF"/>
        </w:rPr>
        <w:t>child</w:t>
      </w:r>
      <w:r w:rsidR="007A28EB">
        <w:rPr>
          <w:rFonts w:ascii="Arial" w:hAnsi="Arial" w:cs="Arial"/>
          <w:color w:val="000000"/>
          <w:shd w:val="clear" w:color="auto" w:fill="FFFFFF"/>
        </w:rPr>
        <w:t xml:space="preserve"> </w:t>
      </w:r>
      <w:r w:rsidR="00AB5D84">
        <w:rPr>
          <w:rFonts w:ascii="Arial" w:hAnsi="Arial" w:cs="Arial"/>
          <w:color w:val="000000"/>
          <w:shd w:val="clear" w:color="auto" w:fill="FFFFFF"/>
        </w:rPr>
        <w:t xml:space="preserve">and </w:t>
      </w:r>
      <w:r w:rsidR="00AB5D84" w:rsidRPr="00630144">
        <w:rPr>
          <w:rFonts w:ascii="Arial" w:hAnsi="Arial" w:cs="Arial"/>
          <w:color w:val="000000"/>
          <w:shd w:val="clear" w:color="auto" w:fill="FFFFFF"/>
        </w:rPr>
        <w:t>adult</w:t>
      </w:r>
      <w:r w:rsidR="00E624B8" w:rsidRPr="00630144">
        <w:rPr>
          <w:rFonts w:ascii="Arial" w:hAnsi="Arial" w:cs="Arial"/>
          <w:color w:val="000000"/>
          <w:shd w:val="clear" w:color="auto" w:fill="FFFFFF"/>
        </w:rPr>
        <w:t xml:space="preserve"> interaction. Adult</w:t>
      </w:r>
      <w:r w:rsidR="007A28EB">
        <w:rPr>
          <w:rFonts w:ascii="Arial" w:hAnsi="Arial" w:cs="Arial"/>
          <w:color w:val="000000"/>
          <w:shd w:val="clear" w:color="auto" w:fill="FFFFFF"/>
        </w:rPr>
        <w:t>s</w:t>
      </w:r>
      <w:r w:rsidR="00E624B8" w:rsidRPr="00630144">
        <w:rPr>
          <w:rFonts w:ascii="Arial" w:hAnsi="Arial" w:cs="Arial"/>
          <w:color w:val="000000"/>
          <w:shd w:val="clear" w:color="auto" w:fill="FFFFFF"/>
        </w:rPr>
        <w:t xml:space="preserve"> must be </w:t>
      </w:r>
      <w:r w:rsidR="00187D60" w:rsidRPr="00630144">
        <w:rPr>
          <w:rFonts w:ascii="Arial" w:hAnsi="Arial" w:cs="Arial"/>
          <w:color w:val="000000"/>
          <w:shd w:val="clear" w:color="auto" w:fill="FFFFFF"/>
        </w:rPr>
        <w:t xml:space="preserve">aware of </w:t>
      </w:r>
      <w:r w:rsidR="00AB5D84">
        <w:rPr>
          <w:rFonts w:ascii="Arial" w:hAnsi="Arial" w:cs="Arial"/>
          <w:color w:val="000000"/>
          <w:shd w:val="clear" w:color="auto" w:fill="FFFFFF"/>
        </w:rPr>
        <w:t xml:space="preserve">ensuring </w:t>
      </w:r>
      <w:r w:rsidR="00AB5D84" w:rsidRPr="00630144">
        <w:rPr>
          <w:rFonts w:ascii="Arial" w:hAnsi="Arial" w:cs="Arial"/>
          <w:color w:val="000000"/>
          <w:shd w:val="clear" w:color="auto" w:fill="FFFFFF"/>
        </w:rPr>
        <w:t>they</w:t>
      </w:r>
      <w:r w:rsidR="00187D60" w:rsidRPr="00630144">
        <w:rPr>
          <w:rFonts w:ascii="Arial" w:hAnsi="Arial" w:cs="Arial"/>
          <w:color w:val="000000"/>
          <w:shd w:val="clear" w:color="auto" w:fill="FFFFFF"/>
        </w:rPr>
        <w:t xml:space="preserve"> don’t dominate the play but </w:t>
      </w:r>
      <w:r w:rsidR="00102BDA">
        <w:rPr>
          <w:rFonts w:ascii="Arial" w:hAnsi="Arial" w:cs="Arial"/>
          <w:color w:val="000000"/>
          <w:shd w:val="clear" w:color="auto" w:fill="FFFFFF"/>
        </w:rPr>
        <w:t xml:space="preserve">rather </w:t>
      </w:r>
      <w:r w:rsidR="00187D60" w:rsidRPr="00630144">
        <w:rPr>
          <w:rFonts w:ascii="Arial" w:hAnsi="Arial" w:cs="Arial"/>
          <w:color w:val="000000"/>
          <w:shd w:val="clear" w:color="auto" w:fill="FFFFFF"/>
        </w:rPr>
        <w:t xml:space="preserve">come together and respect each other’s feelings, ideas and relationships. </w:t>
      </w:r>
    </w:p>
    <w:p w:rsidR="00F2159E" w:rsidRPr="00630144" w:rsidRDefault="00284E1F"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Play can be indoors and outdoors</w:t>
      </w:r>
      <w:r w:rsidR="00102BDA">
        <w:rPr>
          <w:rFonts w:ascii="Arial" w:hAnsi="Arial" w:cs="Arial"/>
          <w:color w:val="000000"/>
          <w:shd w:val="clear" w:color="auto" w:fill="FFFFFF"/>
        </w:rPr>
        <w:t>.</w:t>
      </w:r>
      <w:r w:rsidRPr="00630144">
        <w:rPr>
          <w:rFonts w:ascii="Arial" w:hAnsi="Arial" w:cs="Arial"/>
          <w:color w:val="000000"/>
          <w:shd w:val="clear" w:color="auto" w:fill="FFFFFF"/>
        </w:rPr>
        <w:t xml:space="preserve"> </w:t>
      </w:r>
      <w:r w:rsidR="00102BDA">
        <w:rPr>
          <w:rFonts w:ascii="Arial" w:hAnsi="Arial" w:cs="Arial"/>
          <w:color w:val="000000"/>
          <w:shd w:val="clear" w:color="auto" w:fill="FFFFFF"/>
        </w:rPr>
        <w:t>W</w:t>
      </w:r>
      <w:r w:rsidR="005D3E6E" w:rsidRPr="00630144">
        <w:rPr>
          <w:rFonts w:ascii="Arial" w:hAnsi="Arial" w:cs="Arial"/>
          <w:color w:val="000000"/>
          <w:shd w:val="clear" w:color="auto" w:fill="FFFFFF"/>
        </w:rPr>
        <w:t xml:space="preserve">hen a child is engaged in </w:t>
      </w:r>
      <w:r w:rsidR="00AB5D84" w:rsidRPr="00630144">
        <w:rPr>
          <w:rFonts w:ascii="Arial" w:hAnsi="Arial" w:cs="Arial"/>
          <w:color w:val="000000"/>
          <w:shd w:val="clear" w:color="auto" w:fill="FFFFFF"/>
        </w:rPr>
        <w:t>play in</w:t>
      </w:r>
      <w:r w:rsidR="00F2159E" w:rsidRPr="00630144">
        <w:rPr>
          <w:rFonts w:ascii="Arial" w:hAnsi="Arial" w:cs="Arial"/>
          <w:color w:val="000000"/>
          <w:shd w:val="clear" w:color="auto" w:fill="FFFFFF"/>
        </w:rPr>
        <w:t xml:space="preserve"> full concentration they </w:t>
      </w:r>
      <w:r w:rsidR="00AB5D84">
        <w:rPr>
          <w:rFonts w:ascii="Arial" w:hAnsi="Arial" w:cs="Arial"/>
          <w:color w:val="000000"/>
          <w:shd w:val="clear" w:color="auto" w:fill="FFFFFF"/>
        </w:rPr>
        <w:t xml:space="preserve">gain </w:t>
      </w:r>
      <w:r w:rsidR="00AB5D84" w:rsidRPr="00630144">
        <w:rPr>
          <w:rFonts w:ascii="Arial" w:hAnsi="Arial" w:cs="Arial"/>
          <w:color w:val="000000"/>
          <w:shd w:val="clear" w:color="auto" w:fill="FFFFFF"/>
        </w:rPr>
        <w:t>a</w:t>
      </w:r>
      <w:r w:rsidR="00F2159E" w:rsidRPr="00630144">
        <w:rPr>
          <w:rFonts w:ascii="Arial" w:hAnsi="Arial" w:cs="Arial"/>
          <w:color w:val="000000"/>
          <w:shd w:val="clear" w:color="auto" w:fill="FFFFFF"/>
        </w:rPr>
        <w:t xml:space="preserve"> meaningful and hands on experience </w:t>
      </w:r>
      <w:r w:rsidR="00102BDA">
        <w:rPr>
          <w:rFonts w:ascii="Arial" w:hAnsi="Arial" w:cs="Arial"/>
          <w:color w:val="000000"/>
          <w:shd w:val="clear" w:color="auto" w:fill="FFFFFF"/>
        </w:rPr>
        <w:t>of</w:t>
      </w:r>
      <w:r w:rsidR="00F2159E" w:rsidRPr="00630144">
        <w:rPr>
          <w:rFonts w:ascii="Arial" w:hAnsi="Arial" w:cs="Arial"/>
          <w:color w:val="000000"/>
          <w:shd w:val="clear" w:color="auto" w:fill="FFFFFF"/>
        </w:rPr>
        <w:t xml:space="preserve"> active learning</w:t>
      </w:r>
    </w:p>
    <w:p w:rsidR="00187D60" w:rsidRPr="00630144" w:rsidRDefault="00F2159E"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Play is not necessary about new learning it’s about what they have learnt and what they can do an</w:t>
      </w:r>
      <w:r w:rsidR="00AC3EAB" w:rsidRPr="00630144">
        <w:rPr>
          <w:rFonts w:ascii="Arial" w:hAnsi="Arial" w:cs="Arial"/>
          <w:color w:val="000000"/>
          <w:shd w:val="clear" w:color="auto" w:fill="FFFFFF"/>
        </w:rPr>
        <w:t>d</w:t>
      </w:r>
      <w:r w:rsidRPr="00630144">
        <w:rPr>
          <w:rFonts w:ascii="Arial" w:hAnsi="Arial" w:cs="Arial"/>
          <w:color w:val="000000"/>
          <w:shd w:val="clear" w:color="auto" w:fill="FFFFFF"/>
        </w:rPr>
        <w:t xml:space="preserve"> archive. In their play they use skills and show what they know. </w:t>
      </w:r>
    </w:p>
    <w:p w:rsidR="00AC3EAB" w:rsidRPr="00630144" w:rsidRDefault="00F2159E" w:rsidP="00A7000E">
      <w:pPr>
        <w:pStyle w:val="ListParagraph"/>
        <w:numPr>
          <w:ilvl w:val="0"/>
          <w:numId w:val="1"/>
        </w:num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Play is the most spiritual activity of a child, </w:t>
      </w:r>
      <w:r w:rsidR="00AC3EAB" w:rsidRPr="00630144">
        <w:rPr>
          <w:rFonts w:ascii="Arial" w:hAnsi="Arial" w:cs="Arial"/>
          <w:color w:val="000000"/>
          <w:shd w:val="clear" w:color="auto" w:fill="FFFFFF"/>
        </w:rPr>
        <w:t>play unites the development and learning of a child. Making the child aware of them self’s and other. (Bruce, 2011)</w:t>
      </w:r>
    </w:p>
    <w:p w:rsidR="00CB316C" w:rsidRDefault="00161959" w:rsidP="00A7000E">
      <w:p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In </w:t>
      </w:r>
      <w:r w:rsidR="00AB5D84" w:rsidRPr="00630144">
        <w:rPr>
          <w:rFonts w:ascii="Arial" w:hAnsi="Arial" w:cs="Arial"/>
          <w:color w:val="000000"/>
          <w:shd w:val="clear" w:color="auto" w:fill="FFFFFF"/>
        </w:rPr>
        <w:t>addition,</w:t>
      </w:r>
      <w:r w:rsidR="006068F4">
        <w:rPr>
          <w:rFonts w:ascii="Arial" w:hAnsi="Arial" w:cs="Arial"/>
          <w:color w:val="000000"/>
          <w:shd w:val="clear" w:color="auto" w:fill="FFFFFF"/>
        </w:rPr>
        <w:t xml:space="preserve"> </w:t>
      </w:r>
      <w:r w:rsidRPr="00630144">
        <w:rPr>
          <w:rFonts w:ascii="Arial" w:hAnsi="Arial" w:cs="Arial"/>
          <w:color w:val="000000"/>
          <w:shd w:val="clear" w:color="auto" w:fill="FFFFFF"/>
        </w:rPr>
        <w:t>theorist</w:t>
      </w:r>
      <w:r w:rsidR="00FC276A">
        <w:rPr>
          <w:rFonts w:ascii="Arial" w:hAnsi="Arial" w:cs="Arial"/>
          <w:color w:val="000000"/>
          <w:shd w:val="clear" w:color="auto" w:fill="FFFFFF"/>
        </w:rPr>
        <w:t>s</w:t>
      </w:r>
      <w:r w:rsidRPr="00630144">
        <w:rPr>
          <w:rFonts w:ascii="Arial" w:hAnsi="Arial" w:cs="Arial"/>
          <w:color w:val="000000"/>
          <w:shd w:val="clear" w:color="auto" w:fill="FFFFFF"/>
        </w:rPr>
        <w:t xml:space="preserve"> </w:t>
      </w:r>
      <w:r w:rsidR="00FC276A">
        <w:rPr>
          <w:rFonts w:ascii="Arial" w:hAnsi="Arial" w:cs="Arial"/>
          <w:color w:val="000000"/>
          <w:shd w:val="clear" w:color="auto" w:fill="FFFFFF"/>
        </w:rPr>
        <w:t>such as</w:t>
      </w:r>
      <w:r w:rsidRPr="00630144">
        <w:rPr>
          <w:rFonts w:ascii="Arial" w:hAnsi="Arial" w:cs="Arial"/>
          <w:color w:val="000000"/>
          <w:shd w:val="clear" w:color="auto" w:fill="FFFFFF"/>
        </w:rPr>
        <w:t xml:space="preserve"> Freud, Piaget and Vygotsky</w:t>
      </w:r>
      <w:r w:rsidR="00FC276A">
        <w:rPr>
          <w:rFonts w:ascii="Arial" w:hAnsi="Arial" w:cs="Arial"/>
          <w:color w:val="000000"/>
          <w:shd w:val="clear" w:color="auto" w:fill="FFFFFF"/>
        </w:rPr>
        <w:t xml:space="preserve"> (</w:t>
      </w:r>
      <w:r w:rsidR="00316016" w:rsidRPr="00630144">
        <w:rPr>
          <w:rFonts w:ascii="Arial" w:hAnsi="Arial" w:cs="Arial"/>
          <w:color w:val="000000"/>
          <w:shd w:val="clear" w:color="auto" w:fill="FFFFFF"/>
        </w:rPr>
        <w:t>who all have fundamental</w:t>
      </w:r>
      <w:r w:rsidR="001F1B8C" w:rsidRPr="00630144">
        <w:rPr>
          <w:rFonts w:ascii="Arial" w:hAnsi="Arial" w:cs="Arial"/>
          <w:color w:val="000000"/>
          <w:shd w:val="clear" w:color="auto" w:fill="FFFFFF"/>
        </w:rPr>
        <w:t xml:space="preserve"> differences in their</w:t>
      </w:r>
      <w:r w:rsidR="00316016" w:rsidRPr="00630144">
        <w:rPr>
          <w:rFonts w:ascii="Arial" w:hAnsi="Arial" w:cs="Arial"/>
          <w:color w:val="000000"/>
          <w:shd w:val="clear" w:color="auto" w:fill="FFFFFF"/>
        </w:rPr>
        <w:t xml:space="preserve"> theories of play</w:t>
      </w:r>
      <w:r w:rsidR="00FC276A">
        <w:rPr>
          <w:rFonts w:ascii="Arial" w:hAnsi="Arial" w:cs="Arial"/>
          <w:color w:val="000000"/>
          <w:shd w:val="clear" w:color="auto" w:fill="FFFFFF"/>
        </w:rPr>
        <w:t>)</w:t>
      </w:r>
      <w:r w:rsidR="00316016" w:rsidRPr="00630144">
        <w:rPr>
          <w:rFonts w:ascii="Arial" w:hAnsi="Arial" w:cs="Arial"/>
          <w:color w:val="000000"/>
          <w:shd w:val="clear" w:color="auto" w:fill="FFFFFF"/>
        </w:rPr>
        <w:t xml:space="preserve"> all acknowledge that play is beneficial to children</w:t>
      </w:r>
      <w:r w:rsidR="006068F4">
        <w:rPr>
          <w:rFonts w:ascii="Arial" w:hAnsi="Arial" w:cs="Arial"/>
          <w:color w:val="000000"/>
          <w:shd w:val="clear" w:color="auto" w:fill="FFFFFF"/>
        </w:rPr>
        <w:t>’s</w:t>
      </w:r>
      <w:r w:rsidR="00316016" w:rsidRPr="00630144">
        <w:rPr>
          <w:rFonts w:ascii="Arial" w:hAnsi="Arial" w:cs="Arial"/>
          <w:color w:val="000000"/>
          <w:shd w:val="clear" w:color="auto" w:fill="FFFFFF"/>
        </w:rPr>
        <w:t xml:space="preserve"> learning and develop</w:t>
      </w:r>
      <w:r w:rsidR="00FC276A">
        <w:rPr>
          <w:rFonts w:ascii="Arial" w:hAnsi="Arial" w:cs="Arial"/>
          <w:color w:val="000000"/>
          <w:shd w:val="clear" w:color="auto" w:fill="FFFFFF"/>
        </w:rPr>
        <w:t>ment</w:t>
      </w:r>
      <w:r w:rsidR="00683FA2" w:rsidRPr="00630144">
        <w:rPr>
          <w:rFonts w:ascii="Arial" w:hAnsi="Arial" w:cs="Arial"/>
          <w:color w:val="000000"/>
          <w:shd w:val="clear" w:color="auto" w:fill="FFFFFF"/>
        </w:rPr>
        <w:t xml:space="preserve">. Freud argues that play </w:t>
      </w:r>
      <w:r w:rsidR="00534687" w:rsidRPr="00630144">
        <w:rPr>
          <w:rFonts w:ascii="Arial" w:hAnsi="Arial" w:cs="Arial"/>
          <w:color w:val="000000"/>
          <w:shd w:val="clear" w:color="auto" w:fill="FFFFFF"/>
        </w:rPr>
        <w:t>i</w:t>
      </w:r>
      <w:r w:rsidR="00683FA2" w:rsidRPr="00630144">
        <w:rPr>
          <w:rFonts w:ascii="Arial" w:hAnsi="Arial" w:cs="Arial"/>
          <w:color w:val="000000"/>
          <w:shd w:val="clear" w:color="auto" w:fill="FFFFFF"/>
        </w:rPr>
        <w:t>s an emotional outlet that reduce</w:t>
      </w:r>
      <w:r w:rsidR="00FC276A">
        <w:rPr>
          <w:rFonts w:ascii="Arial" w:hAnsi="Arial" w:cs="Arial"/>
          <w:color w:val="000000"/>
          <w:shd w:val="clear" w:color="auto" w:fill="FFFFFF"/>
        </w:rPr>
        <w:t>s</w:t>
      </w:r>
      <w:r w:rsidR="00683FA2" w:rsidRPr="00630144">
        <w:rPr>
          <w:rFonts w:ascii="Arial" w:hAnsi="Arial" w:cs="Arial"/>
          <w:color w:val="000000"/>
          <w:shd w:val="clear" w:color="auto" w:fill="FFFFFF"/>
        </w:rPr>
        <w:t xml:space="preserve"> children’s anxiety by giv</w:t>
      </w:r>
      <w:r w:rsidR="00FC276A">
        <w:rPr>
          <w:rFonts w:ascii="Arial" w:hAnsi="Arial" w:cs="Arial"/>
          <w:color w:val="000000"/>
          <w:shd w:val="clear" w:color="auto" w:fill="FFFFFF"/>
        </w:rPr>
        <w:t xml:space="preserve">ing </w:t>
      </w:r>
      <w:r w:rsidR="00683FA2" w:rsidRPr="00630144">
        <w:rPr>
          <w:rFonts w:ascii="Arial" w:hAnsi="Arial" w:cs="Arial"/>
          <w:color w:val="000000"/>
          <w:shd w:val="clear" w:color="auto" w:fill="FFFFFF"/>
        </w:rPr>
        <w:t xml:space="preserve">the child the illusion of power and control. </w:t>
      </w:r>
      <w:r w:rsidR="00737976" w:rsidRPr="00630144">
        <w:rPr>
          <w:rFonts w:ascii="Arial" w:hAnsi="Arial" w:cs="Arial"/>
          <w:color w:val="000000"/>
          <w:shd w:val="clear" w:color="auto" w:fill="FFFFFF"/>
        </w:rPr>
        <w:t xml:space="preserve">However, Piaget identifies that play facilitates cognitive development, </w:t>
      </w:r>
      <w:r w:rsidR="001B2749" w:rsidRPr="00630144">
        <w:rPr>
          <w:rFonts w:ascii="Arial" w:hAnsi="Arial" w:cs="Arial"/>
          <w:color w:val="000000"/>
          <w:shd w:val="clear" w:color="auto" w:fill="FFFFFF"/>
        </w:rPr>
        <w:t xml:space="preserve">he believed that children gain their knowledge through their environment. </w:t>
      </w:r>
      <w:r w:rsidR="002919C4" w:rsidRPr="00630144">
        <w:rPr>
          <w:rFonts w:ascii="Arial" w:hAnsi="Arial" w:cs="Arial"/>
          <w:color w:val="000000"/>
          <w:shd w:val="clear" w:color="auto" w:fill="FFFFFF"/>
        </w:rPr>
        <w:t xml:space="preserve">He </w:t>
      </w:r>
      <w:r w:rsidR="006068F4">
        <w:rPr>
          <w:rFonts w:ascii="Arial" w:hAnsi="Arial" w:cs="Arial"/>
          <w:color w:val="000000"/>
          <w:shd w:val="clear" w:color="auto" w:fill="FFFFFF"/>
        </w:rPr>
        <w:t xml:space="preserve">asserts </w:t>
      </w:r>
      <w:r w:rsidR="002919C4" w:rsidRPr="00630144">
        <w:rPr>
          <w:rFonts w:ascii="Arial" w:hAnsi="Arial" w:cs="Arial"/>
          <w:color w:val="000000"/>
          <w:shd w:val="clear" w:color="auto" w:fill="FFFFFF"/>
        </w:rPr>
        <w:t xml:space="preserve">that learning involves two processes called Assimilation and Accommodation. Assimilation is taking new knowledge from the world and </w:t>
      </w:r>
      <w:r w:rsidR="00F60798">
        <w:rPr>
          <w:rFonts w:ascii="Arial" w:hAnsi="Arial" w:cs="Arial"/>
          <w:color w:val="000000"/>
          <w:shd w:val="clear" w:color="auto" w:fill="FFFFFF"/>
        </w:rPr>
        <w:t xml:space="preserve">incorporating with exciting ideas. </w:t>
      </w:r>
      <w:r w:rsidR="002919C4" w:rsidRPr="00630144">
        <w:rPr>
          <w:rFonts w:ascii="Arial" w:hAnsi="Arial" w:cs="Arial"/>
          <w:color w:val="000000"/>
          <w:shd w:val="clear" w:color="auto" w:fill="FFFFFF"/>
        </w:rPr>
        <w:t xml:space="preserve">Accommodation is </w:t>
      </w:r>
      <w:r w:rsidR="00824B51" w:rsidRPr="00630144">
        <w:rPr>
          <w:rFonts w:ascii="Arial" w:hAnsi="Arial" w:cs="Arial"/>
          <w:color w:val="000000"/>
          <w:shd w:val="clear" w:color="auto" w:fill="FFFFFF"/>
        </w:rPr>
        <w:t xml:space="preserve">modifying previous understanding or schemas. </w:t>
      </w:r>
      <w:r w:rsidR="000D67D4" w:rsidRPr="00630144">
        <w:rPr>
          <w:rFonts w:ascii="Arial" w:hAnsi="Arial" w:cs="Arial"/>
          <w:color w:val="000000"/>
          <w:shd w:val="clear" w:color="auto" w:fill="FFFFFF"/>
        </w:rPr>
        <w:t>He emphasised that play ha</w:t>
      </w:r>
      <w:r w:rsidR="006068F4">
        <w:rPr>
          <w:rFonts w:ascii="Arial" w:hAnsi="Arial" w:cs="Arial"/>
          <w:color w:val="000000"/>
          <w:shd w:val="clear" w:color="auto" w:fill="FFFFFF"/>
        </w:rPr>
        <w:t>s</w:t>
      </w:r>
      <w:r w:rsidR="000D67D4" w:rsidRPr="00630144">
        <w:rPr>
          <w:rFonts w:ascii="Arial" w:hAnsi="Arial" w:cs="Arial"/>
          <w:color w:val="000000"/>
          <w:shd w:val="clear" w:color="auto" w:fill="FFFFFF"/>
        </w:rPr>
        <w:t xml:space="preserve"> a strong influence</w:t>
      </w:r>
      <w:r w:rsidR="006068F4">
        <w:rPr>
          <w:rFonts w:ascii="Arial" w:hAnsi="Arial" w:cs="Arial"/>
          <w:color w:val="000000"/>
          <w:shd w:val="clear" w:color="auto" w:fill="FFFFFF"/>
        </w:rPr>
        <w:t xml:space="preserve"> up</w:t>
      </w:r>
      <w:r w:rsidR="000D67D4" w:rsidRPr="00630144">
        <w:rPr>
          <w:rFonts w:ascii="Arial" w:hAnsi="Arial" w:cs="Arial"/>
          <w:color w:val="000000"/>
          <w:shd w:val="clear" w:color="auto" w:fill="FFFFFF"/>
        </w:rPr>
        <w:t>on development</w:t>
      </w:r>
      <w:r w:rsidR="006068F4">
        <w:rPr>
          <w:rFonts w:ascii="Arial" w:hAnsi="Arial" w:cs="Arial"/>
          <w:color w:val="000000"/>
          <w:shd w:val="clear" w:color="auto" w:fill="FFFFFF"/>
        </w:rPr>
        <w:t xml:space="preserve"> and </w:t>
      </w:r>
      <w:r w:rsidR="000D67D4" w:rsidRPr="00630144">
        <w:rPr>
          <w:rFonts w:ascii="Arial" w:hAnsi="Arial" w:cs="Arial"/>
          <w:color w:val="000000"/>
          <w:shd w:val="clear" w:color="auto" w:fill="FFFFFF"/>
        </w:rPr>
        <w:t xml:space="preserve">therefore has a significant educational purpose. </w:t>
      </w:r>
      <w:r w:rsidR="00406BDD" w:rsidRPr="00630144">
        <w:rPr>
          <w:rFonts w:ascii="Arial" w:hAnsi="Arial" w:cs="Arial"/>
          <w:color w:val="000000"/>
          <w:shd w:val="clear" w:color="auto" w:fill="FFFFFF"/>
        </w:rPr>
        <w:t xml:space="preserve">With regards to Vygotsky he expressed the opinion </w:t>
      </w:r>
      <w:r w:rsidR="004C5C16" w:rsidRPr="00630144">
        <w:rPr>
          <w:rFonts w:ascii="Arial" w:hAnsi="Arial" w:cs="Arial"/>
          <w:color w:val="000000"/>
          <w:shd w:val="clear" w:color="auto" w:fill="FFFFFF"/>
        </w:rPr>
        <w:t xml:space="preserve">that </w:t>
      </w:r>
      <w:r w:rsidR="00D555EC" w:rsidRPr="00630144">
        <w:rPr>
          <w:rFonts w:ascii="Arial" w:hAnsi="Arial" w:cs="Arial"/>
          <w:color w:val="000000"/>
          <w:shd w:val="clear" w:color="auto" w:fill="FFFFFF"/>
        </w:rPr>
        <w:t>all children’s learning occur</w:t>
      </w:r>
      <w:r w:rsidR="006068F4">
        <w:rPr>
          <w:rFonts w:ascii="Arial" w:hAnsi="Arial" w:cs="Arial"/>
          <w:color w:val="000000"/>
          <w:shd w:val="clear" w:color="auto" w:fill="FFFFFF"/>
        </w:rPr>
        <w:t>s</w:t>
      </w:r>
      <w:r w:rsidR="00D555EC" w:rsidRPr="00630144">
        <w:rPr>
          <w:rFonts w:ascii="Arial" w:hAnsi="Arial" w:cs="Arial"/>
          <w:color w:val="000000"/>
          <w:shd w:val="clear" w:color="auto" w:fill="FFFFFF"/>
        </w:rPr>
        <w:t xml:space="preserve"> with social interaction. He believes that development occurs</w:t>
      </w:r>
      <w:r w:rsidR="002D7B13" w:rsidRPr="00630144">
        <w:rPr>
          <w:rFonts w:ascii="Arial" w:hAnsi="Arial" w:cs="Arial"/>
          <w:color w:val="000000"/>
          <w:shd w:val="clear" w:color="auto" w:fill="FFFFFF"/>
        </w:rPr>
        <w:t xml:space="preserve"> when the child is given </w:t>
      </w:r>
      <w:r w:rsidR="000A1DC2" w:rsidRPr="00630144">
        <w:rPr>
          <w:rFonts w:ascii="Arial" w:hAnsi="Arial" w:cs="Arial"/>
          <w:color w:val="000000"/>
          <w:shd w:val="clear" w:color="auto" w:fill="FFFFFF"/>
        </w:rPr>
        <w:t>direction</w:t>
      </w:r>
      <w:r w:rsidR="002D7B13" w:rsidRPr="00630144">
        <w:rPr>
          <w:rFonts w:ascii="Arial" w:hAnsi="Arial" w:cs="Arial"/>
          <w:color w:val="000000"/>
          <w:shd w:val="clear" w:color="auto" w:fill="FFFFFF"/>
        </w:rPr>
        <w:t xml:space="preserve"> even if it</w:t>
      </w:r>
      <w:r w:rsidR="006068F4">
        <w:rPr>
          <w:rFonts w:ascii="Arial" w:hAnsi="Arial" w:cs="Arial"/>
          <w:color w:val="000000"/>
          <w:shd w:val="clear" w:color="auto" w:fill="FFFFFF"/>
        </w:rPr>
        <w:t>’s</w:t>
      </w:r>
      <w:r w:rsidR="002D7B13" w:rsidRPr="00630144">
        <w:rPr>
          <w:rFonts w:ascii="Arial" w:hAnsi="Arial" w:cs="Arial"/>
          <w:color w:val="000000"/>
          <w:shd w:val="clear" w:color="auto" w:fill="FFFFFF"/>
        </w:rPr>
        <w:t xml:space="preserve"> minimal, he refers to it as the zone of proximal development. </w:t>
      </w:r>
      <w:r w:rsidR="000A1DC2" w:rsidRPr="00630144">
        <w:rPr>
          <w:rFonts w:ascii="Arial" w:hAnsi="Arial" w:cs="Arial"/>
          <w:color w:val="000000"/>
          <w:shd w:val="clear" w:color="auto" w:fill="FFFFFF"/>
        </w:rPr>
        <w:t>(Hughes, 1999)</w:t>
      </w:r>
    </w:p>
    <w:p w:rsidR="00751D53" w:rsidRDefault="00655047" w:rsidP="00A7000E">
      <w:pPr>
        <w:spacing w:line="360" w:lineRule="auto"/>
        <w:jc w:val="both"/>
        <w:rPr>
          <w:rFonts w:ascii="Arial" w:hAnsi="Arial" w:cs="Arial"/>
          <w:color w:val="000000"/>
          <w:shd w:val="clear" w:color="auto" w:fill="FFFFFF"/>
        </w:rPr>
      </w:pPr>
      <w:r>
        <w:rPr>
          <w:rFonts w:ascii="Arial" w:hAnsi="Arial" w:cs="Arial"/>
          <w:color w:val="000000"/>
          <w:shd w:val="clear" w:color="auto" w:fill="FFFFFF"/>
        </w:rPr>
        <w:t>Hughes (</w:t>
      </w:r>
      <w:r w:rsidR="00193C6F">
        <w:rPr>
          <w:rFonts w:ascii="Arial" w:hAnsi="Arial" w:cs="Arial"/>
          <w:color w:val="000000"/>
          <w:shd w:val="clear" w:color="auto" w:fill="FFFFFF"/>
        </w:rPr>
        <w:t>2012) asserts that play can be identified into 16 different play types, this gives researchers and practitioners a better understanding and a deeper insight to play and its purpose. Play types are now seen as a collection of different behaviours</w:t>
      </w:r>
      <w:r w:rsidR="008967F9">
        <w:rPr>
          <w:rFonts w:ascii="Arial" w:hAnsi="Arial" w:cs="Arial"/>
          <w:color w:val="000000"/>
          <w:shd w:val="clear" w:color="auto" w:fill="FFFFFF"/>
        </w:rPr>
        <w:t>. He states that identifying and acknowledging different types of play gives more of an understanding of the complexity of play. Here are just two examples of types of play and their advantages,</w:t>
      </w:r>
    </w:p>
    <w:p w:rsidR="008967F9" w:rsidRPr="008967F9" w:rsidRDefault="00B74D2E" w:rsidP="00A7000E">
      <w:pPr>
        <w:spacing w:line="360" w:lineRule="auto"/>
        <w:jc w:val="both"/>
        <w:rPr>
          <w:rFonts w:ascii="Arial" w:hAnsi="Arial" w:cs="Arial"/>
          <w:color w:val="000000"/>
          <w:u w:val="single"/>
          <w:shd w:val="clear" w:color="auto" w:fill="FFFFFF"/>
        </w:rPr>
      </w:pPr>
      <w:r w:rsidRPr="008967F9">
        <w:rPr>
          <w:rFonts w:ascii="Arial" w:hAnsi="Arial" w:cs="Arial"/>
          <w:color w:val="000000"/>
          <w:u w:val="single"/>
          <w:shd w:val="clear" w:color="auto" w:fill="FFFFFF"/>
        </w:rPr>
        <w:t>Fantasy</w:t>
      </w:r>
      <w:r w:rsidR="000B1480" w:rsidRPr="008967F9">
        <w:rPr>
          <w:rFonts w:ascii="Arial" w:hAnsi="Arial" w:cs="Arial"/>
          <w:color w:val="000000"/>
          <w:u w:val="single"/>
          <w:shd w:val="clear" w:color="auto" w:fill="FFFFFF"/>
        </w:rPr>
        <w:t xml:space="preserve"> play</w:t>
      </w:r>
      <w:r w:rsidRPr="008967F9">
        <w:rPr>
          <w:rFonts w:ascii="Arial" w:hAnsi="Arial" w:cs="Arial"/>
          <w:color w:val="000000"/>
          <w:u w:val="single"/>
          <w:shd w:val="clear" w:color="auto" w:fill="FFFFFF"/>
        </w:rPr>
        <w:t xml:space="preserve"> </w:t>
      </w:r>
    </w:p>
    <w:p w:rsidR="00632930" w:rsidRDefault="004A25BC" w:rsidP="00A7000E">
      <w:pPr>
        <w:spacing w:line="360" w:lineRule="auto"/>
        <w:jc w:val="both"/>
        <w:rPr>
          <w:rFonts w:ascii="Arial" w:hAnsi="Arial" w:cs="Arial"/>
          <w:color w:val="000000"/>
          <w:shd w:val="clear" w:color="auto" w:fill="FFFFFF"/>
        </w:rPr>
      </w:pPr>
      <w:r>
        <w:rPr>
          <w:rFonts w:ascii="Arial" w:hAnsi="Arial" w:cs="Arial"/>
          <w:color w:val="000000"/>
          <w:shd w:val="clear" w:color="auto" w:fill="FFFFFF"/>
        </w:rPr>
        <w:t>Fantasy play is</w:t>
      </w:r>
      <w:r w:rsidR="00F12D4A">
        <w:rPr>
          <w:rFonts w:ascii="Arial" w:hAnsi="Arial" w:cs="Arial"/>
          <w:color w:val="000000"/>
          <w:shd w:val="clear" w:color="auto" w:fill="FFFFFF"/>
        </w:rPr>
        <w:t xml:space="preserve"> </w:t>
      </w:r>
      <w:r w:rsidR="00AB5D84">
        <w:rPr>
          <w:rFonts w:ascii="Arial" w:hAnsi="Arial" w:cs="Arial"/>
          <w:color w:val="000000"/>
          <w:shd w:val="clear" w:color="auto" w:fill="FFFFFF"/>
        </w:rPr>
        <w:t>where a</w:t>
      </w:r>
      <w:r w:rsidR="00810D98">
        <w:rPr>
          <w:rFonts w:ascii="Arial" w:hAnsi="Arial" w:cs="Arial"/>
          <w:color w:val="000000"/>
          <w:shd w:val="clear" w:color="auto" w:fill="FFFFFF"/>
        </w:rPr>
        <w:t xml:space="preserve"> child</w:t>
      </w:r>
      <w:r w:rsidR="00F12D4A">
        <w:rPr>
          <w:rFonts w:ascii="Arial" w:hAnsi="Arial" w:cs="Arial"/>
          <w:color w:val="000000"/>
          <w:shd w:val="clear" w:color="auto" w:fill="FFFFFF"/>
        </w:rPr>
        <w:t>’s</w:t>
      </w:r>
      <w:r w:rsidR="00810D98">
        <w:rPr>
          <w:rFonts w:ascii="Arial" w:hAnsi="Arial" w:cs="Arial"/>
          <w:color w:val="000000"/>
          <w:shd w:val="clear" w:color="auto" w:fill="FFFFFF"/>
        </w:rPr>
        <w:t xml:space="preserve"> </w:t>
      </w:r>
      <w:r w:rsidR="00AB5D84">
        <w:rPr>
          <w:rFonts w:ascii="Arial" w:hAnsi="Arial" w:cs="Arial"/>
          <w:color w:val="000000"/>
          <w:shd w:val="clear" w:color="auto" w:fill="FFFFFF"/>
        </w:rPr>
        <w:t>imagination creates</w:t>
      </w:r>
      <w:r w:rsidR="00810D98">
        <w:rPr>
          <w:rFonts w:ascii="Arial" w:hAnsi="Arial" w:cs="Arial"/>
          <w:color w:val="000000"/>
          <w:shd w:val="clear" w:color="auto" w:fill="FFFFFF"/>
        </w:rPr>
        <w:t xml:space="preserve"> or re-enact</w:t>
      </w:r>
      <w:r w:rsidR="00F12D4A">
        <w:rPr>
          <w:rFonts w:ascii="Arial" w:hAnsi="Arial" w:cs="Arial"/>
          <w:color w:val="000000"/>
          <w:shd w:val="clear" w:color="auto" w:fill="FFFFFF"/>
        </w:rPr>
        <w:t>s</w:t>
      </w:r>
      <w:r w:rsidR="00810D98">
        <w:rPr>
          <w:rFonts w:ascii="Arial" w:hAnsi="Arial" w:cs="Arial"/>
          <w:color w:val="000000"/>
          <w:shd w:val="clear" w:color="auto" w:fill="FFFFFF"/>
        </w:rPr>
        <w:t xml:space="preserve"> any event or object that’s in the</w:t>
      </w:r>
      <w:r w:rsidR="00F12D4A">
        <w:rPr>
          <w:rFonts w:ascii="Arial" w:hAnsi="Arial" w:cs="Arial"/>
          <w:color w:val="000000"/>
          <w:shd w:val="clear" w:color="auto" w:fill="FFFFFF"/>
        </w:rPr>
        <w:t>ir</w:t>
      </w:r>
      <w:r w:rsidR="00810D98">
        <w:rPr>
          <w:rFonts w:ascii="Arial" w:hAnsi="Arial" w:cs="Arial"/>
          <w:color w:val="000000"/>
          <w:shd w:val="clear" w:color="auto" w:fill="FFFFFF"/>
        </w:rPr>
        <w:t xml:space="preserve"> </w:t>
      </w:r>
      <w:r w:rsidR="005350AE">
        <w:rPr>
          <w:rFonts w:ascii="Arial" w:hAnsi="Arial" w:cs="Arial"/>
          <w:color w:val="000000"/>
          <w:shd w:val="clear" w:color="auto" w:fill="FFFFFF"/>
        </w:rPr>
        <w:t>world.</w:t>
      </w:r>
      <w:r w:rsidR="00810D98">
        <w:rPr>
          <w:rFonts w:ascii="Arial" w:hAnsi="Arial" w:cs="Arial"/>
          <w:color w:val="000000"/>
          <w:shd w:val="clear" w:color="auto" w:fill="FFFFFF"/>
        </w:rPr>
        <w:t xml:space="preserve"> In fantasy play children have no limitations or boundaries</w:t>
      </w:r>
      <w:r w:rsidR="00F12D4A">
        <w:rPr>
          <w:rFonts w:ascii="Arial" w:hAnsi="Arial" w:cs="Arial"/>
          <w:color w:val="000000"/>
          <w:shd w:val="clear" w:color="auto" w:fill="FFFFFF"/>
        </w:rPr>
        <w:t xml:space="preserve">, </w:t>
      </w:r>
      <w:r w:rsidR="00AB5D84">
        <w:rPr>
          <w:rFonts w:ascii="Arial" w:hAnsi="Arial" w:cs="Arial"/>
          <w:color w:val="000000"/>
          <w:shd w:val="clear" w:color="auto" w:fill="FFFFFF"/>
        </w:rPr>
        <w:t>indeed a</w:t>
      </w:r>
      <w:r w:rsidR="00810D98">
        <w:rPr>
          <w:rFonts w:ascii="Arial" w:hAnsi="Arial" w:cs="Arial"/>
          <w:color w:val="000000"/>
          <w:shd w:val="clear" w:color="auto" w:fill="FFFFFF"/>
        </w:rPr>
        <w:t xml:space="preserve"> world full of mystery and adventure</w:t>
      </w:r>
      <w:r w:rsidR="00F82FB3">
        <w:rPr>
          <w:rFonts w:ascii="Arial" w:hAnsi="Arial" w:cs="Arial"/>
          <w:color w:val="000000"/>
          <w:shd w:val="clear" w:color="auto" w:fill="FFFFFF"/>
        </w:rPr>
        <w:t xml:space="preserve">. Fantasy play can come into 4 different types of play, for example functional play, constructive play, rule governed play and socio-dramatic play. Freud </w:t>
      </w:r>
      <w:r w:rsidR="001B0C19">
        <w:rPr>
          <w:rFonts w:ascii="Arial" w:hAnsi="Arial" w:cs="Arial"/>
          <w:color w:val="000000"/>
          <w:shd w:val="clear" w:color="auto" w:fill="FFFFFF"/>
        </w:rPr>
        <w:t>valued</w:t>
      </w:r>
      <w:r w:rsidR="00F82FB3">
        <w:rPr>
          <w:rFonts w:ascii="Arial" w:hAnsi="Arial" w:cs="Arial"/>
          <w:color w:val="000000"/>
          <w:shd w:val="clear" w:color="auto" w:fill="FFFFFF"/>
        </w:rPr>
        <w:t xml:space="preserve"> fantasy play as gaining access to a child’s psyche, and through fantasy play children could mirror their subconscious and </w:t>
      </w:r>
      <w:r w:rsidR="007935A5">
        <w:rPr>
          <w:rFonts w:ascii="Arial" w:hAnsi="Arial" w:cs="Arial"/>
          <w:color w:val="000000"/>
          <w:shd w:val="clear" w:color="auto" w:fill="FFFFFF"/>
        </w:rPr>
        <w:t>be use</w:t>
      </w:r>
      <w:r w:rsidR="00F12D4A">
        <w:rPr>
          <w:rFonts w:ascii="Arial" w:hAnsi="Arial" w:cs="Arial"/>
          <w:color w:val="000000"/>
          <w:shd w:val="clear" w:color="auto" w:fill="FFFFFF"/>
        </w:rPr>
        <w:t>d</w:t>
      </w:r>
      <w:r w:rsidR="007935A5">
        <w:rPr>
          <w:rFonts w:ascii="Arial" w:hAnsi="Arial" w:cs="Arial"/>
          <w:color w:val="000000"/>
          <w:shd w:val="clear" w:color="auto" w:fill="FFFFFF"/>
        </w:rPr>
        <w:t xml:space="preserve"> as a therapeutic tool. Furthermore, Freud claims that through fantasy play children can act out roles and </w:t>
      </w:r>
      <w:r w:rsidR="00AB5D84">
        <w:rPr>
          <w:rFonts w:ascii="Arial" w:hAnsi="Arial" w:cs="Arial"/>
          <w:color w:val="000000"/>
          <w:shd w:val="clear" w:color="auto" w:fill="FFFFFF"/>
        </w:rPr>
        <w:t>release emotional</w:t>
      </w:r>
      <w:r w:rsidR="007935A5">
        <w:rPr>
          <w:rFonts w:ascii="Arial" w:hAnsi="Arial" w:cs="Arial"/>
          <w:color w:val="000000"/>
          <w:shd w:val="clear" w:color="auto" w:fill="FFFFFF"/>
        </w:rPr>
        <w:t xml:space="preserve"> pressure which can help </w:t>
      </w:r>
      <w:r w:rsidR="007935A5">
        <w:rPr>
          <w:rFonts w:ascii="Arial" w:hAnsi="Arial" w:cs="Arial"/>
          <w:color w:val="000000"/>
          <w:shd w:val="clear" w:color="auto" w:fill="FFFFFF"/>
        </w:rPr>
        <w:lastRenderedPageBreak/>
        <w:t>children dealing with traumatic experiences</w:t>
      </w:r>
      <w:r w:rsidR="00F12D4A">
        <w:rPr>
          <w:rFonts w:ascii="Arial" w:hAnsi="Arial" w:cs="Arial"/>
          <w:color w:val="000000"/>
          <w:shd w:val="clear" w:color="auto" w:fill="FFFFFF"/>
        </w:rPr>
        <w:t xml:space="preserve">, </w:t>
      </w:r>
      <w:r w:rsidR="00AB5D84">
        <w:rPr>
          <w:rFonts w:ascii="Arial" w:hAnsi="Arial" w:cs="Arial"/>
          <w:color w:val="000000"/>
          <w:shd w:val="clear" w:color="auto" w:fill="FFFFFF"/>
        </w:rPr>
        <w:t>Freud calls</w:t>
      </w:r>
      <w:r w:rsidR="007935A5">
        <w:rPr>
          <w:rFonts w:ascii="Arial" w:hAnsi="Arial" w:cs="Arial"/>
          <w:color w:val="000000"/>
          <w:shd w:val="clear" w:color="auto" w:fill="FFFFFF"/>
        </w:rPr>
        <w:t xml:space="preserve"> this process ‘sublimation’. </w:t>
      </w:r>
      <w:r w:rsidR="009E6FA8">
        <w:rPr>
          <w:rFonts w:ascii="Arial" w:hAnsi="Arial" w:cs="Arial"/>
          <w:color w:val="000000"/>
          <w:shd w:val="clear" w:color="auto" w:fill="FFFFFF"/>
        </w:rPr>
        <w:t>Piaget also</w:t>
      </w:r>
      <w:r w:rsidR="00F60798">
        <w:rPr>
          <w:rFonts w:ascii="Arial" w:hAnsi="Arial" w:cs="Arial"/>
          <w:color w:val="000000"/>
          <w:shd w:val="clear" w:color="auto" w:fill="FFFFFF"/>
        </w:rPr>
        <w:t xml:space="preserve"> </w:t>
      </w:r>
      <w:r w:rsidR="009E6FA8">
        <w:rPr>
          <w:rFonts w:ascii="Arial" w:hAnsi="Arial" w:cs="Arial"/>
          <w:color w:val="000000"/>
          <w:shd w:val="clear" w:color="auto" w:fill="FFFFFF"/>
        </w:rPr>
        <w:t>acknowledges the beneficial impact fantasy play has on children’s development. He states th</w:t>
      </w:r>
      <w:r w:rsidR="00F60798">
        <w:rPr>
          <w:rFonts w:ascii="Arial" w:hAnsi="Arial" w:cs="Arial"/>
          <w:color w:val="000000"/>
          <w:shd w:val="clear" w:color="auto" w:fill="FFFFFF"/>
        </w:rPr>
        <w:t xml:space="preserve">e fantasy element in </w:t>
      </w:r>
      <w:r w:rsidR="00F12D4A">
        <w:rPr>
          <w:rFonts w:ascii="Arial" w:hAnsi="Arial" w:cs="Arial"/>
          <w:color w:val="000000"/>
          <w:shd w:val="clear" w:color="auto" w:fill="FFFFFF"/>
        </w:rPr>
        <w:t>such</w:t>
      </w:r>
      <w:r w:rsidR="00F60798">
        <w:rPr>
          <w:rFonts w:ascii="Arial" w:hAnsi="Arial" w:cs="Arial"/>
          <w:color w:val="000000"/>
          <w:shd w:val="clear" w:color="auto" w:fill="FFFFFF"/>
        </w:rPr>
        <w:t xml:space="preserve"> play can be assimilated into a schema</w:t>
      </w:r>
      <w:r w:rsidR="00F12D4A">
        <w:rPr>
          <w:rFonts w:ascii="Arial" w:hAnsi="Arial" w:cs="Arial"/>
          <w:color w:val="000000"/>
          <w:shd w:val="clear" w:color="auto" w:fill="FFFFFF"/>
        </w:rPr>
        <w:t xml:space="preserve"> and </w:t>
      </w:r>
      <w:r w:rsidR="00F60798">
        <w:rPr>
          <w:rFonts w:ascii="Arial" w:hAnsi="Arial" w:cs="Arial"/>
          <w:color w:val="000000"/>
          <w:shd w:val="clear" w:color="auto" w:fill="FFFFFF"/>
        </w:rPr>
        <w:t>even though it</w:t>
      </w:r>
      <w:r w:rsidR="00F12D4A">
        <w:rPr>
          <w:rFonts w:ascii="Arial" w:hAnsi="Arial" w:cs="Arial"/>
          <w:color w:val="000000"/>
          <w:shd w:val="clear" w:color="auto" w:fill="FFFFFF"/>
        </w:rPr>
        <w:t>’</w:t>
      </w:r>
      <w:r w:rsidR="00632930">
        <w:rPr>
          <w:rFonts w:ascii="Arial" w:hAnsi="Arial" w:cs="Arial"/>
          <w:color w:val="000000"/>
          <w:shd w:val="clear" w:color="auto" w:fill="FFFFFF"/>
        </w:rPr>
        <w:t>s fantasy the assimilation schema is happening in real life. He maintains that through fantasy play children can test out new ideas and make sense manly through assimilation.</w:t>
      </w:r>
      <w:r w:rsidR="00803351">
        <w:rPr>
          <w:rFonts w:ascii="Arial" w:hAnsi="Arial" w:cs="Arial"/>
          <w:color w:val="000000"/>
          <w:shd w:val="clear" w:color="auto" w:fill="FFFFFF"/>
        </w:rPr>
        <w:t xml:space="preserve"> (</w:t>
      </w:r>
      <w:proofErr w:type="spellStart"/>
      <w:r w:rsidR="00D30EE3">
        <w:rPr>
          <w:rFonts w:ascii="Arial" w:hAnsi="Arial" w:cs="Arial"/>
          <w:color w:val="000000"/>
          <w:shd w:val="clear" w:color="auto" w:fill="FFFFFF"/>
        </w:rPr>
        <w:t>Kitson</w:t>
      </w:r>
      <w:proofErr w:type="spellEnd"/>
      <w:r w:rsidR="005E78F1">
        <w:rPr>
          <w:rFonts w:ascii="Arial" w:hAnsi="Arial" w:cs="Arial"/>
          <w:color w:val="000000"/>
          <w:shd w:val="clear" w:color="auto" w:fill="FFFFFF"/>
        </w:rPr>
        <w:t>, 2005)</w:t>
      </w:r>
    </w:p>
    <w:p w:rsidR="001152DC" w:rsidRDefault="00632930" w:rsidP="00A7000E">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 </w:t>
      </w:r>
      <w:r w:rsidR="00B65E4D">
        <w:rPr>
          <w:rFonts w:ascii="Arial" w:hAnsi="Arial" w:cs="Arial"/>
          <w:color w:val="000000"/>
          <w:shd w:val="clear" w:color="auto" w:fill="FFFFFF"/>
        </w:rPr>
        <w:t>F</w:t>
      </w:r>
      <w:r>
        <w:rPr>
          <w:rFonts w:ascii="Arial" w:hAnsi="Arial" w:cs="Arial"/>
          <w:color w:val="000000"/>
          <w:shd w:val="clear" w:color="auto" w:fill="FFFFFF"/>
        </w:rPr>
        <w:t xml:space="preserve">antasy play </w:t>
      </w:r>
      <w:r w:rsidR="00B65E4D">
        <w:rPr>
          <w:rFonts w:ascii="Arial" w:hAnsi="Arial" w:cs="Arial"/>
          <w:color w:val="000000"/>
          <w:shd w:val="clear" w:color="auto" w:fill="FFFFFF"/>
        </w:rPr>
        <w:t xml:space="preserve">enables </w:t>
      </w:r>
      <w:r w:rsidR="00C128E1">
        <w:rPr>
          <w:rFonts w:ascii="Arial" w:hAnsi="Arial" w:cs="Arial"/>
          <w:color w:val="000000"/>
          <w:shd w:val="clear" w:color="auto" w:fill="FFFFFF"/>
        </w:rPr>
        <w:t>children</w:t>
      </w:r>
      <w:r w:rsidR="00B2511B">
        <w:rPr>
          <w:rFonts w:ascii="Arial" w:hAnsi="Arial" w:cs="Arial"/>
          <w:color w:val="000000"/>
          <w:shd w:val="clear" w:color="auto" w:fill="FFFFFF"/>
        </w:rPr>
        <w:t xml:space="preserve"> to </w:t>
      </w:r>
      <w:r w:rsidR="00C128E1">
        <w:rPr>
          <w:rFonts w:ascii="Arial" w:hAnsi="Arial" w:cs="Arial"/>
          <w:color w:val="000000"/>
          <w:shd w:val="clear" w:color="auto" w:fill="FFFFFF"/>
        </w:rPr>
        <w:t xml:space="preserve">  influenc</w:t>
      </w:r>
      <w:r w:rsidR="00B2511B">
        <w:rPr>
          <w:rFonts w:ascii="Arial" w:hAnsi="Arial" w:cs="Arial"/>
          <w:color w:val="000000"/>
          <w:shd w:val="clear" w:color="auto" w:fill="FFFFFF"/>
        </w:rPr>
        <w:t xml:space="preserve">e </w:t>
      </w:r>
      <w:r w:rsidR="00C128E1">
        <w:rPr>
          <w:rFonts w:ascii="Arial" w:hAnsi="Arial" w:cs="Arial"/>
          <w:color w:val="000000"/>
          <w:shd w:val="clear" w:color="auto" w:fill="FFFFFF"/>
        </w:rPr>
        <w:t xml:space="preserve">their capabilities </w:t>
      </w:r>
      <w:r w:rsidR="00B2511B">
        <w:rPr>
          <w:rFonts w:ascii="Arial" w:hAnsi="Arial" w:cs="Arial"/>
          <w:color w:val="000000"/>
          <w:shd w:val="clear" w:color="auto" w:fill="FFFFFF"/>
        </w:rPr>
        <w:t xml:space="preserve">through </w:t>
      </w:r>
      <w:r w:rsidR="00C128E1">
        <w:rPr>
          <w:rFonts w:ascii="Arial" w:hAnsi="Arial" w:cs="Arial"/>
          <w:color w:val="000000"/>
          <w:shd w:val="clear" w:color="auto" w:fill="FFFFFF"/>
        </w:rPr>
        <w:t xml:space="preserve">creativity, intellectual growth and social interaction. </w:t>
      </w:r>
      <w:r w:rsidR="00B2511B">
        <w:rPr>
          <w:rFonts w:ascii="Arial" w:hAnsi="Arial" w:cs="Arial"/>
          <w:color w:val="000000"/>
          <w:shd w:val="clear" w:color="auto" w:fill="FFFFFF"/>
        </w:rPr>
        <w:t>Additionally,</w:t>
      </w:r>
      <w:r w:rsidR="001152DC">
        <w:rPr>
          <w:rFonts w:ascii="Arial" w:hAnsi="Arial" w:cs="Arial"/>
          <w:color w:val="000000"/>
          <w:shd w:val="clear" w:color="auto" w:fill="FFFFFF"/>
        </w:rPr>
        <w:t xml:space="preserve"> fantasy play supports children’s holistic development </w:t>
      </w:r>
      <w:r w:rsidR="00B2511B">
        <w:rPr>
          <w:rFonts w:ascii="Arial" w:hAnsi="Arial" w:cs="Arial"/>
          <w:color w:val="000000"/>
          <w:shd w:val="clear" w:color="auto" w:fill="FFFFFF"/>
        </w:rPr>
        <w:t xml:space="preserve">through </w:t>
      </w:r>
      <w:r w:rsidR="001152DC">
        <w:rPr>
          <w:rFonts w:ascii="Arial" w:hAnsi="Arial" w:cs="Arial"/>
          <w:color w:val="000000"/>
          <w:shd w:val="clear" w:color="auto" w:fill="FFFFFF"/>
        </w:rPr>
        <w:t>enhancing their self-awareness and self-control,</w:t>
      </w:r>
      <w:r w:rsidR="00B2511B">
        <w:rPr>
          <w:rFonts w:ascii="Arial" w:hAnsi="Arial" w:cs="Arial"/>
          <w:color w:val="000000"/>
          <w:shd w:val="clear" w:color="auto" w:fill="FFFFFF"/>
        </w:rPr>
        <w:t xml:space="preserve"> </w:t>
      </w:r>
      <w:r w:rsidR="00AB5D84">
        <w:rPr>
          <w:rFonts w:ascii="Arial" w:hAnsi="Arial" w:cs="Arial"/>
          <w:color w:val="000000"/>
          <w:shd w:val="clear" w:color="auto" w:fill="FFFFFF"/>
        </w:rPr>
        <w:t>developing responsibilities</w:t>
      </w:r>
      <w:r w:rsidR="001152DC">
        <w:rPr>
          <w:rFonts w:ascii="Arial" w:hAnsi="Arial" w:cs="Arial"/>
          <w:color w:val="000000"/>
          <w:shd w:val="clear" w:color="auto" w:fill="FFFFFF"/>
        </w:rPr>
        <w:t>, moral development, understanding and accepting other people</w:t>
      </w:r>
      <w:r w:rsidR="00877871">
        <w:rPr>
          <w:rFonts w:ascii="Arial" w:hAnsi="Arial" w:cs="Arial"/>
          <w:color w:val="000000"/>
          <w:shd w:val="clear" w:color="auto" w:fill="FFFFFF"/>
        </w:rPr>
        <w:t>’</w:t>
      </w:r>
      <w:r w:rsidR="00B2511B">
        <w:rPr>
          <w:rFonts w:ascii="Arial" w:hAnsi="Arial" w:cs="Arial"/>
          <w:color w:val="000000"/>
          <w:shd w:val="clear" w:color="auto" w:fill="FFFFFF"/>
        </w:rPr>
        <w:t>s</w:t>
      </w:r>
      <w:r w:rsidR="001152DC">
        <w:rPr>
          <w:rFonts w:ascii="Arial" w:hAnsi="Arial" w:cs="Arial"/>
          <w:color w:val="000000"/>
          <w:shd w:val="clear" w:color="auto" w:fill="FFFFFF"/>
        </w:rPr>
        <w:t xml:space="preserve"> feelings and ideas</w:t>
      </w:r>
      <w:r w:rsidR="00D30EE3">
        <w:rPr>
          <w:rFonts w:ascii="Arial" w:hAnsi="Arial" w:cs="Arial"/>
          <w:color w:val="000000"/>
          <w:shd w:val="clear" w:color="auto" w:fill="FFFFFF"/>
        </w:rPr>
        <w:t xml:space="preserve">. </w:t>
      </w:r>
      <w:r w:rsidR="00B2511B">
        <w:rPr>
          <w:rFonts w:ascii="Arial" w:hAnsi="Arial" w:cs="Arial"/>
          <w:color w:val="000000"/>
          <w:shd w:val="clear" w:color="auto" w:fill="FFFFFF"/>
        </w:rPr>
        <w:t>The following is an example of fantasy play in practice.</w:t>
      </w:r>
    </w:p>
    <w:p w:rsidR="00632930" w:rsidRDefault="001152DC" w:rsidP="00A7000E">
      <w:pPr>
        <w:pStyle w:val="ListParagraph"/>
        <w:numPr>
          <w:ilvl w:val="0"/>
          <w:numId w:val="9"/>
        </w:num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Four children </w:t>
      </w:r>
      <w:r w:rsidR="00803351">
        <w:rPr>
          <w:rFonts w:ascii="Arial" w:hAnsi="Arial" w:cs="Arial"/>
          <w:color w:val="000000"/>
          <w:shd w:val="clear" w:color="auto" w:fill="FFFFFF"/>
        </w:rPr>
        <w:t>participat</w:t>
      </w:r>
      <w:r w:rsidR="006354C8">
        <w:rPr>
          <w:rFonts w:ascii="Arial" w:hAnsi="Arial" w:cs="Arial"/>
          <w:color w:val="000000"/>
          <w:shd w:val="clear" w:color="auto" w:fill="FFFFFF"/>
        </w:rPr>
        <w:t>e</w:t>
      </w:r>
      <w:r w:rsidR="00803351">
        <w:rPr>
          <w:rFonts w:ascii="Arial" w:hAnsi="Arial" w:cs="Arial"/>
          <w:color w:val="000000"/>
          <w:shd w:val="clear" w:color="auto" w:fill="FFFFFF"/>
        </w:rPr>
        <w:t xml:space="preserve"> in a make-believe story</w:t>
      </w:r>
      <w:r w:rsidR="006354C8">
        <w:rPr>
          <w:rFonts w:ascii="Arial" w:hAnsi="Arial" w:cs="Arial"/>
          <w:color w:val="000000"/>
          <w:shd w:val="clear" w:color="auto" w:fill="FFFFFF"/>
        </w:rPr>
        <w:t>.</w:t>
      </w:r>
      <w:r w:rsidR="00803351">
        <w:rPr>
          <w:rFonts w:ascii="Arial" w:hAnsi="Arial" w:cs="Arial"/>
          <w:color w:val="000000"/>
          <w:shd w:val="clear" w:color="auto" w:fill="FFFFFF"/>
        </w:rPr>
        <w:t xml:space="preserve"> </w:t>
      </w:r>
      <w:r w:rsidR="006354C8">
        <w:rPr>
          <w:rFonts w:ascii="Arial" w:hAnsi="Arial" w:cs="Arial"/>
          <w:color w:val="000000"/>
          <w:shd w:val="clear" w:color="auto" w:fill="FFFFFF"/>
        </w:rPr>
        <w:t>T</w:t>
      </w:r>
      <w:r w:rsidR="00803351">
        <w:rPr>
          <w:rFonts w:ascii="Arial" w:hAnsi="Arial" w:cs="Arial"/>
          <w:color w:val="000000"/>
          <w:shd w:val="clear" w:color="auto" w:fill="FFFFFF"/>
        </w:rPr>
        <w:t>hey decide they are on an island and are going to camp for the night</w:t>
      </w:r>
      <w:r w:rsidR="006354C8">
        <w:rPr>
          <w:rFonts w:ascii="Arial" w:hAnsi="Arial" w:cs="Arial"/>
          <w:color w:val="000000"/>
          <w:shd w:val="clear" w:color="auto" w:fill="FFFFFF"/>
        </w:rPr>
        <w:t xml:space="preserve"> and</w:t>
      </w:r>
      <w:r w:rsidR="00803351">
        <w:rPr>
          <w:rFonts w:ascii="Arial" w:hAnsi="Arial" w:cs="Arial"/>
          <w:color w:val="000000"/>
          <w:shd w:val="clear" w:color="auto" w:fill="FFFFFF"/>
        </w:rPr>
        <w:t xml:space="preserve"> need to gather sticks to make a fire. The</w:t>
      </w:r>
      <w:r w:rsidR="006354C8">
        <w:rPr>
          <w:rFonts w:ascii="Arial" w:hAnsi="Arial" w:cs="Arial"/>
          <w:color w:val="000000"/>
          <w:shd w:val="clear" w:color="auto" w:fill="FFFFFF"/>
        </w:rPr>
        <w:t>y</w:t>
      </w:r>
      <w:r w:rsidR="00803351">
        <w:rPr>
          <w:rFonts w:ascii="Arial" w:hAnsi="Arial" w:cs="Arial"/>
          <w:color w:val="000000"/>
          <w:shd w:val="clear" w:color="auto" w:fill="FFFFFF"/>
        </w:rPr>
        <w:t xml:space="preserve"> all </w:t>
      </w:r>
      <w:r w:rsidR="00803351" w:rsidRPr="001152DC">
        <w:rPr>
          <w:rFonts w:ascii="Arial" w:hAnsi="Arial" w:cs="Arial"/>
          <w:color w:val="000000"/>
          <w:shd w:val="clear" w:color="auto" w:fill="FFFFFF"/>
        </w:rPr>
        <w:t>search</w:t>
      </w:r>
      <w:r w:rsidR="00803351">
        <w:rPr>
          <w:rFonts w:ascii="Arial" w:hAnsi="Arial" w:cs="Arial"/>
          <w:color w:val="000000"/>
          <w:shd w:val="clear" w:color="auto" w:fill="FFFFFF"/>
        </w:rPr>
        <w:t xml:space="preserve"> for objec</w:t>
      </w:r>
      <w:r w:rsidR="006D67E2">
        <w:rPr>
          <w:rFonts w:ascii="Arial" w:hAnsi="Arial" w:cs="Arial"/>
          <w:color w:val="000000"/>
          <w:shd w:val="clear" w:color="auto" w:fill="FFFFFF"/>
        </w:rPr>
        <w:t>ts</w:t>
      </w:r>
      <w:r w:rsidR="00803351">
        <w:rPr>
          <w:rFonts w:ascii="Arial" w:hAnsi="Arial" w:cs="Arial"/>
          <w:color w:val="000000"/>
          <w:shd w:val="clear" w:color="auto" w:fill="FFFFFF"/>
        </w:rPr>
        <w:t xml:space="preserve"> to represent the sticks. </w:t>
      </w:r>
    </w:p>
    <w:p w:rsidR="00803351" w:rsidRDefault="00803351" w:rsidP="00A7000E">
      <w:pPr>
        <w:pStyle w:val="ListParagraph"/>
        <w:numPr>
          <w:ilvl w:val="0"/>
          <w:numId w:val="9"/>
        </w:numPr>
        <w:spacing w:line="360" w:lineRule="auto"/>
        <w:jc w:val="both"/>
        <w:rPr>
          <w:rFonts w:ascii="Arial" w:hAnsi="Arial" w:cs="Arial"/>
          <w:color w:val="000000"/>
          <w:shd w:val="clear" w:color="auto" w:fill="FFFFFF"/>
        </w:rPr>
      </w:pPr>
      <w:r>
        <w:rPr>
          <w:rFonts w:ascii="Arial" w:hAnsi="Arial" w:cs="Arial"/>
          <w:color w:val="000000"/>
          <w:shd w:val="clear" w:color="auto" w:fill="FFFFFF"/>
        </w:rPr>
        <w:t>The</w:t>
      </w:r>
      <w:r w:rsidR="006354C8">
        <w:rPr>
          <w:rFonts w:ascii="Arial" w:hAnsi="Arial" w:cs="Arial"/>
          <w:color w:val="000000"/>
          <w:shd w:val="clear" w:color="auto" w:fill="FFFFFF"/>
        </w:rPr>
        <w:t>y</w:t>
      </w:r>
      <w:r>
        <w:rPr>
          <w:rFonts w:ascii="Arial" w:hAnsi="Arial" w:cs="Arial"/>
          <w:color w:val="000000"/>
          <w:shd w:val="clear" w:color="auto" w:fill="FFFFFF"/>
        </w:rPr>
        <w:t xml:space="preserve"> place blocks</w:t>
      </w:r>
      <w:r w:rsidR="006354C8">
        <w:rPr>
          <w:rFonts w:ascii="Arial" w:hAnsi="Arial" w:cs="Arial"/>
          <w:color w:val="000000"/>
          <w:shd w:val="clear" w:color="auto" w:fill="FFFFFF"/>
        </w:rPr>
        <w:t>,</w:t>
      </w:r>
      <w:r>
        <w:rPr>
          <w:rFonts w:ascii="Arial" w:hAnsi="Arial" w:cs="Arial"/>
          <w:color w:val="000000"/>
          <w:shd w:val="clear" w:color="auto" w:fill="FFFFFF"/>
        </w:rPr>
        <w:t xml:space="preserve"> books and toilet rolls in a pile and pretend they are on fire.</w:t>
      </w:r>
    </w:p>
    <w:p w:rsidR="00803351" w:rsidRDefault="00803351" w:rsidP="00A7000E">
      <w:pPr>
        <w:pStyle w:val="ListParagraph"/>
        <w:numPr>
          <w:ilvl w:val="0"/>
          <w:numId w:val="9"/>
        </w:numPr>
        <w:spacing w:line="360" w:lineRule="auto"/>
        <w:jc w:val="both"/>
        <w:rPr>
          <w:rFonts w:ascii="Arial" w:hAnsi="Arial" w:cs="Arial"/>
          <w:color w:val="000000"/>
          <w:shd w:val="clear" w:color="auto" w:fill="FFFFFF"/>
        </w:rPr>
      </w:pPr>
      <w:r>
        <w:rPr>
          <w:rFonts w:ascii="Arial" w:hAnsi="Arial" w:cs="Arial"/>
          <w:color w:val="000000"/>
          <w:shd w:val="clear" w:color="auto" w:fill="FFFFFF"/>
        </w:rPr>
        <w:t>One child suggests they must be careful not to get burnt</w:t>
      </w:r>
      <w:r w:rsidR="006354C8">
        <w:rPr>
          <w:rFonts w:ascii="Arial" w:hAnsi="Arial" w:cs="Arial"/>
          <w:color w:val="000000"/>
          <w:shd w:val="clear" w:color="auto" w:fill="FFFFFF"/>
        </w:rPr>
        <w:t>. T</w:t>
      </w:r>
      <w:r>
        <w:rPr>
          <w:rFonts w:ascii="Arial" w:hAnsi="Arial" w:cs="Arial"/>
          <w:color w:val="000000"/>
          <w:shd w:val="clear" w:color="auto" w:fill="FFFFFF"/>
        </w:rPr>
        <w:t>hey gather cotton bud</w:t>
      </w:r>
      <w:r w:rsidR="006354C8">
        <w:rPr>
          <w:rFonts w:ascii="Arial" w:hAnsi="Arial" w:cs="Arial"/>
          <w:color w:val="000000"/>
          <w:shd w:val="clear" w:color="auto" w:fill="FFFFFF"/>
        </w:rPr>
        <w:t>s</w:t>
      </w:r>
      <w:r>
        <w:rPr>
          <w:rFonts w:ascii="Arial" w:hAnsi="Arial" w:cs="Arial"/>
          <w:color w:val="000000"/>
          <w:shd w:val="clear" w:color="auto" w:fill="FFFFFF"/>
        </w:rPr>
        <w:t xml:space="preserve"> and place them on</w:t>
      </w:r>
      <w:r w:rsidR="006354C8">
        <w:rPr>
          <w:rFonts w:ascii="Arial" w:hAnsi="Arial" w:cs="Arial"/>
          <w:color w:val="000000"/>
          <w:shd w:val="clear" w:color="auto" w:fill="FFFFFF"/>
        </w:rPr>
        <w:t xml:space="preserve"> the </w:t>
      </w:r>
      <w:r>
        <w:rPr>
          <w:rFonts w:ascii="Arial" w:hAnsi="Arial" w:cs="Arial"/>
          <w:color w:val="000000"/>
          <w:shd w:val="clear" w:color="auto" w:fill="FFFFFF"/>
        </w:rPr>
        <w:t>twigs and pretend they are marshmallows.</w:t>
      </w:r>
    </w:p>
    <w:p w:rsidR="00803351" w:rsidRDefault="00803351" w:rsidP="00A7000E">
      <w:pPr>
        <w:pStyle w:val="ListParagraph"/>
        <w:numPr>
          <w:ilvl w:val="0"/>
          <w:numId w:val="9"/>
        </w:num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 Two of the children suggest making a den to use as a tent, they all run off to get materials to put over the</w:t>
      </w:r>
      <w:r w:rsidR="006354C8">
        <w:rPr>
          <w:rFonts w:ascii="Arial" w:hAnsi="Arial" w:cs="Arial"/>
          <w:color w:val="000000"/>
          <w:shd w:val="clear" w:color="auto" w:fill="FFFFFF"/>
        </w:rPr>
        <w:t>ir</w:t>
      </w:r>
      <w:r>
        <w:rPr>
          <w:rFonts w:ascii="Arial" w:hAnsi="Arial" w:cs="Arial"/>
          <w:color w:val="000000"/>
          <w:shd w:val="clear" w:color="auto" w:fill="FFFFFF"/>
        </w:rPr>
        <w:t xml:space="preserve"> head</w:t>
      </w:r>
      <w:r w:rsidR="006354C8">
        <w:rPr>
          <w:rFonts w:ascii="Arial" w:hAnsi="Arial" w:cs="Arial"/>
          <w:color w:val="000000"/>
          <w:shd w:val="clear" w:color="auto" w:fill="FFFFFF"/>
        </w:rPr>
        <w:t>s</w:t>
      </w:r>
      <w:r>
        <w:rPr>
          <w:rFonts w:ascii="Arial" w:hAnsi="Arial" w:cs="Arial"/>
          <w:color w:val="000000"/>
          <w:shd w:val="clear" w:color="auto" w:fill="FFFFFF"/>
        </w:rPr>
        <w:t xml:space="preserve"> to represent tents. </w:t>
      </w:r>
    </w:p>
    <w:p w:rsidR="00D30EE3" w:rsidRDefault="00803351" w:rsidP="00A7000E">
      <w:pPr>
        <w:pStyle w:val="ListParagraph"/>
        <w:numPr>
          <w:ilvl w:val="0"/>
          <w:numId w:val="9"/>
        </w:numPr>
        <w:spacing w:line="360" w:lineRule="auto"/>
        <w:jc w:val="both"/>
        <w:rPr>
          <w:rFonts w:ascii="Arial" w:hAnsi="Arial" w:cs="Arial"/>
          <w:color w:val="000000"/>
          <w:shd w:val="clear" w:color="auto" w:fill="FFFFFF"/>
        </w:rPr>
      </w:pPr>
      <w:r>
        <w:rPr>
          <w:rFonts w:ascii="Arial" w:hAnsi="Arial" w:cs="Arial"/>
          <w:color w:val="000000"/>
          <w:shd w:val="clear" w:color="auto" w:fill="FFFFFF"/>
        </w:rPr>
        <w:t>After 10 minutes one of the children get</w:t>
      </w:r>
      <w:r w:rsidR="00806328">
        <w:rPr>
          <w:rFonts w:ascii="Arial" w:hAnsi="Arial" w:cs="Arial"/>
          <w:color w:val="000000"/>
          <w:shd w:val="clear" w:color="auto" w:fill="FFFFFF"/>
        </w:rPr>
        <w:t>s</w:t>
      </w:r>
      <w:r>
        <w:rPr>
          <w:rFonts w:ascii="Arial" w:hAnsi="Arial" w:cs="Arial"/>
          <w:color w:val="000000"/>
          <w:shd w:val="clear" w:color="auto" w:fill="FFFFFF"/>
        </w:rPr>
        <w:t xml:space="preserve"> distracted </w:t>
      </w:r>
      <w:r w:rsidR="00AB5D84">
        <w:rPr>
          <w:rFonts w:ascii="Arial" w:hAnsi="Arial" w:cs="Arial"/>
          <w:color w:val="000000"/>
          <w:shd w:val="clear" w:color="auto" w:fill="FFFFFF"/>
        </w:rPr>
        <w:t>by another</w:t>
      </w:r>
      <w:r>
        <w:rPr>
          <w:rFonts w:ascii="Arial" w:hAnsi="Arial" w:cs="Arial"/>
          <w:color w:val="000000"/>
          <w:shd w:val="clear" w:color="auto" w:fill="FFFFFF"/>
        </w:rPr>
        <w:t xml:space="preserve"> game</w:t>
      </w:r>
      <w:r w:rsidR="00806328">
        <w:rPr>
          <w:rFonts w:ascii="Arial" w:hAnsi="Arial" w:cs="Arial"/>
          <w:color w:val="000000"/>
          <w:shd w:val="clear" w:color="auto" w:fill="FFFFFF"/>
        </w:rPr>
        <w:t xml:space="preserve"> </w:t>
      </w:r>
      <w:r w:rsidR="00AB5D84">
        <w:rPr>
          <w:rFonts w:ascii="Arial" w:hAnsi="Arial" w:cs="Arial"/>
          <w:color w:val="000000"/>
          <w:shd w:val="clear" w:color="auto" w:fill="FFFFFF"/>
        </w:rPr>
        <w:t>and the</w:t>
      </w:r>
      <w:r>
        <w:rPr>
          <w:rFonts w:ascii="Arial" w:hAnsi="Arial" w:cs="Arial"/>
          <w:color w:val="000000"/>
          <w:shd w:val="clear" w:color="auto" w:fill="FFFFFF"/>
        </w:rPr>
        <w:t xml:space="preserve"> play come to an end. </w:t>
      </w:r>
    </w:p>
    <w:p w:rsidR="009A03A8" w:rsidRDefault="001B0C19" w:rsidP="00A7000E">
      <w:pPr>
        <w:spacing w:line="360" w:lineRule="auto"/>
        <w:jc w:val="both"/>
        <w:rPr>
          <w:rFonts w:ascii="Arial" w:hAnsi="Arial" w:cs="Arial"/>
          <w:color w:val="000000"/>
          <w:shd w:val="clear" w:color="auto" w:fill="FFFFFF"/>
        </w:rPr>
      </w:pPr>
      <w:r>
        <w:rPr>
          <w:rFonts w:ascii="Arial" w:hAnsi="Arial" w:cs="Arial"/>
          <w:color w:val="000000"/>
          <w:shd w:val="clear" w:color="auto" w:fill="FFFFFF"/>
        </w:rPr>
        <w:t>Adults can support and heighten a child’s development through fantasy play, doing so by looking at Vygotsky’s theory zone of proximal development. If the adult become a</w:t>
      </w:r>
      <w:r w:rsidR="008C5ABA">
        <w:rPr>
          <w:rFonts w:ascii="Arial" w:hAnsi="Arial" w:cs="Arial"/>
          <w:color w:val="000000"/>
          <w:shd w:val="clear" w:color="auto" w:fill="FFFFFF"/>
        </w:rPr>
        <w:t xml:space="preserve"> </w:t>
      </w:r>
      <w:r>
        <w:rPr>
          <w:rFonts w:ascii="Arial" w:hAnsi="Arial" w:cs="Arial"/>
          <w:color w:val="000000"/>
          <w:shd w:val="clear" w:color="auto" w:fill="FFFFFF"/>
        </w:rPr>
        <w:t xml:space="preserve">part of the socio-dramatic play, then they can </w:t>
      </w:r>
      <w:r w:rsidR="009A03A8">
        <w:rPr>
          <w:rFonts w:ascii="Arial" w:hAnsi="Arial" w:cs="Arial"/>
          <w:color w:val="000000"/>
          <w:shd w:val="clear" w:color="auto" w:fill="FFFFFF"/>
        </w:rPr>
        <w:t>take advantage of a great learning opportunity. Skilful interaction can stimulate the child’s play</w:t>
      </w:r>
      <w:r w:rsidR="008C5ABA">
        <w:rPr>
          <w:rFonts w:ascii="Arial" w:hAnsi="Arial" w:cs="Arial"/>
          <w:color w:val="000000"/>
          <w:shd w:val="clear" w:color="auto" w:fill="FFFFFF"/>
        </w:rPr>
        <w:t xml:space="preserve">. This </w:t>
      </w:r>
      <w:r w:rsidR="00AB5D84">
        <w:rPr>
          <w:rFonts w:ascii="Arial" w:hAnsi="Arial" w:cs="Arial"/>
          <w:color w:val="000000"/>
          <w:shd w:val="clear" w:color="auto" w:fill="FFFFFF"/>
        </w:rPr>
        <w:t>can also</w:t>
      </w:r>
      <w:r w:rsidR="009A03A8">
        <w:rPr>
          <w:rFonts w:ascii="Arial" w:hAnsi="Arial" w:cs="Arial"/>
          <w:color w:val="000000"/>
          <w:shd w:val="clear" w:color="auto" w:fill="FFFFFF"/>
        </w:rPr>
        <w:t xml:space="preserve"> set challenges through fantasy play</w:t>
      </w:r>
      <w:r w:rsidR="008C5ABA">
        <w:rPr>
          <w:rFonts w:ascii="Arial" w:hAnsi="Arial" w:cs="Arial"/>
          <w:color w:val="000000"/>
          <w:shd w:val="clear" w:color="auto" w:fill="FFFFFF"/>
        </w:rPr>
        <w:t xml:space="preserve"> </w:t>
      </w:r>
      <w:r w:rsidR="00AB5D84">
        <w:rPr>
          <w:rFonts w:ascii="Arial" w:hAnsi="Arial" w:cs="Arial"/>
          <w:color w:val="000000"/>
          <w:shd w:val="clear" w:color="auto" w:fill="FFFFFF"/>
        </w:rPr>
        <w:t>that can</w:t>
      </w:r>
      <w:r w:rsidR="009A03A8">
        <w:rPr>
          <w:rFonts w:ascii="Arial" w:hAnsi="Arial" w:cs="Arial"/>
          <w:color w:val="000000"/>
          <w:shd w:val="clear" w:color="auto" w:fill="FFFFFF"/>
        </w:rPr>
        <w:t xml:space="preserve"> help focus the child’s attention</w:t>
      </w:r>
      <w:r w:rsidR="008C5ABA">
        <w:rPr>
          <w:rFonts w:ascii="Arial" w:hAnsi="Arial" w:cs="Arial"/>
          <w:color w:val="000000"/>
          <w:shd w:val="clear" w:color="auto" w:fill="FFFFFF"/>
        </w:rPr>
        <w:t xml:space="preserve"> </w:t>
      </w:r>
      <w:r w:rsidR="005350AE">
        <w:rPr>
          <w:rFonts w:ascii="Arial" w:hAnsi="Arial" w:cs="Arial"/>
          <w:color w:val="000000"/>
          <w:shd w:val="clear" w:color="auto" w:fill="FFFFFF"/>
        </w:rPr>
        <w:t>and will</w:t>
      </w:r>
      <w:r w:rsidR="009A03A8">
        <w:rPr>
          <w:rFonts w:ascii="Arial" w:hAnsi="Arial" w:cs="Arial"/>
          <w:color w:val="000000"/>
          <w:shd w:val="clear" w:color="auto" w:fill="FFFFFF"/>
        </w:rPr>
        <w:t xml:space="preserve"> inevitably enhanc</w:t>
      </w:r>
      <w:r w:rsidR="008C5ABA">
        <w:rPr>
          <w:rFonts w:ascii="Arial" w:hAnsi="Arial" w:cs="Arial"/>
          <w:color w:val="000000"/>
          <w:shd w:val="clear" w:color="auto" w:fill="FFFFFF"/>
        </w:rPr>
        <w:t>e</w:t>
      </w:r>
      <w:r w:rsidR="009A03A8">
        <w:rPr>
          <w:rFonts w:ascii="Arial" w:hAnsi="Arial" w:cs="Arial"/>
          <w:color w:val="000000"/>
          <w:shd w:val="clear" w:color="auto" w:fill="FFFFFF"/>
        </w:rPr>
        <w:t xml:space="preserve"> and deepen a child’s experience. (</w:t>
      </w:r>
      <w:proofErr w:type="spellStart"/>
      <w:r w:rsidR="009A03A8">
        <w:rPr>
          <w:rFonts w:ascii="Arial" w:hAnsi="Arial" w:cs="Arial"/>
          <w:color w:val="000000"/>
          <w:shd w:val="clear" w:color="auto" w:fill="FFFFFF"/>
        </w:rPr>
        <w:t>Kitson</w:t>
      </w:r>
      <w:proofErr w:type="spellEnd"/>
      <w:r w:rsidR="009A03A8">
        <w:rPr>
          <w:rFonts w:ascii="Arial" w:hAnsi="Arial" w:cs="Arial"/>
          <w:color w:val="000000"/>
          <w:shd w:val="clear" w:color="auto" w:fill="FFFFFF"/>
        </w:rPr>
        <w:t>, 2005).</w:t>
      </w:r>
    </w:p>
    <w:p w:rsidR="001B0C19" w:rsidRPr="001B0C19" w:rsidRDefault="009A03A8" w:rsidP="00A7000E">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Hutt et al. (1989) states that it is not engaging in the fantasy play that is </w:t>
      </w:r>
      <w:r w:rsidR="00C6072E">
        <w:rPr>
          <w:rFonts w:ascii="Arial" w:hAnsi="Arial" w:cs="Arial"/>
          <w:color w:val="000000"/>
          <w:shd w:val="clear" w:color="auto" w:fill="FFFFFF"/>
        </w:rPr>
        <w:t xml:space="preserve">significant to the child’s development but in fact the adult’s intervention and encouraging children with different concepts, ideas and tasks. </w:t>
      </w:r>
    </w:p>
    <w:p w:rsidR="005E78F1" w:rsidRPr="005350AE" w:rsidRDefault="005E78F1" w:rsidP="00A7000E">
      <w:pPr>
        <w:spacing w:line="360" w:lineRule="auto"/>
        <w:jc w:val="both"/>
        <w:rPr>
          <w:rFonts w:ascii="Arial" w:hAnsi="Arial" w:cs="Arial"/>
          <w:color w:val="000000"/>
          <w:u w:val="single"/>
          <w:shd w:val="clear" w:color="auto" w:fill="FFFFFF"/>
        </w:rPr>
      </w:pPr>
      <w:r w:rsidRPr="005350AE">
        <w:rPr>
          <w:rFonts w:ascii="Arial" w:hAnsi="Arial" w:cs="Arial"/>
          <w:color w:val="000000"/>
          <w:u w:val="single"/>
          <w:shd w:val="clear" w:color="auto" w:fill="FFFFFF"/>
        </w:rPr>
        <w:t xml:space="preserve">Rough and </w:t>
      </w:r>
      <w:r w:rsidR="00C6072E" w:rsidRPr="005350AE">
        <w:rPr>
          <w:rFonts w:ascii="Arial" w:hAnsi="Arial" w:cs="Arial"/>
          <w:color w:val="000000"/>
          <w:u w:val="single"/>
          <w:shd w:val="clear" w:color="auto" w:fill="FFFFFF"/>
        </w:rPr>
        <w:t>tumble</w:t>
      </w:r>
      <w:r w:rsidRPr="005350AE">
        <w:rPr>
          <w:rFonts w:ascii="Arial" w:hAnsi="Arial" w:cs="Arial"/>
          <w:color w:val="000000"/>
          <w:u w:val="single"/>
          <w:shd w:val="clear" w:color="auto" w:fill="FFFFFF"/>
        </w:rPr>
        <w:t xml:space="preserve"> play.</w:t>
      </w:r>
    </w:p>
    <w:p w:rsidR="00C6072E" w:rsidRDefault="00C6072E" w:rsidP="00A7000E">
      <w:pPr>
        <w:spacing w:line="360" w:lineRule="auto"/>
        <w:jc w:val="both"/>
        <w:rPr>
          <w:rFonts w:ascii="Arial" w:hAnsi="Arial" w:cs="Arial"/>
          <w:color w:val="000000"/>
          <w:shd w:val="clear" w:color="auto" w:fill="FFFFFF"/>
        </w:rPr>
      </w:pPr>
      <w:r w:rsidRPr="005350AE">
        <w:rPr>
          <w:rFonts w:ascii="Arial" w:hAnsi="Arial" w:cs="Arial"/>
          <w:color w:val="000000"/>
          <w:shd w:val="clear" w:color="auto" w:fill="FFFFFF"/>
        </w:rPr>
        <w:t xml:space="preserve">Rough and tumble is physical interaction </w:t>
      </w:r>
      <w:r w:rsidR="00E17138" w:rsidRPr="005350AE">
        <w:rPr>
          <w:rFonts w:ascii="Arial" w:hAnsi="Arial" w:cs="Arial"/>
          <w:color w:val="000000"/>
          <w:shd w:val="clear" w:color="auto" w:fill="FFFFFF"/>
        </w:rPr>
        <w:t>and social interaction. Children engage in rough and tumble by wrestling, tickling, rolling on the ground, chasing and play fighting. There are many benefits to rough and tumble play</w:t>
      </w:r>
      <w:r w:rsidR="00B869BC">
        <w:rPr>
          <w:rFonts w:ascii="Arial" w:hAnsi="Arial" w:cs="Arial"/>
          <w:color w:val="000000"/>
          <w:shd w:val="clear" w:color="auto" w:fill="FFFFFF"/>
        </w:rPr>
        <w:t xml:space="preserve"> </w:t>
      </w:r>
      <w:r w:rsidR="006F04FC">
        <w:rPr>
          <w:rFonts w:ascii="Arial" w:hAnsi="Arial" w:cs="Arial"/>
          <w:color w:val="000000"/>
          <w:shd w:val="clear" w:color="auto" w:fill="FFFFFF"/>
        </w:rPr>
        <w:t xml:space="preserve">in a child’s development. For example, social skill development here children participating in rough and tumble play can gain better relationship </w:t>
      </w:r>
      <w:r w:rsidR="006F04FC">
        <w:rPr>
          <w:rFonts w:ascii="Arial" w:hAnsi="Arial" w:cs="Arial"/>
          <w:color w:val="000000"/>
          <w:shd w:val="clear" w:color="auto" w:fill="FFFFFF"/>
        </w:rPr>
        <w:lastRenderedPageBreak/>
        <w:t xml:space="preserve">skills with peers, taking in turns, accepts and understand boundaries, game rules also understanding other’s feelings and their own. Physical skills are </w:t>
      </w:r>
      <w:r w:rsidR="003379D6">
        <w:rPr>
          <w:rFonts w:ascii="Arial" w:hAnsi="Arial" w:cs="Arial"/>
          <w:color w:val="000000"/>
          <w:shd w:val="clear" w:color="auto" w:fill="FFFFFF"/>
        </w:rPr>
        <w:t xml:space="preserve">also developed during this play, gaining better balance, strength and endurance, gaining muscle also body control. Through physical development children will naturally gain and support cognitive development and strengthening their abilities in creativity, confidence </w:t>
      </w:r>
      <w:r w:rsidR="00C25CB3">
        <w:rPr>
          <w:rFonts w:ascii="Arial" w:hAnsi="Arial" w:cs="Arial"/>
          <w:color w:val="000000"/>
          <w:shd w:val="clear" w:color="auto" w:fill="FFFFFF"/>
        </w:rPr>
        <w:t>and</w:t>
      </w:r>
      <w:r w:rsidR="003379D6">
        <w:rPr>
          <w:rFonts w:ascii="Arial" w:hAnsi="Arial" w:cs="Arial"/>
          <w:color w:val="000000"/>
          <w:shd w:val="clear" w:color="auto" w:fill="FFFFFF"/>
        </w:rPr>
        <w:t xml:space="preserve"> learning their own limits.</w:t>
      </w:r>
      <w:r w:rsidR="00C25CB3">
        <w:rPr>
          <w:rFonts w:ascii="Arial" w:hAnsi="Arial" w:cs="Arial"/>
          <w:color w:val="000000"/>
          <w:shd w:val="clear" w:color="auto" w:fill="FFFFFF"/>
        </w:rPr>
        <w:t xml:space="preserve"> (Smith, 2005)</w:t>
      </w:r>
    </w:p>
    <w:p w:rsidR="003379D6" w:rsidRDefault="004064DD" w:rsidP="00A7000E">
      <w:p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Piaget discusses that there are four developing processes for children to </w:t>
      </w:r>
      <w:r w:rsidR="00595F5D">
        <w:rPr>
          <w:rFonts w:ascii="Arial" w:hAnsi="Arial" w:cs="Arial"/>
          <w:color w:val="000000"/>
          <w:shd w:val="clear" w:color="auto" w:fill="FFFFFF"/>
        </w:rPr>
        <w:t>respond and experience in their physical environments. They are,</w:t>
      </w:r>
    </w:p>
    <w:p w:rsidR="00595F5D" w:rsidRDefault="00595F5D" w:rsidP="00A7000E">
      <w:pPr>
        <w:pStyle w:val="ListParagraph"/>
        <w:numPr>
          <w:ilvl w:val="0"/>
          <w:numId w:val="9"/>
        </w:numPr>
        <w:spacing w:line="360" w:lineRule="auto"/>
        <w:jc w:val="both"/>
        <w:rPr>
          <w:rFonts w:ascii="Arial" w:hAnsi="Arial" w:cs="Arial"/>
          <w:color w:val="000000"/>
          <w:shd w:val="clear" w:color="auto" w:fill="FFFFFF"/>
        </w:rPr>
      </w:pPr>
      <w:r>
        <w:rPr>
          <w:rFonts w:ascii="Arial" w:hAnsi="Arial" w:cs="Arial"/>
          <w:color w:val="000000"/>
          <w:shd w:val="clear" w:color="auto" w:fill="FFFFFF"/>
        </w:rPr>
        <w:t>Sensorimotor stage (birth – 2 years old) through physical interaction within the child’s environment, they build concepts about their reality and how it works.</w:t>
      </w:r>
    </w:p>
    <w:p w:rsidR="00595F5D" w:rsidRDefault="00595F5D" w:rsidP="00A7000E">
      <w:pPr>
        <w:pStyle w:val="ListParagraph"/>
        <w:numPr>
          <w:ilvl w:val="0"/>
          <w:numId w:val="9"/>
        </w:num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Preoperational stage (age 2 – 7) the concept of an abstract situation </w:t>
      </w:r>
      <w:r w:rsidR="00297344">
        <w:rPr>
          <w:rFonts w:ascii="Arial" w:hAnsi="Arial" w:cs="Arial"/>
          <w:color w:val="000000"/>
          <w:shd w:val="clear" w:color="auto" w:fill="FFFFFF"/>
        </w:rPr>
        <w:t>is still very difficult for a child this age to understand. A clearer approach to the situation will be needed.</w:t>
      </w:r>
    </w:p>
    <w:p w:rsidR="00297344" w:rsidRDefault="00297344" w:rsidP="00A7000E">
      <w:pPr>
        <w:pStyle w:val="ListParagraph"/>
        <w:numPr>
          <w:ilvl w:val="0"/>
          <w:numId w:val="9"/>
        </w:numPr>
        <w:spacing w:line="360" w:lineRule="auto"/>
        <w:jc w:val="both"/>
        <w:rPr>
          <w:rFonts w:ascii="Arial" w:hAnsi="Arial" w:cs="Arial"/>
          <w:color w:val="000000"/>
          <w:shd w:val="clear" w:color="auto" w:fill="FFFFFF"/>
        </w:rPr>
      </w:pPr>
      <w:r>
        <w:rPr>
          <w:rFonts w:ascii="Arial" w:hAnsi="Arial" w:cs="Arial"/>
          <w:color w:val="000000"/>
          <w:shd w:val="clear" w:color="auto" w:fill="FFFFFF"/>
        </w:rPr>
        <w:t>Concrete operations – (ages 7 – 11) the child has more physical experiences and is able to create concepts a structure to express themselves. The concept of abstract problem-solving has now been processed.</w:t>
      </w:r>
    </w:p>
    <w:p w:rsidR="00DC0DF8" w:rsidRDefault="00297344" w:rsidP="00A7000E">
      <w:pPr>
        <w:pStyle w:val="ListParagraph"/>
        <w:numPr>
          <w:ilvl w:val="0"/>
          <w:numId w:val="9"/>
        </w:numPr>
        <w:spacing w:line="360" w:lineRule="auto"/>
        <w:jc w:val="both"/>
        <w:rPr>
          <w:rFonts w:ascii="Arial" w:hAnsi="Arial" w:cs="Arial"/>
          <w:color w:val="000000"/>
          <w:shd w:val="clear" w:color="auto" w:fill="FFFFFF"/>
        </w:rPr>
      </w:pPr>
      <w:r>
        <w:rPr>
          <w:rFonts w:ascii="Arial" w:hAnsi="Arial" w:cs="Arial"/>
          <w:color w:val="000000"/>
          <w:shd w:val="clear" w:color="auto" w:fill="FFFFFF"/>
        </w:rPr>
        <w:t xml:space="preserve">Formal operations – (ages 11 -15) the child cognitive structure is more developed, and the child is capable of reasoning. </w:t>
      </w:r>
      <w:r w:rsidR="00DC0DF8">
        <w:rPr>
          <w:rFonts w:ascii="Arial" w:hAnsi="Arial" w:cs="Arial"/>
          <w:color w:val="000000"/>
          <w:shd w:val="clear" w:color="auto" w:fill="FFFFFF"/>
        </w:rPr>
        <w:t>(Smith, 2005)</w:t>
      </w:r>
    </w:p>
    <w:p w:rsidR="00DC0DF8" w:rsidRDefault="00DC0DF8" w:rsidP="00A7000E">
      <w:pPr>
        <w:spacing w:line="360" w:lineRule="auto"/>
        <w:jc w:val="both"/>
        <w:rPr>
          <w:rFonts w:ascii="Arial" w:hAnsi="Arial" w:cs="Arial"/>
          <w:color w:val="000000"/>
          <w:shd w:val="clear" w:color="auto" w:fill="FFFFFF"/>
        </w:rPr>
      </w:pPr>
    </w:p>
    <w:p w:rsidR="005C7836" w:rsidRPr="00630144" w:rsidRDefault="00D974C1" w:rsidP="00A7000E">
      <w:p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Re</w:t>
      </w:r>
      <w:r w:rsidR="000B6E69">
        <w:rPr>
          <w:rFonts w:ascii="Arial" w:hAnsi="Arial" w:cs="Arial"/>
          <w:color w:val="000000"/>
          <w:shd w:val="clear" w:color="auto" w:fill="FFFFFF"/>
        </w:rPr>
        <w:t>c</w:t>
      </w:r>
      <w:r w:rsidRPr="00630144">
        <w:rPr>
          <w:rFonts w:ascii="Arial" w:hAnsi="Arial" w:cs="Arial"/>
          <w:color w:val="000000"/>
          <w:shd w:val="clear" w:color="auto" w:fill="FFFFFF"/>
        </w:rPr>
        <w:t xml:space="preserve">ent </w:t>
      </w:r>
      <w:r w:rsidR="00C87F43" w:rsidRPr="00630144">
        <w:rPr>
          <w:rFonts w:ascii="Arial" w:hAnsi="Arial" w:cs="Arial"/>
          <w:color w:val="000000"/>
          <w:shd w:val="clear" w:color="auto" w:fill="FFFFFF"/>
        </w:rPr>
        <w:t xml:space="preserve">Research </w:t>
      </w:r>
      <w:r w:rsidRPr="00630144">
        <w:rPr>
          <w:rFonts w:ascii="Arial" w:hAnsi="Arial" w:cs="Arial"/>
          <w:color w:val="000000"/>
          <w:shd w:val="clear" w:color="auto" w:fill="FFFFFF"/>
        </w:rPr>
        <w:t xml:space="preserve">by </w:t>
      </w:r>
      <w:proofErr w:type="spellStart"/>
      <w:r w:rsidRPr="00630144">
        <w:rPr>
          <w:rFonts w:ascii="Arial" w:hAnsi="Arial" w:cs="Arial"/>
          <w:color w:val="000000"/>
          <w:shd w:val="clear" w:color="auto" w:fill="FFFFFF"/>
        </w:rPr>
        <w:t>Brussoni</w:t>
      </w:r>
      <w:proofErr w:type="spellEnd"/>
      <w:r w:rsidRPr="00630144">
        <w:rPr>
          <w:rFonts w:ascii="Arial" w:hAnsi="Arial" w:cs="Arial"/>
          <w:color w:val="000000"/>
          <w:shd w:val="clear" w:color="auto" w:fill="FFFFFF"/>
        </w:rPr>
        <w:t xml:space="preserve"> et al. (2012) demonstrates that risk prevention plays a crucial role in keeping children </w:t>
      </w:r>
      <w:r w:rsidR="0040557C" w:rsidRPr="00630144">
        <w:rPr>
          <w:rFonts w:ascii="Arial" w:hAnsi="Arial" w:cs="Arial"/>
          <w:color w:val="000000"/>
          <w:shd w:val="clear" w:color="auto" w:fill="FFFFFF"/>
        </w:rPr>
        <w:t xml:space="preserve">safe but imposing too many limitations on children’s risky play hinders their development. </w:t>
      </w:r>
      <w:r w:rsidR="00EB3C48" w:rsidRPr="00630144">
        <w:rPr>
          <w:rFonts w:ascii="Arial" w:hAnsi="Arial" w:cs="Arial"/>
          <w:color w:val="000000"/>
          <w:shd w:val="clear" w:color="auto" w:fill="FFFFFF"/>
        </w:rPr>
        <w:t xml:space="preserve">They </w:t>
      </w:r>
      <w:r w:rsidR="00625C50" w:rsidRPr="00630144">
        <w:rPr>
          <w:rFonts w:ascii="Arial" w:hAnsi="Arial" w:cs="Arial"/>
          <w:color w:val="000000"/>
          <w:shd w:val="clear" w:color="auto" w:fill="FFFFFF"/>
        </w:rPr>
        <w:t>highlight that risk taking in play help</w:t>
      </w:r>
      <w:r w:rsidR="00357CEE">
        <w:rPr>
          <w:rFonts w:ascii="Arial" w:hAnsi="Arial" w:cs="Arial"/>
          <w:color w:val="000000"/>
          <w:shd w:val="clear" w:color="auto" w:fill="FFFFFF"/>
        </w:rPr>
        <w:t>s</w:t>
      </w:r>
      <w:r w:rsidR="00625C50" w:rsidRPr="00630144">
        <w:rPr>
          <w:rFonts w:ascii="Arial" w:hAnsi="Arial" w:cs="Arial"/>
          <w:color w:val="000000"/>
          <w:shd w:val="clear" w:color="auto" w:fill="FFFFFF"/>
        </w:rPr>
        <w:t xml:space="preserve"> children gain a better understanding of the world around them, test</w:t>
      </w:r>
      <w:r w:rsidR="00EC0608">
        <w:rPr>
          <w:rFonts w:ascii="Arial" w:hAnsi="Arial" w:cs="Arial"/>
          <w:color w:val="000000"/>
          <w:shd w:val="clear" w:color="auto" w:fill="FFFFFF"/>
        </w:rPr>
        <w:t>s</w:t>
      </w:r>
      <w:r w:rsidR="00625C50" w:rsidRPr="00630144">
        <w:rPr>
          <w:rFonts w:ascii="Arial" w:hAnsi="Arial" w:cs="Arial"/>
          <w:color w:val="000000"/>
          <w:shd w:val="clear" w:color="auto" w:fill="FFFFFF"/>
        </w:rPr>
        <w:t xml:space="preserve"> their physical limits, </w:t>
      </w:r>
      <w:r w:rsidR="00EC0608">
        <w:rPr>
          <w:rFonts w:ascii="Arial" w:hAnsi="Arial" w:cs="Arial"/>
          <w:color w:val="000000"/>
          <w:shd w:val="clear" w:color="auto" w:fill="FFFFFF"/>
        </w:rPr>
        <w:t>improve</w:t>
      </w:r>
      <w:r w:rsidR="00357CEE">
        <w:rPr>
          <w:rFonts w:ascii="Arial" w:hAnsi="Arial" w:cs="Arial"/>
          <w:color w:val="000000"/>
          <w:shd w:val="clear" w:color="auto" w:fill="FFFFFF"/>
        </w:rPr>
        <w:t>s</w:t>
      </w:r>
      <w:r w:rsidR="00EC0608">
        <w:rPr>
          <w:rFonts w:ascii="Arial" w:hAnsi="Arial" w:cs="Arial"/>
          <w:color w:val="000000"/>
          <w:shd w:val="clear" w:color="auto" w:fill="FFFFFF"/>
        </w:rPr>
        <w:t xml:space="preserve"> </w:t>
      </w:r>
      <w:r w:rsidR="00625C50" w:rsidRPr="00630144">
        <w:rPr>
          <w:rFonts w:ascii="Arial" w:hAnsi="Arial" w:cs="Arial"/>
          <w:color w:val="000000"/>
          <w:shd w:val="clear" w:color="auto" w:fill="FFFFFF"/>
        </w:rPr>
        <w:t>learn</w:t>
      </w:r>
      <w:r w:rsidR="00EC0608">
        <w:rPr>
          <w:rFonts w:ascii="Arial" w:hAnsi="Arial" w:cs="Arial"/>
          <w:color w:val="000000"/>
          <w:shd w:val="clear" w:color="auto" w:fill="FFFFFF"/>
        </w:rPr>
        <w:t>ing</w:t>
      </w:r>
      <w:r w:rsidR="00625C50" w:rsidRPr="00630144">
        <w:rPr>
          <w:rFonts w:ascii="Arial" w:hAnsi="Arial" w:cs="Arial"/>
          <w:color w:val="000000"/>
          <w:shd w:val="clear" w:color="auto" w:fill="FFFFFF"/>
        </w:rPr>
        <w:t xml:space="preserve"> and understand</w:t>
      </w:r>
      <w:r w:rsidR="00EC0608">
        <w:rPr>
          <w:rFonts w:ascii="Arial" w:hAnsi="Arial" w:cs="Arial"/>
          <w:color w:val="000000"/>
          <w:shd w:val="clear" w:color="auto" w:fill="FFFFFF"/>
        </w:rPr>
        <w:t>ing of</w:t>
      </w:r>
      <w:r w:rsidR="0065231B" w:rsidRPr="00630144">
        <w:rPr>
          <w:rFonts w:ascii="Arial" w:hAnsi="Arial" w:cs="Arial"/>
          <w:color w:val="000000"/>
          <w:shd w:val="clear" w:color="auto" w:fill="FFFFFF"/>
        </w:rPr>
        <w:t xml:space="preserve"> </w:t>
      </w:r>
      <w:r w:rsidR="00625C50" w:rsidRPr="00630144">
        <w:rPr>
          <w:rFonts w:ascii="Arial" w:hAnsi="Arial" w:cs="Arial"/>
          <w:color w:val="000000"/>
          <w:shd w:val="clear" w:color="auto" w:fill="FFFFFF"/>
        </w:rPr>
        <w:t xml:space="preserve">dangerous environments and activities </w:t>
      </w:r>
      <w:r w:rsidR="00EC0608">
        <w:rPr>
          <w:rFonts w:ascii="Arial" w:hAnsi="Arial" w:cs="Arial"/>
          <w:color w:val="000000"/>
          <w:shd w:val="clear" w:color="auto" w:fill="FFFFFF"/>
        </w:rPr>
        <w:t xml:space="preserve">and </w:t>
      </w:r>
      <w:r w:rsidR="00625C50" w:rsidRPr="00630144">
        <w:rPr>
          <w:rFonts w:ascii="Arial" w:hAnsi="Arial" w:cs="Arial"/>
          <w:color w:val="000000"/>
          <w:shd w:val="clear" w:color="auto" w:fill="FFFFFF"/>
        </w:rPr>
        <w:t>develop</w:t>
      </w:r>
      <w:r w:rsidR="00EC0608">
        <w:rPr>
          <w:rFonts w:ascii="Arial" w:hAnsi="Arial" w:cs="Arial"/>
          <w:color w:val="000000"/>
          <w:shd w:val="clear" w:color="auto" w:fill="FFFFFF"/>
        </w:rPr>
        <w:t>s</w:t>
      </w:r>
      <w:r w:rsidR="009116EC" w:rsidRPr="00630144">
        <w:rPr>
          <w:rFonts w:ascii="Arial" w:hAnsi="Arial" w:cs="Arial"/>
          <w:color w:val="000000"/>
          <w:shd w:val="clear" w:color="auto" w:fill="FFFFFF"/>
        </w:rPr>
        <w:t xml:space="preserve"> their</w:t>
      </w:r>
      <w:r w:rsidR="00625C50" w:rsidRPr="00630144">
        <w:rPr>
          <w:rFonts w:ascii="Arial" w:hAnsi="Arial" w:cs="Arial"/>
          <w:color w:val="000000"/>
          <w:shd w:val="clear" w:color="auto" w:fill="FFFFFF"/>
        </w:rPr>
        <w:t xml:space="preserve"> </w:t>
      </w:r>
      <w:r w:rsidR="009116EC" w:rsidRPr="00630144">
        <w:rPr>
          <w:rFonts w:ascii="Arial" w:hAnsi="Arial" w:cs="Arial"/>
          <w:color w:val="000000"/>
          <w:shd w:val="clear" w:color="auto" w:fill="FFFFFF"/>
        </w:rPr>
        <w:t xml:space="preserve">perceptual-motor. </w:t>
      </w:r>
      <w:r w:rsidR="00913029" w:rsidRPr="00630144">
        <w:rPr>
          <w:rFonts w:ascii="Arial" w:hAnsi="Arial" w:cs="Arial"/>
          <w:color w:val="000000"/>
          <w:shd w:val="clear" w:color="auto" w:fill="FFFFFF"/>
        </w:rPr>
        <w:t xml:space="preserve">Furthermore, they go on to discuss that practitioners and parents often acknowledge risk as dangerous but according to researchers giving children the opportunity </w:t>
      </w:r>
      <w:r w:rsidR="00357CEE">
        <w:rPr>
          <w:rFonts w:ascii="Arial" w:hAnsi="Arial" w:cs="Arial"/>
          <w:color w:val="000000"/>
          <w:shd w:val="clear" w:color="auto" w:fill="FFFFFF"/>
        </w:rPr>
        <w:t>for</w:t>
      </w:r>
      <w:r w:rsidR="00913029" w:rsidRPr="00630144">
        <w:rPr>
          <w:rFonts w:ascii="Arial" w:hAnsi="Arial" w:cs="Arial"/>
          <w:color w:val="000000"/>
          <w:shd w:val="clear" w:color="auto" w:fill="FFFFFF"/>
        </w:rPr>
        <w:t xml:space="preserve"> reasonable risk taking will give the</w:t>
      </w:r>
      <w:r w:rsidR="00357CEE">
        <w:rPr>
          <w:rFonts w:ascii="Arial" w:hAnsi="Arial" w:cs="Arial"/>
          <w:color w:val="000000"/>
          <w:shd w:val="clear" w:color="auto" w:fill="FFFFFF"/>
        </w:rPr>
        <w:t>m</w:t>
      </w:r>
      <w:r w:rsidR="00913029" w:rsidRPr="00630144">
        <w:rPr>
          <w:rFonts w:ascii="Arial" w:hAnsi="Arial" w:cs="Arial"/>
          <w:color w:val="000000"/>
          <w:shd w:val="clear" w:color="auto" w:fill="FFFFFF"/>
        </w:rPr>
        <w:t xml:space="preserve"> a higher </w:t>
      </w:r>
      <w:r w:rsidR="00635234" w:rsidRPr="00630144">
        <w:rPr>
          <w:rFonts w:ascii="Arial" w:hAnsi="Arial" w:cs="Arial"/>
          <w:color w:val="000000"/>
          <w:shd w:val="clear" w:color="auto" w:fill="FFFFFF"/>
        </w:rPr>
        <w:t>advantage in managing risks for themselves and mak</w:t>
      </w:r>
      <w:r w:rsidR="00357CEE">
        <w:rPr>
          <w:rFonts w:ascii="Arial" w:hAnsi="Arial" w:cs="Arial"/>
          <w:color w:val="000000"/>
          <w:shd w:val="clear" w:color="auto" w:fill="FFFFFF"/>
        </w:rPr>
        <w:t>e</w:t>
      </w:r>
      <w:r w:rsidR="00635234" w:rsidRPr="00630144">
        <w:rPr>
          <w:rFonts w:ascii="Arial" w:hAnsi="Arial" w:cs="Arial"/>
          <w:color w:val="000000"/>
          <w:shd w:val="clear" w:color="auto" w:fill="FFFFFF"/>
        </w:rPr>
        <w:t xml:space="preserve"> sensible decisions. If risk is removed from play or the restrictions are too high for children they may experience problems such as mental health concerns, obesity, lack of self-worth, lack of independence but also a dec</w:t>
      </w:r>
      <w:r w:rsidR="004E6531">
        <w:rPr>
          <w:rFonts w:ascii="Arial" w:hAnsi="Arial" w:cs="Arial"/>
          <w:color w:val="000000"/>
          <w:shd w:val="clear" w:color="auto" w:fill="FFFFFF"/>
        </w:rPr>
        <w:t>line</w:t>
      </w:r>
      <w:r w:rsidR="00635234" w:rsidRPr="00630144">
        <w:rPr>
          <w:rFonts w:ascii="Arial" w:hAnsi="Arial" w:cs="Arial"/>
          <w:color w:val="000000"/>
          <w:shd w:val="clear" w:color="auto" w:fill="FFFFFF"/>
        </w:rPr>
        <w:t xml:space="preserve"> in judgment, perception and learning. </w:t>
      </w:r>
    </w:p>
    <w:p w:rsidR="0058727C" w:rsidRPr="00630144" w:rsidRDefault="0058727C" w:rsidP="00A7000E">
      <w:pPr>
        <w:spacing w:line="360" w:lineRule="auto"/>
        <w:jc w:val="both"/>
        <w:rPr>
          <w:rFonts w:ascii="Arial" w:hAnsi="Arial" w:cs="Arial"/>
          <w:color w:val="000000"/>
          <w:shd w:val="clear" w:color="auto" w:fill="FFFFFF"/>
        </w:rPr>
      </w:pPr>
      <w:proofErr w:type="spellStart"/>
      <w:r w:rsidRPr="00630144">
        <w:rPr>
          <w:rFonts w:ascii="Arial" w:hAnsi="Arial" w:cs="Arial"/>
          <w:color w:val="000000"/>
          <w:shd w:val="clear" w:color="auto" w:fill="FFFFFF"/>
        </w:rPr>
        <w:t>Brussoni</w:t>
      </w:r>
      <w:proofErr w:type="spellEnd"/>
      <w:r w:rsidRPr="00630144">
        <w:rPr>
          <w:rFonts w:ascii="Arial" w:hAnsi="Arial" w:cs="Arial"/>
          <w:color w:val="000000"/>
          <w:shd w:val="clear" w:color="auto" w:fill="FFFFFF"/>
        </w:rPr>
        <w:t xml:space="preserve"> el al. (2012) highlights that risky play involves physical </w:t>
      </w:r>
      <w:r w:rsidR="006C0EC4" w:rsidRPr="00630144">
        <w:rPr>
          <w:rFonts w:ascii="Arial" w:hAnsi="Arial" w:cs="Arial"/>
          <w:color w:val="000000"/>
          <w:shd w:val="clear" w:color="auto" w:fill="FFFFFF"/>
        </w:rPr>
        <w:t>interaction</w:t>
      </w:r>
      <w:r w:rsidRPr="00630144">
        <w:rPr>
          <w:rFonts w:ascii="Arial" w:hAnsi="Arial" w:cs="Arial"/>
          <w:color w:val="000000"/>
          <w:shd w:val="clear" w:color="auto" w:fill="FFFFFF"/>
        </w:rPr>
        <w:t xml:space="preserve"> that can be defined as exciting and thrilling with a risk of injury</w:t>
      </w:r>
      <w:r w:rsidR="00061C91" w:rsidRPr="00630144">
        <w:rPr>
          <w:rFonts w:ascii="Arial" w:hAnsi="Arial" w:cs="Arial"/>
          <w:color w:val="000000"/>
          <w:shd w:val="clear" w:color="auto" w:fill="FFFFFF"/>
        </w:rPr>
        <w:t>.</w:t>
      </w:r>
      <w:r w:rsidRPr="00630144">
        <w:rPr>
          <w:rFonts w:ascii="Arial" w:hAnsi="Arial" w:cs="Arial"/>
          <w:color w:val="000000"/>
          <w:shd w:val="clear" w:color="auto" w:fill="FFFFFF"/>
        </w:rPr>
        <w:t xml:space="preserve"> </w:t>
      </w:r>
      <w:r w:rsidR="00061C91" w:rsidRPr="00630144">
        <w:rPr>
          <w:rFonts w:ascii="Arial" w:hAnsi="Arial" w:cs="Arial"/>
          <w:color w:val="000000"/>
          <w:shd w:val="clear" w:color="auto" w:fill="FFFFFF"/>
        </w:rPr>
        <w:t>Additionally, they</w:t>
      </w:r>
      <w:r w:rsidRPr="00630144">
        <w:rPr>
          <w:rFonts w:ascii="Arial" w:hAnsi="Arial" w:cs="Arial"/>
          <w:color w:val="000000"/>
          <w:shd w:val="clear" w:color="auto" w:fill="FFFFFF"/>
        </w:rPr>
        <w:t xml:space="preserve"> explain that there</w:t>
      </w:r>
      <w:r w:rsidR="00767ED1">
        <w:rPr>
          <w:rFonts w:ascii="Arial" w:hAnsi="Arial" w:cs="Arial"/>
          <w:color w:val="000000"/>
          <w:shd w:val="clear" w:color="auto" w:fill="FFFFFF"/>
        </w:rPr>
        <w:t xml:space="preserve"> are</w:t>
      </w:r>
      <w:r w:rsidRPr="00630144">
        <w:rPr>
          <w:rFonts w:ascii="Arial" w:hAnsi="Arial" w:cs="Arial"/>
          <w:color w:val="000000"/>
          <w:shd w:val="clear" w:color="auto" w:fill="FFFFFF"/>
        </w:rPr>
        <w:t xml:space="preserve"> </w:t>
      </w:r>
      <w:r w:rsidR="00061C91" w:rsidRPr="00630144">
        <w:rPr>
          <w:rFonts w:ascii="Arial" w:hAnsi="Arial" w:cs="Arial"/>
          <w:color w:val="000000"/>
          <w:shd w:val="clear" w:color="auto" w:fill="FFFFFF"/>
        </w:rPr>
        <w:t xml:space="preserve">three main types of free play </w:t>
      </w:r>
      <w:r w:rsidR="00056761" w:rsidRPr="00630144">
        <w:rPr>
          <w:rFonts w:ascii="Arial" w:hAnsi="Arial" w:cs="Arial"/>
          <w:color w:val="000000"/>
          <w:shd w:val="clear" w:color="auto" w:fill="FFFFFF"/>
        </w:rPr>
        <w:t>that</w:t>
      </w:r>
      <w:r w:rsidR="00056761">
        <w:rPr>
          <w:rFonts w:ascii="Arial" w:hAnsi="Arial" w:cs="Arial"/>
          <w:color w:val="000000"/>
          <w:shd w:val="clear" w:color="auto" w:fill="FFFFFF"/>
        </w:rPr>
        <w:t xml:space="preserve"> have</w:t>
      </w:r>
      <w:r w:rsidR="00767ED1">
        <w:rPr>
          <w:rFonts w:ascii="Arial" w:hAnsi="Arial" w:cs="Arial"/>
          <w:color w:val="000000"/>
          <w:shd w:val="clear" w:color="auto" w:fill="FFFFFF"/>
        </w:rPr>
        <w:t xml:space="preserve"> </w:t>
      </w:r>
      <w:r w:rsidR="00C25CB3">
        <w:rPr>
          <w:rFonts w:ascii="Arial" w:hAnsi="Arial" w:cs="Arial"/>
          <w:color w:val="000000"/>
          <w:shd w:val="clear" w:color="auto" w:fill="FFFFFF"/>
        </w:rPr>
        <w:t xml:space="preserve">a </w:t>
      </w:r>
      <w:r w:rsidR="00C25CB3" w:rsidRPr="00630144">
        <w:rPr>
          <w:rFonts w:ascii="Arial" w:hAnsi="Arial" w:cs="Arial"/>
          <w:color w:val="000000"/>
          <w:shd w:val="clear" w:color="auto" w:fill="FFFFFF"/>
        </w:rPr>
        <w:t>risk</w:t>
      </w:r>
      <w:r w:rsidR="00061C91" w:rsidRPr="00630144">
        <w:rPr>
          <w:rFonts w:ascii="Arial" w:hAnsi="Arial" w:cs="Arial"/>
          <w:color w:val="000000"/>
          <w:shd w:val="clear" w:color="auto" w:fill="FFFFFF"/>
        </w:rPr>
        <w:t>, they are</w:t>
      </w:r>
      <w:r w:rsidR="006C0EC4" w:rsidRPr="00630144">
        <w:rPr>
          <w:rFonts w:ascii="Arial" w:hAnsi="Arial" w:cs="Arial"/>
          <w:color w:val="000000"/>
          <w:shd w:val="clear" w:color="auto" w:fill="FFFFFF"/>
        </w:rPr>
        <w:t xml:space="preserve"> p</w:t>
      </w:r>
      <w:r w:rsidR="00061C91" w:rsidRPr="00630144">
        <w:rPr>
          <w:rFonts w:ascii="Arial" w:hAnsi="Arial" w:cs="Arial"/>
          <w:color w:val="000000"/>
          <w:shd w:val="clear" w:color="auto" w:fill="FFFFFF"/>
        </w:rPr>
        <w:t>hysical activity play, object play and pretend play. Free play is a major agent in children’s learning and development. Through free play children learn self-control, rules, problem-solv</w:t>
      </w:r>
      <w:r w:rsidR="00767ED1">
        <w:rPr>
          <w:rFonts w:ascii="Arial" w:hAnsi="Arial" w:cs="Arial"/>
          <w:color w:val="000000"/>
          <w:shd w:val="clear" w:color="auto" w:fill="FFFFFF"/>
        </w:rPr>
        <w:t>ing</w:t>
      </w:r>
      <w:r w:rsidR="00061C91" w:rsidRPr="00630144">
        <w:rPr>
          <w:rFonts w:ascii="Arial" w:hAnsi="Arial" w:cs="Arial"/>
          <w:color w:val="000000"/>
          <w:shd w:val="clear" w:color="auto" w:fill="FFFFFF"/>
        </w:rPr>
        <w:t xml:space="preserve"> and form </w:t>
      </w:r>
      <w:r w:rsidR="006C0EC4" w:rsidRPr="00630144">
        <w:rPr>
          <w:rFonts w:ascii="Arial" w:hAnsi="Arial" w:cs="Arial"/>
          <w:color w:val="000000"/>
          <w:shd w:val="clear" w:color="auto" w:fill="FFFFFF"/>
        </w:rPr>
        <w:t>relationships</w:t>
      </w:r>
      <w:r w:rsidR="00061C91" w:rsidRPr="00630144">
        <w:rPr>
          <w:rFonts w:ascii="Arial" w:hAnsi="Arial" w:cs="Arial"/>
          <w:color w:val="000000"/>
          <w:shd w:val="clear" w:color="auto" w:fill="FFFFFF"/>
        </w:rPr>
        <w:t>.</w:t>
      </w:r>
    </w:p>
    <w:p w:rsidR="0091725F" w:rsidRPr="00630144" w:rsidRDefault="00851A24" w:rsidP="00A7000E">
      <w:p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lastRenderedPageBreak/>
        <w:t>Health and Safety</w:t>
      </w:r>
      <w:r w:rsidR="009856D3" w:rsidRPr="00630144">
        <w:rPr>
          <w:rFonts w:ascii="Arial" w:hAnsi="Arial" w:cs="Arial"/>
          <w:color w:val="000000"/>
          <w:shd w:val="clear" w:color="auto" w:fill="FFFFFF"/>
        </w:rPr>
        <w:t xml:space="preserve"> Executive (2012) confirms that elements of play </w:t>
      </w:r>
      <w:r w:rsidR="0091725F" w:rsidRPr="00630144">
        <w:rPr>
          <w:rFonts w:ascii="Arial" w:hAnsi="Arial" w:cs="Arial"/>
          <w:color w:val="000000"/>
          <w:shd w:val="clear" w:color="auto" w:fill="FFFFFF"/>
        </w:rPr>
        <w:t>provide</w:t>
      </w:r>
      <w:r w:rsidR="009856D3" w:rsidRPr="00630144">
        <w:rPr>
          <w:rFonts w:ascii="Arial" w:hAnsi="Arial" w:cs="Arial"/>
          <w:color w:val="000000"/>
          <w:shd w:val="clear" w:color="auto" w:fill="FFFFFF"/>
        </w:rPr>
        <w:t xml:space="preserve"> children</w:t>
      </w:r>
      <w:r w:rsidR="00F24539">
        <w:rPr>
          <w:rFonts w:ascii="Arial" w:hAnsi="Arial" w:cs="Arial"/>
          <w:color w:val="000000"/>
          <w:shd w:val="clear" w:color="auto" w:fill="FFFFFF"/>
        </w:rPr>
        <w:t xml:space="preserve"> with</w:t>
      </w:r>
      <w:r w:rsidR="009856D3" w:rsidRPr="00630144">
        <w:rPr>
          <w:rFonts w:ascii="Arial" w:hAnsi="Arial" w:cs="Arial"/>
          <w:color w:val="000000"/>
          <w:shd w:val="clear" w:color="auto" w:fill="FFFFFF"/>
        </w:rPr>
        <w:t xml:space="preserve"> opportunities to encounter potential hazards and feeling</w:t>
      </w:r>
      <w:r w:rsidR="00F24539">
        <w:rPr>
          <w:rFonts w:ascii="Arial" w:hAnsi="Arial" w:cs="Arial"/>
          <w:color w:val="000000"/>
          <w:shd w:val="clear" w:color="auto" w:fill="FFFFFF"/>
        </w:rPr>
        <w:t>s</w:t>
      </w:r>
      <w:r w:rsidR="009856D3" w:rsidRPr="00630144">
        <w:rPr>
          <w:rFonts w:ascii="Arial" w:hAnsi="Arial" w:cs="Arial"/>
          <w:color w:val="000000"/>
          <w:shd w:val="clear" w:color="auto" w:fill="FFFFFF"/>
        </w:rPr>
        <w:t xml:space="preserve"> of uncertainty and unpredictability</w:t>
      </w:r>
      <w:r w:rsidR="0091725F" w:rsidRPr="00630144">
        <w:rPr>
          <w:rFonts w:ascii="Arial" w:hAnsi="Arial" w:cs="Arial"/>
          <w:color w:val="000000"/>
          <w:shd w:val="clear" w:color="auto" w:fill="FFFFFF"/>
        </w:rPr>
        <w:t xml:space="preserve">. They acknowledge that the aim isn’t to avoid or eliminate risk but to </w:t>
      </w:r>
      <w:r w:rsidR="00A74AFD" w:rsidRPr="00630144">
        <w:rPr>
          <w:rFonts w:ascii="Arial" w:hAnsi="Arial" w:cs="Arial"/>
          <w:color w:val="000000"/>
          <w:shd w:val="clear" w:color="auto" w:fill="FFFFFF"/>
        </w:rPr>
        <w:t>balance the potential risk with the benefits</w:t>
      </w:r>
      <w:r w:rsidR="0091725F" w:rsidRPr="00630144">
        <w:rPr>
          <w:rFonts w:ascii="Arial" w:hAnsi="Arial" w:cs="Arial"/>
          <w:color w:val="000000"/>
          <w:shd w:val="clear" w:color="auto" w:fill="FFFFFF"/>
        </w:rPr>
        <w:t>. They fully support that risky play is fundamental to a child’s development</w:t>
      </w:r>
      <w:r w:rsidR="00443DAB" w:rsidRPr="00630144">
        <w:rPr>
          <w:rFonts w:ascii="Arial" w:hAnsi="Arial" w:cs="Arial"/>
          <w:color w:val="000000"/>
          <w:shd w:val="clear" w:color="auto" w:fill="FFFFFF"/>
        </w:rPr>
        <w:t>, they recognize that through play children experience the realities of the world and help children develop risk awareness which will</w:t>
      </w:r>
      <w:r w:rsidR="00331E88" w:rsidRPr="00630144">
        <w:rPr>
          <w:rFonts w:ascii="Arial" w:hAnsi="Arial" w:cs="Arial"/>
          <w:color w:val="000000"/>
          <w:shd w:val="clear" w:color="auto" w:fill="FFFFFF"/>
        </w:rPr>
        <w:t xml:space="preserve"> stay with them through life. Furthermore, they </w:t>
      </w:r>
      <w:r w:rsidR="00041CF2" w:rsidRPr="00630144">
        <w:rPr>
          <w:rFonts w:ascii="Arial" w:hAnsi="Arial" w:cs="Arial"/>
          <w:color w:val="000000"/>
          <w:shd w:val="clear" w:color="auto" w:fill="FFFFFF"/>
        </w:rPr>
        <w:t xml:space="preserve">recognize adult’s involvement in making </w:t>
      </w:r>
      <w:r w:rsidR="00F24539">
        <w:rPr>
          <w:rFonts w:ascii="Arial" w:hAnsi="Arial" w:cs="Arial"/>
          <w:color w:val="000000"/>
          <w:shd w:val="clear" w:color="auto" w:fill="FFFFFF"/>
        </w:rPr>
        <w:t>correct</w:t>
      </w:r>
      <w:r w:rsidR="00041CF2" w:rsidRPr="00630144">
        <w:rPr>
          <w:rFonts w:ascii="Arial" w:hAnsi="Arial" w:cs="Arial"/>
          <w:color w:val="000000"/>
          <w:shd w:val="clear" w:color="auto" w:fill="FFFFFF"/>
        </w:rPr>
        <w:t xml:space="preserve"> judgments when dealing with risk </w:t>
      </w:r>
      <w:r w:rsidR="00F24539">
        <w:rPr>
          <w:rFonts w:ascii="Arial" w:hAnsi="Arial" w:cs="Arial"/>
          <w:color w:val="000000"/>
          <w:shd w:val="clear" w:color="auto" w:fill="FFFFFF"/>
        </w:rPr>
        <w:t>and the need to</w:t>
      </w:r>
      <w:r w:rsidR="00041CF2" w:rsidRPr="00630144">
        <w:rPr>
          <w:rFonts w:ascii="Arial" w:hAnsi="Arial" w:cs="Arial"/>
          <w:color w:val="000000"/>
          <w:shd w:val="clear" w:color="auto" w:fill="FFFFFF"/>
        </w:rPr>
        <w:t xml:space="preserve"> respond in a responsible and sensible manner</w:t>
      </w:r>
      <w:r w:rsidR="00F24539">
        <w:rPr>
          <w:rFonts w:ascii="Arial" w:hAnsi="Arial" w:cs="Arial"/>
          <w:color w:val="000000"/>
          <w:shd w:val="clear" w:color="auto" w:fill="FFFFFF"/>
        </w:rPr>
        <w:t xml:space="preserve"> without placing </w:t>
      </w:r>
      <w:r w:rsidR="00041CF2" w:rsidRPr="00630144">
        <w:rPr>
          <w:rFonts w:ascii="Arial" w:hAnsi="Arial" w:cs="Arial"/>
          <w:color w:val="000000"/>
          <w:shd w:val="clear" w:color="auto" w:fill="FFFFFF"/>
        </w:rPr>
        <w:t xml:space="preserve">them in any unnecessary risk or danger.   </w:t>
      </w:r>
    </w:p>
    <w:p w:rsidR="006C0EC4" w:rsidRPr="00630144" w:rsidRDefault="006C0EC4" w:rsidP="00A7000E">
      <w:p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Little, </w:t>
      </w:r>
      <w:proofErr w:type="spellStart"/>
      <w:r w:rsidRPr="00630144">
        <w:rPr>
          <w:rFonts w:ascii="Arial" w:hAnsi="Arial" w:cs="Arial"/>
          <w:color w:val="000000"/>
          <w:shd w:val="clear" w:color="auto" w:fill="FFFFFF"/>
        </w:rPr>
        <w:t>Wyver</w:t>
      </w:r>
      <w:proofErr w:type="spellEnd"/>
      <w:r w:rsidRPr="00630144">
        <w:rPr>
          <w:rFonts w:ascii="Arial" w:hAnsi="Arial" w:cs="Arial"/>
          <w:color w:val="000000"/>
          <w:shd w:val="clear" w:color="auto" w:fill="FFFFFF"/>
        </w:rPr>
        <w:t xml:space="preserve"> and Gibson (2011) discuss the influence that </w:t>
      </w:r>
      <w:r w:rsidR="00AB5D84" w:rsidRPr="00630144">
        <w:rPr>
          <w:rFonts w:ascii="Arial" w:hAnsi="Arial" w:cs="Arial"/>
          <w:color w:val="000000"/>
          <w:shd w:val="clear" w:color="auto" w:fill="FFFFFF"/>
        </w:rPr>
        <w:t>parent</w:t>
      </w:r>
      <w:r w:rsidR="00AB5D84">
        <w:rPr>
          <w:rFonts w:ascii="Arial" w:hAnsi="Arial" w:cs="Arial"/>
          <w:color w:val="000000"/>
          <w:shd w:val="clear" w:color="auto" w:fill="FFFFFF"/>
        </w:rPr>
        <w:t>’s</w:t>
      </w:r>
      <w:r w:rsidRPr="00630144">
        <w:rPr>
          <w:rFonts w:ascii="Arial" w:hAnsi="Arial" w:cs="Arial"/>
          <w:color w:val="000000"/>
          <w:shd w:val="clear" w:color="auto" w:fill="FFFFFF"/>
        </w:rPr>
        <w:t xml:space="preserve"> attitudes have towards</w:t>
      </w:r>
      <w:r w:rsidR="00B64537" w:rsidRPr="00630144">
        <w:rPr>
          <w:rFonts w:ascii="Arial" w:hAnsi="Arial" w:cs="Arial"/>
          <w:color w:val="000000"/>
          <w:shd w:val="clear" w:color="auto" w:fill="FFFFFF"/>
        </w:rPr>
        <w:t xml:space="preserve"> risky play that can affect the child involvement in taking part in physical play. For example, parents that fear their child engaging in physical play may prevents or discourage their child in participating in the physical activity. This then could </w:t>
      </w:r>
      <w:r w:rsidR="004C0F5A" w:rsidRPr="00630144">
        <w:rPr>
          <w:rFonts w:ascii="Arial" w:hAnsi="Arial" w:cs="Arial"/>
          <w:color w:val="000000"/>
          <w:shd w:val="clear" w:color="auto" w:fill="FFFFFF"/>
        </w:rPr>
        <w:t>discourage</w:t>
      </w:r>
      <w:r w:rsidR="00B64537" w:rsidRPr="00630144">
        <w:rPr>
          <w:rFonts w:ascii="Arial" w:hAnsi="Arial" w:cs="Arial"/>
          <w:color w:val="000000"/>
          <w:shd w:val="clear" w:color="auto" w:fill="FFFFFF"/>
        </w:rPr>
        <w:t xml:space="preserve"> the child and make the</w:t>
      </w:r>
      <w:r w:rsidR="004C0F5A" w:rsidRPr="00630144">
        <w:rPr>
          <w:rFonts w:ascii="Arial" w:hAnsi="Arial" w:cs="Arial"/>
          <w:color w:val="000000"/>
          <w:shd w:val="clear" w:color="auto" w:fill="FFFFFF"/>
        </w:rPr>
        <w:t>m question their abilities</w:t>
      </w:r>
      <w:r w:rsidR="00DA0917">
        <w:rPr>
          <w:rFonts w:ascii="Arial" w:hAnsi="Arial" w:cs="Arial"/>
          <w:color w:val="000000"/>
          <w:shd w:val="clear" w:color="auto" w:fill="FFFFFF"/>
        </w:rPr>
        <w:t xml:space="preserve"> </w:t>
      </w:r>
      <w:r w:rsidR="007657BA">
        <w:rPr>
          <w:rFonts w:ascii="Arial" w:hAnsi="Arial" w:cs="Arial"/>
          <w:color w:val="000000"/>
          <w:shd w:val="clear" w:color="auto" w:fill="FFFFFF"/>
        </w:rPr>
        <w:t>and</w:t>
      </w:r>
      <w:r w:rsidR="004C0F5A" w:rsidRPr="00630144">
        <w:rPr>
          <w:rFonts w:ascii="Arial" w:hAnsi="Arial" w:cs="Arial"/>
          <w:color w:val="000000"/>
          <w:shd w:val="clear" w:color="auto" w:fill="FFFFFF"/>
        </w:rPr>
        <w:t xml:space="preserve"> mak</w:t>
      </w:r>
      <w:r w:rsidR="00DA0917">
        <w:rPr>
          <w:rFonts w:ascii="Arial" w:hAnsi="Arial" w:cs="Arial"/>
          <w:color w:val="000000"/>
          <w:shd w:val="clear" w:color="auto" w:fill="FFFFFF"/>
        </w:rPr>
        <w:t>e</w:t>
      </w:r>
      <w:r w:rsidR="004C0F5A" w:rsidRPr="00630144">
        <w:rPr>
          <w:rFonts w:ascii="Arial" w:hAnsi="Arial" w:cs="Arial"/>
          <w:color w:val="000000"/>
          <w:shd w:val="clear" w:color="auto" w:fill="FFFFFF"/>
        </w:rPr>
        <w:t xml:space="preserve"> the individual</w:t>
      </w:r>
      <w:r w:rsidR="00B64537" w:rsidRPr="00630144">
        <w:rPr>
          <w:rFonts w:ascii="Arial" w:hAnsi="Arial" w:cs="Arial"/>
          <w:color w:val="000000"/>
          <w:shd w:val="clear" w:color="auto" w:fill="FFFFFF"/>
        </w:rPr>
        <w:t xml:space="preserve"> feel left out and not a part of the activity. Similarly, they found that practitioners </w:t>
      </w:r>
      <w:r w:rsidR="004C0F5A" w:rsidRPr="00630144">
        <w:rPr>
          <w:rFonts w:ascii="Arial" w:hAnsi="Arial" w:cs="Arial"/>
          <w:color w:val="000000"/>
          <w:shd w:val="clear" w:color="auto" w:fill="FFFFFF"/>
        </w:rPr>
        <w:t>in Early Years settings can have a significant effect on a child’s participation in risky play. If a practitioner has anxiety about risky play they might prevent any type of physical play in their setting</w:t>
      </w:r>
      <w:r w:rsidR="00DA0917">
        <w:rPr>
          <w:rFonts w:ascii="Arial" w:hAnsi="Arial" w:cs="Arial"/>
          <w:color w:val="000000"/>
          <w:shd w:val="clear" w:color="auto" w:fill="FFFFFF"/>
        </w:rPr>
        <w:t xml:space="preserve">. </w:t>
      </w:r>
      <w:r w:rsidR="00295B7A">
        <w:rPr>
          <w:rFonts w:ascii="Arial" w:hAnsi="Arial" w:cs="Arial"/>
          <w:color w:val="000000"/>
          <w:shd w:val="clear" w:color="auto" w:fill="FFFFFF"/>
        </w:rPr>
        <w:t xml:space="preserve">This may </w:t>
      </w:r>
      <w:r w:rsidR="00AB5D84">
        <w:rPr>
          <w:rFonts w:ascii="Arial" w:hAnsi="Arial" w:cs="Arial"/>
          <w:color w:val="000000"/>
          <w:shd w:val="clear" w:color="auto" w:fill="FFFFFF"/>
        </w:rPr>
        <w:t xml:space="preserve">be </w:t>
      </w:r>
      <w:r w:rsidR="00AB5D84" w:rsidRPr="00630144">
        <w:rPr>
          <w:rFonts w:ascii="Arial" w:hAnsi="Arial" w:cs="Arial"/>
          <w:color w:val="000000"/>
          <w:shd w:val="clear" w:color="auto" w:fill="FFFFFF"/>
        </w:rPr>
        <w:t>due</w:t>
      </w:r>
      <w:r w:rsidR="004C0F5A" w:rsidRPr="00630144">
        <w:rPr>
          <w:rFonts w:ascii="Arial" w:hAnsi="Arial" w:cs="Arial"/>
          <w:color w:val="000000"/>
          <w:shd w:val="clear" w:color="auto" w:fill="FFFFFF"/>
        </w:rPr>
        <w:t xml:space="preserve"> to worries of litigation </w:t>
      </w:r>
      <w:r w:rsidR="00923B36" w:rsidRPr="00630144">
        <w:rPr>
          <w:rFonts w:ascii="Arial" w:hAnsi="Arial" w:cs="Arial"/>
          <w:color w:val="000000"/>
          <w:shd w:val="clear" w:color="auto" w:fill="FFFFFF"/>
        </w:rPr>
        <w:t xml:space="preserve">and accountability. In the research papers Little, </w:t>
      </w:r>
      <w:proofErr w:type="spellStart"/>
      <w:r w:rsidR="00923B36" w:rsidRPr="00630144">
        <w:rPr>
          <w:rFonts w:ascii="Arial" w:hAnsi="Arial" w:cs="Arial"/>
          <w:color w:val="000000"/>
          <w:shd w:val="clear" w:color="auto" w:fill="FFFFFF"/>
        </w:rPr>
        <w:t>Wyver</w:t>
      </w:r>
      <w:proofErr w:type="spellEnd"/>
      <w:r w:rsidR="00923B36" w:rsidRPr="00630144">
        <w:rPr>
          <w:rFonts w:ascii="Arial" w:hAnsi="Arial" w:cs="Arial"/>
          <w:color w:val="000000"/>
          <w:shd w:val="clear" w:color="auto" w:fill="FFFFFF"/>
        </w:rPr>
        <w:t xml:space="preserve"> and Gibson (2011) debate that preschool practitioner</w:t>
      </w:r>
      <w:r w:rsidR="00295B7A">
        <w:rPr>
          <w:rFonts w:ascii="Arial" w:hAnsi="Arial" w:cs="Arial"/>
          <w:color w:val="000000"/>
          <w:shd w:val="clear" w:color="auto" w:fill="FFFFFF"/>
        </w:rPr>
        <w:t>s</w:t>
      </w:r>
      <w:r w:rsidR="00923B36" w:rsidRPr="00630144">
        <w:rPr>
          <w:rFonts w:ascii="Arial" w:hAnsi="Arial" w:cs="Arial"/>
          <w:color w:val="000000"/>
          <w:shd w:val="clear" w:color="auto" w:fill="FFFFFF"/>
        </w:rPr>
        <w:t xml:space="preserve"> </w:t>
      </w:r>
      <w:r w:rsidR="00941A69">
        <w:rPr>
          <w:rFonts w:ascii="Arial" w:hAnsi="Arial" w:cs="Arial"/>
          <w:color w:val="000000"/>
          <w:shd w:val="clear" w:color="auto" w:fill="FFFFFF"/>
        </w:rPr>
        <w:t xml:space="preserve">have </w:t>
      </w:r>
      <w:r w:rsidR="00941A69" w:rsidRPr="00630144">
        <w:rPr>
          <w:rFonts w:ascii="Arial" w:hAnsi="Arial" w:cs="Arial"/>
          <w:color w:val="000000"/>
          <w:shd w:val="clear" w:color="auto" w:fill="FFFFFF"/>
        </w:rPr>
        <w:t>a</w:t>
      </w:r>
      <w:r w:rsidR="00923B36" w:rsidRPr="00630144">
        <w:rPr>
          <w:rFonts w:ascii="Arial" w:hAnsi="Arial" w:cs="Arial"/>
          <w:color w:val="000000"/>
          <w:shd w:val="clear" w:color="auto" w:fill="FFFFFF"/>
        </w:rPr>
        <w:t xml:space="preserve"> negative attitude towards risk taking in the settings and felt they need</w:t>
      </w:r>
      <w:r w:rsidR="00295B7A">
        <w:rPr>
          <w:rFonts w:ascii="Arial" w:hAnsi="Arial" w:cs="Arial"/>
          <w:color w:val="000000"/>
          <w:shd w:val="clear" w:color="auto" w:fill="FFFFFF"/>
        </w:rPr>
        <w:t>ed</w:t>
      </w:r>
      <w:r w:rsidR="00923B36" w:rsidRPr="00630144">
        <w:rPr>
          <w:rFonts w:ascii="Arial" w:hAnsi="Arial" w:cs="Arial"/>
          <w:color w:val="000000"/>
          <w:shd w:val="clear" w:color="auto" w:fill="FFFFFF"/>
        </w:rPr>
        <w:t xml:space="preserve"> to exercise a high level of control </w:t>
      </w:r>
      <w:r w:rsidR="001F342D" w:rsidRPr="00630144">
        <w:rPr>
          <w:rFonts w:ascii="Arial" w:hAnsi="Arial" w:cs="Arial"/>
          <w:color w:val="000000"/>
          <w:shd w:val="clear" w:color="auto" w:fill="FFFFFF"/>
        </w:rPr>
        <w:t>to</w:t>
      </w:r>
      <w:r w:rsidR="00923B36" w:rsidRPr="00630144">
        <w:rPr>
          <w:rFonts w:ascii="Arial" w:hAnsi="Arial" w:cs="Arial"/>
          <w:color w:val="000000"/>
          <w:shd w:val="clear" w:color="auto" w:fill="FFFFFF"/>
        </w:rPr>
        <w:t xml:space="preserve"> reduce any risk </w:t>
      </w:r>
      <w:r w:rsidR="001F342D" w:rsidRPr="00630144">
        <w:rPr>
          <w:rFonts w:ascii="Arial" w:hAnsi="Arial" w:cs="Arial"/>
          <w:color w:val="000000"/>
          <w:shd w:val="clear" w:color="auto" w:fill="FFFFFF"/>
        </w:rPr>
        <w:t>and ensure the child’s safety. In contrast, Forest school practitioners had</w:t>
      </w:r>
      <w:r w:rsidR="00295B7A">
        <w:rPr>
          <w:rFonts w:ascii="Arial" w:hAnsi="Arial" w:cs="Arial"/>
          <w:color w:val="000000"/>
          <w:shd w:val="clear" w:color="auto" w:fill="FFFFFF"/>
        </w:rPr>
        <w:t xml:space="preserve"> a</w:t>
      </w:r>
      <w:r w:rsidR="001F342D" w:rsidRPr="00630144">
        <w:rPr>
          <w:rFonts w:ascii="Arial" w:hAnsi="Arial" w:cs="Arial"/>
          <w:color w:val="000000"/>
          <w:shd w:val="clear" w:color="auto" w:fill="FFFFFF"/>
        </w:rPr>
        <w:t xml:space="preserve"> more relaxed approach to risk </w:t>
      </w:r>
      <w:r w:rsidR="00941A69" w:rsidRPr="00630144">
        <w:rPr>
          <w:rFonts w:ascii="Arial" w:hAnsi="Arial" w:cs="Arial"/>
          <w:color w:val="000000"/>
          <w:shd w:val="clear" w:color="auto" w:fill="FFFFFF"/>
        </w:rPr>
        <w:t>taking, emphasising</w:t>
      </w:r>
      <w:r w:rsidR="00941A69">
        <w:rPr>
          <w:rFonts w:ascii="Arial" w:hAnsi="Arial" w:cs="Arial"/>
          <w:color w:val="000000"/>
          <w:shd w:val="clear" w:color="auto" w:fill="FFFFFF"/>
        </w:rPr>
        <w:t xml:space="preserve"> </w:t>
      </w:r>
      <w:r w:rsidR="00941A69" w:rsidRPr="00630144">
        <w:rPr>
          <w:rFonts w:ascii="Arial" w:hAnsi="Arial" w:cs="Arial"/>
          <w:color w:val="000000"/>
          <w:shd w:val="clear" w:color="auto" w:fill="FFFFFF"/>
        </w:rPr>
        <w:t>the</w:t>
      </w:r>
      <w:r w:rsidR="001F342D" w:rsidRPr="00630144">
        <w:rPr>
          <w:rFonts w:ascii="Arial" w:hAnsi="Arial" w:cs="Arial"/>
          <w:color w:val="000000"/>
          <w:shd w:val="clear" w:color="auto" w:fill="FFFFFF"/>
        </w:rPr>
        <w:t xml:space="preserve"> benefits that risk </w:t>
      </w:r>
      <w:r w:rsidR="00295B7A">
        <w:rPr>
          <w:rFonts w:ascii="Arial" w:hAnsi="Arial" w:cs="Arial"/>
          <w:color w:val="000000"/>
          <w:shd w:val="clear" w:color="auto" w:fill="FFFFFF"/>
        </w:rPr>
        <w:t xml:space="preserve">can </w:t>
      </w:r>
      <w:r w:rsidR="00AB5D84">
        <w:rPr>
          <w:rFonts w:ascii="Arial" w:hAnsi="Arial" w:cs="Arial"/>
          <w:color w:val="000000"/>
          <w:shd w:val="clear" w:color="auto" w:fill="FFFFFF"/>
        </w:rPr>
        <w:t xml:space="preserve">have </w:t>
      </w:r>
      <w:r w:rsidR="00AB5D84" w:rsidRPr="00630144">
        <w:rPr>
          <w:rFonts w:ascii="Arial" w:hAnsi="Arial" w:cs="Arial"/>
          <w:color w:val="000000"/>
          <w:shd w:val="clear" w:color="auto" w:fill="FFFFFF"/>
        </w:rPr>
        <w:t>on</w:t>
      </w:r>
      <w:r w:rsidR="001F342D" w:rsidRPr="00630144">
        <w:rPr>
          <w:rFonts w:ascii="Arial" w:hAnsi="Arial" w:cs="Arial"/>
          <w:color w:val="000000"/>
          <w:shd w:val="clear" w:color="auto" w:fill="FFFFFF"/>
        </w:rPr>
        <w:t xml:space="preserve"> children’s confidence, self-esteem and independence. Forest school practitioners </w:t>
      </w:r>
      <w:r w:rsidR="008F1DA5">
        <w:rPr>
          <w:rFonts w:ascii="Arial" w:hAnsi="Arial" w:cs="Arial"/>
          <w:color w:val="000000"/>
          <w:shd w:val="clear" w:color="auto" w:fill="FFFFFF"/>
        </w:rPr>
        <w:t>assert</w:t>
      </w:r>
      <w:r w:rsidR="001F342D" w:rsidRPr="00630144">
        <w:rPr>
          <w:rFonts w:ascii="Arial" w:hAnsi="Arial" w:cs="Arial"/>
          <w:color w:val="000000"/>
          <w:shd w:val="clear" w:color="auto" w:fill="FFFFFF"/>
        </w:rPr>
        <w:t xml:space="preserve"> that giving children trust in their abilities to judge risk for themselves </w:t>
      </w:r>
      <w:r w:rsidR="00295B7A">
        <w:rPr>
          <w:rFonts w:ascii="Arial" w:hAnsi="Arial" w:cs="Arial"/>
          <w:color w:val="000000"/>
          <w:shd w:val="clear" w:color="auto" w:fill="FFFFFF"/>
        </w:rPr>
        <w:t>ha</w:t>
      </w:r>
      <w:r w:rsidR="008F1DA5">
        <w:rPr>
          <w:rFonts w:ascii="Arial" w:hAnsi="Arial" w:cs="Arial"/>
          <w:color w:val="000000"/>
          <w:shd w:val="clear" w:color="auto" w:fill="FFFFFF"/>
        </w:rPr>
        <w:t>s</w:t>
      </w:r>
      <w:r w:rsidR="00295B7A">
        <w:rPr>
          <w:rFonts w:ascii="Arial" w:hAnsi="Arial" w:cs="Arial"/>
          <w:color w:val="000000"/>
          <w:shd w:val="clear" w:color="auto" w:fill="FFFFFF"/>
        </w:rPr>
        <w:t xml:space="preserve"> a</w:t>
      </w:r>
      <w:r w:rsidR="001F342D" w:rsidRPr="00630144">
        <w:rPr>
          <w:rFonts w:ascii="Arial" w:hAnsi="Arial" w:cs="Arial"/>
          <w:color w:val="000000"/>
          <w:shd w:val="clear" w:color="auto" w:fill="FFFFFF"/>
        </w:rPr>
        <w:t xml:space="preserve"> significant effect on their development and character.   </w:t>
      </w:r>
    </w:p>
    <w:p w:rsidR="00C5124B" w:rsidRDefault="009856D3" w:rsidP="00A7000E">
      <w:pPr>
        <w:spacing w:line="360" w:lineRule="auto"/>
        <w:jc w:val="both"/>
        <w:rPr>
          <w:rFonts w:ascii="Arial" w:hAnsi="Arial" w:cs="Arial"/>
          <w:color w:val="000000"/>
          <w:shd w:val="clear" w:color="auto" w:fill="FFFFFF"/>
        </w:rPr>
      </w:pPr>
      <w:r w:rsidRPr="00630144">
        <w:rPr>
          <w:rFonts w:ascii="Arial" w:hAnsi="Arial" w:cs="Arial"/>
          <w:color w:val="000000"/>
          <w:shd w:val="clear" w:color="auto" w:fill="FFFFFF"/>
        </w:rPr>
        <w:t xml:space="preserve">The Welsh Government </w:t>
      </w:r>
      <w:bookmarkStart w:id="0" w:name="_Hlk504836030"/>
      <w:r w:rsidRPr="00630144">
        <w:rPr>
          <w:rFonts w:ascii="Arial" w:hAnsi="Arial" w:cs="Arial"/>
          <w:color w:val="000000"/>
          <w:shd w:val="clear" w:color="auto" w:fill="FFFFFF"/>
        </w:rPr>
        <w:t>(Department of Education and Skills, 2015</w:t>
      </w:r>
      <w:bookmarkEnd w:id="0"/>
      <w:r w:rsidRPr="00630144">
        <w:rPr>
          <w:rFonts w:ascii="Arial" w:hAnsi="Arial" w:cs="Arial"/>
          <w:color w:val="000000"/>
          <w:shd w:val="clear" w:color="auto" w:fill="FFFFFF"/>
        </w:rPr>
        <w:t xml:space="preserve">) acknowledges that risk is beneficial for children’s holistic development </w:t>
      </w:r>
      <w:r w:rsidR="006570E9" w:rsidRPr="00630144">
        <w:rPr>
          <w:rFonts w:ascii="Arial" w:hAnsi="Arial" w:cs="Arial"/>
          <w:color w:val="000000"/>
          <w:shd w:val="clear" w:color="auto" w:fill="FFFFFF"/>
        </w:rPr>
        <w:t>and</w:t>
      </w:r>
      <w:r w:rsidR="0060280E" w:rsidRPr="00630144">
        <w:rPr>
          <w:rFonts w:ascii="Arial" w:hAnsi="Arial" w:cs="Arial"/>
          <w:color w:val="000000"/>
          <w:shd w:val="clear" w:color="auto" w:fill="FFFFFF"/>
        </w:rPr>
        <w:t xml:space="preserve"> creating</w:t>
      </w:r>
      <w:r w:rsidR="00C05FD8">
        <w:rPr>
          <w:rFonts w:ascii="Arial" w:hAnsi="Arial" w:cs="Arial"/>
          <w:color w:val="000000"/>
          <w:shd w:val="clear" w:color="auto" w:fill="FFFFFF"/>
        </w:rPr>
        <w:t xml:space="preserve"> </w:t>
      </w:r>
      <w:r w:rsidR="00941A69">
        <w:rPr>
          <w:rFonts w:ascii="Arial" w:hAnsi="Arial" w:cs="Arial"/>
          <w:color w:val="000000"/>
          <w:shd w:val="clear" w:color="auto" w:fill="FFFFFF"/>
        </w:rPr>
        <w:t xml:space="preserve">an </w:t>
      </w:r>
      <w:r w:rsidR="00941A69" w:rsidRPr="00630144">
        <w:rPr>
          <w:rFonts w:ascii="Arial" w:hAnsi="Arial" w:cs="Arial"/>
          <w:color w:val="000000"/>
          <w:shd w:val="clear" w:color="auto" w:fill="FFFFFF"/>
        </w:rPr>
        <w:t>environment</w:t>
      </w:r>
      <w:r w:rsidR="0060280E" w:rsidRPr="00630144">
        <w:rPr>
          <w:rFonts w:ascii="Arial" w:hAnsi="Arial" w:cs="Arial"/>
          <w:color w:val="000000"/>
          <w:shd w:val="clear" w:color="auto" w:fill="FFFFFF"/>
        </w:rPr>
        <w:t xml:space="preserve"> that they can explore</w:t>
      </w:r>
      <w:r w:rsidR="00C05FD8">
        <w:rPr>
          <w:rFonts w:ascii="Arial" w:hAnsi="Arial" w:cs="Arial"/>
          <w:color w:val="000000"/>
          <w:shd w:val="clear" w:color="auto" w:fill="FFFFFF"/>
        </w:rPr>
        <w:t xml:space="preserve"> is vital</w:t>
      </w:r>
      <w:r w:rsidR="006570E9" w:rsidRPr="00630144">
        <w:rPr>
          <w:rFonts w:ascii="Arial" w:hAnsi="Arial" w:cs="Arial"/>
          <w:color w:val="000000"/>
          <w:shd w:val="clear" w:color="auto" w:fill="FFFFFF"/>
        </w:rPr>
        <w:t xml:space="preserve">. In the </w:t>
      </w:r>
      <w:r w:rsidRPr="00630144">
        <w:rPr>
          <w:rFonts w:ascii="Arial" w:hAnsi="Arial" w:cs="Arial"/>
          <w:color w:val="000000"/>
          <w:shd w:val="clear" w:color="auto" w:fill="FFFFFF"/>
        </w:rPr>
        <w:t xml:space="preserve">Foundation Phase </w:t>
      </w:r>
      <w:r w:rsidR="006570E9" w:rsidRPr="00630144">
        <w:rPr>
          <w:rFonts w:ascii="Arial" w:hAnsi="Arial" w:cs="Arial"/>
          <w:color w:val="000000"/>
          <w:shd w:val="clear" w:color="auto" w:fill="FFFFFF"/>
        </w:rPr>
        <w:t>curriculum,</w:t>
      </w:r>
      <w:r w:rsidRPr="00630144">
        <w:rPr>
          <w:rFonts w:ascii="Arial" w:hAnsi="Arial" w:cs="Arial"/>
          <w:color w:val="000000"/>
          <w:shd w:val="clear" w:color="auto" w:fill="FFFFFF"/>
        </w:rPr>
        <w:t xml:space="preserve"> </w:t>
      </w:r>
      <w:r w:rsidR="006570E9" w:rsidRPr="00630144">
        <w:rPr>
          <w:rFonts w:ascii="Arial" w:hAnsi="Arial" w:cs="Arial"/>
          <w:color w:val="000000"/>
          <w:shd w:val="clear" w:color="auto" w:fill="FFFFFF"/>
        </w:rPr>
        <w:t xml:space="preserve">they state that children learn through hands on experiences and in play children discover risk which is beneficial for the child in the long term. Furthermore, they express that indoor and outdoor environment should stimulate and encourage a child’s natural curiosity but also develop safe environments that enhances child development.   </w:t>
      </w:r>
    </w:p>
    <w:p w:rsidR="004E5BBB" w:rsidRDefault="004E5BBB" w:rsidP="00A7000E">
      <w:pPr>
        <w:spacing w:line="360" w:lineRule="auto"/>
        <w:jc w:val="both"/>
        <w:rPr>
          <w:rFonts w:ascii="Arial" w:hAnsi="Arial" w:cs="Arial"/>
          <w:color w:val="000000"/>
          <w:shd w:val="clear" w:color="auto" w:fill="FFFFFF"/>
        </w:rPr>
      </w:pPr>
    </w:p>
    <w:p w:rsidR="004E5BBB" w:rsidRDefault="004E5BBB" w:rsidP="00A7000E">
      <w:pPr>
        <w:spacing w:line="360" w:lineRule="auto"/>
        <w:jc w:val="both"/>
        <w:rPr>
          <w:rFonts w:ascii="Arial" w:hAnsi="Arial" w:cs="Arial"/>
          <w:color w:val="000000"/>
          <w:shd w:val="clear" w:color="auto" w:fill="FFFFFF"/>
        </w:rPr>
      </w:pPr>
    </w:p>
    <w:p w:rsidR="004E5BBB" w:rsidRDefault="004E5BBB" w:rsidP="00A7000E">
      <w:pPr>
        <w:spacing w:line="360" w:lineRule="auto"/>
        <w:jc w:val="both"/>
        <w:rPr>
          <w:rFonts w:ascii="Arial" w:hAnsi="Arial" w:cs="Arial"/>
          <w:color w:val="000000"/>
          <w:shd w:val="clear" w:color="auto" w:fill="FFFFFF"/>
        </w:rPr>
      </w:pPr>
    </w:p>
    <w:p w:rsidR="004E5BBB" w:rsidRDefault="004E5BBB" w:rsidP="00A7000E">
      <w:pPr>
        <w:spacing w:line="360" w:lineRule="auto"/>
        <w:jc w:val="both"/>
        <w:rPr>
          <w:rFonts w:ascii="Arial" w:hAnsi="Arial" w:cs="Arial"/>
          <w:color w:val="000000"/>
          <w:shd w:val="clear" w:color="auto" w:fill="FFFFFF"/>
        </w:rPr>
      </w:pPr>
    </w:p>
    <w:p w:rsidR="004E5BBB" w:rsidRDefault="004E5BBB" w:rsidP="00A7000E">
      <w:pPr>
        <w:spacing w:line="360" w:lineRule="auto"/>
        <w:jc w:val="both"/>
        <w:rPr>
          <w:rFonts w:ascii="Arial" w:hAnsi="Arial" w:cs="Arial"/>
          <w:color w:val="000000"/>
          <w:shd w:val="clear" w:color="auto" w:fill="FFFFFF"/>
        </w:rPr>
      </w:pPr>
    </w:p>
    <w:p w:rsidR="008F661C" w:rsidRPr="00630144" w:rsidRDefault="008F661C" w:rsidP="00A7000E">
      <w:pPr>
        <w:jc w:val="both"/>
        <w:rPr>
          <w:rFonts w:ascii="Arial" w:hAnsi="Arial" w:cs="Arial"/>
          <w:sz w:val="32"/>
          <w:szCs w:val="32"/>
        </w:rPr>
      </w:pPr>
      <w:r w:rsidRPr="00630144">
        <w:rPr>
          <w:rFonts w:ascii="Arial" w:hAnsi="Arial" w:cs="Arial"/>
          <w:sz w:val="32"/>
          <w:szCs w:val="32"/>
        </w:rPr>
        <w:t>Risk Assessment: Pond dipping – tadpole hunting.</w:t>
      </w:r>
    </w:p>
    <w:p w:rsidR="008F661C" w:rsidRPr="00630144" w:rsidRDefault="008F661C" w:rsidP="00A7000E">
      <w:pPr>
        <w:jc w:val="both"/>
        <w:rPr>
          <w:rFonts w:ascii="Arial" w:hAnsi="Arial" w:cs="Arial"/>
        </w:rPr>
      </w:pPr>
      <w:r w:rsidRPr="00630144">
        <w:rPr>
          <w:rFonts w:ascii="Arial" w:hAnsi="Arial" w:cs="Arial"/>
        </w:rPr>
        <w:t xml:space="preserve">Details: Children ages 5-6 going to explore pond wildlife. Identify and noting what they find. Trying to find tadpoles. </w:t>
      </w:r>
    </w:p>
    <w:p w:rsidR="008F661C" w:rsidRPr="00630144" w:rsidRDefault="008F661C" w:rsidP="00A7000E">
      <w:pPr>
        <w:jc w:val="both"/>
        <w:rPr>
          <w:rFonts w:ascii="Arial" w:hAnsi="Arial" w:cs="Arial"/>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8F661C" w:rsidRPr="00630144" w:rsidTr="00EF32EB">
        <w:tc>
          <w:tcPr>
            <w:tcW w:w="2660" w:type="dxa"/>
            <w:shd w:val="clear" w:color="auto" w:fill="auto"/>
          </w:tcPr>
          <w:p w:rsidR="008F661C" w:rsidRPr="00630144" w:rsidRDefault="008F661C" w:rsidP="00A7000E">
            <w:pPr>
              <w:jc w:val="both"/>
              <w:rPr>
                <w:rFonts w:ascii="Arial" w:hAnsi="Arial" w:cs="Arial"/>
              </w:rPr>
            </w:pPr>
            <w:r w:rsidRPr="00630144">
              <w:rPr>
                <w:rFonts w:ascii="Arial" w:hAnsi="Arial" w:cs="Arial"/>
              </w:rPr>
              <w:t>Description</w:t>
            </w:r>
          </w:p>
        </w:tc>
        <w:tc>
          <w:tcPr>
            <w:tcW w:w="5862" w:type="dxa"/>
            <w:shd w:val="clear" w:color="auto" w:fill="auto"/>
          </w:tcPr>
          <w:p w:rsidR="008F661C" w:rsidRPr="00630144" w:rsidRDefault="008F661C" w:rsidP="00A7000E">
            <w:pPr>
              <w:jc w:val="both"/>
              <w:rPr>
                <w:rFonts w:ascii="Arial" w:hAnsi="Arial" w:cs="Arial"/>
              </w:rPr>
            </w:pPr>
            <w:r w:rsidRPr="00630144">
              <w:rPr>
                <w:rFonts w:ascii="Arial" w:hAnsi="Arial" w:cs="Arial"/>
              </w:rPr>
              <w:t>Finding tadpoles and other creatures in the local pond.</w:t>
            </w:r>
          </w:p>
        </w:tc>
      </w:tr>
      <w:tr w:rsidR="008F661C" w:rsidRPr="00630144" w:rsidTr="00EF32EB">
        <w:tc>
          <w:tcPr>
            <w:tcW w:w="2660" w:type="dxa"/>
            <w:shd w:val="clear" w:color="auto" w:fill="auto"/>
          </w:tcPr>
          <w:p w:rsidR="008F661C" w:rsidRPr="00630144" w:rsidRDefault="008F661C" w:rsidP="00A7000E">
            <w:pPr>
              <w:jc w:val="both"/>
              <w:rPr>
                <w:rFonts w:ascii="Arial" w:hAnsi="Arial" w:cs="Arial"/>
              </w:rPr>
            </w:pPr>
            <w:r w:rsidRPr="00630144">
              <w:rPr>
                <w:rFonts w:ascii="Arial" w:hAnsi="Arial" w:cs="Arial"/>
              </w:rPr>
              <w:t>Department:</w:t>
            </w:r>
          </w:p>
        </w:tc>
        <w:tc>
          <w:tcPr>
            <w:tcW w:w="5862" w:type="dxa"/>
            <w:shd w:val="clear" w:color="auto" w:fill="auto"/>
          </w:tcPr>
          <w:p w:rsidR="008F661C" w:rsidRPr="00630144" w:rsidRDefault="008F661C" w:rsidP="00A7000E">
            <w:pPr>
              <w:jc w:val="both"/>
              <w:rPr>
                <w:rFonts w:ascii="Arial" w:hAnsi="Arial" w:cs="Arial"/>
              </w:rPr>
            </w:pPr>
            <w:r w:rsidRPr="00630144">
              <w:rPr>
                <w:rFonts w:ascii="Arial" w:hAnsi="Arial" w:cs="Arial"/>
              </w:rPr>
              <w:t xml:space="preserve">Year 1 </w:t>
            </w:r>
          </w:p>
        </w:tc>
      </w:tr>
      <w:tr w:rsidR="008F661C" w:rsidRPr="00630144" w:rsidTr="00EF32EB">
        <w:tc>
          <w:tcPr>
            <w:tcW w:w="2660" w:type="dxa"/>
            <w:shd w:val="clear" w:color="auto" w:fill="auto"/>
          </w:tcPr>
          <w:p w:rsidR="008F661C" w:rsidRPr="00630144" w:rsidRDefault="008F661C" w:rsidP="00A7000E">
            <w:pPr>
              <w:jc w:val="both"/>
              <w:rPr>
                <w:rFonts w:ascii="Arial" w:hAnsi="Arial" w:cs="Arial"/>
              </w:rPr>
            </w:pPr>
            <w:r w:rsidRPr="00630144">
              <w:rPr>
                <w:rFonts w:ascii="Arial" w:hAnsi="Arial" w:cs="Arial"/>
              </w:rPr>
              <w:t>Location:</w:t>
            </w:r>
          </w:p>
        </w:tc>
        <w:tc>
          <w:tcPr>
            <w:tcW w:w="5862" w:type="dxa"/>
            <w:shd w:val="clear" w:color="auto" w:fill="auto"/>
          </w:tcPr>
          <w:p w:rsidR="008F661C" w:rsidRPr="00630144" w:rsidRDefault="008F661C" w:rsidP="00A7000E">
            <w:pPr>
              <w:jc w:val="both"/>
              <w:rPr>
                <w:rFonts w:ascii="Arial" w:hAnsi="Arial" w:cs="Arial"/>
              </w:rPr>
            </w:pPr>
            <w:r w:rsidRPr="00630144">
              <w:rPr>
                <w:rFonts w:ascii="Arial" w:hAnsi="Arial" w:cs="Arial"/>
              </w:rPr>
              <w:t>Local pond</w:t>
            </w:r>
            <w:r>
              <w:rPr>
                <w:rFonts w:ascii="Arial" w:hAnsi="Arial" w:cs="Arial"/>
              </w:rPr>
              <w:t xml:space="preserve"> behind school</w:t>
            </w:r>
          </w:p>
        </w:tc>
      </w:tr>
      <w:tr w:rsidR="008F661C" w:rsidRPr="00630144" w:rsidTr="00EF32EB">
        <w:tc>
          <w:tcPr>
            <w:tcW w:w="2660"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Year 1 teacher</w:t>
            </w:r>
          </w:p>
        </w:tc>
      </w:tr>
      <w:tr w:rsidR="008F661C" w:rsidRPr="00630144" w:rsidTr="00EF32EB">
        <w:tc>
          <w:tcPr>
            <w:tcW w:w="2660"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 xml:space="preserve">Head teacher </w:t>
            </w:r>
          </w:p>
        </w:tc>
      </w:tr>
      <w:tr w:rsidR="008F661C" w:rsidRPr="00630144" w:rsidTr="00EF32EB">
        <w:tc>
          <w:tcPr>
            <w:tcW w:w="2660"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Open date</w:t>
            </w:r>
          </w:p>
        </w:tc>
      </w:tr>
      <w:tr w:rsidR="008F661C" w:rsidRPr="00630144" w:rsidTr="00EF32EB">
        <w:tc>
          <w:tcPr>
            <w:tcW w:w="2660"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 xml:space="preserve">Pencil and paper, clipboard, sweep net, containers, magnifying glass, appropriate clothing and footwear also hand sanitizer </w:t>
            </w:r>
          </w:p>
        </w:tc>
      </w:tr>
      <w:tr w:rsidR="008F661C" w:rsidRPr="00630144" w:rsidTr="00EF32EB">
        <w:tc>
          <w:tcPr>
            <w:tcW w:w="2660"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p>
        </w:tc>
      </w:tr>
      <w:tr w:rsidR="008F661C" w:rsidRPr="00630144" w:rsidTr="00EF32EB">
        <w:tc>
          <w:tcPr>
            <w:tcW w:w="2660"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p>
        </w:tc>
      </w:tr>
      <w:tr w:rsidR="008F661C" w:rsidRPr="00630144" w:rsidTr="00EF32EB">
        <w:tc>
          <w:tcPr>
            <w:tcW w:w="2660"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Style w:val="PlaceholderText"/>
                <w:rFonts w:ascii="Arial" w:hAnsi="Arial" w:cs="Arial"/>
              </w:rPr>
              <w:t>Click here to enter a date.</w:t>
            </w:r>
          </w:p>
        </w:tc>
      </w:tr>
      <w:tr w:rsidR="008F661C" w:rsidRPr="00630144" w:rsidTr="00EF32EB">
        <w:tc>
          <w:tcPr>
            <w:tcW w:w="2660"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p>
        </w:tc>
      </w:tr>
      <w:tr w:rsidR="008F661C" w:rsidRPr="00630144" w:rsidTr="00EF32EB">
        <w:tc>
          <w:tcPr>
            <w:tcW w:w="2660"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r w:rsidRPr="00630144">
              <w:rPr>
                <w:rFonts w:ascii="Arial" w:hAnsi="Arial"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rsidR="008F661C" w:rsidRPr="00630144" w:rsidRDefault="008F661C" w:rsidP="00A7000E">
            <w:pPr>
              <w:jc w:val="both"/>
              <w:rPr>
                <w:rFonts w:ascii="Arial" w:hAnsi="Arial" w:cs="Arial"/>
              </w:rPr>
            </w:pPr>
          </w:p>
        </w:tc>
      </w:tr>
    </w:tbl>
    <w:p w:rsidR="008F661C" w:rsidRPr="00630144" w:rsidRDefault="008F661C" w:rsidP="00A7000E">
      <w:pPr>
        <w:jc w:val="both"/>
        <w:rPr>
          <w:rFonts w:ascii="Arial" w:hAnsi="Arial" w:cs="Arial"/>
        </w:rPr>
      </w:pPr>
      <w:r w:rsidRPr="00630144">
        <w:rPr>
          <w:rFonts w:ascii="Arial" w:hAnsi="Arial" w:cs="Arial"/>
        </w:rPr>
        <w:br w:type="textWrapping" w:clear="all"/>
      </w:r>
    </w:p>
    <w:p w:rsidR="008F661C" w:rsidRPr="00630144" w:rsidRDefault="008F661C" w:rsidP="00A7000E">
      <w:pPr>
        <w:jc w:val="both"/>
        <w:rPr>
          <w:rFonts w:ascii="Arial" w:hAnsi="Arial" w:cs="Arial"/>
        </w:rPr>
      </w:pPr>
      <w:r w:rsidRPr="00630144">
        <w:rPr>
          <w:rFonts w:ascii="Arial" w:hAnsi="Arial" w:cs="Arial"/>
        </w:rPr>
        <w:t>Print name:</w:t>
      </w:r>
      <w:r w:rsidRPr="00630144">
        <w:rPr>
          <w:rFonts w:ascii="Arial" w:hAnsi="Arial" w:cs="Arial"/>
        </w:rPr>
        <w:tab/>
      </w:r>
      <w:r w:rsidRPr="00630144">
        <w:rPr>
          <w:rFonts w:ascii="Arial" w:hAnsi="Arial" w:cs="Arial"/>
        </w:rPr>
        <w:tab/>
        <w:t>___________________________________</w:t>
      </w:r>
    </w:p>
    <w:p w:rsidR="008F661C" w:rsidRPr="00630144" w:rsidRDefault="008F661C" w:rsidP="00A7000E">
      <w:pPr>
        <w:jc w:val="both"/>
        <w:rPr>
          <w:rFonts w:ascii="Arial" w:hAnsi="Arial" w:cs="Arial"/>
        </w:rPr>
      </w:pPr>
      <w:r w:rsidRPr="00630144">
        <w:rPr>
          <w:rFonts w:ascii="Arial" w:hAnsi="Arial" w:cs="Arial"/>
        </w:rPr>
        <w:t xml:space="preserve">Signed: </w:t>
      </w:r>
      <w:r w:rsidRPr="00630144">
        <w:rPr>
          <w:rFonts w:ascii="Arial" w:hAnsi="Arial" w:cs="Arial"/>
        </w:rPr>
        <w:tab/>
      </w:r>
      <w:r w:rsidRPr="00630144">
        <w:rPr>
          <w:rFonts w:ascii="Arial" w:hAnsi="Arial" w:cs="Arial"/>
        </w:rPr>
        <w:tab/>
      </w:r>
      <w:r w:rsidRPr="00630144">
        <w:rPr>
          <w:rFonts w:ascii="Arial" w:hAnsi="Arial" w:cs="Arial"/>
        </w:rPr>
        <w:tab/>
        <w:t>___________________________________</w:t>
      </w:r>
    </w:p>
    <w:p w:rsidR="008F661C" w:rsidRPr="00630144" w:rsidRDefault="008F661C" w:rsidP="00A7000E">
      <w:pPr>
        <w:jc w:val="both"/>
        <w:rPr>
          <w:rFonts w:ascii="Arial" w:hAnsi="Arial" w:cs="Arial"/>
        </w:rPr>
      </w:pPr>
      <w:r w:rsidRPr="00630144">
        <w:rPr>
          <w:rFonts w:ascii="Arial" w:hAnsi="Arial" w:cs="Arial"/>
        </w:rPr>
        <w:t xml:space="preserve">Authorised by: </w:t>
      </w:r>
      <w:r w:rsidRPr="00630144">
        <w:rPr>
          <w:rFonts w:ascii="Arial" w:hAnsi="Arial" w:cs="Arial"/>
        </w:rPr>
        <w:tab/>
      </w:r>
      <w:r w:rsidRPr="00630144">
        <w:rPr>
          <w:rFonts w:ascii="Arial" w:hAnsi="Arial" w:cs="Arial"/>
        </w:rPr>
        <w:tab/>
        <w:t>___________________________________</w:t>
      </w:r>
    </w:p>
    <w:p w:rsidR="008F661C" w:rsidRPr="00630144" w:rsidRDefault="008F661C" w:rsidP="00A7000E">
      <w:pPr>
        <w:jc w:val="both"/>
        <w:rPr>
          <w:rFonts w:ascii="Arial" w:hAnsi="Arial" w:cs="Arial"/>
        </w:rPr>
      </w:pPr>
      <w:r w:rsidRPr="00630144">
        <w:rPr>
          <w:rFonts w:ascii="Arial" w:hAnsi="Arial" w:cs="Arial"/>
        </w:rPr>
        <w:t>Print name:</w:t>
      </w:r>
      <w:r w:rsidRPr="00630144">
        <w:rPr>
          <w:rFonts w:ascii="Arial" w:hAnsi="Arial" w:cs="Arial"/>
        </w:rPr>
        <w:tab/>
      </w:r>
      <w:r w:rsidRPr="00630144">
        <w:rPr>
          <w:rFonts w:ascii="Arial" w:hAnsi="Arial" w:cs="Arial"/>
        </w:rPr>
        <w:tab/>
        <w:t>___________________________________</w:t>
      </w:r>
    </w:p>
    <w:p w:rsidR="00C5124B" w:rsidRPr="00630144" w:rsidRDefault="00C5124B" w:rsidP="00A7000E">
      <w:pPr>
        <w:spacing w:line="360" w:lineRule="auto"/>
        <w:jc w:val="both"/>
        <w:rPr>
          <w:rFonts w:ascii="Arial" w:hAnsi="Arial" w:cs="Arial"/>
        </w:rPr>
        <w:sectPr w:rsidR="00C5124B" w:rsidRPr="00630144">
          <w:headerReference w:type="default" r:id="rId8"/>
          <w:footerReference w:type="default" r:id="rId9"/>
          <w:headerReference w:type="first" r:id="rId10"/>
          <w:pgSz w:w="11906" w:h="16838"/>
          <w:pgMar w:top="1440" w:right="1440" w:bottom="1440" w:left="1440" w:header="708" w:footer="708" w:gutter="0"/>
          <w:cols w:space="708"/>
          <w:docGrid w:linePitch="360"/>
        </w:sectPr>
      </w:pPr>
    </w:p>
    <w:tbl>
      <w:tblPr>
        <w:tblpPr w:leftFromText="180" w:rightFromText="180" w:vertAnchor="text" w:horzAnchor="margin" w:tblpXSpec="center" w:tblpY="-226"/>
        <w:tblW w:w="16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3883"/>
        <w:gridCol w:w="2491"/>
        <w:gridCol w:w="3655"/>
        <w:gridCol w:w="3155"/>
        <w:gridCol w:w="1417"/>
        <w:gridCol w:w="1417"/>
      </w:tblGrid>
      <w:tr w:rsidR="00C5124B" w:rsidRPr="00630144" w:rsidTr="00DF56B9">
        <w:trPr>
          <w:trHeight w:val="867"/>
        </w:trPr>
        <w:tc>
          <w:tcPr>
            <w:tcW w:w="562" w:type="dxa"/>
            <w:shd w:val="clear" w:color="auto" w:fill="C0C0C0"/>
          </w:tcPr>
          <w:p w:rsidR="00C5124B" w:rsidRPr="00630144" w:rsidRDefault="00C5124B" w:rsidP="00A7000E">
            <w:pPr>
              <w:jc w:val="both"/>
              <w:rPr>
                <w:rFonts w:ascii="Arial" w:hAnsi="Arial" w:cs="Arial"/>
              </w:rPr>
            </w:pPr>
            <w:r w:rsidRPr="00630144">
              <w:rPr>
                <w:rFonts w:ascii="Arial" w:hAnsi="Arial" w:cs="Arial"/>
              </w:rPr>
              <w:lastRenderedPageBreak/>
              <w:t>Ref</w:t>
            </w:r>
          </w:p>
        </w:tc>
        <w:tc>
          <w:tcPr>
            <w:tcW w:w="3883" w:type="dxa"/>
            <w:shd w:val="clear" w:color="auto" w:fill="C0C0C0"/>
          </w:tcPr>
          <w:p w:rsidR="00C5124B" w:rsidRPr="00630144" w:rsidRDefault="00C5124B" w:rsidP="00A7000E">
            <w:pPr>
              <w:jc w:val="both"/>
              <w:rPr>
                <w:rFonts w:ascii="Arial" w:hAnsi="Arial" w:cs="Arial"/>
              </w:rPr>
            </w:pPr>
            <w:r w:rsidRPr="00630144">
              <w:rPr>
                <w:rFonts w:ascii="Arial" w:hAnsi="Arial" w:cs="Arial"/>
              </w:rPr>
              <w:t>Hazard / Task / Activity</w:t>
            </w:r>
          </w:p>
          <w:p w:rsidR="00C5124B" w:rsidRPr="00630144" w:rsidRDefault="00C5124B" w:rsidP="00A7000E">
            <w:pPr>
              <w:jc w:val="both"/>
              <w:rPr>
                <w:rFonts w:ascii="Arial" w:hAnsi="Arial" w:cs="Arial"/>
              </w:rPr>
            </w:pPr>
            <w:r w:rsidRPr="00630144">
              <w:rPr>
                <w:rFonts w:ascii="Arial" w:hAnsi="Arial" w:cs="Arial"/>
              </w:rPr>
              <w:t xml:space="preserve"> Area of Concern</w:t>
            </w:r>
          </w:p>
        </w:tc>
        <w:tc>
          <w:tcPr>
            <w:tcW w:w="2491" w:type="dxa"/>
            <w:shd w:val="clear" w:color="auto" w:fill="C0C0C0"/>
          </w:tcPr>
          <w:p w:rsidR="00C5124B" w:rsidRPr="00630144" w:rsidRDefault="00C5124B" w:rsidP="00A7000E">
            <w:pPr>
              <w:jc w:val="both"/>
              <w:rPr>
                <w:rFonts w:ascii="Arial" w:hAnsi="Arial" w:cs="Arial"/>
              </w:rPr>
            </w:pPr>
            <w:r w:rsidRPr="00630144">
              <w:rPr>
                <w:rFonts w:ascii="Arial" w:hAnsi="Arial" w:cs="Arial"/>
              </w:rPr>
              <w:t>Persons at Risk</w:t>
            </w:r>
          </w:p>
        </w:tc>
        <w:tc>
          <w:tcPr>
            <w:tcW w:w="3655" w:type="dxa"/>
            <w:shd w:val="clear" w:color="auto" w:fill="C0C0C0"/>
          </w:tcPr>
          <w:p w:rsidR="00C5124B" w:rsidRPr="00630144" w:rsidRDefault="00C5124B" w:rsidP="00A7000E">
            <w:pPr>
              <w:jc w:val="both"/>
              <w:rPr>
                <w:rFonts w:ascii="Arial" w:hAnsi="Arial" w:cs="Arial"/>
              </w:rPr>
            </w:pPr>
            <w:r w:rsidRPr="00630144">
              <w:rPr>
                <w:rFonts w:ascii="Arial" w:hAnsi="Arial" w:cs="Arial"/>
              </w:rPr>
              <w:t>Existing Controls</w:t>
            </w:r>
          </w:p>
        </w:tc>
        <w:tc>
          <w:tcPr>
            <w:tcW w:w="3155" w:type="dxa"/>
            <w:shd w:val="clear" w:color="auto" w:fill="C0C0C0"/>
          </w:tcPr>
          <w:p w:rsidR="00C5124B" w:rsidRPr="00630144" w:rsidRDefault="00C5124B" w:rsidP="00A7000E">
            <w:pPr>
              <w:jc w:val="both"/>
              <w:rPr>
                <w:rFonts w:ascii="Arial" w:hAnsi="Arial" w:cs="Arial"/>
              </w:rPr>
            </w:pPr>
            <w:r w:rsidRPr="00630144">
              <w:rPr>
                <w:rFonts w:ascii="Arial" w:hAnsi="Arial" w:cs="Arial"/>
              </w:rPr>
              <w:t>Describe Any Further Controls / Actions Needed</w:t>
            </w:r>
          </w:p>
        </w:tc>
        <w:tc>
          <w:tcPr>
            <w:tcW w:w="1417" w:type="dxa"/>
            <w:shd w:val="clear" w:color="auto" w:fill="C0C0C0"/>
          </w:tcPr>
          <w:p w:rsidR="00C5124B" w:rsidRPr="00630144" w:rsidRDefault="00C5124B" w:rsidP="00A7000E">
            <w:pPr>
              <w:jc w:val="both"/>
              <w:rPr>
                <w:rFonts w:ascii="Arial" w:hAnsi="Arial" w:cs="Arial"/>
              </w:rPr>
            </w:pPr>
            <w:r w:rsidRPr="00630144">
              <w:rPr>
                <w:rFonts w:ascii="Arial" w:hAnsi="Arial" w:cs="Arial"/>
              </w:rPr>
              <w:t xml:space="preserve">Actions </w:t>
            </w:r>
            <w:proofErr w:type="gramStart"/>
            <w:r w:rsidRPr="00630144">
              <w:rPr>
                <w:rFonts w:ascii="Arial" w:hAnsi="Arial" w:cs="Arial"/>
              </w:rPr>
              <w:t>By</w:t>
            </w:r>
            <w:proofErr w:type="gramEnd"/>
            <w:r w:rsidRPr="00630144">
              <w:rPr>
                <w:rFonts w:ascii="Arial" w:hAnsi="Arial" w:cs="Arial"/>
              </w:rPr>
              <w:t xml:space="preserve"> Whom</w:t>
            </w:r>
          </w:p>
        </w:tc>
        <w:tc>
          <w:tcPr>
            <w:tcW w:w="1417" w:type="dxa"/>
            <w:shd w:val="clear" w:color="auto" w:fill="C0C0C0"/>
          </w:tcPr>
          <w:p w:rsidR="00C5124B" w:rsidRPr="00630144" w:rsidRDefault="00C5124B" w:rsidP="00A7000E">
            <w:pPr>
              <w:jc w:val="both"/>
              <w:rPr>
                <w:rFonts w:ascii="Arial" w:hAnsi="Arial" w:cs="Arial"/>
              </w:rPr>
            </w:pPr>
            <w:r w:rsidRPr="00630144">
              <w:rPr>
                <w:rFonts w:ascii="Arial" w:hAnsi="Arial" w:cs="Arial"/>
              </w:rPr>
              <w:t xml:space="preserve">Action </w:t>
            </w:r>
            <w:proofErr w:type="gramStart"/>
            <w:r w:rsidRPr="00630144">
              <w:rPr>
                <w:rFonts w:ascii="Arial" w:hAnsi="Arial" w:cs="Arial"/>
              </w:rPr>
              <w:t>By</w:t>
            </w:r>
            <w:proofErr w:type="gramEnd"/>
            <w:r w:rsidRPr="00630144">
              <w:rPr>
                <w:rFonts w:ascii="Arial" w:hAnsi="Arial" w:cs="Arial"/>
              </w:rPr>
              <w:t xml:space="preserve"> When</w:t>
            </w:r>
          </w:p>
        </w:tc>
      </w:tr>
      <w:tr w:rsidR="00C5124B" w:rsidRPr="00630144" w:rsidTr="00DF56B9">
        <w:trPr>
          <w:trHeight w:val="1488"/>
        </w:trPr>
        <w:tc>
          <w:tcPr>
            <w:tcW w:w="562" w:type="dxa"/>
            <w:shd w:val="clear" w:color="auto" w:fill="auto"/>
          </w:tcPr>
          <w:p w:rsidR="00C5124B" w:rsidRPr="00630144" w:rsidRDefault="00C5124B" w:rsidP="00A7000E">
            <w:pPr>
              <w:jc w:val="both"/>
              <w:rPr>
                <w:rFonts w:ascii="Arial" w:hAnsi="Arial" w:cs="Arial"/>
              </w:rPr>
            </w:pPr>
          </w:p>
          <w:p w:rsidR="00C5124B" w:rsidRPr="00630144" w:rsidRDefault="00C5124B" w:rsidP="00A7000E">
            <w:pPr>
              <w:jc w:val="both"/>
              <w:rPr>
                <w:rFonts w:ascii="Arial" w:hAnsi="Arial" w:cs="Arial"/>
              </w:rPr>
            </w:pPr>
            <w:r w:rsidRPr="00630144">
              <w:rPr>
                <w:rFonts w:ascii="Arial" w:hAnsi="Arial" w:cs="Arial"/>
              </w:rPr>
              <w:t>1</w:t>
            </w:r>
          </w:p>
        </w:tc>
        <w:tc>
          <w:tcPr>
            <w:tcW w:w="3883" w:type="dxa"/>
            <w:shd w:val="clear" w:color="auto" w:fill="auto"/>
          </w:tcPr>
          <w:p w:rsidR="00630144" w:rsidRDefault="00630144" w:rsidP="00A7000E">
            <w:pPr>
              <w:pStyle w:val="ListParagraph"/>
              <w:numPr>
                <w:ilvl w:val="0"/>
                <w:numId w:val="2"/>
              </w:numPr>
              <w:jc w:val="both"/>
              <w:rPr>
                <w:rFonts w:ascii="Arial" w:hAnsi="Arial" w:cs="Arial"/>
              </w:rPr>
            </w:pPr>
            <w:r w:rsidRPr="00630144">
              <w:rPr>
                <w:rFonts w:ascii="Arial" w:hAnsi="Arial" w:cs="Arial"/>
              </w:rPr>
              <w:t>Weather – prepare for rain</w:t>
            </w:r>
          </w:p>
          <w:p w:rsidR="001F3911" w:rsidRPr="00630144" w:rsidRDefault="001F3911" w:rsidP="00A7000E">
            <w:pPr>
              <w:pStyle w:val="ListParagraph"/>
              <w:numPr>
                <w:ilvl w:val="0"/>
                <w:numId w:val="2"/>
              </w:numPr>
              <w:jc w:val="both"/>
              <w:rPr>
                <w:rFonts w:ascii="Arial" w:hAnsi="Arial" w:cs="Arial"/>
              </w:rPr>
            </w:pPr>
            <w:r>
              <w:rPr>
                <w:rFonts w:ascii="Arial" w:hAnsi="Arial" w:cs="Arial"/>
              </w:rPr>
              <w:t xml:space="preserve">Exposure – cold and windy </w:t>
            </w:r>
          </w:p>
        </w:tc>
        <w:tc>
          <w:tcPr>
            <w:tcW w:w="2491" w:type="dxa"/>
            <w:shd w:val="clear" w:color="auto" w:fill="auto"/>
          </w:tcPr>
          <w:p w:rsidR="00C5124B" w:rsidRPr="00630144" w:rsidRDefault="008059C5" w:rsidP="00A7000E">
            <w:pPr>
              <w:pStyle w:val="ListParagraph"/>
              <w:numPr>
                <w:ilvl w:val="0"/>
                <w:numId w:val="2"/>
              </w:numPr>
              <w:jc w:val="both"/>
              <w:rPr>
                <w:rFonts w:ascii="Arial" w:hAnsi="Arial" w:cs="Arial"/>
              </w:rPr>
            </w:pPr>
            <w:r w:rsidRPr="00630144">
              <w:rPr>
                <w:rFonts w:ascii="Arial" w:hAnsi="Arial" w:cs="Arial"/>
              </w:rPr>
              <w:t>Children &amp; staff</w:t>
            </w:r>
          </w:p>
        </w:tc>
        <w:tc>
          <w:tcPr>
            <w:tcW w:w="3655" w:type="dxa"/>
            <w:shd w:val="clear" w:color="auto" w:fill="auto"/>
          </w:tcPr>
          <w:p w:rsidR="001F3911" w:rsidRPr="001F3911" w:rsidRDefault="001F3911" w:rsidP="00A7000E">
            <w:pPr>
              <w:pStyle w:val="ListParagraph"/>
              <w:numPr>
                <w:ilvl w:val="0"/>
                <w:numId w:val="2"/>
              </w:numPr>
              <w:jc w:val="both"/>
              <w:rPr>
                <w:rFonts w:ascii="Arial" w:hAnsi="Arial" w:cs="Arial"/>
              </w:rPr>
            </w:pPr>
            <w:r w:rsidRPr="00630144">
              <w:rPr>
                <w:rFonts w:ascii="Arial" w:hAnsi="Arial" w:cs="Arial"/>
              </w:rPr>
              <w:t>Appropriate clothing and footwear (waterproof clothing, steady shoes)</w:t>
            </w:r>
          </w:p>
          <w:p w:rsidR="00C5124B" w:rsidRPr="00630144" w:rsidRDefault="008059C5" w:rsidP="00A7000E">
            <w:pPr>
              <w:pStyle w:val="ListParagraph"/>
              <w:numPr>
                <w:ilvl w:val="0"/>
                <w:numId w:val="2"/>
              </w:numPr>
              <w:jc w:val="both"/>
              <w:rPr>
                <w:rFonts w:ascii="Arial" w:hAnsi="Arial" w:cs="Arial"/>
              </w:rPr>
            </w:pPr>
            <w:r w:rsidRPr="00630144">
              <w:rPr>
                <w:rFonts w:ascii="Arial" w:hAnsi="Arial" w:cs="Arial"/>
              </w:rPr>
              <w:t xml:space="preserve">In advance send letter to parents </w:t>
            </w:r>
            <w:r w:rsidR="00630144" w:rsidRPr="00630144">
              <w:rPr>
                <w:rFonts w:ascii="Arial" w:hAnsi="Arial" w:cs="Arial"/>
              </w:rPr>
              <w:t xml:space="preserve">reminding to bring appropriate clothing and footwear.  </w:t>
            </w:r>
          </w:p>
          <w:p w:rsidR="00630144" w:rsidRPr="00630144" w:rsidRDefault="00630144" w:rsidP="00A7000E">
            <w:pPr>
              <w:pStyle w:val="ListParagraph"/>
              <w:numPr>
                <w:ilvl w:val="0"/>
                <w:numId w:val="2"/>
              </w:numPr>
              <w:jc w:val="both"/>
              <w:rPr>
                <w:rFonts w:ascii="Arial" w:hAnsi="Arial" w:cs="Arial"/>
              </w:rPr>
            </w:pPr>
            <w:r w:rsidRPr="00630144">
              <w:rPr>
                <w:rFonts w:ascii="Arial" w:hAnsi="Arial" w:cs="Arial"/>
              </w:rPr>
              <w:t xml:space="preserve">All weather needs to be considered </w:t>
            </w:r>
          </w:p>
        </w:tc>
        <w:tc>
          <w:tcPr>
            <w:tcW w:w="3155" w:type="dxa"/>
            <w:shd w:val="clear" w:color="auto" w:fill="auto"/>
          </w:tcPr>
          <w:p w:rsidR="00C5124B" w:rsidRPr="00630144" w:rsidRDefault="00630144" w:rsidP="00A7000E">
            <w:pPr>
              <w:pStyle w:val="ListParagraph"/>
              <w:numPr>
                <w:ilvl w:val="0"/>
                <w:numId w:val="2"/>
              </w:numPr>
              <w:jc w:val="both"/>
              <w:rPr>
                <w:rFonts w:ascii="Arial" w:hAnsi="Arial" w:cs="Arial"/>
              </w:rPr>
            </w:pPr>
            <w:r w:rsidRPr="00630144">
              <w:rPr>
                <w:rFonts w:ascii="Arial" w:hAnsi="Arial" w:cs="Arial"/>
              </w:rPr>
              <w:t xml:space="preserve">Before leaving school grounds each child in check by staff making sure all have correct clothing </w:t>
            </w:r>
          </w:p>
          <w:p w:rsidR="00630144" w:rsidRPr="00630144" w:rsidRDefault="00630144" w:rsidP="00A7000E">
            <w:pPr>
              <w:pStyle w:val="ListParagraph"/>
              <w:numPr>
                <w:ilvl w:val="0"/>
                <w:numId w:val="2"/>
              </w:numPr>
              <w:jc w:val="both"/>
              <w:rPr>
                <w:rFonts w:ascii="Arial" w:hAnsi="Arial" w:cs="Arial"/>
              </w:rPr>
            </w:pPr>
            <w:r w:rsidRPr="00630144">
              <w:rPr>
                <w:rFonts w:ascii="Arial" w:hAnsi="Arial" w:cs="Arial"/>
              </w:rPr>
              <w:t xml:space="preserve">Check weather forecast leading up to the day. </w:t>
            </w:r>
          </w:p>
        </w:tc>
        <w:tc>
          <w:tcPr>
            <w:tcW w:w="1417" w:type="dxa"/>
            <w:shd w:val="clear" w:color="auto" w:fill="auto"/>
          </w:tcPr>
          <w:p w:rsidR="00C5124B" w:rsidRDefault="008F661C" w:rsidP="00A7000E">
            <w:pPr>
              <w:pStyle w:val="ListParagraph"/>
              <w:numPr>
                <w:ilvl w:val="0"/>
                <w:numId w:val="2"/>
              </w:numPr>
              <w:jc w:val="both"/>
              <w:rPr>
                <w:rFonts w:ascii="Arial" w:hAnsi="Arial" w:cs="Arial"/>
              </w:rPr>
            </w:pPr>
            <w:r w:rsidRPr="00630144">
              <w:rPr>
                <w:rFonts w:ascii="Arial" w:hAnsi="Arial" w:cs="Arial"/>
              </w:rPr>
              <w:t>S</w:t>
            </w:r>
            <w:r w:rsidR="00630144" w:rsidRPr="00630144">
              <w:rPr>
                <w:rFonts w:ascii="Arial" w:hAnsi="Arial" w:cs="Arial"/>
              </w:rPr>
              <w:t>taff</w:t>
            </w:r>
          </w:p>
          <w:p w:rsidR="008F661C" w:rsidRPr="00630144" w:rsidRDefault="008F661C" w:rsidP="00A7000E">
            <w:pPr>
              <w:pStyle w:val="ListParagraph"/>
              <w:numPr>
                <w:ilvl w:val="0"/>
                <w:numId w:val="2"/>
              </w:numPr>
              <w:jc w:val="both"/>
              <w:rPr>
                <w:rFonts w:ascii="Arial" w:hAnsi="Arial" w:cs="Arial"/>
              </w:rPr>
            </w:pPr>
            <w:r>
              <w:rPr>
                <w:rFonts w:ascii="Arial" w:hAnsi="Arial" w:cs="Arial"/>
              </w:rPr>
              <w:t>Parents</w:t>
            </w:r>
          </w:p>
        </w:tc>
        <w:tc>
          <w:tcPr>
            <w:tcW w:w="1417" w:type="dxa"/>
            <w:shd w:val="clear" w:color="auto" w:fill="auto"/>
          </w:tcPr>
          <w:p w:rsidR="00C5124B" w:rsidRPr="001F3911" w:rsidRDefault="001F3911" w:rsidP="00A7000E">
            <w:pPr>
              <w:pStyle w:val="ListParagraph"/>
              <w:numPr>
                <w:ilvl w:val="0"/>
                <w:numId w:val="2"/>
              </w:numPr>
              <w:jc w:val="both"/>
              <w:rPr>
                <w:rFonts w:ascii="Arial" w:hAnsi="Arial" w:cs="Arial"/>
              </w:rPr>
            </w:pPr>
            <w:r>
              <w:rPr>
                <w:rFonts w:ascii="Arial" w:hAnsi="Arial" w:cs="Arial"/>
              </w:rPr>
              <w:t>on the day</w:t>
            </w:r>
          </w:p>
        </w:tc>
      </w:tr>
      <w:tr w:rsidR="00C5124B" w:rsidRPr="00630144" w:rsidTr="00DF56B9">
        <w:trPr>
          <w:trHeight w:val="1497"/>
        </w:trPr>
        <w:tc>
          <w:tcPr>
            <w:tcW w:w="562" w:type="dxa"/>
            <w:shd w:val="clear" w:color="auto" w:fill="auto"/>
          </w:tcPr>
          <w:p w:rsidR="00C5124B" w:rsidRPr="00630144" w:rsidRDefault="00C5124B" w:rsidP="00A7000E">
            <w:pPr>
              <w:jc w:val="both"/>
              <w:rPr>
                <w:rFonts w:ascii="Arial" w:hAnsi="Arial" w:cs="Arial"/>
              </w:rPr>
            </w:pPr>
          </w:p>
          <w:p w:rsidR="00C5124B" w:rsidRPr="00630144" w:rsidRDefault="00C5124B" w:rsidP="00A7000E">
            <w:pPr>
              <w:jc w:val="both"/>
              <w:rPr>
                <w:rFonts w:ascii="Arial" w:hAnsi="Arial" w:cs="Arial"/>
              </w:rPr>
            </w:pPr>
            <w:r w:rsidRPr="00630144">
              <w:rPr>
                <w:rFonts w:ascii="Arial" w:hAnsi="Arial" w:cs="Arial"/>
              </w:rPr>
              <w:t>2</w:t>
            </w:r>
          </w:p>
        </w:tc>
        <w:tc>
          <w:tcPr>
            <w:tcW w:w="3883" w:type="dxa"/>
            <w:shd w:val="clear" w:color="auto" w:fill="auto"/>
          </w:tcPr>
          <w:p w:rsidR="00EF32EB" w:rsidRDefault="001F3911" w:rsidP="00A7000E">
            <w:pPr>
              <w:pStyle w:val="ListParagraph"/>
              <w:numPr>
                <w:ilvl w:val="0"/>
                <w:numId w:val="3"/>
              </w:numPr>
              <w:jc w:val="both"/>
              <w:rPr>
                <w:rFonts w:ascii="Arial" w:hAnsi="Arial" w:cs="Arial"/>
              </w:rPr>
            </w:pPr>
            <w:r>
              <w:rPr>
                <w:rFonts w:ascii="Arial" w:hAnsi="Arial" w:cs="Arial"/>
              </w:rPr>
              <w:t>Trips, slips and falls</w:t>
            </w:r>
            <w:r w:rsidR="00EF32EB">
              <w:rPr>
                <w:rFonts w:ascii="Arial" w:hAnsi="Arial" w:cs="Arial"/>
              </w:rPr>
              <w:t xml:space="preserve"> </w:t>
            </w:r>
          </w:p>
          <w:p w:rsidR="00C5124B" w:rsidRPr="001F3911" w:rsidRDefault="00EF32EB" w:rsidP="00A7000E">
            <w:pPr>
              <w:pStyle w:val="ListParagraph"/>
              <w:numPr>
                <w:ilvl w:val="0"/>
                <w:numId w:val="3"/>
              </w:numPr>
              <w:jc w:val="both"/>
              <w:rPr>
                <w:rFonts w:ascii="Arial" w:hAnsi="Arial" w:cs="Arial"/>
              </w:rPr>
            </w:pPr>
            <w:r>
              <w:rPr>
                <w:rFonts w:ascii="Arial" w:hAnsi="Arial" w:cs="Arial"/>
              </w:rPr>
              <w:t>injuries from equipment</w:t>
            </w:r>
          </w:p>
        </w:tc>
        <w:tc>
          <w:tcPr>
            <w:tcW w:w="2491" w:type="dxa"/>
            <w:shd w:val="clear" w:color="auto" w:fill="auto"/>
          </w:tcPr>
          <w:p w:rsidR="00C5124B" w:rsidRPr="001F3911" w:rsidRDefault="001F3911" w:rsidP="00A7000E">
            <w:pPr>
              <w:pStyle w:val="ListParagraph"/>
              <w:numPr>
                <w:ilvl w:val="0"/>
                <w:numId w:val="3"/>
              </w:numPr>
              <w:jc w:val="both"/>
              <w:rPr>
                <w:rFonts w:ascii="Arial" w:hAnsi="Arial" w:cs="Arial"/>
              </w:rPr>
            </w:pPr>
            <w:r>
              <w:rPr>
                <w:rFonts w:ascii="Arial" w:hAnsi="Arial" w:cs="Arial"/>
              </w:rPr>
              <w:t>Children &amp; staff</w:t>
            </w:r>
          </w:p>
        </w:tc>
        <w:tc>
          <w:tcPr>
            <w:tcW w:w="3655" w:type="dxa"/>
            <w:shd w:val="clear" w:color="auto" w:fill="auto"/>
          </w:tcPr>
          <w:p w:rsidR="00C5124B" w:rsidRDefault="001F3911" w:rsidP="00A7000E">
            <w:pPr>
              <w:pStyle w:val="ListParagraph"/>
              <w:numPr>
                <w:ilvl w:val="0"/>
                <w:numId w:val="3"/>
              </w:numPr>
              <w:jc w:val="both"/>
              <w:rPr>
                <w:rFonts w:ascii="Arial" w:hAnsi="Arial" w:cs="Arial"/>
              </w:rPr>
            </w:pPr>
            <w:r>
              <w:rPr>
                <w:rFonts w:ascii="Arial" w:hAnsi="Arial" w:cs="Arial"/>
              </w:rPr>
              <w:t>Staff adequately trained in first aid.</w:t>
            </w:r>
          </w:p>
          <w:p w:rsidR="001F3911" w:rsidRDefault="001F3911" w:rsidP="00A7000E">
            <w:pPr>
              <w:pStyle w:val="ListParagraph"/>
              <w:numPr>
                <w:ilvl w:val="0"/>
                <w:numId w:val="3"/>
              </w:numPr>
              <w:jc w:val="both"/>
              <w:rPr>
                <w:rFonts w:ascii="Arial" w:hAnsi="Arial" w:cs="Arial"/>
              </w:rPr>
            </w:pPr>
            <w:r>
              <w:rPr>
                <w:rFonts w:ascii="Arial" w:hAnsi="Arial" w:cs="Arial"/>
              </w:rPr>
              <w:t>First aid equipment (regularly updated)</w:t>
            </w:r>
          </w:p>
          <w:p w:rsidR="001F3911" w:rsidRPr="001F3911" w:rsidRDefault="001F3911" w:rsidP="00A7000E">
            <w:pPr>
              <w:pStyle w:val="ListParagraph"/>
              <w:numPr>
                <w:ilvl w:val="0"/>
                <w:numId w:val="3"/>
              </w:numPr>
              <w:jc w:val="both"/>
              <w:rPr>
                <w:rFonts w:ascii="Arial" w:hAnsi="Arial" w:cs="Arial"/>
              </w:rPr>
            </w:pPr>
            <w:r>
              <w:rPr>
                <w:rFonts w:ascii="Arial" w:hAnsi="Arial" w:cs="Arial"/>
              </w:rPr>
              <w:t xml:space="preserve"> Inspected area beforehand (getting rid of any hazards)</w:t>
            </w:r>
          </w:p>
        </w:tc>
        <w:tc>
          <w:tcPr>
            <w:tcW w:w="3155" w:type="dxa"/>
            <w:shd w:val="clear" w:color="auto" w:fill="auto"/>
          </w:tcPr>
          <w:p w:rsidR="00C5124B" w:rsidRDefault="001F3911" w:rsidP="00A7000E">
            <w:pPr>
              <w:pStyle w:val="ListParagraph"/>
              <w:numPr>
                <w:ilvl w:val="0"/>
                <w:numId w:val="3"/>
              </w:numPr>
              <w:jc w:val="both"/>
              <w:rPr>
                <w:rFonts w:ascii="Arial" w:hAnsi="Arial" w:cs="Arial"/>
              </w:rPr>
            </w:pPr>
            <w:r>
              <w:rPr>
                <w:rFonts w:ascii="Arial" w:hAnsi="Arial" w:cs="Arial"/>
              </w:rPr>
              <w:t>Non-snag clothing (untired shoe laces)</w:t>
            </w:r>
          </w:p>
          <w:p w:rsidR="001F3911" w:rsidRPr="001F3911" w:rsidRDefault="001F3911" w:rsidP="00A7000E">
            <w:pPr>
              <w:pStyle w:val="ListParagraph"/>
              <w:numPr>
                <w:ilvl w:val="0"/>
                <w:numId w:val="3"/>
              </w:numPr>
              <w:jc w:val="both"/>
              <w:rPr>
                <w:rFonts w:ascii="Arial" w:hAnsi="Arial" w:cs="Arial"/>
              </w:rPr>
            </w:pPr>
            <w:r>
              <w:rPr>
                <w:rFonts w:ascii="Arial" w:hAnsi="Arial" w:cs="Arial"/>
              </w:rPr>
              <w:t>Appropriate footwear (wellies or non-slip shoes)</w:t>
            </w:r>
          </w:p>
        </w:tc>
        <w:tc>
          <w:tcPr>
            <w:tcW w:w="1417" w:type="dxa"/>
            <w:shd w:val="clear" w:color="auto" w:fill="auto"/>
          </w:tcPr>
          <w:p w:rsidR="00C5124B" w:rsidRPr="001F3911" w:rsidRDefault="008F661C" w:rsidP="00A7000E">
            <w:pPr>
              <w:pStyle w:val="ListParagraph"/>
              <w:numPr>
                <w:ilvl w:val="0"/>
                <w:numId w:val="3"/>
              </w:numPr>
              <w:jc w:val="both"/>
              <w:rPr>
                <w:rFonts w:ascii="Arial" w:hAnsi="Arial" w:cs="Arial"/>
              </w:rPr>
            </w:pPr>
            <w:r>
              <w:rPr>
                <w:rFonts w:ascii="Arial" w:hAnsi="Arial" w:cs="Arial"/>
              </w:rPr>
              <w:t>Staff</w:t>
            </w:r>
          </w:p>
        </w:tc>
        <w:tc>
          <w:tcPr>
            <w:tcW w:w="1417" w:type="dxa"/>
            <w:shd w:val="clear" w:color="auto" w:fill="auto"/>
          </w:tcPr>
          <w:p w:rsidR="00C5124B" w:rsidRPr="00DF56B9" w:rsidRDefault="00DF56B9" w:rsidP="00A7000E">
            <w:pPr>
              <w:pStyle w:val="ListParagraph"/>
              <w:numPr>
                <w:ilvl w:val="0"/>
                <w:numId w:val="3"/>
              </w:numPr>
              <w:jc w:val="both"/>
              <w:rPr>
                <w:rFonts w:ascii="Arial" w:hAnsi="Arial" w:cs="Arial"/>
              </w:rPr>
            </w:pPr>
            <w:r>
              <w:rPr>
                <w:rFonts w:ascii="Arial" w:hAnsi="Arial" w:cs="Arial"/>
              </w:rPr>
              <w:t>On the day</w:t>
            </w:r>
          </w:p>
        </w:tc>
      </w:tr>
      <w:tr w:rsidR="00C5124B" w:rsidRPr="00630144" w:rsidTr="00DF56B9">
        <w:trPr>
          <w:trHeight w:val="617"/>
        </w:trPr>
        <w:tc>
          <w:tcPr>
            <w:tcW w:w="562" w:type="dxa"/>
            <w:shd w:val="clear" w:color="auto" w:fill="auto"/>
          </w:tcPr>
          <w:p w:rsidR="00C5124B" w:rsidRPr="00630144" w:rsidRDefault="00C5124B" w:rsidP="00A7000E">
            <w:pPr>
              <w:jc w:val="both"/>
              <w:rPr>
                <w:rFonts w:ascii="Arial" w:hAnsi="Arial" w:cs="Arial"/>
              </w:rPr>
            </w:pPr>
          </w:p>
          <w:p w:rsidR="00C5124B" w:rsidRPr="00630144" w:rsidRDefault="00C5124B" w:rsidP="00A7000E">
            <w:pPr>
              <w:jc w:val="both"/>
              <w:rPr>
                <w:rFonts w:ascii="Arial" w:hAnsi="Arial" w:cs="Arial"/>
              </w:rPr>
            </w:pPr>
            <w:r w:rsidRPr="00630144">
              <w:rPr>
                <w:rFonts w:ascii="Arial" w:hAnsi="Arial" w:cs="Arial"/>
              </w:rPr>
              <w:t>3</w:t>
            </w:r>
          </w:p>
        </w:tc>
        <w:tc>
          <w:tcPr>
            <w:tcW w:w="3883" w:type="dxa"/>
            <w:shd w:val="clear" w:color="auto" w:fill="auto"/>
          </w:tcPr>
          <w:p w:rsidR="00C5124B" w:rsidRDefault="00B00C4E" w:rsidP="00A7000E">
            <w:pPr>
              <w:pStyle w:val="ListParagraph"/>
              <w:numPr>
                <w:ilvl w:val="0"/>
                <w:numId w:val="4"/>
              </w:numPr>
              <w:jc w:val="both"/>
              <w:rPr>
                <w:rFonts w:ascii="Arial" w:hAnsi="Arial" w:cs="Arial"/>
              </w:rPr>
            </w:pPr>
            <w:r>
              <w:rPr>
                <w:rFonts w:ascii="Arial" w:hAnsi="Arial" w:cs="Arial"/>
              </w:rPr>
              <w:t xml:space="preserve">Unsupervised children due to inadequate staff child ratio. </w:t>
            </w:r>
          </w:p>
          <w:p w:rsidR="00DF56B9" w:rsidRPr="00B00C4E" w:rsidRDefault="00DF56B9" w:rsidP="00A7000E">
            <w:pPr>
              <w:pStyle w:val="ListParagraph"/>
              <w:numPr>
                <w:ilvl w:val="0"/>
                <w:numId w:val="4"/>
              </w:numPr>
              <w:jc w:val="both"/>
              <w:rPr>
                <w:rFonts w:ascii="Arial" w:hAnsi="Arial" w:cs="Arial"/>
              </w:rPr>
            </w:pPr>
            <w:r>
              <w:rPr>
                <w:rFonts w:ascii="Arial" w:hAnsi="Arial" w:cs="Arial"/>
              </w:rPr>
              <w:t xml:space="preserve">Drowning </w:t>
            </w:r>
          </w:p>
        </w:tc>
        <w:tc>
          <w:tcPr>
            <w:tcW w:w="2491" w:type="dxa"/>
            <w:shd w:val="clear" w:color="auto" w:fill="auto"/>
          </w:tcPr>
          <w:p w:rsidR="00C5124B" w:rsidRPr="00B00C4E" w:rsidRDefault="00B00C4E" w:rsidP="00A7000E">
            <w:pPr>
              <w:pStyle w:val="ListParagraph"/>
              <w:numPr>
                <w:ilvl w:val="0"/>
                <w:numId w:val="4"/>
              </w:numPr>
              <w:jc w:val="both"/>
              <w:rPr>
                <w:rFonts w:ascii="Arial" w:hAnsi="Arial" w:cs="Arial"/>
              </w:rPr>
            </w:pPr>
            <w:r>
              <w:rPr>
                <w:rFonts w:ascii="Arial" w:hAnsi="Arial" w:cs="Arial"/>
              </w:rPr>
              <w:t>Children &amp; staff</w:t>
            </w:r>
          </w:p>
        </w:tc>
        <w:tc>
          <w:tcPr>
            <w:tcW w:w="3655" w:type="dxa"/>
            <w:shd w:val="clear" w:color="auto" w:fill="auto"/>
          </w:tcPr>
          <w:p w:rsidR="00C5124B" w:rsidRDefault="00B00C4E" w:rsidP="00A7000E">
            <w:pPr>
              <w:pStyle w:val="ListParagraph"/>
              <w:numPr>
                <w:ilvl w:val="0"/>
                <w:numId w:val="4"/>
              </w:numPr>
              <w:jc w:val="both"/>
              <w:rPr>
                <w:rFonts w:ascii="Arial" w:hAnsi="Arial" w:cs="Arial"/>
              </w:rPr>
            </w:pPr>
            <w:r>
              <w:rPr>
                <w:rFonts w:ascii="Arial" w:hAnsi="Arial" w:cs="Arial"/>
              </w:rPr>
              <w:t xml:space="preserve">Making sure staff child ratio </w:t>
            </w:r>
            <w:r w:rsidR="00DF56B9">
              <w:rPr>
                <w:rFonts w:ascii="Arial" w:hAnsi="Arial" w:cs="Arial"/>
              </w:rPr>
              <w:t>are within the guidelines (1 staff for 6 children.</w:t>
            </w:r>
          </w:p>
          <w:p w:rsidR="00DF56B9" w:rsidRPr="00B00C4E" w:rsidRDefault="00DF56B9" w:rsidP="00A7000E">
            <w:pPr>
              <w:pStyle w:val="ListParagraph"/>
              <w:numPr>
                <w:ilvl w:val="0"/>
                <w:numId w:val="4"/>
              </w:numPr>
              <w:jc w:val="both"/>
              <w:rPr>
                <w:rFonts w:ascii="Arial" w:hAnsi="Arial" w:cs="Arial"/>
              </w:rPr>
            </w:pPr>
            <w:r>
              <w:rPr>
                <w:rFonts w:ascii="Arial" w:hAnsi="Arial" w:cs="Arial"/>
              </w:rPr>
              <w:t xml:space="preserve">Edge of pond always in clear visibility.  </w:t>
            </w:r>
          </w:p>
        </w:tc>
        <w:tc>
          <w:tcPr>
            <w:tcW w:w="3155" w:type="dxa"/>
            <w:shd w:val="clear" w:color="auto" w:fill="auto"/>
          </w:tcPr>
          <w:p w:rsidR="00C5124B" w:rsidRPr="00DF56B9" w:rsidRDefault="00DF56B9" w:rsidP="00A7000E">
            <w:pPr>
              <w:pStyle w:val="ListParagraph"/>
              <w:numPr>
                <w:ilvl w:val="0"/>
                <w:numId w:val="4"/>
              </w:numPr>
              <w:jc w:val="both"/>
              <w:rPr>
                <w:rFonts w:ascii="Arial" w:hAnsi="Arial" w:cs="Arial"/>
              </w:rPr>
            </w:pPr>
            <w:r>
              <w:rPr>
                <w:rFonts w:ascii="Arial" w:hAnsi="Arial" w:cs="Arial"/>
              </w:rPr>
              <w:t>Checking depth of pond beforehand making sure in safety guidelines.</w:t>
            </w:r>
          </w:p>
        </w:tc>
        <w:tc>
          <w:tcPr>
            <w:tcW w:w="1417" w:type="dxa"/>
            <w:shd w:val="clear" w:color="auto" w:fill="auto"/>
          </w:tcPr>
          <w:p w:rsidR="00C5124B" w:rsidRPr="00DF56B9" w:rsidRDefault="00DF56B9" w:rsidP="00A7000E">
            <w:pPr>
              <w:pStyle w:val="ListParagraph"/>
              <w:numPr>
                <w:ilvl w:val="0"/>
                <w:numId w:val="4"/>
              </w:numPr>
              <w:jc w:val="both"/>
              <w:rPr>
                <w:rFonts w:ascii="Arial" w:hAnsi="Arial" w:cs="Arial"/>
              </w:rPr>
            </w:pPr>
            <w:r>
              <w:rPr>
                <w:rFonts w:ascii="Arial" w:hAnsi="Arial" w:cs="Arial"/>
              </w:rPr>
              <w:t>staff</w:t>
            </w:r>
          </w:p>
        </w:tc>
        <w:tc>
          <w:tcPr>
            <w:tcW w:w="1417" w:type="dxa"/>
            <w:shd w:val="clear" w:color="auto" w:fill="auto"/>
          </w:tcPr>
          <w:p w:rsidR="00C5124B" w:rsidRPr="00DF56B9" w:rsidRDefault="00DF56B9" w:rsidP="00A7000E">
            <w:pPr>
              <w:pStyle w:val="ListParagraph"/>
              <w:numPr>
                <w:ilvl w:val="0"/>
                <w:numId w:val="4"/>
              </w:numPr>
              <w:jc w:val="both"/>
              <w:rPr>
                <w:rFonts w:ascii="Arial" w:hAnsi="Arial" w:cs="Arial"/>
              </w:rPr>
            </w:pPr>
            <w:r>
              <w:rPr>
                <w:rFonts w:ascii="Arial" w:hAnsi="Arial" w:cs="Arial"/>
              </w:rPr>
              <w:t>on the day</w:t>
            </w:r>
          </w:p>
        </w:tc>
      </w:tr>
      <w:tr w:rsidR="00C5124B" w:rsidRPr="00630144" w:rsidTr="00DF56B9">
        <w:trPr>
          <w:trHeight w:val="157"/>
        </w:trPr>
        <w:tc>
          <w:tcPr>
            <w:tcW w:w="562" w:type="dxa"/>
            <w:shd w:val="clear" w:color="auto" w:fill="auto"/>
          </w:tcPr>
          <w:p w:rsidR="00C5124B" w:rsidRPr="00630144" w:rsidRDefault="00C5124B" w:rsidP="00A7000E">
            <w:pPr>
              <w:jc w:val="both"/>
              <w:rPr>
                <w:rFonts w:ascii="Arial" w:hAnsi="Arial" w:cs="Arial"/>
              </w:rPr>
            </w:pPr>
          </w:p>
          <w:p w:rsidR="00C5124B" w:rsidRPr="00630144" w:rsidRDefault="00C5124B" w:rsidP="00A7000E">
            <w:pPr>
              <w:jc w:val="both"/>
              <w:rPr>
                <w:rFonts w:ascii="Arial" w:hAnsi="Arial" w:cs="Arial"/>
              </w:rPr>
            </w:pPr>
            <w:r w:rsidRPr="00630144">
              <w:rPr>
                <w:rFonts w:ascii="Arial" w:hAnsi="Arial" w:cs="Arial"/>
              </w:rPr>
              <w:t>4</w:t>
            </w:r>
          </w:p>
        </w:tc>
        <w:tc>
          <w:tcPr>
            <w:tcW w:w="3883" w:type="dxa"/>
            <w:shd w:val="clear" w:color="auto" w:fill="auto"/>
          </w:tcPr>
          <w:p w:rsidR="00C5124B" w:rsidRPr="00DF56B9" w:rsidRDefault="00EF32EB" w:rsidP="00A7000E">
            <w:pPr>
              <w:pStyle w:val="ListParagraph"/>
              <w:numPr>
                <w:ilvl w:val="0"/>
                <w:numId w:val="5"/>
              </w:numPr>
              <w:jc w:val="both"/>
              <w:rPr>
                <w:rFonts w:ascii="Arial" w:hAnsi="Arial" w:cs="Arial"/>
              </w:rPr>
            </w:pPr>
            <w:r>
              <w:rPr>
                <w:rFonts w:ascii="Arial" w:hAnsi="Arial" w:cs="Arial"/>
              </w:rPr>
              <w:t>Dipping nets into pond</w:t>
            </w:r>
          </w:p>
        </w:tc>
        <w:tc>
          <w:tcPr>
            <w:tcW w:w="2491" w:type="dxa"/>
            <w:shd w:val="clear" w:color="auto" w:fill="auto"/>
          </w:tcPr>
          <w:p w:rsidR="00C5124B" w:rsidRPr="00EF32EB" w:rsidRDefault="00EF32EB" w:rsidP="00A7000E">
            <w:pPr>
              <w:pStyle w:val="ListParagraph"/>
              <w:numPr>
                <w:ilvl w:val="0"/>
                <w:numId w:val="5"/>
              </w:numPr>
              <w:jc w:val="both"/>
              <w:rPr>
                <w:rFonts w:ascii="Arial" w:hAnsi="Arial" w:cs="Arial"/>
              </w:rPr>
            </w:pPr>
            <w:r>
              <w:rPr>
                <w:rFonts w:ascii="Arial" w:hAnsi="Arial" w:cs="Arial"/>
              </w:rPr>
              <w:t>children &amp; staff</w:t>
            </w:r>
          </w:p>
        </w:tc>
        <w:tc>
          <w:tcPr>
            <w:tcW w:w="3655" w:type="dxa"/>
            <w:shd w:val="clear" w:color="auto" w:fill="auto"/>
          </w:tcPr>
          <w:p w:rsidR="00C5124B" w:rsidRDefault="00EF32EB" w:rsidP="00A7000E">
            <w:pPr>
              <w:pStyle w:val="ListParagraph"/>
              <w:numPr>
                <w:ilvl w:val="0"/>
                <w:numId w:val="5"/>
              </w:numPr>
              <w:jc w:val="both"/>
              <w:rPr>
                <w:rFonts w:ascii="Arial" w:hAnsi="Arial" w:cs="Arial"/>
              </w:rPr>
            </w:pPr>
            <w:r>
              <w:rPr>
                <w:rFonts w:ascii="Arial" w:hAnsi="Arial" w:cs="Arial"/>
              </w:rPr>
              <w:t>making sure each child in spaced out round the pond.</w:t>
            </w:r>
          </w:p>
          <w:p w:rsidR="00EF32EB" w:rsidRPr="00EF32EB" w:rsidRDefault="00EF32EB" w:rsidP="00A7000E">
            <w:pPr>
              <w:pStyle w:val="ListParagraph"/>
              <w:numPr>
                <w:ilvl w:val="0"/>
                <w:numId w:val="5"/>
              </w:numPr>
              <w:jc w:val="both"/>
              <w:rPr>
                <w:rFonts w:ascii="Arial" w:hAnsi="Arial" w:cs="Arial"/>
              </w:rPr>
            </w:pPr>
            <w:r>
              <w:rPr>
                <w:rFonts w:ascii="Arial" w:hAnsi="Arial" w:cs="Arial"/>
              </w:rPr>
              <w:t xml:space="preserve">Having four children at a time dipping in the pond </w:t>
            </w:r>
          </w:p>
        </w:tc>
        <w:tc>
          <w:tcPr>
            <w:tcW w:w="3155" w:type="dxa"/>
            <w:shd w:val="clear" w:color="auto" w:fill="auto"/>
          </w:tcPr>
          <w:p w:rsidR="00C5124B" w:rsidRPr="00EF32EB" w:rsidRDefault="00EF32EB" w:rsidP="00A7000E">
            <w:pPr>
              <w:pStyle w:val="ListParagraph"/>
              <w:numPr>
                <w:ilvl w:val="0"/>
                <w:numId w:val="5"/>
              </w:numPr>
              <w:jc w:val="both"/>
              <w:rPr>
                <w:rFonts w:ascii="Arial" w:hAnsi="Arial" w:cs="Arial"/>
              </w:rPr>
            </w:pPr>
            <w:r>
              <w:rPr>
                <w:rFonts w:ascii="Arial" w:hAnsi="Arial" w:cs="Arial"/>
              </w:rPr>
              <w:t>Educating and talking to children about water safety.</w:t>
            </w:r>
          </w:p>
        </w:tc>
        <w:tc>
          <w:tcPr>
            <w:tcW w:w="1417" w:type="dxa"/>
            <w:shd w:val="clear" w:color="auto" w:fill="auto"/>
          </w:tcPr>
          <w:p w:rsidR="00C5124B" w:rsidRPr="00EF32EB" w:rsidRDefault="00EF32EB" w:rsidP="00A7000E">
            <w:pPr>
              <w:pStyle w:val="ListParagraph"/>
              <w:numPr>
                <w:ilvl w:val="0"/>
                <w:numId w:val="5"/>
              </w:numPr>
              <w:jc w:val="both"/>
              <w:rPr>
                <w:rFonts w:ascii="Arial" w:hAnsi="Arial" w:cs="Arial"/>
              </w:rPr>
            </w:pPr>
            <w:r>
              <w:rPr>
                <w:rFonts w:ascii="Arial" w:hAnsi="Arial" w:cs="Arial"/>
              </w:rPr>
              <w:t>Staff</w:t>
            </w:r>
          </w:p>
        </w:tc>
        <w:tc>
          <w:tcPr>
            <w:tcW w:w="1417" w:type="dxa"/>
            <w:shd w:val="clear" w:color="auto" w:fill="auto"/>
          </w:tcPr>
          <w:p w:rsidR="00C5124B" w:rsidRPr="00EF32EB" w:rsidRDefault="00EF32EB" w:rsidP="00A7000E">
            <w:pPr>
              <w:pStyle w:val="ListParagraph"/>
              <w:numPr>
                <w:ilvl w:val="0"/>
                <w:numId w:val="5"/>
              </w:numPr>
              <w:jc w:val="both"/>
              <w:rPr>
                <w:rFonts w:ascii="Arial" w:hAnsi="Arial" w:cs="Arial"/>
              </w:rPr>
            </w:pPr>
            <w:r>
              <w:rPr>
                <w:rFonts w:ascii="Arial" w:hAnsi="Arial" w:cs="Arial"/>
              </w:rPr>
              <w:t xml:space="preserve">On </w:t>
            </w:r>
            <w:r w:rsidR="00053746">
              <w:rPr>
                <w:rFonts w:ascii="Arial" w:hAnsi="Arial" w:cs="Arial"/>
              </w:rPr>
              <w:t>the day</w:t>
            </w:r>
          </w:p>
        </w:tc>
      </w:tr>
      <w:tr w:rsidR="00053746" w:rsidRPr="00630144" w:rsidTr="00DF56B9">
        <w:trPr>
          <w:trHeight w:val="157"/>
        </w:trPr>
        <w:tc>
          <w:tcPr>
            <w:tcW w:w="562" w:type="dxa"/>
            <w:shd w:val="clear" w:color="auto" w:fill="auto"/>
          </w:tcPr>
          <w:p w:rsidR="00053746" w:rsidRDefault="00053746" w:rsidP="00A7000E">
            <w:pPr>
              <w:jc w:val="both"/>
              <w:rPr>
                <w:rFonts w:ascii="Arial" w:hAnsi="Arial" w:cs="Arial"/>
              </w:rPr>
            </w:pPr>
          </w:p>
          <w:p w:rsidR="00053746" w:rsidRPr="00630144" w:rsidRDefault="00053746" w:rsidP="00A7000E">
            <w:pPr>
              <w:jc w:val="both"/>
              <w:rPr>
                <w:rFonts w:ascii="Arial" w:hAnsi="Arial" w:cs="Arial"/>
              </w:rPr>
            </w:pPr>
            <w:r>
              <w:rPr>
                <w:rFonts w:ascii="Arial" w:hAnsi="Arial" w:cs="Arial"/>
              </w:rPr>
              <w:t>5</w:t>
            </w:r>
          </w:p>
        </w:tc>
        <w:tc>
          <w:tcPr>
            <w:tcW w:w="3883" w:type="dxa"/>
            <w:shd w:val="clear" w:color="auto" w:fill="auto"/>
          </w:tcPr>
          <w:p w:rsidR="00053746" w:rsidRDefault="00053746" w:rsidP="00A7000E">
            <w:pPr>
              <w:jc w:val="both"/>
              <w:rPr>
                <w:rFonts w:ascii="Arial" w:hAnsi="Arial" w:cs="Arial"/>
              </w:rPr>
            </w:pPr>
          </w:p>
          <w:p w:rsidR="00053746" w:rsidRPr="00053746" w:rsidRDefault="00053746" w:rsidP="00A7000E">
            <w:pPr>
              <w:pStyle w:val="ListParagraph"/>
              <w:numPr>
                <w:ilvl w:val="0"/>
                <w:numId w:val="6"/>
              </w:numPr>
              <w:jc w:val="both"/>
              <w:rPr>
                <w:rFonts w:ascii="Arial" w:hAnsi="Arial" w:cs="Arial"/>
              </w:rPr>
            </w:pPr>
            <w:r>
              <w:rPr>
                <w:rFonts w:ascii="Arial" w:hAnsi="Arial" w:cs="Arial"/>
              </w:rPr>
              <w:t xml:space="preserve">Losing children </w:t>
            </w:r>
          </w:p>
          <w:p w:rsidR="00053746" w:rsidRDefault="00053746" w:rsidP="00A7000E">
            <w:pPr>
              <w:jc w:val="both"/>
              <w:rPr>
                <w:rFonts w:ascii="Arial" w:hAnsi="Arial" w:cs="Arial"/>
              </w:rPr>
            </w:pPr>
          </w:p>
          <w:p w:rsidR="00053746" w:rsidRPr="00053746" w:rsidRDefault="00053746" w:rsidP="00A7000E">
            <w:pPr>
              <w:jc w:val="both"/>
              <w:rPr>
                <w:rFonts w:ascii="Arial" w:hAnsi="Arial" w:cs="Arial"/>
              </w:rPr>
            </w:pPr>
          </w:p>
        </w:tc>
        <w:tc>
          <w:tcPr>
            <w:tcW w:w="2491" w:type="dxa"/>
            <w:shd w:val="clear" w:color="auto" w:fill="auto"/>
          </w:tcPr>
          <w:p w:rsidR="00053746" w:rsidRDefault="00053746" w:rsidP="00A7000E">
            <w:pPr>
              <w:pStyle w:val="ListParagraph"/>
              <w:numPr>
                <w:ilvl w:val="0"/>
                <w:numId w:val="5"/>
              </w:numPr>
              <w:jc w:val="both"/>
              <w:rPr>
                <w:rFonts w:ascii="Arial" w:hAnsi="Arial" w:cs="Arial"/>
              </w:rPr>
            </w:pPr>
            <w:r>
              <w:rPr>
                <w:rFonts w:ascii="Arial" w:hAnsi="Arial" w:cs="Arial"/>
              </w:rPr>
              <w:lastRenderedPageBreak/>
              <w:t>Children &amp; staff.</w:t>
            </w:r>
          </w:p>
        </w:tc>
        <w:tc>
          <w:tcPr>
            <w:tcW w:w="3655" w:type="dxa"/>
            <w:shd w:val="clear" w:color="auto" w:fill="auto"/>
          </w:tcPr>
          <w:p w:rsidR="00053746" w:rsidRDefault="00053746" w:rsidP="00A7000E">
            <w:pPr>
              <w:pStyle w:val="ListParagraph"/>
              <w:numPr>
                <w:ilvl w:val="0"/>
                <w:numId w:val="5"/>
              </w:numPr>
              <w:jc w:val="both"/>
              <w:rPr>
                <w:rFonts w:ascii="Arial" w:hAnsi="Arial" w:cs="Arial"/>
              </w:rPr>
            </w:pPr>
            <w:r>
              <w:rPr>
                <w:rFonts w:ascii="Arial" w:hAnsi="Arial" w:cs="Arial"/>
              </w:rPr>
              <w:t>Always to a head count before going, when arriving, leaving and getting back to school.</w:t>
            </w:r>
          </w:p>
        </w:tc>
        <w:tc>
          <w:tcPr>
            <w:tcW w:w="3155" w:type="dxa"/>
            <w:shd w:val="clear" w:color="auto" w:fill="auto"/>
          </w:tcPr>
          <w:p w:rsidR="00053746" w:rsidRDefault="00053746" w:rsidP="00A7000E">
            <w:pPr>
              <w:pStyle w:val="ListParagraph"/>
              <w:numPr>
                <w:ilvl w:val="0"/>
                <w:numId w:val="5"/>
              </w:numPr>
              <w:jc w:val="both"/>
              <w:rPr>
                <w:rFonts w:ascii="Arial" w:hAnsi="Arial" w:cs="Arial"/>
              </w:rPr>
            </w:pPr>
            <w:r>
              <w:rPr>
                <w:rFonts w:ascii="Arial" w:hAnsi="Arial" w:cs="Arial"/>
              </w:rPr>
              <w:t>Have a buddy system in place (each child has a partner)</w:t>
            </w:r>
          </w:p>
        </w:tc>
        <w:tc>
          <w:tcPr>
            <w:tcW w:w="1417" w:type="dxa"/>
            <w:shd w:val="clear" w:color="auto" w:fill="auto"/>
          </w:tcPr>
          <w:p w:rsidR="00053746" w:rsidRDefault="00053746" w:rsidP="00A7000E">
            <w:pPr>
              <w:pStyle w:val="ListParagraph"/>
              <w:numPr>
                <w:ilvl w:val="0"/>
                <w:numId w:val="5"/>
              </w:numPr>
              <w:jc w:val="both"/>
              <w:rPr>
                <w:rFonts w:ascii="Arial" w:hAnsi="Arial" w:cs="Arial"/>
              </w:rPr>
            </w:pPr>
            <w:r>
              <w:rPr>
                <w:rFonts w:ascii="Arial" w:hAnsi="Arial" w:cs="Arial"/>
              </w:rPr>
              <w:t>staff</w:t>
            </w:r>
          </w:p>
        </w:tc>
        <w:tc>
          <w:tcPr>
            <w:tcW w:w="1417" w:type="dxa"/>
            <w:shd w:val="clear" w:color="auto" w:fill="auto"/>
          </w:tcPr>
          <w:p w:rsidR="00053746" w:rsidRDefault="00053746" w:rsidP="00A7000E">
            <w:pPr>
              <w:pStyle w:val="ListParagraph"/>
              <w:numPr>
                <w:ilvl w:val="0"/>
                <w:numId w:val="5"/>
              </w:numPr>
              <w:jc w:val="both"/>
              <w:rPr>
                <w:rFonts w:ascii="Arial" w:hAnsi="Arial" w:cs="Arial"/>
              </w:rPr>
            </w:pPr>
            <w:r>
              <w:rPr>
                <w:rFonts w:ascii="Arial" w:hAnsi="Arial" w:cs="Arial"/>
              </w:rPr>
              <w:t xml:space="preserve">on the day </w:t>
            </w:r>
          </w:p>
        </w:tc>
      </w:tr>
      <w:tr w:rsidR="00C5124B" w:rsidRPr="00630144" w:rsidTr="00DF56B9">
        <w:trPr>
          <w:trHeight w:val="1732"/>
        </w:trPr>
        <w:tc>
          <w:tcPr>
            <w:tcW w:w="562" w:type="dxa"/>
            <w:shd w:val="clear" w:color="auto" w:fill="auto"/>
          </w:tcPr>
          <w:p w:rsidR="00C5124B" w:rsidRPr="00630144" w:rsidRDefault="00C5124B" w:rsidP="00A7000E">
            <w:pPr>
              <w:jc w:val="both"/>
              <w:rPr>
                <w:rFonts w:ascii="Arial" w:hAnsi="Arial" w:cs="Arial"/>
              </w:rPr>
            </w:pPr>
          </w:p>
          <w:p w:rsidR="00C5124B" w:rsidRPr="00630144" w:rsidRDefault="00053746" w:rsidP="00A7000E">
            <w:pPr>
              <w:jc w:val="both"/>
              <w:rPr>
                <w:rFonts w:ascii="Arial" w:hAnsi="Arial" w:cs="Arial"/>
              </w:rPr>
            </w:pPr>
            <w:r>
              <w:rPr>
                <w:rFonts w:ascii="Arial" w:hAnsi="Arial" w:cs="Arial"/>
              </w:rPr>
              <w:t>6</w:t>
            </w:r>
          </w:p>
        </w:tc>
        <w:tc>
          <w:tcPr>
            <w:tcW w:w="3883" w:type="dxa"/>
            <w:shd w:val="clear" w:color="auto" w:fill="auto"/>
          </w:tcPr>
          <w:p w:rsidR="00053746" w:rsidRDefault="00053746" w:rsidP="00A7000E">
            <w:pPr>
              <w:jc w:val="both"/>
              <w:rPr>
                <w:rFonts w:ascii="Arial" w:hAnsi="Arial" w:cs="Arial"/>
              </w:rPr>
            </w:pPr>
          </w:p>
          <w:p w:rsidR="00C5124B" w:rsidRPr="00053746" w:rsidRDefault="00053746" w:rsidP="00A7000E">
            <w:pPr>
              <w:pStyle w:val="ListParagraph"/>
              <w:numPr>
                <w:ilvl w:val="0"/>
                <w:numId w:val="8"/>
              </w:numPr>
              <w:jc w:val="both"/>
              <w:rPr>
                <w:rFonts w:ascii="Arial" w:hAnsi="Arial" w:cs="Arial"/>
              </w:rPr>
            </w:pPr>
            <w:r w:rsidRPr="00053746">
              <w:rPr>
                <w:rFonts w:ascii="Arial" w:hAnsi="Arial" w:cs="Arial"/>
              </w:rPr>
              <w:t xml:space="preserve">Hygiene </w:t>
            </w:r>
          </w:p>
        </w:tc>
        <w:tc>
          <w:tcPr>
            <w:tcW w:w="2491" w:type="dxa"/>
            <w:shd w:val="clear" w:color="auto" w:fill="auto"/>
          </w:tcPr>
          <w:p w:rsidR="00C5124B" w:rsidRPr="00053746" w:rsidRDefault="00053746" w:rsidP="00A7000E">
            <w:pPr>
              <w:pStyle w:val="ListParagraph"/>
              <w:numPr>
                <w:ilvl w:val="0"/>
                <w:numId w:val="7"/>
              </w:numPr>
              <w:jc w:val="both"/>
              <w:rPr>
                <w:rFonts w:ascii="Arial" w:hAnsi="Arial" w:cs="Arial"/>
              </w:rPr>
            </w:pPr>
            <w:r>
              <w:rPr>
                <w:rFonts w:ascii="Arial" w:hAnsi="Arial" w:cs="Arial"/>
              </w:rPr>
              <w:t xml:space="preserve">children &amp; staff </w:t>
            </w:r>
          </w:p>
        </w:tc>
        <w:tc>
          <w:tcPr>
            <w:tcW w:w="3655" w:type="dxa"/>
            <w:shd w:val="clear" w:color="auto" w:fill="auto"/>
          </w:tcPr>
          <w:p w:rsidR="00C5124B" w:rsidRDefault="00053746" w:rsidP="00A7000E">
            <w:pPr>
              <w:pStyle w:val="ListParagraph"/>
              <w:numPr>
                <w:ilvl w:val="0"/>
                <w:numId w:val="7"/>
              </w:numPr>
              <w:jc w:val="both"/>
              <w:rPr>
                <w:rFonts w:ascii="Arial" w:hAnsi="Arial" w:cs="Arial"/>
              </w:rPr>
            </w:pPr>
            <w:r>
              <w:rPr>
                <w:rFonts w:ascii="Arial" w:hAnsi="Arial" w:cs="Arial"/>
              </w:rPr>
              <w:t>making sure children know not to put hand in mouth during the trip</w:t>
            </w:r>
          </w:p>
          <w:p w:rsidR="00053746" w:rsidRPr="00053746" w:rsidRDefault="00053746" w:rsidP="00A7000E">
            <w:pPr>
              <w:pStyle w:val="ListParagraph"/>
              <w:numPr>
                <w:ilvl w:val="0"/>
                <w:numId w:val="7"/>
              </w:numPr>
              <w:jc w:val="both"/>
              <w:rPr>
                <w:rFonts w:ascii="Arial" w:hAnsi="Arial" w:cs="Arial"/>
              </w:rPr>
            </w:pPr>
            <w:r>
              <w:rPr>
                <w:rFonts w:ascii="Arial" w:hAnsi="Arial" w:cs="Arial"/>
              </w:rPr>
              <w:t xml:space="preserve">have hand sanitizer </w:t>
            </w:r>
            <w:proofErr w:type="gramStart"/>
            <w:r>
              <w:rPr>
                <w:rFonts w:ascii="Arial" w:hAnsi="Arial" w:cs="Arial"/>
              </w:rPr>
              <w:t>at all times</w:t>
            </w:r>
            <w:proofErr w:type="gramEnd"/>
            <w:r>
              <w:rPr>
                <w:rFonts w:ascii="Arial" w:hAnsi="Arial" w:cs="Arial"/>
              </w:rPr>
              <w:t xml:space="preserve">. </w:t>
            </w:r>
          </w:p>
        </w:tc>
        <w:tc>
          <w:tcPr>
            <w:tcW w:w="3155" w:type="dxa"/>
            <w:shd w:val="clear" w:color="auto" w:fill="auto"/>
          </w:tcPr>
          <w:p w:rsidR="00C5124B" w:rsidRDefault="00053746" w:rsidP="00A7000E">
            <w:pPr>
              <w:pStyle w:val="ListParagraph"/>
              <w:numPr>
                <w:ilvl w:val="0"/>
                <w:numId w:val="7"/>
              </w:numPr>
              <w:jc w:val="both"/>
              <w:rPr>
                <w:rFonts w:ascii="Arial" w:hAnsi="Arial" w:cs="Arial"/>
              </w:rPr>
            </w:pPr>
            <w:r>
              <w:rPr>
                <w:rFonts w:ascii="Arial" w:hAnsi="Arial" w:cs="Arial"/>
              </w:rPr>
              <w:t>washing hands with soap and warm water when back at the school.</w:t>
            </w:r>
          </w:p>
          <w:p w:rsidR="00053746" w:rsidRPr="00053746" w:rsidRDefault="00053746" w:rsidP="00A7000E">
            <w:pPr>
              <w:pStyle w:val="ListParagraph"/>
              <w:numPr>
                <w:ilvl w:val="0"/>
                <w:numId w:val="7"/>
              </w:numPr>
              <w:jc w:val="both"/>
              <w:rPr>
                <w:rFonts w:ascii="Arial" w:hAnsi="Arial" w:cs="Arial"/>
              </w:rPr>
            </w:pPr>
            <w:r>
              <w:rPr>
                <w:rFonts w:ascii="Arial" w:hAnsi="Arial" w:cs="Arial"/>
              </w:rPr>
              <w:t>Any cuts children have before trip make sure are covered.</w:t>
            </w:r>
          </w:p>
        </w:tc>
        <w:tc>
          <w:tcPr>
            <w:tcW w:w="1417" w:type="dxa"/>
            <w:shd w:val="clear" w:color="auto" w:fill="auto"/>
          </w:tcPr>
          <w:p w:rsidR="00C5124B" w:rsidRPr="00053746" w:rsidRDefault="00053746" w:rsidP="00A7000E">
            <w:pPr>
              <w:pStyle w:val="ListParagraph"/>
              <w:numPr>
                <w:ilvl w:val="0"/>
                <w:numId w:val="7"/>
              </w:numPr>
              <w:jc w:val="both"/>
              <w:rPr>
                <w:rFonts w:ascii="Arial" w:hAnsi="Arial" w:cs="Arial"/>
              </w:rPr>
            </w:pPr>
            <w:r w:rsidRPr="00053746">
              <w:rPr>
                <w:rFonts w:ascii="Arial" w:hAnsi="Arial" w:cs="Arial"/>
              </w:rPr>
              <w:t>Staff</w:t>
            </w:r>
          </w:p>
        </w:tc>
        <w:tc>
          <w:tcPr>
            <w:tcW w:w="1417" w:type="dxa"/>
            <w:shd w:val="clear" w:color="auto" w:fill="auto"/>
          </w:tcPr>
          <w:p w:rsidR="00C5124B" w:rsidRPr="00053746" w:rsidRDefault="00053746" w:rsidP="00A7000E">
            <w:pPr>
              <w:pStyle w:val="ListParagraph"/>
              <w:numPr>
                <w:ilvl w:val="0"/>
                <w:numId w:val="7"/>
              </w:numPr>
              <w:jc w:val="both"/>
              <w:rPr>
                <w:rFonts w:ascii="Arial" w:hAnsi="Arial" w:cs="Arial"/>
              </w:rPr>
            </w:pPr>
            <w:r>
              <w:rPr>
                <w:rFonts w:ascii="Arial" w:hAnsi="Arial" w:cs="Arial"/>
              </w:rPr>
              <w:t>On the day</w:t>
            </w:r>
          </w:p>
        </w:tc>
      </w:tr>
      <w:tr w:rsidR="00053746" w:rsidRPr="00630144" w:rsidTr="00DF56B9">
        <w:trPr>
          <w:trHeight w:val="1732"/>
        </w:trPr>
        <w:tc>
          <w:tcPr>
            <w:tcW w:w="562" w:type="dxa"/>
            <w:shd w:val="clear" w:color="auto" w:fill="auto"/>
          </w:tcPr>
          <w:p w:rsidR="00053746" w:rsidRPr="00630144" w:rsidRDefault="00053746" w:rsidP="00A7000E">
            <w:pPr>
              <w:jc w:val="both"/>
              <w:rPr>
                <w:rFonts w:ascii="Arial" w:hAnsi="Arial" w:cs="Arial"/>
              </w:rPr>
            </w:pPr>
          </w:p>
        </w:tc>
        <w:tc>
          <w:tcPr>
            <w:tcW w:w="3883" w:type="dxa"/>
            <w:shd w:val="clear" w:color="auto" w:fill="auto"/>
          </w:tcPr>
          <w:p w:rsidR="00053746" w:rsidRDefault="00053746" w:rsidP="00A7000E">
            <w:pPr>
              <w:jc w:val="both"/>
              <w:rPr>
                <w:rFonts w:ascii="Arial" w:hAnsi="Arial" w:cs="Arial"/>
              </w:rPr>
            </w:pPr>
          </w:p>
          <w:p w:rsidR="00053746" w:rsidRDefault="004A2CFE" w:rsidP="00A7000E">
            <w:pPr>
              <w:pStyle w:val="ListParagraph"/>
              <w:numPr>
                <w:ilvl w:val="0"/>
                <w:numId w:val="7"/>
              </w:numPr>
              <w:jc w:val="both"/>
              <w:rPr>
                <w:rFonts w:ascii="Arial" w:hAnsi="Arial" w:cs="Arial"/>
              </w:rPr>
            </w:pPr>
            <w:r>
              <w:rPr>
                <w:rFonts w:ascii="Arial" w:hAnsi="Arial" w:cs="Arial"/>
              </w:rPr>
              <w:t xml:space="preserve">Children with disability </w:t>
            </w:r>
          </w:p>
          <w:p w:rsidR="004A2CFE" w:rsidRPr="00053746" w:rsidRDefault="004A2CFE" w:rsidP="00A7000E">
            <w:pPr>
              <w:pStyle w:val="ListParagraph"/>
              <w:numPr>
                <w:ilvl w:val="0"/>
                <w:numId w:val="7"/>
              </w:numPr>
              <w:jc w:val="both"/>
              <w:rPr>
                <w:rFonts w:ascii="Arial" w:hAnsi="Arial" w:cs="Arial"/>
              </w:rPr>
            </w:pPr>
            <w:r>
              <w:rPr>
                <w:rFonts w:ascii="Arial" w:hAnsi="Arial" w:cs="Arial"/>
              </w:rPr>
              <w:t xml:space="preserve">Children fear of wildlife </w:t>
            </w:r>
          </w:p>
        </w:tc>
        <w:tc>
          <w:tcPr>
            <w:tcW w:w="2491" w:type="dxa"/>
            <w:shd w:val="clear" w:color="auto" w:fill="auto"/>
          </w:tcPr>
          <w:p w:rsidR="00053746" w:rsidRDefault="00053746" w:rsidP="00A7000E">
            <w:pPr>
              <w:pStyle w:val="ListParagraph"/>
              <w:jc w:val="both"/>
              <w:rPr>
                <w:rFonts w:ascii="Arial" w:hAnsi="Arial" w:cs="Arial"/>
              </w:rPr>
            </w:pPr>
          </w:p>
          <w:p w:rsidR="004A2CFE" w:rsidRDefault="004A2CFE" w:rsidP="00A7000E">
            <w:pPr>
              <w:pStyle w:val="ListParagraph"/>
              <w:numPr>
                <w:ilvl w:val="0"/>
                <w:numId w:val="7"/>
              </w:numPr>
              <w:jc w:val="both"/>
              <w:rPr>
                <w:rFonts w:ascii="Arial" w:hAnsi="Arial" w:cs="Arial"/>
              </w:rPr>
            </w:pPr>
            <w:r>
              <w:rPr>
                <w:rFonts w:ascii="Arial" w:hAnsi="Arial" w:cs="Arial"/>
              </w:rPr>
              <w:t>Children &amp; Staff</w:t>
            </w:r>
          </w:p>
        </w:tc>
        <w:tc>
          <w:tcPr>
            <w:tcW w:w="3655" w:type="dxa"/>
            <w:shd w:val="clear" w:color="auto" w:fill="auto"/>
          </w:tcPr>
          <w:p w:rsidR="00053746" w:rsidRDefault="004A2CFE" w:rsidP="00A7000E">
            <w:pPr>
              <w:pStyle w:val="ListParagraph"/>
              <w:numPr>
                <w:ilvl w:val="0"/>
                <w:numId w:val="7"/>
              </w:numPr>
              <w:jc w:val="both"/>
              <w:rPr>
                <w:rFonts w:ascii="Arial" w:hAnsi="Arial" w:cs="Arial"/>
              </w:rPr>
            </w:pPr>
            <w:r>
              <w:rPr>
                <w:rFonts w:ascii="Arial" w:hAnsi="Arial" w:cs="Arial"/>
              </w:rPr>
              <w:t>Paths and pound area are stable ground</w:t>
            </w:r>
          </w:p>
          <w:p w:rsidR="004A2CFE" w:rsidRPr="00053746" w:rsidRDefault="004A2CFE" w:rsidP="00A7000E">
            <w:pPr>
              <w:pStyle w:val="ListParagraph"/>
              <w:numPr>
                <w:ilvl w:val="0"/>
                <w:numId w:val="7"/>
              </w:numPr>
              <w:jc w:val="both"/>
              <w:rPr>
                <w:rFonts w:ascii="Arial" w:hAnsi="Arial" w:cs="Arial"/>
              </w:rPr>
            </w:pPr>
            <w:r>
              <w:rPr>
                <w:rFonts w:ascii="Arial" w:hAnsi="Arial" w:cs="Arial"/>
              </w:rPr>
              <w:t>Supportive adult to comfort any child with fear</w:t>
            </w:r>
          </w:p>
        </w:tc>
        <w:tc>
          <w:tcPr>
            <w:tcW w:w="3155" w:type="dxa"/>
            <w:shd w:val="clear" w:color="auto" w:fill="auto"/>
          </w:tcPr>
          <w:p w:rsidR="00053746" w:rsidRDefault="004A2CFE" w:rsidP="00A7000E">
            <w:pPr>
              <w:pStyle w:val="ListParagraph"/>
              <w:numPr>
                <w:ilvl w:val="0"/>
                <w:numId w:val="7"/>
              </w:numPr>
              <w:jc w:val="both"/>
              <w:rPr>
                <w:rFonts w:ascii="Arial" w:hAnsi="Arial" w:cs="Arial"/>
              </w:rPr>
            </w:pPr>
            <w:r>
              <w:rPr>
                <w:rFonts w:ascii="Arial" w:hAnsi="Arial" w:cs="Arial"/>
              </w:rPr>
              <w:t>Talk and read stories about pond life before trip.</w:t>
            </w:r>
          </w:p>
          <w:p w:rsidR="004A2CFE" w:rsidRPr="004A2CFE" w:rsidRDefault="004A2CFE" w:rsidP="00A7000E">
            <w:pPr>
              <w:pStyle w:val="ListParagraph"/>
              <w:numPr>
                <w:ilvl w:val="0"/>
                <w:numId w:val="7"/>
              </w:numPr>
              <w:jc w:val="both"/>
              <w:rPr>
                <w:rFonts w:ascii="Arial" w:hAnsi="Arial" w:cs="Arial"/>
              </w:rPr>
            </w:pPr>
            <w:r>
              <w:rPr>
                <w:rFonts w:ascii="Arial" w:hAnsi="Arial" w:cs="Arial"/>
              </w:rPr>
              <w:t>Make the trip into an adventure</w:t>
            </w:r>
          </w:p>
        </w:tc>
        <w:tc>
          <w:tcPr>
            <w:tcW w:w="1417" w:type="dxa"/>
            <w:shd w:val="clear" w:color="auto" w:fill="auto"/>
          </w:tcPr>
          <w:p w:rsidR="00053746" w:rsidRPr="004A2CFE" w:rsidRDefault="004A2CFE" w:rsidP="00A7000E">
            <w:pPr>
              <w:pStyle w:val="ListParagraph"/>
              <w:numPr>
                <w:ilvl w:val="0"/>
                <w:numId w:val="7"/>
              </w:numPr>
              <w:jc w:val="both"/>
              <w:rPr>
                <w:rFonts w:ascii="Arial" w:hAnsi="Arial" w:cs="Arial"/>
              </w:rPr>
            </w:pPr>
            <w:r>
              <w:rPr>
                <w:rFonts w:ascii="Arial" w:hAnsi="Arial" w:cs="Arial"/>
              </w:rPr>
              <w:t>Staff</w:t>
            </w:r>
          </w:p>
        </w:tc>
        <w:tc>
          <w:tcPr>
            <w:tcW w:w="1417" w:type="dxa"/>
            <w:shd w:val="clear" w:color="auto" w:fill="auto"/>
          </w:tcPr>
          <w:p w:rsidR="00053746" w:rsidRPr="004A2CFE" w:rsidRDefault="004A2CFE" w:rsidP="00A7000E">
            <w:pPr>
              <w:pStyle w:val="ListParagraph"/>
              <w:numPr>
                <w:ilvl w:val="0"/>
                <w:numId w:val="7"/>
              </w:numPr>
              <w:jc w:val="both"/>
              <w:rPr>
                <w:rFonts w:ascii="Arial" w:hAnsi="Arial" w:cs="Arial"/>
              </w:rPr>
            </w:pPr>
            <w:r>
              <w:rPr>
                <w:rFonts w:ascii="Arial" w:hAnsi="Arial" w:cs="Arial"/>
              </w:rPr>
              <w:t xml:space="preserve">On the day </w:t>
            </w:r>
          </w:p>
        </w:tc>
      </w:tr>
    </w:tbl>
    <w:p w:rsidR="006570E9" w:rsidRDefault="006570E9" w:rsidP="00A7000E">
      <w:pPr>
        <w:spacing w:line="360" w:lineRule="auto"/>
        <w:jc w:val="both"/>
        <w:rPr>
          <w:rFonts w:ascii="Arial" w:hAnsi="Arial" w:cs="Arial"/>
        </w:rPr>
      </w:pPr>
    </w:p>
    <w:p w:rsidR="000E5262" w:rsidRDefault="000E5262" w:rsidP="00A7000E">
      <w:pPr>
        <w:spacing w:line="360" w:lineRule="auto"/>
        <w:jc w:val="both"/>
        <w:rPr>
          <w:rFonts w:ascii="Arial" w:hAnsi="Arial" w:cs="Arial"/>
        </w:rPr>
      </w:pPr>
    </w:p>
    <w:p w:rsidR="000E5262" w:rsidRDefault="000E5262" w:rsidP="00A7000E">
      <w:pPr>
        <w:spacing w:line="360" w:lineRule="auto"/>
        <w:jc w:val="both"/>
        <w:rPr>
          <w:rFonts w:ascii="Arial" w:hAnsi="Arial" w:cs="Arial"/>
        </w:rPr>
      </w:pPr>
    </w:p>
    <w:p w:rsidR="000E5262" w:rsidRDefault="000E5262" w:rsidP="00A7000E">
      <w:pPr>
        <w:spacing w:line="360" w:lineRule="auto"/>
        <w:jc w:val="both"/>
        <w:rPr>
          <w:rFonts w:ascii="Arial" w:hAnsi="Arial" w:cs="Arial"/>
        </w:rPr>
      </w:pPr>
    </w:p>
    <w:p w:rsidR="000E5262" w:rsidRDefault="000E5262" w:rsidP="00A7000E">
      <w:pPr>
        <w:spacing w:line="360" w:lineRule="auto"/>
        <w:jc w:val="both"/>
        <w:rPr>
          <w:rFonts w:ascii="Arial" w:hAnsi="Arial" w:cs="Arial"/>
        </w:rPr>
      </w:pPr>
    </w:p>
    <w:p w:rsidR="000E5262" w:rsidRDefault="000E5262" w:rsidP="00A7000E">
      <w:pPr>
        <w:spacing w:line="360" w:lineRule="auto"/>
        <w:jc w:val="both"/>
        <w:rPr>
          <w:rFonts w:ascii="Arial" w:hAnsi="Arial" w:cs="Arial"/>
        </w:rPr>
      </w:pPr>
    </w:p>
    <w:p w:rsidR="000E5262" w:rsidRDefault="000E5262" w:rsidP="00A7000E">
      <w:pPr>
        <w:spacing w:line="360" w:lineRule="auto"/>
        <w:jc w:val="both"/>
        <w:rPr>
          <w:rFonts w:ascii="Arial" w:hAnsi="Arial" w:cs="Arial"/>
        </w:rPr>
      </w:pPr>
    </w:p>
    <w:p w:rsidR="000E5262" w:rsidRDefault="000E5262" w:rsidP="00A7000E">
      <w:pPr>
        <w:spacing w:line="360" w:lineRule="auto"/>
        <w:jc w:val="both"/>
        <w:rPr>
          <w:rFonts w:ascii="Arial" w:hAnsi="Arial" w:cs="Arial"/>
        </w:rPr>
      </w:pPr>
    </w:p>
    <w:p w:rsidR="000E5262" w:rsidRPr="00630144" w:rsidRDefault="000E5262" w:rsidP="00A7000E">
      <w:pPr>
        <w:spacing w:line="360" w:lineRule="auto"/>
        <w:jc w:val="both"/>
        <w:rPr>
          <w:rFonts w:ascii="Arial" w:hAnsi="Arial" w:cs="Arial"/>
        </w:rPr>
      </w:pPr>
    </w:p>
    <w:p w:rsidR="004E5BBB" w:rsidRDefault="007F22E6" w:rsidP="00A7000E">
      <w:pPr>
        <w:jc w:val="both"/>
        <w:rPr>
          <w:rFonts w:ascii="Arial" w:hAnsi="Arial" w:cs="Arial"/>
        </w:rPr>
      </w:pPr>
      <w:r>
        <w:rPr>
          <w:rFonts w:ascii="Arial" w:hAnsi="Arial" w:cs="Arial"/>
        </w:rPr>
        <w:lastRenderedPageBreak/>
        <w:t xml:space="preserve">I selected pond dipping as my activity and </w:t>
      </w:r>
      <w:r w:rsidR="008C19C5">
        <w:rPr>
          <w:rFonts w:ascii="Arial" w:hAnsi="Arial" w:cs="Arial"/>
        </w:rPr>
        <w:t>considered</w:t>
      </w:r>
      <w:r>
        <w:rPr>
          <w:rFonts w:ascii="Arial" w:hAnsi="Arial" w:cs="Arial"/>
        </w:rPr>
        <w:t xml:space="preserve"> the important elements of play as detailed in section 1 and 2 of this portfolio. There was a need to balance the risks involved with undertaking an outdoor activity that has many inherent potential dangers with the well documented benefits a child can gain from risky activity where those risks are effectively managed.  </w:t>
      </w:r>
      <w:r w:rsidR="004E5BBB">
        <w:rPr>
          <w:rFonts w:ascii="Arial" w:hAnsi="Arial" w:cs="Arial"/>
        </w:rPr>
        <w:t xml:space="preserve">In conclusion, </w:t>
      </w:r>
      <w:r w:rsidR="00C40ECF">
        <w:rPr>
          <w:rFonts w:ascii="Arial" w:hAnsi="Arial" w:cs="Arial"/>
        </w:rPr>
        <w:t xml:space="preserve">I </w:t>
      </w:r>
      <w:r>
        <w:rPr>
          <w:rFonts w:ascii="Arial" w:hAnsi="Arial" w:cs="Arial"/>
        </w:rPr>
        <w:t xml:space="preserve">consider </w:t>
      </w:r>
      <w:r w:rsidR="008C19C5">
        <w:rPr>
          <w:rFonts w:ascii="Arial" w:hAnsi="Arial" w:cs="Arial"/>
        </w:rPr>
        <w:t>that the</w:t>
      </w:r>
      <w:r w:rsidR="00C40ECF">
        <w:rPr>
          <w:rFonts w:ascii="Arial" w:hAnsi="Arial" w:cs="Arial"/>
        </w:rPr>
        <w:t xml:space="preserve"> benefits of the activity </w:t>
      </w:r>
      <w:r>
        <w:rPr>
          <w:rFonts w:ascii="Arial" w:hAnsi="Arial" w:cs="Arial"/>
        </w:rPr>
        <w:t xml:space="preserve">outweigh the risks. These benefits include enhancing the </w:t>
      </w:r>
      <w:r w:rsidR="008C19C5">
        <w:rPr>
          <w:rFonts w:ascii="Arial" w:hAnsi="Arial" w:cs="Arial"/>
        </w:rPr>
        <w:t>child’s</w:t>
      </w:r>
      <w:r>
        <w:rPr>
          <w:rFonts w:ascii="Arial" w:hAnsi="Arial" w:cs="Arial"/>
        </w:rPr>
        <w:t xml:space="preserve"> personal development in terms of confidence and self-esteem and provide scope for personal growth in learning how to face new challenges and learn new skills. Pond dipping clearly presents a challenge to a practitioner in terms of working with the children in an outdoor environment, exposure to the elements</w:t>
      </w:r>
      <w:r w:rsidR="005631E5">
        <w:rPr>
          <w:rFonts w:ascii="Arial" w:hAnsi="Arial" w:cs="Arial"/>
        </w:rPr>
        <w:t xml:space="preserve">, potential danger from the water and a possibly unhygienic environment. The Risk assessment clearly needed to address all these possible threats to the safety of the activity. This process involved a thorough review of all elements of the activity and the incorporation of efficient risk management strategies. </w:t>
      </w:r>
      <w:r w:rsidR="008C19C5">
        <w:rPr>
          <w:rFonts w:ascii="Arial" w:hAnsi="Arial" w:cs="Arial"/>
        </w:rPr>
        <w:t>Additionally, I</w:t>
      </w:r>
      <w:r w:rsidR="00056761">
        <w:rPr>
          <w:rFonts w:ascii="Arial" w:hAnsi="Arial" w:cs="Arial"/>
        </w:rPr>
        <w:t xml:space="preserve"> needed to </w:t>
      </w:r>
      <w:r w:rsidR="005631E5">
        <w:rPr>
          <w:rFonts w:ascii="Arial" w:hAnsi="Arial" w:cs="Arial"/>
        </w:rPr>
        <w:t xml:space="preserve">ensure </w:t>
      </w:r>
      <w:r w:rsidR="00056761">
        <w:rPr>
          <w:rFonts w:ascii="Arial" w:hAnsi="Arial" w:cs="Arial"/>
        </w:rPr>
        <w:t xml:space="preserve">that my activity complied with the laws and the advice from the </w:t>
      </w:r>
      <w:r w:rsidR="005631E5">
        <w:rPr>
          <w:rFonts w:ascii="Arial" w:hAnsi="Arial" w:cs="Arial"/>
        </w:rPr>
        <w:t>H</w:t>
      </w:r>
      <w:r w:rsidR="00056761">
        <w:rPr>
          <w:rFonts w:ascii="Arial" w:hAnsi="Arial" w:cs="Arial"/>
        </w:rPr>
        <w:t xml:space="preserve">ealth and Safety Executives and </w:t>
      </w:r>
      <w:r w:rsidR="005631E5">
        <w:rPr>
          <w:rFonts w:ascii="Arial" w:hAnsi="Arial" w:cs="Arial"/>
        </w:rPr>
        <w:t>all the relevant policy statements</w:t>
      </w:r>
      <w:r w:rsidR="00056761">
        <w:rPr>
          <w:rFonts w:ascii="Arial" w:hAnsi="Arial" w:cs="Arial"/>
        </w:rPr>
        <w:t xml:space="preserve">. </w:t>
      </w:r>
    </w:p>
    <w:p w:rsidR="00CA242A" w:rsidRDefault="005631E5" w:rsidP="00A7000E">
      <w:pPr>
        <w:jc w:val="both"/>
        <w:rPr>
          <w:rFonts w:ascii="Arial" w:hAnsi="Arial" w:cs="Arial"/>
        </w:rPr>
      </w:pPr>
      <w:r>
        <w:rPr>
          <w:rFonts w:ascii="Arial" w:hAnsi="Arial" w:cs="Arial"/>
        </w:rPr>
        <w:t xml:space="preserve">On a practical basis this involves </w:t>
      </w:r>
      <w:r w:rsidR="00056761">
        <w:rPr>
          <w:rFonts w:ascii="Arial" w:hAnsi="Arial" w:cs="Arial"/>
        </w:rPr>
        <w:t xml:space="preserve">checking the Health and Safety Executives </w:t>
      </w:r>
      <w:r w:rsidR="00C1470E">
        <w:rPr>
          <w:rFonts w:ascii="Arial" w:hAnsi="Arial" w:cs="Arial"/>
        </w:rPr>
        <w:t xml:space="preserve">website and making sure I noted every possible risk that could </w:t>
      </w:r>
      <w:r>
        <w:rPr>
          <w:rFonts w:ascii="Arial" w:hAnsi="Arial" w:cs="Arial"/>
        </w:rPr>
        <w:t xml:space="preserve">arise </w:t>
      </w:r>
      <w:r w:rsidR="00C1470E">
        <w:rPr>
          <w:rFonts w:ascii="Arial" w:hAnsi="Arial" w:cs="Arial"/>
        </w:rPr>
        <w:t>from my activity</w:t>
      </w:r>
      <w:r>
        <w:rPr>
          <w:rFonts w:ascii="Arial" w:hAnsi="Arial" w:cs="Arial"/>
        </w:rPr>
        <w:t xml:space="preserve"> of pond dipping. It </w:t>
      </w:r>
      <w:r w:rsidR="008C19C5">
        <w:rPr>
          <w:rFonts w:ascii="Arial" w:hAnsi="Arial" w:cs="Arial"/>
        </w:rPr>
        <w:t>is important</w:t>
      </w:r>
      <w:r w:rsidR="00C1470E">
        <w:rPr>
          <w:rFonts w:ascii="Arial" w:hAnsi="Arial" w:cs="Arial"/>
        </w:rPr>
        <w:t xml:space="preserve"> not just to </w:t>
      </w:r>
      <w:r w:rsidR="008C19C5">
        <w:rPr>
          <w:rFonts w:ascii="Arial" w:hAnsi="Arial" w:cs="Arial"/>
        </w:rPr>
        <w:t>note the</w:t>
      </w:r>
      <w:r w:rsidR="00C1470E">
        <w:rPr>
          <w:rFonts w:ascii="Arial" w:hAnsi="Arial" w:cs="Arial"/>
        </w:rPr>
        <w:t xml:space="preserve"> physical risk but also important to think about the psychological and emotional risk that the </w:t>
      </w:r>
      <w:r w:rsidR="008C19C5">
        <w:rPr>
          <w:rFonts w:ascii="Arial" w:hAnsi="Arial" w:cs="Arial"/>
        </w:rPr>
        <w:t>children could</w:t>
      </w:r>
      <w:r w:rsidR="00C1470E">
        <w:rPr>
          <w:rFonts w:ascii="Arial" w:hAnsi="Arial" w:cs="Arial"/>
        </w:rPr>
        <w:t xml:space="preserve"> experience. </w:t>
      </w:r>
      <w:r>
        <w:rPr>
          <w:rFonts w:ascii="Arial" w:hAnsi="Arial" w:cs="Arial"/>
        </w:rPr>
        <w:t>Uppermost in my mind was the need to incorporate</w:t>
      </w:r>
      <w:r w:rsidR="00C1470E">
        <w:rPr>
          <w:rFonts w:ascii="Arial" w:hAnsi="Arial" w:cs="Arial"/>
        </w:rPr>
        <w:t xml:space="preserve"> Freud’s theory about children who experience anxiety</w:t>
      </w:r>
      <w:r>
        <w:rPr>
          <w:rFonts w:ascii="Arial" w:hAnsi="Arial" w:cs="Arial"/>
        </w:rPr>
        <w:t xml:space="preserve"> and </w:t>
      </w:r>
      <w:r w:rsidR="000E5262">
        <w:rPr>
          <w:rFonts w:ascii="Arial" w:hAnsi="Arial" w:cs="Arial"/>
        </w:rPr>
        <w:t>have a</w:t>
      </w:r>
      <w:r w:rsidR="00C1470E">
        <w:rPr>
          <w:rFonts w:ascii="Arial" w:hAnsi="Arial" w:cs="Arial"/>
        </w:rPr>
        <w:t xml:space="preserve"> plan </w:t>
      </w:r>
      <w:r>
        <w:rPr>
          <w:rFonts w:ascii="Arial" w:hAnsi="Arial" w:cs="Arial"/>
        </w:rPr>
        <w:t xml:space="preserve">to help </w:t>
      </w:r>
      <w:r w:rsidR="008C19C5">
        <w:rPr>
          <w:rFonts w:ascii="Arial" w:hAnsi="Arial" w:cs="Arial"/>
        </w:rPr>
        <w:t>any child</w:t>
      </w:r>
      <w:r w:rsidR="00C1470E">
        <w:rPr>
          <w:rFonts w:ascii="Arial" w:hAnsi="Arial" w:cs="Arial"/>
        </w:rPr>
        <w:t xml:space="preserve"> with any fears or </w:t>
      </w:r>
      <w:r w:rsidR="008C19C5">
        <w:rPr>
          <w:rFonts w:ascii="Arial" w:hAnsi="Arial" w:cs="Arial"/>
        </w:rPr>
        <w:t>emotions before</w:t>
      </w:r>
      <w:r w:rsidR="00C1470E">
        <w:rPr>
          <w:rFonts w:ascii="Arial" w:hAnsi="Arial" w:cs="Arial"/>
        </w:rPr>
        <w:t xml:space="preserve"> </w:t>
      </w:r>
      <w:r w:rsidR="008C19C5">
        <w:rPr>
          <w:rFonts w:ascii="Arial" w:hAnsi="Arial" w:cs="Arial"/>
        </w:rPr>
        <w:t>and during</w:t>
      </w:r>
      <w:r w:rsidR="00C1470E">
        <w:rPr>
          <w:rFonts w:ascii="Arial" w:hAnsi="Arial" w:cs="Arial"/>
        </w:rPr>
        <w:t xml:space="preserve"> the activity. </w:t>
      </w:r>
      <w:r w:rsidR="005521E0">
        <w:rPr>
          <w:rFonts w:ascii="Arial" w:hAnsi="Arial" w:cs="Arial"/>
        </w:rPr>
        <w:t>I approached this element of my preparation</w:t>
      </w:r>
      <w:r w:rsidR="00C1470E">
        <w:rPr>
          <w:rFonts w:ascii="Arial" w:hAnsi="Arial" w:cs="Arial"/>
        </w:rPr>
        <w:t xml:space="preserve"> </w:t>
      </w:r>
      <w:r w:rsidR="005521E0">
        <w:rPr>
          <w:rFonts w:ascii="Arial" w:hAnsi="Arial" w:cs="Arial"/>
        </w:rPr>
        <w:t>in the</w:t>
      </w:r>
      <w:r w:rsidR="000E5262">
        <w:rPr>
          <w:rFonts w:ascii="Arial" w:hAnsi="Arial" w:cs="Arial"/>
        </w:rPr>
        <w:t xml:space="preserve"> lead up to the pond visit</w:t>
      </w:r>
      <w:r w:rsidR="005521E0">
        <w:rPr>
          <w:rFonts w:ascii="Arial" w:hAnsi="Arial" w:cs="Arial"/>
        </w:rPr>
        <w:t xml:space="preserve"> through engaging the children in speaking about what we were going to do, how we were going to carry out the activities and introducing the likely wildlife and pond life we might encounter. Most importantly this dialogue focussed emphatically upon all elements </w:t>
      </w:r>
      <w:r w:rsidR="008C19C5">
        <w:rPr>
          <w:rFonts w:ascii="Arial" w:hAnsi="Arial" w:cs="Arial"/>
        </w:rPr>
        <w:t>of pond</w:t>
      </w:r>
      <w:r w:rsidR="000E5262">
        <w:rPr>
          <w:rFonts w:ascii="Arial" w:hAnsi="Arial" w:cs="Arial"/>
        </w:rPr>
        <w:t xml:space="preserve"> safety</w:t>
      </w:r>
      <w:r w:rsidR="005521E0">
        <w:rPr>
          <w:rFonts w:ascii="Arial" w:hAnsi="Arial" w:cs="Arial"/>
        </w:rPr>
        <w:t xml:space="preserve"> and being safe around water. </w:t>
      </w:r>
      <w:r w:rsidR="000E5262">
        <w:rPr>
          <w:rFonts w:ascii="Arial" w:hAnsi="Arial" w:cs="Arial"/>
        </w:rPr>
        <w:t xml:space="preserve"> </w:t>
      </w:r>
      <w:r w:rsidR="005521E0">
        <w:rPr>
          <w:rFonts w:ascii="Arial" w:hAnsi="Arial" w:cs="Arial"/>
        </w:rPr>
        <w:t>Great emphasis was made on the fact that</w:t>
      </w:r>
      <w:r w:rsidR="000E5262">
        <w:rPr>
          <w:rFonts w:ascii="Arial" w:hAnsi="Arial" w:cs="Arial"/>
        </w:rPr>
        <w:t xml:space="preserve"> we all need to be cautious around the water</w:t>
      </w:r>
      <w:r w:rsidR="008A230F">
        <w:rPr>
          <w:rFonts w:ascii="Arial" w:hAnsi="Arial" w:cs="Arial"/>
        </w:rPr>
        <w:t>, demonstrate patience, listen, ask questions and help each other. Simple co</w:t>
      </w:r>
      <w:r w:rsidR="0024437A">
        <w:rPr>
          <w:rFonts w:ascii="Arial" w:hAnsi="Arial" w:cs="Arial"/>
        </w:rPr>
        <w:t xml:space="preserve">urtesy such as </w:t>
      </w:r>
      <w:r w:rsidR="008C19C5">
        <w:rPr>
          <w:rFonts w:ascii="Arial" w:hAnsi="Arial" w:cs="Arial"/>
        </w:rPr>
        <w:t>taking turns</w:t>
      </w:r>
      <w:r w:rsidR="000E5262">
        <w:rPr>
          <w:rFonts w:ascii="Arial" w:hAnsi="Arial" w:cs="Arial"/>
        </w:rPr>
        <w:t xml:space="preserve"> </w:t>
      </w:r>
      <w:proofErr w:type="gramStart"/>
      <w:r w:rsidR="008A230F">
        <w:rPr>
          <w:rFonts w:ascii="Arial" w:hAnsi="Arial" w:cs="Arial"/>
        </w:rPr>
        <w:t xml:space="preserve">to </w:t>
      </w:r>
      <w:r w:rsidR="000E5262">
        <w:rPr>
          <w:rFonts w:ascii="Arial" w:hAnsi="Arial" w:cs="Arial"/>
        </w:rPr>
        <w:t xml:space="preserve"> dip</w:t>
      </w:r>
      <w:proofErr w:type="gramEnd"/>
      <w:r w:rsidR="000E5262">
        <w:rPr>
          <w:rFonts w:ascii="Arial" w:hAnsi="Arial" w:cs="Arial"/>
        </w:rPr>
        <w:t xml:space="preserve"> the net into the pond is crucially important</w:t>
      </w:r>
      <w:r w:rsidR="008A230F">
        <w:rPr>
          <w:rFonts w:ascii="Arial" w:hAnsi="Arial" w:cs="Arial"/>
        </w:rPr>
        <w:t xml:space="preserve"> to ensure each individual is given the same opportunity for experience and learning. </w:t>
      </w:r>
    </w:p>
    <w:p w:rsidR="000E5262" w:rsidRDefault="00CA242A" w:rsidP="00A7000E">
      <w:pPr>
        <w:jc w:val="both"/>
        <w:rPr>
          <w:rFonts w:ascii="Arial" w:hAnsi="Arial" w:cs="Arial"/>
        </w:rPr>
      </w:pPr>
      <w:r>
        <w:rPr>
          <w:rFonts w:ascii="Arial" w:hAnsi="Arial" w:cs="Arial"/>
        </w:rPr>
        <w:t>Having adopted a thorough approach to risk assessment through analysing each component part of the activity and identifying any possible hazards I</w:t>
      </w:r>
      <w:r w:rsidR="000E5262">
        <w:rPr>
          <w:rFonts w:ascii="Arial" w:hAnsi="Arial" w:cs="Arial"/>
        </w:rPr>
        <w:t xml:space="preserve"> felt </w:t>
      </w:r>
      <w:r w:rsidR="008C19C5">
        <w:rPr>
          <w:rFonts w:ascii="Arial" w:hAnsi="Arial" w:cs="Arial"/>
        </w:rPr>
        <w:t>confident</w:t>
      </w:r>
      <w:r w:rsidR="000E5262">
        <w:rPr>
          <w:rFonts w:ascii="Arial" w:hAnsi="Arial" w:cs="Arial"/>
        </w:rPr>
        <w:t xml:space="preserve"> that </w:t>
      </w:r>
      <w:r>
        <w:rPr>
          <w:rFonts w:ascii="Arial" w:hAnsi="Arial" w:cs="Arial"/>
        </w:rPr>
        <w:t>I had</w:t>
      </w:r>
      <w:r w:rsidR="000E5262">
        <w:rPr>
          <w:rFonts w:ascii="Arial" w:hAnsi="Arial" w:cs="Arial"/>
        </w:rPr>
        <w:t xml:space="preserve"> reflected </w:t>
      </w:r>
      <w:r>
        <w:rPr>
          <w:rFonts w:ascii="Arial" w:hAnsi="Arial" w:cs="Arial"/>
        </w:rPr>
        <w:t>upon</w:t>
      </w:r>
      <w:r w:rsidR="000E5262">
        <w:rPr>
          <w:rFonts w:ascii="Arial" w:hAnsi="Arial" w:cs="Arial"/>
        </w:rPr>
        <w:t xml:space="preserve"> good practice in the activity </w:t>
      </w:r>
      <w:r>
        <w:rPr>
          <w:rFonts w:ascii="Arial" w:hAnsi="Arial" w:cs="Arial"/>
        </w:rPr>
        <w:t>selected. The activity had to be appropriate for the age group targeted</w:t>
      </w:r>
      <w:r w:rsidR="000E5262">
        <w:rPr>
          <w:rFonts w:ascii="Arial" w:hAnsi="Arial" w:cs="Arial"/>
        </w:rPr>
        <w:t>.</w:t>
      </w:r>
      <w:r w:rsidR="00EF359B">
        <w:rPr>
          <w:rFonts w:ascii="Arial" w:hAnsi="Arial" w:cs="Arial"/>
        </w:rPr>
        <w:t xml:space="preserve"> This entails understanding the needs and requirements of the group. Communicating with parents and guardians and identifying any relevant factors such as fears, phobias, allergies, sensitivities and other pertinent issues is vital to this process and is part of the preparation for a comprehensive risk assessment.  </w:t>
      </w:r>
      <w:r w:rsidR="000E5262">
        <w:rPr>
          <w:rFonts w:ascii="Arial" w:hAnsi="Arial" w:cs="Arial"/>
        </w:rPr>
        <w:t xml:space="preserve"> </w:t>
      </w:r>
      <w:r>
        <w:rPr>
          <w:rFonts w:ascii="Arial" w:hAnsi="Arial" w:cs="Arial"/>
        </w:rPr>
        <w:t>Choosing an outdoor activity generates an excitement amongst the children and the unfamiliarity of the setting needs careful introduction to the group. The duty of care needs to be paramount towards all particip</w:t>
      </w:r>
      <w:r w:rsidR="00DA64A3">
        <w:rPr>
          <w:rFonts w:ascii="Arial" w:hAnsi="Arial" w:cs="Arial"/>
        </w:rPr>
        <w:t>an</w:t>
      </w:r>
      <w:r>
        <w:rPr>
          <w:rFonts w:ascii="Arial" w:hAnsi="Arial" w:cs="Arial"/>
        </w:rPr>
        <w:t xml:space="preserve">ts and this is vital to gain the trust of staff, parents and of course the children themselves. </w:t>
      </w:r>
      <w:r w:rsidR="00DA64A3">
        <w:rPr>
          <w:rFonts w:ascii="Arial" w:hAnsi="Arial" w:cs="Arial"/>
        </w:rPr>
        <w:t xml:space="preserve"> </w:t>
      </w:r>
      <w:r>
        <w:rPr>
          <w:rFonts w:ascii="Arial" w:hAnsi="Arial" w:cs="Arial"/>
        </w:rPr>
        <w:t>Given the vagaries of the weather we couldn’t guarantee a beautiful sunny day</w:t>
      </w:r>
      <w:r w:rsidR="00EF359B">
        <w:rPr>
          <w:rFonts w:ascii="Arial" w:hAnsi="Arial" w:cs="Arial"/>
        </w:rPr>
        <w:t>,</w:t>
      </w:r>
      <w:r>
        <w:rPr>
          <w:rFonts w:ascii="Arial" w:hAnsi="Arial" w:cs="Arial"/>
        </w:rPr>
        <w:t xml:space="preserve"> however facing the elements could also add to the spirit of adventure and learning opportunities. </w:t>
      </w:r>
      <w:r w:rsidR="00EF359B">
        <w:rPr>
          <w:rFonts w:ascii="Arial" w:hAnsi="Arial" w:cs="Arial"/>
        </w:rPr>
        <w:t xml:space="preserve">Children learn that there is no such thing as bad weather merely inadequate clothing. Obviously if the weather were to have been extreme then the activity could be postponed, however barring this I feel there is much to be gained from </w:t>
      </w:r>
      <w:r w:rsidR="007657BA">
        <w:rPr>
          <w:rFonts w:ascii="Arial" w:hAnsi="Arial" w:cs="Arial"/>
        </w:rPr>
        <w:t>facilitating</w:t>
      </w:r>
      <w:r w:rsidR="00EF359B">
        <w:rPr>
          <w:rFonts w:ascii="Arial" w:hAnsi="Arial" w:cs="Arial"/>
        </w:rPr>
        <w:t xml:space="preserve"> a child to experience an activity in less than perfect conditions. </w:t>
      </w:r>
    </w:p>
    <w:p w:rsidR="00A7000E" w:rsidRDefault="00A7000E" w:rsidP="00A7000E">
      <w:pPr>
        <w:spacing w:after="0" w:line="360" w:lineRule="auto"/>
        <w:jc w:val="both"/>
        <w:rPr>
          <w:rFonts w:ascii="Arial" w:hAnsi="Arial" w:cs="Arial"/>
        </w:rPr>
      </w:pPr>
    </w:p>
    <w:p w:rsidR="00A7000E" w:rsidRDefault="00A7000E" w:rsidP="00A7000E">
      <w:pPr>
        <w:spacing w:after="0" w:line="360" w:lineRule="auto"/>
        <w:jc w:val="both"/>
        <w:rPr>
          <w:rFonts w:ascii="Arial" w:hAnsi="Arial" w:cs="Arial"/>
        </w:rPr>
      </w:pPr>
    </w:p>
    <w:p w:rsidR="00A7000E" w:rsidRPr="008F61EF" w:rsidRDefault="00A7000E" w:rsidP="00A7000E">
      <w:pPr>
        <w:spacing w:after="0" w:line="360" w:lineRule="auto"/>
        <w:jc w:val="both"/>
        <w:rPr>
          <w:rFonts w:ascii="Arial" w:hAnsi="Arial" w:cs="Arial"/>
        </w:rPr>
      </w:pPr>
      <w:r w:rsidRPr="008F61EF">
        <w:rPr>
          <w:rFonts w:ascii="Arial" w:hAnsi="Arial" w:cs="Arial"/>
        </w:rPr>
        <w:lastRenderedPageBreak/>
        <w:t>Reference.</w:t>
      </w:r>
    </w:p>
    <w:p w:rsidR="00A7000E" w:rsidRPr="008F61EF" w:rsidRDefault="00A7000E" w:rsidP="00B60118">
      <w:pPr>
        <w:spacing w:after="0" w:line="360" w:lineRule="auto"/>
        <w:jc w:val="both"/>
        <w:rPr>
          <w:rFonts w:ascii="Arial" w:hAnsi="Arial" w:cs="Arial"/>
        </w:rPr>
      </w:pPr>
      <w:r w:rsidRPr="008F61EF">
        <w:rPr>
          <w:rFonts w:ascii="Arial" w:hAnsi="Arial" w:cs="Arial"/>
        </w:rPr>
        <w:t>Bruce, T. (2011) ‘Froebel Today’’, in L. Miller and L. Pound (</w:t>
      </w:r>
      <w:proofErr w:type="spellStart"/>
      <w:r w:rsidRPr="008F61EF">
        <w:rPr>
          <w:rFonts w:ascii="Arial" w:hAnsi="Arial" w:cs="Arial"/>
        </w:rPr>
        <w:t>eds</w:t>
      </w:r>
      <w:proofErr w:type="spellEnd"/>
      <w:r w:rsidRPr="008F61EF">
        <w:rPr>
          <w:rFonts w:ascii="Arial" w:hAnsi="Arial" w:cs="Arial"/>
        </w:rPr>
        <w:t xml:space="preserve">) </w:t>
      </w:r>
      <w:r w:rsidRPr="008F61EF">
        <w:rPr>
          <w:rFonts w:ascii="Arial" w:hAnsi="Arial" w:cs="Arial"/>
          <w:i/>
        </w:rPr>
        <w:t xml:space="preserve">Theories and Approaches to Learning in the Early Years. </w:t>
      </w:r>
      <w:r w:rsidRPr="008F61EF">
        <w:rPr>
          <w:rFonts w:ascii="Arial" w:hAnsi="Arial" w:cs="Arial"/>
        </w:rPr>
        <w:t>London: SAGE Publications Ltd, pp. 55-70.</w:t>
      </w:r>
    </w:p>
    <w:p w:rsidR="00A7000E" w:rsidRPr="008F61EF" w:rsidRDefault="00A7000E" w:rsidP="00B60118">
      <w:pPr>
        <w:widowControl w:val="0"/>
        <w:spacing w:after="0" w:line="360" w:lineRule="auto"/>
        <w:jc w:val="both"/>
        <w:rPr>
          <w:rFonts w:ascii="Arial" w:hAnsi="Arial" w:cs="Arial"/>
        </w:rPr>
      </w:pPr>
      <w:proofErr w:type="spellStart"/>
      <w:r w:rsidRPr="00A7000E">
        <w:rPr>
          <w:rFonts w:ascii="Arial" w:hAnsi="Arial" w:cs="Arial"/>
          <w:color w:val="000000"/>
          <w:shd w:val="clear" w:color="auto" w:fill="FFFFFF"/>
        </w:rPr>
        <w:t>Brussoni</w:t>
      </w:r>
      <w:proofErr w:type="spellEnd"/>
      <w:r w:rsidRPr="00A7000E">
        <w:rPr>
          <w:rFonts w:ascii="Arial" w:hAnsi="Arial" w:cs="Arial"/>
          <w:color w:val="000000"/>
          <w:shd w:val="clear" w:color="auto" w:fill="FFFFFF"/>
        </w:rPr>
        <w:t>, M. et al.</w:t>
      </w:r>
      <w:r w:rsidRPr="00A7000E">
        <w:rPr>
          <w:rFonts w:ascii="Arial" w:hAnsi="Arial" w:cs="Arial"/>
          <w:color w:val="000000"/>
          <w:shd w:val="clear" w:color="auto" w:fill="FFFFFF"/>
        </w:rPr>
        <w:t xml:space="preserve"> (</w:t>
      </w:r>
      <w:r w:rsidRPr="00A7000E">
        <w:rPr>
          <w:rFonts w:ascii="Arial" w:hAnsi="Arial" w:cs="Arial"/>
          <w:color w:val="000000"/>
          <w:shd w:val="clear" w:color="auto" w:fill="FFFFFF"/>
        </w:rPr>
        <w:t>2012</w:t>
      </w:r>
      <w:r w:rsidRPr="00A7000E">
        <w:rPr>
          <w:rFonts w:ascii="Arial" w:hAnsi="Arial" w:cs="Arial"/>
          <w:color w:val="000000"/>
          <w:shd w:val="clear" w:color="auto" w:fill="FFFFFF"/>
        </w:rPr>
        <w:t>)</w:t>
      </w:r>
      <w:r w:rsidRPr="00A7000E">
        <w:rPr>
          <w:rFonts w:ascii="Arial" w:hAnsi="Arial" w:cs="Arial"/>
          <w:color w:val="000000"/>
          <w:shd w:val="clear" w:color="auto" w:fill="FFFFFF"/>
        </w:rPr>
        <w:t xml:space="preserve">. </w:t>
      </w:r>
      <w:r w:rsidRPr="00A7000E">
        <w:rPr>
          <w:rFonts w:ascii="Arial" w:hAnsi="Arial" w:cs="Arial"/>
          <w:color w:val="000000"/>
          <w:shd w:val="clear" w:color="auto" w:fill="FFFFFF"/>
        </w:rPr>
        <w:t>‘</w:t>
      </w:r>
      <w:r w:rsidRPr="00A7000E">
        <w:rPr>
          <w:rFonts w:ascii="Arial" w:hAnsi="Arial" w:cs="Arial"/>
          <w:color w:val="000000"/>
          <w:shd w:val="clear" w:color="auto" w:fill="FFFFFF"/>
        </w:rPr>
        <w:t>Risky Play and Children's Safety: Balancing Priorities for Optimal Child Development</w:t>
      </w:r>
      <w:r w:rsidRPr="00A7000E">
        <w:rPr>
          <w:rFonts w:ascii="Arial" w:hAnsi="Arial" w:cs="Arial"/>
          <w:color w:val="000000"/>
          <w:shd w:val="clear" w:color="auto" w:fill="FFFFFF"/>
        </w:rPr>
        <w:t>’</w:t>
      </w:r>
      <w:r w:rsidRPr="00A7000E">
        <w:rPr>
          <w:rFonts w:ascii="Arial" w:hAnsi="Arial" w:cs="Arial"/>
          <w:color w:val="000000"/>
          <w:shd w:val="clear" w:color="auto" w:fill="FFFFFF"/>
        </w:rPr>
        <w:t>. </w:t>
      </w:r>
      <w:r w:rsidRPr="00A7000E">
        <w:rPr>
          <w:rFonts w:ascii="Arial" w:hAnsi="Arial" w:cs="Arial"/>
          <w:i/>
          <w:iCs/>
          <w:color w:val="000000"/>
          <w:bdr w:val="none" w:sz="0" w:space="0" w:color="auto" w:frame="1"/>
          <w:shd w:val="clear" w:color="auto" w:fill="FFFFFF"/>
        </w:rPr>
        <w:t>International Journal of Environmental Research and Public Health</w:t>
      </w:r>
      <w:r w:rsidRPr="00A7000E">
        <w:rPr>
          <w:rFonts w:ascii="Arial" w:hAnsi="Arial" w:cs="Arial"/>
          <w:color w:val="000000"/>
          <w:shd w:val="clear" w:color="auto" w:fill="FFFFFF"/>
        </w:rPr>
        <w:t>, pp.3134–48.</w:t>
      </w:r>
    </w:p>
    <w:p w:rsidR="00A7000E" w:rsidRPr="008F61EF" w:rsidRDefault="00A7000E" w:rsidP="00B60118">
      <w:pPr>
        <w:widowControl w:val="0"/>
        <w:spacing w:after="0" w:line="360" w:lineRule="auto"/>
        <w:jc w:val="both"/>
        <w:rPr>
          <w:rFonts w:ascii="Arial" w:hAnsi="Arial" w:cs="Arial"/>
        </w:rPr>
      </w:pPr>
      <w:r w:rsidRPr="008F61EF">
        <w:rPr>
          <w:rFonts w:ascii="Arial" w:hAnsi="Arial" w:cs="Arial"/>
          <w:color w:val="000000"/>
          <w:shd w:val="clear" w:color="auto" w:fill="FFFFFF"/>
        </w:rPr>
        <w:t>Department for Training and Education (2006) </w:t>
      </w:r>
      <w:r w:rsidRPr="008F61EF">
        <w:rPr>
          <w:rFonts w:ascii="Arial" w:hAnsi="Arial" w:cs="Arial"/>
          <w:i/>
          <w:iCs/>
          <w:color w:val="000000"/>
          <w:shd w:val="clear" w:color="auto" w:fill="FFFFFF"/>
        </w:rPr>
        <w:t>Play in Wales: The Assembly Government’s Play Policy Implementation Plan.</w:t>
      </w:r>
      <w:r w:rsidRPr="008F61EF">
        <w:rPr>
          <w:rFonts w:ascii="Arial" w:hAnsi="Arial" w:cs="Arial"/>
          <w:color w:val="000000"/>
          <w:shd w:val="clear" w:color="auto" w:fill="FFFFFF"/>
        </w:rPr>
        <w:t xml:space="preserve"> Cardiff: Welsh Assembly Government. </w:t>
      </w:r>
    </w:p>
    <w:p w:rsidR="00A7000E" w:rsidRDefault="00A7000E" w:rsidP="00B60118">
      <w:pPr>
        <w:spacing w:line="360" w:lineRule="auto"/>
        <w:jc w:val="both"/>
        <w:rPr>
          <w:rFonts w:ascii="Arial" w:hAnsi="Arial" w:cs="Arial"/>
          <w:i/>
          <w:color w:val="000000"/>
          <w:shd w:val="clear" w:color="auto" w:fill="FFFFFF"/>
        </w:rPr>
      </w:pPr>
      <w:r w:rsidRPr="008F61EF">
        <w:rPr>
          <w:rFonts w:ascii="Arial" w:hAnsi="Arial" w:cs="Arial"/>
          <w:color w:val="000000"/>
          <w:shd w:val="clear" w:color="auto" w:fill="FFFFFF"/>
        </w:rPr>
        <w:t xml:space="preserve">Department of Education and Skills (2015) </w:t>
      </w:r>
      <w:r w:rsidRPr="008F61EF">
        <w:rPr>
          <w:rFonts w:ascii="Arial" w:hAnsi="Arial" w:cs="Arial"/>
          <w:i/>
          <w:color w:val="000000"/>
          <w:shd w:val="clear" w:color="auto" w:fill="FFFFFF"/>
        </w:rPr>
        <w:t xml:space="preserve">Foundation Phase Framework. </w:t>
      </w:r>
      <w:r w:rsidRPr="008F61EF">
        <w:rPr>
          <w:rFonts w:ascii="Arial" w:hAnsi="Arial" w:cs="Arial"/>
          <w:color w:val="000000"/>
          <w:shd w:val="clear" w:color="auto" w:fill="FFFFFF"/>
        </w:rPr>
        <w:t>Cardiff: WAG.</w:t>
      </w:r>
      <w:r w:rsidRPr="008F61EF">
        <w:rPr>
          <w:rFonts w:ascii="Arial" w:hAnsi="Arial" w:cs="Arial"/>
          <w:i/>
          <w:color w:val="000000"/>
          <w:shd w:val="clear" w:color="auto" w:fill="FFFFFF"/>
        </w:rPr>
        <w:t xml:space="preserve"> </w:t>
      </w:r>
    </w:p>
    <w:p w:rsidR="00A7000E" w:rsidRPr="00A7000E" w:rsidRDefault="00A7000E" w:rsidP="00B60118">
      <w:pPr>
        <w:spacing w:line="360" w:lineRule="auto"/>
        <w:jc w:val="both"/>
        <w:rPr>
          <w:rFonts w:ascii="Arial" w:hAnsi="Arial" w:cs="Arial"/>
          <w:i/>
          <w:color w:val="000000"/>
          <w:shd w:val="clear" w:color="auto" w:fill="FFFFFF"/>
        </w:rPr>
      </w:pPr>
      <w:r w:rsidRPr="008F61EF">
        <w:rPr>
          <w:rFonts w:ascii="Arial" w:hAnsi="Arial" w:cs="Arial"/>
        </w:rPr>
        <w:t xml:space="preserve">Health and Safety Executives (2012) ‘CHILDREN’S PLAY AND LEISURE – PROMOTING A BALANCED APPROACH’ </w:t>
      </w:r>
      <w:hyperlink r:id="rId11" w:history="1">
        <w:r w:rsidRPr="008F61EF">
          <w:rPr>
            <w:rStyle w:val="Hyperlink"/>
            <w:rFonts w:ascii="Arial" w:hAnsi="Arial" w:cs="Arial"/>
          </w:rPr>
          <w:t>http://www.hse.gov.uk/entertainment/childrens-play-july-2012.pdf</w:t>
        </w:r>
      </w:hyperlink>
      <w:r w:rsidRPr="008F61EF">
        <w:rPr>
          <w:rFonts w:ascii="Arial" w:hAnsi="Arial" w:cs="Arial"/>
        </w:rPr>
        <w:t xml:space="preserve"> [Accessed: 26</w:t>
      </w:r>
      <w:r w:rsidRPr="008F61EF">
        <w:rPr>
          <w:rFonts w:ascii="Arial" w:hAnsi="Arial" w:cs="Arial"/>
          <w:vertAlign w:val="superscript"/>
        </w:rPr>
        <w:t>th</w:t>
      </w:r>
      <w:r w:rsidRPr="008F61EF">
        <w:rPr>
          <w:rFonts w:ascii="Arial" w:hAnsi="Arial" w:cs="Arial"/>
        </w:rPr>
        <w:t xml:space="preserve"> January 2018]</w:t>
      </w:r>
    </w:p>
    <w:p w:rsidR="00A7000E" w:rsidRPr="008F61EF" w:rsidRDefault="00A7000E" w:rsidP="00B60118">
      <w:pPr>
        <w:spacing w:line="360" w:lineRule="auto"/>
        <w:jc w:val="both"/>
        <w:rPr>
          <w:rFonts w:ascii="Arial" w:hAnsi="Arial" w:cs="Arial"/>
        </w:rPr>
      </w:pPr>
      <w:bookmarkStart w:id="1" w:name="_GoBack"/>
      <w:bookmarkEnd w:id="1"/>
      <w:r w:rsidRPr="008F61EF">
        <w:rPr>
          <w:rFonts w:ascii="Arial" w:hAnsi="Arial" w:cs="Arial"/>
        </w:rPr>
        <w:t xml:space="preserve">Hughes, B. (2012) </w:t>
      </w:r>
      <w:r w:rsidRPr="008F61EF">
        <w:rPr>
          <w:rFonts w:ascii="Arial" w:hAnsi="Arial" w:cs="Arial"/>
          <w:i/>
        </w:rPr>
        <w:t xml:space="preserve">EVOLUTIONARY PLAYWORK. </w:t>
      </w:r>
      <w:r w:rsidRPr="008F61EF">
        <w:rPr>
          <w:rFonts w:ascii="Arial" w:hAnsi="Arial" w:cs="Arial"/>
        </w:rPr>
        <w:t>Oxon: Routledge.</w:t>
      </w:r>
    </w:p>
    <w:p w:rsidR="00A7000E" w:rsidRPr="008F61EF" w:rsidRDefault="00A7000E" w:rsidP="00B60118">
      <w:pPr>
        <w:widowControl w:val="0"/>
        <w:spacing w:after="0" w:line="360" w:lineRule="auto"/>
        <w:jc w:val="both"/>
        <w:rPr>
          <w:rFonts w:ascii="Arial" w:hAnsi="Arial" w:cs="Arial"/>
        </w:rPr>
      </w:pPr>
      <w:r w:rsidRPr="008F61EF">
        <w:rPr>
          <w:rFonts w:ascii="Arial" w:hAnsi="Arial" w:cs="Arial"/>
          <w:color w:val="000000"/>
          <w:shd w:val="clear" w:color="auto" w:fill="FFFFFF"/>
        </w:rPr>
        <w:t>Hughes, F.P. (1999) </w:t>
      </w:r>
      <w:r w:rsidRPr="008F61EF">
        <w:rPr>
          <w:rFonts w:ascii="Arial" w:hAnsi="Arial" w:cs="Arial"/>
          <w:i/>
          <w:iCs/>
          <w:color w:val="000000"/>
          <w:bdr w:val="none" w:sz="0" w:space="0" w:color="auto" w:frame="1"/>
          <w:shd w:val="clear" w:color="auto" w:fill="FFFFFF"/>
        </w:rPr>
        <w:t>Children, play and development.</w:t>
      </w:r>
      <w:r w:rsidRPr="008F61EF">
        <w:rPr>
          <w:rFonts w:ascii="Arial" w:hAnsi="Arial" w:cs="Arial"/>
          <w:color w:val="000000"/>
          <w:shd w:val="clear" w:color="auto" w:fill="FFFFFF"/>
        </w:rPr>
        <w:t xml:space="preserve"> (3rd </w:t>
      </w:r>
      <w:proofErr w:type="spellStart"/>
      <w:r w:rsidRPr="008F61EF">
        <w:rPr>
          <w:rFonts w:ascii="Arial" w:hAnsi="Arial" w:cs="Arial"/>
          <w:color w:val="000000"/>
          <w:shd w:val="clear" w:color="auto" w:fill="FFFFFF"/>
        </w:rPr>
        <w:t>ed</w:t>
      </w:r>
      <w:proofErr w:type="spellEnd"/>
      <w:r w:rsidRPr="008F61EF">
        <w:rPr>
          <w:rFonts w:ascii="Arial" w:hAnsi="Arial" w:cs="Arial"/>
          <w:color w:val="000000"/>
          <w:shd w:val="clear" w:color="auto" w:fill="FFFFFF"/>
        </w:rPr>
        <w:t xml:space="preserve">). Massachusetts: </w:t>
      </w:r>
      <w:proofErr w:type="spellStart"/>
      <w:r w:rsidRPr="008F61EF">
        <w:rPr>
          <w:rFonts w:ascii="Arial" w:hAnsi="Arial" w:cs="Arial"/>
          <w:color w:val="000000"/>
          <w:shd w:val="clear" w:color="auto" w:fill="FFFFFF"/>
        </w:rPr>
        <w:t>Allyn</w:t>
      </w:r>
      <w:proofErr w:type="spellEnd"/>
      <w:r w:rsidRPr="008F61EF">
        <w:rPr>
          <w:rFonts w:ascii="Arial" w:hAnsi="Arial" w:cs="Arial"/>
          <w:color w:val="000000"/>
          <w:shd w:val="clear" w:color="auto" w:fill="FFFFFF"/>
        </w:rPr>
        <w:t xml:space="preserve"> and Bacon.</w:t>
      </w:r>
    </w:p>
    <w:p w:rsidR="00A7000E" w:rsidRPr="008F61EF" w:rsidRDefault="00A7000E" w:rsidP="00B60118">
      <w:pPr>
        <w:shd w:val="clear" w:color="auto" w:fill="FFFFFF"/>
        <w:spacing w:after="0" w:line="360" w:lineRule="auto"/>
        <w:jc w:val="both"/>
        <w:rPr>
          <w:rFonts w:ascii="Arial" w:eastAsia="Times New Roman" w:hAnsi="Arial" w:cs="Arial"/>
          <w:color w:val="000000"/>
          <w:lang w:eastAsia="en-GB"/>
        </w:rPr>
      </w:pPr>
      <w:r w:rsidRPr="00A7000E">
        <w:rPr>
          <w:rFonts w:ascii="Arial" w:eastAsia="Times New Roman" w:hAnsi="Arial" w:cs="Arial"/>
          <w:color w:val="000000"/>
          <w:lang w:val="sv-SE" w:eastAsia="en-GB"/>
        </w:rPr>
        <w:t xml:space="preserve">Hutt, S.J. et al. </w:t>
      </w:r>
      <w:r w:rsidRPr="00836902">
        <w:rPr>
          <w:rFonts w:ascii="Arial" w:eastAsia="Times New Roman" w:hAnsi="Arial" w:cs="Arial"/>
          <w:color w:val="000000"/>
          <w:lang w:eastAsia="en-GB"/>
        </w:rPr>
        <w:t xml:space="preserve">(1989) </w:t>
      </w:r>
      <w:r w:rsidRPr="00836902">
        <w:rPr>
          <w:rFonts w:ascii="Arial" w:eastAsia="Times New Roman" w:hAnsi="Arial" w:cs="Arial"/>
          <w:i/>
          <w:color w:val="000000"/>
          <w:lang w:eastAsia="en-GB"/>
        </w:rPr>
        <w:t>Play, exploration and Learning: A Natural History pf the Preschool</w:t>
      </w:r>
      <w:r>
        <w:rPr>
          <w:rFonts w:ascii="Arial" w:eastAsia="Times New Roman" w:hAnsi="Arial" w:cs="Arial"/>
          <w:color w:val="000000"/>
          <w:lang w:eastAsia="en-GB"/>
        </w:rPr>
        <w:t>. London: Routledge.</w:t>
      </w:r>
    </w:p>
    <w:p w:rsidR="00A7000E" w:rsidRDefault="00A7000E" w:rsidP="00B60118">
      <w:pPr>
        <w:shd w:val="clear" w:color="auto" w:fill="FFFFFF"/>
        <w:spacing w:after="0" w:line="360" w:lineRule="auto"/>
        <w:jc w:val="both"/>
        <w:rPr>
          <w:rFonts w:ascii="Arial" w:eastAsia="Times New Roman" w:hAnsi="Arial" w:cs="Arial"/>
          <w:color w:val="000000"/>
          <w:lang w:eastAsia="en-GB"/>
        </w:rPr>
      </w:pPr>
      <w:proofErr w:type="spellStart"/>
      <w:r>
        <w:rPr>
          <w:rFonts w:ascii="Arial" w:eastAsia="Times New Roman" w:hAnsi="Arial" w:cs="Arial"/>
          <w:color w:val="000000"/>
          <w:lang w:eastAsia="en-GB"/>
        </w:rPr>
        <w:t>Kitson</w:t>
      </w:r>
      <w:proofErr w:type="spellEnd"/>
      <w:r>
        <w:rPr>
          <w:rFonts w:ascii="Arial" w:eastAsia="Times New Roman" w:hAnsi="Arial" w:cs="Arial"/>
          <w:color w:val="000000"/>
          <w:lang w:eastAsia="en-GB"/>
        </w:rPr>
        <w:t>, N.</w:t>
      </w:r>
      <w:r w:rsidRPr="008F61EF">
        <w:rPr>
          <w:rFonts w:ascii="Arial" w:eastAsia="Times New Roman" w:hAnsi="Arial" w:cs="Arial"/>
          <w:color w:val="000000"/>
          <w:lang w:eastAsia="en-GB"/>
        </w:rPr>
        <w:t xml:space="preserve"> </w:t>
      </w:r>
      <w:r>
        <w:rPr>
          <w:rFonts w:ascii="Arial" w:eastAsia="Times New Roman" w:hAnsi="Arial" w:cs="Arial"/>
          <w:color w:val="000000"/>
          <w:lang w:eastAsia="en-GB"/>
        </w:rPr>
        <w:t>(</w:t>
      </w:r>
      <w:r w:rsidRPr="008F61EF">
        <w:rPr>
          <w:rFonts w:ascii="Arial" w:eastAsia="Times New Roman" w:hAnsi="Arial" w:cs="Arial"/>
          <w:color w:val="000000"/>
          <w:lang w:eastAsia="en-GB"/>
        </w:rPr>
        <w:t>2005</w:t>
      </w:r>
      <w:r>
        <w:rPr>
          <w:rFonts w:ascii="Arial" w:eastAsia="Times New Roman" w:hAnsi="Arial" w:cs="Arial"/>
          <w:color w:val="000000"/>
          <w:lang w:eastAsia="en-GB"/>
        </w:rPr>
        <w:t xml:space="preserve">) ‘Fantasy play and the case for adult intervention’, in J. </w:t>
      </w:r>
      <w:proofErr w:type="spellStart"/>
      <w:r>
        <w:rPr>
          <w:rFonts w:ascii="Arial" w:eastAsia="Times New Roman" w:hAnsi="Arial" w:cs="Arial"/>
          <w:color w:val="000000"/>
          <w:lang w:eastAsia="en-GB"/>
        </w:rPr>
        <w:t>Moyels</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ed</w:t>
      </w:r>
      <w:proofErr w:type="spellEnd"/>
      <w:r>
        <w:rPr>
          <w:rFonts w:ascii="Arial" w:eastAsia="Times New Roman" w:hAnsi="Arial" w:cs="Arial"/>
          <w:color w:val="000000"/>
          <w:lang w:eastAsia="en-GB"/>
        </w:rPr>
        <w:t>) The</w:t>
      </w:r>
      <w:r w:rsidRPr="008F61EF">
        <w:rPr>
          <w:rFonts w:ascii="Arial" w:eastAsia="Times New Roman" w:hAnsi="Arial" w:cs="Arial"/>
          <w:i/>
          <w:iCs/>
          <w:color w:val="000000"/>
          <w:bdr w:val="none" w:sz="0" w:space="0" w:color="auto" w:frame="1"/>
          <w:lang w:eastAsia="en-GB"/>
        </w:rPr>
        <w:t xml:space="preserve"> excellence of play</w:t>
      </w:r>
      <w:r w:rsidRPr="008F61EF">
        <w:rPr>
          <w:rFonts w:ascii="Arial" w:eastAsia="Times New Roman" w:hAnsi="Arial" w:cs="Arial"/>
          <w:iCs/>
          <w:color w:val="000000"/>
          <w:bdr w:val="none" w:sz="0" w:space="0" w:color="auto" w:frame="1"/>
          <w:lang w:eastAsia="en-GB"/>
        </w:rPr>
        <w:t>. (</w:t>
      </w:r>
      <w:r w:rsidRPr="008F61EF">
        <w:rPr>
          <w:rFonts w:ascii="Arial" w:eastAsia="Times New Roman" w:hAnsi="Arial" w:cs="Arial"/>
          <w:color w:val="000000"/>
          <w:lang w:eastAsia="en-GB"/>
        </w:rPr>
        <w:t xml:space="preserve">2nd </w:t>
      </w:r>
      <w:proofErr w:type="spellStart"/>
      <w:r w:rsidRPr="008F61EF">
        <w:rPr>
          <w:rFonts w:ascii="Arial" w:eastAsia="Times New Roman" w:hAnsi="Arial" w:cs="Arial"/>
          <w:color w:val="000000"/>
          <w:lang w:eastAsia="en-GB"/>
        </w:rPr>
        <w:t>ed</w:t>
      </w:r>
      <w:proofErr w:type="spellEnd"/>
      <w:r>
        <w:rPr>
          <w:rFonts w:ascii="Arial" w:eastAsia="Times New Roman" w:hAnsi="Arial" w:cs="Arial"/>
          <w:color w:val="000000"/>
          <w:lang w:eastAsia="en-GB"/>
        </w:rPr>
        <w:t>)</w:t>
      </w:r>
      <w:r w:rsidRPr="008F61EF">
        <w:rPr>
          <w:rFonts w:ascii="Arial" w:eastAsia="Times New Roman" w:hAnsi="Arial" w:cs="Arial"/>
          <w:color w:val="000000"/>
          <w:lang w:eastAsia="en-GB"/>
        </w:rPr>
        <w:t>. Maidenhead: Open University Press</w:t>
      </w:r>
      <w:r>
        <w:rPr>
          <w:rFonts w:ascii="Arial" w:eastAsia="Times New Roman" w:hAnsi="Arial" w:cs="Arial"/>
          <w:color w:val="000000"/>
          <w:lang w:eastAsia="en-GB"/>
        </w:rPr>
        <w:t>, pp 111-123</w:t>
      </w:r>
    </w:p>
    <w:p w:rsidR="00A7000E" w:rsidRPr="00A7000E" w:rsidRDefault="00A7000E" w:rsidP="00B60118">
      <w:pPr>
        <w:widowControl w:val="0"/>
        <w:spacing w:after="0" w:line="360" w:lineRule="auto"/>
        <w:jc w:val="both"/>
        <w:rPr>
          <w:rFonts w:ascii="Arial" w:hAnsi="Arial" w:cs="Arial"/>
        </w:rPr>
      </w:pPr>
      <w:r w:rsidRPr="00A7000E">
        <w:rPr>
          <w:rFonts w:ascii="Arial" w:hAnsi="Arial" w:cs="Arial"/>
          <w:color w:val="000000"/>
          <w:shd w:val="clear" w:color="auto" w:fill="FFFFFF"/>
        </w:rPr>
        <w:t>Little, H</w:t>
      </w:r>
      <w:r w:rsidRPr="00A7000E">
        <w:rPr>
          <w:rFonts w:ascii="Arial" w:hAnsi="Arial" w:cs="Arial"/>
          <w:color w:val="000000"/>
          <w:shd w:val="clear" w:color="auto" w:fill="FFFFFF"/>
        </w:rPr>
        <w:t>., and</w:t>
      </w:r>
      <w:r w:rsidRPr="00A7000E">
        <w:rPr>
          <w:rFonts w:ascii="Arial" w:hAnsi="Arial" w:cs="Arial"/>
          <w:color w:val="000000"/>
          <w:shd w:val="clear" w:color="auto" w:fill="FFFFFF"/>
        </w:rPr>
        <w:t xml:space="preserve"> </w:t>
      </w:r>
      <w:proofErr w:type="spellStart"/>
      <w:r w:rsidRPr="00A7000E">
        <w:rPr>
          <w:rFonts w:ascii="Arial" w:hAnsi="Arial" w:cs="Arial"/>
          <w:color w:val="000000"/>
          <w:shd w:val="clear" w:color="auto" w:fill="FFFFFF"/>
        </w:rPr>
        <w:t>Wyver</w:t>
      </w:r>
      <w:proofErr w:type="spellEnd"/>
      <w:r w:rsidRPr="00A7000E">
        <w:rPr>
          <w:rFonts w:ascii="Arial" w:hAnsi="Arial" w:cs="Arial"/>
          <w:color w:val="000000"/>
          <w:shd w:val="clear" w:color="auto" w:fill="FFFFFF"/>
        </w:rPr>
        <w:t>, S</w:t>
      </w:r>
      <w:r w:rsidRPr="00A7000E">
        <w:rPr>
          <w:rFonts w:ascii="Arial" w:hAnsi="Arial" w:cs="Arial"/>
          <w:color w:val="000000"/>
          <w:shd w:val="clear" w:color="auto" w:fill="FFFFFF"/>
        </w:rPr>
        <w:t>.,</w:t>
      </w:r>
      <w:r w:rsidRPr="00A7000E">
        <w:rPr>
          <w:rFonts w:ascii="Arial" w:hAnsi="Arial" w:cs="Arial"/>
          <w:color w:val="000000"/>
          <w:shd w:val="clear" w:color="auto" w:fill="FFFFFF"/>
        </w:rPr>
        <w:t xml:space="preserve"> &amp; Gibson</w:t>
      </w:r>
      <w:r w:rsidRPr="00A7000E">
        <w:rPr>
          <w:rFonts w:ascii="Arial" w:hAnsi="Arial" w:cs="Arial"/>
          <w:color w:val="000000"/>
          <w:shd w:val="clear" w:color="auto" w:fill="FFFFFF"/>
        </w:rPr>
        <w:t>, F.</w:t>
      </w:r>
      <w:r w:rsidRPr="00A7000E">
        <w:rPr>
          <w:rFonts w:ascii="Arial" w:hAnsi="Arial" w:cs="Arial"/>
          <w:color w:val="000000"/>
          <w:shd w:val="clear" w:color="auto" w:fill="FFFFFF"/>
        </w:rPr>
        <w:t xml:space="preserve"> </w:t>
      </w:r>
      <w:r w:rsidRPr="00A7000E">
        <w:rPr>
          <w:rFonts w:ascii="Arial" w:hAnsi="Arial" w:cs="Arial"/>
          <w:color w:val="000000"/>
          <w:shd w:val="clear" w:color="auto" w:fill="FFFFFF"/>
        </w:rPr>
        <w:t>(</w:t>
      </w:r>
      <w:r w:rsidRPr="00A7000E">
        <w:rPr>
          <w:rFonts w:ascii="Arial" w:hAnsi="Arial" w:cs="Arial"/>
          <w:color w:val="000000"/>
          <w:shd w:val="clear" w:color="auto" w:fill="FFFFFF"/>
        </w:rPr>
        <w:t>2011</w:t>
      </w:r>
      <w:r w:rsidRPr="00A7000E">
        <w:rPr>
          <w:rFonts w:ascii="Arial" w:hAnsi="Arial" w:cs="Arial"/>
          <w:color w:val="000000"/>
          <w:shd w:val="clear" w:color="auto" w:fill="FFFFFF"/>
        </w:rPr>
        <w:t>)</w:t>
      </w:r>
      <w:r w:rsidRPr="00A7000E">
        <w:rPr>
          <w:rFonts w:ascii="Arial" w:hAnsi="Arial" w:cs="Arial"/>
          <w:color w:val="000000"/>
          <w:shd w:val="clear" w:color="auto" w:fill="FFFFFF"/>
        </w:rPr>
        <w:t xml:space="preserve">. </w:t>
      </w:r>
      <w:r w:rsidRPr="00A7000E">
        <w:rPr>
          <w:rFonts w:ascii="Arial" w:hAnsi="Arial" w:cs="Arial"/>
          <w:color w:val="000000"/>
          <w:shd w:val="clear" w:color="auto" w:fill="FFFFFF"/>
        </w:rPr>
        <w:t>‘</w:t>
      </w:r>
      <w:r w:rsidRPr="00A7000E">
        <w:rPr>
          <w:rFonts w:ascii="Arial" w:hAnsi="Arial" w:cs="Arial"/>
          <w:color w:val="000000"/>
          <w:shd w:val="clear" w:color="auto" w:fill="FFFFFF"/>
        </w:rPr>
        <w:t>The Influence of Play Context and Adult Attitudes on Young Children's Physical Risk-Taking during Outdoor Play</w:t>
      </w:r>
      <w:r w:rsidRPr="00A7000E">
        <w:rPr>
          <w:rFonts w:ascii="Arial" w:hAnsi="Arial" w:cs="Arial"/>
          <w:color w:val="000000"/>
          <w:shd w:val="clear" w:color="auto" w:fill="FFFFFF"/>
        </w:rPr>
        <w:t>’</w:t>
      </w:r>
      <w:r w:rsidRPr="00A7000E">
        <w:rPr>
          <w:rFonts w:ascii="Arial" w:hAnsi="Arial" w:cs="Arial"/>
          <w:color w:val="000000"/>
          <w:shd w:val="clear" w:color="auto" w:fill="FFFFFF"/>
        </w:rPr>
        <w:t>. </w:t>
      </w:r>
      <w:r w:rsidRPr="00A7000E">
        <w:rPr>
          <w:rFonts w:ascii="Arial" w:hAnsi="Arial" w:cs="Arial"/>
          <w:i/>
          <w:iCs/>
          <w:color w:val="000000"/>
          <w:bdr w:val="none" w:sz="0" w:space="0" w:color="auto" w:frame="1"/>
          <w:shd w:val="clear" w:color="auto" w:fill="FFFFFF"/>
        </w:rPr>
        <w:t>European Early Childhood Education Research Journal</w:t>
      </w:r>
      <w:r w:rsidRPr="00A7000E">
        <w:rPr>
          <w:rFonts w:ascii="Arial" w:hAnsi="Arial" w:cs="Arial"/>
          <w:color w:val="000000"/>
          <w:shd w:val="clear" w:color="auto" w:fill="FFFFFF"/>
        </w:rPr>
        <w:t>, pp.113–131.</w:t>
      </w:r>
    </w:p>
    <w:p w:rsidR="00A7000E" w:rsidRDefault="00A7000E" w:rsidP="00B60118">
      <w:pPr>
        <w:shd w:val="clear" w:color="auto" w:fill="FFFFFF"/>
        <w:spacing w:after="0" w:line="360" w:lineRule="auto"/>
        <w:jc w:val="both"/>
        <w:rPr>
          <w:rFonts w:ascii="Arial" w:eastAsia="Times New Roman" w:hAnsi="Arial" w:cs="Arial"/>
          <w:color w:val="000000"/>
          <w:lang w:eastAsia="en-GB"/>
        </w:rPr>
      </w:pPr>
      <w:r>
        <w:rPr>
          <w:rFonts w:ascii="Arial" w:eastAsia="Times New Roman" w:hAnsi="Arial" w:cs="Arial"/>
          <w:color w:val="000000"/>
          <w:lang w:eastAsia="en-GB"/>
        </w:rPr>
        <w:t>Smith, P.</w:t>
      </w:r>
      <w:r w:rsidRPr="008F61EF">
        <w:rPr>
          <w:rFonts w:ascii="Arial" w:eastAsia="Times New Roman" w:hAnsi="Arial" w:cs="Arial"/>
          <w:color w:val="000000"/>
          <w:lang w:eastAsia="en-GB"/>
        </w:rPr>
        <w:t xml:space="preserve"> </w:t>
      </w:r>
      <w:r>
        <w:rPr>
          <w:rFonts w:ascii="Arial" w:eastAsia="Times New Roman" w:hAnsi="Arial" w:cs="Arial"/>
          <w:color w:val="000000"/>
          <w:lang w:eastAsia="en-GB"/>
        </w:rPr>
        <w:t>(</w:t>
      </w:r>
      <w:r w:rsidRPr="008F61EF">
        <w:rPr>
          <w:rFonts w:ascii="Arial" w:eastAsia="Times New Roman" w:hAnsi="Arial" w:cs="Arial"/>
          <w:color w:val="000000"/>
          <w:lang w:eastAsia="en-GB"/>
        </w:rPr>
        <w:t>2005</w:t>
      </w:r>
      <w:r>
        <w:rPr>
          <w:rFonts w:ascii="Arial" w:eastAsia="Times New Roman" w:hAnsi="Arial" w:cs="Arial"/>
          <w:color w:val="000000"/>
          <w:lang w:eastAsia="en-GB"/>
        </w:rPr>
        <w:t xml:space="preserve">) ‘Physical activity and rough -and-tumble play’, in J. </w:t>
      </w:r>
      <w:proofErr w:type="spellStart"/>
      <w:r>
        <w:rPr>
          <w:rFonts w:ascii="Arial" w:eastAsia="Times New Roman" w:hAnsi="Arial" w:cs="Arial"/>
          <w:color w:val="000000"/>
          <w:lang w:eastAsia="en-GB"/>
        </w:rPr>
        <w:t>Moyels</w:t>
      </w:r>
      <w:proofErr w:type="spell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ed</w:t>
      </w:r>
      <w:proofErr w:type="spellEnd"/>
      <w:r>
        <w:rPr>
          <w:rFonts w:ascii="Arial" w:eastAsia="Times New Roman" w:hAnsi="Arial" w:cs="Arial"/>
          <w:color w:val="000000"/>
          <w:lang w:eastAsia="en-GB"/>
        </w:rPr>
        <w:t>) The</w:t>
      </w:r>
      <w:r w:rsidRPr="008F61EF">
        <w:rPr>
          <w:rFonts w:ascii="Arial" w:eastAsia="Times New Roman" w:hAnsi="Arial" w:cs="Arial"/>
          <w:i/>
          <w:iCs/>
          <w:color w:val="000000"/>
          <w:bdr w:val="none" w:sz="0" w:space="0" w:color="auto" w:frame="1"/>
          <w:lang w:eastAsia="en-GB"/>
        </w:rPr>
        <w:t xml:space="preserve"> excellence of play</w:t>
      </w:r>
      <w:r w:rsidRPr="008F61EF">
        <w:rPr>
          <w:rFonts w:ascii="Arial" w:eastAsia="Times New Roman" w:hAnsi="Arial" w:cs="Arial"/>
          <w:iCs/>
          <w:color w:val="000000"/>
          <w:bdr w:val="none" w:sz="0" w:space="0" w:color="auto" w:frame="1"/>
          <w:lang w:eastAsia="en-GB"/>
        </w:rPr>
        <w:t>. (</w:t>
      </w:r>
      <w:r w:rsidRPr="008F61EF">
        <w:rPr>
          <w:rFonts w:ascii="Arial" w:eastAsia="Times New Roman" w:hAnsi="Arial" w:cs="Arial"/>
          <w:color w:val="000000"/>
          <w:lang w:eastAsia="en-GB"/>
        </w:rPr>
        <w:t xml:space="preserve">2nd </w:t>
      </w:r>
      <w:proofErr w:type="spellStart"/>
      <w:r w:rsidRPr="008F61EF">
        <w:rPr>
          <w:rFonts w:ascii="Arial" w:eastAsia="Times New Roman" w:hAnsi="Arial" w:cs="Arial"/>
          <w:color w:val="000000"/>
          <w:lang w:eastAsia="en-GB"/>
        </w:rPr>
        <w:t>ed</w:t>
      </w:r>
      <w:proofErr w:type="spellEnd"/>
      <w:r>
        <w:rPr>
          <w:rFonts w:ascii="Arial" w:eastAsia="Times New Roman" w:hAnsi="Arial" w:cs="Arial"/>
          <w:color w:val="000000"/>
          <w:lang w:eastAsia="en-GB"/>
        </w:rPr>
        <w:t>)</w:t>
      </w:r>
      <w:r w:rsidRPr="008F61EF">
        <w:rPr>
          <w:rFonts w:ascii="Arial" w:eastAsia="Times New Roman" w:hAnsi="Arial" w:cs="Arial"/>
          <w:color w:val="000000"/>
          <w:lang w:eastAsia="en-GB"/>
        </w:rPr>
        <w:t>. Maidenhead: Open University Press</w:t>
      </w:r>
      <w:r>
        <w:rPr>
          <w:rFonts w:ascii="Arial" w:eastAsia="Times New Roman" w:hAnsi="Arial" w:cs="Arial"/>
          <w:color w:val="000000"/>
          <w:lang w:eastAsia="en-GB"/>
        </w:rPr>
        <w:t>, pp 127-137.</w:t>
      </w:r>
    </w:p>
    <w:p w:rsidR="00A7000E" w:rsidRPr="008F61EF" w:rsidRDefault="00A7000E" w:rsidP="00B60118">
      <w:pPr>
        <w:widowControl w:val="0"/>
        <w:spacing w:after="0" w:line="360" w:lineRule="auto"/>
        <w:jc w:val="both"/>
        <w:rPr>
          <w:rFonts w:ascii="Arial" w:hAnsi="Arial" w:cs="Arial"/>
        </w:rPr>
      </w:pPr>
      <w:r w:rsidRPr="008F61EF">
        <w:rPr>
          <w:rFonts w:ascii="Arial" w:hAnsi="Arial" w:cs="Arial"/>
        </w:rPr>
        <w:t>UNICEF. (1990) ‘The United Nations Convention on the Rights of Children’ https://www.unicef.org.uk/what-we-do/un-convention-child-rights/ [Accessed: 22nd January 2018]</w:t>
      </w:r>
    </w:p>
    <w:p w:rsidR="00A7000E" w:rsidRPr="00836902" w:rsidRDefault="00A7000E" w:rsidP="00A7000E">
      <w:pPr>
        <w:spacing w:line="360" w:lineRule="auto"/>
        <w:jc w:val="both"/>
        <w:rPr>
          <w:rFonts w:ascii="Arial" w:hAnsi="Arial" w:cs="Arial"/>
        </w:rPr>
      </w:pPr>
    </w:p>
    <w:p w:rsidR="00A7000E" w:rsidRPr="00836902" w:rsidRDefault="00A7000E" w:rsidP="00A7000E">
      <w:pPr>
        <w:jc w:val="both"/>
        <w:rPr>
          <w:rFonts w:ascii="Arial" w:hAnsi="Arial" w:cs="Arial"/>
        </w:rPr>
      </w:pPr>
    </w:p>
    <w:p w:rsidR="004E5BBB" w:rsidRDefault="004E5BBB" w:rsidP="00A7000E">
      <w:pPr>
        <w:jc w:val="both"/>
        <w:rPr>
          <w:rFonts w:ascii="Arial" w:hAnsi="Arial" w:cs="Arial"/>
        </w:rPr>
      </w:pPr>
    </w:p>
    <w:sectPr w:rsidR="004E5BBB" w:rsidSect="000E526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18E7" w:rsidRDefault="008A18E7" w:rsidP="004C7DF1">
      <w:pPr>
        <w:spacing w:after="0" w:line="240" w:lineRule="auto"/>
      </w:pPr>
      <w:r>
        <w:separator/>
      </w:r>
    </w:p>
  </w:endnote>
  <w:endnote w:type="continuationSeparator" w:id="0">
    <w:p w:rsidR="008A18E7" w:rsidRDefault="008A18E7" w:rsidP="004C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319881"/>
      <w:docPartObj>
        <w:docPartGallery w:val="Page Numbers (Bottom of Page)"/>
        <w:docPartUnique/>
      </w:docPartObj>
    </w:sdtPr>
    <w:sdtEndPr>
      <w:rPr>
        <w:noProof/>
      </w:rPr>
    </w:sdtEndPr>
    <w:sdtContent>
      <w:p w:rsidR="00CA242A" w:rsidRDefault="00CA242A">
        <w:pPr>
          <w:pStyle w:val="Footer"/>
        </w:pPr>
        <w:r>
          <w:fldChar w:fldCharType="begin"/>
        </w:r>
        <w:r>
          <w:instrText xml:space="preserve"> PAGE   \* MERGEFORMAT </w:instrText>
        </w:r>
        <w:r>
          <w:fldChar w:fldCharType="separate"/>
        </w:r>
        <w:r w:rsidR="00B60118">
          <w:rPr>
            <w:noProof/>
          </w:rPr>
          <w:t>11</w:t>
        </w:r>
        <w:r>
          <w:rPr>
            <w:noProof/>
          </w:rPr>
          <w:fldChar w:fldCharType="end"/>
        </w:r>
      </w:p>
    </w:sdtContent>
  </w:sdt>
  <w:p w:rsidR="00CA242A" w:rsidRPr="007A3335" w:rsidRDefault="00CA242A" w:rsidP="007A3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18E7" w:rsidRDefault="008A18E7" w:rsidP="004C7DF1">
      <w:pPr>
        <w:spacing w:after="0" w:line="240" w:lineRule="auto"/>
      </w:pPr>
      <w:r>
        <w:separator/>
      </w:r>
    </w:p>
  </w:footnote>
  <w:footnote w:type="continuationSeparator" w:id="0">
    <w:p w:rsidR="008A18E7" w:rsidRDefault="008A18E7" w:rsidP="004C7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42A" w:rsidRDefault="00CA242A" w:rsidP="00C5124B">
    <w:pPr>
      <w:pStyle w:val="Header"/>
    </w:pPr>
    <w:r>
      <w:t>1705125</w:t>
    </w:r>
    <w:r>
      <w:tab/>
      <w:t>EAEE4004</w:t>
    </w:r>
  </w:p>
  <w:p w:rsidR="00CA242A" w:rsidRPr="002D7C61" w:rsidRDefault="00CA242A" w:rsidP="008059C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242A" w:rsidRDefault="00CA242A" w:rsidP="008059C5">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3E859016" wp14:editId="24F580EC">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203FF"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rsidR="00CA242A" w:rsidRPr="002D7C61" w:rsidRDefault="00CA242A" w:rsidP="008059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B79B7"/>
    <w:multiLevelType w:val="hybridMultilevel"/>
    <w:tmpl w:val="DA126816"/>
    <w:lvl w:ilvl="0" w:tplc="3F22622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185158"/>
    <w:multiLevelType w:val="hybridMultilevel"/>
    <w:tmpl w:val="A69AE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201530"/>
    <w:multiLevelType w:val="hybridMultilevel"/>
    <w:tmpl w:val="0714C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AC08EF"/>
    <w:multiLevelType w:val="hybridMultilevel"/>
    <w:tmpl w:val="D45A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171A2"/>
    <w:multiLevelType w:val="hybridMultilevel"/>
    <w:tmpl w:val="A868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E254B0"/>
    <w:multiLevelType w:val="hybridMultilevel"/>
    <w:tmpl w:val="E686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1D46F7"/>
    <w:multiLevelType w:val="hybridMultilevel"/>
    <w:tmpl w:val="9B28E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F21629"/>
    <w:multiLevelType w:val="hybridMultilevel"/>
    <w:tmpl w:val="7196E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8D4D3A"/>
    <w:multiLevelType w:val="hybridMultilevel"/>
    <w:tmpl w:val="5A04D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4"/>
  </w:num>
  <w:num w:numId="5">
    <w:abstractNumId w:val="8"/>
  </w:num>
  <w:num w:numId="6">
    <w:abstractNumId w:val="3"/>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DF1"/>
    <w:rsid w:val="00005182"/>
    <w:rsid w:val="0003688B"/>
    <w:rsid w:val="00041CF2"/>
    <w:rsid w:val="00053746"/>
    <w:rsid w:val="00056761"/>
    <w:rsid w:val="000571FF"/>
    <w:rsid w:val="00061C91"/>
    <w:rsid w:val="000A1DC2"/>
    <w:rsid w:val="000B1480"/>
    <w:rsid w:val="000B6E69"/>
    <w:rsid w:val="000D67D4"/>
    <w:rsid w:val="000E5262"/>
    <w:rsid w:val="001002D8"/>
    <w:rsid w:val="00102BDA"/>
    <w:rsid w:val="001152DC"/>
    <w:rsid w:val="00135A3B"/>
    <w:rsid w:val="0014091E"/>
    <w:rsid w:val="00161959"/>
    <w:rsid w:val="00171054"/>
    <w:rsid w:val="001815B4"/>
    <w:rsid w:val="00187D60"/>
    <w:rsid w:val="00193C6F"/>
    <w:rsid w:val="001A3BEB"/>
    <w:rsid w:val="001B0C19"/>
    <w:rsid w:val="001B2749"/>
    <w:rsid w:val="001B34AF"/>
    <w:rsid w:val="001D394E"/>
    <w:rsid w:val="001F1B8C"/>
    <w:rsid w:val="001F342D"/>
    <w:rsid w:val="001F3911"/>
    <w:rsid w:val="001F6074"/>
    <w:rsid w:val="00207AC8"/>
    <w:rsid w:val="0021133B"/>
    <w:rsid w:val="0023664F"/>
    <w:rsid w:val="0024437A"/>
    <w:rsid w:val="00252621"/>
    <w:rsid w:val="00284E1F"/>
    <w:rsid w:val="002919C4"/>
    <w:rsid w:val="00295B7A"/>
    <w:rsid w:val="00297344"/>
    <w:rsid w:val="002D7B13"/>
    <w:rsid w:val="00316016"/>
    <w:rsid w:val="00324152"/>
    <w:rsid w:val="00331E88"/>
    <w:rsid w:val="003379D6"/>
    <w:rsid w:val="00357CEE"/>
    <w:rsid w:val="00375C49"/>
    <w:rsid w:val="003822C5"/>
    <w:rsid w:val="003A0ED9"/>
    <w:rsid w:val="003E0B67"/>
    <w:rsid w:val="003F7BB6"/>
    <w:rsid w:val="0040557C"/>
    <w:rsid w:val="004064DD"/>
    <w:rsid w:val="00406BDD"/>
    <w:rsid w:val="00424384"/>
    <w:rsid w:val="00443DAB"/>
    <w:rsid w:val="00464D6D"/>
    <w:rsid w:val="004A25BC"/>
    <w:rsid w:val="004A2CFE"/>
    <w:rsid w:val="004A5A31"/>
    <w:rsid w:val="004A702E"/>
    <w:rsid w:val="004C0F5A"/>
    <w:rsid w:val="004C5C16"/>
    <w:rsid w:val="004C7DF1"/>
    <w:rsid w:val="004E5BBB"/>
    <w:rsid w:val="004E6531"/>
    <w:rsid w:val="00523231"/>
    <w:rsid w:val="00534687"/>
    <w:rsid w:val="005350AE"/>
    <w:rsid w:val="005521E0"/>
    <w:rsid w:val="005631E5"/>
    <w:rsid w:val="005647BE"/>
    <w:rsid w:val="00567A97"/>
    <w:rsid w:val="0058727C"/>
    <w:rsid w:val="00595F5D"/>
    <w:rsid w:val="005A1952"/>
    <w:rsid w:val="005A6204"/>
    <w:rsid w:val="005B0D55"/>
    <w:rsid w:val="005B3B78"/>
    <w:rsid w:val="005B6BD7"/>
    <w:rsid w:val="005C7836"/>
    <w:rsid w:val="005D3E6E"/>
    <w:rsid w:val="005E709D"/>
    <w:rsid w:val="005E78F1"/>
    <w:rsid w:val="0060280E"/>
    <w:rsid w:val="006068F4"/>
    <w:rsid w:val="00625C50"/>
    <w:rsid w:val="00630144"/>
    <w:rsid w:val="00632930"/>
    <w:rsid w:val="00635234"/>
    <w:rsid w:val="006354C8"/>
    <w:rsid w:val="0065231B"/>
    <w:rsid w:val="00655047"/>
    <w:rsid w:val="006570E9"/>
    <w:rsid w:val="00682AA0"/>
    <w:rsid w:val="00683FA2"/>
    <w:rsid w:val="006C0EC4"/>
    <w:rsid w:val="006D67E2"/>
    <w:rsid w:val="006F04FC"/>
    <w:rsid w:val="0070199F"/>
    <w:rsid w:val="00706125"/>
    <w:rsid w:val="00737976"/>
    <w:rsid w:val="00751AC7"/>
    <w:rsid w:val="00751D53"/>
    <w:rsid w:val="007657BA"/>
    <w:rsid w:val="00767ED1"/>
    <w:rsid w:val="0077135E"/>
    <w:rsid w:val="007935A5"/>
    <w:rsid w:val="00793C42"/>
    <w:rsid w:val="007A28EB"/>
    <w:rsid w:val="007A3335"/>
    <w:rsid w:val="007B6DCF"/>
    <w:rsid w:val="007D53C2"/>
    <w:rsid w:val="007F22E6"/>
    <w:rsid w:val="00803351"/>
    <w:rsid w:val="008059C5"/>
    <w:rsid w:val="00806328"/>
    <w:rsid w:val="00810D98"/>
    <w:rsid w:val="00824B51"/>
    <w:rsid w:val="0084058B"/>
    <w:rsid w:val="008412FF"/>
    <w:rsid w:val="00845BCD"/>
    <w:rsid w:val="00850399"/>
    <w:rsid w:val="00851A24"/>
    <w:rsid w:val="008523FC"/>
    <w:rsid w:val="0086715F"/>
    <w:rsid w:val="00877871"/>
    <w:rsid w:val="008967F9"/>
    <w:rsid w:val="008A18E7"/>
    <w:rsid w:val="008A230F"/>
    <w:rsid w:val="008C19C5"/>
    <w:rsid w:val="008C5ABA"/>
    <w:rsid w:val="008D5425"/>
    <w:rsid w:val="008F1DA5"/>
    <w:rsid w:val="008F661C"/>
    <w:rsid w:val="009116EC"/>
    <w:rsid w:val="00913029"/>
    <w:rsid w:val="0091725F"/>
    <w:rsid w:val="00923B36"/>
    <w:rsid w:val="00941A69"/>
    <w:rsid w:val="009856D3"/>
    <w:rsid w:val="009A03A8"/>
    <w:rsid w:val="009C4481"/>
    <w:rsid w:val="009E6ED9"/>
    <w:rsid w:val="009E6FA8"/>
    <w:rsid w:val="00A17C96"/>
    <w:rsid w:val="00A2670A"/>
    <w:rsid w:val="00A7000E"/>
    <w:rsid w:val="00A71697"/>
    <w:rsid w:val="00A74AFD"/>
    <w:rsid w:val="00AB5D84"/>
    <w:rsid w:val="00AC3EAB"/>
    <w:rsid w:val="00AE7292"/>
    <w:rsid w:val="00AF08B1"/>
    <w:rsid w:val="00B00C4E"/>
    <w:rsid w:val="00B16E92"/>
    <w:rsid w:val="00B2511B"/>
    <w:rsid w:val="00B34C1E"/>
    <w:rsid w:val="00B555A8"/>
    <w:rsid w:val="00B60118"/>
    <w:rsid w:val="00B64537"/>
    <w:rsid w:val="00B65E4D"/>
    <w:rsid w:val="00B74D2E"/>
    <w:rsid w:val="00B869BC"/>
    <w:rsid w:val="00BA735B"/>
    <w:rsid w:val="00BF59F3"/>
    <w:rsid w:val="00C05FD8"/>
    <w:rsid w:val="00C128E1"/>
    <w:rsid w:val="00C1470E"/>
    <w:rsid w:val="00C25CB3"/>
    <w:rsid w:val="00C40ECF"/>
    <w:rsid w:val="00C4550E"/>
    <w:rsid w:val="00C5124B"/>
    <w:rsid w:val="00C6072E"/>
    <w:rsid w:val="00C762FE"/>
    <w:rsid w:val="00C87F43"/>
    <w:rsid w:val="00CA242A"/>
    <w:rsid w:val="00CB291D"/>
    <w:rsid w:val="00CB316C"/>
    <w:rsid w:val="00CB485D"/>
    <w:rsid w:val="00CC25DC"/>
    <w:rsid w:val="00CE6544"/>
    <w:rsid w:val="00CF0318"/>
    <w:rsid w:val="00D13BF9"/>
    <w:rsid w:val="00D30EE3"/>
    <w:rsid w:val="00D555EC"/>
    <w:rsid w:val="00D57EDE"/>
    <w:rsid w:val="00D7536B"/>
    <w:rsid w:val="00D81612"/>
    <w:rsid w:val="00D9444F"/>
    <w:rsid w:val="00D974C1"/>
    <w:rsid w:val="00DA0917"/>
    <w:rsid w:val="00DA64A3"/>
    <w:rsid w:val="00DC0DF8"/>
    <w:rsid w:val="00DF56B9"/>
    <w:rsid w:val="00E17138"/>
    <w:rsid w:val="00E624B8"/>
    <w:rsid w:val="00E6587E"/>
    <w:rsid w:val="00EB3C48"/>
    <w:rsid w:val="00EC0608"/>
    <w:rsid w:val="00EE5532"/>
    <w:rsid w:val="00EE59A4"/>
    <w:rsid w:val="00EF32EB"/>
    <w:rsid w:val="00EF359B"/>
    <w:rsid w:val="00F12D4A"/>
    <w:rsid w:val="00F2159E"/>
    <w:rsid w:val="00F24539"/>
    <w:rsid w:val="00F559A8"/>
    <w:rsid w:val="00F60798"/>
    <w:rsid w:val="00F73527"/>
    <w:rsid w:val="00F82FB3"/>
    <w:rsid w:val="00F97B5F"/>
    <w:rsid w:val="00FC2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7E9B3B"/>
  <w15:chartTrackingRefBased/>
  <w15:docId w15:val="{E4C82722-4221-47D5-99B1-F5A28ED50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7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DF1"/>
  </w:style>
  <w:style w:type="paragraph" w:styleId="Footer">
    <w:name w:val="footer"/>
    <w:basedOn w:val="Normal"/>
    <w:link w:val="FooterChar"/>
    <w:uiPriority w:val="99"/>
    <w:unhideWhenUsed/>
    <w:rsid w:val="004C7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DF1"/>
  </w:style>
  <w:style w:type="paragraph" w:styleId="ListParagraph">
    <w:name w:val="List Paragraph"/>
    <w:basedOn w:val="Normal"/>
    <w:uiPriority w:val="34"/>
    <w:qFormat/>
    <w:rsid w:val="000571FF"/>
    <w:pPr>
      <w:ind w:left="720"/>
      <w:contextualSpacing/>
    </w:pPr>
  </w:style>
  <w:style w:type="paragraph" w:styleId="NormalWeb">
    <w:name w:val="Normal (Web)"/>
    <w:basedOn w:val="Normal"/>
    <w:uiPriority w:val="99"/>
    <w:semiHidden/>
    <w:unhideWhenUsed/>
    <w:rsid w:val="009856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rsid w:val="00C5124B"/>
  </w:style>
  <w:style w:type="character" w:styleId="PlaceholderText">
    <w:name w:val="Placeholder Text"/>
    <w:uiPriority w:val="99"/>
    <w:semiHidden/>
    <w:rsid w:val="00C5124B"/>
    <w:rPr>
      <w:color w:val="808080"/>
    </w:rPr>
  </w:style>
  <w:style w:type="character" w:styleId="Hyperlink">
    <w:name w:val="Hyperlink"/>
    <w:basedOn w:val="DefaultParagraphFont"/>
    <w:uiPriority w:val="99"/>
    <w:unhideWhenUsed/>
    <w:rsid w:val="00A700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79612">
      <w:bodyDiv w:val="1"/>
      <w:marLeft w:val="0"/>
      <w:marRight w:val="0"/>
      <w:marTop w:val="0"/>
      <w:marBottom w:val="0"/>
      <w:divBdr>
        <w:top w:val="none" w:sz="0" w:space="0" w:color="auto"/>
        <w:left w:val="none" w:sz="0" w:space="0" w:color="auto"/>
        <w:bottom w:val="none" w:sz="0" w:space="0" w:color="auto"/>
        <w:right w:val="none" w:sz="0" w:space="0" w:color="auto"/>
      </w:divBdr>
    </w:div>
    <w:div w:id="1763719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se.gov.uk/entertainment/childrens-play-july-2012.pdf"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431"/>
    <w:rsid w:val="00A04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6A75D9A9D64EB581874FB2F9A484A9">
    <w:name w:val="8A6A75D9A9D64EB581874FB2F9A484A9"/>
    <w:rsid w:val="00A044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01F6F-B265-4246-95FA-F28D6AB5A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7715</TotalTime>
  <Pages>11</Pages>
  <Words>3362</Words>
  <Characters>19165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Roberts (1705125)</dc:creator>
  <cp:keywords/>
  <dc:description/>
  <cp:lastModifiedBy>Ffion Roberts (1705125)</cp:lastModifiedBy>
  <cp:revision>39</cp:revision>
  <dcterms:created xsi:type="dcterms:W3CDTF">2018-01-22T10:34:00Z</dcterms:created>
  <dcterms:modified xsi:type="dcterms:W3CDTF">2018-01-29T14:06:00Z</dcterms:modified>
</cp:coreProperties>
</file>