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BF705" w14:textId="11A4F0AF" w:rsidR="00DF0ADB" w:rsidRPr="00B22DC3" w:rsidRDefault="00B36453" w:rsidP="00B36453">
      <w:pPr>
        <w:jc w:val="center"/>
        <w:rPr>
          <w:rFonts w:ascii="Arial" w:hAnsi="Arial" w:cs="Arial"/>
          <w:b/>
          <w:bCs/>
          <w:sz w:val="22"/>
          <w:szCs w:val="22"/>
        </w:rPr>
      </w:pPr>
      <w:r>
        <w:rPr>
          <w:rFonts w:ascii="Arial" w:hAnsi="Arial" w:cs="Arial"/>
          <w:b/>
          <w:bCs/>
          <w:sz w:val="22"/>
          <w:szCs w:val="22"/>
        </w:rPr>
        <w:t xml:space="preserve">Why not categorising </w:t>
      </w:r>
      <w:r w:rsidR="00153C34">
        <w:rPr>
          <w:rFonts w:ascii="Arial" w:hAnsi="Arial" w:cs="Arial"/>
          <w:b/>
          <w:bCs/>
          <w:sz w:val="22"/>
          <w:szCs w:val="22"/>
        </w:rPr>
        <w:t xml:space="preserve">residential </w:t>
      </w:r>
      <w:r>
        <w:rPr>
          <w:rFonts w:ascii="Arial" w:hAnsi="Arial" w:cs="Arial"/>
          <w:b/>
          <w:bCs/>
          <w:sz w:val="22"/>
          <w:szCs w:val="22"/>
        </w:rPr>
        <w:t xml:space="preserve">care homes by a </w:t>
      </w:r>
      <w:r w:rsidR="00B61D47">
        <w:rPr>
          <w:rFonts w:ascii="Arial" w:hAnsi="Arial" w:cs="Arial"/>
          <w:b/>
          <w:bCs/>
          <w:sz w:val="22"/>
          <w:szCs w:val="22"/>
        </w:rPr>
        <w:t>resident’s</w:t>
      </w:r>
      <w:r>
        <w:rPr>
          <w:rFonts w:ascii="Arial" w:hAnsi="Arial" w:cs="Arial"/>
          <w:b/>
          <w:bCs/>
          <w:sz w:val="22"/>
          <w:szCs w:val="22"/>
        </w:rPr>
        <w:t xml:space="preserve"> </w:t>
      </w:r>
      <w:r w:rsidR="00B365C8">
        <w:rPr>
          <w:rFonts w:ascii="Arial" w:hAnsi="Arial" w:cs="Arial"/>
          <w:b/>
          <w:bCs/>
          <w:sz w:val="22"/>
          <w:szCs w:val="22"/>
        </w:rPr>
        <w:t>cognitive needs are affecting their wellbeing</w:t>
      </w:r>
    </w:p>
    <w:p w14:paraId="44CB2655" w14:textId="77777777" w:rsidR="009964D7" w:rsidRPr="00B22DC3" w:rsidRDefault="009964D7" w:rsidP="0015534B">
      <w:pPr>
        <w:rPr>
          <w:rFonts w:ascii="Arial" w:hAnsi="Arial" w:cs="Arial"/>
          <w:sz w:val="22"/>
          <w:szCs w:val="22"/>
        </w:rPr>
      </w:pPr>
    </w:p>
    <w:p w14:paraId="6AA747D8" w14:textId="77777777" w:rsidR="00021750" w:rsidRPr="00B22DC3" w:rsidRDefault="00021750" w:rsidP="00021750">
      <w:pPr>
        <w:rPr>
          <w:rFonts w:ascii="Arial" w:hAnsi="Arial" w:cs="Arial"/>
          <w:sz w:val="22"/>
          <w:szCs w:val="22"/>
        </w:rPr>
      </w:pPr>
    </w:p>
    <w:p w14:paraId="2E7C23E7" w14:textId="77777777" w:rsidR="00021750" w:rsidRPr="00B22DC3" w:rsidRDefault="00021750" w:rsidP="00021750">
      <w:pPr>
        <w:jc w:val="both"/>
        <w:rPr>
          <w:rFonts w:ascii="Arial" w:hAnsi="Arial" w:cs="Arial"/>
          <w:sz w:val="22"/>
          <w:szCs w:val="22"/>
        </w:rPr>
      </w:pPr>
      <w:r w:rsidRPr="00B22DC3">
        <w:rPr>
          <w:rFonts w:ascii="Arial" w:hAnsi="Arial" w:cs="Arial"/>
          <w:sz w:val="22"/>
          <w:szCs w:val="22"/>
        </w:rPr>
        <w:t>Name: Kelly Browning</w:t>
      </w:r>
    </w:p>
    <w:p w14:paraId="6B7A271D" w14:textId="77777777" w:rsidR="00021750" w:rsidRPr="00B22DC3" w:rsidRDefault="00021750" w:rsidP="00021750">
      <w:pPr>
        <w:jc w:val="both"/>
        <w:rPr>
          <w:rFonts w:ascii="Arial" w:hAnsi="Arial" w:cs="Arial"/>
          <w:sz w:val="22"/>
          <w:szCs w:val="22"/>
        </w:rPr>
      </w:pPr>
      <w:r w:rsidRPr="00B22DC3">
        <w:rPr>
          <w:rFonts w:ascii="Arial" w:hAnsi="Arial" w:cs="Arial"/>
          <w:sz w:val="22"/>
          <w:szCs w:val="22"/>
        </w:rPr>
        <w:t>Student ID: 2506500</w:t>
      </w:r>
    </w:p>
    <w:p w14:paraId="483B6757" w14:textId="6A24FB29" w:rsidR="00021750" w:rsidRPr="00B22DC3" w:rsidRDefault="00021750" w:rsidP="00021750">
      <w:pPr>
        <w:jc w:val="both"/>
        <w:rPr>
          <w:rFonts w:ascii="Arial" w:hAnsi="Arial" w:cs="Arial"/>
          <w:sz w:val="22"/>
          <w:szCs w:val="22"/>
        </w:rPr>
      </w:pPr>
      <w:r w:rsidRPr="00B22DC3">
        <w:rPr>
          <w:rFonts w:ascii="Arial" w:hAnsi="Arial" w:cs="Arial"/>
          <w:sz w:val="22"/>
          <w:szCs w:val="22"/>
        </w:rPr>
        <w:t>Module Code: LCHS4007</w:t>
      </w:r>
    </w:p>
    <w:p w14:paraId="29F84C59" w14:textId="5D0F0790" w:rsidR="00021750" w:rsidRPr="00B22DC3" w:rsidRDefault="00021750" w:rsidP="00021750">
      <w:pPr>
        <w:jc w:val="both"/>
        <w:rPr>
          <w:rFonts w:ascii="Arial" w:hAnsi="Arial" w:cs="Arial"/>
          <w:sz w:val="22"/>
          <w:szCs w:val="22"/>
        </w:rPr>
      </w:pPr>
      <w:r w:rsidRPr="00B22DC3">
        <w:rPr>
          <w:rFonts w:ascii="Arial" w:hAnsi="Arial" w:cs="Arial"/>
          <w:sz w:val="22"/>
          <w:szCs w:val="22"/>
        </w:rPr>
        <w:t>Module: Digita</w:t>
      </w:r>
      <w:r w:rsidR="00A4313C">
        <w:rPr>
          <w:rFonts w:ascii="Arial" w:hAnsi="Arial" w:cs="Arial"/>
          <w:sz w:val="22"/>
          <w:szCs w:val="22"/>
        </w:rPr>
        <w:t>l s</w:t>
      </w:r>
      <w:r w:rsidRPr="00B22DC3">
        <w:rPr>
          <w:rFonts w:ascii="Arial" w:hAnsi="Arial" w:cs="Arial"/>
          <w:sz w:val="22"/>
          <w:szCs w:val="22"/>
        </w:rPr>
        <w:t>kills and Research methods</w:t>
      </w:r>
    </w:p>
    <w:p w14:paraId="06F9FBB1" w14:textId="0F8FD049" w:rsidR="00E9718B" w:rsidRPr="00B22DC3" w:rsidRDefault="00021750" w:rsidP="00021750">
      <w:pPr>
        <w:spacing w:line="360" w:lineRule="auto"/>
        <w:rPr>
          <w:rFonts w:ascii="Arial" w:hAnsi="Arial" w:cs="Arial"/>
          <w:color w:val="1D2125"/>
          <w:kern w:val="0"/>
          <w:sz w:val="22"/>
          <w:szCs w:val="22"/>
          <w:shd w:val="clear" w:color="auto" w:fill="FFFFFF"/>
          <w14:ligatures w14:val="none"/>
        </w:rPr>
      </w:pPr>
      <w:r w:rsidRPr="00B22DC3">
        <w:rPr>
          <w:rFonts w:ascii="Arial" w:hAnsi="Arial" w:cs="Arial"/>
          <w:kern w:val="0"/>
          <w:sz w:val="22"/>
          <w:szCs w:val="22"/>
          <w14:ligatures w14:val="none"/>
        </w:rPr>
        <w:t xml:space="preserve">Lecturer: </w:t>
      </w:r>
      <w:r w:rsidRPr="00B22DC3">
        <w:rPr>
          <w:rFonts w:ascii="Arial" w:hAnsi="Arial" w:cs="Arial"/>
          <w:color w:val="1D2125"/>
          <w:kern w:val="0"/>
          <w:sz w:val="22"/>
          <w:szCs w:val="22"/>
          <w:shd w:val="clear" w:color="auto" w:fill="FFFFFF"/>
          <w14:ligatures w14:val="none"/>
        </w:rPr>
        <w:t>Justin Okoli</w:t>
      </w:r>
    </w:p>
    <w:p w14:paraId="0B369AE4" w14:textId="320F0CA0" w:rsidR="00731A7E" w:rsidRPr="00B365C8" w:rsidRDefault="005A1CB9" w:rsidP="00021750">
      <w:pPr>
        <w:spacing w:line="360" w:lineRule="auto"/>
        <w:rPr>
          <w:rFonts w:ascii="Arial" w:hAnsi="Arial" w:cs="Arial"/>
          <w:b/>
          <w:bCs/>
          <w:color w:val="1D2125"/>
          <w:kern w:val="0"/>
          <w:sz w:val="22"/>
          <w:szCs w:val="22"/>
          <w:shd w:val="clear" w:color="auto" w:fill="FFFFFF"/>
          <w14:ligatures w14:val="none"/>
        </w:rPr>
      </w:pPr>
      <w:r>
        <w:rPr>
          <w:rFonts w:ascii="Arial" w:hAnsi="Arial" w:cs="Arial"/>
          <w:b/>
          <w:bCs/>
          <w:color w:val="1D2125"/>
          <w:kern w:val="0"/>
          <w:sz w:val="22"/>
          <w:szCs w:val="22"/>
          <w:shd w:val="clear" w:color="auto" w:fill="FFFFFF"/>
          <w14:ligatures w14:val="none"/>
        </w:rPr>
        <w:t>Introduction</w:t>
      </w:r>
    </w:p>
    <w:p w14:paraId="71076A5B" w14:textId="7BE45835" w:rsidR="00652C7E" w:rsidRPr="005A1CB9" w:rsidRDefault="00731A7E" w:rsidP="00021750">
      <w:pPr>
        <w:spacing w:line="360" w:lineRule="auto"/>
        <w:rPr>
          <w:rFonts w:ascii="Arial" w:hAnsi="Arial" w:cs="Arial"/>
          <w:color w:val="000000" w:themeColor="text1"/>
          <w:kern w:val="0"/>
          <w:sz w:val="22"/>
          <w:szCs w:val="22"/>
          <w:shd w:val="clear" w:color="auto" w:fill="FFFFFF"/>
          <w14:ligatures w14:val="none"/>
        </w:rPr>
      </w:pPr>
      <w:r w:rsidRPr="00C51694">
        <w:rPr>
          <w:rFonts w:ascii="Arial" w:hAnsi="Arial" w:cs="Arial"/>
          <w:color w:val="000000" w:themeColor="text1"/>
          <w:kern w:val="0"/>
          <w:sz w:val="22"/>
          <w:szCs w:val="22"/>
          <w:shd w:val="clear" w:color="auto" w:fill="FFFFFF"/>
          <w14:ligatures w14:val="none"/>
        </w:rPr>
        <w:t xml:space="preserve"> When facilities are not clearly defined by the level or type of care provided, such as residential, nursing or dementia care, residents may not get the correct support for th</w:t>
      </w:r>
      <w:r w:rsidR="00FB25E5">
        <w:rPr>
          <w:rFonts w:ascii="Arial" w:hAnsi="Arial" w:cs="Arial"/>
          <w:color w:val="000000" w:themeColor="text1"/>
          <w:kern w:val="0"/>
          <w:sz w:val="22"/>
          <w:szCs w:val="22"/>
          <w:shd w:val="clear" w:color="auto" w:fill="FFFFFF"/>
          <w14:ligatures w14:val="none"/>
        </w:rPr>
        <w:t>eir</w:t>
      </w:r>
      <w:r w:rsidRPr="00C51694">
        <w:rPr>
          <w:rFonts w:ascii="Arial" w:hAnsi="Arial" w:cs="Arial"/>
          <w:color w:val="000000" w:themeColor="text1"/>
          <w:kern w:val="0"/>
          <w:sz w:val="22"/>
          <w:szCs w:val="22"/>
          <w:shd w:val="clear" w:color="auto" w:fill="FFFFFF"/>
          <w14:ligatures w14:val="none"/>
        </w:rPr>
        <w:t xml:space="preserve"> physical, emotional and social needs</w:t>
      </w:r>
      <w:r w:rsidR="00C51694">
        <w:rPr>
          <w:rFonts w:ascii="Arial" w:hAnsi="Arial" w:cs="Arial"/>
          <w:color w:val="000000" w:themeColor="text1"/>
          <w:kern w:val="0"/>
          <w:sz w:val="22"/>
          <w:szCs w:val="22"/>
          <w:shd w:val="clear" w:color="auto" w:fill="FFFFFF"/>
          <w14:ligatures w14:val="none"/>
        </w:rPr>
        <w:t xml:space="preserve">. </w:t>
      </w:r>
      <w:r w:rsidR="00021750" w:rsidRPr="00B22DC3">
        <w:rPr>
          <w:rFonts w:ascii="Arial" w:hAnsi="Arial" w:cs="Arial"/>
          <w:color w:val="1D2125"/>
          <w:kern w:val="0"/>
          <w:sz w:val="22"/>
          <w:szCs w:val="22"/>
          <w:shd w:val="clear" w:color="auto" w:fill="FFFFFF"/>
          <w14:ligatures w14:val="none"/>
        </w:rPr>
        <w:t xml:space="preserve">The lack of clear categorisation within the care home setting can significantly </w:t>
      </w:r>
      <w:r w:rsidR="00B61D47" w:rsidRPr="00B22DC3">
        <w:rPr>
          <w:rFonts w:ascii="Arial" w:hAnsi="Arial" w:cs="Arial"/>
          <w:color w:val="1D2125"/>
          <w:kern w:val="0"/>
          <w:sz w:val="22"/>
          <w:szCs w:val="22"/>
          <w:shd w:val="clear" w:color="auto" w:fill="FFFFFF"/>
          <w14:ligatures w14:val="none"/>
        </w:rPr>
        <w:t>affect</w:t>
      </w:r>
      <w:r w:rsidR="00021750" w:rsidRPr="00B22DC3">
        <w:rPr>
          <w:rFonts w:ascii="Arial" w:hAnsi="Arial" w:cs="Arial"/>
          <w:color w:val="1D2125"/>
          <w:kern w:val="0"/>
          <w:sz w:val="22"/>
          <w:szCs w:val="22"/>
          <w:shd w:val="clear" w:color="auto" w:fill="FFFFFF"/>
          <w14:ligatures w14:val="none"/>
        </w:rPr>
        <w:t xml:space="preserve"> a </w:t>
      </w:r>
      <w:r w:rsidR="00652C7E" w:rsidRPr="00B22DC3">
        <w:rPr>
          <w:rFonts w:ascii="Arial" w:hAnsi="Arial" w:cs="Arial"/>
          <w:color w:val="1D2125"/>
          <w:kern w:val="0"/>
          <w:sz w:val="22"/>
          <w:szCs w:val="22"/>
          <w:shd w:val="clear" w:color="auto" w:fill="FFFFFF"/>
          <w14:ligatures w14:val="none"/>
        </w:rPr>
        <w:t>resident’s</w:t>
      </w:r>
      <w:r w:rsidR="00021750" w:rsidRPr="00B22DC3">
        <w:rPr>
          <w:rFonts w:ascii="Arial" w:hAnsi="Arial" w:cs="Arial"/>
          <w:color w:val="1D2125"/>
          <w:kern w:val="0"/>
          <w:sz w:val="22"/>
          <w:szCs w:val="22"/>
          <w:shd w:val="clear" w:color="auto" w:fill="FFFFFF"/>
          <w14:ligatures w14:val="none"/>
        </w:rPr>
        <w:t xml:space="preserve"> well-being</w:t>
      </w:r>
      <w:r w:rsidR="00C51694">
        <w:rPr>
          <w:rFonts w:ascii="Arial" w:hAnsi="Arial" w:cs="Arial"/>
          <w:color w:val="EE0000"/>
          <w:kern w:val="0"/>
          <w:sz w:val="22"/>
          <w:szCs w:val="22"/>
          <w:shd w:val="clear" w:color="auto" w:fill="FFFFFF"/>
          <w14:ligatures w14:val="none"/>
        </w:rPr>
        <w:t>.</w:t>
      </w:r>
      <w:r w:rsidR="00021750" w:rsidRPr="004E6F24">
        <w:rPr>
          <w:rFonts w:ascii="Arial" w:hAnsi="Arial" w:cs="Arial"/>
          <w:color w:val="EE0000"/>
          <w:kern w:val="0"/>
          <w:sz w:val="22"/>
          <w:szCs w:val="22"/>
          <w:shd w:val="clear" w:color="auto" w:fill="FFFFFF"/>
          <w14:ligatures w14:val="none"/>
        </w:rPr>
        <w:t xml:space="preserve"> </w:t>
      </w:r>
      <w:r w:rsidR="00021750" w:rsidRPr="00B22DC3">
        <w:rPr>
          <w:rFonts w:ascii="Arial" w:hAnsi="Arial" w:cs="Arial"/>
          <w:color w:val="1D2125"/>
          <w:kern w:val="0"/>
          <w:sz w:val="22"/>
          <w:szCs w:val="22"/>
          <w:shd w:val="clear" w:color="auto" w:fill="FFFFFF"/>
          <w14:ligatures w14:val="none"/>
        </w:rPr>
        <w:t xml:space="preserve">This report aims to examine how the absence of categorisation impacts the quality of care given, the </w:t>
      </w:r>
      <w:r w:rsidR="00652C7E" w:rsidRPr="00B22DC3">
        <w:rPr>
          <w:rFonts w:ascii="Arial" w:hAnsi="Arial" w:cs="Arial"/>
          <w:color w:val="1D2125"/>
          <w:kern w:val="0"/>
          <w:sz w:val="22"/>
          <w:szCs w:val="22"/>
          <w:shd w:val="clear" w:color="auto" w:fill="FFFFFF"/>
          <w14:ligatures w14:val="none"/>
        </w:rPr>
        <w:t>residents</w:t>
      </w:r>
      <w:r w:rsidR="00021750" w:rsidRPr="00B22DC3">
        <w:rPr>
          <w:rFonts w:ascii="Arial" w:hAnsi="Arial" w:cs="Arial"/>
          <w:color w:val="1D2125"/>
          <w:kern w:val="0"/>
          <w:sz w:val="22"/>
          <w:szCs w:val="22"/>
          <w:shd w:val="clear" w:color="auto" w:fill="FFFFFF"/>
          <w14:ligatures w14:val="none"/>
        </w:rPr>
        <w:t xml:space="preserve"> mental health and the staff effectiveness within these settings. Ultimately this report seeks to highlight the importance of structured </w:t>
      </w:r>
      <w:r w:rsidR="00652C7E" w:rsidRPr="00B22DC3">
        <w:rPr>
          <w:rFonts w:ascii="Arial" w:hAnsi="Arial" w:cs="Arial"/>
          <w:color w:val="1D2125"/>
          <w:kern w:val="0"/>
          <w:sz w:val="22"/>
          <w:szCs w:val="22"/>
          <w:shd w:val="clear" w:color="auto" w:fill="FFFFFF"/>
          <w14:ligatures w14:val="none"/>
        </w:rPr>
        <w:t xml:space="preserve">categorisation in prompting consistent, </w:t>
      </w:r>
      <w:r w:rsidR="00B61D47" w:rsidRPr="00B22DC3">
        <w:rPr>
          <w:rFonts w:ascii="Arial" w:hAnsi="Arial" w:cs="Arial"/>
          <w:color w:val="1D2125"/>
          <w:kern w:val="0"/>
          <w:sz w:val="22"/>
          <w:szCs w:val="22"/>
          <w:shd w:val="clear" w:color="auto" w:fill="FFFFFF"/>
          <w14:ligatures w14:val="none"/>
        </w:rPr>
        <w:t>person-centred</w:t>
      </w:r>
      <w:r w:rsidR="00652C7E" w:rsidRPr="00B22DC3">
        <w:rPr>
          <w:rFonts w:ascii="Arial" w:hAnsi="Arial" w:cs="Arial"/>
          <w:color w:val="1D2125"/>
          <w:kern w:val="0"/>
          <w:sz w:val="22"/>
          <w:szCs w:val="22"/>
          <w:shd w:val="clear" w:color="auto" w:fill="FFFFFF"/>
          <w14:ligatures w14:val="none"/>
        </w:rPr>
        <w:t xml:space="preserve"> care and improve the </w:t>
      </w:r>
      <w:r w:rsidR="000F44C8" w:rsidRPr="00B22DC3">
        <w:rPr>
          <w:rFonts w:ascii="Arial" w:hAnsi="Arial" w:cs="Arial"/>
          <w:color w:val="1D2125"/>
          <w:kern w:val="0"/>
          <w:sz w:val="22"/>
          <w:szCs w:val="22"/>
          <w:shd w:val="clear" w:color="auto" w:fill="FFFFFF"/>
          <w14:ligatures w14:val="none"/>
        </w:rPr>
        <w:t>resident’s</w:t>
      </w:r>
      <w:r w:rsidR="00652C7E" w:rsidRPr="00B22DC3">
        <w:rPr>
          <w:rFonts w:ascii="Arial" w:hAnsi="Arial" w:cs="Arial"/>
          <w:color w:val="1D2125"/>
          <w:kern w:val="0"/>
          <w:sz w:val="22"/>
          <w:szCs w:val="22"/>
          <w:shd w:val="clear" w:color="auto" w:fill="FFFFFF"/>
          <w14:ligatures w14:val="none"/>
        </w:rPr>
        <w:t xml:space="preserve"> overall </w:t>
      </w:r>
      <w:r w:rsidR="00B61D47" w:rsidRPr="00B22DC3">
        <w:rPr>
          <w:rFonts w:ascii="Arial" w:hAnsi="Arial" w:cs="Arial"/>
          <w:color w:val="1D2125"/>
          <w:kern w:val="0"/>
          <w:sz w:val="22"/>
          <w:szCs w:val="22"/>
          <w:shd w:val="clear" w:color="auto" w:fill="FFFFFF"/>
          <w14:ligatures w14:val="none"/>
        </w:rPr>
        <w:t>wellbeing</w:t>
      </w:r>
      <w:r w:rsidR="00652C7E" w:rsidRPr="00B22DC3">
        <w:rPr>
          <w:rFonts w:ascii="Arial" w:hAnsi="Arial" w:cs="Arial"/>
          <w:color w:val="1D2125"/>
          <w:kern w:val="0"/>
          <w:sz w:val="22"/>
          <w:szCs w:val="22"/>
          <w:shd w:val="clear" w:color="auto" w:fill="FFFFFF"/>
          <w14:ligatures w14:val="none"/>
        </w:rPr>
        <w:t>.</w:t>
      </w:r>
    </w:p>
    <w:p w14:paraId="696B8CD3" w14:textId="15C7204F" w:rsidR="00652C7E" w:rsidRPr="00B22DC3" w:rsidRDefault="00652C7E" w:rsidP="00021750">
      <w:pPr>
        <w:spacing w:line="360" w:lineRule="auto"/>
        <w:rPr>
          <w:rFonts w:ascii="Arial" w:hAnsi="Arial" w:cs="Arial"/>
          <w:color w:val="1D2125"/>
          <w:kern w:val="0"/>
          <w:sz w:val="22"/>
          <w:szCs w:val="22"/>
          <w:shd w:val="clear" w:color="auto" w:fill="FFFFFF"/>
          <w14:ligatures w14:val="none"/>
        </w:rPr>
      </w:pPr>
      <w:r w:rsidRPr="00B22DC3">
        <w:rPr>
          <w:rFonts w:ascii="Arial" w:hAnsi="Arial" w:cs="Arial"/>
          <w:color w:val="1D2125"/>
          <w:kern w:val="0"/>
          <w:sz w:val="22"/>
          <w:szCs w:val="22"/>
          <w:shd w:val="clear" w:color="auto" w:fill="FFFFFF"/>
          <w14:ligatures w14:val="none"/>
        </w:rPr>
        <w:t>In England</w:t>
      </w:r>
      <w:r w:rsidR="00B7321F">
        <w:rPr>
          <w:rFonts w:ascii="Arial" w:hAnsi="Arial" w:cs="Arial"/>
          <w:color w:val="1D2125"/>
          <w:kern w:val="0"/>
          <w:sz w:val="22"/>
          <w:szCs w:val="22"/>
          <w:shd w:val="clear" w:color="auto" w:fill="FFFFFF"/>
          <w14:ligatures w14:val="none"/>
        </w:rPr>
        <w:t>,</w:t>
      </w:r>
      <w:r w:rsidRPr="00B22DC3">
        <w:rPr>
          <w:rFonts w:ascii="Arial" w:hAnsi="Arial" w:cs="Arial"/>
          <w:color w:val="1D2125"/>
          <w:kern w:val="0"/>
          <w:sz w:val="22"/>
          <w:szCs w:val="22"/>
          <w:shd w:val="clear" w:color="auto" w:fill="FFFFFF"/>
          <w14:ligatures w14:val="none"/>
        </w:rPr>
        <w:t xml:space="preserve"> most care homes are typically categorised into different types such as residential (providing personal care</w:t>
      </w:r>
      <w:r w:rsidR="004E3DAF" w:rsidRPr="00B22DC3">
        <w:rPr>
          <w:rFonts w:ascii="Arial" w:hAnsi="Arial" w:cs="Arial"/>
          <w:color w:val="1D2125"/>
          <w:kern w:val="0"/>
          <w:sz w:val="22"/>
          <w:szCs w:val="22"/>
          <w:shd w:val="clear" w:color="auto" w:fill="FFFFFF"/>
          <w14:ligatures w14:val="none"/>
        </w:rPr>
        <w:t xml:space="preserve">), and nursing (providing </w:t>
      </w:r>
      <w:r w:rsidR="000F44C8" w:rsidRPr="00B22DC3">
        <w:rPr>
          <w:rFonts w:ascii="Arial" w:hAnsi="Arial" w:cs="Arial"/>
          <w:color w:val="1D2125"/>
          <w:kern w:val="0"/>
          <w:sz w:val="22"/>
          <w:szCs w:val="22"/>
          <w:shd w:val="clear" w:color="auto" w:fill="FFFFFF"/>
          <w14:ligatures w14:val="none"/>
        </w:rPr>
        <w:t>24-hour</w:t>
      </w:r>
      <w:r w:rsidR="004E3DAF" w:rsidRPr="00B22DC3">
        <w:rPr>
          <w:rFonts w:ascii="Arial" w:hAnsi="Arial" w:cs="Arial"/>
          <w:color w:val="1D2125"/>
          <w:kern w:val="0"/>
          <w:sz w:val="22"/>
          <w:szCs w:val="22"/>
          <w:shd w:val="clear" w:color="auto" w:fill="FFFFFF"/>
          <w14:ligatures w14:val="none"/>
        </w:rPr>
        <w:t xml:space="preserve"> nursing care) with some homes offering both (</w:t>
      </w:r>
      <w:proofErr w:type="spellStart"/>
      <w:r w:rsidR="00A4313C">
        <w:rPr>
          <w:rFonts w:ascii="Arial" w:hAnsi="Arial" w:cs="Arial"/>
          <w:color w:val="1D2125"/>
          <w:kern w:val="0"/>
          <w:sz w:val="22"/>
          <w:szCs w:val="22"/>
          <w:shd w:val="clear" w:color="auto" w:fill="FFFFFF"/>
          <w14:ligatures w14:val="none"/>
        </w:rPr>
        <w:t>scie</w:t>
      </w:r>
      <w:proofErr w:type="spellEnd"/>
      <w:r w:rsidR="004E3DAF" w:rsidRPr="00B22DC3">
        <w:rPr>
          <w:rFonts w:ascii="Arial" w:hAnsi="Arial" w:cs="Arial"/>
          <w:color w:val="1D2125"/>
          <w:kern w:val="0"/>
          <w:sz w:val="22"/>
          <w:szCs w:val="22"/>
          <w:shd w:val="clear" w:color="auto" w:fill="FFFFFF"/>
          <w14:ligatures w14:val="none"/>
        </w:rPr>
        <w:t>)</w:t>
      </w:r>
      <w:r w:rsidR="00B757F5">
        <w:rPr>
          <w:rFonts w:ascii="Arial" w:hAnsi="Arial" w:cs="Arial"/>
          <w:color w:val="1D2125"/>
          <w:kern w:val="0"/>
          <w:sz w:val="22"/>
          <w:szCs w:val="22"/>
          <w:shd w:val="clear" w:color="auto" w:fill="FFFFFF"/>
          <w14:ligatures w14:val="none"/>
        </w:rPr>
        <w:t>N.D</w:t>
      </w:r>
      <w:r w:rsidR="004E3DAF" w:rsidRPr="00B22DC3">
        <w:rPr>
          <w:rFonts w:ascii="Arial" w:hAnsi="Arial" w:cs="Arial"/>
          <w:color w:val="1D2125"/>
          <w:kern w:val="0"/>
          <w:sz w:val="22"/>
          <w:szCs w:val="22"/>
          <w:shd w:val="clear" w:color="auto" w:fill="FFFFFF"/>
          <w14:ligatures w14:val="none"/>
        </w:rPr>
        <w:t xml:space="preserve">. This categorisation is important because it allows residents, families and staff to meet their care needs </w:t>
      </w:r>
      <w:r w:rsidR="003A56E9" w:rsidRPr="00B22DC3">
        <w:rPr>
          <w:rFonts w:ascii="Arial" w:hAnsi="Arial" w:cs="Arial"/>
          <w:color w:val="1D2125"/>
          <w:kern w:val="0"/>
          <w:sz w:val="22"/>
          <w:szCs w:val="22"/>
          <w:shd w:val="clear" w:color="auto" w:fill="FFFFFF"/>
          <w14:ligatures w14:val="none"/>
        </w:rPr>
        <w:t>i.e.</w:t>
      </w:r>
      <w:r w:rsidR="004E3DAF" w:rsidRPr="00B22DC3">
        <w:rPr>
          <w:rFonts w:ascii="Arial" w:hAnsi="Arial" w:cs="Arial"/>
          <w:color w:val="1D2125"/>
          <w:kern w:val="0"/>
          <w:sz w:val="22"/>
          <w:szCs w:val="22"/>
          <w:shd w:val="clear" w:color="auto" w:fill="FFFFFF"/>
          <w14:ligatures w14:val="none"/>
        </w:rPr>
        <w:t xml:space="preserve"> medical, social and cognitive with the right skill set. When this is absent residents may be placed into a facility not suited to their level of dependency or care needs. This can lead to poorer outcomes such as medical oversight, poor staffing or </w:t>
      </w:r>
      <w:r w:rsidR="000F44C8" w:rsidRPr="00B22DC3">
        <w:rPr>
          <w:rFonts w:ascii="Arial" w:hAnsi="Arial" w:cs="Arial"/>
          <w:color w:val="1D2125"/>
          <w:kern w:val="0"/>
          <w:sz w:val="22"/>
          <w:szCs w:val="22"/>
          <w:shd w:val="clear" w:color="auto" w:fill="FFFFFF"/>
          <w14:ligatures w14:val="none"/>
        </w:rPr>
        <w:t>ill-fitting</w:t>
      </w:r>
      <w:r w:rsidR="004E3DAF" w:rsidRPr="00B22DC3">
        <w:rPr>
          <w:rFonts w:ascii="Arial" w:hAnsi="Arial" w:cs="Arial"/>
          <w:color w:val="1D2125"/>
          <w:kern w:val="0"/>
          <w:sz w:val="22"/>
          <w:szCs w:val="22"/>
          <w:shd w:val="clear" w:color="auto" w:fill="FFFFFF"/>
          <w14:ligatures w14:val="none"/>
        </w:rPr>
        <w:t xml:space="preserve"> social support.</w:t>
      </w:r>
    </w:p>
    <w:p w14:paraId="681C0C4F" w14:textId="47EAFA98" w:rsidR="004E3DAF" w:rsidRPr="00B22DC3" w:rsidRDefault="00B979BB" w:rsidP="00021750">
      <w:pPr>
        <w:spacing w:line="360" w:lineRule="auto"/>
        <w:rPr>
          <w:rFonts w:ascii="Arial" w:hAnsi="Arial" w:cs="Arial"/>
          <w:color w:val="1D2125"/>
          <w:kern w:val="0"/>
          <w:sz w:val="22"/>
          <w:szCs w:val="22"/>
          <w:shd w:val="clear" w:color="auto" w:fill="FFFFFF"/>
          <w14:ligatures w14:val="none"/>
        </w:rPr>
      </w:pPr>
      <w:r w:rsidRPr="00B22DC3">
        <w:rPr>
          <w:rFonts w:ascii="Arial" w:hAnsi="Arial" w:cs="Arial"/>
          <w:color w:val="1D2125"/>
          <w:kern w:val="0"/>
          <w:sz w:val="22"/>
          <w:szCs w:val="22"/>
          <w:shd w:val="clear" w:color="auto" w:fill="FFFFFF"/>
          <w14:ligatures w14:val="none"/>
        </w:rPr>
        <w:t xml:space="preserve">When a care home is not clearly categorised, the consequences for residents can be huge. </w:t>
      </w:r>
      <w:r w:rsidR="000F44C8" w:rsidRPr="00B22DC3">
        <w:rPr>
          <w:rFonts w:ascii="Arial" w:hAnsi="Arial" w:cs="Arial"/>
          <w:color w:val="1D2125"/>
          <w:kern w:val="0"/>
          <w:sz w:val="22"/>
          <w:szCs w:val="22"/>
          <w:shd w:val="clear" w:color="auto" w:fill="FFFFFF"/>
          <w14:ligatures w14:val="none"/>
        </w:rPr>
        <w:t>Firstly,</w:t>
      </w:r>
      <w:r w:rsidRPr="00B22DC3">
        <w:rPr>
          <w:rFonts w:ascii="Arial" w:hAnsi="Arial" w:cs="Arial"/>
          <w:color w:val="1D2125"/>
          <w:kern w:val="0"/>
          <w:sz w:val="22"/>
          <w:szCs w:val="22"/>
          <w:shd w:val="clear" w:color="auto" w:fill="FFFFFF"/>
          <w14:ligatures w14:val="none"/>
        </w:rPr>
        <w:t xml:space="preserve"> staff confusion may arise, staff may be trained for one type of care (</w:t>
      </w:r>
      <w:proofErr w:type="spellStart"/>
      <w:r w:rsidRPr="00B22DC3">
        <w:rPr>
          <w:rFonts w:ascii="Arial" w:hAnsi="Arial" w:cs="Arial"/>
          <w:color w:val="1D2125"/>
          <w:kern w:val="0"/>
          <w:sz w:val="22"/>
          <w:szCs w:val="22"/>
          <w:shd w:val="clear" w:color="auto" w:fill="FFFFFF"/>
          <w14:ligatures w14:val="none"/>
        </w:rPr>
        <w:t>eg</w:t>
      </w:r>
      <w:proofErr w:type="spellEnd"/>
      <w:r w:rsidRPr="00B22DC3">
        <w:rPr>
          <w:rFonts w:ascii="Arial" w:hAnsi="Arial" w:cs="Arial"/>
          <w:color w:val="1D2125"/>
          <w:kern w:val="0"/>
          <w:sz w:val="22"/>
          <w:szCs w:val="22"/>
          <w:shd w:val="clear" w:color="auto" w:fill="FFFFFF"/>
          <w14:ligatures w14:val="none"/>
        </w:rPr>
        <w:t xml:space="preserve"> personal care only) but the resident in question may need nursing or specialist dementia support. Over time this inconsistency heightens risk of unmet needs and stress for residents with implications for physical health, mental health and sense of dignity.</w:t>
      </w:r>
    </w:p>
    <w:p w14:paraId="6C4BCAA4" w14:textId="77695E6B" w:rsidR="00B979BB" w:rsidRPr="00B22DC3" w:rsidRDefault="00B979BB" w:rsidP="00021750">
      <w:pPr>
        <w:spacing w:line="360" w:lineRule="auto"/>
        <w:rPr>
          <w:rFonts w:ascii="Arial" w:hAnsi="Arial" w:cs="Arial"/>
          <w:color w:val="1D2125"/>
          <w:kern w:val="0"/>
          <w:sz w:val="22"/>
          <w:szCs w:val="22"/>
          <w:shd w:val="clear" w:color="auto" w:fill="FFFFFF"/>
          <w14:ligatures w14:val="none"/>
        </w:rPr>
      </w:pPr>
      <w:r w:rsidRPr="00B22DC3">
        <w:rPr>
          <w:rFonts w:ascii="Arial" w:hAnsi="Arial" w:cs="Arial"/>
          <w:color w:val="1D2125"/>
          <w:kern w:val="0"/>
          <w:sz w:val="22"/>
          <w:szCs w:val="22"/>
          <w:shd w:val="clear" w:color="auto" w:fill="FFFFFF"/>
          <w14:ligatures w14:val="none"/>
        </w:rPr>
        <w:t xml:space="preserve">Research by National institute for health and care research (NIHR) found that </w:t>
      </w:r>
      <w:r w:rsidR="001A22CE">
        <w:rPr>
          <w:rFonts w:ascii="Arial" w:hAnsi="Arial" w:cs="Arial"/>
          <w:color w:val="1D2125"/>
          <w:kern w:val="0"/>
          <w:sz w:val="22"/>
          <w:szCs w:val="22"/>
          <w:shd w:val="clear" w:color="auto" w:fill="FFFFFF"/>
          <w14:ligatures w14:val="none"/>
        </w:rPr>
        <w:t>ca</w:t>
      </w:r>
      <w:r w:rsidRPr="00B22DC3">
        <w:rPr>
          <w:rFonts w:ascii="Arial" w:hAnsi="Arial" w:cs="Arial"/>
          <w:color w:val="1D2125"/>
          <w:kern w:val="0"/>
          <w:sz w:val="22"/>
          <w:szCs w:val="22"/>
          <w:shd w:val="clear" w:color="auto" w:fill="FFFFFF"/>
          <w14:ligatures w14:val="none"/>
        </w:rPr>
        <w:t xml:space="preserve">re homes with higher quality ratings (which often </w:t>
      </w:r>
      <w:r w:rsidR="002E7FBA" w:rsidRPr="00B22DC3">
        <w:rPr>
          <w:rFonts w:ascii="Arial" w:hAnsi="Arial" w:cs="Arial"/>
          <w:color w:val="1D2125"/>
          <w:kern w:val="0"/>
          <w:sz w:val="22"/>
          <w:szCs w:val="22"/>
          <w:shd w:val="clear" w:color="auto" w:fill="FFFFFF"/>
          <w14:ligatures w14:val="none"/>
        </w:rPr>
        <w:t xml:space="preserve">reflect on service type and appropriate staffing) have a 12% improvement in social care related quality of life in residents with higher dependency. </w:t>
      </w:r>
      <w:r w:rsidR="002E7FBA" w:rsidRPr="00B22DC3">
        <w:rPr>
          <w:rFonts w:ascii="Arial" w:hAnsi="Arial" w:cs="Arial"/>
          <w:color w:val="1D2125"/>
          <w:kern w:val="0"/>
          <w:sz w:val="22"/>
          <w:szCs w:val="22"/>
          <w:shd w:val="clear" w:color="auto" w:fill="FFFFFF"/>
          <w14:ligatures w14:val="none"/>
        </w:rPr>
        <w:lastRenderedPageBreak/>
        <w:t>Journalslibrary.nihr.ac.uk which explains if categorisation is missing, then the likelihood of achieving good quality of life reduces.</w:t>
      </w:r>
    </w:p>
    <w:p w14:paraId="4ACB521E" w14:textId="4A0E6F48" w:rsidR="002E7FBA" w:rsidRPr="00B22DC3" w:rsidRDefault="002E7FBA" w:rsidP="00021750">
      <w:pPr>
        <w:spacing w:line="360" w:lineRule="auto"/>
        <w:rPr>
          <w:rFonts w:ascii="Arial" w:hAnsi="Arial" w:cs="Arial"/>
          <w:color w:val="1D2125"/>
          <w:kern w:val="0"/>
          <w:sz w:val="22"/>
          <w:szCs w:val="22"/>
          <w:shd w:val="clear" w:color="auto" w:fill="FFFFFF"/>
          <w14:ligatures w14:val="none"/>
        </w:rPr>
      </w:pPr>
      <w:r w:rsidRPr="00B22DC3">
        <w:rPr>
          <w:rFonts w:ascii="Arial" w:hAnsi="Arial" w:cs="Arial"/>
          <w:color w:val="1D2125"/>
          <w:kern w:val="0"/>
          <w:sz w:val="22"/>
          <w:szCs w:val="22"/>
          <w:shd w:val="clear" w:color="auto" w:fill="FFFFFF"/>
          <w14:ligatures w14:val="none"/>
        </w:rPr>
        <w:t>Secondly, residents in mis-matched homes may experience higher levels of anxiety, confusion and a lock of meaningful social engagement. When a home is appropriately staffed of designed for one population (say mobile residents needing minimal assistance</w:t>
      </w:r>
      <w:proofErr w:type="gramStart"/>
      <w:r w:rsidRPr="00B22DC3">
        <w:rPr>
          <w:rFonts w:ascii="Arial" w:hAnsi="Arial" w:cs="Arial"/>
          <w:color w:val="1D2125"/>
          <w:kern w:val="0"/>
          <w:sz w:val="22"/>
          <w:szCs w:val="22"/>
          <w:shd w:val="clear" w:color="auto" w:fill="FFFFFF"/>
          <w14:ligatures w14:val="none"/>
        </w:rPr>
        <w:t>)</w:t>
      </w:r>
      <w:proofErr w:type="gramEnd"/>
      <w:r w:rsidRPr="00B22DC3">
        <w:rPr>
          <w:rFonts w:ascii="Arial" w:hAnsi="Arial" w:cs="Arial"/>
          <w:color w:val="1D2125"/>
          <w:kern w:val="0"/>
          <w:sz w:val="22"/>
          <w:szCs w:val="22"/>
          <w:shd w:val="clear" w:color="auto" w:fill="FFFFFF"/>
          <w14:ligatures w14:val="none"/>
        </w:rPr>
        <w:t xml:space="preserve"> but they house residents with more complex needs, the social dynamics change. Activities may be inappropriate, the level of care may be </w:t>
      </w:r>
      <w:r w:rsidR="000F44C8" w:rsidRPr="00B22DC3">
        <w:rPr>
          <w:rFonts w:ascii="Arial" w:hAnsi="Arial" w:cs="Arial"/>
          <w:color w:val="1D2125"/>
          <w:kern w:val="0"/>
          <w:sz w:val="22"/>
          <w:szCs w:val="22"/>
          <w:shd w:val="clear" w:color="auto" w:fill="FFFFFF"/>
          <w14:ligatures w14:val="none"/>
        </w:rPr>
        <w:t>unsuitable,</w:t>
      </w:r>
      <w:r w:rsidRPr="00B22DC3">
        <w:rPr>
          <w:rFonts w:ascii="Arial" w:hAnsi="Arial" w:cs="Arial"/>
          <w:color w:val="1D2125"/>
          <w:kern w:val="0"/>
          <w:sz w:val="22"/>
          <w:szCs w:val="22"/>
          <w:shd w:val="clear" w:color="auto" w:fill="FFFFFF"/>
          <w14:ligatures w14:val="none"/>
        </w:rPr>
        <w:t xml:space="preserve"> and staff may struggle to meet the high demands</w:t>
      </w:r>
      <w:r w:rsidR="00EE1633" w:rsidRPr="00B22DC3">
        <w:rPr>
          <w:rFonts w:ascii="Arial" w:hAnsi="Arial" w:cs="Arial"/>
          <w:color w:val="1D2125"/>
          <w:kern w:val="0"/>
          <w:sz w:val="22"/>
          <w:szCs w:val="22"/>
          <w:shd w:val="clear" w:color="auto" w:fill="FFFFFF"/>
          <w14:ligatures w14:val="none"/>
        </w:rPr>
        <w:t>. Th</w:t>
      </w:r>
      <w:r w:rsidRPr="00B22DC3">
        <w:rPr>
          <w:rFonts w:ascii="Arial" w:hAnsi="Arial" w:cs="Arial"/>
          <w:color w:val="1D2125"/>
          <w:kern w:val="0"/>
          <w:sz w:val="22"/>
          <w:szCs w:val="22"/>
          <w:shd w:val="clear" w:color="auto" w:fill="FFFFFF"/>
          <w14:ligatures w14:val="none"/>
        </w:rPr>
        <w:t xml:space="preserve">e effect of this then would play a turn in the </w:t>
      </w:r>
      <w:r w:rsidR="00ED7806" w:rsidRPr="00B22DC3">
        <w:rPr>
          <w:rFonts w:ascii="Arial" w:hAnsi="Arial" w:cs="Arial"/>
          <w:color w:val="1D2125"/>
          <w:kern w:val="0"/>
          <w:sz w:val="22"/>
          <w:szCs w:val="22"/>
          <w:shd w:val="clear" w:color="auto" w:fill="FFFFFF"/>
          <w14:ligatures w14:val="none"/>
        </w:rPr>
        <w:t>resident’s</w:t>
      </w:r>
      <w:r w:rsidRPr="00B22DC3">
        <w:rPr>
          <w:rFonts w:ascii="Arial" w:hAnsi="Arial" w:cs="Arial"/>
          <w:color w:val="1D2125"/>
          <w:kern w:val="0"/>
          <w:sz w:val="22"/>
          <w:szCs w:val="22"/>
          <w:shd w:val="clear" w:color="auto" w:fill="FFFFFF"/>
          <w14:ligatures w14:val="none"/>
        </w:rPr>
        <w:t xml:space="preserve"> </w:t>
      </w:r>
      <w:r w:rsidR="000F44C8" w:rsidRPr="00B22DC3">
        <w:rPr>
          <w:rFonts w:ascii="Arial" w:hAnsi="Arial" w:cs="Arial"/>
          <w:color w:val="1D2125"/>
          <w:kern w:val="0"/>
          <w:sz w:val="22"/>
          <w:szCs w:val="22"/>
          <w:shd w:val="clear" w:color="auto" w:fill="FFFFFF"/>
          <w14:ligatures w14:val="none"/>
        </w:rPr>
        <w:t>well-being</w:t>
      </w:r>
      <w:r w:rsidRPr="00B22DC3">
        <w:rPr>
          <w:rFonts w:ascii="Arial" w:hAnsi="Arial" w:cs="Arial"/>
          <w:color w:val="1D2125"/>
          <w:kern w:val="0"/>
          <w:sz w:val="22"/>
          <w:szCs w:val="22"/>
          <w:shd w:val="clear" w:color="auto" w:fill="FFFFFF"/>
          <w14:ligatures w14:val="none"/>
        </w:rPr>
        <w:t>.</w:t>
      </w:r>
    </w:p>
    <w:p w14:paraId="21FFC259" w14:textId="12E76A73" w:rsidR="00EE1633" w:rsidRPr="00B22DC3" w:rsidRDefault="00EE1633" w:rsidP="00021750">
      <w:pPr>
        <w:spacing w:line="360" w:lineRule="auto"/>
        <w:rPr>
          <w:rFonts w:ascii="Arial" w:hAnsi="Arial" w:cs="Arial"/>
          <w:color w:val="1D2125"/>
          <w:kern w:val="0"/>
          <w:sz w:val="22"/>
          <w:szCs w:val="22"/>
          <w:shd w:val="clear" w:color="auto" w:fill="FFFFFF"/>
          <w14:ligatures w14:val="none"/>
        </w:rPr>
      </w:pPr>
      <w:r w:rsidRPr="00B22DC3">
        <w:rPr>
          <w:rFonts w:ascii="Arial" w:hAnsi="Arial" w:cs="Arial"/>
          <w:color w:val="1D2125"/>
          <w:kern w:val="0"/>
          <w:sz w:val="22"/>
          <w:szCs w:val="22"/>
          <w:shd w:val="clear" w:color="auto" w:fill="FFFFFF"/>
          <w14:ligatures w14:val="none"/>
        </w:rPr>
        <w:t xml:space="preserve">Thirdly, from a health and safety perspective if the care home is not categorised and the strain on the care staff is too high, the residents pose a risk to a higher level of falls and accidents as </w:t>
      </w:r>
      <w:r w:rsidR="00ED7806" w:rsidRPr="00B22DC3">
        <w:rPr>
          <w:rFonts w:ascii="Arial" w:hAnsi="Arial" w:cs="Arial"/>
          <w:color w:val="1D2125"/>
          <w:kern w:val="0"/>
          <w:sz w:val="22"/>
          <w:szCs w:val="22"/>
          <w:shd w:val="clear" w:color="auto" w:fill="FFFFFF"/>
          <w14:ligatures w14:val="none"/>
        </w:rPr>
        <w:t>workload</w:t>
      </w:r>
      <w:r w:rsidRPr="00B22DC3">
        <w:rPr>
          <w:rFonts w:ascii="Arial" w:hAnsi="Arial" w:cs="Arial"/>
          <w:color w:val="1D2125"/>
          <w:kern w:val="0"/>
          <w:sz w:val="22"/>
          <w:szCs w:val="22"/>
          <w:shd w:val="clear" w:color="auto" w:fill="FFFFFF"/>
          <w14:ligatures w14:val="none"/>
        </w:rPr>
        <w:t xml:space="preserve"> is too demanding which would increase chances of neglect.</w:t>
      </w:r>
    </w:p>
    <w:p w14:paraId="38188A16" w14:textId="0F12AC33" w:rsidR="0017385B" w:rsidRPr="00956ECE" w:rsidRDefault="00EE1633" w:rsidP="00021750">
      <w:pPr>
        <w:spacing w:line="360" w:lineRule="auto"/>
        <w:rPr>
          <w:rFonts w:ascii="Arial" w:hAnsi="Arial" w:cs="Arial"/>
          <w:sz w:val="22"/>
          <w:szCs w:val="22"/>
        </w:rPr>
      </w:pPr>
      <w:r w:rsidRPr="00B22DC3">
        <w:rPr>
          <w:rFonts w:ascii="Arial" w:hAnsi="Arial" w:cs="Arial"/>
          <w:color w:val="1D2125"/>
          <w:kern w:val="0"/>
          <w:sz w:val="22"/>
          <w:szCs w:val="22"/>
          <w:shd w:val="clear" w:color="auto" w:fill="FFFFFF"/>
          <w14:ligatures w14:val="none"/>
        </w:rPr>
        <w:t xml:space="preserve">Beyond the resident experience, the lack of categorisation can </w:t>
      </w:r>
      <w:r w:rsidR="00ED7806" w:rsidRPr="00B22DC3">
        <w:rPr>
          <w:rFonts w:ascii="Arial" w:hAnsi="Arial" w:cs="Arial"/>
          <w:color w:val="1D2125"/>
          <w:kern w:val="0"/>
          <w:sz w:val="22"/>
          <w:szCs w:val="22"/>
          <w:shd w:val="clear" w:color="auto" w:fill="FFFFFF"/>
          <w14:ligatures w14:val="none"/>
        </w:rPr>
        <w:t>affect</w:t>
      </w:r>
      <w:r w:rsidRPr="00B22DC3">
        <w:rPr>
          <w:rFonts w:ascii="Arial" w:hAnsi="Arial" w:cs="Arial"/>
          <w:color w:val="1D2125"/>
          <w:kern w:val="0"/>
          <w:sz w:val="22"/>
          <w:szCs w:val="22"/>
          <w:shd w:val="clear" w:color="auto" w:fill="FFFFFF"/>
          <w14:ligatures w14:val="none"/>
        </w:rPr>
        <w:t xml:space="preserve"> workforce planning and regulatory oversight. For example, the NIHR </w:t>
      </w:r>
      <w:r w:rsidR="0017385B" w:rsidRPr="00B22DC3">
        <w:rPr>
          <w:rFonts w:ascii="Arial" w:hAnsi="Arial" w:cs="Arial"/>
          <w:color w:val="1D2125"/>
          <w:kern w:val="0"/>
          <w:sz w:val="22"/>
          <w:szCs w:val="22"/>
          <w:shd w:val="clear" w:color="auto" w:fill="FFFFFF"/>
          <w14:ligatures w14:val="none"/>
        </w:rPr>
        <w:t>study</w:t>
      </w:r>
      <w:r w:rsidRPr="00B22DC3">
        <w:rPr>
          <w:rFonts w:ascii="Arial" w:hAnsi="Arial" w:cs="Arial"/>
          <w:color w:val="1D2125"/>
          <w:kern w:val="0"/>
          <w:sz w:val="22"/>
          <w:szCs w:val="22"/>
          <w:shd w:val="clear" w:color="auto" w:fill="FFFFFF"/>
          <w14:ligatures w14:val="none"/>
        </w:rPr>
        <w:t xml:space="preserve"> noted that better paid staff and improved training would evidently give higher quality ratings and better resident care outcomes</w:t>
      </w:r>
      <w:r w:rsidR="00FE5EA9" w:rsidRPr="00B22DC3">
        <w:rPr>
          <w:rFonts w:ascii="Arial" w:hAnsi="Arial" w:cs="Arial"/>
          <w:color w:val="1D2125"/>
          <w:kern w:val="0"/>
          <w:sz w:val="22"/>
          <w:szCs w:val="22"/>
          <w:shd w:val="clear" w:color="auto" w:fill="FFFFFF"/>
          <w14:ligatures w14:val="none"/>
        </w:rPr>
        <w:t xml:space="preserve"> journalslibrary.nihr.ac.uk. </w:t>
      </w:r>
      <w:r w:rsidR="0017385B" w:rsidRPr="00B22DC3">
        <w:rPr>
          <w:rFonts w:ascii="Arial" w:hAnsi="Arial" w:cs="Arial"/>
          <w:color w:val="1D2125"/>
          <w:kern w:val="0"/>
          <w:sz w:val="22"/>
          <w:szCs w:val="22"/>
          <w:shd w:val="clear" w:color="auto" w:fill="FFFFFF"/>
          <w14:ligatures w14:val="none"/>
        </w:rPr>
        <w:t>therefore,</w:t>
      </w:r>
      <w:r w:rsidR="00FE5EA9" w:rsidRPr="00B22DC3">
        <w:rPr>
          <w:rFonts w:ascii="Arial" w:hAnsi="Arial" w:cs="Arial"/>
          <w:color w:val="1D2125"/>
          <w:kern w:val="0"/>
          <w:sz w:val="22"/>
          <w:szCs w:val="22"/>
          <w:shd w:val="clear" w:color="auto" w:fill="FFFFFF"/>
          <w14:ligatures w14:val="none"/>
        </w:rPr>
        <w:t xml:space="preserve"> if a </w:t>
      </w:r>
      <w:r w:rsidR="00A157D6" w:rsidRPr="00B22DC3">
        <w:rPr>
          <w:rFonts w:ascii="Arial" w:hAnsi="Arial" w:cs="Arial"/>
          <w:color w:val="1D2125"/>
          <w:kern w:val="0"/>
          <w:sz w:val="22"/>
          <w:szCs w:val="22"/>
          <w:shd w:val="clear" w:color="auto" w:fill="FFFFFF"/>
          <w14:ligatures w14:val="none"/>
        </w:rPr>
        <w:t>home’s</w:t>
      </w:r>
      <w:r w:rsidR="00FE5EA9" w:rsidRPr="00B22DC3">
        <w:rPr>
          <w:rFonts w:ascii="Arial" w:hAnsi="Arial" w:cs="Arial"/>
          <w:color w:val="1D2125"/>
          <w:kern w:val="0"/>
          <w:sz w:val="22"/>
          <w:szCs w:val="22"/>
          <w:shd w:val="clear" w:color="auto" w:fill="FFFFFF"/>
          <w14:ligatures w14:val="none"/>
        </w:rPr>
        <w:t xml:space="preserve"> category is unclear then workforce needs would be underestimated. Additionally, credible sources such as Age UK highlights that understanding the types of care available is critical to making decisions. </w:t>
      </w:r>
      <w:hyperlink r:id="rId4" w:history="1">
        <w:r w:rsidR="00FE5EA9" w:rsidRPr="00B22DC3">
          <w:rPr>
            <w:rFonts w:ascii="Arial" w:hAnsi="Arial" w:cs="Arial"/>
            <w:color w:val="0000FF"/>
            <w:sz w:val="22"/>
            <w:szCs w:val="22"/>
            <w:u w:val="single"/>
          </w:rPr>
          <w:t>The Different Types of Care Homes | Age UK</w:t>
        </w:r>
      </w:hyperlink>
      <w:r w:rsidR="0017385B" w:rsidRPr="00B22DC3">
        <w:rPr>
          <w:rFonts w:ascii="Arial" w:hAnsi="Arial" w:cs="Arial"/>
          <w:sz w:val="22"/>
          <w:szCs w:val="22"/>
        </w:rPr>
        <w:t xml:space="preserve"> if the categories of homes are not clearly declared then families may struggle to choose the appropriate </w:t>
      </w:r>
      <w:r w:rsidR="00A157D6" w:rsidRPr="00B22DC3">
        <w:rPr>
          <w:rFonts w:ascii="Arial" w:hAnsi="Arial" w:cs="Arial"/>
          <w:sz w:val="22"/>
          <w:szCs w:val="22"/>
        </w:rPr>
        <w:t>facility,</w:t>
      </w:r>
      <w:r w:rsidR="0017385B" w:rsidRPr="00B22DC3">
        <w:rPr>
          <w:rFonts w:ascii="Arial" w:hAnsi="Arial" w:cs="Arial"/>
          <w:sz w:val="22"/>
          <w:szCs w:val="22"/>
        </w:rPr>
        <w:t xml:space="preserve"> and the resident would ultimately be </w:t>
      </w:r>
      <w:r w:rsidR="00A157D6" w:rsidRPr="00B22DC3">
        <w:rPr>
          <w:rFonts w:ascii="Arial" w:hAnsi="Arial" w:cs="Arial"/>
          <w:sz w:val="22"/>
          <w:szCs w:val="22"/>
        </w:rPr>
        <w:t>affected</w:t>
      </w:r>
      <w:r w:rsidR="0017385B" w:rsidRPr="00B22DC3">
        <w:rPr>
          <w:rFonts w:ascii="Arial" w:hAnsi="Arial" w:cs="Arial"/>
          <w:sz w:val="22"/>
          <w:szCs w:val="22"/>
        </w:rPr>
        <w:t xml:space="preserve"> by this.</w:t>
      </w:r>
    </w:p>
    <w:p w14:paraId="467D2A89" w14:textId="071290DB" w:rsidR="00EE1633" w:rsidRDefault="00956ECE" w:rsidP="00021750">
      <w:pPr>
        <w:spacing w:line="360" w:lineRule="auto"/>
        <w:rPr>
          <w:rFonts w:ascii="Arial" w:hAnsi="Arial" w:cs="Arial"/>
          <w:b/>
          <w:bCs/>
          <w:color w:val="1D2125"/>
          <w:kern w:val="0"/>
          <w:sz w:val="22"/>
          <w:szCs w:val="22"/>
          <w:shd w:val="clear" w:color="auto" w:fill="FFFFFF"/>
          <w14:ligatures w14:val="none"/>
        </w:rPr>
      </w:pPr>
      <w:r w:rsidRPr="00956ECE">
        <w:rPr>
          <w:rFonts w:ascii="Arial" w:hAnsi="Arial" w:cs="Arial"/>
          <w:b/>
          <w:bCs/>
          <w:color w:val="1D2125"/>
          <w:kern w:val="0"/>
          <w:sz w:val="22"/>
          <w:szCs w:val="22"/>
          <w:shd w:val="clear" w:color="auto" w:fill="FFFFFF"/>
          <w14:ligatures w14:val="none"/>
        </w:rPr>
        <w:t>Sources</w:t>
      </w:r>
    </w:p>
    <w:p w14:paraId="3334B0A1" w14:textId="278AC22D" w:rsidR="00324E0E" w:rsidRDefault="00F8267D" w:rsidP="00021750">
      <w:pPr>
        <w:spacing w:line="360" w:lineRule="auto"/>
        <w:rPr>
          <w:rFonts w:ascii="Arial" w:hAnsi="Arial" w:cs="Arial"/>
          <w:bCs/>
          <w:color w:val="1D2125"/>
          <w:kern w:val="0"/>
          <w:sz w:val="22"/>
          <w:szCs w:val="22"/>
          <w:shd w:val="clear" w:color="auto" w:fill="FFFFFF"/>
          <w14:ligatures w14:val="none"/>
        </w:rPr>
      </w:pPr>
      <w:r w:rsidRPr="00F8267D">
        <w:rPr>
          <w:rFonts w:ascii="Arial" w:hAnsi="Arial" w:cs="Arial"/>
          <w:bCs/>
          <w:color w:val="1D2125"/>
          <w:kern w:val="0"/>
          <w:sz w:val="22"/>
          <w:szCs w:val="22"/>
          <w:shd w:val="clear" w:color="auto" w:fill="FFFFFF"/>
          <w14:ligatures w14:val="none"/>
        </w:rPr>
        <w:t>Age Uk</w:t>
      </w:r>
      <w:r w:rsidR="00F826F8">
        <w:rPr>
          <w:rFonts w:ascii="Arial" w:hAnsi="Arial" w:cs="Arial"/>
          <w:bCs/>
          <w:color w:val="1D2125"/>
          <w:kern w:val="0"/>
          <w:sz w:val="22"/>
          <w:szCs w:val="22"/>
          <w:shd w:val="clear" w:color="auto" w:fill="FFFFFF"/>
          <w14:ligatures w14:val="none"/>
        </w:rPr>
        <w:t xml:space="preserve"> – types of care homes.</w:t>
      </w:r>
    </w:p>
    <w:p w14:paraId="1017B05B" w14:textId="2136849E" w:rsidR="00F826F8" w:rsidRDefault="00F826F8" w:rsidP="00021750">
      <w:pPr>
        <w:spacing w:line="360" w:lineRule="auto"/>
        <w:rPr>
          <w:rFonts w:ascii="Arial" w:hAnsi="Arial" w:cs="Arial"/>
          <w:bCs/>
          <w:color w:val="1D2125"/>
          <w:kern w:val="0"/>
          <w:sz w:val="22"/>
          <w:szCs w:val="22"/>
          <w:shd w:val="clear" w:color="auto" w:fill="FFFFFF"/>
          <w14:ligatures w14:val="none"/>
        </w:rPr>
      </w:pPr>
      <w:r>
        <w:rPr>
          <w:rFonts w:ascii="Arial" w:hAnsi="Arial" w:cs="Arial"/>
          <w:bCs/>
          <w:color w:val="1D2125"/>
          <w:kern w:val="0"/>
          <w:sz w:val="22"/>
          <w:szCs w:val="22"/>
          <w:shd w:val="clear" w:color="auto" w:fill="FFFFFF"/>
          <w14:ligatures w14:val="none"/>
        </w:rPr>
        <w:t xml:space="preserve">I used this source because </w:t>
      </w:r>
      <w:r w:rsidR="004C2740">
        <w:rPr>
          <w:rFonts w:ascii="Arial" w:hAnsi="Arial" w:cs="Arial"/>
          <w:bCs/>
          <w:color w:val="1D2125"/>
          <w:kern w:val="0"/>
          <w:sz w:val="22"/>
          <w:szCs w:val="22"/>
          <w:shd w:val="clear" w:color="auto" w:fill="FFFFFF"/>
          <w14:ligatures w14:val="none"/>
        </w:rPr>
        <w:t xml:space="preserve">it one of the UK’s most reputable </w:t>
      </w:r>
      <w:r w:rsidR="005F0F16">
        <w:rPr>
          <w:rFonts w:ascii="Arial" w:hAnsi="Arial" w:cs="Arial"/>
          <w:bCs/>
          <w:color w:val="1D2125"/>
          <w:kern w:val="0"/>
          <w:sz w:val="22"/>
          <w:szCs w:val="22"/>
          <w:shd w:val="clear" w:color="auto" w:fill="FFFFFF"/>
          <w14:ligatures w14:val="none"/>
        </w:rPr>
        <w:t>charities specialising in the welfare of older people</w:t>
      </w:r>
      <w:r w:rsidR="00EE1FD0">
        <w:rPr>
          <w:rFonts w:ascii="Arial" w:hAnsi="Arial" w:cs="Arial"/>
          <w:bCs/>
          <w:color w:val="1D2125"/>
          <w:kern w:val="0"/>
          <w:sz w:val="22"/>
          <w:szCs w:val="22"/>
          <w:shd w:val="clear" w:color="auto" w:fill="FFFFFF"/>
          <w14:ligatures w14:val="none"/>
        </w:rPr>
        <w:t>. Their guidance on different types of care homes provides</w:t>
      </w:r>
      <w:r w:rsidR="00A10D92">
        <w:rPr>
          <w:rFonts w:ascii="Arial" w:hAnsi="Arial" w:cs="Arial"/>
          <w:bCs/>
          <w:color w:val="1D2125"/>
          <w:kern w:val="0"/>
          <w:sz w:val="22"/>
          <w:szCs w:val="22"/>
          <w:shd w:val="clear" w:color="auto" w:fill="FFFFFF"/>
          <w14:ligatures w14:val="none"/>
        </w:rPr>
        <w:t xml:space="preserve"> clear, accessible</w:t>
      </w:r>
      <w:r w:rsidR="00C52214">
        <w:rPr>
          <w:rFonts w:ascii="Arial" w:hAnsi="Arial" w:cs="Arial"/>
          <w:bCs/>
          <w:color w:val="1D2125"/>
          <w:kern w:val="0"/>
          <w:sz w:val="22"/>
          <w:szCs w:val="22"/>
          <w:shd w:val="clear" w:color="auto" w:fill="FFFFFF"/>
          <w14:ligatures w14:val="none"/>
        </w:rPr>
        <w:t xml:space="preserve"> definitions of residential, nursing</w:t>
      </w:r>
      <w:r w:rsidR="008F3E34">
        <w:rPr>
          <w:rFonts w:ascii="Arial" w:hAnsi="Arial" w:cs="Arial"/>
          <w:bCs/>
          <w:color w:val="1D2125"/>
          <w:kern w:val="0"/>
          <w:sz w:val="22"/>
          <w:szCs w:val="22"/>
          <w:shd w:val="clear" w:color="auto" w:fill="FFFFFF"/>
          <w14:ligatures w14:val="none"/>
        </w:rPr>
        <w:t xml:space="preserve"> and dementia care settings.</w:t>
      </w:r>
      <w:r w:rsidR="007B6A54">
        <w:rPr>
          <w:rFonts w:ascii="Arial" w:hAnsi="Arial" w:cs="Arial"/>
          <w:bCs/>
          <w:color w:val="1D2125"/>
          <w:kern w:val="0"/>
          <w:sz w:val="22"/>
          <w:szCs w:val="22"/>
          <w:shd w:val="clear" w:color="auto" w:fill="FFFFFF"/>
          <w14:ligatures w14:val="none"/>
        </w:rPr>
        <w:t xml:space="preserve"> This source establishes a reliable baseline for what cate</w:t>
      </w:r>
      <w:r w:rsidR="00886A8D">
        <w:rPr>
          <w:rFonts w:ascii="Arial" w:hAnsi="Arial" w:cs="Arial"/>
          <w:bCs/>
          <w:color w:val="1D2125"/>
          <w:kern w:val="0"/>
          <w:sz w:val="22"/>
          <w:szCs w:val="22"/>
          <w:shd w:val="clear" w:color="auto" w:fill="FFFFFF"/>
          <w14:ligatures w14:val="none"/>
        </w:rPr>
        <w:t xml:space="preserve">gorisation should look like in the </w:t>
      </w:r>
      <w:r w:rsidR="00AC1FA0">
        <w:rPr>
          <w:rFonts w:ascii="Arial" w:hAnsi="Arial" w:cs="Arial"/>
          <w:bCs/>
          <w:color w:val="1D2125"/>
          <w:kern w:val="0"/>
          <w:sz w:val="22"/>
          <w:szCs w:val="22"/>
          <w:shd w:val="clear" w:color="auto" w:fill="FFFFFF"/>
          <w14:ligatures w14:val="none"/>
        </w:rPr>
        <w:t>UK</w:t>
      </w:r>
      <w:r w:rsidR="00886A8D">
        <w:rPr>
          <w:rFonts w:ascii="Arial" w:hAnsi="Arial" w:cs="Arial"/>
          <w:bCs/>
          <w:color w:val="1D2125"/>
          <w:kern w:val="0"/>
          <w:sz w:val="22"/>
          <w:szCs w:val="22"/>
          <w:shd w:val="clear" w:color="auto" w:fill="FFFFFF"/>
          <w14:ligatures w14:val="none"/>
        </w:rPr>
        <w:t>.</w:t>
      </w:r>
      <w:r w:rsidR="00AE67E2">
        <w:rPr>
          <w:rFonts w:ascii="Arial" w:hAnsi="Arial" w:cs="Arial"/>
          <w:bCs/>
          <w:color w:val="1D2125"/>
          <w:kern w:val="0"/>
          <w:sz w:val="22"/>
          <w:szCs w:val="22"/>
          <w:shd w:val="clear" w:color="auto" w:fill="FFFFFF"/>
          <w14:ligatures w14:val="none"/>
        </w:rPr>
        <w:t xml:space="preserve"> By using it the report can clearly demonstrate</w:t>
      </w:r>
      <w:r w:rsidR="007A1F36">
        <w:rPr>
          <w:rFonts w:ascii="Arial" w:hAnsi="Arial" w:cs="Arial"/>
          <w:bCs/>
          <w:color w:val="1D2125"/>
          <w:kern w:val="0"/>
          <w:sz w:val="22"/>
          <w:szCs w:val="22"/>
          <w:shd w:val="clear" w:color="auto" w:fill="FFFFFF"/>
          <w14:ligatures w14:val="none"/>
        </w:rPr>
        <w:t xml:space="preserve">s how lack of such </w:t>
      </w:r>
      <w:r w:rsidR="004B5406">
        <w:rPr>
          <w:rFonts w:ascii="Arial" w:hAnsi="Arial" w:cs="Arial"/>
          <w:bCs/>
          <w:color w:val="1D2125"/>
          <w:kern w:val="0"/>
          <w:sz w:val="22"/>
          <w:szCs w:val="22"/>
          <w:shd w:val="clear" w:color="auto" w:fill="FFFFFF"/>
          <w14:ligatures w14:val="none"/>
        </w:rPr>
        <w:t>categorisation leads to mixed up placements and needs left unmet.</w:t>
      </w:r>
    </w:p>
    <w:p w14:paraId="1B0F9D50" w14:textId="7B77F094" w:rsidR="00E52BD9" w:rsidRDefault="00A67EF5" w:rsidP="00021750">
      <w:pPr>
        <w:spacing w:line="360" w:lineRule="auto"/>
        <w:rPr>
          <w:rFonts w:ascii="Arial" w:hAnsi="Arial" w:cs="Arial"/>
          <w:bCs/>
          <w:color w:val="1D2125"/>
          <w:kern w:val="0"/>
          <w:sz w:val="22"/>
          <w:szCs w:val="22"/>
          <w:shd w:val="clear" w:color="auto" w:fill="FFFFFF"/>
          <w14:ligatures w14:val="none"/>
        </w:rPr>
      </w:pPr>
      <w:r>
        <w:rPr>
          <w:rFonts w:ascii="Arial" w:hAnsi="Arial" w:cs="Arial"/>
          <w:bCs/>
          <w:color w:val="1D2125"/>
          <w:kern w:val="0"/>
          <w:sz w:val="22"/>
          <w:szCs w:val="22"/>
          <w:shd w:val="clear" w:color="auto" w:fill="FFFFFF"/>
          <w14:ligatures w14:val="none"/>
        </w:rPr>
        <w:t>National Institute for health and care research</w:t>
      </w:r>
      <w:r w:rsidR="00602278">
        <w:rPr>
          <w:rFonts w:ascii="Arial" w:hAnsi="Arial" w:cs="Arial"/>
          <w:bCs/>
          <w:color w:val="1D2125"/>
          <w:kern w:val="0"/>
          <w:sz w:val="22"/>
          <w:szCs w:val="22"/>
          <w:shd w:val="clear" w:color="auto" w:fill="FFFFFF"/>
          <w14:ligatures w14:val="none"/>
        </w:rPr>
        <w:t xml:space="preserve"> (NIHR)- care home residents’ quality of </w:t>
      </w:r>
      <w:r w:rsidR="0011311D">
        <w:rPr>
          <w:rFonts w:ascii="Arial" w:hAnsi="Arial" w:cs="Arial"/>
          <w:bCs/>
          <w:color w:val="1D2125"/>
          <w:kern w:val="0"/>
          <w:sz w:val="22"/>
          <w:szCs w:val="22"/>
          <w:shd w:val="clear" w:color="auto" w:fill="FFFFFF"/>
          <w14:ligatures w14:val="none"/>
        </w:rPr>
        <w:t>life and its association with regulator quality ratings</w:t>
      </w:r>
      <w:r w:rsidR="00E52BD9">
        <w:rPr>
          <w:rFonts w:ascii="Arial" w:hAnsi="Arial" w:cs="Arial"/>
          <w:bCs/>
          <w:color w:val="1D2125"/>
          <w:kern w:val="0"/>
          <w:sz w:val="22"/>
          <w:szCs w:val="22"/>
          <w:shd w:val="clear" w:color="auto" w:fill="FFFFFF"/>
          <w14:ligatures w14:val="none"/>
        </w:rPr>
        <w:t>.</w:t>
      </w:r>
    </w:p>
    <w:p w14:paraId="3E44B65B" w14:textId="5F27C4DF" w:rsidR="007B7EB0" w:rsidRDefault="007B7EB0" w:rsidP="00021750">
      <w:pPr>
        <w:spacing w:line="360" w:lineRule="auto"/>
        <w:rPr>
          <w:rFonts w:ascii="Arial" w:hAnsi="Arial" w:cs="Arial"/>
          <w:bCs/>
          <w:color w:val="1D2125"/>
          <w:kern w:val="0"/>
          <w:sz w:val="22"/>
          <w:szCs w:val="22"/>
          <w:shd w:val="clear" w:color="auto" w:fill="FFFFFF"/>
          <w14:ligatures w14:val="none"/>
        </w:rPr>
      </w:pPr>
      <w:r>
        <w:rPr>
          <w:rFonts w:ascii="Arial" w:hAnsi="Arial" w:cs="Arial"/>
          <w:bCs/>
          <w:color w:val="1D2125"/>
          <w:kern w:val="0"/>
          <w:sz w:val="22"/>
          <w:szCs w:val="22"/>
          <w:shd w:val="clear" w:color="auto" w:fill="FFFFFF"/>
          <w14:ligatures w14:val="none"/>
        </w:rPr>
        <w:t>The NIHR</w:t>
      </w:r>
      <w:r w:rsidR="00883FAE">
        <w:rPr>
          <w:rFonts w:ascii="Arial" w:hAnsi="Arial" w:cs="Arial"/>
          <w:bCs/>
          <w:color w:val="1D2125"/>
          <w:kern w:val="0"/>
          <w:sz w:val="22"/>
          <w:szCs w:val="22"/>
          <w:shd w:val="clear" w:color="auto" w:fill="FFFFFF"/>
          <w14:ligatures w14:val="none"/>
        </w:rPr>
        <w:t xml:space="preserve"> is a major research</w:t>
      </w:r>
      <w:r w:rsidR="00B226E7">
        <w:rPr>
          <w:rFonts w:ascii="Arial" w:hAnsi="Arial" w:cs="Arial"/>
          <w:bCs/>
          <w:color w:val="1D2125"/>
          <w:kern w:val="0"/>
          <w:sz w:val="22"/>
          <w:szCs w:val="22"/>
          <w:shd w:val="clear" w:color="auto" w:fill="FFFFFF"/>
          <w14:ligatures w14:val="none"/>
        </w:rPr>
        <w:t xml:space="preserve"> website known </w:t>
      </w:r>
      <w:r w:rsidR="005E793C">
        <w:rPr>
          <w:rFonts w:ascii="Arial" w:hAnsi="Arial" w:cs="Arial"/>
          <w:bCs/>
          <w:color w:val="1D2125"/>
          <w:kern w:val="0"/>
          <w:sz w:val="22"/>
          <w:szCs w:val="22"/>
          <w:shd w:val="clear" w:color="auto" w:fill="FFFFFF"/>
          <w14:ligatures w14:val="none"/>
        </w:rPr>
        <w:t>for in</w:t>
      </w:r>
      <w:r w:rsidR="00AC1FA0">
        <w:rPr>
          <w:rFonts w:ascii="Arial" w:hAnsi="Arial" w:cs="Arial"/>
          <w:bCs/>
          <w:color w:val="1D2125"/>
          <w:kern w:val="0"/>
          <w:sz w:val="22"/>
          <w:szCs w:val="22"/>
          <w:shd w:val="clear" w:color="auto" w:fill="FFFFFF"/>
          <w14:ligatures w14:val="none"/>
        </w:rPr>
        <w:t>-</w:t>
      </w:r>
      <w:r w:rsidR="005E793C">
        <w:rPr>
          <w:rFonts w:ascii="Arial" w:hAnsi="Arial" w:cs="Arial"/>
          <w:bCs/>
          <w:color w:val="1D2125"/>
          <w:kern w:val="0"/>
          <w:sz w:val="22"/>
          <w:szCs w:val="22"/>
          <w:shd w:val="clear" w:color="auto" w:fill="FFFFFF"/>
          <w14:ligatures w14:val="none"/>
        </w:rPr>
        <w:t xml:space="preserve">depth studies. This </w:t>
      </w:r>
      <w:proofErr w:type="gramStart"/>
      <w:r w:rsidR="005E793C">
        <w:rPr>
          <w:rFonts w:ascii="Arial" w:hAnsi="Arial" w:cs="Arial"/>
          <w:bCs/>
          <w:color w:val="1D2125"/>
          <w:kern w:val="0"/>
          <w:sz w:val="22"/>
          <w:szCs w:val="22"/>
          <w:shd w:val="clear" w:color="auto" w:fill="FFFFFF"/>
          <w14:ligatures w14:val="none"/>
        </w:rPr>
        <w:t>particular study</w:t>
      </w:r>
      <w:proofErr w:type="gramEnd"/>
      <w:r w:rsidR="005E793C">
        <w:rPr>
          <w:rFonts w:ascii="Arial" w:hAnsi="Arial" w:cs="Arial"/>
          <w:bCs/>
          <w:color w:val="1D2125"/>
          <w:kern w:val="0"/>
          <w:sz w:val="22"/>
          <w:szCs w:val="22"/>
          <w:shd w:val="clear" w:color="auto" w:fill="FFFFFF"/>
          <w14:ligatures w14:val="none"/>
        </w:rPr>
        <w:t xml:space="preserve"> was used because </w:t>
      </w:r>
      <w:r w:rsidR="001339D9">
        <w:rPr>
          <w:rFonts w:ascii="Arial" w:hAnsi="Arial" w:cs="Arial"/>
          <w:bCs/>
          <w:color w:val="1D2125"/>
          <w:kern w:val="0"/>
          <w:sz w:val="22"/>
          <w:szCs w:val="22"/>
          <w:shd w:val="clear" w:color="auto" w:fill="FFFFFF"/>
          <w14:ligatures w14:val="none"/>
        </w:rPr>
        <w:t>it provides evidence linking care home quality ratings with measurable</w:t>
      </w:r>
      <w:r w:rsidR="00113AF6">
        <w:rPr>
          <w:rFonts w:ascii="Arial" w:hAnsi="Arial" w:cs="Arial"/>
          <w:bCs/>
          <w:color w:val="1D2125"/>
          <w:kern w:val="0"/>
          <w:sz w:val="22"/>
          <w:szCs w:val="22"/>
          <w:shd w:val="clear" w:color="auto" w:fill="FFFFFF"/>
          <w14:ligatures w14:val="none"/>
        </w:rPr>
        <w:t xml:space="preserve"> </w:t>
      </w:r>
      <w:r w:rsidR="00C17CF5">
        <w:rPr>
          <w:rFonts w:ascii="Arial" w:hAnsi="Arial" w:cs="Arial"/>
          <w:bCs/>
          <w:color w:val="1D2125"/>
          <w:kern w:val="0"/>
          <w:sz w:val="22"/>
          <w:szCs w:val="22"/>
          <w:shd w:val="clear" w:color="auto" w:fill="FFFFFF"/>
          <w14:ligatures w14:val="none"/>
        </w:rPr>
        <w:lastRenderedPageBreak/>
        <w:t>resident outcomes.</w:t>
      </w:r>
      <w:r w:rsidR="008F4E15">
        <w:rPr>
          <w:rFonts w:ascii="Arial" w:hAnsi="Arial" w:cs="Arial"/>
          <w:bCs/>
          <w:color w:val="1D2125"/>
          <w:kern w:val="0"/>
          <w:sz w:val="22"/>
          <w:szCs w:val="22"/>
          <w:shd w:val="clear" w:color="auto" w:fill="FFFFFF"/>
          <w14:ligatures w14:val="none"/>
        </w:rPr>
        <w:t xml:space="preserve"> This source </w:t>
      </w:r>
      <w:r w:rsidR="00713CCE">
        <w:rPr>
          <w:rFonts w:ascii="Arial" w:hAnsi="Arial" w:cs="Arial"/>
          <w:bCs/>
          <w:color w:val="1D2125"/>
          <w:kern w:val="0"/>
          <w:sz w:val="22"/>
          <w:szCs w:val="22"/>
          <w:shd w:val="clear" w:color="auto" w:fill="FFFFFF"/>
          <w14:ligatures w14:val="none"/>
        </w:rPr>
        <w:t xml:space="preserve">supports the claim that unclear categorisation can negatively </w:t>
      </w:r>
      <w:r w:rsidR="00D9597A">
        <w:rPr>
          <w:rFonts w:ascii="Arial" w:hAnsi="Arial" w:cs="Arial"/>
          <w:bCs/>
          <w:color w:val="1D2125"/>
          <w:kern w:val="0"/>
          <w:sz w:val="22"/>
          <w:szCs w:val="22"/>
          <w:shd w:val="clear" w:color="auto" w:fill="FFFFFF"/>
          <w14:ligatures w14:val="none"/>
        </w:rPr>
        <w:t>affect wellbeing.</w:t>
      </w:r>
    </w:p>
    <w:p w14:paraId="151E1EC1" w14:textId="23CF631B" w:rsidR="003A56E9" w:rsidRDefault="00063F59" w:rsidP="00021750">
      <w:pPr>
        <w:spacing w:line="360" w:lineRule="auto"/>
        <w:rPr>
          <w:rFonts w:ascii="Arial" w:hAnsi="Arial" w:cs="Arial"/>
          <w:bCs/>
          <w:color w:val="1D2125"/>
          <w:kern w:val="0"/>
          <w:sz w:val="22"/>
          <w:szCs w:val="22"/>
          <w:shd w:val="clear" w:color="auto" w:fill="FFFFFF"/>
          <w14:ligatures w14:val="none"/>
        </w:rPr>
      </w:pPr>
      <w:r>
        <w:rPr>
          <w:rFonts w:ascii="Arial" w:hAnsi="Arial" w:cs="Arial"/>
          <w:bCs/>
          <w:color w:val="1D2125"/>
          <w:kern w:val="0"/>
          <w:sz w:val="22"/>
          <w:szCs w:val="22"/>
          <w:shd w:val="clear" w:color="auto" w:fill="FFFFFF"/>
          <w14:ligatures w14:val="none"/>
        </w:rPr>
        <w:t xml:space="preserve">Social care institute </w:t>
      </w:r>
      <w:r w:rsidR="00EA1944">
        <w:rPr>
          <w:rFonts w:ascii="Arial" w:hAnsi="Arial" w:cs="Arial"/>
          <w:bCs/>
          <w:color w:val="1D2125"/>
          <w:kern w:val="0"/>
          <w:sz w:val="22"/>
          <w:szCs w:val="22"/>
          <w:shd w:val="clear" w:color="auto" w:fill="FFFFFF"/>
          <w14:ligatures w14:val="none"/>
        </w:rPr>
        <w:t>for Excellence (SCIE)</w:t>
      </w:r>
      <w:r w:rsidR="00853EDD">
        <w:rPr>
          <w:rFonts w:ascii="Arial" w:hAnsi="Arial" w:cs="Arial"/>
          <w:bCs/>
          <w:color w:val="1D2125"/>
          <w:kern w:val="0"/>
          <w:sz w:val="22"/>
          <w:szCs w:val="22"/>
          <w:shd w:val="clear" w:color="auto" w:fill="FFFFFF"/>
          <w14:ligatures w14:val="none"/>
        </w:rPr>
        <w:t>- care homes as a model for housing with care</w:t>
      </w:r>
      <w:r w:rsidR="003238F2">
        <w:rPr>
          <w:rFonts w:ascii="Arial" w:hAnsi="Arial" w:cs="Arial"/>
          <w:bCs/>
          <w:color w:val="1D2125"/>
          <w:kern w:val="0"/>
          <w:sz w:val="22"/>
          <w:szCs w:val="22"/>
          <w:shd w:val="clear" w:color="auto" w:fill="FFFFFF"/>
          <w14:ligatures w14:val="none"/>
        </w:rPr>
        <w:t xml:space="preserve"> and support.</w:t>
      </w:r>
    </w:p>
    <w:p w14:paraId="03927EC6" w14:textId="6F1CB857" w:rsidR="003238F2" w:rsidRDefault="003238F2" w:rsidP="00021750">
      <w:pPr>
        <w:spacing w:line="360" w:lineRule="auto"/>
        <w:rPr>
          <w:rFonts w:ascii="Arial" w:hAnsi="Arial" w:cs="Arial"/>
          <w:bCs/>
          <w:color w:val="1D2125"/>
          <w:kern w:val="0"/>
          <w:sz w:val="22"/>
          <w:szCs w:val="22"/>
          <w:shd w:val="clear" w:color="auto" w:fill="FFFFFF"/>
          <w14:ligatures w14:val="none"/>
        </w:rPr>
      </w:pPr>
      <w:r>
        <w:rPr>
          <w:rFonts w:ascii="Arial" w:hAnsi="Arial" w:cs="Arial"/>
          <w:bCs/>
          <w:color w:val="1D2125"/>
          <w:kern w:val="0"/>
          <w:sz w:val="22"/>
          <w:szCs w:val="22"/>
          <w:shd w:val="clear" w:color="auto" w:fill="FFFFFF"/>
          <w14:ligatures w14:val="none"/>
        </w:rPr>
        <w:t xml:space="preserve">SCIE is an organisation </w:t>
      </w:r>
      <w:r w:rsidR="00A36121">
        <w:rPr>
          <w:rFonts w:ascii="Arial" w:hAnsi="Arial" w:cs="Arial"/>
          <w:bCs/>
          <w:color w:val="1D2125"/>
          <w:kern w:val="0"/>
          <w:sz w:val="22"/>
          <w:szCs w:val="22"/>
          <w:shd w:val="clear" w:color="auto" w:fill="FFFFFF"/>
          <w14:ligatures w14:val="none"/>
        </w:rPr>
        <w:t xml:space="preserve">that provides </w:t>
      </w:r>
      <w:proofErr w:type="gramStart"/>
      <w:r w:rsidR="00A36121">
        <w:rPr>
          <w:rFonts w:ascii="Arial" w:hAnsi="Arial" w:cs="Arial"/>
          <w:bCs/>
          <w:color w:val="1D2125"/>
          <w:kern w:val="0"/>
          <w:sz w:val="22"/>
          <w:szCs w:val="22"/>
          <w:shd w:val="clear" w:color="auto" w:fill="FFFFFF"/>
          <w14:ligatures w14:val="none"/>
        </w:rPr>
        <w:t>evidence based</w:t>
      </w:r>
      <w:proofErr w:type="gramEnd"/>
      <w:r w:rsidR="00A36121">
        <w:rPr>
          <w:rFonts w:ascii="Arial" w:hAnsi="Arial" w:cs="Arial"/>
          <w:bCs/>
          <w:color w:val="1D2125"/>
          <w:kern w:val="0"/>
          <w:sz w:val="22"/>
          <w:szCs w:val="22"/>
          <w:shd w:val="clear" w:color="auto" w:fill="FFFFFF"/>
          <w14:ligatures w14:val="none"/>
        </w:rPr>
        <w:t xml:space="preserve"> guidance for </w:t>
      </w:r>
      <w:r w:rsidR="00F424D5">
        <w:rPr>
          <w:rFonts w:ascii="Arial" w:hAnsi="Arial" w:cs="Arial"/>
          <w:bCs/>
          <w:color w:val="1D2125"/>
          <w:kern w:val="0"/>
          <w:sz w:val="22"/>
          <w:szCs w:val="22"/>
          <w:shd w:val="clear" w:color="auto" w:fill="FFFFFF"/>
          <w14:ligatures w14:val="none"/>
        </w:rPr>
        <w:t>practitioners, local authorities and care providers. The source was chosen because it explains</w:t>
      </w:r>
      <w:r w:rsidR="00C3489B">
        <w:rPr>
          <w:rFonts w:ascii="Arial" w:hAnsi="Arial" w:cs="Arial"/>
          <w:bCs/>
          <w:color w:val="1D2125"/>
          <w:kern w:val="0"/>
          <w:sz w:val="22"/>
          <w:szCs w:val="22"/>
          <w:shd w:val="clear" w:color="auto" w:fill="FFFFFF"/>
          <w14:ligatures w14:val="none"/>
        </w:rPr>
        <w:t xml:space="preserve"> the structure and purpose of care homes within the </w:t>
      </w:r>
      <w:r w:rsidR="00C75353">
        <w:rPr>
          <w:rFonts w:ascii="Arial" w:hAnsi="Arial" w:cs="Arial"/>
          <w:bCs/>
          <w:color w:val="1D2125"/>
          <w:kern w:val="0"/>
          <w:sz w:val="22"/>
          <w:szCs w:val="22"/>
          <w:shd w:val="clear" w:color="auto" w:fill="FFFFFF"/>
          <w14:ligatures w14:val="none"/>
        </w:rPr>
        <w:t>UK social-care system.</w:t>
      </w:r>
      <w:r w:rsidR="00B82C78">
        <w:rPr>
          <w:rFonts w:ascii="Arial" w:hAnsi="Arial" w:cs="Arial"/>
          <w:bCs/>
          <w:color w:val="1D2125"/>
          <w:kern w:val="0"/>
          <w:sz w:val="22"/>
          <w:szCs w:val="22"/>
          <w:shd w:val="clear" w:color="auto" w:fill="FFFFFF"/>
          <w14:ligatures w14:val="none"/>
        </w:rPr>
        <w:t xml:space="preserve"> It helps to frame</w:t>
      </w:r>
      <w:r w:rsidR="00EC188D">
        <w:rPr>
          <w:rFonts w:ascii="Arial" w:hAnsi="Arial" w:cs="Arial"/>
          <w:bCs/>
          <w:color w:val="1D2125"/>
          <w:kern w:val="0"/>
          <w:sz w:val="22"/>
          <w:szCs w:val="22"/>
          <w:shd w:val="clear" w:color="auto" w:fill="FFFFFF"/>
          <w14:ligatures w14:val="none"/>
        </w:rPr>
        <w:t xml:space="preserve"> categorisation as not to just a label</w:t>
      </w:r>
      <w:r w:rsidR="004803AD">
        <w:rPr>
          <w:rFonts w:ascii="Arial" w:hAnsi="Arial" w:cs="Arial"/>
          <w:bCs/>
          <w:color w:val="1D2125"/>
          <w:kern w:val="0"/>
          <w:sz w:val="22"/>
          <w:szCs w:val="22"/>
          <w:shd w:val="clear" w:color="auto" w:fill="FFFFFF"/>
          <w14:ligatures w14:val="none"/>
        </w:rPr>
        <w:t xml:space="preserve"> but a structural and </w:t>
      </w:r>
      <w:r w:rsidR="006A14DF">
        <w:rPr>
          <w:rFonts w:ascii="Arial" w:hAnsi="Arial" w:cs="Arial"/>
          <w:bCs/>
          <w:color w:val="1D2125"/>
          <w:kern w:val="0"/>
          <w:sz w:val="22"/>
          <w:szCs w:val="22"/>
          <w:shd w:val="clear" w:color="auto" w:fill="FFFFFF"/>
          <w14:ligatures w14:val="none"/>
        </w:rPr>
        <w:t xml:space="preserve">organisational requirement that affects staffing, </w:t>
      </w:r>
      <w:r w:rsidR="00134D6B">
        <w:rPr>
          <w:rFonts w:ascii="Arial" w:hAnsi="Arial" w:cs="Arial"/>
          <w:bCs/>
          <w:color w:val="1D2125"/>
          <w:kern w:val="0"/>
          <w:sz w:val="22"/>
          <w:szCs w:val="22"/>
          <w:shd w:val="clear" w:color="auto" w:fill="FFFFFF"/>
          <w14:ligatures w14:val="none"/>
        </w:rPr>
        <w:t>environment, training and safety. The source adds a policy</w:t>
      </w:r>
      <w:r w:rsidR="00536F82">
        <w:rPr>
          <w:rFonts w:ascii="Arial" w:hAnsi="Arial" w:cs="Arial"/>
          <w:bCs/>
          <w:color w:val="1D2125"/>
          <w:kern w:val="0"/>
          <w:sz w:val="22"/>
          <w:szCs w:val="22"/>
          <w:shd w:val="clear" w:color="auto" w:fill="FFFFFF"/>
          <w14:ligatures w14:val="none"/>
        </w:rPr>
        <w:t xml:space="preserve"> and practice perspective helping the report </w:t>
      </w:r>
      <w:r w:rsidR="0031281E">
        <w:rPr>
          <w:rFonts w:ascii="Arial" w:hAnsi="Arial" w:cs="Arial"/>
          <w:bCs/>
          <w:color w:val="1D2125"/>
          <w:kern w:val="0"/>
          <w:sz w:val="22"/>
          <w:szCs w:val="22"/>
          <w:shd w:val="clear" w:color="auto" w:fill="FFFFFF"/>
          <w14:ligatures w14:val="none"/>
        </w:rPr>
        <w:t>analyse the consequences of unclear categorisation.</w:t>
      </w:r>
    </w:p>
    <w:p w14:paraId="1DEA695D" w14:textId="77777777" w:rsidR="009D683B" w:rsidRDefault="009D683B" w:rsidP="00021750">
      <w:pPr>
        <w:spacing w:line="360" w:lineRule="auto"/>
        <w:rPr>
          <w:rFonts w:ascii="Arial" w:hAnsi="Arial" w:cs="Arial"/>
          <w:bCs/>
          <w:color w:val="1D2125"/>
          <w:kern w:val="0"/>
          <w:sz w:val="22"/>
          <w:szCs w:val="22"/>
          <w:shd w:val="clear" w:color="auto" w:fill="FFFFFF"/>
          <w14:ligatures w14:val="none"/>
        </w:rPr>
      </w:pPr>
    </w:p>
    <w:p w14:paraId="002D2B2A" w14:textId="75676D04" w:rsidR="003B3B7D" w:rsidRDefault="00387787" w:rsidP="00021750">
      <w:pPr>
        <w:spacing w:line="360" w:lineRule="auto"/>
        <w:rPr>
          <w:rFonts w:ascii="Arial" w:hAnsi="Arial" w:cs="Arial"/>
          <w:b/>
          <w:color w:val="1D2125"/>
          <w:kern w:val="0"/>
          <w:sz w:val="22"/>
          <w:szCs w:val="22"/>
          <w:shd w:val="clear" w:color="auto" w:fill="FFFFFF"/>
          <w14:ligatures w14:val="none"/>
        </w:rPr>
      </w:pPr>
      <w:r w:rsidRPr="00F93575">
        <w:rPr>
          <w:rFonts w:ascii="Arial" w:hAnsi="Arial" w:cs="Arial"/>
          <w:b/>
          <w:color w:val="1D2125"/>
          <w:kern w:val="0"/>
          <w:sz w:val="22"/>
          <w:szCs w:val="22"/>
          <w:shd w:val="clear" w:color="auto" w:fill="FFFFFF"/>
          <w14:ligatures w14:val="none"/>
        </w:rPr>
        <w:t xml:space="preserve">Qualitative </w:t>
      </w:r>
      <w:r w:rsidR="00F93575" w:rsidRPr="00F93575">
        <w:rPr>
          <w:rFonts w:ascii="Arial" w:hAnsi="Arial" w:cs="Arial"/>
          <w:b/>
          <w:color w:val="1D2125"/>
          <w:kern w:val="0"/>
          <w:sz w:val="22"/>
          <w:szCs w:val="22"/>
          <w:shd w:val="clear" w:color="auto" w:fill="FFFFFF"/>
          <w14:ligatures w14:val="none"/>
        </w:rPr>
        <w:t>research method</w:t>
      </w:r>
    </w:p>
    <w:p w14:paraId="4D668C36" w14:textId="0E5F20B6" w:rsidR="00F93575" w:rsidRDefault="00F93575" w:rsidP="00021750">
      <w:pPr>
        <w:spacing w:line="360" w:lineRule="auto"/>
        <w:rPr>
          <w:rFonts w:ascii="Arial" w:hAnsi="Arial" w:cs="Arial"/>
          <w:bCs/>
          <w:color w:val="1D2125"/>
          <w:kern w:val="0"/>
          <w:sz w:val="22"/>
          <w:szCs w:val="22"/>
          <w:shd w:val="clear" w:color="auto" w:fill="FFFFFF"/>
          <w14:ligatures w14:val="none"/>
        </w:rPr>
      </w:pPr>
      <w:r>
        <w:rPr>
          <w:rFonts w:ascii="Arial" w:hAnsi="Arial" w:cs="Arial"/>
          <w:bCs/>
          <w:color w:val="1D2125"/>
          <w:kern w:val="0"/>
          <w:sz w:val="22"/>
          <w:szCs w:val="22"/>
          <w:shd w:val="clear" w:color="auto" w:fill="FFFFFF"/>
          <w14:ligatures w14:val="none"/>
        </w:rPr>
        <w:t xml:space="preserve">In this report I have used a </w:t>
      </w:r>
      <w:r w:rsidR="00966C41">
        <w:rPr>
          <w:rFonts w:ascii="Arial" w:hAnsi="Arial" w:cs="Arial"/>
          <w:bCs/>
          <w:color w:val="1D2125"/>
          <w:kern w:val="0"/>
          <w:sz w:val="22"/>
          <w:szCs w:val="22"/>
          <w:shd w:val="clear" w:color="auto" w:fill="FFFFFF"/>
          <w14:ligatures w14:val="none"/>
        </w:rPr>
        <w:t xml:space="preserve">qualitative research approach by </w:t>
      </w:r>
      <w:proofErr w:type="gramStart"/>
      <w:r w:rsidR="00BD57FF">
        <w:rPr>
          <w:rFonts w:ascii="Arial" w:hAnsi="Arial" w:cs="Arial"/>
          <w:bCs/>
          <w:color w:val="1D2125"/>
          <w:kern w:val="0"/>
          <w:sz w:val="22"/>
          <w:szCs w:val="22"/>
          <w:shd w:val="clear" w:color="auto" w:fill="FFFFFF"/>
          <w14:ligatures w14:val="none"/>
        </w:rPr>
        <w:t>anal</w:t>
      </w:r>
      <w:r w:rsidR="005174C5">
        <w:rPr>
          <w:rFonts w:ascii="Arial" w:hAnsi="Arial" w:cs="Arial"/>
          <w:bCs/>
          <w:color w:val="1D2125"/>
          <w:kern w:val="0"/>
          <w:sz w:val="22"/>
          <w:szCs w:val="22"/>
          <w:shd w:val="clear" w:color="auto" w:fill="FFFFFF"/>
          <w14:ligatures w14:val="none"/>
        </w:rPr>
        <w:t>ysing  information</w:t>
      </w:r>
      <w:proofErr w:type="gramEnd"/>
      <w:r w:rsidR="005174C5">
        <w:rPr>
          <w:rFonts w:ascii="Arial" w:hAnsi="Arial" w:cs="Arial"/>
          <w:bCs/>
          <w:color w:val="1D2125"/>
          <w:kern w:val="0"/>
          <w:sz w:val="22"/>
          <w:szCs w:val="22"/>
          <w:shd w:val="clear" w:color="auto" w:fill="FFFFFF"/>
          <w14:ligatures w14:val="none"/>
        </w:rPr>
        <w:t xml:space="preserve"> from credible secondary sources</w:t>
      </w:r>
      <w:r w:rsidR="0072280C">
        <w:rPr>
          <w:rFonts w:ascii="Arial" w:hAnsi="Arial" w:cs="Arial"/>
          <w:bCs/>
          <w:color w:val="1D2125"/>
          <w:kern w:val="0"/>
          <w:sz w:val="22"/>
          <w:szCs w:val="22"/>
          <w:shd w:val="clear" w:color="auto" w:fill="FFFFFF"/>
          <w14:ligatures w14:val="none"/>
        </w:rPr>
        <w:t xml:space="preserve"> to explore how the lack of cat</w:t>
      </w:r>
      <w:r w:rsidR="00DC5EB5">
        <w:rPr>
          <w:rFonts w:ascii="Arial" w:hAnsi="Arial" w:cs="Arial"/>
          <w:bCs/>
          <w:color w:val="1D2125"/>
          <w:kern w:val="0"/>
          <w:sz w:val="22"/>
          <w:szCs w:val="22"/>
          <w:shd w:val="clear" w:color="auto" w:fill="FFFFFF"/>
          <w14:ligatures w14:val="none"/>
        </w:rPr>
        <w:t xml:space="preserve">egorisation in are homes affects a </w:t>
      </w:r>
      <w:proofErr w:type="gramStart"/>
      <w:r w:rsidR="00DC5EB5">
        <w:rPr>
          <w:rFonts w:ascii="Arial" w:hAnsi="Arial" w:cs="Arial"/>
          <w:bCs/>
          <w:color w:val="1D2125"/>
          <w:kern w:val="0"/>
          <w:sz w:val="22"/>
          <w:szCs w:val="22"/>
          <w:shd w:val="clear" w:color="auto" w:fill="FFFFFF"/>
          <w14:ligatures w14:val="none"/>
        </w:rPr>
        <w:t>residents</w:t>
      </w:r>
      <w:proofErr w:type="gramEnd"/>
      <w:r w:rsidR="00DC5EB5">
        <w:rPr>
          <w:rFonts w:ascii="Arial" w:hAnsi="Arial" w:cs="Arial"/>
          <w:bCs/>
          <w:color w:val="1D2125"/>
          <w:kern w:val="0"/>
          <w:sz w:val="22"/>
          <w:szCs w:val="22"/>
          <w:shd w:val="clear" w:color="auto" w:fill="FFFFFF"/>
          <w14:ligatures w14:val="none"/>
        </w:rPr>
        <w:t xml:space="preserve"> wellbeing.</w:t>
      </w:r>
      <w:r w:rsidR="00CB3109">
        <w:rPr>
          <w:rFonts w:ascii="Arial" w:hAnsi="Arial" w:cs="Arial"/>
          <w:bCs/>
          <w:color w:val="1D2125"/>
          <w:kern w:val="0"/>
          <w:sz w:val="22"/>
          <w:szCs w:val="22"/>
          <w:shd w:val="clear" w:color="auto" w:fill="FFFFFF"/>
          <w14:ligatures w14:val="none"/>
        </w:rPr>
        <w:t xml:space="preserve"> Rather than collecting numeral data I examined text evidence</w:t>
      </w:r>
      <w:r w:rsidR="00821559">
        <w:rPr>
          <w:rFonts w:ascii="Arial" w:hAnsi="Arial" w:cs="Arial"/>
          <w:bCs/>
          <w:color w:val="1D2125"/>
          <w:kern w:val="0"/>
          <w:sz w:val="22"/>
          <w:szCs w:val="22"/>
          <w:shd w:val="clear" w:color="auto" w:fill="FFFFFF"/>
          <w14:ligatures w14:val="none"/>
        </w:rPr>
        <w:t xml:space="preserve"> from organisations </w:t>
      </w:r>
      <w:proofErr w:type="spellStart"/>
      <w:r w:rsidR="00821559">
        <w:rPr>
          <w:rFonts w:ascii="Arial" w:hAnsi="Arial" w:cs="Arial"/>
          <w:bCs/>
          <w:color w:val="1D2125"/>
          <w:kern w:val="0"/>
          <w:sz w:val="22"/>
          <w:szCs w:val="22"/>
          <w:shd w:val="clear" w:color="auto" w:fill="FFFFFF"/>
          <w14:ligatures w14:val="none"/>
        </w:rPr>
        <w:t>suach</w:t>
      </w:r>
      <w:proofErr w:type="spellEnd"/>
      <w:r w:rsidR="00821559">
        <w:rPr>
          <w:rFonts w:ascii="Arial" w:hAnsi="Arial" w:cs="Arial"/>
          <w:bCs/>
          <w:color w:val="1D2125"/>
          <w:kern w:val="0"/>
          <w:sz w:val="22"/>
          <w:szCs w:val="22"/>
          <w:shd w:val="clear" w:color="auto" w:fill="FFFFFF"/>
          <w14:ligatures w14:val="none"/>
        </w:rPr>
        <w:t xml:space="preserve"> as Age UK, NIHR and</w:t>
      </w:r>
      <w:r w:rsidR="001812C5">
        <w:rPr>
          <w:rFonts w:ascii="Arial" w:hAnsi="Arial" w:cs="Arial"/>
          <w:bCs/>
          <w:color w:val="1D2125"/>
          <w:kern w:val="0"/>
          <w:sz w:val="22"/>
          <w:szCs w:val="22"/>
          <w:shd w:val="clear" w:color="auto" w:fill="FFFFFF"/>
          <w14:ligatures w14:val="none"/>
        </w:rPr>
        <w:t xml:space="preserve"> SCIE to identify these themes related to care </w:t>
      </w:r>
      <w:r w:rsidR="00AB5595">
        <w:rPr>
          <w:rFonts w:ascii="Arial" w:hAnsi="Arial" w:cs="Arial"/>
          <w:bCs/>
          <w:color w:val="1D2125"/>
          <w:kern w:val="0"/>
          <w:sz w:val="22"/>
          <w:szCs w:val="22"/>
          <w:shd w:val="clear" w:color="auto" w:fill="FFFFFF"/>
          <w14:ligatures w14:val="none"/>
        </w:rPr>
        <w:t>quality, resident experience and organised practices</w:t>
      </w:r>
      <w:r w:rsidR="00956C58">
        <w:rPr>
          <w:rFonts w:ascii="Arial" w:hAnsi="Arial" w:cs="Arial"/>
          <w:bCs/>
          <w:color w:val="1D2125"/>
          <w:kern w:val="0"/>
          <w:sz w:val="22"/>
          <w:szCs w:val="22"/>
          <w:shd w:val="clear" w:color="auto" w:fill="FFFFFF"/>
          <w14:ligatures w14:val="none"/>
        </w:rPr>
        <w:t>. This involved reading expert</w:t>
      </w:r>
      <w:r w:rsidR="00C16741">
        <w:rPr>
          <w:rFonts w:ascii="Arial" w:hAnsi="Arial" w:cs="Arial"/>
          <w:bCs/>
          <w:color w:val="1D2125"/>
          <w:kern w:val="0"/>
          <w:sz w:val="22"/>
          <w:szCs w:val="22"/>
          <w:shd w:val="clear" w:color="auto" w:fill="FFFFFF"/>
          <w14:ligatures w14:val="none"/>
        </w:rPr>
        <w:t xml:space="preserve"> guidance, policy documents</w:t>
      </w:r>
      <w:r w:rsidR="001F1E40">
        <w:rPr>
          <w:rFonts w:ascii="Arial" w:hAnsi="Arial" w:cs="Arial"/>
          <w:bCs/>
          <w:color w:val="1D2125"/>
          <w:kern w:val="0"/>
          <w:sz w:val="22"/>
          <w:szCs w:val="22"/>
          <w:shd w:val="clear" w:color="auto" w:fill="FFFFFF"/>
          <w14:ligatures w14:val="none"/>
        </w:rPr>
        <w:t xml:space="preserve"> and research discussions to understand</w:t>
      </w:r>
      <w:r w:rsidR="00C826F1">
        <w:rPr>
          <w:rFonts w:ascii="Arial" w:hAnsi="Arial" w:cs="Arial"/>
          <w:bCs/>
          <w:color w:val="1D2125"/>
          <w:kern w:val="0"/>
          <w:sz w:val="22"/>
          <w:szCs w:val="22"/>
          <w:shd w:val="clear" w:color="auto" w:fill="FFFFFF"/>
          <w14:ligatures w14:val="none"/>
        </w:rPr>
        <w:t xml:space="preserve"> the </w:t>
      </w:r>
      <w:proofErr w:type="gramStart"/>
      <w:r w:rsidR="00C826F1">
        <w:rPr>
          <w:rFonts w:ascii="Arial" w:hAnsi="Arial" w:cs="Arial"/>
          <w:bCs/>
          <w:color w:val="1D2125"/>
          <w:kern w:val="0"/>
          <w:sz w:val="22"/>
          <w:szCs w:val="22"/>
          <w:shd w:val="clear" w:color="auto" w:fill="FFFFFF"/>
          <w14:ligatures w14:val="none"/>
        </w:rPr>
        <w:t>real life</w:t>
      </w:r>
      <w:proofErr w:type="gramEnd"/>
      <w:r w:rsidR="00C826F1">
        <w:rPr>
          <w:rFonts w:ascii="Arial" w:hAnsi="Arial" w:cs="Arial"/>
          <w:bCs/>
          <w:color w:val="1D2125"/>
          <w:kern w:val="0"/>
          <w:sz w:val="22"/>
          <w:szCs w:val="22"/>
          <w:shd w:val="clear" w:color="auto" w:fill="FFFFFF"/>
          <w14:ligatures w14:val="none"/>
        </w:rPr>
        <w:t xml:space="preserve"> realities and potential risk f</w:t>
      </w:r>
      <w:r w:rsidR="00254326">
        <w:rPr>
          <w:rFonts w:ascii="Arial" w:hAnsi="Arial" w:cs="Arial"/>
          <w:bCs/>
          <w:color w:val="1D2125"/>
          <w:kern w:val="0"/>
          <w:sz w:val="22"/>
          <w:szCs w:val="22"/>
          <w:shd w:val="clear" w:color="auto" w:fill="FFFFFF"/>
          <w14:ligatures w14:val="none"/>
        </w:rPr>
        <w:t>aced by residents in poorly</w:t>
      </w:r>
      <w:r w:rsidR="00D03AC8">
        <w:rPr>
          <w:rFonts w:ascii="Arial" w:hAnsi="Arial" w:cs="Arial"/>
          <w:bCs/>
          <w:color w:val="1D2125"/>
          <w:kern w:val="0"/>
          <w:sz w:val="22"/>
          <w:szCs w:val="22"/>
          <w:shd w:val="clear" w:color="auto" w:fill="FFFFFF"/>
          <w14:ligatures w14:val="none"/>
        </w:rPr>
        <w:t xml:space="preserve"> categorised care settings.</w:t>
      </w:r>
      <w:r w:rsidR="005110F6">
        <w:rPr>
          <w:rFonts w:ascii="Arial" w:hAnsi="Arial" w:cs="Arial"/>
          <w:bCs/>
          <w:color w:val="1D2125"/>
          <w:kern w:val="0"/>
          <w:sz w:val="22"/>
          <w:szCs w:val="22"/>
          <w:shd w:val="clear" w:color="auto" w:fill="FFFFFF"/>
          <w14:ligatures w14:val="none"/>
        </w:rPr>
        <w:t xml:space="preserve"> The report uses a </w:t>
      </w:r>
      <w:r w:rsidR="00983588">
        <w:rPr>
          <w:rFonts w:ascii="Arial" w:hAnsi="Arial" w:cs="Arial"/>
          <w:bCs/>
          <w:color w:val="1D2125"/>
          <w:kern w:val="0"/>
          <w:sz w:val="22"/>
          <w:szCs w:val="22"/>
          <w:shd w:val="clear" w:color="auto" w:fill="FFFFFF"/>
          <w14:ligatures w14:val="none"/>
        </w:rPr>
        <w:t xml:space="preserve">qualitative </w:t>
      </w:r>
      <w:r w:rsidR="00786C3A">
        <w:rPr>
          <w:rFonts w:ascii="Arial" w:hAnsi="Arial" w:cs="Arial"/>
          <w:bCs/>
          <w:color w:val="1D2125"/>
          <w:kern w:val="0"/>
          <w:sz w:val="22"/>
          <w:szCs w:val="22"/>
          <w:shd w:val="clear" w:color="auto" w:fill="FFFFFF"/>
          <w14:ligatures w14:val="none"/>
        </w:rPr>
        <w:t xml:space="preserve">method to build an </w:t>
      </w:r>
      <w:r w:rsidR="0048270A">
        <w:rPr>
          <w:rFonts w:ascii="Arial" w:hAnsi="Arial" w:cs="Arial"/>
          <w:bCs/>
          <w:color w:val="1D2125"/>
          <w:kern w:val="0"/>
          <w:sz w:val="22"/>
          <w:szCs w:val="22"/>
          <w:shd w:val="clear" w:color="auto" w:fill="FFFFFF"/>
          <w14:ligatures w14:val="none"/>
        </w:rPr>
        <w:t>in depth</w:t>
      </w:r>
      <w:r w:rsidR="00CB04D6">
        <w:rPr>
          <w:rFonts w:ascii="Arial" w:hAnsi="Arial" w:cs="Arial"/>
          <w:bCs/>
          <w:color w:val="1D2125"/>
          <w:kern w:val="0"/>
          <w:sz w:val="22"/>
          <w:szCs w:val="22"/>
          <w:shd w:val="clear" w:color="auto" w:fill="FFFFFF"/>
          <w14:ligatures w14:val="none"/>
        </w:rPr>
        <w:t xml:space="preserve"> understanding of social, emotional and practical consequences</w:t>
      </w:r>
      <w:r w:rsidR="0048270A">
        <w:rPr>
          <w:rFonts w:ascii="Arial" w:hAnsi="Arial" w:cs="Arial"/>
          <w:bCs/>
          <w:color w:val="1D2125"/>
          <w:kern w:val="0"/>
          <w:sz w:val="22"/>
          <w:szCs w:val="22"/>
          <w:shd w:val="clear" w:color="auto" w:fill="FFFFFF"/>
          <w14:ligatures w14:val="none"/>
        </w:rPr>
        <w:t xml:space="preserve"> of unclear care home categorisation.</w:t>
      </w:r>
    </w:p>
    <w:p w14:paraId="4D001618" w14:textId="418D3CE2" w:rsidR="003D6709" w:rsidRDefault="003D6709" w:rsidP="00021750">
      <w:pPr>
        <w:spacing w:line="360" w:lineRule="auto"/>
        <w:rPr>
          <w:rFonts w:ascii="Arial" w:hAnsi="Arial" w:cs="Arial"/>
          <w:b/>
          <w:color w:val="1D2125"/>
          <w:kern w:val="0"/>
          <w:sz w:val="22"/>
          <w:szCs w:val="22"/>
          <w:shd w:val="clear" w:color="auto" w:fill="FFFFFF"/>
          <w14:ligatures w14:val="none"/>
        </w:rPr>
      </w:pPr>
      <w:r>
        <w:rPr>
          <w:rFonts w:ascii="Arial" w:hAnsi="Arial" w:cs="Arial"/>
          <w:b/>
          <w:color w:val="1D2125"/>
          <w:kern w:val="0"/>
          <w:sz w:val="22"/>
          <w:szCs w:val="22"/>
          <w:shd w:val="clear" w:color="auto" w:fill="FFFFFF"/>
          <w14:ligatures w14:val="none"/>
        </w:rPr>
        <w:t>Secondary research method</w:t>
      </w:r>
    </w:p>
    <w:p w14:paraId="6D860F12" w14:textId="0307925B" w:rsidR="003D6709" w:rsidRDefault="00D26E16" w:rsidP="00021750">
      <w:pPr>
        <w:spacing w:line="360" w:lineRule="auto"/>
        <w:rPr>
          <w:rFonts w:ascii="Arial" w:hAnsi="Arial" w:cs="Arial"/>
          <w:bCs/>
          <w:color w:val="1D2125"/>
          <w:kern w:val="0"/>
          <w:sz w:val="22"/>
          <w:szCs w:val="22"/>
          <w:shd w:val="clear" w:color="auto" w:fill="FFFFFF"/>
          <w14:ligatures w14:val="none"/>
        </w:rPr>
      </w:pPr>
      <w:r>
        <w:rPr>
          <w:rFonts w:ascii="Arial" w:hAnsi="Arial" w:cs="Arial"/>
          <w:bCs/>
          <w:color w:val="1D2125"/>
          <w:kern w:val="0"/>
          <w:sz w:val="22"/>
          <w:szCs w:val="22"/>
          <w:shd w:val="clear" w:color="auto" w:fill="FFFFFF"/>
          <w14:ligatures w14:val="none"/>
        </w:rPr>
        <w:t xml:space="preserve">In this report I have </w:t>
      </w:r>
      <w:r w:rsidR="00C25755">
        <w:rPr>
          <w:rFonts w:ascii="Arial" w:hAnsi="Arial" w:cs="Arial"/>
          <w:bCs/>
          <w:color w:val="1D2125"/>
          <w:kern w:val="0"/>
          <w:sz w:val="22"/>
          <w:szCs w:val="22"/>
          <w:shd w:val="clear" w:color="auto" w:fill="FFFFFF"/>
          <w14:ligatures w14:val="none"/>
        </w:rPr>
        <w:t xml:space="preserve">used secondary sources to explain and support the points </w:t>
      </w:r>
      <w:r w:rsidR="00560FF8">
        <w:rPr>
          <w:rFonts w:ascii="Arial" w:hAnsi="Arial" w:cs="Arial"/>
          <w:bCs/>
          <w:color w:val="1D2125"/>
          <w:kern w:val="0"/>
          <w:sz w:val="22"/>
          <w:szCs w:val="22"/>
          <w:shd w:val="clear" w:color="auto" w:fill="FFFFFF"/>
          <w14:ligatures w14:val="none"/>
        </w:rPr>
        <w:t xml:space="preserve">about unclear categorisations in care homes affects a </w:t>
      </w:r>
      <w:r w:rsidR="001B5956">
        <w:rPr>
          <w:rFonts w:ascii="Arial" w:hAnsi="Arial" w:cs="Arial"/>
          <w:bCs/>
          <w:color w:val="1D2125"/>
          <w:kern w:val="0"/>
          <w:sz w:val="22"/>
          <w:szCs w:val="22"/>
          <w:shd w:val="clear" w:color="auto" w:fill="FFFFFF"/>
          <w14:ligatures w14:val="none"/>
        </w:rPr>
        <w:t>resident</w:t>
      </w:r>
      <w:r w:rsidR="00560FF8">
        <w:rPr>
          <w:rFonts w:ascii="Arial" w:hAnsi="Arial" w:cs="Arial"/>
          <w:bCs/>
          <w:color w:val="1D2125"/>
          <w:kern w:val="0"/>
          <w:sz w:val="22"/>
          <w:szCs w:val="22"/>
          <w:shd w:val="clear" w:color="auto" w:fill="FFFFFF"/>
          <w14:ligatures w14:val="none"/>
        </w:rPr>
        <w:t xml:space="preserve"> </w:t>
      </w:r>
      <w:r w:rsidR="001B5956">
        <w:rPr>
          <w:rFonts w:ascii="Arial" w:hAnsi="Arial" w:cs="Arial"/>
          <w:bCs/>
          <w:color w:val="1D2125"/>
          <w:kern w:val="0"/>
          <w:sz w:val="22"/>
          <w:szCs w:val="22"/>
          <w:shd w:val="clear" w:color="auto" w:fill="FFFFFF"/>
          <w14:ligatures w14:val="none"/>
        </w:rPr>
        <w:t>wellbeing</w:t>
      </w:r>
      <w:r w:rsidR="004338A3">
        <w:rPr>
          <w:rFonts w:ascii="Arial" w:hAnsi="Arial" w:cs="Arial"/>
          <w:bCs/>
          <w:color w:val="1D2125"/>
          <w:kern w:val="0"/>
          <w:sz w:val="22"/>
          <w:szCs w:val="22"/>
          <w:shd w:val="clear" w:color="auto" w:fill="FFFFFF"/>
          <w14:ligatures w14:val="none"/>
        </w:rPr>
        <w:t>. Instead of collecting my own data I relied on information</w:t>
      </w:r>
      <w:r w:rsidR="001B5956">
        <w:rPr>
          <w:rFonts w:ascii="Arial" w:hAnsi="Arial" w:cs="Arial"/>
          <w:bCs/>
          <w:color w:val="1D2125"/>
          <w:kern w:val="0"/>
          <w:sz w:val="22"/>
          <w:szCs w:val="22"/>
          <w:shd w:val="clear" w:color="auto" w:fill="FFFFFF"/>
          <w14:ligatures w14:val="none"/>
        </w:rPr>
        <w:t xml:space="preserve"> that has already been researched</w:t>
      </w:r>
      <w:r w:rsidR="0038595B">
        <w:rPr>
          <w:rFonts w:ascii="Arial" w:hAnsi="Arial" w:cs="Arial"/>
          <w:bCs/>
          <w:color w:val="1D2125"/>
          <w:kern w:val="0"/>
          <w:sz w:val="22"/>
          <w:szCs w:val="22"/>
          <w:shd w:val="clear" w:color="auto" w:fill="FFFFFF"/>
          <w14:ligatures w14:val="none"/>
        </w:rPr>
        <w:t>, published or written by</w:t>
      </w:r>
      <w:r w:rsidR="007C37F8">
        <w:rPr>
          <w:rFonts w:ascii="Arial" w:hAnsi="Arial" w:cs="Arial"/>
          <w:bCs/>
          <w:color w:val="1D2125"/>
          <w:kern w:val="0"/>
          <w:sz w:val="22"/>
          <w:szCs w:val="22"/>
          <w:shd w:val="clear" w:color="auto" w:fill="FFFFFF"/>
          <w14:ligatures w14:val="none"/>
        </w:rPr>
        <w:t xml:space="preserve"> trusted organisations and researchers. For </w:t>
      </w:r>
      <w:proofErr w:type="gramStart"/>
      <w:r w:rsidR="007C37F8">
        <w:rPr>
          <w:rFonts w:ascii="Arial" w:hAnsi="Arial" w:cs="Arial"/>
          <w:bCs/>
          <w:color w:val="1D2125"/>
          <w:kern w:val="0"/>
          <w:sz w:val="22"/>
          <w:szCs w:val="22"/>
          <w:shd w:val="clear" w:color="auto" w:fill="FFFFFF"/>
          <w14:ligatures w14:val="none"/>
        </w:rPr>
        <w:t>example</w:t>
      </w:r>
      <w:proofErr w:type="gramEnd"/>
      <w:r w:rsidR="007C37F8">
        <w:rPr>
          <w:rFonts w:ascii="Arial" w:hAnsi="Arial" w:cs="Arial"/>
          <w:bCs/>
          <w:color w:val="1D2125"/>
          <w:kern w:val="0"/>
          <w:sz w:val="22"/>
          <w:szCs w:val="22"/>
          <w:shd w:val="clear" w:color="auto" w:fill="FFFFFF"/>
          <w14:ligatures w14:val="none"/>
        </w:rPr>
        <w:t xml:space="preserve"> I have used the guidance of Age UK</w:t>
      </w:r>
      <w:r w:rsidR="005F7C31">
        <w:rPr>
          <w:rFonts w:ascii="Arial" w:hAnsi="Arial" w:cs="Arial"/>
          <w:bCs/>
          <w:color w:val="1D2125"/>
          <w:kern w:val="0"/>
          <w:sz w:val="22"/>
          <w:szCs w:val="22"/>
          <w:shd w:val="clear" w:color="auto" w:fill="FFFFFF"/>
          <w14:ligatures w14:val="none"/>
        </w:rPr>
        <w:t xml:space="preserve"> to explain how care homes are normally categorised, evidence from</w:t>
      </w:r>
      <w:r w:rsidR="00160B5F">
        <w:rPr>
          <w:rFonts w:ascii="Arial" w:hAnsi="Arial" w:cs="Arial"/>
          <w:bCs/>
          <w:color w:val="1D2125"/>
          <w:kern w:val="0"/>
          <w:sz w:val="22"/>
          <w:szCs w:val="22"/>
          <w:shd w:val="clear" w:color="auto" w:fill="FFFFFF"/>
          <w14:ligatures w14:val="none"/>
        </w:rPr>
        <w:t xml:space="preserve"> NIHR </w:t>
      </w:r>
      <w:proofErr w:type="gramStart"/>
      <w:r w:rsidR="00160B5F">
        <w:rPr>
          <w:rFonts w:ascii="Arial" w:hAnsi="Arial" w:cs="Arial"/>
          <w:bCs/>
          <w:color w:val="1D2125"/>
          <w:kern w:val="0"/>
          <w:sz w:val="22"/>
          <w:szCs w:val="22"/>
          <w:shd w:val="clear" w:color="auto" w:fill="FFFFFF"/>
          <w14:ligatures w14:val="none"/>
        </w:rPr>
        <w:t>too</w:t>
      </w:r>
      <w:proofErr w:type="gramEnd"/>
      <w:r w:rsidR="00160B5F">
        <w:rPr>
          <w:rFonts w:ascii="Arial" w:hAnsi="Arial" w:cs="Arial"/>
          <w:bCs/>
          <w:color w:val="1D2125"/>
          <w:kern w:val="0"/>
          <w:sz w:val="22"/>
          <w:szCs w:val="22"/>
          <w:shd w:val="clear" w:color="auto" w:fill="FFFFFF"/>
          <w14:ligatures w14:val="none"/>
        </w:rPr>
        <w:t xml:space="preserve"> show how care quality </w:t>
      </w:r>
      <w:r w:rsidR="001C7179">
        <w:rPr>
          <w:rFonts w:ascii="Arial" w:hAnsi="Arial" w:cs="Arial"/>
          <w:bCs/>
          <w:color w:val="1D2125"/>
          <w:kern w:val="0"/>
          <w:sz w:val="22"/>
          <w:szCs w:val="22"/>
          <w:shd w:val="clear" w:color="auto" w:fill="FFFFFF"/>
          <w14:ligatures w14:val="none"/>
        </w:rPr>
        <w:t xml:space="preserve">links to resident’ quality of </w:t>
      </w:r>
      <w:r w:rsidR="002F159B">
        <w:rPr>
          <w:rFonts w:ascii="Arial" w:hAnsi="Arial" w:cs="Arial"/>
          <w:bCs/>
          <w:color w:val="1D2125"/>
          <w:kern w:val="0"/>
          <w:sz w:val="22"/>
          <w:szCs w:val="22"/>
          <w:shd w:val="clear" w:color="auto" w:fill="FFFFFF"/>
          <w14:ligatures w14:val="none"/>
        </w:rPr>
        <w:t>life and information from SCIE to de</w:t>
      </w:r>
      <w:r w:rsidR="00C76C37">
        <w:rPr>
          <w:rFonts w:ascii="Arial" w:hAnsi="Arial" w:cs="Arial"/>
          <w:bCs/>
          <w:color w:val="1D2125"/>
          <w:kern w:val="0"/>
          <w:sz w:val="22"/>
          <w:szCs w:val="22"/>
          <w:shd w:val="clear" w:color="auto" w:fill="FFFFFF"/>
          <w14:ligatures w14:val="none"/>
        </w:rPr>
        <w:t>scribe how care homes should be structured. These sources helped me understand</w:t>
      </w:r>
      <w:r w:rsidR="00C33680">
        <w:rPr>
          <w:rFonts w:ascii="Arial" w:hAnsi="Arial" w:cs="Arial"/>
          <w:bCs/>
          <w:color w:val="1D2125"/>
          <w:kern w:val="0"/>
          <w:sz w:val="22"/>
          <w:szCs w:val="22"/>
          <w:shd w:val="clear" w:color="auto" w:fill="FFFFFF"/>
          <w14:ligatures w14:val="none"/>
        </w:rPr>
        <w:t xml:space="preserve"> the issue from different angles and </w:t>
      </w:r>
      <w:r w:rsidR="00CD0305">
        <w:rPr>
          <w:rFonts w:ascii="Arial" w:hAnsi="Arial" w:cs="Arial"/>
          <w:bCs/>
          <w:color w:val="1D2125"/>
          <w:kern w:val="0"/>
          <w:sz w:val="22"/>
          <w:szCs w:val="22"/>
          <w:shd w:val="clear" w:color="auto" w:fill="FFFFFF"/>
          <w14:ligatures w14:val="none"/>
        </w:rPr>
        <w:t>provided credible facts that I could access in relation to the topic.</w:t>
      </w:r>
      <w:r w:rsidR="005D2EC9">
        <w:rPr>
          <w:rFonts w:ascii="Arial" w:hAnsi="Arial" w:cs="Arial"/>
          <w:bCs/>
          <w:color w:val="1D2125"/>
          <w:kern w:val="0"/>
          <w:sz w:val="22"/>
          <w:szCs w:val="22"/>
          <w:shd w:val="clear" w:color="auto" w:fill="FFFFFF"/>
          <w14:ligatures w14:val="none"/>
        </w:rPr>
        <w:t xml:space="preserve"> </w:t>
      </w:r>
    </w:p>
    <w:p w14:paraId="5D7468FA" w14:textId="4220255A" w:rsidR="00BC2099" w:rsidRDefault="00BC2099" w:rsidP="00021750">
      <w:pPr>
        <w:spacing w:line="360" w:lineRule="auto"/>
        <w:rPr>
          <w:rFonts w:ascii="Arial" w:hAnsi="Arial" w:cs="Arial"/>
          <w:b/>
          <w:color w:val="1D2125"/>
          <w:kern w:val="0"/>
          <w:sz w:val="22"/>
          <w:szCs w:val="22"/>
          <w:shd w:val="clear" w:color="auto" w:fill="FFFFFF"/>
          <w14:ligatures w14:val="none"/>
        </w:rPr>
      </w:pPr>
      <w:r>
        <w:rPr>
          <w:rFonts w:ascii="Arial" w:hAnsi="Arial" w:cs="Arial"/>
          <w:b/>
          <w:color w:val="1D2125"/>
          <w:kern w:val="0"/>
          <w:sz w:val="22"/>
          <w:szCs w:val="22"/>
          <w:shd w:val="clear" w:color="auto" w:fill="FFFFFF"/>
          <w14:ligatures w14:val="none"/>
        </w:rPr>
        <w:t>Conclusion</w:t>
      </w:r>
    </w:p>
    <w:p w14:paraId="0FD98DD0" w14:textId="0D115D26" w:rsidR="00BC2099" w:rsidRPr="00BC2099" w:rsidRDefault="001E3FA7" w:rsidP="00021750">
      <w:pPr>
        <w:spacing w:line="360" w:lineRule="auto"/>
        <w:rPr>
          <w:rFonts w:ascii="Arial" w:hAnsi="Arial" w:cs="Arial"/>
          <w:bCs/>
          <w:color w:val="1D2125"/>
          <w:kern w:val="0"/>
          <w:sz w:val="22"/>
          <w:szCs w:val="22"/>
          <w:shd w:val="clear" w:color="auto" w:fill="FFFFFF"/>
          <w14:ligatures w14:val="none"/>
        </w:rPr>
      </w:pPr>
      <w:proofErr w:type="gramStart"/>
      <w:r>
        <w:rPr>
          <w:rFonts w:ascii="Arial" w:hAnsi="Arial" w:cs="Arial"/>
          <w:bCs/>
          <w:color w:val="1D2125"/>
          <w:kern w:val="0"/>
          <w:sz w:val="22"/>
          <w:szCs w:val="22"/>
          <w:shd w:val="clear" w:color="auto" w:fill="FFFFFF"/>
          <w14:ligatures w14:val="none"/>
        </w:rPr>
        <w:t>Overall</w:t>
      </w:r>
      <w:proofErr w:type="gramEnd"/>
      <w:r>
        <w:rPr>
          <w:rFonts w:ascii="Arial" w:hAnsi="Arial" w:cs="Arial"/>
          <w:bCs/>
          <w:color w:val="1D2125"/>
          <w:kern w:val="0"/>
          <w:sz w:val="22"/>
          <w:szCs w:val="22"/>
          <w:shd w:val="clear" w:color="auto" w:fill="FFFFFF"/>
          <w14:ligatures w14:val="none"/>
        </w:rPr>
        <w:t xml:space="preserve"> </w:t>
      </w:r>
      <w:r w:rsidR="00C56E0B">
        <w:rPr>
          <w:rFonts w:ascii="Arial" w:hAnsi="Arial" w:cs="Arial"/>
          <w:bCs/>
          <w:color w:val="1D2125"/>
          <w:kern w:val="0"/>
          <w:sz w:val="22"/>
          <w:szCs w:val="22"/>
          <w:shd w:val="clear" w:color="auto" w:fill="FFFFFF"/>
          <w14:ligatures w14:val="none"/>
        </w:rPr>
        <w:t>this report</w:t>
      </w:r>
      <w:r w:rsidR="00C547DD">
        <w:rPr>
          <w:rFonts w:ascii="Arial" w:hAnsi="Arial" w:cs="Arial"/>
          <w:bCs/>
          <w:color w:val="1D2125"/>
          <w:kern w:val="0"/>
          <w:sz w:val="22"/>
          <w:szCs w:val="22"/>
          <w:shd w:val="clear" w:color="auto" w:fill="FFFFFF"/>
          <w14:ligatures w14:val="none"/>
        </w:rPr>
        <w:t xml:space="preserve"> has shown the lack of clear categorisation </w:t>
      </w:r>
      <w:r w:rsidR="00D33F2D">
        <w:rPr>
          <w:rFonts w:ascii="Arial" w:hAnsi="Arial" w:cs="Arial"/>
          <w:bCs/>
          <w:color w:val="1D2125"/>
          <w:kern w:val="0"/>
          <w:sz w:val="22"/>
          <w:szCs w:val="22"/>
          <w:shd w:val="clear" w:color="auto" w:fill="FFFFFF"/>
          <w14:ligatures w14:val="none"/>
        </w:rPr>
        <w:t>in care homes has a much bigger impact resident’s than people often realise.</w:t>
      </w:r>
      <w:r w:rsidR="001A2AB6">
        <w:rPr>
          <w:rFonts w:ascii="Arial" w:hAnsi="Arial" w:cs="Arial"/>
          <w:bCs/>
          <w:color w:val="1D2125"/>
          <w:kern w:val="0"/>
          <w:sz w:val="22"/>
          <w:szCs w:val="22"/>
          <w:shd w:val="clear" w:color="auto" w:fill="FFFFFF"/>
          <w14:ligatures w14:val="none"/>
        </w:rPr>
        <w:t xml:space="preserve"> When care homes aren’t clearly defined</w:t>
      </w:r>
      <w:r w:rsidR="001773C8">
        <w:rPr>
          <w:rFonts w:ascii="Arial" w:hAnsi="Arial" w:cs="Arial"/>
          <w:bCs/>
          <w:color w:val="1D2125"/>
          <w:kern w:val="0"/>
          <w:sz w:val="22"/>
          <w:szCs w:val="22"/>
          <w:shd w:val="clear" w:color="auto" w:fill="FFFFFF"/>
          <w14:ligatures w14:val="none"/>
        </w:rPr>
        <w:t xml:space="preserve"> </w:t>
      </w:r>
      <w:r w:rsidR="001773C8">
        <w:rPr>
          <w:rFonts w:ascii="Arial" w:hAnsi="Arial" w:cs="Arial"/>
          <w:bCs/>
          <w:color w:val="1D2125"/>
          <w:kern w:val="0"/>
          <w:sz w:val="22"/>
          <w:szCs w:val="22"/>
          <w:shd w:val="clear" w:color="auto" w:fill="FFFFFF"/>
          <w14:ligatures w14:val="none"/>
        </w:rPr>
        <w:lastRenderedPageBreak/>
        <w:t>as residential, nursing or dementia focused</w:t>
      </w:r>
      <w:r w:rsidR="004B7D7F">
        <w:rPr>
          <w:rFonts w:ascii="Arial" w:hAnsi="Arial" w:cs="Arial"/>
          <w:bCs/>
          <w:color w:val="1D2125"/>
          <w:kern w:val="0"/>
          <w:sz w:val="22"/>
          <w:szCs w:val="22"/>
          <w:shd w:val="clear" w:color="auto" w:fill="FFFFFF"/>
          <w14:ligatures w14:val="none"/>
        </w:rPr>
        <w:t xml:space="preserve"> settings it creates uncertainty that effects residents</w:t>
      </w:r>
      <w:r w:rsidR="008B31A3">
        <w:rPr>
          <w:rFonts w:ascii="Arial" w:hAnsi="Arial" w:cs="Arial"/>
          <w:bCs/>
          <w:color w:val="1D2125"/>
          <w:kern w:val="0"/>
          <w:sz w:val="22"/>
          <w:szCs w:val="22"/>
          <w:shd w:val="clear" w:color="auto" w:fill="FFFFFF"/>
          <w14:ligatures w14:val="none"/>
        </w:rPr>
        <w:t xml:space="preserve"> in everyday experiences. People living in care rely on </w:t>
      </w:r>
      <w:r w:rsidR="005A4DB4">
        <w:rPr>
          <w:rFonts w:ascii="Arial" w:hAnsi="Arial" w:cs="Arial"/>
          <w:bCs/>
          <w:color w:val="1D2125"/>
          <w:kern w:val="0"/>
          <w:sz w:val="22"/>
          <w:szCs w:val="22"/>
          <w:shd w:val="clear" w:color="auto" w:fill="FFFFFF"/>
          <w14:ligatures w14:val="none"/>
        </w:rPr>
        <w:t>structure, routine and the right level of support to feel safe and cared for</w:t>
      </w:r>
      <w:r w:rsidR="009B7A69">
        <w:rPr>
          <w:rFonts w:ascii="Arial" w:hAnsi="Arial" w:cs="Arial"/>
          <w:bCs/>
          <w:color w:val="1D2125"/>
          <w:kern w:val="0"/>
          <w:sz w:val="22"/>
          <w:szCs w:val="22"/>
          <w:shd w:val="clear" w:color="auto" w:fill="FFFFFF"/>
          <w14:ligatures w14:val="none"/>
        </w:rPr>
        <w:t xml:space="preserve">, and when a home isn’t organised around a clear </w:t>
      </w:r>
      <w:proofErr w:type="gramStart"/>
      <w:r w:rsidR="009B7A69">
        <w:rPr>
          <w:rFonts w:ascii="Arial" w:hAnsi="Arial" w:cs="Arial"/>
          <w:bCs/>
          <w:color w:val="1D2125"/>
          <w:kern w:val="0"/>
          <w:sz w:val="22"/>
          <w:szCs w:val="22"/>
          <w:shd w:val="clear" w:color="auto" w:fill="FFFFFF"/>
          <w14:ligatures w14:val="none"/>
        </w:rPr>
        <w:t>type</w:t>
      </w:r>
      <w:proofErr w:type="gramEnd"/>
      <w:r w:rsidR="009B7A69">
        <w:rPr>
          <w:rFonts w:ascii="Arial" w:hAnsi="Arial" w:cs="Arial"/>
          <w:bCs/>
          <w:color w:val="1D2125"/>
          <w:kern w:val="0"/>
          <w:sz w:val="22"/>
          <w:szCs w:val="22"/>
          <w:shd w:val="clear" w:color="auto" w:fill="FFFFFF"/>
          <w14:ligatures w14:val="none"/>
        </w:rPr>
        <w:t xml:space="preserve"> pf care, those needs can easily be missed or not met entirely.</w:t>
      </w:r>
      <w:r w:rsidR="00D84A54">
        <w:rPr>
          <w:rFonts w:ascii="Arial" w:hAnsi="Arial" w:cs="Arial"/>
          <w:bCs/>
          <w:color w:val="1D2125"/>
          <w:kern w:val="0"/>
          <w:sz w:val="22"/>
          <w:szCs w:val="22"/>
          <w:shd w:val="clear" w:color="auto" w:fill="FFFFFF"/>
          <w14:ligatures w14:val="none"/>
        </w:rPr>
        <w:t xml:space="preserve"> A major issue raised in this report is the problem of mismatched placements</w:t>
      </w:r>
      <w:r w:rsidR="00B273FF">
        <w:rPr>
          <w:rFonts w:ascii="Arial" w:hAnsi="Arial" w:cs="Arial"/>
          <w:bCs/>
          <w:color w:val="1D2125"/>
          <w:kern w:val="0"/>
          <w:sz w:val="22"/>
          <w:szCs w:val="22"/>
          <w:shd w:val="clear" w:color="auto" w:fill="FFFFFF"/>
          <w14:ligatures w14:val="none"/>
        </w:rPr>
        <w:t xml:space="preserve">. If someone with complex health needs ends up in a home that mainly </w:t>
      </w:r>
      <w:r w:rsidR="009B644B">
        <w:rPr>
          <w:rFonts w:ascii="Arial" w:hAnsi="Arial" w:cs="Arial"/>
          <w:bCs/>
          <w:color w:val="1D2125"/>
          <w:kern w:val="0"/>
          <w:sz w:val="22"/>
          <w:szCs w:val="22"/>
          <w:shd w:val="clear" w:color="auto" w:fill="FFFFFF"/>
          <w14:ligatures w14:val="none"/>
        </w:rPr>
        <w:t>provides low level care, they may not</w:t>
      </w:r>
      <w:r w:rsidR="00574C9A">
        <w:rPr>
          <w:rFonts w:ascii="Arial" w:hAnsi="Arial" w:cs="Arial"/>
          <w:bCs/>
          <w:color w:val="1D2125"/>
          <w:kern w:val="0"/>
          <w:sz w:val="22"/>
          <w:szCs w:val="22"/>
          <w:shd w:val="clear" w:color="auto" w:fill="FFFFFF"/>
          <w14:ligatures w14:val="none"/>
        </w:rPr>
        <w:t xml:space="preserve"> receive the medical care they require. On the other hand</w:t>
      </w:r>
      <w:r w:rsidR="00BC1246">
        <w:rPr>
          <w:rFonts w:ascii="Arial" w:hAnsi="Arial" w:cs="Arial"/>
          <w:bCs/>
          <w:color w:val="1D2125"/>
          <w:kern w:val="0"/>
          <w:sz w:val="22"/>
          <w:szCs w:val="22"/>
          <w:shd w:val="clear" w:color="auto" w:fill="FFFFFF"/>
          <w14:ligatures w14:val="none"/>
        </w:rPr>
        <w:t>, someone who is simply needs help with</w:t>
      </w:r>
      <w:r w:rsidR="007F35E7">
        <w:rPr>
          <w:rFonts w:ascii="Arial" w:hAnsi="Arial" w:cs="Arial"/>
          <w:bCs/>
          <w:color w:val="1D2125"/>
          <w:kern w:val="0"/>
          <w:sz w:val="22"/>
          <w:szCs w:val="22"/>
          <w:shd w:val="clear" w:color="auto" w:fill="FFFFFF"/>
          <w14:ligatures w14:val="none"/>
        </w:rPr>
        <w:t xml:space="preserve"> daily tasks might feel overwhelmed or uncomfortable</w:t>
      </w:r>
      <w:r w:rsidR="005F4381">
        <w:rPr>
          <w:rFonts w:ascii="Arial" w:hAnsi="Arial" w:cs="Arial"/>
          <w:bCs/>
          <w:color w:val="1D2125"/>
          <w:kern w:val="0"/>
          <w:sz w:val="22"/>
          <w:szCs w:val="22"/>
          <w:shd w:val="clear" w:color="auto" w:fill="FFFFFF"/>
          <w14:ligatures w14:val="none"/>
        </w:rPr>
        <w:t xml:space="preserve"> in a more clinical or high </w:t>
      </w:r>
      <w:r w:rsidR="000929FF">
        <w:rPr>
          <w:rFonts w:ascii="Arial" w:hAnsi="Arial" w:cs="Arial"/>
          <w:bCs/>
          <w:color w:val="1D2125"/>
          <w:kern w:val="0"/>
          <w:sz w:val="22"/>
          <w:szCs w:val="22"/>
          <w:shd w:val="clear" w:color="auto" w:fill="FFFFFF"/>
          <w14:ligatures w14:val="none"/>
        </w:rPr>
        <w:t>dependency environment. These mis</w:t>
      </w:r>
      <w:r w:rsidR="008C511A">
        <w:rPr>
          <w:rFonts w:ascii="Arial" w:hAnsi="Arial" w:cs="Arial"/>
          <w:bCs/>
          <w:color w:val="1D2125"/>
          <w:kern w:val="0"/>
          <w:sz w:val="22"/>
          <w:szCs w:val="22"/>
          <w:shd w:val="clear" w:color="auto" w:fill="FFFFFF"/>
          <w14:ligatures w14:val="none"/>
        </w:rPr>
        <w:t xml:space="preserve">matches </w:t>
      </w:r>
      <w:r w:rsidR="00237006">
        <w:rPr>
          <w:rFonts w:ascii="Arial" w:hAnsi="Arial" w:cs="Arial"/>
          <w:bCs/>
          <w:color w:val="1D2125"/>
          <w:kern w:val="0"/>
          <w:sz w:val="22"/>
          <w:szCs w:val="22"/>
          <w:shd w:val="clear" w:color="auto" w:fill="FFFFFF"/>
          <w14:ligatures w14:val="none"/>
        </w:rPr>
        <w:t xml:space="preserve">don’t only affect safety, they can also influence </w:t>
      </w:r>
      <w:r w:rsidR="00D075D8">
        <w:rPr>
          <w:rFonts w:ascii="Arial" w:hAnsi="Arial" w:cs="Arial"/>
          <w:bCs/>
          <w:color w:val="1D2125"/>
          <w:kern w:val="0"/>
          <w:sz w:val="22"/>
          <w:szCs w:val="22"/>
          <w:shd w:val="clear" w:color="auto" w:fill="FFFFFF"/>
          <w14:ligatures w14:val="none"/>
        </w:rPr>
        <w:t>how confident and settled a resident feels, sometimes causing anxiety or</w:t>
      </w:r>
      <w:r w:rsidR="002253A1">
        <w:rPr>
          <w:rFonts w:ascii="Arial" w:hAnsi="Arial" w:cs="Arial"/>
          <w:bCs/>
          <w:color w:val="1D2125"/>
          <w:kern w:val="0"/>
          <w:sz w:val="22"/>
          <w:szCs w:val="22"/>
          <w:shd w:val="clear" w:color="auto" w:fill="FFFFFF"/>
          <w14:ligatures w14:val="none"/>
        </w:rPr>
        <w:t xml:space="preserve"> frustration.</w:t>
      </w:r>
      <w:r w:rsidR="005A5ED1">
        <w:rPr>
          <w:rFonts w:ascii="Arial" w:hAnsi="Arial" w:cs="Arial"/>
          <w:bCs/>
          <w:color w:val="1D2125"/>
          <w:kern w:val="0"/>
          <w:sz w:val="22"/>
          <w:szCs w:val="22"/>
          <w:shd w:val="clear" w:color="auto" w:fill="FFFFFF"/>
          <w14:ligatures w14:val="none"/>
        </w:rPr>
        <w:t xml:space="preserve"> In the end </w:t>
      </w:r>
      <w:r w:rsidR="00144782">
        <w:rPr>
          <w:rFonts w:ascii="Arial" w:hAnsi="Arial" w:cs="Arial"/>
          <w:bCs/>
          <w:color w:val="1D2125"/>
          <w:kern w:val="0"/>
          <w:sz w:val="22"/>
          <w:szCs w:val="22"/>
          <w:shd w:val="clear" w:color="auto" w:fill="FFFFFF"/>
          <w14:ligatures w14:val="none"/>
        </w:rPr>
        <w:t>clear categorisation isn’t just a label, it’s a key part of creating a safe, supportive</w:t>
      </w:r>
      <w:r w:rsidR="00765C93">
        <w:rPr>
          <w:rFonts w:ascii="Arial" w:hAnsi="Arial" w:cs="Arial"/>
          <w:bCs/>
          <w:color w:val="1D2125"/>
          <w:kern w:val="0"/>
          <w:sz w:val="22"/>
          <w:szCs w:val="22"/>
          <w:shd w:val="clear" w:color="auto" w:fill="FFFFFF"/>
          <w14:ligatures w14:val="none"/>
        </w:rPr>
        <w:t xml:space="preserve"> and well organised care environment. It helps residents to get</w:t>
      </w:r>
      <w:r w:rsidR="00F67FF5">
        <w:rPr>
          <w:rFonts w:ascii="Arial" w:hAnsi="Arial" w:cs="Arial"/>
          <w:bCs/>
          <w:color w:val="1D2125"/>
          <w:kern w:val="0"/>
          <w:sz w:val="22"/>
          <w:szCs w:val="22"/>
          <w:shd w:val="clear" w:color="auto" w:fill="FFFFFF"/>
          <w14:ligatures w14:val="none"/>
        </w:rPr>
        <w:t xml:space="preserve"> the right care, supports staff in delivering it properly</w:t>
      </w:r>
      <w:r w:rsidR="00595E53">
        <w:rPr>
          <w:rFonts w:ascii="Arial" w:hAnsi="Arial" w:cs="Arial"/>
          <w:bCs/>
          <w:color w:val="1D2125"/>
          <w:kern w:val="0"/>
          <w:sz w:val="22"/>
          <w:szCs w:val="22"/>
          <w:shd w:val="clear" w:color="auto" w:fill="FFFFFF"/>
          <w14:ligatures w14:val="none"/>
        </w:rPr>
        <w:t xml:space="preserve"> and gives families confidence in the choice they have made</w:t>
      </w:r>
      <w:r w:rsidR="00FC286C">
        <w:rPr>
          <w:rFonts w:ascii="Arial" w:hAnsi="Arial" w:cs="Arial"/>
          <w:bCs/>
          <w:color w:val="1D2125"/>
          <w:kern w:val="0"/>
          <w:sz w:val="22"/>
          <w:szCs w:val="22"/>
          <w:shd w:val="clear" w:color="auto" w:fill="FFFFFF"/>
          <w14:ligatures w14:val="none"/>
        </w:rPr>
        <w:t>. The research used in this report consistently shows</w:t>
      </w:r>
      <w:r w:rsidR="00C45684">
        <w:rPr>
          <w:rFonts w:ascii="Arial" w:hAnsi="Arial" w:cs="Arial"/>
          <w:bCs/>
          <w:color w:val="1D2125"/>
          <w:kern w:val="0"/>
          <w:sz w:val="22"/>
          <w:szCs w:val="22"/>
          <w:shd w:val="clear" w:color="auto" w:fill="FFFFFF"/>
          <w14:ligatures w14:val="none"/>
        </w:rPr>
        <w:t xml:space="preserve"> that structure and clarity make a real difference </w:t>
      </w:r>
      <w:r w:rsidR="00C70318">
        <w:rPr>
          <w:rFonts w:ascii="Arial" w:hAnsi="Arial" w:cs="Arial"/>
          <w:bCs/>
          <w:color w:val="1D2125"/>
          <w:kern w:val="0"/>
          <w:sz w:val="22"/>
          <w:szCs w:val="22"/>
          <w:shd w:val="clear" w:color="auto" w:fill="FFFFFF"/>
          <w14:ligatures w14:val="none"/>
        </w:rPr>
        <w:t xml:space="preserve">in the lives in people living in a care home facility. Ensuring proper </w:t>
      </w:r>
      <w:r w:rsidR="00AE64DC">
        <w:rPr>
          <w:rFonts w:ascii="Arial" w:hAnsi="Arial" w:cs="Arial"/>
          <w:bCs/>
          <w:color w:val="1D2125"/>
          <w:kern w:val="0"/>
          <w:sz w:val="22"/>
          <w:szCs w:val="22"/>
          <w:shd w:val="clear" w:color="auto" w:fill="FFFFFF"/>
          <w14:ligatures w14:val="none"/>
        </w:rPr>
        <w:t>categorisation is a simple but essential</w:t>
      </w:r>
      <w:r w:rsidR="00E431E4">
        <w:rPr>
          <w:rFonts w:ascii="Arial" w:hAnsi="Arial" w:cs="Arial"/>
          <w:bCs/>
          <w:color w:val="1D2125"/>
          <w:kern w:val="0"/>
          <w:sz w:val="22"/>
          <w:szCs w:val="22"/>
          <w:shd w:val="clear" w:color="auto" w:fill="FFFFFF"/>
          <w14:ligatures w14:val="none"/>
        </w:rPr>
        <w:t xml:space="preserve"> step towards improving a </w:t>
      </w:r>
      <w:r w:rsidR="006A0CCD">
        <w:rPr>
          <w:rFonts w:ascii="Arial" w:hAnsi="Arial" w:cs="Arial"/>
          <w:bCs/>
          <w:color w:val="1D2125"/>
          <w:kern w:val="0"/>
          <w:sz w:val="22"/>
          <w:szCs w:val="22"/>
          <w:shd w:val="clear" w:color="auto" w:fill="FFFFFF"/>
          <w14:ligatures w14:val="none"/>
        </w:rPr>
        <w:t xml:space="preserve">dignity comfort and </w:t>
      </w:r>
      <w:proofErr w:type="gramStart"/>
      <w:r w:rsidR="006A0CCD">
        <w:rPr>
          <w:rFonts w:ascii="Arial" w:hAnsi="Arial" w:cs="Arial"/>
          <w:bCs/>
          <w:color w:val="1D2125"/>
          <w:kern w:val="0"/>
          <w:sz w:val="22"/>
          <w:szCs w:val="22"/>
          <w:shd w:val="clear" w:color="auto" w:fill="FFFFFF"/>
          <w14:ligatures w14:val="none"/>
        </w:rPr>
        <w:t>overall</w:t>
      </w:r>
      <w:proofErr w:type="gramEnd"/>
      <w:r w:rsidR="006A0CCD">
        <w:rPr>
          <w:rFonts w:ascii="Arial" w:hAnsi="Arial" w:cs="Arial"/>
          <w:bCs/>
          <w:color w:val="1D2125"/>
          <w:kern w:val="0"/>
          <w:sz w:val="22"/>
          <w:szCs w:val="22"/>
          <w:shd w:val="clear" w:color="auto" w:fill="FFFFFF"/>
          <w14:ligatures w14:val="none"/>
        </w:rPr>
        <w:t xml:space="preserve"> </w:t>
      </w:r>
      <w:proofErr w:type="spellStart"/>
      <w:r w:rsidR="006A0CCD">
        <w:rPr>
          <w:rFonts w:ascii="Arial" w:hAnsi="Arial" w:cs="Arial"/>
          <w:bCs/>
          <w:color w:val="1D2125"/>
          <w:kern w:val="0"/>
          <w:sz w:val="22"/>
          <w:szCs w:val="22"/>
          <w:shd w:val="clear" w:color="auto" w:fill="FFFFFF"/>
          <w14:ligatures w14:val="none"/>
        </w:rPr>
        <w:t>well being</w:t>
      </w:r>
      <w:proofErr w:type="spellEnd"/>
      <w:r w:rsidR="006A0CCD">
        <w:rPr>
          <w:rFonts w:ascii="Arial" w:hAnsi="Arial" w:cs="Arial"/>
          <w:bCs/>
          <w:color w:val="1D2125"/>
          <w:kern w:val="0"/>
          <w:sz w:val="22"/>
          <w:szCs w:val="22"/>
          <w:shd w:val="clear" w:color="auto" w:fill="FFFFFF"/>
          <w14:ligatures w14:val="none"/>
        </w:rPr>
        <w:t>.</w:t>
      </w:r>
      <w:r w:rsidR="00CD3C00">
        <w:rPr>
          <w:rFonts w:ascii="Arial" w:hAnsi="Arial" w:cs="Arial"/>
          <w:bCs/>
          <w:color w:val="1D2125"/>
          <w:kern w:val="0"/>
          <w:sz w:val="22"/>
          <w:szCs w:val="22"/>
          <w:shd w:val="clear" w:color="auto" w:fill="FFFFFF"/>
          <w14:ligatures w14:val="none"/>
        </w:rPr>
        <w:t xml:space="preserve"> </w:t>
      </w:r>
    </w:p>
    <w:p w14:paraId="57A5CB3B" w14:textId="77777777" w:rsidR="00852F75" w:rsidRDefault="00852F75" w:rsidP="00021750">
      <w:pPr>
        <w:spacing w:line="360" w:lineRule="auto"/>
        <w:rPr>
          <w:rFonts w:ascii="Arial" w:hAnsi="Arial" w:cs="Arial"/>
          <w:color w:val="1D2125"/>
          <w:kern w:val="0"/>
          <w:sz w:val="22"/>
          <w:szCs w:val="22"/>
          <w:shd w:val="clear" w:color="auto" w:fill="FFFFFF"/>
          <w14:ligatures w14:val="none"/>
        </w:rPr>
      </w:pPr>
    </w:p>
    <w:p w14:paraId="4A8CA2E5" w14:textId="77777777" w:rsidR="00AC12FA" w:rsidRDefault="00AC12FA" w:rsidP="00021750">
      <w:pPr>
        <w:spacing w:line="360" w:lineRule="auto"/>
        <w:rPr>
          <w:rFonts w:ascii="Arial" w:hAnsi="Arial" w:cs="Arial"/>
          <w:color w:val="1D2125"/>
          <w:kern w:val="0"/>
          <w:sz w:val="22"/>
          <w:szCs w:val="22"/>
          <w:shd w:val="clear" w:color="auto" w:fill="FFFFFF"/>
          <w14:ligatures w14:val="none"/>
        </w:rPr>
      </w:pPr>
    </w:p>
    <w:p w14:paraId="36838AF9" w14:textId="77777777" w:rsidR="00AC12FA" w:rsidRDefault="00AC12FA" w:rsidP="00021750">
      <w:pPr>
        <w:spacing w:line="360" w:lineRule="auto"/>
        <w:rPr>
          <w:rFonts w:ascii="Arial" w:hAnsi="Arial" w:cs="Arial"/>
          <w:color w:val="1D2125"/>
          <w:kern w:val="0"/>
          <w:sz w:val="22"/>
          <w:szCs w:val="22"/>
          <w:shd w:val="clear" w:color="auto" w:fill="FFFFFF"/>
          <w14:ligatures w14:val="none"/>
        </w:rPr>
      </w:pPr>
    </w:p>
    <w:p w14:paraId="4FBF4562" w14:textId="77777777" w:rsidR="00AC12FA" w:rsidRDefault="00AC12FA" w:rsidP="00021750">
      <w:pPr>
        <w:spacing w:line="360" w:lineRule="auto"/>
        <w:rPr>
          <w:rFonts w:ascii="Arial" w:hAnsi="Arial" w:cs="Arial"/>
          <w:color w:val="1D2125"/>
          <w:kern w:val="0"/>
          <w:sz w:val="22"/>
          <w:szCs w:val="22"/>
          <w:shd w:val="clear" w:color="auto" w:fill="FFFFFF"/>
          <w14:ligatures w14:val="none"/>
        </w:rPr>
      </w:pPr>
    </w:p>
    <w:p w14:paraId="5933AB7B" w14:textId="77777777" w:rsidR="00AC12FA" w:rsidRDefault="00AC12FA" w:rsidP="00021750">
      <w:pPr>
        <w:spacing w:line="360" w:lineRule="auto"/>
        <w:rPr>
          <w:rFonts w:ascii="Arial" w:hAnsi="Arial" w:cs="Arial"/>
          <w:color w:val="1D2125"/>
          <w:kern w:val="0"/>
          <w:sz w:val="22"/>
          <w:szCs w:val="22"/>
          <w:shd w:val="clear" w:color="auto" w:fill="FFFFFF"/>
          <w14:ligatures w14:val="none"/>
        </w:rPr>
      </w:pPr>
    </w:p>
    <w:p w14:paraId="5DDBD2E7" w14:textId="77777777" w:rsidR="00AC12FA" w:rsidRDefault="00AC12FA" w:rsidP="00021750">
      <w:pPr>
        <w:spacing w:line="360" w:lineRule="auto"/>
        <w:rPr>
          <w:rFonts w:ascii="Arial" w:hAnsi="Arial" w:cs="Arial"/>
          <w:color w:val="1D2125"/>
          <w:kern w:val="0"/>
          <w:sz w:val="22"/>
          <w:szCs w:val="22"/>
          <w:shd w:val="clear" w:color="auto" w:fill="FFFFFF"/>
          <w14:ligatures w14:val="none"/>
        </w:rPr>
      </w:pPr>
    </w:p>
    <w:p w14:paraId="324C2EC9" w14:textId="77777777" w:rsidR="00AC12FA" w:rsidRDefault="00AC12FA" w:rsidP="00021750">
      <w:pPr>
        <w:spacing w:line="360" w:lineRule="auto"/>
        <w:rPr>
          <w:rFonts w:ascii="Arial" w:hAnsi="Arial" w:cs="Arial"/>
          <w:color w:val="1D2125"/>
          <w:kern w:val="0"/>
          <w:sz w:val="22"/>
          <w:szCs w:val="22"/>
          <w:shd w:val="clear" w:color="auto" w:fill="FFFFFF"/>
          <w14:ligatures w14:val="none"/>
        </w:rPr>
      </w:pPr>
    </w:p>
    <w:p w14:paraId="66D9112E" w14:textId="77777777" w:rsidR="00AC12FA" w:rsidRDefault="00AC12FA" w:rsidP="00021750">
      <w:pPr>
        <w:spacing w:line="360" w:lineRule="auto"/>
        <w:rPr>
          <w:rFonts w:ascii="Arial" w:hAnsi="Arial" w:cs="Arial"/>
          <w:color w:val="1D2125"/>
          <w:kern w:val="0"/>
          <w:sz w:val="22"/>
          <w:szCs w:val="22"/>
          <w:shd w:val="clear" w:color="auto" w:fill="FFFFFF"/>
          <w14:ligatures w14:val="none"/>
        </w:rPr>
      </w:pPr>
    </w:p>
    <w:p w14:paraId="13ECEA53" w14:textId="77777777" w:rsidR="00AC12FA" w:rsidRDefault="00AC12FA" w:rsidP="00021750">
      <w:pPr>
        <w:spacing w:line="360" w:lineRule="auto"/>
        <w:rPr>
          <w:rFonts w:ascii="Arial" w:hAnsi="Arial" w:cs="Arial"/>
          <w:color w:val="1D2125"/>
          <w:kern w:val="0"/>
          <w:sz w:val="22"/>
          <w:szCs w:val="22"/>
          <w:shd w:val="clear" w:color="auto" w:fill="FFFFFF"/>
          <w14:ligatures w14:val="none"/>
        </w:rPr>
      </w:pPr>
    </w:p>
    <w:p w14:paraId="407CC048" w14:textId="77777777" w:rsidR="00AC12FA" w:rsidRDefault="00AC12FA" w:rsidP="00021750">
      <w:pPr>
        <w:spacing w:line="360" w:lineRule="auto"/>
        <w:rPr>
          <w:rFonts w:ascii="Arial" w:hAnsi="Arial" w:cs="Arial"/>
          <w:color w:val="1D2125"/>
          <w:kern w:val="0"/>
          <w:sz w:val="22"/>
          <w:szCs w:val="22"/>
          <w:shd w:val="clear" w:color="auto" w:fill="FFFFFF"/>
          <w14:ligatures w14:val="none"/>
        </w:rPr>
      </w:pPr>
    </w:p>
    <w:p w14:paraId="60BC97A1" w14:textId="71A2C0C2" w:rsidR="00C00A37" w:rsidRDefault="00816E3D" w:rsidP="00021750">
      <w:pPr>
        <w:spacing w:line="360" w:lineRule="auto"/>
        <w:rPr>
          <w:rFonts w:ascii="Arial" w:hAnsi="Arial" w:cs="Arial"/>
          <w:b/>
          <w:bCs/>
          <w:color w:val="1D2125"/>
          <w:kern w:val="0"/>
          <w:sz w:val="22"/>
          <w:szCs w:val="22"/>
          <w:shd w:val="clear" w:color="auto" w:fill="FFFFFF"/>
          <w14:ligatures w14:val="none"/>
        </w:rPr>
      </w:pPr>
      <w:r>
        <w:rPr>
          <w:rFonts w:ascii="Arial" w:hAnsi="Arial" w:cs="Arial"/>
          <w:b/>
          <w:bCs/>
          <w:color w:val="1D2125"/>
          <w:kern w:val="0"/>
          <w:sz w:val="22"/>
          <w:szCs w:val="22"/>
          <w:shd w:val="clear" w:color="auto" w:fill="FFFFFF"/>
          <w14:ligatures w14:val="none"/>
        </w:rPr>
        <w:t>References</w:t>
      </w:r>
    </w:p>
    <w:p w14:paraId="4819A8A3" w14:textId="3051E977" w:rsidR="00C32C09" w:rsidRDefault="00C52F15" w:rsidP="00021750">
      <w:pPr>
        <w:spacing w:line="360" w:lineRule="auto"/>
        <w:rPr>
          <w:rFonts w:ascii="Arial" w:hAnsi="Arial" w:cs="Arial"/>
          <w:color w:val="1D2125"/>
          <w:kern w:val="0"/>
          <w:sz w:val="22"/>
          <w:szCs w:val="22"/>
          <w:shd w:val="clear" w:color="auto" w:fill="FFFFFF"/>
          <w14:ligatures w14:val="none"/>
        </w:rPr>
      </w:pPr>
      <w:r w:rsidRPr="0083436C">
        <w:rPr>
          <w:rFonts w:ascii="Arial" w:hAnsi="Arial" w:cs="Arial"/>
          <w:b/>
          <w:bCs/>
          <w:color w:val="1D2125"/>
          <w:kern w:val="0"/>
          <w:sz w:val="22"/>
          <w:szCs w:val="22"/>
          <w:shd w:val="clear" w:color="auto" w:fill="FFFFFF"/>
          <w14:ligatures w14:val="none"/>
        </w:rPr>
        <w:t>Age UK</w:t>
      </w:r>
      <w:r w:rsidR="00470A71" w:rsidRPr="0083436C">
        <w:rPr>
          <w:rFonts w:ascii="Arial" w:hAnsi="Arial" w:cs="Arial"/>
          <w:b/>
          <w:bCs/>
          <w:color w:val="1D2125"/>
          <w:kern w:val="0"/>
          <w:sz w:val="22"/>
          <w:szCs w:val="22"/>
          <w:shd w:val="clear" w:color="auto" w:fill="FFFFFF"/>
          <w14:ligatures w14:val="none"/>
        </w:rPr>
        <w:t xml:space="preserve"> (N.D) types of care home.</w:t>
      </w:r>
      <w:r w:rsidR="00265480">
        <w:rPr>
          <w:rFonts w:ascii="Arial" w:hAnsi="Arial" w:cs="Arial"/>
          <w:color w:val="1D2125"/>
          <w:kern w:val="0"/>
          <w:sz w:val="22"/>
          <w:szCs w:val="22"/>
          <w:shd w:val="clear" w:color="auto" w:fill="FFFFFF"/>
          <w14:ligatures w14:val="none"/>
        </w:rPr>
        <w:t xml:space="preserve"> </w:t>
      </w:r>
      <w:r w:rsidR="00D120C7">
        <w:rPr>
          <w:rFonts w:ascii="Arial" w:hAnsi="Arial" w:cs="Arial"/>
          <w:color w:val="1D2125"/>
          <w:kern w:val="0"/>
          <w:sz w:val="22"/>
          <w:szCs w:val="22"/>
          <w:shd w:val="clear" w:color="auto" w:fill="FFFFFF"/>
          <w14:ligatures w14:val="none"/>
        </w:rPr>
        <w:br/>
      </w:r>
      <w:r w:rsidR="00964434" w:rsidRPr="0083436C">
        <w:rPr>
          <w:rFonts w:ascii="Arial" w:hAnsi="Arial" w:cs="Arial"/>
          <w:b/>
          <w:bCs/>
          <w:color w:val="1D2125"/>
          <w:kern w:val="0"/>
          <w:sz w:val="22"/>
          <w:szCs w:val="22"/>
          <w:shd w:val="clear" w:color="auto" w:fill="FFFFFF"/>
          <w14:ligatures w14:val="none"/>
        </w:rPr>
        <w:t>National in</w:t>
      </w:r>
      <w:r w:rsidR="004D2AC8" w:rsidRPr="0083436C">
        <w:rPr>
          <w:rFonts w:ascii="Arial" w:hAnsi="Arial" w:cs="Arial"/>
          <w:b/>
          <w:bCs/>
          <w:color w:val="1D2125"/>
          <w:kern w:val="0"/>
          <w:sz w:val="22"/>
          <w:szCs w:val="22"/>
          <w:shd w:val="clear" w:color="auto" w:fill="FFFFFF"/>
          <w14:ligatures w14:val="none"/>
        </w:rPr>
        <w:t>stitute for health and care Research</w:t>
      </w:r>
      <w:r w:rsidR="004D2AC8">
        <w:rPr>
          <w:rFonts w:ascii="Arial" w:hAnsi="Arial" w:cs="Arial"/>
          <w:color w:val="1D2125"/>
          <w:kern w:val="0"/>
          <w:sz w:val="22"/>
          <w:szCs w:val="22"/>
          <w:shd w:val="clear" w:color="auto" w:fill="FFFFFF"/>
          <w14:ligatures w14:val="none"/>
        </w:rPr>
        <w:t xml:space="preserve"> (NIHR)</w:t>
      </w:r>
      <w:r w:rsidR="003E4147">
        <w:rPr>
          <w:rFonts w:ascii="Arial" w:hAnsi="Arial" w:cs="Arial"/>
          <w:color w:val="1D2125"/>
          <w:kern w:val="0"/>
          <w:sz w:val="22"/>
          <w:szCs w:val="22"/>
          <w:shd w:val="clear" w:color="auto" w:fill="FFFFFF"/>
          <w14:ligatures w14:val="none"/>
        </w:rPr>
        <w:t xml:space="preserve"> </w:t>
      </w:r>
      <w:r w:rsidR="001B1CC7">
        <w:rPr>
          <w:rFonts w:ascii="Arial" w:hAnsi="Arial" w:cs="Arial"/>
          <w:color w:val="1D2125"/>
          <w:kern w:val="0"/>
          <w:sz w:val="22"/>
          <w:szCs w:val="22"/>
          <w:shd w:val="clear" w:color="auto" w:fill="FFFFFF"/>
          <w14:ligatures w14:val="none"/>
        </w:rPr>
        <w:t>(2021) care home residents’ quality of life</w:t>
      </w:r>
      <w:r w:rsidR="000364DD">
        <w:rPr>
          <w:rFonts w:ascii="Arial" w:hAnsi="Arial" w:cs="Arial"/>
          <w:color w:val="1D2125"/>
          <w:kern w:val="0"/>
          <w:sz w:val="22"/>
          <w:szCs w:val="22"/>
          <w:shd w:val="clear" w:color="auto" w:fill="FFFFFF"/>
          <w14:ligatures w14:val="none"/>
        </w:rPr>
        <w:t xml:space="preserve"> and its association with regulator quality ratings</w:t>
      </w:r>
      <w:r w:rsidR="00B37FC6">
        <w:rPr>
          <w:rFonts w:ascii="Arial" w:hAnsi="Arial" w:cs="Arial"/>
          <w:color w:val="1D2125"/>
          <w:kern w:val="0"/>
          <w:sz w:val="22"/>
          <w:szCs w:val="22"/>
          <w:shd w:val="clear" w:color="auto" w:fill="FFFFFF"/>
          <w14:ligatures w14:val="none"/>
        </w:rPr>
        <w:t xml:space="preserve">. NIHR journals library. </w:t>
      </w:r>
      <w:hyperlink r:id="rId5" w:history="1">
        <w:r w:rsidR="00D120C7" w:rsidRPr="007F5D7A">
          <w:rPr>
            <w:rStyle w:val="Hyperlink"/>
            <w:rFonts w:ascii="Arial" w:hAnsi="Arial" w:cs="Arial"/>
            <w:kern w:val="0"/>
            <w:sz w:val="22"/>
            <w:szCs w:val="22"/>
            <w:shd w:val="clear" w:color="auto" w:fill="FFFFFF"/>
            <w14:ligatures w14:val="none"/>
          </w:rPr>
          <w:t>https://journalslibrary.nihr.ac.uk/hsdr/hsdr09190/</w:t>
        </w:r>
      </w:hyperlink>
      <w:r w:rsidR="00BD6299">
        <w:rPr>
          <w:rFonts w:ascii="Arial" w:hAnsi="Arial" w:cs="Arial"/>
          <w:color w:val="1D2125"/>
          <w:kern w:val="0"/>
          <w:sz w:val="22"/>
          <w:szCs w:val="22"/>
          <w:shd w:val="clear" w:color="auto" w:fill="FFFFFF"/>
          <w14:ligatures w14:val="none"/>
        </w:rPr>
        <w:t xml:space="preserve"> </w:t>
      </w:r>
      <w:r w:rsidR="00150887">
        <w:rPr>
          <w:rFonts w:ascii="Arial" w:hAnsi="Arial" w:cs="Arial"/>
          <w:color w:val="1D2125"/>
          <w:kern w:val="0"/>
          <w:sz w:val="22"/>
          <w:szCs w:val="22"/>
          <w:shd w:val="clear" w:color="auto" w:fill="FFFFFF"/>
          <w14:ligatures w14:val="none"/>
        </w:rPr>
        <w:t xml:space="preserve"> (12 </w:t>
      </w:r>
      <w:r w:rsidR="00D13388">
        <w:rPr>
          <w:rFonts w:ascii="Arial" w:hAnsi="Arial" w:cs="Arial"/>
          <w:color w:val="1D2125"/>
          <w:kern w:val="0"/>
          <w:sz w:val="22"/>
          <w:szCs w:val="22"/>
          <w:shd w:val="clear" w:color="auto" w:fill="FFFFFF"/>
          <w14:ligatures w14:val="none"/>
        </w:rPr>
        <w:t>November 2025</w:t>
      </w:r>
      <w:r w:rsidR="00150887">
        <w:rPr>
          <w:rFonts w:ascii="Arial" w:hAnsi="Arial" w:cs="Arial"/>
          <w:color w:val="1D2125"/>
          <w:kern w:val="0"/>
          <w:sz w:val="22"/>
          <w:szCs w:val="22"/>
          <w:shd w:val="clear" w:color="auto" w:fill="FFFFFF"/>
          <w14:ligatures w14:val="none"/>
        </w:rPr>
        <w:t>)</w:t>
      </w:r>
    </w:p>
    <w:p w14:paraId="78C85A68" w14:textId="6737BFE3" w:rsidR="003F212F" w:rsidRPr="00C13568" w:rsidRDefault="0083436C" w:rsidP="00021750">
      <w:pPr>
        <w:spacing w:line="360" w:lineRule="auto"/>
        <w:rPr>
          <w:rFonts w:ascii="Arial" w:hAnsi="Arial" w:cs="Arial"/>
          <w:color w:val="1D2125"/>
          <w:kern w:val="0"/>
          <w:sz w:val="22"/>
          <w:szCs w:val="22"/>
          <w:shd w:val="clear" w:color="auto" w:fill="FFFFFF"/>
          <w14:ligatures w14:val="none"/>
        </w:rPr>
      </w:pPr>
      <w:r>
        <w:rPr>
          <w:rFonts w:ascii="Arial" w:hAnsi="Arial" w:cs="Arial"/>
          <w:b/>
          <w:bCs/>
          <w:color w:val="1D2125"/>
          <w:kern w:val="0"/>
          <w:sz w:val="22"/>
          <w:szCs w:val="22"/>
          <w:shd w:val="clear" w:color="auto" w:fill="FFFFFF"/>
          <w14:ligatures w14:val="none"/>
        </w:rPr>
        <w:lastRenderedPageBreak/>
        <w:t xml:space="preserve">social care institute for excellence </w:t>
      </w:r>
      <w:r w:rsidR="00C13568">
        <w:rPr>
          <w:rFonts w:ascii="Arial" w:hAnsi="Arial" w:cs="Arial"/>
          <w:color w:val="1D2125"/>
          <w:kern w:val="0"/>
          <w:sz w:val="22"/>
          <w:szCs w:val="22"/>
          <w:shd w:val="clear" w:color="auto" w:fill="FFFFFF"/>
          <w14:ligatures w14:val="none"/>
        </w:rPr>
        <w:t>(SCIE) (N</w:t>
      </w:r>
      <w:r w:rsidR="003F212F">
        <w:rPr>
          <w:rFonts w:ascii="Arial" w:hAnsi="Arial" w:cs="Arial"/>
          <w:color w:val="1D2125"/>
          <w:kern w:val="0"/>
          <w:sz w:val="22"/>
          <w:szCs w:val="22"/>
          <w:shd w:val="clear" w:color="auto" w:fill="FFFFFF"/>
          <w14:ligatures w14:val="none"/>
        </w:rPr>
        <w:t xml:space="preserve">.D) care homes as a model for </w:t>
      </w:r>
      <w:r w:rsidR="00704789">
        <w:rPr>
          <w:rFonts w:ascii="Arial" w:hAnsi="Arial" w:cs="Arial"/>
          <w:color w:val="1D2125"/>
          <w:kern w:val="0"/>
          <w:sz w:val="22"/>
          <w:szCs w:val="22"/>
          <w:shd w:val="clear" w:color="auto" w:fill="FFFFFF"/>
          <w14:ligatures w14:val="none"/>
        </w:rPr>
        <w:t xml:space="preserve">housing with care and support. </w:t>
      </w:r>
      <w:hyperlink r:id="rId6" w:history="1">
        <w:r w:rsidR="00F27203" w:rsidRPr="007F5D7A">
          <w:rPr>
            <w:rStyle w:val="Hyperlink"/>
            <w:rFonts w:ascii="Arial" w:hAnsi="Arial" w:cs="Arial"/>
            <w:kern w:val="0"/>
            <w:sz w:val="22"/>
            <w:szCs w:val="22"/>
            <w:shd w:val="clear" w:color="auto" w:fill="FFFFFF"/>
            <w14:ligatures w14:val="none"/>
          </w:rPr>
          <w:t>https://www.scie.org.uk/housing/role-of-housing/promising-practice/models/care-home/</w:t>
        </w:r>
      </w:hyperlink>
      <w:r w:rsidR="00F27203">
        <w:rPr>
          <w:rFonts w:ascii="Arial" w:hAnsi="Arial" w:cs="Arial"/>
          <w:color w:val="1D2125"/>
          <w:kern w:val="0"/>
          <w:sz w:val="22"/>
          <w:szCs w:val="22"/>
          <w:shd w:val="clear" w:color="auto" w:fill="FFFFFF"/>
          <w14:ligatures w14:val="none"/>
        </w:rPr>
        <w:t xml:space="preserve"> </w:t>
      </w:r>
      <w:r w:rsidR="00D13388">
        <w:rPr>
          <w:rFonts w:ascii="Arial" w:hAnsi="Arial" w:cs="Arial"/>
          <w:color w:val="1D2125"/>
          <w:kern w:val="0"/>
          <w:sz w:val="22"/>
          <w:szCs w:val="22"/>
          <w:shd w:val="clear" w:color="auto" w:fill="FFFFFF"/>
          <w14:ligatures w14:val="none"/>
        </w:rPr>
        <w:t>(15 November 2025)</w:t>
      </w:r>
    </w:p>
    <w:sectPr w:rsidR="003F212F" w:rsidRPr="00C135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34B"/>
    <w:rsid w:val="00021750"/>
    <w:rsid w:val="000364DD"/>
    <w:rsid w:val="00063F59"/>
    <w:rsid w:val="000929FF"/>
    <w:rsid w:val="000F44C8"/>
    <w:rsid w:val="0011311D"/>
    <w:rsid w:val="00113AF6"/>
    <w:rsid w:val="001339D9"/>
    <w:rsid w:val="00134D6B"/>
    <w:rsid w:val="00137BED"/>
    <w:rsid w:val="00144782"/>
    <w:rsid w:val="00150887"/>
    <w:rsid w:val="00153C34"/>
    <w:rsid w:val="0015534B"/>
    <w:rsid w:val="001572A3"/>
    <w:rsid w:val="00160B5F"/>
    <w:rsid w:val="0017385B"/>
    <w:rsid w:val="001773C8"/>
    <w:rsid w:val="001812C5"/>
    <w:rsid w:val="001A22CE"/>
    <w:rsid w:val="001A2AB6"/>
    <w:rsid w:val="001B1CC7"/>
    <w:rsid w:val="001B5956"/>
    <w:rsid w:val="001C7179"/>
    <w:rsid w:val="001E3FA7"/>
    <w:rsid w:val="001F1E40"/>
    <w:rsid w:val="002253A1"/>
    <w:rsid w:val="00237006"/>
    <w:rsid w:val="00254326"/>
    <w:rsid w:val="00265480"/>
    <w:rsid w:val="00287CF8"/>
    <w:rsid w:val="00293420"/>
    <w:rsid w:val="002E7FBA"/>
    <w:rsid w:val="002F159B"/>
    <w:rsid w:val="00305D3F"/>
    <w:rsid w:val="0031281E"/>
    <w:rsid w:val="003238F2"/>
    <w:rsid w:val="00324E0E"/>
    <w:rsid w:val="003651D5"/>
    <w:rsid w:val="00366299"/>
    <w:rsid w:val="0038595B"/>
    <w:rsid w:val="00387787"/>
    <w:rsid w:val="003A56E9"/>
    <w:rsid w:val="003B3B7D"/>
    <w:rsid w:val="003C4856"/>
    <w:rsid w:val="003D6709"/>
    <w:rsid w:val="003E4147"/>
    <w:rsid w:val="003F212F"/>
    <w:rsid w:val="00405347"/>
    <w:rsid w:val="004338A3"/>
    <w:rsid w:val="00460AEC"/>
    <w:rsid w:val="00470A71"/>
    <w:rsid w:val="004803AD"/>
    <w:rsid w:val="0048270A"/>
    <w:rsid w:val="004B5406"/>
    <w:rsid w:val="004B7D7F"/>
    <w:rsid w:val="004C2740"/>
    <w:rsid w:val="004D2AC8"/>
    <w:rsid w:val="004E3DAF"/>
    <w:rsid w:val="004E6F24"/>
    <w:rsid w:val="004F5675"/>
    <w:rsid w:val="00504AC2"/>
    <w:rsid w:val="005110F6"/>
    <w:rsid w:val="005174C5"/>
    <w:rsid w:val="005205CE"/>
    <w:rsid w:val="00524DA2"/>
    <w:rsid w:val="00536F82"/>
    <w:rsid w:val="00560FF8"/>
    <w:rsid w:val="00574C9A"/>
    <w:rsid w:val="00595E53"/>
    <w:rsid w:val="005A1CB9"/>
    <w:rsid w:val="005A4DB4"/>
    <w:rsid w:val="005A5ED1"/>
    <w:rsid w:val="005D2EC9"/>
    <w:rsid w:val="005E793C"/>
    <w:rsid w:val="005F0F16"/>
    <w:rsid w:val="005F4381"/>
    <w:rsid w:val="005F7C31"/>
    <w:rsid w:val="00602278"/>
    <w:rsid w:val="00652C7E"/>
    <w:rsid w:val="00666AA3"/>
    <w:rsid w:val="006A0CCD"/>
    <w:rsid w:val="006A14DF"/>
    <w:rsid w:val="006C365E"/>
    <w:rsid w:val="0070231F"/>
    <w:rsid w:val="00704789"/>
    <w:rsid w:val="00713CCE"/>
    <w:rsid w:val="0072280C"/>
    <w:rsid w:val="00731A7E"/>
    <w:rsid w:val="00742BEF"/>
    <w:rsid w:val="007657C3"/>
    <w:rsid w:val="00765C93"/>
    <w:rsid w:val="00786C3A"/>
    <w:rsid w:val="00797803"/>
    <w:rsid w:val="007A1F36"/>
    <w:rsid w:val="007A579E"/>
    <w:rsid w:val="007B6A54"/>
    <w:rsid w:val="007B7EB0"/>
    <w:rsid w:val="007C2B47"/>
    <w:rsid w:val="007C37F8"/>
    <w:rsid w:val="007F35E7"/>
    <w:rsid w:val="00802248"/>
    <w:rsid w:val="00816E3D"/>
    <w:rsid w:val="00821559"/>
    <w:rsid w:val="0083436C"/>
    <w:rsid w:val="0084289B"/>
    <w:rsid w:val="00852F75"/>
    <w:rsid w:val="00853EDD"/>
    <w:rsid w:val="00883FAE"/>
    <w:rsid w:val="00886A8D"/>
    <w:rsid w:val="008B31A3"/>
    <w:rsid w:val="008C511A"/>
    <w:rsid w:val="008F3E34"/>
    <w:rsid w:val="008F4E15"/>
    <w:rsid w:val="00956C58"/>
    <w:rsid w:val="00956ECE"/>
    <w:rsid w:val="00964434"/>
    <w:rsid w:val="00966C41"/>
    <w:rsid w:val="00966E95"/>
    <w:rsid w:val="00983588"/>
    <w:rsid w:val="0098544B"/>
    <w:rsid w:val="009964D7"/>
    <w:rsid w:val="009B644B"/>
    <w:rsid w:val="009B7A69"/>
    <w:rsid w:val="009D683B"/>
    <w:rsid w:val="00A10D92"/>
    <w:rsid w:val="00A157D6"/>
    <w:rsid w:val="00A36121"/>
    <w:rsid w:val="00A4313C"/>
    <w:rsid w:val="00A67EF5"/>
    <w:rsid w:val="00A92211"/>
    <w:rsid w:val="00AB5595"/>
    <w:rsid w:val="00AC12FA"/>
    <w:rsid w:val="00AC1FA0"/>
    <w:rsid w:val="00AE64DC"/>
    <w:rsid w:val="00AE67E2"/>
    <w:rsid w:val="00B13DAF"/>
    <w:rsid w:val="00B226E7"/>
    <w:rsid w:val="00B22DC3"/>
    <w:rsid w:val="00B273FF"/>
    <w:rsid w:val="00B36453"/>
    <w:rsid w:val="00B365C8"/>
    <w:rsid w:val="00B37FC6"/>
    <w:rsid w:val="00B61D47"/>
    <w:rsid w:val="00B7321F"/>
    <w:rsid w:val="00B757F5"/>
    <w:rsid w:val="00B82C78"/>
    <w:rsid w:val="00B96F5C"/>
    <w:rsid w:val="00B979BB"/>
    <w:rsid w:val="00BB01CB"/>
    <w:rsid w:val="00BC1246"/>
    <w:rsid w:val="00BC2099"/>
    <w:rsid w:val="00BD57FF"/>
    <w:rsid w:val="00BD6299"/>
    <w:rsid w:val="00C00A37"/>
    <w:rsid w:val="00C1236F"/>
    <w:rsid w:val="00C13568"/>
    <w:rsid w:val="00C16741"/>
    <w:rsid w:val="00C17CF5"/>
    <w:rsid w:val="00C25755"/>
    <w:rsid w:val="00C32C09"/>
    <w:rsid w:val="00C33680"/>
    <w:rsid w:val="00C3489B"/>
    <w:rsid w:val="00C45684"/>
    <w:rsid w:val="00C51694"/>
    <w:rsid w:val="00C52214"/>
    <w:rsid w:val="00C52F15"/>
    <w:rsid w:val="00C547DD"/>
    <w:rsid w:val="00C56E0B"/>
    <w:rsid w:val="00C70318"/>
    <w:rsid w:val="00C75353"/>
    <w:rsid w:val="00C76C37"/>
    <w:rsid w:val="00C826F1"/>
    <w:rsid w:val="00C9565E"/>
    <w:rsid w:val="00CA4C19"/>
    <w:rsid w:val="00CB04D6"/>
    <w:rsid w:val="00CB3109"/>
    <w:rsid w:val="00CD0305"/>
    <w:rsid w:val="00CD3C00"/>
    <w:rsid w:val="00CF2F36"/>
    <w:rsid w:val="00D03AC8"/>
    <w:rsid w:val="00D075D8"/>
    <w:rsid w:val="00D120C7"/>
    <w:rsid w:val="00D13388"/>
    <w:rsid w:val="00D26E16"/>
    <w:rsid w:val="00D33F2D"/>
    <w:rsid w:val="00D51D8B"/>
    <w:rsid w:val="00D84A54"/>
    <w:rsid w:val="00D9597A"/>
    <w:rsid w:val="00DC5EB5"/>
    <w:rsid w:val="00DF0ADB"/>
    <w:rsid w:val="00E079EA"/>
    <w:rsid w:val="00E431E4"/>
    <w:rsid w:val="00E52BD9"/>
    <w:rsid w:val="00E81236"/>
    <w:rsid w:val="00E831D4"/>
    <w:rsid w:val="00E900E5"/>
    <w:rsid w:val="00E9718B"/>
    <w:rsid w:val="00EA1944"/>
    <w:rsid w:val="00EC188D"/>
    <w:rsid w:val="00ED7806"/>
    <w:rsid w:val="00EE1633"/>
    <w:rsid w:val="00EE1FD0"/>
    <w:rsid w:val="00F27203"/>
    <w:rsid w:val="00F424D5"/>
    <w:rsid w:val="00F67FF5"/>
    <w:rsid w:val="00F8267D"/>
    <w:rsid w:val="00F826F8"/>
    <w:rsid w:val="00F93575"/>
    <w:rsid w:val="00FB25E5"/>
    <w:rsid w:val="00FC286C"/>
    <w:rsid w:val="00FE5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53246"/>
  <w15:chartTrackingRefBased/>
  <w15:docId w15:val="{9DD16853-75AD-4BC8-B6A6-8F173C025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53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53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53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53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53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53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53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53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53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3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53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53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53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53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53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53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53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534B"/>
    <w:rPr>
      <w:rFonts w:eastAsiaTheme="majorEastAsia" w:cstheme="majorBidi"/>
      <w:color w:val="272727" w:themeColor="text1" w:themeTint="D8"/>
    </w:rPr>
  </w:style>
  <w:style w:type="paragraph" w:styleId="Title">
    <w:name w:val="Title"/>
    <w:basedOn w:val="Normal"/>
    <w:next w:val="Normal"/>
    <w:link w:val="TitleChar"/>
    <w:uiPriority w:val="10"/>
    <w:qFormat/>
    <w:rsid w:val="001553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53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53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53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534B"/>
    <w:pPr>
      <w:spacing w:before="160"/>
      <w:jc w:val="center"/>
    </w:pPr>
    <w:rPr>
      <w:i/>
      <w:iCs/>
      <w:color w:val="404040" w:themeColor="text1" w:themeTint="BF"/>
    </w:rPr>
  </w:style>
  <w:style w:type="character" w:customStyle="1" w:styleId="QuoteChar">
    <w:name w:val="Quote Char"/>
    <w:basedOn w:val="DefaultParagraphFont"/>
    <w:link w:val="Quote"/>
    <w:uiPriority w:val="29"/>
    <w:rsid w:val="0015534B"/>
    <w:rPr>
      <w:i/>
      <w:iCs/>
      <w:color w:val="404040" w:themeColor="text1" w:themeTint="BF"/>
    </w:rPr>
  </w:style>
  <w:style w:type="paragraph" w:styleId="ListParagraph">
    <w:name w:val="List Paragraph"/>
    <w:basedOn w:val="Normal"/>
    <w:uiPriority w:val="34"/>
    <w:qFormat/>
    <w:rsid w:val="0015534B"/>
    <w:pPr>
      <w:ind w:left="720"/>
      <w:contextualSpacing/>
    </w:pPr>
  </w:style>
  <w:style w:type="character" w:styleId="IntenseEmphasis">
    <w:name w:val="Intense Emphasis"/>
    <w:basedOn w:val="DefaultParagraphFont"/>
    <w:uiPriority w:val="21"/>
    <w:qFormat/>
    <w:rsid w:val="0015534B"/>
    <w:rPr>
      <w:i/>
      <w:iCs/>
      <w:color w:val="0F4761" w:themeColor="accent1" w:themeShade="BF"/>
    </w:rPr>
  </w:style>
  <w:style w:type="paragraph" w:styleId="IntenseQuote">
    <w:name w:val="Intense Quote"/>
    <w:basedOn w:val="Normal"/>
    <w:next w:val="Normal"/>
    <w:link w:val="IntenseQuoteChar"/>
    <w:uiPriority w:val="30"/>
    <w:qFormat/>
    <w:rsid w:val="001553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534B"/>
    <w:rPr>
      <w:i/>
      <w:iCs/>
      <w:color w:val="0F4761" w:themeColor="accent1" w:themeShade="BF"/>
    </w:rPr>
  </w:style>
  <w:style w:type="character" w:styleId="IntenseReference">
    <w:name w:val="Intense Reference"/>
    <w:basedOn w:val="DefaultParagraphFont"/>
    <w:uiPriority w:val="32"/>
    <w:qFormat/>
    <w:rsid w:val="0015534B"/>
    <w:rPr>
      <w:b/>
      <w:bCs/>
      <w:smallCaps/>
      <w:color w:val="0F4761" w:themeColor="accent1" w:themeShade="BF"/>
      <w:spacing w:val="5"/>
    </w:rPr>
  </w:style>
  <w:style w:type="character" w:styleId="Hyperlink">
    <w:name w:val="Hyperlink"/>
    <w:basedOn w:val="DefaultParagraphFont"/>
    <w:uiPriority w:val="99"/>
    <w:unhideWhenUsed/>
    <w:rsid w:val="00FE5EA9"/>
    <w:rPr>
      <w:color w:val="467886" w:themeColor="hyperlink"/>
      <w:u w:val="single"/>
    </w:rPr>
  </w:style>
  <w:style w:type="character" w:styleId="UnresolvedMention">
    <w:name w:val="Unresolved Mention"/>
    <w:basedOn w:val="DefaultParagraphFont"/>
    <w:uiPriority w:val="99"/>
    <w:semiHidden/>
    <w:unhideWhenUsed/>
    <w:rsid w:val="00FE5EA9"/>
    <w:rPr>
      <w:color w:val="605E5C"/>
      <w:shd w:val="clear" w:color="auto" w:fill="E1DFDD"/>
    </w:rPr>
  </w:style>
  <w:style w:type="character" w:styleId="FollowedHyperlink">
    <w:name w:val="FollowedHyperlink"/>
    <w:basedOn w:val="DefaultParagraphFont"/>
    <w:uiPriority w:val="99"/>
    <w:semiHidden/>
    <w:unhideWhenUsed/>
    <w:rsid w:val="00FE5EA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ie.org.uk/housing/role-of-housing/promising-practice/models/care-home/" TargetMode="External"/><Relationship Id="rId5" Type="http://schemas.openxmlformats.org/officeDocument/2006/relationships/hyperlink" Target="https://journalslibrary.nihr.ac.uk/hsdr/hsdr09190/" TargetMode="External"/><Relationship Id="rId4" Type="http://schemas.openxmlformats.org/officeDocument/2006/relationships/hyperlink" Target="https://www.ageuk.org.uk/information-advice/care/arranging-care/care-homes/type-of-care-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1402</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browning</dc:creator>
  <cp:keywords/>
  <dc:description/>
  <cp:lastModifiedBy>kelly browning</cp:lastModifiedBy>
  <cp:revision>3</cp:revision>
  <dcterms:created xsi:type="dcterms:W3CDTF">2025-11-15T19:31:00Z</dcterms:created>
  <dcterms:modified xsi:type="dcterms:W3CDTF">2025-11-15T19:33:00Z</dcterms:modified>
</cp:coreProperties>
</file>