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000000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6A06A53E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143EBD">
                              <w:rPr>
                                <w:rFonts w:ascii="Verdana" w:hAnsi="Verdana"/>
                                <w:sz w:val="32"/>
                              </w:rPr>
                              <w:t>1</w:t>
                            </w:r>
                            <w:r w:rsidR="00C06AD2">
                              <w:rPr>
                                <w:rFonts w:ascii="Verdana" w:hAnsi="Verdana"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14:paraId="596A5D53" w14:textId="6A06A53E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143EBD">
                        <w:rPr>
                          <w:rFonts w:ascii="Verdana" w:hAnsi="Verdana"/>
                          <w:sz w:val="32"/>
                        </w:rPr>
                        <w:t>1</w:t>
                      </w:r>
                      <w:r w:rsidR="00C06AD2">
                        <w:rPr>
                          <w:rFonts w:ascii="Verdana" w:hAnsi="Verdana"/>
                          <w:sz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61D4C" w14:textId="77777777" w:rsidR="00252675" w:rsidRDefault="00252675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5267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Wales Institute of Science and Art </w:t>
                            </w:r>
                          </w:p>
                          <w:p w14:paraId="3BE4C58C" w14:textId="273078A3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6638D891" w14:textId="7A7137D1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I.Q Building, Room </w:t>
                            </w:r>
                            <w:r w:rsidR="005209F8">
                              <w:rPr>
                                <w:b/>
                                <w:sz w:val="28"/>
                              </w:rPr>
                              <w:t>103</w:t>
                            </w:r>
                          </w:p>
                          <w:p w14:paraId="2DD9162F" w14:textId="77777777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7C1CE8C" w14:textId="7C34C4F0" w:rsidR="00CB4B62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E0E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4561D4C" w14:textId="77777777" w:rsidR="00252675" w:rsidRDefault="00252675" w:rsidP="00CB4B62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 w:rsidRPr="00252675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Wales Institute of Science and Art </w:t>
                      </w:r>
                    </w:p>
                    <w:p w14:paraId="3BE4C58C" w14:textId="273078A3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6638D891" w14:textId="7A7137D1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I.Q Building, Room </w:t>
                      </w:r>
                      <w:r w:rsidR="005209F8">
                        <w:rPr>
                          <w:b/>
                          <w:sz w:val="28"/>
                        </w:rPr>
                        <w:t>103</w:t>
                      </w:r>
                    </w:p>
                    <w:p w14:paraId="2DD9162F" w14:textId="77777777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7C1CE8C" w14:textId="7C34C4F0" w:rsidR="00CB4B62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516AA4D" w14:textId="3E31A280" w:rsidR="00FA7B0D" w:rsidRPr="00F87F9B" w:rsidRDefault="00FA7B0D" w:rsidP="00C06AD2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</w:t>
      </w:r>
    </w:p>
    <w:p w14:paraId="0190486F" w14:textId="636134C5" w:rsidR="00F87F9B" w:rsidRDefault="00F87F9B" w:rsidP="00FA7B0D">
      <w:pPr>
        <w:rPr>
          <w:sz w:val="28"/>
          <w:szCs w:val="28"/>
        </w:rPr>
      </w:pPr>
    </w:p>
    <w:p w14:paraId="6D894C3C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after="0" w:line="48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What member of an organization should decide where the information security function belongs within the organizational structure? Why?</w:t>
      </w:r>
    </w:p>
    <w:p w14:paraId="42B31CDB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List and describe the options for placing the information security function within the organization. Discuss the advantages and disadvantages of each option.</w:t>
      </w:r>
    </w:p>
    <w:p w14:paraId="4E30E436" w14:textId="4C05FE9B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</w:tabs>
        <w:autoSpaceDE w:val="0"/>
        <w:autoSpaceDN w:val="0"/>
        <w:adjustRightInd w:val="0"/>
        <w:spacing w:before="120" w:after="0" w:line="480" w:lineRule="auto"/>
        <w:ind w:left="360" w:right="-61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 xml:space="preserve">For each major information security job title covered, list and describe the </w:t>
      </w:r>
      <w:r>
        <w:rPr>
          <w:rFonts w:ascii="Times" w:hAnsi="Times" w:cs="SabonLTStd-Roman"/>
          <w:sz w:val="24"/>
          <w:szCs w:val="20"/>
          <w:lang w:bidi="ta-IN"/>
        </w:rPr>
        <w:t>key qualifications and requirements for the position</w:t>
      </w:r>
      <w:r w:rsidRPr="002604AC">
        <w:rPr>
          <w:rFonts w:ascii="Times" w:hAnsi="Times" w:cs="SabonLTStd-Roman"/>
          <w:sz w:val="24"/>
          <w:szCs w:val="20"/>
          <w:lang w:bidi="ta-IN"/>
        </w:rPr>
        <w:t>.</w:t>
      </w:r>
    </w:p>
    <w:p w14:paraId="44AFD989" w14:textId="77777777" w:rsidR="00DE205C" w:rsidRPr="00DE205C" w:rsidRDefault="00DE205C" w:rsidP="007051CE">
      <w:pPr>
        <w:pStyle w:val="ListParagraph"/>
        <w:widowControl w:val="0"/>
        <w:numPr>
          <w:ilvl w:val="0"/>
          <w:numId w:val="5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120" w:line="480" w:lineRule="auto"/>
        <w:ind w:right="29"/>
        <w:rPr>
          <w:rFonts w:ascii="Times" w:hAnsi="Times" w:cs="SabonLTStd-Roman"/>
          <w:b/>
          <w:sz w:val="24"/>
          <w:szCs w:val="20"/>
          <w:lang w:bidi="ta-IN"/>
        </w:rPr>
      </w:pPr>
      <w:r w:rsidRPr="00DE205C">
        <w:rPr>
          <w:rFonts w:ascii="Times" w:hAnsi="Times" w:cs="SabonLTStd-Roman"/>
          <w:b/>
          <w:sz w:val="24"/>
          <w:szCs w:val="20"/>
          <w:lang w:bidi="ta-IN"/>
        </w:rPr>
        <w:t>Chief Information Security Officer (CISO or CSO)</w:t>
      </w:r>
    </w:p>
    <w:p w14:paraId="159FD170" w14:textId="77777777" w:rsidR="00DE205C" w:rsidRPr="00DE205C" w:rsidRDefault="00DE205C" w:rsidP="007051CE">
      <w:pPr>
        <w:pStyle w:val="ListParagraph"/>
        <w:widowControl w:val="0"/>
        <w:numPr>
          <w:ilvl w:val="0"/>
          <w:numId w:val="5"/>
        </w:numPr>
        <w:tabs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120" w:line="480" w:lineRule="auto"/>
        <w:ind w:right="29"/>
        <w:rPr>
          <w:rFonts w:ascii="Times" w:hAnsi="Times" w:cs="SabonLTStd-Roman"/>
          <w:b/>
          <w:sz w:val="24"/>
          <w:szCs w:val="20"/>
          <w:lang w:bidi="ta-IN"/>
        </w:rPr>
      </w:pPr>
      <w:r w:rsidRPr="00DE205C">
        <w:rPr>
          <w:rFonts w:ascii="Times" w:hAnsi="Times" w:cs="SabonLTStd-Roman"/>
          <w:b/>
          <w:sz w:val="24"/>
          <w:szCs w:val="20"/>
          <w:lang w:bidi="ta-IN"/>
        </w:rPr>
        <w:t>Security Manager</w:t>
      </w:r>
    </w:p>
    <w:p w14:paraId="3DC80D1C" w14:textId="77777777" w:rsidR="00DE205C" w:rsidRPr="00DE205C" w:rsidRDefault="00DE205C" w:rsidP="007051CE">
      <w:pPr>
        <w:pStyle w:val="ListParagraph"/>
        <w:widowControl w:val="0"/>
        <w:numPr>
          <w:ilvl w:val="0"/>
          <w:numId w:val="5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120" w:line="480" w:lineRule="auto"/>
        <w:ind w:right="29"/>
        <w:rPr>
          <w:rFonts w:ascii="Times" w:hAnsi="Times" w:cs="SabonLTStd-Roman"/>
          <w:b/>
          <w:sz w:val="24"/>
          <w:szCs w:val="20"/>
          <w:lang w:bidi="ta-IN"/>
        </w:rPr>
      </w:pPr>
      <w:r w:rsidRPr="00DE205C">
        <w:rPr>
          <w:rFonts w:ascii="Times" w:hAnsi="Times" w:cs="SabonLTStd-Roman"/>
          <w:b/>
          <w:sz w:val="24"/>
          <w:szCs w:val="20"/>
          <w:lang w:bidi="ta-IN"/>
        </w:rPr>
        <w:t>Security Analyst</w:t>
      </w:r>
    </w:p>
    <w:p w14:paraId="5CEE8A10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 xml:space="preserve">What factors influence an organization’s </w:t>
      </w:r>
      <w:r>
        <w:rPr>
          <w:rFonts w:ascii="Times" w:hAnsi="Times" w:cs="SabonLTStd-Roman"/>
          <w:sz w:val="24"/>
          <w:szCs w:val="20"/>
          <w:lang w:bidi="ta-IN"/>
        </w:rPr>
        <w:t xml:space="preserve">decisions to hire </w:t>
      </w:r>
      <w:r w:rsidRPr="002604AC">
        <w:rPr>
          <w:rFonts w:ascii="Times" w:hAnsi="Times" w:cs="SabonLTStd-Roman"/>
          <w:sz w:val="24"/>
          <w:szCs w:val="20"/>
          <w:lang w:bidi="ta-IN"/>
        </w:rPr>
        <w:t xml:space="preserve">information security </w:t>
      </w:r>
      <w:r>
        <w:rPr>
          <w:rFonts w:ascii="Times" w:hAnsi="Times" w:cs="SabonLTStd-Roman"/>
          <w:sz w:val="24"/>
          <w:szCs w:val="20"/>
          <w:lang w:bidi="ta-IN"/>
        </w:rPr>
        <w:t>professionals</w:t>
      </w:r>
      <w:r w:rsidRPr="002604AC">
        <w:rPr>
          <w:rFonts w:ascii="Times" w:hAnsi="Times" w:cs="SabonLTStd-Roman"/>
          <w:sz w:val="24"/>
          <w:szCs w:val="20"/>
          <w:lang w:bidi="ta-IN"/>
        </w:rPr>
        <w:t>?</w:t>
      </w:r>
    </w:p>
    <w:p w14:paraId="52D8C2D6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 xml:space="preserve">Prioritize the list </w:t>
      </w:r>
      <w:r>
        <w:rPr>
          <w:rFonts w:ascii="Times" w:hAnsi="Times" w:cs="SabonLTStd-Roman"/>
          <w:sz w:val="24"/>
          <w:szCs w:val="20"/>
          <w:lang w:bidi="ta-IN"/>
        </w:rPr>
        <w:t xml:space="preserve">of </w:t>
      </w:r>
      <w:r w:rsidRPr="002604AC">
        <w:rPr>
          <w:rFonts w:ascii="Times" w:hAnsi="Times" w:cs="SabonLTStd-Roman"/>
          <w:sz w:val="24"/>
          <w:szCs w:val="20"/>
          <w:lang w:bidi="ta-IN"/>
        </w:rPr>
        <w:t xml:space="preserve">general attributes </w:t>
      </w:r>
      <w:r>
        <w:rPr>
          <w:rFonts w:ascii="Times" w:hAnsi="Times" w:cs="SabonLTStd-Roman"/>
          <w:sz w:val="24"/>
          <w:szCs w:val="20"/>
          <w:lang w:bidi="ta-IN"/>
        </w:rPr>
        <w:t>that</w:t>
      </w:r>
      <w:r w:rsidRPr="002604AC">
        <w:rPr>
          <w:rFonts w:ascii="Times" w:hAnsi="Times" w:cs="SabonLTStd-Roman"/>
          <w:sz w:val="24"/>
          <w:szCs w:val="20"/>
          <w:lang w:bidi="ta-IN"/>
        </w:rPr>
        <w:t xml:space="preserve"> organizations seek when hiring information security professionals</w:t>
      </w:r>
      <w:r>
        <w:rPr>
          <w:rFonts w:ascii="Times" w:hAnsi="Times" w:cs="SabonLTStd-Roman"/>
          <w:sz w:val="24"/>
          <w:szCs w:val="20"/>
          <w:lang w:bidi="ta-IN"/>
        </w:rPr>
        <w:t>. In other words, list the most important attributes first. Use the list you developed to answer the previous review question.</w:t>
      </w:r>
    </w:p>
    <w:p w14:paraId="5A36F81D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What are critical considerations when dismissing an employee? Do they change according to whether the departure is friendly or hostile, or according to which position the employee is leaving?</w:t>
      </w:r>
    </w:p>
    <w:p w14:paraId="37D11ED3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How do security considerations for temporary or contract employees differ from those for regular full-time employees?</w:t>
      </w:r>
    </w:p>
    <w:p w14:paraId="1D0E75ED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lastRenderedPageBreak/>
        <w:t>What career paths do most experienced professionals take when moving into information security? Are other pathways available? If so, describe them.</w:t>
      </w:r>
    </w:p>
    <w:p w14:paraId="6E856ECD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Why is it important to use specific and clearly defined job descriptions for hiring information security professionals?</w:t>
      </w:r>
    </w:p>
    <w:p w14:paraId="4F91B45B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 w:hanging="446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What functions does the CISO perform?</w:t>
      </w:r>
    </w:p>
    <w:p w14:paraId="09D07246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 w:hanging="450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What functions does the security manager perform?</w:t>
      </w:r>
    </w:p>
    <w:p w14:paraId="091CB8A4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 w:hanging="446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 xml:space="preserve">What functions does the security </w:t>
      </w:r>
      <w:r>
        <w:rPr>
          <w:rFonts w:ascii="Times" w:hAnsi="Times" w:cs="SabonLTStd-Roman"/>
          <w:sz w:val="24"/>
          <w:szCs w:val="20"/>
          <w:lang w:bidi="ta-IN"/>
        </w:rPr>
        <w:t>analyst</w:t>
      </w:r>
      <w:r w:rsidRPr="002604AC">
        <w:rPr>
          <w:rFonts w:ascii="Times" w:hAnsi="Times" w:cs="SabonLTStd-Roman"/>
          <w:sz w:val="24"/>
          <w:szCs w:val="20"/>
          <w:lang w:bidi="ta-IN"/>
        </w:rPr>
        <w:t xml:space="preserve"> perform?</w:t>
      </w:r>
    </w:p>
    <w:p w14:paraId="22A517FA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 w:hanging="446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What rationale should an aspiring information security professional use in acquiring professional credentials?</w:t>
      </w:r>
    </w:p>
    <w:p w14:paraId="2FE206DB" w14:textId="6FDD27D4" w:rsidR="00DE205C" w:rsidRPr="002604AC" w:rsidRDefault="0095524B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 w:hanging="446"/>
        <w:rPr>
          <w:rFonts w:ascii="Times" w:hAnsi="Times" w:cs="SabonLTStd-Roman"/>
          <w:sz w:val="24"/>
          <w:szCs w:val="20"/>
          <w:lang w:bidi="ta-IN"/>
        </w:rPr>
      </w:pPr>
      <w:r>
        <w:rPr>
          <w:rFonts w:ascii="Times" w:hAnsi="Times" w:cs="SabonLTStd-Roman"/>
          <w:sz w:val="24"/>
          <w:szCs w:val="20"/>
          <w:lang w:bidi="ta-IN"/>
        </w:rPr>
        <w:t>D</w:t>
      </w:r>
      <w:r w:rsidR="00DE205C" w:rsidRPr="002604AC">
        <w:rPr>
          <w:rFonts w:ascii="Times" w:hAnsi="Times" w:cs="SabonLTStd-Roman"/>
          <w:sz w:val="24"/>
          <w:szCs w:val="20"/>
          <w:lang w:bidi="ta-IN"/>
        </w:rPr>
        <w:t>escribe the credentials of the information security certifications mentioned</w:t>
      </w:r>
      <w:r>
        <w:rPr>
          <w:rFonts w:ascii="Times" w:hAnsi="Times" w:cs="SabonLTStd-Roman"/>
          <w:sz w:val="24"/>
          <w:szCs w:val="20"/>
          <w:lang w:bidi="ta-IN"/>
        </w:rPr>
        <w:t>.</w:t>
      </w:r>
      <w:r w:rsidR="00DE205C" w:rsidRPr="002604AC">
        <w:rPr>
          <w:rFonts w:ascii="Times" w:hAnsi="Times" w:cs="SabonLTStd-Roman"/>
          <w:sz w:val="24"/>
          <w:szCs w:val="20"/>
          <w:lang w:bidi="ta-IN"/>
        </w:rPr>
        <w:t xml:space="preserve"> </w:t>
      </w:r>
    </w:p>
    <w:p w14:paraId="0D2DD4FB" w14:textId="77777777" w:rsidR="00DE205C" w:rsidRPr="002604AC" w:rsidRDefault="00DE205C" w:rsidP="00DE205C">
      <w:pPr>
        <w:widowControl w:val="0"/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after="0" w:line="48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 xml:space="preserve">The </w:t>
      </w:r>
      <w:r>
        <w:rPr>
          <w:rFonts w:ascii="Times" w:hAnsi="Times" w:cs="SabonLTStd-Roman"/>
          <w:sz w:val="24"/>
          <w:szCs w:val="20"/>
          <w:lang w:bidi="ta-IN"/>
        </w:rPr>
        <w:t xml:space="preserve">following </w:t>
      </w:r>
      <w:r w:rsidRPr="002604AC">
        <w:rPr>
          <w:rFonts w:ascii="Times" w:hAnsi="Times" w:cs="SabonLTStd-Roman"/>
          <w:sz w:val="24"/>
          <w:szCs w:val="20"/>
          <w:lang w:bidi="ta-IN"/>
        </w:rPr>
        <w:t xml:space="preserve">certification credentials </w:t>
      </w:r>
      <w:r>
        <w:rPr>
          <w:rFonts w:ascii="Times" w:hAnsi="Times" w:cs="SabonLTStd-Roman"/>
          <w:sz w:val="24"/>
          <w:szCs w:val="20"/>
          <w:lang w:bidi="ta-IN"/>
        </w:rPr>
        <w:t xml:space="preserve">are </w:t>
      </w:r>
      <w:r w:rsidRPr="002604AC">
        <w:rPr>
          <w:rFonts w:ascii="Times" w:hAnsi="Times" w:cs="SabonLTStd-Roman"/>
          <w:sz w:val="24"/>
          <w:szCs w:val="20"/>
          <w:lang w:bidi="ta-IN"/>
        </w:rPr>
        <w:t>available to information security professional</w:t>
      </w:r>
      <w:r>
        <w:rPr>
          <w:rFonts w:ascii="Times" w:hAnsi="Times" w:cs="SabonLTStd-Roman"/>
          <w:sz w:val="24"/>
          <w:szCs w:val="20"/>
          <w:lang w:bidi="ta-IN"/>
        </w:rPr>
        <w:t>s</w:t>
      </w:r>
      <w:r w:rsidRPr="002604AC">
        <w:rPr>
          <w:rFonts w:ascii="Times" w:hAnsi="Times" w:cs="SabonLTStd-Roman"/>
          <w:sz w:val="24"/>
          <w:szCs w:val="20"/>
          <w:lang w:bidi="ta-IN"/>
        </w:rPr>
        <w:t>:</w:t>
      </w:r>
    </w:p>
    <w:p w14:paraId="3250575C" w14:textId="77777777" w:rsidR="00DE205C" w:rsidRPr="002604AC" w:rsidRDefault="00DE205C" w:rsidP="007051CE">
      <w:pPr>
        <w:pStyle w:val="ListParagraph"/>
        <w:widowControl w:val="0"/>
        <w:numPr>
          <w:ilvl w:val="0"/>
          <w:numId w:val="4"/>
        </w:numPr>
        <w:tabs>
          <w:tab w:val="left" w:pos="360"/>
          <w:tab w:val="left" w:pos="1440"/>
          <w:tab w:val="left" w:pos="8190"/>
        </w:tabs>
        <w:autoSpaceDE w:val="0"/>
        <w:autoSpaceDN w:val="0"/>
        <w:adjustRightInd w:val="0"/>
        <w:spacing w:after="0" w:line="480" w:lineRule="auto"/>
        <w:ind w:left="72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CISSP (Certified Information Systems Security Professional)</w:t>
      </w:r>
    </w:p>
    <w:p w14:paraId="4F342469" w14:textId="77777777" w:rsidR="00DE205C" w:rsidRPr="002604AC" w:rsidRDefault="00DE205C" w:rsidP="007051CE">
      <w:pPr>
        <w:pStyle w:val="ListParagraph"/>
        <w:widowControl w:val="0"/>
        <w:numPr>
          <w:ilvl w:val="0"/>
          <w:numId w:val="4"/>
        </w:numPr>
        <w:tabs>
          <w:tab w:val="left" w:pos="360"/>
          <w:tab w:val="left" w:pos="1440"/>
          <w:tab w:val="left" w:pos="8190"/>
        </w:tabs>
        <w:autoSpaceDE w:val="0"/>
        <w:autoSpaceDN w:val="0"/>
        <w:adjustRightInd w:val="0"/>
        <w:spacing w:after="0" w:line="480" w:lineRule="auto"/>
        <w:ind w:left="72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SSCP (Systems Security Certified Practitioner)</w:t>
      </w:r>
    </w:p>
    <w:p w14:paraId="1E65AEA2" w14:textId="77777777" w:rsidR="00DE205C" w:rsidRPr="002604AC" w:rsidRDefault="00DE205C" w:rsidP="007051CE">
      <w:pPr>
        <w:pStyle w:val="ListParagraph"/>
        <w:widowControl w:val="0"/>
        <w:numPr>
          <w:ilvl w:val="0"/>
          <w:numId w:val="4"/>
        </w:numPr>
        <w:tabs>
          <w:tab w:val="left" w:pos="360"/>
          <w:tab w:val="left" w:pos="1440"/>
          <w:tab w:val="left" w:pos="8190"/>
        </w:tabs>
        <w:autoSpaceDE w:val="0"/>
        <w:autoSpaceDN w:val="0"/>
        <w:adjustRightInd w:val="0"/>
        <w:spacing w:after="0" w:line="480" w:lineRule="auto"/>
        <w:ind w:left="72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GIAC (Global Information Assurance Certification)</w:t>
      </w:r>
    </w:p>
    <w:p w14:paraId="3DE93233" w14:textId="77777777" w:rsidR="00DE205C" w:rsidRPr="002604AC" w:rsidRDefault="00DE205C" w:rsidP="007051CE">
      <w:pPr>
        <w:pStyle w:val="ListParagraph"/>
        <w:widowControl w:val="0"/>
        <w:numPr>
          <w:ilvl w:val="0"/>
          <w:numId w:val="4"/>
        </w:numPr>
        <w:tabs>
          <w:tab w:val="left" w:pos="360"/>
          <w:tab w:val="left" w:pos="1440"/>
          <w:tab w:val="left" w:pos="8190"/>
        </w:tabs>
        <w:autoSpaceDE w:val="0"/>
        <w:autoSpaceDN w:val="0"/>
        <w:adjustRightInd w:val="0"/>
        <w:spacing w:after="0" w:line="480" w:lineRule="auto"/>
        <w:ind w:left="72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Security Certified Professional, TICSA (</w:t>
      </w:r>
      <w:proofErr w:type="spellStart"/>
      <w:r w:rsidRPr="002604AC">
        <w:rPr>
          <w:rFonts w:ascii="Times" w:hAnsi="Times" w:cs="SabonLTStd-Roman"/>
          <w:sz w:val="24"/>
          <w:szCs w:val="20"/>
          <w:lang w:bidi="ta-IN"/>
        </w:rPr>
        <w:t>TruSecure</w:t>
      </w:r>
      <w:proofErr w:type="spellEnd"/>
      <w:r w:rsidRPr="002604AC">
        <w:rPr>
          <w:rFonts w:ascii="Times" w:hAnsi="Times" w:cs="SabonLTStd-Roman"/>
          <w:sz w:val="24"/>
          <w:szCs w:val="20"/>
          <w:lang w:bidi="ta-IN"/>
        </w:rPr>
        <w:t xml:space="preserve"> ICSA Certified Security Associate) and TICSE (</w:t>
      </w:r>
      <w:proofErr w:type="spellStart"/>
      <w:r w:rsidRPr="002604AC">
        <w:rPr>
          <w:rFonts w:ascii="Times" w:hAnsi="Times" w:cs="SabonLTStd-Roman"/>
          <w:sz w:val="24"/>
          <w:szCs w:val="20"/>
          <w:lang w:bidi="ta-IN"/>
        </w:rPr>
        <w:t>TruSecure</w:t>
      </w:r>
      <w:proofErr w:type="spellEnd"/>
      <w:r w:rsidRPr="002604AC">
        <w:rPr>
          <w:rFonts w:ascii="Times" w:hAnsi="Times" w:cs="SabonLTStd-Roman"/>
          <w:sz w:val="24"/>
          <w:szCs w:val="20"/>
          <w:lang w:bidi="ta-IN"/>
        </w:rPr>
        <w:t xml:space="preserve"> ICSA Certified Security Expert)</w:t>
      </w:r>
    </w:p>
    <w:p w14:paraId="3637B4F5" w14:textId="77777777" w:rsidR="00DE205C" w:rsidRPr="002604AC" w:rsidRDefault="00DE205C" w:rsidP="007051CE">
      <w:pPr>
        <w:pStyle w:val="ListParagraph"/>
        <w:widowControl w:val="0"/>
        <w:numPr>
          <w:ilvl w:val="0"/>
          <w:numId w:val="4"/>
        </w:numPr>
        <w:tabs>
          <w:tab w:val="left" w:pos="360"/>
          <w:tab w:val="left" w:pos="1440"/>
          <w:tab w:val="left" w:pos="8190"/>
        </w:tabs>
        <w:autoSpaceDE w:val="0"/>
        <w:autoSpaceDN w:val="0"/>
        <w:adjustRightInd w:val="0"/>
        <w:spacing w:after="0" w:line="480" w:lineRule="auto"/>
        <w:ind w:left="72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Security+, CISA (Certified Information Systems Auditor)</w:t>
      </w:r>
    </w:p>
    <w:p w14:paraId="1225DA19" w14:textId="77777777" w:rsidR="00DE205C" w:rsidRPr="002604AC" w:rsidRDefault="00DE205C" w:rsidP="007051CE">
      <w:pPr>
        <w:pStyle w:val="ListParagraph"/>
        <w:widowControl w:val="0"/>
        <w:numPr>
          <w:ilvl w:val="0"/>
          <w:numId w:val="4"/>
        </w:numPr>
        <w:tabs>
          <w:tab w:val="left" w:pos="360"/>
          <w:tab w:val="left" w:pos="1440"/>
          <w:tab w:val="left" w:pos="8190"/>
        </w:tabs>
        <w:autoSpaceDE w:val="0"/>
        <w:autoSpaceDN w:val="0"/>
        <w:adjustRightInd w:val="0"/>
        <w:spacing w:after="0" w:line="480" w:lineRule="auto"/>
        <w:ind w:left="720" w:right="29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Certified Information</w:t>
      </w:r>
      <w:r>
        <w:rPr>
          <w:rFonts w:ascii="Times" w:hAnsi="Times" w:cs="SabonLTStd-Roman"/>
          <w:sz w:val="24"/>
          <w:szCs w:val="20"/>
          <w:lang w:bidi="ta-IN"/>
        </w:rPr>
        <w:t xml:space="preserve"> Systems Forensics Investigator</w:t>
      </w:r>
    </w:p>
    <w:p w14:paraId="512CA24F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 w:hanging="446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Who should pay for the expenses of certification? Why?</w:t>
      </w:r>
    </w:p>
    <w:p w14:paraId="2CCFEB6F" w14:textId="33B9B0A2" w:rsidR="0095524B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 w:hanging="446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 xml:space="preserve">List and describe the standard personnel practices that are part of the information security </w:t>
      </w:r>
    </w:p>
    <w:p w14:paraId="61566881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 w:hanging="446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Why shouldn’t an organization give a</w:t>
      </w:r>
      <w:r>
        <w:rPr>
          <w:rFonts w:ascii="Times" w:hAnsi="Times" w:cs="SabonLTStd-Roman"/>
          <w:sz w:val="24"/>
          <w:szCs w:val="20"/>
          <w:lang w:bidi="ta-IN"/>
        </w:rPr>
        <w:t xml:space="preserve"> job</w:t>
      </w:r>
      <w:r w:rsidRPr="002604AC">
        <w:rPr>
          <w:rFonts w:ascii="Times" w:hAnsi="Times" w:cs="SabonLTStd-Roman"/>
          <w:sz w:val="24"/>
          <w:szCs w:val="20"/>
          <w:lang w:bidi="ta-IN"/>
        </w:rPr>
        <w:t xml:space="preserve"> candidate a tour of secure areas during </w:t>
      </w:r>
      <w:r>
        <w:rPr>
          <w:rFonts w:ascii="Times" w:hAnsi="Times" w:cs="SabonLTStd-Roman"/>
          <w:sz w:val="24"/>
          <w:szCs w:val="20"/>
          <w:lang w:bidi="ta-IN"/>
        </w:rPr>
        <w:t xml:space="preserve">an </w:t>
      </w:r>
      <w:r w:rsidRPr="002604AC">
        <w:rPr>
          <w:rFonts w:ascii="Times" w:hAnsi="Times" w:cs="SabonLTStd-Roman"/>
          <w:sz w:val="24"/>
          <w:szCs w:val="20"/>
          <w:lang w:bidi="ta-IN"/>
        </w:rPr>
        <w:t>interview?</w:t>
      </w:r>
    </w:p>
    <w:p w14:paraId="116AEE18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</w:tabs>
        <w:autoSpaceDE w:val="0"/>
        <w:autoSpaceDN w:val="0"/>
        <w:adjustRightInd w:val="0"/>
        <w:spacing w:before="120" w:after="0" w:line="480" w:lineRule="auto"/>
        <w:ind w:left="360" w:right="-61" w:hanging="446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lastRenderedPageBreak/>
        <w:t xml:space="preserve">List and describe the typical relationships that organizations have with </w:t>
      </w:r>
      <w:r>
        <w:rPr>
          <w:rFonts w:ascii="Times" w:hAnsi="Times" w:cs="SabonLTStd-Roman"/>
          <w:sz w:val="24"/>
          <w:szCs w:val="20"/>
          <w:lang w:bidi="ta-IN"/>
        </w:rPr>
        <w:t xml:space="preserve">temporary </w:t>
      </w:r>
      <w:r w:rsidRPr="002604AC">
        <w:rPr>
          <w:rFonts w:ascii="Times" w:hAnsi="Times" w:cs="SabonLTStd-Roman"/>
          <w:sz w:val="24"/>
          <w:szCs w:val="20"/>
          <w:lang w:bidi="ta-IN"/>
        </w:rPr>
        <w:t>employees</w:t>
      </w:r>
      <w:r>
        <w:rPr>
          <w:rFonts w:ascii="Times" w:hAnsi="Times" w:cs="SabonLTStd-Roman"/>
          <w:sz w:val="24"/>
          <w:szCs w:val="20"/>
          <w:lang w:bidi="ta-IN"/>
        </w:rPr>
        <w:t>, contract employees, and consultants</w:t>
      </w:r>
      <w:r w:rsidRPr="002604AC">
        <w:rPr>
          <w:rFonts w:ascii="Times" w:hAnsi="Times" w:cs="SabonLTStd-Roman"/>
          <w:sz w:val="24"/>
          <w:szCs w:val="20"/>
          <w:lang w:bidi="ta-IN"/>
        </w:rPr>
        <w:t xml:space="preserve">. What special security precautions must an organization consider for </w:t>
      </w:r>
      <w:r>
        <w:rPr>
          <w:rFonts w:ascii="Times" w:hAnsi="Times" w:cs="SabonLTStd-Roman"/>
          <w:sz w:val="24"/>
          <w:szCs w:val="20"/>
          <w:lang w:bidi="ta-IN"/>
        </w:rPr>
        <w:t>such worker</w:t>
      </w:r>
      <w:r w:rsidRPr="002604AC">
        <w:rPr>
          <w:rFonts w:ascii="Times" w:hAnsi="Times" w:cs="SabonLTStd-Roman"/>
          <w:sz w:val="24"/>
          <w:szCs w:val="20"/>
          <w:lang w:bidi="ta-IN"/>
        </w:rPr>
        <w:t>s, and why are they significant?</w:t>
      </w:r>
    </w:p>
    <w:p w14:paraId="2B00FB1C" w14:textId="77777777" w:rsidR="00DE205C" w:rsidRPr="002604A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 w:hanging="446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What is separation of duties? How can it be used to improve an organization’s information security practices?</w:t>
      </w:r>
    </w:p>
    <w:p w14:paraId="35F8E35B" w14:textId="77777777" w:rsidR="00DE205C" w:rsidRDefault="00DE205C" w:rsidP="007051CE">
      <w:pPr>
        <w:widowControl w:val="0"/>
        <w:numPr>
          <w:ilvl w:val="0"/>
          <w:numId w:val="3"/>
        </w:numPr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 w:hanging="446"/>
        <w:rPr>
          <w:rFonts w:ascii="Times" w:hAnsi="Times" w:cs="SabonLTStd-Roman"/>
          <w:sz w:val="24"/>
          <w:szCs w:val="20"/>
          <w:lang w:bidi="ta-IN"/>
        </w:rPr>
      </w:pPr>
      <w:r w:rsidRPr="002604AC">
        <w:rPr>
          <w:rFonts w:ascii="Times" w:hAnsi="Times" w:cs="SabonLTStd-Roman"/>
          <w:sz w:val="24"/>
          <w:szCs w:val="20"/>
          <w:lang w:bidi="ta-IN"/>
        </w:rPr>
        <w:t>What is job rotation, and what benefits does it offer an organization?</w:t>
      </w:r>
    </w:p>
    <w:p w14:paraId="158D677D" w14:textId="1A642D5D" w:rsidR="00C06AD2" w:rsidRPr="00EE28EB" w:rsidRDefault="00C06AD2" w:rsidP="0088343D">
      <w:pPr>
        <w:spacing w:after="0" w:line="240" w:lineRule="auto"/>
        <w:ind w:left="1080"/>
      </w:pPr>
    </w:p>
    <w:p w14:paraId="6CC7E19A" w14:textId="77777777" w:rsidR="00C06AD2" w:rsidRPr="008A6AF0" w:rsidRDefault="00C06AD2" w:rsidP="004D104F">
      <w:pPr>
        <w:rPr>
          <w:color w:val="FF0000"/>
        </w:rPr>
      </w:pPr>
    </w:p>
    <w:p w14:paraId="47E9AB4C" w14:textId="77777777" w:rsidR="00C06AD2" w:rsidRPr="008A6AF0" w:rsidRDefault="00C06AD2" w:rsidP="004D104F">
      <w:pPr>
        <w:rPr>
          <w:color w:val="FF0000"/>
        </w:rPr>
      </w:pPr>
    </w:p>
    <w:p w14:paraId="6A5D65D0" w14:textId="77777777" w:rsidR="00C06AD2" w:rsidRPr="008A6AF0" w:rsidRDefault="00C06AD2" w:rsidP="004D104F">
      <w:pPr>
        <w:rPr>
          <w:color w:val="FF0000"/>
        </w:rPr>
      </w:pPr>
    </w:p>
    <w:p w14:paraId="0DBBC7E1" w14:textId="77777777" w:rsidR="0088343D" w:rsidRDefault="0088343D">
      <w:pPr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en-US"/>
        </w:rPr>
      </w:pPr>
      <w:r>
        <w:rPr>
          <w:b/>
          <w:sz w:val="32"/>
          <w:szCs w:val="32"/>
          <w:u w:val="single"/>
        </w:rPr>
        <w:br w:type="page"/>
      </w:r>
    </w:p>
    <w:p w14:paraId="1C17C949" w14:textId="186FA28D" w:rsidR="00C06AD2" w:rsidRPr="0079390F" w:rsidRDefault="0088343D" w:rsidP="004D104F">
      <w:pPr>
        <w:pStyle w:val="Heading1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Useful Links:</w:t>
      </w:r>
    </w:p>
    <w:p w14:paraId="5791BE80" w14:textId="77777777" w:rsidR="00C06AD2" w:rsidRPr="0079390F" w:rsidRDefault="00C06AD2" w:rsidP="004D104F"/>
    <w:p w14:paraId="0D460B32" w14:textId="77777777" w:rsidR="00C06AD2" w:rsidRPr="0079390F" w:rsidRDefault="00C06AD2" w:rsidP="007051CE">
      <w:pPr>
        <w:numPr>
          <w:ilvl w:val="0"/>
          <w:numId w:val="2"/>
        </w:numPr>
        <w:spacing w:after="0" w:line="240" w:lineRule="auto"/>
      </w:pPr>
      <w:r w:rsidRPr="0079390F">
        <w:t>(ISC)</w:t>
      </w:r>
      <w:r w:rsidRPr="0079390F">
        <w:rPr>
          <w:vertAlign w:val="superscript"/>
        </w:rPr>
        <w:t>2</w:t>
      </w:r>
    </w:p>
    <w:p w14:paraId="532836B5" w14:textId="77777777" w:rsidR="00C06AD2" w:rsidRPr="0079390F" w:rsidRDefault="00000000" w:rsidP="004D104F">
      <w:pPr>
        <w:ind w:firstLine="720"/>
      </w:pPr>
      <w:hyperlink r:id="rId11" w:history="1">
        <w:r w:rsidR="00C06AD2" w:rsidRPr="0079390F">
          <w:rPr>
            <w:rStyle w:val="Hyperlink"/>
          </w:rPr>
          <w:t>http://www.isc2.org</w:t>
        </w:r>
      </w:hyperlink>
    </w:p>
    <w:p w14:paraId="2EEF52C9" w14:textId="77777777" w:rsidR="00C06AD2" w:rsidRPr="0079390F" w:rsidRDefault="00C06AD2" w:rsidP="007051CE">
      <w:pPr>
        <w:numPr>
          <w:ilvl w:val="0"/>
          <w:numId w:val="2"/>
        </w:numPr>
        <w:spacing w:after="0" w:line="240" w:lineRule="auto"/>
      </w:pPr>
      <w:r w:rsidRPr="0079390F">
        <w:t>ISACA</w:t>
      </w:r>
    </w:p>
    <w:p w14:paraId="2E47AF3B" w14:textId="77777777" w:rsidR="00C06AD2" w:rsidRPr="0079390F" w:rsidRDefault="00000000" w:rsidP="004D104F">
      <w:pPr>
        <w:ind w:firstLine="720"/>
      </w:pPr>
      <w:hyperlink r:id="rId12" w:history="1">
        <w:r w:rsidR="00C06AD2" w:rsidRPr="0079390F">
          <w:rPr>
            <w:rStyle w:val="Hyperlink"/>
          </w:rPr>
          <w:t>http://www.isaca.org</w:t>
        </w:r>
      </w:hyperlink>
    </w:p>
    <w:p w14:paraId="791C9840" w14:textId="77777777" w:rsidR="00C06AD2" w:rsidRPr="0079390F" w:rsidRDefault="00C06AD2" w:rsidP="007051CE">
      <w:pPr>
        <w:numPr>
          <w:ilvl w:val="0"/>
          <w:numId w:val="2"/>
        </w:numPr>
        <w:spacing w:after="0" w:line="240" w:lineRule="auto"/>
      </w:pPr>
      <w:r w:rsidRPr="0079390F">
        <w:t>Information Shield – resources from Charles Cresson Wood</w:t>
      </w:r>
    </w:p>
    <w:p w14:paraId="5909D4C5" w14:textId="77777777" w:rsidR="00C06AD2" w:rsidRPr="0079390F" w:rsidRDefault="00000000" w:rsidP="004D104F">
      <w:pPr>
        <w:ind w:left="720"/>
        <w:rPr>
          <w:rStyle w:val="Hyperlink"/>
        </w:rPr>
      </w:pPr>
      <w:hyperlink r:id="rId13" w:history="1">
        <w:r w:rsidR="00C06AD2" w:rsidRPr="0079390F">
          <w:rPr>
            <w:rStyle w:val="Hyperlink"/>
          </w:rPr>
          <w:t>http://www.informationshield.com</w:t>
        </w:r>
      </w:hyperlink>
      <w:r w:rsidR="00C06AD2" w:rsidRPr="0079390F">
        <w:rPr>
          <w:rStyle w:val="Hyperlink"/>
        </w:rPr>
        <w:t xml:space="preserve"> </w:t>
      </w:r>
    </w:p>
    <w:p w14:paraId="1DCA30EF" w14:textId="77777777" w:rsidR="00C06AD2" w:rsidRPr="0079390F" w:rsidRDefault="00C06AD2" w:rsidP="007051CE">
      <w:pPr>
        <w:numPr>
          <w:ilvl w:val="0"/>
          <w:numId w:val="2"/>
        </w:numPr>
        <w:spacing w:after="0" w:line="240" w:lineRule="auto"/>
      </w:pPr>
      <w:r w:rsidRPr="0079390F">
        <w:t>The New CISO: How the role has changed in 5 years</w:t>
      </w:r>
    </w:p>
    <w:p w14:paraId="70C3FB0A" w14:textId="77777777" w:rsidR="00C06AD2" w:rsidRPr="0079390F" w:rsidRDefault="00000000" w:rsidP="004D104F">
      <w:pPr>
        <w:ind w:left="720"/>
      </w:pPr>
      <w:hyperlink r:id="rId14" w:history="1">
        <w:r w:rsidR="00C06AD2" w:rsidRPr="0079390F">
          <w:rPr>
            <w:rStyle w:val="Hyperlink"/>
          </w:rPr>
          <w:t>http://www.csoonline.com/article/632223/the-new-ciso-how-the-role-has-changed-in-5-years</w:t>
        </w:r>
      </w:hyperlink>
    </w:p>
    <w:p w14:paraId="1640707E" w14:textId="77777777" w:rsidR="00C06AD2" w:rsidRPr="0079390F" w:rsidRDefault="00C06AD2" w:rsidP="007051CE">
      <w:pPr>
        <w:numPr>
          <w:ilvl w:val="0"/>
          <w:numId w:val="2"/>
        </w:numPr>
        <w:spacing w:after="0" w:line="240" w:lineRule="auto"/>
      </w:pPr>
      <w:r w:rsidRPr="0079390F">
        <w:t>Data Breach Today</w:t>
      </w:r>
    </w:p>
    <w:p w14:paraId="41285B5A" w14:textId="77777777" w:rsidR="00C06AD2" w:rsidRPr="0079390F" w:rsidRDefault="00000000" w:rsidP="004D104F">
      <w:pPr>
        <w:ind w:left="720"/>
        <w:rPr>
          <w:rStyle w:val="Hyperlink"/>
        </w:rPr>
      </w:pPr>
      <w:hyperlink r:id="rId15" w:history="1">
        <w:r w:rsidR="00C06AD2" w:rsidRPr="0079390F">
          <w:rPr>
            <w:rStyle w:val="Hyperlink"/>
          </w:rPr>
          <w:t>http://www.databreachtoday.com/news</w:t>
        </w:r>
      </w:hyperlink>
      <w:r w:rsidR="00C06AD2" w:rsidRPr="0079390F">
        <w:t xml:space="preserve"> </w:t>
      </w:r>
    </w:p>
    <w:p w14:paraId="444573C5" w14:textId="5C189934" w:rsidR="00C06AD2" w:rsidRPr="0088343D" w:rsidRDefault="0088343D" w:rsidP="007051CE">
      <w:pPr>
        <w:pStyle w:val="ListParagraph"/>
        <w:numPr>
          <w:ilvl w:val="0"/>
          <w:numId w:val="2"/>
        </w:numPr>
        <w:rPr>
          <w:rStyle w:val="Hyperlink"/>
          <w:color w:val="FF0000"/>
        </w:rPr>
      </w:pPr>
      <w:r w:rsidRPr="0090382B">
        <w:t>Information Security Leadership</w:t>
      </w:r>
      <w:r>
        <w:t xml:space="preserve">                                                                              </w:t>
      </w:r>
      <w:hyperlink r:id="rId16" w:history="1">
        <w:r w:rsidRPr="0090382B">
          <w:rPr>
            <w:rStyle w:val="Hyperlink"/>
          </w:rPr>
          <w:t>http://blog.leune.org/</w:t>
        </w:r>
      </w:hyperlink>
    </w:p>
    <w:p w14:paraId="4002FBCF" w14:textId="7A0D62CD" w:rsidR="00C06AD2" w:rsidRDefault="0088343D" w:rsidP="007051CE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Style w:val="Hyperlink"/>
        </w:rPr>
      </w:pPr>
      <w:r w:rsidRPr="00EE28EB">
        <w:t xml:space="preserve">Popular certifications: </w:t>
      </w:r>
      <w:r>
        <w:t xml:space="preserve">                                       </w:t>
      </w:r>
      <w:hyperlink r:id="rId17" w:history="1">
        <w:r w:rsidRPr="00EE28EB">
          <w:rPr>
            <w:rStyle w:val="Hyperlink"/>
          </w:rPr>
          <w:t>http://www.ruskwig.com/security_certifications.htm</w:t>
        </w:r>
      </w:hyperlink>
    </w:p>
    <w:p w14:paraId="6E943EBE" w14:textId="7016BAA3" w:rsidR="0088343D" w:rsidRPr="00B70F29" w:rsidRDefault="0088343D" w:rsidP="007051CE">
      <w:pPr>
        <w:pStyle w:val="ListParagraph"/>
        <w:numPr>
          <w:ilvl w:val="0"/>
          <w:numId w:val="2"/>
        </w:numPr>
      </w:pPr>
      <w:r>
        <w:t>H</w:t>
      </w:r>
      <w:r w:rsidRPr="00DA284B">
        <w:t>iring practices in th</w:t>
      </w:r>
      <w:r>
        <w:t xml:space="preserve">e information security industry                                </w:t>
      </w:r>
      <w:hyperlink r:id="rId18" w:history="1">
        <w:r w:rsidRPr="00DA284B">
          <w:rPr>
            <w:rStyle w:val="Hyperlink"/>
          </w:rPr>
          <w:t>https://www.isc2.org/isc2</w:t>
        </w:r>
      </w:hyperlink>
    </w:p>
    <w:p w14:paraId="74FF6896" w14:textId="4D1B063E" w:rsidR="00CA5F20" w:rsidRDefault="00CA5F20">
      <w:pPr>
        <w:rPr>
          <w:rFonts w:ascii="Times New Roman" w:eastAsia="Arial Unicode MS" w:hAnsi="Times New Roman" w:cs="Times New Roman"/>
          <w:color w:val="333333"/>
          <w:sz w:val="24"/>
          <w:szCs w:val="24"/>
          <w:lang w:val="en-US" w:eastAsia="en-US"/>
        </w:rPr>
      </w:pPr>
    </w:p>
    <w:sectPr w:rsidR="00CA5F20" w:rsidSect="00484390">
      <w:headerReference w:type="default" r:id="rId19"/>
      <w:footerReference w:type="default" r:id="rId20"/>
      <w:footerReference w:type="first" r:id="rId2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9BC124" w14:textId="77777777" w:rsidR="003038D8" w:rsidRDefault="003038D8" w:rsidP="00AE4992">
      <w:pPr>
        <w:spacing w:after="0" w:line="240" w:lineRule="auto"/>
      </w:pPr>
      <w:r>
        <w:separator/>
      </w:r>
    </w:p>
  </w:endnote>
  <w:endnote w:type="continuationSeparator" w:id="0">
    <w:p w14:paraId="233599C9" w14:textId="77777777" w:rsidR="003038D8" w:rsidRDefault="003038D8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abonLT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0F7D8F94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95524B" w:rsidRPr="0095524B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172104B4" w14:textId="16162EAB" w:rsidR="005209F8" w:rsidRPr="005209F8" w:rsidRDefault="005209F8" w:rsidP="005209F8">
          <w:pPr>
            <w:pStyle w:val="Footer"/>
            <w:ind w:left="2160"/>
            <w:rPr>
              <w:b/>
              <w:lang w:val="en-US"/>
            </w:rPr>
          </w:pPr>
          <w:r w:rsidRPr="005209F8">
            <w:rPr>
              <w:b/>
              <w:lang w:val="en-US"/>
            </w:rPr>
            <w:t>Lecturer: Assoc. Prof. Carlene Campbell</w:t>
          </w:r>
        </w:p>
        <w:p w14:paraId="68BE3C70" w14:textId="77777777" w:rsidR="005209F8" w:rsidRPr="005209F8" w:rsidRDefault="005209F8" w:rsidP="005209F8">
          <w:pPr>
            <w:pStyle w:val="Footer"/>
            <w:ind w:left="2160"/>
            <w:rPr>
              <w:b/>
            </w:rPr>
          </w:pPr>
          <w:r w:rsidRPr="005209F8">
            <w:rPr>
              <w:b/>
            </w:rPr>
            <w:t xml:space="preserve">Email: </w:t>
          </w:r>
          <w:hyperlink r:id="rId1" w:history="1">
            <w:r w:rsidRPr="005209F8">
              <w:rPr>
                <w:rStyle w:val="Hyperlink"/>
                <w:b/>
              </w:rPr>
              <w:t>carlene.campbell@uwtsd.ac.uk</w:t>
            </w:r>
          </w:hyperlink>
        </w:p>
        <w:p w14:paraId="652186BA" w14:textId="77777777" w:rsidR="005209F8" w:rsidRPr="005209F8" w:rsidRDefault="005209F8" w:rsidP="005209F8">
          <w:pPr>
            <w:pStyle w:val="Footer"/>
            <w:ind w:left="2160"/>
            <w:rPr>
              <w:b/>
            </w:rPr>
          </w:pPr>
          <w:r w:rsidRPr="005209F8">
            <w:rPr>
              <w:b/>
            </w:rPr>
            <w:t xml:space="preserve">Website: </w:t>
          </w:r>
          <w:hyperlink r:id="rId2" w:history="1">
            <w:r w:rsidRPr="005209F8">
              <w:rPr>
                <w:rStyle w:val="Hyperlink"/>
                <w:b/>
              </w:rPr>
              <w:t>https://www.knowledgewithprofit.com/</w:t>
            </w:r>
          </w:hyperlink>
          <w:r w:rsidRPr="005209F8">
            <w:rPr>
              <w:b/>
            </w:rPr>
            <w:t xml:space="preserve"> </w:t>
          </w:r>
        </w:p>
        <w:p w14:paraId="13F239CF" w14:textId="523A78F1" w:rsidR="00443687" w:rsidRPr="00E2450C" w:rsidRDefault="00443687" w:rsidP="000B1E8E">
          <w:pPr>
            <w:pStyle w:val="Footer"/>
            <w:rPr>
              <w:b/>
            </w:rPr>
          </w:pP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63708"/>
      <w:docPartObj>
        <w:docPartGallery w:val="Page Numbers (Bottom of Page)"/>
        <w:docPartUnique/>
      </w:docPartObj>
    </w:sdtPr>
    <w:sdtContent>
      <w:p w14:paraId="6243ED2E" w14:textId="22D8948A" w:rsidR="005209F8" w:rsidRPr="005209F8" w:rsidRDefault="00E80976" w:rsidP="005209F8">
        <w:pPr>
          <w:pStyle w:val="Footer"/>
          <w:rPr>
            <w:b/>
            <w:lang w:val="en-US"/>
          </w:rPr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EDF63D6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r w:rsidR="005209F8" w:rsidRPr="005209F8">
          <w:rPr>
            <w:b/>
            <w:lang w:val="en-US"/>
          </w:rPr>
          <w:t>Assoc. Prof. Carlene Campbell</w:t>
        </w:r>
      </w:p>
      <w:p w14:paraId="62EEEACE" w14:textId="77777777" w:rsidR="005209F8" w:rsidRPr="005209F8" w:rsidRDefault="005209F8" w:rsidP="005209F8">
        <w:pPr>
          <w:pStyle w:val="Footer"/>
          <w:rPr>
            <w:b/>
          </w:rPr>
        </w:pPr>
        <w:r w:rsidRPr="005209F8">
          <w:rPr>
            <w:b/>
          </w:rPr>
          <w:t xml:space="preserve">Email: </w:t>
        </w:r>
        <w:hyperlink r:id="rId1" w:history="1">
          <w:r w:rsidRPr="005209F8">
            <w:rPr>
              <w:rStyle w:val="Hyperlink"/>
              <w:b/>
            </w:rPr>
            <w:t>carlene.campbell@uwtsd.ac.uk</w:t>
          </w:r>
        </w:hyperlink>
      </w:p>
      <w:p w14:paraId="02B2CCA9" w14:textId="77777777" w:rsidR="005209F8" w:rsidRPr="005209F8" w:rsidRDefault="005209F8" w:rsidP="005209F8">
        <w:pPr>
          <w:pStyle w:val="Footer"/>
          <w:rPr>
            <w:b/>
          </w:rPr>
        </w:pPr>
        <w:r w:rsidRPr="005209F8">
          <w:rPr>
            <w:b/>
          </w:rPr>
          <w:t xml:space="preserve">Website: </w:t>
        </w:r>
        <w:hyperlink r:id="rId2" w:history="1">
          <w:r w:rsidRPr="005209F8">
            <w:rPr>
              <w:rStyle w:val="Hyperlink"/>
              <w:b/>
            </w:rPr>
            <w:t>https://www.knowledgewithprofit.com/</w:t>
          </w:r>
        </w:hyperlink>
        <w:r w:rsidRPr="005209F8">
          <w:rPr>
            <w:b/>
          </w:rPr>
          <w:t xml:space="preserve"> </w:t>
        </w:r>
      </w:p>
      <w:p w14:paraId="73D3D35A" w14:textId="2062317C" w:rsidR="00C334C0" w:rsidRDefault="002B1CB6" w:rsidP="002B1CB6">
        <w:pPr>
          <w:pStyle w:val="Footer"/>
        </w:pPr>
        <w:r>
          <w:tab/>
        </w:r>
        <w:r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DE205C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2461C7" w14:textId="77777777" w:rsidR="003038D8" w:rsidRDefault="003038D8" w:rsidP="00AE4992">
      <w:pPr>
        <w:spacing w:after="0" w:line="240" w:lineRule="auto"/>
      </w:pPr>
      <w:r>
        <w:separator/>
      </w:r>
    </w:p>
  </w:footnote>
  <w:footnote w:type="continuationSeparator" w:id="0">
    <w:p w14:paraId="67F56358" w14:textId="77777777" w:rsidR="003038D8" w:rsidRDefault="003038D8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69C7491F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  <w:r w:rsidR="005209F8">
            <w:rPr>
              <w:color w:val="FFFFFF" w:themeColor="background1"/>
            </w:rPr>
            <w:t>C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2A30187"/>
    <w:multiLevelType w:val="hybridMultilevel"/>
    <w:tmpl w:val="96F6C1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264FD"/>
    <w:multiLevelType w:val="hybridMultilevel"/>
    <w:tmpl w:val="F5BA85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700FCC"/>
    <w:multiLevelType w:val="hybridMultilevel"/>
    <w:tmpl w:val="E7868C1C"/>
    <w:lvl w:ilvl="0" w:tplc="AE86CFF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78D037AC">
      <w:start w:val="5"/>
      <w:numFmt w:val="bullet"/>
      <w:lvlText w:val="•"/>
      <w:lvlJc w:val="left"/>
      <w:pPr>
        <w:ind w:left="1440" w:hanging="360"/>
      </w:pPr>
      <w:rPr>
        <w:rFonts w:ascii="Times" w:eastAsia="Calibri" w:hAnsi="Times" w:cs="Time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123CFA"/>
    <w:multiLevelType w:val="hybridMultilevel"/>
    <w:tmpl w:val="2B584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76915468">
    <w:abstractNumId w:val="2"/>
  </w:num>
  <w:num w:numId="2" w16cid:durableId="1929342005">
    <w:abstractNumId w:val="3"/>
  </w:num>
  <w:num w:numId="3" w16cid:durableId="1018850087">
    <w:abstractNumId w:val="4"/>
  </w:num>
  <w:num w:numId="4" w16cid:durableId="2137409975">
    <w:abstractNumId w:val="5"/>
  </w:num>
  <w:num w:numId="5" w16cid:durableId="595334392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43EBD"/>
    <w:rsid w:val="0015627C"/>
    <w:rsid w:val="0019391E"/>
    <w:rsid w:val="001B13F0"/>
    <w:rsid w:val="001C2FAA"/>
    <w:rsid w:val="001E7AEE"/>
    <w:rsid w:val="001F27F9"/>
    <w:rsid w:val="001F7B9E"/>
    <w:rsid w:val="0020248B"/>
    <w:rsid w:val="00206A73"/>
    <w:rsid w:val="00213C3D"/>
    <w:rsid w:val="00213D5F"/>
    <w:rsid w:val="00221178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38D8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4DAE"/>
    <w:rsid w:val="003B70DE"/>
    <w:rsid w:val="003C4C7F"/>
    <w:rsid w:val="003C7C35"/>
    <w:rsid w:val="003D13C5"/>
    <w:rsid w:val="003D13D0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47E10"/>
    <w:rsid w:val="00464262"/>
    <w:rsid w:val="0047375C"/>
    <w:rsid w:val="00484390"/>
    <w:rsid w:val="00490D31"/>
    <w:rsid w:val="004A7355"/>
    <w:rsid w:val="004B3613"/>
    <w:rsid w:val="004D2DF1"/>
    <w:rsid w:val="004D5807"/>
    <w:rsid w:val="004E6D6E"/>
    <w:rsid w:val="004F3207"/>
    <w:rsid w:val="00516F81"/>
    <w:rsid w:val="005209F8"/>
    <w:rsid w:val="00521331"/>
    <w:rsid w:val="00522F1F"/>
    <w:rsid w:val="00526BB6"/>
    <w:rsid w:val="005316F6"/>
    <w:rsid w:val="00543B94"/>
    <w:rsid w:val="005607C2"/>
    <w:rsid w:val="0056325A"/>
    <w:rsid w:val="00573350"/>
    <w:rsid w:val="00573BD2"/>
    <w:rsid w:val="00582248"/>
    <w:rsid w:val="00583FA5"/>
    <w:rsid w:val="005930CD"/>
    <w:rsid w:val="00597D01"/>
    <w:rsid w:val="005B1A0B"/>
    <w:rsid w:val="005B2A93"/>
    <w:rsid w:val="005B4B20"/>
    <w:rsid w:val="005B76CB"/>
    <w:rsid w:val="005D06FA"/>
    <w:rsid w:val="005E3D20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20C"/>
    <w:rsid w:val="006B1886"/>
    <w:rsid w:val="006B26C8"/>
    <w:rsid w:val="006D36A0"/>
    <w:rsid w:val="006E1C12"/>
    <w:rsid w:val="006E76AF"/>
    <w:rsid w:val="007051CE"/>
    <w:rsid w:val="007061EE"/>
    <w:rsid w:val="00713D6D"/>
    <w:rsid w:val="0072379F"/>
    <w:rsid w:val="007358FB"/>
    <w:rsid w:val="00741362"/>
    <w:rsid w:val="0075055D"/>
    <w:rsid w:val="007624C1"/>
    <w:rsid w:val="00781A25"/>
    <w:rsid w:val="00783081"/>
    <w:rsid w:val="00787792"/>
    <w:rsid w:val="0079082C"/>
    <w:rsid w:val="00791E76"/>
    <w:rsid w:val="007941C4"/>
    <w:rsid w:val="007A3A9A"/>
    <w:rsid w:val="007B1D94"/>
    <w:rsid w:val="007C7B67"/>
    <w:rsid w:val="007D79B4"/>
    <w:rsid w:val="007E4B0A"/>
    <w:rsid w:val="007F4B71"/>
    <w:rsid w:val="007F74AC"/>
    <w:rsid w:val="007F7DA7"/>
    <w:rsid w:val="00810B9F"/>
    <w:rsid w:val="00821291"/>
    <w:rsid w:val="00832536"/>
    <w:rsid w:val="0083275E"/>
    <w:rsid w:val="008376B7"/>
    <w:rsid w:val="00840F6A"/>
    <w:rsid w:val="00845009"/>
    <w:rsid w:val="008558BA"/>
    <w:rsid w:val="00864E61"/>
    <w:rsid w:val="0087141E"/>
    <w:rsid w:val="0088343D"/>
    <w:rsid w:val="00891F41"/>
    <w:rsid w:val="00892855"/>
    <w:rsid w:val="00893F28"/>
    <w:rsid w:val="008B1967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53F7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5524B"/>
    <w:rsid w:val="00980950"/>
    <w:rsid w:val="00983F09"/>
    <w:rsid w:val="0099222A"/>
    <w:rsid w:val="0099770B"/>
    <w:rsid w:val="009B066B"/>
    <w:rsid w:val="009B31AD"/>
    <w:rsid w:val="009C383B"/>
    <w:rsid w:val="009C6A2C"/>
    <w:rsid w:val="009C7D2E"/>
    <w:rsid w:val="009D6411"/>
    <w:rsid w:val="009F5FC0"/>
    <w:rsid w:val="009F6CBB"/>
    <w:rsid w:val="00A027C0"/>
    <w:rsid w:val="00A1211B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06AD2"/>
    <w:rsid w:val="00C30888"/>
    <w:rsid w:val="00C334C0"/>
    <w:rsid w:val="00C43F0C"/>
    <w:rsid w:val="00C50B90"/>
    <w:rsid w:val="00C6520A"/>
    <w:rsid w:val="00C76D78"/>
    <w:rsid w:val="00C81123"/>
    <w:rsid w:val="00C81F91"/>
    <w:rsid w:val="00C917BA"/>
    <w:rsid w:val="00CA0F77"/>
    <w:rsid w:val="00CA395B"/>
    <w:rsid w:val="00CA5F20"/>
    <w:rsid w:val="00CB086A"/>
    <w:rsid w:val="00CB327D"/>
    <w:rsid w:val="00CB4B62"/>
    <w:rsid w:val="00CC58D1"/>
    <w:rsid w:val="00CC6532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B4AB8"/>
    <w:rsid w:val="00DD6D18"/>
    <w:rsid w:val="00DD7CAB"/>
    <w:rsid w:val="00DE205C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0976"/>
    <w:rsid w:val="00E826CA"/>
    <w:rsid w:val="00E85578"/>
    <w:rsid w:val="00E9255E"/>
    <w:rsid w:val="00E95874"/>
    <w:rsid w:val="00EA3C29"/>
    <w:rsid w:val="00EC3EE5"/>
    <w:rsid w:val="00ED01F3"/>
    <w:rsid w:val="00ED6675"/>
    <w:rsid w:val="00EF1F0A"/>
    <w:rsid w:val="00EF6CFB"/>
    <w:rsid w:val="00EF7E29"/>
    <w:rsid w:val="00F13137"/>
    <w:rsid w:val="00F13EE8"/>
    <w:rsid w:val="00F343B9"/>
    <w:rsid w:val="00F43D77"/>
    <w:rsid w:val="00F442AE"/>
    <w:rsid w:val="00F53731"/>
    <w:rsid w:val="00F61EFF"/>
    <w:rsid w:val="00F8681E"/>
    <w:rsid w:val="00F87F9B"/>
    <w:rsid w:val="00F90255"/>
    <w:rsid w:val="00FA7B0D"/>
    <w:rsid w:val="00FB37DA"/>
    <w:rsid w:val="00FB51B2"/>
    <w:rsid w:val="00FC191C"/>
    <w:rsid w:val="00FC51E2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C06AD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C06AD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C06AD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AD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C06AD2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C06AD2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C06AD2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C06AD2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C06AD2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C06A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semiHidden/>
    <w:rsid w:val="00C06A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C06AD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209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informationshield.com" TargetMode="External"/><Relationship Id="rId18" Type="http://schemas.openxmlformats.org/officeDocument/2006/relationships/hyperlink" Target="https://www.isc2.org/isc2-announces-u.s.-federal-government-findings-of-world%E2%80%99s-largest-information-security-workforce-study/default.aspx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www.isaca.org" TargetMode="External"/><Relationship Id="rId17" Type="http://schemas.openxmlformats.org/officeDocument/2006/relationships/hyperlink" Target="http://www.ruskwig.com/security_certifications.ht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blog.leune.org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sc2.org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databreachtoday.com/news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csoonline.com/article/632223/the-new-ciso-how-the-role-has-changed-in-5-years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AEA6754-15D3-4710-B27F-386AD8755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6</cp:revision>
  <cp:lastPrinted>2013-02-05T09:07:00Z</cp:lastPrinted>
  <dcterms:created xsi:type="dcterms:W3CDTF">2021-01-13T22:33:00Z</dcterms:created>
  <dcterms:modified xsi:type="dcterms:W3CDTF">2024-05-21T01:06:00Z</dcterms:modified>
</cp:coreProperties>
</file>