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D54CA" w14:textId="77777777" w:rsidR="000767D6" w:rsidRPr="00FF5092" w:rsidRDefault="000767D6"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24D212B0" w14:textId="77777777" w:rsidR="000767D6" w:rsidRDefault="000767D6" w:rsidP="000767D6">
      <w:pPr>
        <w:rPr>
          <w:rFonts w:ascii="Arial" w:hAnsi="Arial" w:cs="Arial"/>
          <w:sz w:val="24"/>
          <w:szCs w:val="24"/>
        </w:rPr>
      </w:pPr>
    </w:p>
    <w:p w14:paraId="2A23A223" w14:textId="77777777" w:rsidR="000767D6" w:rsidRDefault="000767D6" w:rsidP="000767D6">
      <w:pPr>
        <w:rPr>
          <w:rFonts w:ascii="Arial" w:hAnsi="Arial" w:cs="Arial"/>
          <w:sz w:val="24"/>
          <w:szCs w:val="24"/>
        </w:rPr>
      </w:pPr>
    </w:p>
    <w:p w14:paraId="340FD508" w14:textId="77777777" w:rsidR="000767D6" w:rsidRDefault="000767D6" w:rsidP="000767D6">
      <w:pPr>
        <w:rPr>
          <w:rFonts w:ascii="Arial" w:hAnsi="Arial" w:cs="Arial"/>
          <w:sz w:val="24"/>
          <w:szCs w:val="24"/>
        </w:rPr>
      </w:pPr>
    </w:p>
    <w:p w14:paraId="5E6C7636" w14:textId="77777777" w:rsidR="000767D6" w:rsidRPr="005D7731" w:rsidRDefault="000767D6" w:rsidP="000767D6">
      <w:pPr>
        <w:rPr>
          <w:rFonts w:ascii="Arial" w:hAnsi="Arial" w:cs="Arial"/>
          <w:sz w:val="24"/>
          <w:szCs w:val="24"/>
        </w:rPr>
      </w:pPr>
    </w:p>
    <w:p w14:paraId="01FFDB73" w14:textId="77777777" w:rsidR="000767D6" w:rsidRDefault="000767D6" w:rsidP="000767D6"/>
    <w:p w14:paraId="4F92787C"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4124FF3F" w14:textId="77777777" w:rsidR="000767D6" w:rsidRPr="005D7731" w:rsidRDefault="000767D6" w:rsidP="000767D6">
      <w:pPr>
        <w:spacing w:after="0" w:line="240" w:lineRule="auto"/>
        <w:jc w:val="center"/>
        <w:rPr>
          <w:rFonts w:ascii="Arial" w:eastAsiaTheme="minorHAnsi" w:hAnsi="Arial" w:cs="Arial"/>
          <w:b/>
          <w:bCs/>
        </w:rPr>
      </w:pPr>
    </w:p>
    <w:p w14:paraId="77BDD38D" w14:textId="788033E7" w:rsidR="000767D6" w:rsidRPr="005D7731" w:rsidRDefault="00C93471" w:rsidP="000767D6">
      <w:pPr>
        <w:spacing w:after="0" w:line="240" w:lineRule="auto"/>
        <w:jc w:val="center"/>
        <w:rPr>
          <w:rFonts w:ascii="Arial" w:eastAsiaTheme="minorHAnsi" w:hAnsi="Arial" w:cs="Arial"/>
          <w:b/>
          <w:bCs/>
        </w:rPr>
      </w:pPr>
      <w:r w:rsidRPr="00C93471">
        <w:rPr>
          <w:rFonts w:ascii="Arial" w:eastAsiaTheme="minorHAnsi" w:hAnsi="Arial" w:cs="Arial"/>
          <w:b/>
          <w:bCs/>
        </w:rPr>
        <w:t xml:space="preserve">Auberge du Soleil </w:t>
      </w:r>
      <w:r w:rsidR="00175739">
        <w:rPr>
          <w:rFonts w:ascii="Arial" w:eastAsiaTheme="minorHAnsi" w:hAnsi="Arial" w:cs="Arial"/>
          <w:b/>
          <w:bCs/>
        </w:rPr>
        <w:t xml:space="preserve">in Napa Valley </w:t>
      </w:r>
      <w:proofErr w:type="gramStart"/>
      <w:r w:rsidRPr="00C93471">
        <w:rPr>
          <w:rFonts w:ascii="Arial" w:eastAsiaTheme="minorHAnsi" w:hAnsi="Arial" w:cs="Arial"/>
          <w:b/>
          <w:bCs/>
        </w:rPr>
        <w:t xml:space="preserve">( </w:t>
      </w:r>
      <w:proofErr w:type="spellStart"/>
      <w:r w:rsidRPr="00C93471">
        <w:rPr>
          <w:rFonts w:ascii="Arial" w:eastAsiaTheme="minorHAnsi" w:hAnsi="Arial" w:cs="Arial"/>
          <w:b/>
          <w:bCs/>
        </w:rPr>
        <w:t>relais</w:t>
      </w:r>
      <w:proofErr w:type="spellEnd"/>
      <w:proofErr w:type="gramEnd"/>
      <w:r w:rsidRPr="00C93471">
        <w:rPr>
          <w:rFonts w:ascii="Arial" w:eastAsiaTheme="minorHAnsi" w:hAnsi="Arial" w:cs="Arial"/>
          <w:b/>
          <w:bCs/>
        </w:rPr>
        <w:t xml:space="preserve"> and chateaux)</w:t>
      </w:r>
    </w:p>
    <w:p w14:paraId="4869BDC9"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1BA2A1B6" w14:textId="77777777" w:rsidR="000767D6" w:rsidRPr="005D7731" w:rsidRDefault="000767D6" w:rsidP="000767D6">
      <w:pPr>
        <w:spacing w:after="0" w:line="240" w:lineRule="auto"/>
        <w:jc w:val="center"/>
        <w:rPr>
          <w:rFonts w:ascii="Arial" w:eastAsiaTheme="minorHAnsi" w:hAnsi="Arial" w:cs="Arial"/>
          <w:b/>
          <w:bCs/>
        </w:rPr>
      </w:pPr>
    </w:p>
    <w:p w14:paraId="492286DA" w14:textId="7F1464A8" w:rsidR="000767D6" w:rsidRPr="005D7731" w:rsidRDefault="00CC528A" w:rsidP="000767D6">
      <w:pPr>
        <w:spacing w:after="0" w:line="240" w:lineRule="auto"/>
        <w:jc w:val="center"/>
        <w:rPr>
          <w:rFonts w:ascii="Arial" w:eastAsiaTheme="minorHAnsi" w:hAnsi="Arial" w:cs="Arial"/>
          <w:b/>
          <w:bCs/>
        </w:rPr>
      </w:pPr>
      <w:r>
        <w:rPr>
          <w:rFonts w:ascii="Arial" w:eastAsiaTheme="minorHAnsi" w:hAnsi="Arial" w:cs="Arial"/>
          <w:b/>
          <w:bCs/>
        </w:rPr>
        <w:t>ADRIAN MIHAIL POP</w:t>
      </w:r>
    </w:p>
    <w:p w14:paraId="4C9C3AD4" w14:textId="77777777" w:rsidR="000767D6" w:rsidRPr="005D7731" w:rsidRDefault="000767D6" w:rsidP="000767D6">
      <w:pPr>
        <w:spacing w:after="0" w:line="240" w:lineRule="auto"/>
        <w:jc w:val="center"/>
        <w:rPr>
          <w:rFonts w:ascii="Arial" w:eastAsiaTheme="minorHAnsi" w:hAnsi="Arial" w:cs="Arial"/>
          <w:b/>
          <w:bCs/>
        </w:rPr>
      </w:pPr>
    </w:p>
    <w:p w14:paraId="2089A47E" w14:textId="77777777" w:rsidR="000767D6" w:rsidRPr="005D7731" w:rsidRDefault="000767D6" w:rsidP="000767D6">
      <w:pPr>
        <w:spacing w:after="0" w:line="240" w:lineRule="auto"/>
        <w:jc w:val="center"/>
        <w:rPr>
          <w:rFonts w:ascii="Arial" w:eastAsiaTheme="minorHAnsi" w:hAnsi="Arial" w:cs="Arial"/>
          <w:b/>
          <w:bCs/>
        </w:rPr>
      </w:pPr>
    </w:p>
    <w:p w14:paraId="3084D7DD" w14:textId="6AEBB608" w:rsidR="000767D6" w:rsidRDefault="000767D6" w:rsidP="00CC528A">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6FB348CA" w14:textId="2047C126" w:rsidR="00CC528A" w:rsidRPr="005D7731" w:rsidRDefault="00CC528A" w:rsidP="00CC528A">
      <w:pPr>
        <w:spacing w:after="0" w:line="240" w:lineRule="auto"/>
        <w:jc w:val="center"/>
        <w:rPr>
          <w:rFonts w:ascii="Arial" w:eastAsiaTheme="minorHAnsi" w:hAnsi="Arial" w:cs="Arial"/>
          <w:b/>
          <w:bCs/>
        </w:rPr>
      </w:pPr>
      <w:r>
        <w:rPr>
          <w:rFonts w:ascii="Arial" w:eastAsiaTheme="minorHAnsi" w:hAnsi="Arial" w:cs="Arial"/>
          <w:b/>
          <w:bCs/>
        </w:rPr>
        <w:t>2025566</w:t>
      </w:r>
    </w:p>
    <w:p w14:paraId="735A166B" w14:textId="77777777" w:rsidR="000767D6" w:rsidRPr="005D7731" w:rsidRDefault="000767D6" w:rsidP="000767D6">
      <w:pPr>
        <w:spacing w:after="0" w:line="240" w:lineRule="auto"/>
        <w:jc w:val="center"/>
        <w:rPr>
          <w:rFonts w:ascii="Arial" w:eastAsiaTheme="minorHAnsi" w:hAnsi="Arial" w:cs="Arial"/>
          <w:b/>
          <w:bCs/>
        </w:rPr>
      </w:pPr>
    </w:p>
    <w:p w14:paraId="621AFE9B" w14:textId="77777777" w:rsidR="000767D6" w:rsidRPr="005D7731" w:rsidRDefault="000767D6" w:rsidP="000767D6">
      <w:pPr>
        <w:spacing w:after="0" w:line="240" w:lineRule="auto"/>
        <w:jc w:val="center"/>
        <w:rPr>
          <w:rFonts w:ascii="Arial" w:eastAsiaTheme="minorHAnsi" w:hAnsi="Arial" w:cs="Arial"/>
          <w:b/>
          <w:bCs/>
        </w:rPr>
      </w:pPr>
    </w:p>
    <w:p w14:paraId="40A66457" w14:textId="77777777" w:rsidR="000767D6" w:rsidRPr="005D7731" w:rsidRDefault="000767D6" w:rsidP="000767D6">
      <w:pPr>
        <w:spacing w:after="0" w:line="240" w:lineRule="auto"/>
        <w:jc w:val="center"/>
        <w:rPr>
          <w:rFonts w:ascii="Arial" w:eastAsiaTheme="minorHAnsi" w:hAnsi="Arial" w:cs="Arial"/>
          <w:b/>
          <w:bCs/>
        </w:rPr>
      </w:pPr>
    </w:p>
    <w:p w14:paraId="4A6423E3" w14:textId="77777777" w:rsidR="000767D6" w:rsidRPr="005D7731" w:rsidRDefault="000767D6" w:rsidP="000767D6">
      <w:pPr>
        <w:spacing w:after="0" w:line="240" w:lineRule="auto"/>
        <w:jc w:val="center"/>
        <w:rPr>
          <w:rFonts w:ascii="Arial" w:eastAsiaTheme="minorHAnsi" w:hAnsi="Arial" w:cs="Arial"/>
          <w:b/>
          <w:bCs/>
        </w:rPr>
      </w:pPr>
    </w:p>
    <w:p w14:paraId="7EC1A3D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5B749EB" w14:textId="77777777" w:rsidR="000767D6" w:rsidRPr="005D7731" w:rsidRDefault="000767D6" w:rsidP="000767D6">
      <w:pPr>
        <w:spacing w:after="0" w:line="240" w:lineRule="auto"/>
        <w:jc w:val="center"/>
        <w:rPr>
          <w:rFonts w:ascii="Arial" w:eastAsiaTheme="minorHAnsi" w:hAnsi="Arial" w:cs="Arial"/>
          <w:b/>
          <w:bCs/>
        </w:rPr>
      </w:pPr>
    </w:p>
    <w:p w14:paraId="439B9BE8" w14:textId="77777777" w:rsidR="000767D6" w:rsidRPr="005D7731" w:rsidRDefault="000767D6" w:rsidP="000767D6">
      <w:pPr>
        <w:spacing w:after="0" w:line="240" w:lineRule="auto"/>
        <w:jc w:val="center"/>
        <w:rPr>
          <w:rFonts w:ascii="Arial" w:eastAsiaTheme="minorHAnsi" w:hAnsi="Arial" w:cs="Arial"/>
          <w:b/>
          <w:bCs/>
        </w:rPr>
      </w:pPr>
    </w:p>
    <w:p w14:paraId="06BB2A12" w14:textId="2AFEFCEE" w:rsidR="000767D6" w:rsidRPr="005D7731" w:rsidRDefault="000767D6" w:rsidP="00CC528A">
      <w:pPr>
        <w:spacing w:after="0" w:line="240" w:lineRule="auto"/>
        <w:jc w:val="center"/>
        <w:rPr>
          <w:rFonts w:ascii="Arial" w:eastAsiaTheme="minorHAnsi" w:hAnsi="Arial" w:cs="Arial"/>
          <w:b/>
          <w:bCs/>
        </w:rPr>
      </w:pPr>
    </w:p>
    <w:p w14:paraId="55499AD4" w14:textId="77777777" w:rsidR="000767D6" w:rsidRPr="005D7731" w:rsidRDefault="000767D6" w:rsidP="000767D6">
      <w:pPr>
        <w:spacing w:after="0" w:line="240" w:lineRule="auto"/>
        <w:jc w:val="center"/>
        <w:rPr>
          <w:rFonts w:ascii="Arial" w:eastAsiaTheme="minorHAnsi" w:hAnsi="Arial" w:cs="Arial"/>
          <w:b/>
          <w:bCs/>
        </w:rPr>
      </w:pPr>
    </w:p>
    <w:p w14:paraId="03C589E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479F4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2B57FF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7FC0505"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A5971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45A7553"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53B9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FF322B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88025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5CE124E"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DA100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493366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E9B964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1E1728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0F41A6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FA6E94C"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150BB56"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12FAAF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BE553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CD8F614" w14:textId="77777777" w:rsidR="000767D6" w:rsidRDefault="000767D6" w:rsidP="000767D6">
      <w:pPr>
        <w:spacing w:after="0" w:line="240" w:lineRule="auto"/>
        <w:jc w:val="center"/>
        <w:rPr>
          <w:rFonts w:asciiTheme="minorHAnsi" w:eastAsiaTheme="minorHAnsi" w:hAnsiTheme="minorHAnsi" w:cstheme="minorBidi"/>
          <w:b/>
          <w:bCs/>
        </w:rPr>
      </w:pPr>
    </w:p>
    <w:p w14:paraId="6A652CD6" w14:textId="77777777" w:rsidR="000767D6" w:rsidRDefault="000767D6" w:rsidP="000767D6">
      <w:pPr>
        <w:spacing w:after="0" w:line="240" w:lineRule="auto"/>
        <w:jc w:val="center"/>
        <w:rPr>
          <w:rFonts w:asciiTheme="minorHAnsi" w:eastAsiaTheme="minorHAnsi" w:hAnsiTheme="minorHAnsi" w:cstheme="minorBidi"/>
          <w:b/>
          <w:bCs/>
        </w:rPr>
      </w:pPr>
    </w:p>
    <w:p w14:paraId="46760A33" w14:textId="77777777" w:rsidR="000767D6" w:rsidRDefault="000767D6" w:rsidP="000767D6">
      <w:pPr>
        <w:spacing w:after="0" w:line="240" w:lineRule="auto"/>
        <w:jc w:val="center"/>
        <w:rPr>
          <w:rFonts w:asciiTheme="minorHAnsi" w:eastAsiaTheme="minorHAnsi" w:hAnsiTheme="minorHAnsi" w:cstheme="minorBidi"/>
          <w:b/>
          <w:bCs/>
        </w:rPr>
      </w:pPr>
    </w:p>
    <w:p w14:paraId="3972150E" w14:textId="77777777" w:rsidR="000767D6" w:rsidRDefault="000767D6" w:rsidP="000767D6">
      <w:pPr>
        <w:spacing w:after="0" w:line="240" w:lineRule="auto"/>
        <w:jc w:val="center"/>
        <w:rPr>
          <w:rFonts w:asciiTheme="minorHAnsi" w:eastAsiaTheme="minorHAnsi" w:hAnsiTheme="minorHAnsi" w:cstheme="minorBidi"/>
          <w:b/>
          <w:bCs/>
        </w:rPr>
      </w:pPr>
    </w:p>
    <w:p w14:paraId="689E7B59" w14:textId="77777777" w:rsidR="000767D6" w:rsidRDefault="000767D6" w:rsidP="000767D6">
      <w:pPr>
        <w:spacing w:after="0" w:line="240" w:lineRule="auto"/>
        <w:jc w:val="center"/>
        <w:rPr>
          <w:rFonts w:asciiTheme="minorHAnsi" w:eastAsiaTheme="minorHAnsi" w:hAnsiTheme="minorHAnsi" w:cstheme="minorBidi"/>
          <w:b/>
          <w:bCs/>
        </w:rPr>
      </w:pPr>
    </w:p>
    <w:p w14:paraId="22EEE731" w14:textId="77777777" w:rsidR="000767D6" w:rsidRDefault="000767D6" w:rsidP="000767D6">
      <w:pPr>
        <w:spacing w:after="0" w:line="240" w:lineRule="auto"/>
        <w:jc w:val="center"/>
        <w:rPr>
          <w:rFonts w:asciiTheme="minorHAnsi" w:eastAsiaTheme="minorHAnsi" w:hAnsiTheme="minorHAnsi" w:cstheme="minorBidi"/>
          <w:b/>
          <w:bCs/>
        </w:rPr>
      </w:pPr>
    </w:p>
    <w:p w14:paraId="4227FED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36784BA"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55B7D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21DD3A1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E02E412" w14:textId="77777777" w:rsidR="000767D6" w:rsidRPr="005D7731" w:rsidRDefault="000767D6" w:rsidP="000767D6">
      <w:pPr>
        <w:spacing w:after="0" w:line="240" w:lineRule="auto"/>
        <w:jc w:val="center"/>
        <w:rPr>
          <w:rFonts w:ascii="Arial" w:eastAsiaTheme="minorHAnsi" w:hAnsi="Arial" w:cs="Arial"/>
          <w:b/>
          <w:bCs/>
          <w:sz w:val="21"/>
          <w:szCs w:val="21"/>
        </w:rPr>
      </w:pPr>
    </w:p>
    <w:p w14:paraId="0BB24B78" w14:textId="77777777" w:rsidR="000767D6" w:rsidRPr="005D7731" w:rsidRDefault="000767D6" w:rsidP="000767D6">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767D6" w:rsidRPr="005D7731" w14:paraId="22F1F3F7" w14:textId="77777777" w:rsidTr="00B92CBE">
        <w:trPr>
          <w:trHeight w:val="56"/>
        </w:trPr>
        <w:tc>
          <w:tcPr>
            <w:tcW w:w="9016" w:type="dxa"/>
          </w:tcPr>
          <w:p w14:paraId="5205E42E" w14:textId="781253C7" w:rsidR="000767D6" w:rsidRPr="0009073E" w:rsidRDefault="000767D6" w:rsidP="0009073E">
            <w:pPr>
              <w:spacing w:after="0" w:line="360" w:lineRule="auto"/>
              <w:jc w:val="both"/>
              <w:rPr>
                <w:rFonts w:ascii="Arial" w:eastAsiaTheme="minorHAnsi" w:hAnsi="Arial" w:cs="Arial"/>
                <w:b/>
                <w:bCs/>
                <w:sz w:val="24"/>
                <w:szCs w:val="24"/>
              </w:rPr>
            </w:pPr>
            <w:r w:rsidRPr="0009073E">
              <w:rPr>
                <w:rFonts w:ascii="Arial" w:eastAsiaTheme="minorHAnsi" w:hAnsi="Arial" w:cs="Arial"/>
                <w:b/>
                <w:bCs/>
                <w:sz w:val="24"/>
                <w:szCs w:val="24"/>
              </w:rPr>
              <w:t xml:space="preserve">Introduction </w:t>
            </w:r>
          </w:p>
          <w:p w14:paraId="6AA4F4D2" w14:textId="01C8DF14" w:rsidR="00BA61A6" w:rsidRPr="0009073E" w:rsidRDefault="002F29A9" w:rsidP="0009073E">
            <w:pPr>
              <w:spacing w:after="0" w:line="360" w:lineRule="auto"/>
              <w:jc w:val="both"/>
              <w:rPr>
                <w:rFonts w:ascii="Arial" w:eastAsiaTheme="minorHAnsi" w:hAnsi="Arial" w:cs="Arial"/>
                <w:bCs/>
                <w:sz w:val="24"/>
                <w:szCs w:val="24"/>
              </w:rPr>
            </w:pPr>
            <w:r w:rsidRPr="0009073E">
              <w:rPr>
                <w:rFonts w:ascii="Arial" w:eastAsiaTheme="minorHAnsi" w:hAnsi="Arial" w:cs="Arial"/>
                <w:bCs/>
                <w:sz w:val="24"/>
                <w:szCs w:val="24"/>
              </w:rPr>
              <w:t>Napa Valley is among the world</w:t>
            </w:r>
            <w:r w:rsidR="00F40E01">
              <w:rPr>
                <w:rFonts w:ascii="Arial" w:eastAsiaTheme="minorHAnsi" w:hAnsi="Arial" w:cs="Arial"/>
                <w:bCs/>
                <w:sz w:val="24"/>
                <w:szCs w:val="24"/>
              </w:rPr>
              <w:t>'</w:t>
            </w:r>
            <w:r w:rsidRPr="0009073E">
              <w:rPr>
                <w:rFonts w:ascii="Arial" w:eastAsiaTheme="minorHAnsi" w:hAnsi="Arial" w:cs="Arial"/>
                <w:bCs/>
                <w:sz w:val="24"/>
                <w:szCs w:val="24"/>
              </w:rPr>
              <w:t>s largest most stunning wine areas. It's about an h</w:t>
            </w:r>
            <w:r w:rsidR="00085DA2" w:rsidRPr="0009073E">
              <w:rPr>
                <w:rFonts w:ascii="Arial" w:eastAsiaTheme="minorHAnsi" w:hAnsi="Arial" w:cs="Arial"/>
                <w:bCs/>
                <w:sz w:val="24"/>
                <w:szCs w:val="24"/>
              </w:rPr>
              <w:t xml:space="preserve">our's drive </w:t>
            </w:r>
            <w:r w:rsidR="00F40E01">
              <w:rPr>
                <w:rFonts w:ascii="Arial" w:eastAsiaTheme="minorHAnsi" w:hAnsi="Arial" w:cs="Arial"/>
                <w:bCs/>
                <w:sz w:val="24"/>
                <w:szCs w:val="24"/>
              </w:rPr>
              <w:t xml:space="preserve">from </w:t>
            </w:r>
            <w:r w:rsidR="00085DA2" w:rsidRPr="0009073E">
              <w:rPr>
                <w:rFonts w:ascii="Arial" w:eastAsiaTheme="minorHAnsi" w:hAnsi="Arial" w:cs="Arial"/>
                <w:bCs/>
                <w:sz w:val="24"/>
                <w:szCs w:val="24"/>
              </w:rPr>
              <w:t xml:space="preserve">northern California. </w:t>
            </w:r>
            <w:r w:rsidR="00F85459" w:rsidRPr="0009073E">
              <w:rPr>
                <w:rFonts w:ascii="Arial" w:eastAsiaTheme="minorHAnsi" w:hAnsi="Arial" w:cs="Arial"/>
                <w:bCs/>
                <w:sz w:val="24"/>
                <w:szCs w:val="24"/>
              </w:rPr>
              <w:t>Auberge du Soleil is a typical Napa Valley adult hideaway, inspired by the south of France and blended with California spirit</w:t>
            </w:r>
            <w:r w:rsidR="00A918F8">
              <w:rPr>
                <w:rFonts w:ascii="Arial" w:eastAsiaTheme="minorHAnsi" w:hAnsi="Arial" w:cs="Arial"/>
                <w:bCs/>
                <w:sz w:val="24"/>
                <w:szCs w:val="24"/>
              </w:rPr>
              <w:t xml:space="preserve"> </w:t>
            </w:r>
            <w:r w:rsidR="00A918F8">
              <w:rPr>
                <w:rFonts w:ascii="Arial" w:eastAsiaTheme="minorHAnsi" w:hAnsi="Arial" w:cs="Arial"/>
                <w:bCs/>
                <w:sz w:val="24"/>
                <w:szCs w:val="24"/>
              </w:rPr>
              <w:fldChar w:fldCharType="begin"/>
            </w:r>
            <w:r w:rsidR="00A918F8">
              <w:rPr>
                <w:rFonts w:ascii="Arial" w:eastAsiaTheme="minorHAnsi" w:hAnsi="Arial" w:cs="Arial"/>
                <w:bCs/>
                <w:sz w:val="24"/>
                <w:szCs w:val="24"/>
              </w:rPr>
              <w:instrText xml:space="preserve"> ADDIN EN.CITE &lt;EndNote&gt;&lt;Cite&gt;&lt;Author&gt;Châteaux&lt;/Author&gt;&lt;Year&gt;2021&lt;/Year&gt;&lt;RecNum&gt;34&lt;/RecNum&gt;&lt;DisplayText&gt;(Châteaux, 2021)&lt;/DisplayText&gt;&lt;record&gt;&lt;rec-number&gt;34&lt;/rec-number&gt;&lt;foreign-keys&gt;&lt;key app="EN" db-id="xapddzes7ser27ex5voxfwp9sederwz2zfte"&gt;34&lt;/key&gt;&lt;/foreign-keys&gt;&lt;ref-type name="Web Page"&gt;12&lt;/ref-type&gt;&lt;contributors&gt;&lt;authors&gt;&lt;author&gt;Relais &amp;amp; Châteaux&lt;/author&gt;&lt;/authors&gt;&lt;/contributors&gt;&lt;titles&gt;&lt;title&gt;Auberge du Soleil&lt;/title&gt;&lt;/titles&gt;&lt;volume&gt;2021&lt;/volume&gt;&lt;number&gt;10&lt;/number&gt;&lt;dates&gt;&lt;year&gt;2021&lt;/year&gt;&lt;/dates&gt;&lt;pub-location&gt;USA&lt;/pub-location&gt;&lt;publisher&gt;Relais &amp;amp; Châteaux&lt;/publisher&gt;&lt;urls&gt;&lt;related-urls&gt;&lt;url&gt;https://www.relaischateaux.com/us/united-states/soleil-rutherford&lt;/url&gt;&lt;/related-urls&gt;&lt;/urls&gt;&lt;/record&gt;&lt;/Cite&gt;&lt;/EndNote&gt;</w:instrText>
            </w:r>
            <w:r w:rsidR="00A918F8">
              <w:rPr>
                <w:rFonts w:ascii="Arial" w:eastAsiaTheme="minorHAnsi" w:hAnsi="Arial" w:cs="Arial"/>
                <w:bCs/>
                <w:sz w:val="24"/>
                <w:szCs w:val="24"/>
              </w:rPr>
              <w:fldChar w:fldCharType="separate"/>
            </w:r>
            <w:r w:rsidR="00A918F8">
              <w:rPr>
                <w:rFonts w:ascii="Arial" w:eastAsiaTheme="minorHAnsi" w:hAnsi="Arial" w:cs="Arial"/>
                <w:bCs/>
                <w:noProof/>
                <w:sz w:val="24"/>
                <w:szCs w:val="24"/>
              </w:rPr>
              <w:t>(</w:t>
            </w:r>
            <w:hyperlink w:anchor="_ENREF_5" w:tooltip="Châteaux, 2021 #34" w:history="1">
              <w:r w:rsidR="006D6B03">
                <w:rPr>
                  <w:rFonts w:ascii="Arial" w:eastAsiaTheme="minorHAnsi" w:hAnsi="Arial" w:cs="Arial"/>
                  <w:bCs/>
                  <w:noProof/>
                  <w:sz w:val="24"/>
                  <w:szCs w:val="24"/>
                </w:rPr>
                <w:t>Châteaux, 2021</w:t>
              </w:r>
            </w:hyperlink>
            <w:r w:rsidR="00A918F8">
              <w:rPr>
                <w:rFonts w:ascii="Arial" w:eastAsiaTheme="minorHAnsi" w:hAnsi="Arial" w:cs="Arial"/>
                <w:bCs/>
                <w:noProof/>
                <w:sz w:val="24"/>
                <w:szCs w:val="24"/>
              </w:rPr>
              <w:t>)</w:t>
            </w:r>
            <w:r w:rsidR="00A918F8">
              <w:rPr>
                <w:rFonts w:ascii="Arial" w:eastAsiaTheme="minorHAnsi" w:hAnsi="Arial" w:cs="Arial"/>
                <w:bCs/>
                <w:sz w:val="24"/>
                <w:szCs w:val="24"/>
              </w:rPr>
              <w:fldChar w:fldCharType="end"/>
            </w:r>
            <w:r w:rsidR="00F85459" w:rsidRPr="0009073E">
              <w:rPr>
                <w:rFonts w:ascii="Arial" w:eastAsiaTheme="minorHAnsi" w:hAnsi="Arial" w:cs="Arial"/>
                <w:bCs/>
                <w:sz w:val="24"/>
                <w:szCs w:val="24"/>
              </w:rPr>
              <w:t xml:space="preserve">. </w:t>
            </w:r>
          </w:p>
          <w:p w14:paraId="46A63717" w14:textId="48F415CB" w:rsidR="006E2FBB" w:rsidRPr="0009073E" w:rsidRDefault="0005388D" w:rsidP="0009073E">
            <w:pPr>
              <w:spacing w:after="0" w:line="360" w:lineRule="auto"/>
              <w:jc w:val="both"/>
              <w:rPr>
                <w:rFonts w:ascii="Arial" w:eastAsiaTheme="minorHAnsi" w:hAnsi="Arial" w:cs="Arial"/>
                <w:bCs/>
                <w:sz w:val="24"/>
                <w:szCs w:val="24"/>
              </w:rPr>
            </w:pPr>
            <w:r w:rsidRPr="0009073E">
              <w:rPr>
                <w:rFonts w:ascii="Arial" w:eastAsiaTheme="minorHAnsi" w:hAnsi="Arial" w:cs="Arial"/>
                <w:bCs/>
                <w:sz w:val="24"/>
                <w:szCs w:val="24"/>
              </w:rPr>
              <w:t>The basic purpose behind this marketing plan is to asse</w:t>
            </w:r>
            <w:r w:rsidR="00F40E01">
              <w:rPr>
                <w:rFonts w:ascii="Arial" w:eastAsiaTheme="minorHAnsi" w:hAnsi="Arial" w:cs="Arial"/>
                <w:bCs/>
                <w:sz w:val="24"/>
                <w:szCs w:val="24"/>
              </w:rPr>
              <w:t>s</w:t>
            </w:r>
            <w:r w:rsidRPr="0009073E">
              <w:rPr>
                <w:rFonts w:ascii="Arial" w:eastAsiaTheme="minorHAnsi" w:hAnsi="Arial" w:cs="Arial"/>
                <w:bCs/>
                <w:sz w:val="24"/>
                <w:szCs w:val="24"/>
              </w:rPr>
              <w:t xml:space="preserve">s and define the development made in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 xml:space="preserve">hotel industry over </w:t>
            </w:r>
            <w:r w:rsidR="00F40E01">
              <w:rPr>
                <w:rFonts w:ascii="Arial" w:eastAsiaTheme="minorHAnsi" w:hAnsi="Arial" w:cs="Arial"/>
                <w:bCs/>
                <w:sz w:val="24"/>
                <w:szCs w:val="24"/>
              </w:rPr>
              <w:t>some</w:t>
            </w:r>
            <w:r w:rsidRPr="0009073E">
              <w:rPr>
                <w:rFonts w:ascii="Arial" w:eastAsiaTheme="minorHAnsi" w:hAnsi="Arial" w:cs="Arial"/>
                <w:bCs/>
                <w:sz w:val="24"/>
                <w:szCs w:val="24"/>
              </w:rPr>
              <w:t xml:space="preserve"> time.</w:t>
            </w:r>
            <w:r w:rsidR="00DE20DB" w:rsidRPr="0009073E">
              <w:rPr>
                <w:rFonts w:ascii="Arial" w:eastAsiaTheme="minorHAnsi" w:hAnsi="Arial" w:cs="Arial"/>
                <w:bCs/>
                <w:sz w:val="24"/>
                <w:szCs w:val="24"/>
              </w:rPr>
              <w:t xml:space="preserve"> Understand t</w:t>
            </w:r>
            <w:r w:rsidR="00303213" w:rsidRPr="0009073E">
              <w:rPr>
                <w:rFonts w:ascii="Arial" w:eastAsiaTheme="minorHAnsi" w:hAnsi="Arial" w:cs="Arial"/>
                <w:bCs/>
                <w:sz w:val="24"/>
                <w:szCs w:val="24"/>
              </w:rPr>
              <w:t>he strategic marketing approach</w:t>
            </w:r>
            <w:r w:rsidR="00681A58" w:rsidRPr="0009073E">
              <w:rPr>
                <w:rFonts w:ascii="Arial" w:eastAsiaTheme="minorHAnsi" w:hAnsi="Arial" w:cs="Arial"/>
                <w:bCs/>
                <w:sz w:val="24"/>
                <w:szCs w:val="24"/>
              </w:rPr>
              <w:t>es that shape it,</w:t>
            </w:r>
            <w:r w:rsidR="00303213" w:rsidRPr="0009073E">
              <w:rPr>
                <w:rFonts w:ascii="Arial" w:eastAsiaTheme="minorHAnsi" w:hAnsi="Arial" w:cs="Arial"/>
                <w:bCs/>
                <w:sz w:val="24"/>
                <w:szCs w:val="24"/>
              </w:rPr>
              <w:t xml:space="preserve"> and identify the important features</w:t>
            </w:r>
            <w:r w:rsidR="005C395E" w:rsidRPr="0009073E">
              <w:rPr>
                <w:rFonts w:ascii="Arial" w:eastAsiaTheme="minorHAnsi" w:hAnsi="Arial" w:cs="Arial"/>
                <w:bCs/>
                <w:sz w:val="24"/>
                <w:szCs w:val="24"/>
              </w:rPr>
              <w:t xml:space="preserve"> of a </w:t>
            </w:r>
            <w:r w:rsidR="00681A58" w:rsidRPr="0009073E">
              <w:rPr>
                <w:rFonts w:ascii="Arial" w:eastAsiaTheme="minorHAnsi" w:hAnsi="Arial" w:cs="Arial"/>
                <w:bCs/>
                <w:sz w:val="24"/>
                <w:szCs w:val="24"/>
              </w:rPr>
              <w:t>customer</w:t>
            </w:r>
            <w:r w:rsidR="00F40E01">
              <w:rPr>
                <w:rFonts w:ascii="Arial" w:eastAsiaTheme="minorHAnsi" w:hAnsi="Arial" w:cs="Arial"/>
                <w:bCs/>
                <w:sz w:val="24"/>
                <w:szCs w:val="24"/>
              </w:rPr>
              <w:t>-</w:t>
            </w:r>
            <w:r w:rsidR="00681A58" w:rsidRPr="0009073E">
              <w:rPr>
                <w:rFonts w:ascii="Arial" w:eastAsiaTheme="minorHAnsi" w:hAnsi="Arial" w:cs="Arial"/>
                <w:bCs/>
                <w:sz w:val="24"/>
                <w:szCs w:val="24"/>
              </w:rPr>
              <w:t xml:space="preserve">driven </w:t>
            </w:r>
            <w:r w:rsidR="005C395E" w:rsidRPr="0009073E">
              <w:rPr>
                <w:rFonts w:ascii="Arial" w:eastAsiaTheme="minorHAnsi" w:hAnsi="Arial" w:cs="Arial"/>
                <w:bCs/>
                <w:sz w:val="24"/>
                <w:szCs w:val="24"/>
              </w:rPr>
              <w:t>marketing strategy.</w:t>
            </w:r>
            <w:r w:rsidR="00C71779" w:rsidRPr="0009073E">
              <w:rPr>
                <w:rFonts w:ascii="Arial" w:eastAsiaTheme="minorHAnsi" w:hAnsi="Arial" w:cs="Arial"/>
                <w:bCs/>
                <w:sz w:val="24"/>
                <w:szCs w:val="24"/>
              </w:rPr>
              <w:t xml:space="preserve"> Further, to i</w:t>
            </w:r>
            <w:r w:rsidR="005C395E" w:rsidRPr="0009073E">
              <w:rPr>
                <w:rFonts w:ascii="Arial" w:eastAsiaTheme="minorHAnsi" w:hAnsi="Arial" w:cs="Arial"/>
                <w:bCs/>
                <w:sz w:val="24"/>
                <w:szCs w:val="24"/>
              </w:rPr>
              <w:t>dentifying various elements of the marketing mix, assess, comprehend, and generate value for customers.</w:t>
            </w:r>
          </w:p>
          <w:p w14:paraId="6F5F262E" w14:textId="7DB3402A" w:rsidR="000767D6" w:rsidRPr="0009073E" w:rsidRDefault="000767D6" w:rsidP="0009073E">
            <w:pPr>
              <w:shd w:val="clear" w:color="auto" w:fill="FFFFFF"/>
              <w:spacing w:before="100" w:beforeAutospacing="1" w:after="100" w:afterAutospacing="1" w:line="360" w:lineRule="auto"/>
              <w:contextualSpacing/>
              <w:jc w:val="both"/>
              <w:rPr>
                <w:rFonts w:ascii="Arial" w:eastAsiaTheme="minorHAnsi" w:hAnsi="Arial" w:cs="Arial"/>
                <w:sz w:val="24"/>
                <w:szCs w:val="24"/>
              </w:rPr>
            </w:pPr>
          </w:p>
          <w:p w14:paraId="30489E29" w14:textId="77777777" w:rsidR="000767D6" w:rsidRPr="0009073E" w:rsidRDefault="000767D6" w:rsidP="0009073E">
            <w:pPr>
              <w:spacing w:after="0" w:line="360" w:lineRule="auto"/>
              <w:jc w:val="both"/>
              <w:rPr>
                <w:rFonts w:ascii="Arial" w:eastAsiaTheme="minorHAnsi" w:hAnsi="Arial" w:cs="Arial"/>
                <w:sz w:val="24"/>
                <w:szCs w:val="24"/>
              </w:rPr>
            </w:pPr>
          </w:p>
          <w:p w14:paraId="6CE850A6" w14:textId="77777777" w:rsidR="000767D6" w:rsidRPr="0009073E" w:rsidRDefault="000767D6" w:rsidP="0009073E">
            <w:pPr>
              <w:spacing w:after="0" w:line="360" w:lineRule="auto"/>
              <w:jc w:val="both"/>
              <w:rPr>
                <w:rFonts w:ascii="Arial" w:eastAsiaTheme="minorHAnsi" w:hAnsi="Arial" w:cs="Arial"/>
                <w:sz w:val="24"/>
                <w:szCs w:val="24"/>
              </w:rPr>
            </w:pPr>
          </w:p>
          <w:p w14:paraId="276AF4A1" w14:textId="77777777" w:rsidR="000767D6" w:rsidRPr="0009073E" w:rsidRDefault="000767D6" w:rsidP="0009073E">
            <w:pPr>
              <w:spacing w:after="0" w:line="360" w:lineRule="auto"/>
              <w:jc w:val="both"/>
              <w:rPr>
                <w:rFonts w:ascii="Arial" w:eastAsiaTheme="minorHAnsi" w:hAnsi="Arial" w:cs="Arial"/>
                <w:sz w:val="24"/>
                <w:szCs w:val="24"/>
              </w:rPr>
            </w:pPr>
          </w:p>
          <w:p w14:paraId="4D3795EF" w14:textId="77777777" w:rsidR="000767D6" w:rsidRPr="0009073E" w:rsidRDefault="000767D6" w:rsidP="0009073E">
            <w:pPr>
              <w:spacing w:after="0" w:line="360" w:lineRule="auto"/>
              <w:jc w:val="both"/>
              <w:rPr>
                <w:rFonts w:ascii="Arial" w:eastAsiaTheme="minorHAnsi" w:hAnsi="Arial" w:cs="Arial"/>
                <w:sz w:val="24"/>
                <w:szCs w:val="24"/>
              </w:rPr>
            </w:pPr>
          </w:p>
          <w:p w14:paraId="687FDCAB" w14:textId="77777777" w:rsidR="000767D6" w:rsidRPr="0009073E" w:rsidRDefault="000767D6" w:rsidP="0009073E">
            <w:pPr>
              <w:spacing w:after="0" w:line="360" w:lineRule="auto"/>
              <w:jc w:val="both"/>
              <w:rPr>
                <w:rFonts w:ascii="Arial" w:eastAsiaTheme="minorHAnsi" w:hAnsi="Arial" w:cs="Arial"/>
                <w:sz w:val="24"/>
                <w:szCs w:val="24"/>
              </w:rPr>
            </w:pPr>
          </w:p>
          <w:p w14:paraId="0C418D13" w14:textId="77777777" w:rsidR="000767D6" w:rsidRPr="0009073E" w:rsidRDefault="000767D6" w:rsidP="0009073E">
            <w:pPr>
              <w:spacing w:after="0" w:line="360" w:lineRule="auto"/>
              <w:jc w:val="both"/>
              <w:rPr>
                <w:rFonts w:ascii="Arial" w:eastAsiaTheme="minorHAnsi" w:hAnsi="Arial" w:cs="Arial"/>
                <w:sz w:val="24"/>
                <w:szCs w:val="24"/>
              </w:rPr>
            </w:pPr>
          </w:p>
          <w:p w14:paraId="49CDDC88" w14:textId="77777777" w:rsidR="000767D6" w:rsidRPr="0009073E" w:rsidRDefault="000767D6" w:rsidP="0009073E">
            <w:pPr>
              <w:spacing w:after="0" w:line="360" w:lineRule="auto"/>
              <w:jc w:val="both"/>
              <w:rPr>
                <w:rFonts w:ascii="Arial" w:eastAsiaTheme="minorHAnsi" w:hAnsi="Arial" w:cs="Arial"/>
                <w:sz w:val="24"/>
                <w:szCs w:val="24"/>
              </w:rPr>
            </w:pPr>
          </w:p>
          <w:p w14:paraId="799223F2" w14:textId="77777777" w:rsidR="000767D6" w:rsidRPr="0009073E" w:rsidRDefault="000767D6" w:rsidP="0009073E">
            <w:pPr>
              <w:spacing w:after="0" w:line="360" w:lineRule="auto"/>
              <w:jc w:val="both"/>
              <w:rPr>
                <w:rFonts w:ascii="Arial" w:eastAsiaTheme="minorHAnsi" w:hAnsi="Arial" w:cs="Arial"/>
                <w:sz w:val="24"/>
                <w:szCs w:val="24"/>
              </w:rPr>
            </w:pPr>
          </w:p>
          <w:p w14:paraId="7679F33F" w14:textId="77777777" w:rsidR="000767D6" w:rsidRPr="0009073E" w:rsidRDefault="000767D6" w:rsidP="0009073E">
            <w:pPr>
              <w:spacing w:after="0" w:line="360" w:lineRule="auto"/>
              <w:jc w:val="both"/>
              <w:rPr>
                <w:rFonts w:ascii="Arial" w:eastAsiaTheme="minorHAnsi" w:hAnsi="Arial" w:cs="Arial"/>
                <w:sz w:val="24"/>
                <w:szCs w:val="24"/>
              </w:rPr>
            </w:pPr>
          </w:p>
          <w:p w14:paraId="3F75AD4D" w14:textId="77777777" w:rsidR="000767D6" w:rsidRPr="0009073E" w:rsidRDefault="000767D6" w:rsidP="0009073E">
            <w:pPr>
              <w:spacing w:after="0" w:line="360" w:lineRule="auto"/>
              <w:jc w:val="both"/>
              <w:rPr>
                <w:rFonts w:ascii="Arial" w:eastAsiaTheme="minorHAnsi" w:hAnsi="Arial" w:cs="Arial"/>
                <w:sz w:val="24"/>
                <w:szCs w:val="24"/>
              </w:rPr>
            </w:pPr>
          </w:p>
          <w:p w14:paraId="20862EBA" w14:textId="77777777" w:rsidR="000767D6" w:rsidRPr="0009073E" w:rsidRDefault="000767D6" w:rsidP="0009073E">
            <w:pPr>
              <w:spacing w:after="0" w:line="360" w:lineRule="auto"/>
              <w:jc w:val="both"/>
              <w:rPr>
                <w:rFonts w:ascii="Arial" w:eastAsiaTheme="minorHAnsi" w:hAnsi="Arial" w:cs="Arial"/>
                <w:sz w:val="24"/>
                <w:szCs w:val="24"/>
              </w:rPr>
            </w:pPr>
          </w:p>
          <w:p w14:paraId="56BB618C" w14:textId="77777777" w:rsidR="000767D6" w:rsidRPr="0009073E" w:rsidRDefault="000767D6" w:rsidP="0009073E">
            <w:pPr>
              <w:spacing w:after="0" w:line="360" w:lineRule="auto"/>
              <w:jc w:val="both"/>
              <w:rPr>
                <w:rFonts w:ascii="Arial" w:eastAsiaTheme="minorHAnsi" w:hAnsi="Arial" w:cs="Arial"/>
                <w:sz w:val="24"/>
                <w:szCs w:val="24"/>
              </w:rPr>
            </w:pPr>
          </w:p>
          <w:p w14:paraId="6D9A18BD" w14:textId="77777777" w:rsidR="000767D6" w:rsidRPr="0009073E" w:rsidRDefault="000767D6" w:rsidP="0009073E">
            <w:pPr>
              <w:spacing w:after="0" w:line="360" w:lineRule="auto"/>
              <w:jc w:val="both"/>
              <w:rPr>
                <w:rFonts w:ascii="Arial" w:eastAsiaTheme="minorHAnsi" w:hAnsi="Arial" w:cs="Arial"/>
                <w:sz w:val="24"/>
                <w:szCs w:val="24"/>
              </w:rPr>
            </w:pPr>
          </w:p>
          <w:p w14:paraId="4BB4058B" w14:textId="77777777" w:rsidR="000767D6" w:rsidRPr="0009073E" w:rsidRDefault="000767D6" w:rsidP="0009073E">
            <w:pPr>
              <w:spacing w:after="0" w:line="360" w:lineRule="auto"/>
              <w:jc w:val="both"/>
              <w:rPr>
                <w:rFonts w:ascii="Arial" w:eastAsiaTheme="minorHAnsi" w:hAnsi="Arial" w:cs="Arial"/>
                <w:sz w:val="24"/>
                <w:szCs w:val="24"/>
              </w:rPr>
            </w:pPr>
          </w:p>
          <w:p w14:paraId="54457B23" w14:textId="77777777" w:rsidR="000767D6" w:rsidRPr="0009073E" w:rsidRDefault="000767D6" w:rsidP="0009073E">
            <w:pPr>
              <w:spacing w:after="0" w:line="360" w:lineRule="auto"/>
              <w:jc w:val="both"/>
              <w:rPr>
                <w:rFonts w:ascii="Arial" w:eastAsiaTheme="minorHAnsi" w:hAnsi="Arial" w:cs="Arial"/>
                <w:sz w:val="24"/>
                <w:szCs w:val="24"/>
              </w:rPr>
            </w:pPr>
          </w:p>
          <w:p w14:paraId="0891DF29" w14:textId="77777777" w:rsidR="000767D6" w:rsidRPr="0009073E" w:rsidRDefault="000767D6" w:rsidP="0009073E">
            <w:pPr>
              <w:spacing w:after="0" w:line="360" w:lineRule="auto"/>
              <w:jc w:val="both"/>
              <w:rPr>
                <w:rFonts w:ascii="Arial" w:eastAsiaTheme="minorHAnsi" w:hAnsi="Arial" w:cs="Arial"/>
                <w:sz w:val="24"/>
                <w:szCs w:val="24"/>
              </w:rPr>
            </w:pPr>
          </w:p>
          <w:p w14:paraId="5F2ADB85" w14:textId="77777777" w:rsidR="000767D6" w:rsidRPr="0009073E" w:rsidRDefault="000767D6" w:rsidP="0009073E">
            <w:pPr>
              <w:spacing w:after="0" w:line="360" w:lineRule="auto"/>
              <w:jc w:val="both"/>
              <w:rPr>
                <w:rFonts w:ascii="Arial" w:eastAsiaTheme="minorHAnsi" w:hAnsi="Arial" w:cs="Arial"/>
                <w:sz w:val="24"/>
                <w:szCs w:val="24"/>
              </w:rPr>
            </w:pPr>
          </w:p>
          <w:p w14:paraId="0A345CEE" w14:textId="77777777" w:rsidR="000767D6" w:rsidRPr="0009073E" w:rsidRDefault="000767D6" w:rsidP="0009073E">
            <w:pPr>
              <w:spacing w:after="0" w:line="360" w:lineRule="auto"/>
              <w:jc w:val="both"/>
              <w:rPr>
                <w:rFonts w:ascii="Arial" w:eastAsiaTheme="minorHAnsi" w:hAnsi="Arial" w:cs="Arial"/>
                <w:sz w:val="24"/>
                <w:szCs w:val="24"/>
              </w:rPr>
            </w:pPr>
          </w:p>
          <w:p w14:paraId="15DDC13F" w14:textId="77777777" w:rsidR="000767D6" w:rsidRPr="0009073E" w:rsidRDefault="000767D6" w:rsidP="0009073E">
            <w:pPr>
              <w:spacing w:after="0" w:line="360" w:lineRule="auto"/>
              <w:jc w:val="both"/>
              <w:rPr>
                <w:rFonts w:ascii="Arial" w:eastAsiaTheme="minorHAnsi" w:hAnsi="Arial" w:cs="Arial"/>
                <w:sz w:val="24"/>
                <w:szCs w:val="24"/>
              </w:rPr>
            </w:pPr>
          </w:p>
          <w:p w14:paraId="774B5CDC" w14:textId="77777777" w:rsidR="000767D6" w:rsidRPr="0009073E" w:rsidRDefault="000767D6" w:rsidP="0009073E">
            <w:pPr>
              <w:spacing w:after="0" w:line="360" w:lineRule="auto"/>
              <w:jc w:val="both"/>
              <w:rPr>
                <w:rFonts w:ascii="Arial" w:eastAsiaTheme="minorHAnsi" w:hAnsi="Arial" w:cs="Arial"/>
                <w:sz w:val="24"/>
                <w:szCs w:val="24"/>
              </w:rPr>
            </w:pPr>
          </w:p>
          <w:p w14:paraId="41EDD09C" w14:textId="77777777" w:rsidR="000767D6" w:rsidRPr="0009073E" w:rsidRDefault="000767D6" w:rsidP="0009073E">
            <w:pPr>
              <w:spacing w:after="0" w:line="360" w:lineRule="auto"/>
              <w:jc w:val="both"/>
              <w:rPr>
                <w:rFonts w:ascii="Arial" w:eastAsiaTheme="minorHAnsi" w:hAnsi="Arial" w:cs="Arial"/>
                <w:sz w:val="24"/>
                <w:szCs w:val="24"/>
              </w:rPr>
            </w:pPr>
          </w:p>
          <w:p w14:paraId="5B68D813" w14:textId="77777777" w:rsidR="000767D6" w:rsidRPr="0009073E" w:rsidRDefault="000767D6" w:rsidP="0009073E">
            <w:pPr>
              <w:spacing w:after="0" w:line="360" w:lineRule="auto"/>
              <w:jc w:val="both"/>
              <w:rPr>
                <w:rFonts w:ascii="Arial" w:eastAsiaTheme="minorHAnsi" w:hAnsi="Arial" w:cs="Arial"/>
                <w:sz w:val="24"/>
                <w:szCs w:val="24"/>
              </w:rPr>
            </w:pPr>
          </w:p>
          <w:p w14:paraId="603634DB" w14:textId="77777777" w:rsidR="000767D6" w:rsidRPr="0009073E" w:rsidRDefault="000767D6" w:rsidP="0009073E">
            <w:pPr>
              <w:spacing w:after="0" w:line="360" w:lineRule="auto"/>
              <w:jc w:val="both"/>
              <w:rPr>
                <w:rFonts w:ascii="Arial" w:eastAsiaTheme="minorHAnsi" w:hAnsi="Arial" w:cs="Arial"/>
                <w:sz w:val="24"/>
                <w:szCs w:val="24"/>
              </w:rPr>
            </w:pPr>
          </w:p>
          <w:p w14:paraId="1A969B3D" w14:textId="77777777" w:rsidR="000767D6" w:rsidRPr="0009073E" w:rsidRDefault="000767D6" w:rsidP="0009073E">
            <w:pPr>
              <w:spacing w:after="0" w:line="360" w:lineRule="auto"/>
              <w:jc w:val="both"/>
              <w:rPr>
                <w:rFonts w:ascii="Arial" w:eastAsiaTheme="minorHAnsi" w:hAnsi="Arial" w:cs="Arial"/>
                <w:sz w:val="24"/>
                <w:szCs w:val="24"/>
              </w:rPr>
            </w:pPr>
          </w:p>
          <w:p w14:paraId="1ECE394C" w14:textId="77777777" w:rsidR="000767D6" w:rsidRPr="0009073E" w:rsidRDefault="000767D6" w:rsidP="0009073E">
            <w:pPr>
              <w:spacing w:after="0" w:line="360" w:lineRule="auto"/>
              <w:jc w:val="both"/>
              <w:rPr>
                <w:rFonts w:ascii="Arial" w:eastAsiaTheme="minorHAnsi" w:hAnsi="Arial" w:cs="Arial"/>
                <w:sz w:val="24"/>
                <w:szCs w:val="24"/>
              </w:rPr>
            </w:pPr>
          </w:p>
          <w:p w14:paraId="70D127D4" w14:textId="77777777" w:rsidR="000767D6" w:rsidRPr="0009073E" w:rsidRDefault="000767D6" w:rsidP="00B92CBE">
            <w:pPr>
              <w:spacing w:after="0" w:line="360" w:lineRule="auto"/>
              <w:jc w:val="both"/>
              <w:rPr>
                <w:rFonts w:ascii="Arial" w:eastAsiaTheme="minorHAnsi" w:hAnsi="Arial" w:cs="Arial"/>
                <w:sz w:val="24"/>
                <w:szCs w:val="24"/>
              </w:rPr>
            </w:pPr>
          </w:p>
        </w:tc>
      </w:tr>
      <w:tr w:rsidR="000767D6" w:rsidRPr="005D7731" w14:paraId="70BB33B2" w14:textId="77777777" w:rsidTr="00190911">
        <w:trPr>
          <w:trHeight w:val="12323"/>
        </w:trPr>
        <w:tc>
          <w:tcPr>
            <w:tcW w:w="9016" w:type="dxa"/>
          </w:tcPr>
          <w:p w14:paraId="37291FA0" w14:textId="0E75B4B8" w:rsidR="000767D6" w:rsidRPr="0009073E" w:rsidRDefault="000767D6" w:rsidP="0009073E">
            <w:pPr>
              <w:spacing w:after="0" w:line="360" w:lineRule="auto"/>
              <w:jc w:val="both"/>
              <w:rPr>
                <w:rFonts w:ascii="Arial" w:eastAsiaTheme="minorHAnsi" w:hAnsi="Arial" w:cs="Arial"/>
                <w:sz w:val="24"/>
                <w:szCs w:val="24"/>
              </w:rPr>
            </w:pPr>
          </w:p>
          <w:p w14:paraId="39E8C0B9" w14:textId="176E338D" w:rsidR="000767D6" w:rsidRPr="00864A6A" w:rsidRDefault="000767D6" w:rsidP="00864A6A">
            <w:pPr>
              <w:numPr>
                <w:ilvl w:val="0"/>
                <w:numId w:val="11"/>
              </w:numPr>
              <w:spacing w:after="0" w:line="360" w:lineRule="auto"/>
              <w:contextualSpacing/>
              <w:jc w:val="both"/>
              <w:rPr>
                <w:rFonts w:ascii="Arial" w:eastAsiaTheme="minorHAnsi" w:hAnsi="Arial" w:cs="Arial"/>
                <w:b/>
                <w:bCs/>
                <w:sz w:val="24"/>
                <w:szCs w:val="24"/>
              </w:rPr>
            </w:pPr>
            <w:r w:rsidRPr="0009073E">
              <w:rPr>
                <w:rFonts w:ascii="Arial" w:eastAsiaTheme="minorHAnsi" w:hAnsi="Arial" w:cs="Arial"/>
                <w:b/>
                <w:bCs/>
                <w:sz w:val="24"/>
                <w:szCs w:val="24"/>
              </w:rPr>
              <w:t xml:space="preserve">Marketing Mix  </w:t>
            </w:r>
          </w:p>
          <w:p w14:paraId="31365512" w14:textId="5CC6EDAE" w:rsidR="000767D6" w:rsidRPr="0009073E" w:rsidRDefault="0097159B" w:rsidP="0009073E">
            <w:pPr>
              <w:spacing w:after="0" w:line="360" w:lineRule="auto"/>
              <w:ind w:left="720"/>
              <w:contextualSpacing/>
              <w:jc w:val="both"/>
              <w:rPr>
                <w:rFonts w:ascii="Arial" w:eastAsiaTheme="minorHAnsi" w:hAnsi="Arial" w:cs="Arial"/>
                <w:b/>
                <w:bCs/>
                <w:sz w:val="24"/>
                <w:szCs w:val="24"/>
              </w:rPr>
            </w:pPr>
            <w:r w:rsidRPr="0009073E">
              <w:rPr>
                <w:rFonts w:ascii="Arial" w:eastAsiaTheme="minorHAnsi" w:hAnsi="Arial" w:cs="Arial"/>
                <w:b/>
                <w:bCs/>
                <w:sz w:val="24"/>
                <w:szCs w:val="24"/>
              </w:rPr>
              <w:t>Product</w:t>
            </w:r>
          </w:p>
          <w:p w14:paraId="7B331E62" w14:textId="557959A6" w:rsidR="003E4204" w:rsidRPr="0009073E" w:rsidRDefault="003E4204"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This hotel industry fall</w:t>
            </w:r>
            <w:r w:rsidR="00F40E01">
              <w:rPr>
                <w:rFonts w:ascii="Arial" w:eastAsiaTheme="minorHAnsi" w:hAnsi="Arial" w:cs="Arial"/>
                <w:bCs/>
                <w:sz w:val="24"/>
                <w:szCs w:val="24"/>
              </w:rPr>
              <w:t>s</w:t>
            </w:r>
            <w:r w:rsidRPr="0009073E">
              <w:rPr>
                <w:rFonts w:ascii="Arial" w:eastAsiaTheme="minorHAnsi" w:hAnsi="Arial" w:cs="Arial"/>
                <w:bCs/>
                <w:sz w:val="24"/>
                <w:szCs w:val="24"/>
              </w:rPr>
              <w:t xml:space="preserve"> into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service</w:t>
            </w:r>
            <w:r w:rsidR="00F40E01">
              <w:rPr>
                <w:rFonts w:ascii="Arial" w:eastAsiaTheme="minorHAnsi" w:hAnsi="Arial" w:cs="Arial"/>
                <w:bCs/>
                <w:sz w:val="24"/>
                <w:szCs w:val="24"/>
              </w:rPr>
              <w:t>-</w:t>
            </w:r>
            <w:r w:rsidRPr="0009073E">
              <w:rPr>
                <w:rFonts w:ascii="Arial" w:eastAsiaTheme="minorHAnsi" w:hAnsi="Arial" w:cs="Arial"/>
                <w:bCs/>
                <w:sz w:val="24"/>
                <w:szCs w:val="24"/>
              </w:rPr>
              <w:t xml:space="preserve">based industry. However, the hotel offers the best combining of services and </w:t>
            </w:r>
            <w:r w:rsidR="00B63D29" w:rsidRPr="0009073E">
              <w:rPr>
                <w:rFonts w:ascii="Arial" w:eastAsiaTheme="minorHAnsi" w:hAnsi="Arial" w:cs="Arial"/>
                <w:bCs/>
                <w:sz w:val="24"/>
                <w:szCs w:val="24"/>
              </w:rPr>
              <w:t>products,</w:t>
            </w:r>
            <w:r w:rsidRPr="0009073E">
              <w:rPr>
                <w:rFonts w:ascii="Arial" w:eastAsiaTheme="minorHAnsi" w:hAnsi="Arial" w:cs="Arial"/>
                <w:bCs/>
                <w:sz w:val="24"/>
                <w:szCs w:val="24"/>
              </w:rPr>
              <w:t xml:space="preserve"> making it special</w:t>
            </w:r>
            <w:r w:rsidR="00A918F8">
              <w:rPr>
                <w:rFonts w:ascii="Arial" w:eastAsiaTheme="minorHAnsi" w:hAnsi="Arial" w:cs="Arial"/>
                <w:bCs/>
                <w:sz w:val="24"/>
                <w:szCs w:val="24"/>
              </w:rPr>
              <w:t xml:space="preserve"> </w:t>
            </w:r>
            <w:r w:rsidR="00A918F8">
              <w:rPr>
                <w:rFonts w:ascii="Arial" w:eastAsiaTheme="minorHAnsi" w:hAnsi="Arial" w:cs="Arial"/>
                <w:bCs/>
                <w:sz w:val="24"/>
                <w:szCs w:val="24"/>
              </w:rPr>
              <w:fldChar w:fldCharType="begin"/>
            </w:r>
            <w:r w:rsidR="00A918F8">
              <w:rPr>
                <w:rFonts w:ascii="Arial" w:eastAsiaTheme="minorHAnsi" w:hAnsi="Arial" w:cs="Arial"/>
                <w:bCs/>
                <w:sz w:val="24"/>
                <w:szCs w:val="24"/>
              </w:rPr>
              <w:instrText xml:space="preserve"> ADDIN EN.CITE &lt;EndNote&gt;&lt;Cite&gt;&lt;Author&gt;Châteaux&lt;/Author&gt;&lt;Year&gt;2021&lt;/Year&gt;&lt;RecNum&gt;34&lt;/RecNum&gt;&lt;DisplayText&gt;(Châteaux, 2021)&lt;/DisplayText&gt;&lt;record&gt;&lt;rec-number&gt;34&lt;/rec-number&gt;&lt;foreign-keys&gt;&lt;key app="EN" db-id="xapddzes7ser27ex5voxfwp9sederwz2zfte"&gt;34&lt;/key&gt;&lt;/foreign-keys&gt;&lt;ref-type name="Web Page"&gt;12&lt;/ref-type&gt;&lt;contributors&gt;&lt;authors&gt;&lt;author&gt;Relais &amp;amp; Châteaux&lt;/author&gt;&lt;/authors&gt;&lt;/contributors&gt;&lt;titles&gt;&lt;title&gt;Auberge du Soleil&lt;/title&gt;&lt;/titles&gt;&lt;volume&gt;2021&lt;/volume&gt;&lt;number&gt;10&lt;/number&gt;&lt;dates&gt;&lt;year&gt;2021&lt;/year&gt;&lt;/dates&gt;&lt;pub-location&gt;USA&lt;/pub-location&gt;&lt;publisher&gt;Relais &amp;amp; Châteaux&lt;/publisher&gt;&lt;urls&gt;&lt;related-urls&gt;&lt;url&gt;https://www.relaischateaux.com/us/united-states/soleil-rutherford&lt;/url&gt;&lt;/related-urls&gt;&lt;/urls&gt;&lt;/record&gt;&lt;/Cite&gt;&lt;/EndNote&gt;</w:instrText>
            </w:r>
            <w:r w:rsidR="00A918F8">
              <w:rPr>
                <w:rFonts w:ascii="Arial" w:eastAsiaTheme="minorHAnsi" w:hAnsi="Arial" w:cs="Arial"/>
                <w:bCs/>
                <w:sz w:val="24"/>
                <w:szCs w:val="24"/>
              </w:rPr>
              <w:fldChar w:fldCharType="separate"/>
            </w:r>
            <w:r w:rsidR="00A918F8">
              <w:rPr>
                <w:rFonts w:ascii="Arial" w:eastAsiaTheme="minorHAnsi" w:hAnsi="Arial" w:cs="Arial"/>
                <w:bCs/>
                <w:noProof/>
                <w:sz w:val="24"/>
                <w:szCs w:val="24"/>
              </w:rPr>
              <w:t>(</w:t>
            </w:r>
            <w:hyperlink w:anchor="_ENREF_5" w:tooltip="Châteaux, 2021 #34" w:history="1">
              <w:r w:rsidR="006D6B03">
                <w:rPr>
                  <w:rFonts w:ascii="Arial" w:eastAsiaTheme="minorHAnsi" w:hAnsi="Arial" w:cs="Arial"/>
                  <w:bCs/>
                  <w:noProof/>
                  <w:sz w:val="24"/>
                  <w:szCs w:val="24"/>
                </w:rPr>
                <w:t>Châteaux, 2021</w:t>
              </w:r>
            </w:hyperlink>
            <w:r w:rsidR="00A918F8">
              <w:rPr>
                <w:rFonts w:ascii="Arial" w:eastAsiaTheme="minorHAnsi" w:hAnsi="Arial" w:cs="Arial"/>
                <w:bCs/>
                <w:noProof/>
                <w:sz w:val="24"/>
                <w:szCs w:val="24"/>
              </w:rPr>
              <w:t>)</w:t>
            </w:r>
            <w:r w:rsidR="00A918F8">
              <w:rPr>
                <w:rFonts w:ascii="Arial" w:eastAsiaTheme="minorHAnsi" w:hAnsi="Arial" w:cs="Arial"/>
                <w:bCs/>
                <w:sz w:val="24"/>
                <w:szCs w:val="24"/>
              </w:rPr>
              <w:fldChar w:fldCharType="end"/>
            </w:r>
            <w:r w:rsidRPr="0009073E">
              <w:rPr>
                <w:rFonts w:ascii="Arial" w:eastAsiaTheme="minorHAnsi" w:hAnsi="Arial" w:cs="Arial"/>
                <w:bCs/>
                <w:sz w:val="24"/>
                <w:szCs w:val="24"/>
              </w:rPr>
              <w:t xml:space="preserve">. </w:t>
            </w:r>
          </w:p>
          <w:p w14:paraId="41833FAD" w14:textId="4FF13F5E" w:rsidR="00AB7C03" w:rsidRPr="0009073E" w:rsidRDefault="00B63D29"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The services providing by the hotel are enlisted below:  </w:t>
            </w:r>
          </w:p>
          <w:p w14:paraId="0F717031" w14:textId="77777777" w:rsidR="00B63D29" w:rsidRPr="0009073E" w:rsidRDefault="00B63D29"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Amenities</w:t>
            </w:r>
          </w:p>
          <w:p w14:paraId="5C6EB132" w14:textId="77777777" w:rsidR="00B63D29" w:rsidRPr="0009073E" w:rsidRDefault="00B63D29"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SPA </w:t>
            </w:r>
          </w:p>
          <w:p w14:paraId="258152A4" w14:textId="6C21C5C0" w:rsidR="00B63D29" w:rsidRPr="0009073E" w:rsidRDefault="00B63D29"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Meetings and Events </w:t>
            </w:r>
          </w:p>
          <w:p w14:paraId="66AC3F6C" w14:textId="77777777" w:rsidR="004A42F3" w:rsidRPr="0009073E" w:rsidRDefault="004A42F3"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Weddings </w:t>
            </w:r>
          </w:p>
          <w:p w14:paraId="790A08FE" w14:textId="77777777" w:rsidR="004A42F3" w:rsidRPr="0009073E" w:rsidRDefault="004A42F3"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Meetings Halls </w:t>
            </w:r>
          </w:p>
          <w:p w14:paraId="79419896" w14:textId="23C92BA6" w:rsidR="004A42F3" w:rsidRPr="0009073E" w:rsidRDefault="004A42F3" w:rsidP="0009073E">
            <w:pPr>
              <w:pStyle w:val="ListParagraph"/>
              <w:numPr>
                <w:ilvl w:val="0"/>
                <w:numId w:val="13"/>
              </w:num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Trip</w:t>
            </w:r>
            <w:r w:rsidR="00EE2185" w:rsidRPr="0009073E">
              <w:rPr>
                <w:rFonts w:ascii="Arial" w:eastAsiaTheme="minorHAnsi" w:hAnsi="Arial" w:cs="Arial"/>
                <w:bCs/>
                <w:sz w:val="24"/>
                <w:szCs w:val="24"/>
              </w:rPr>
              <w:t xml:space="preserve"> </w:t>
            </w:r>
            <w:r w:rsidRPr="0009073E">
              <w:rPr>
                <w:rFonts w:ascii="Arial" w:eastAsiaTheme="minorHAnsi" w:hAnsi="Arial" w:cs="Arial"/>
                <w:bCs/>
                <w:sz w:val="24"/>
                <w:szCs w:val="24"/>
              </w:rPr>
              <w:t>advisor</w:t>
            </w:r>
          </w:p>
          <w:p w14:paraId="08B9B46D" w14:textId="77777777" w:rsidR="00693FAB" w:rsidRPr="0009073E" w:rsidRDefault="00F8565F" w:rsidP="0009073E">
            <w:pPr>
              <w:spacing w:after="0" w:line="360" w:lineRule="auto"/>
              <w:contextualSpacing/>
              <w:jc w:val="both"/>
              <w:rPr>
                <w:rFonts w:ascii="Arial" w:eastAsiaTheme="minorHAnsi" w:hAnsi="Arial" w:cs="Arial"/>
                <w:b/>
                <w:bCs/>
                <w:sz w:val="24"/>
                <w:szCs w:val="24"/>
              </w:rPr>
            </w:pPr>
            <w:r w:rsidRPr="0009073E">
              <w:rPr>
                <w:rFonts w:ascii="Arial" w:eastAsiaTheme="minorHAnsi" w:hAnsi="Arial" w:cs="Arial"/>
                <w:b/>
                <w:bCs/>
                <w:sz w:val="24"/>
                <w:szCs w:val="24"/>
              </w:rPr>
              <w:t xml:space="preserve">          </w:t>
            </w:r>
            <w:r w:rsidR="00F21B87" w:rsidRPr="0009073E">
              <w:rPr>
                <w:rFonts w:ascii="Arial" w:eastAsiaTheme="minorHAnsi" w:hAnsi="Arial" w:cs="Arial"/>
                <w:b/>
                <w:bCs/>
                <w:sz w:val="24"/>
                <w:szCs w:val="24"/>
              </w:rPr>
              <w:t xml:space="preserve"> </w:t>
            </w:r>
            <w:r w:rsidR="0097159B" w:rsidRPr="0009073E">
              <w:rPr>
                <w:rFonts w:ascii="Arial" w:eastAsiaTheme="minorHAnsi" w:hAnsi="Arial" w:cs="Arial"/>
                <w:b/>
                <w:bCs/>
                <w:sz w:val="24"/>
                <w:szCs w:val="24"/>
              </w:rPr>
              <w:t xml:space="preserve">Price </w:t>
            </w:r>
          </w:p>
          <w:p w14:paraId="1C3F5B84" w14:textId="4DA1D874" w:rsidR="000767D6" w:rsidRPr="0009073E" w:rsidRDefault="00EA4FF5" w:rsidP="0009073E">
            <w:pPr>
              <w:spacing w:after="0" w:line="360" w:lineRule="auto"/>
              <w:contextualSpacing/>
              <w:jc w:val="both"/>
              <w:rPr>
                <w:rFonts w:ascii="Arial" w:eastAsiaTheme="minorHAnsi" w:hAnsi="Arial" w:cs="Arial"/>
                <w:b/>
                <w:bCs/>
                <w:sz w:val="24"/>
                <w:szCs w:val="24"/>
              </w:rPr>
            </w:pPr>
            <w:r w:rsidRPr="0009073E">
              <w:rPr>
                <w:rFonts w:ascii="Arial" w:hAnsi="Arial" w:cs="Arial"/>
                <w:sz w:val="24"/>
                <w:szCs w:val="24"/>
              </w:rPr>
              <w:t xml:space="preserve">It assists businesses in determining pricing that maximizes profitability </w:t>
            </w:r>
            <w:r w:rsidR="00693FAB" w:rsidRPr="0009073E">
              <w:rPr>
                <w:rFonts w:ascii="Arial" w:hAnsi="Arial" w:cs="Arial"/>
                <w:sz w:val="24"/>
                <w:szCs w:val="24"/>
              </w:rPr>
              <w:t>w</w:t>
            </w:r>
            <w:r w:rsidR="00A611CD" w:rsidRPr="0009073E">
              <w:rPr>
                <w:rFonts w:ascii="Arial" w:hAnsi="Arial" w:cs="Arial"/>
                <w:sz w:val="24"/>
                <w:szCs w:val="24"/>
              </w:rPr>
              <w:t xml:space="preserve">hile </w:t>
            </w:r>
            <w:r w:rsidRPr="0009073E">
              <w:rPr>
                <w:rFonts w:ascii="Arial" w:hAnsi="Arial" w:cs="Arial"/>
                <w:sz w:val="24"/>
                <w:szCs w:val="24"/>
              </w:rPr>
              <w:t>taking customer and business demand into account</w:t>
            </w:r>
            <w:r w:rsidR="006D6B03">
              <w:rPr>
                <w:rFonts w:ascii="Arial" w:hAnsi="Arial" w:cs="Arial"/>
                <w:sz w:val="24"/>
                <w:szCs w:val="24"/>
              </w:rPr>
              <w:t xml:space="preserve"> </w:t>
            </w:r>
            <w:r w:rsidR="006D6B03">
              <w:rPr>
                <w:rFonts w:ascii="Arial" w:hAnsi="Arial" w:cs="Arial"/>
                <w:sz w:val="24"/>
                <w:szCs w:val="24"/>
              </w:rPr>
              <w:fldChar w:fldCharType="begin"/>
            </w:r>
            <w:r w:rsidR="006D6B03">
              <w:rPr>
                <w:rFonts w:ascii="Arial" w:hAnsi="Arial" w:cs="Arial"/>
                <w:sz w:val="24"/>
                <w:szCs w:val="24"/>
              </w:rPr>
              <w:instrText xml:space="preserve"> ADDIN EN.CITE &lt;EndNote&gt;&lt;Cite&gt;&lt;Author&gt;Nair&lt;/Author&gt;&lt;Year&gt;2019&lt;/Year&gt;&lt;RecNum&gt;45&lt;/RecNum&gt;&lt;DisplayText&gt;(Nair, 2019)&lt;/DisplayText&gt;&lt;record&gt;&lt;rec-number&gt;45&lt;/rec-number&gt;&lt;foreign-keys&gt;&lt;key app="EN" db-id="xapddzes7ser27ex5voxfwp9sederwz2zfte"&gt;45&lt;/key&gt;&lt;/foreign-keys&gt;&lt;ref-type name="Journal Article"&gt;17&lt;/ref-type&gt;&lt;contributors&gt;&lt;authors&gt;&lt;author&gt;Nair, Girish K&lt;/author&gt;&lt;/authors&gt;&lt;/contributors&gt;&lt;titles&gt;&lt;title&gt;Dynamics of pricing and non-pricing strategies, revenue management performance and competitive advantage in hotel industry&lt;/title&gt;&lt;secondary-title&gt;International journal of hospitality management&lt;/secondary-title&gt;&lt;/titles&gt;&lt;periodical&gt;&lt;full-title&gt;International journal of hospitality management&lt;/full-title&gt;&lt;/periodical&gt;&lt;pages&gt;287-297&lt;/pages&gt;&lt;volume&gt;82&lt;/volume&gt;&lt;dates&gt;&lt;year&gt;2019&lt;/year&gt;&lt;/dates&gt;&lt;isbn&gt;0278-4319&lt;/isbn&gt;&lt;urls&gt;&lt;/urls&gt;&lt;/record&gt;&lt;/Cite&gt;&lt;/EndNote&gt;</w:instrText>
            </w:r>
            <w:r w:rsidR="006D6B03">
              <w:rPr>
                <w:rFonts w:ascii="Arial" w:hAnsi="Arial" w:cs="Arial"/>
                <w:sz w:val="24"/>
                <w:szCs w:val="24"/>
              </w:rPr>
              <w:fldChar w:fldCharType="separate"/>
            </w:r>
            <w:r w:rsidR="006D6B03">
              <w:rPr>
                <w:rFonts w:ascii="Arial" w:hAnsi="Arial" w:cs="Arial"/>
                <w:noProof/>
                <w:sz w:val="24"/>
                <w:szCs w:val="24"/>
              </w:rPr>
              <w:t>(</w:t>
            </w:r>
            <w:hyperlink w:anchor="_ENREF_8" w:tooltip="Nair, 2019 #45" w:history="1">
              <w:r w:rsidR="006D6B03">
                <w:rPr>
                  <w:rFonts w:ascii="Arial" w:hAnsi="Arial" w:cs="Arial"/>
                  <w:noProof/>
                  <w:sz w:val="24"/>
                  <w:szCs w:val="24"/>
                </w:rPr>
                <w:t>Nair, 2019</w:t>
              </w:r>
            </w:hyperlink>
            <w:r w:rsidR="006D6B03">
              <w:rPr>
                <w:rFonts w:ascii="Arial" w:hAnsi="Arial" w:cs="Arial"/>
                <w:noProof/>
                <w:sz w:val="24"/>
                <w:szCs w:val="24"/>
              </w:rPr>
              <w:t>)</w:t>
            </w:r>
            <w:r w:rsidR="006D6B03">
              <w:rPr>
                <w:rFonts w:ascii="Arial" w:hAnsi="Arial" w:cs="Arial"/>
                <w:sz w:val="24"/>
                <w:szCs w:val="24"/>
              </w:rPr>
              <w:fldChar w:fldCharType="end"/>
            </w:r>
            <w:r w:rsidR="001A21B5" w:rsidRPr="0009073E">
              <w:rPr>
                <w:rFonts w:ascii="Arial" w:hAnsi="Arial" w:cs="Arial"/>
                <w:sz w:val="24"/>
                <w:szCs w:val="24"/>
              </w:rPr>
              <w:t xml:space="preserve">. </w:t>
            </w:r>
            <w:r w:rsidR="00693FAB" w:rsidRPr="0009073E">
              <w:rPr>
                <w:rFonts w:ascii="Arial" w:hAnsi="Arial" w:cs="Arial"/>
                <w:sz w:val="24"/>
                <w:szCs w:val="24"/>
              </w:rPr>
              <w:t xml:space="preserve">The organization </w:t>
            </w:r>
            <w:r w:rsidR="00DB6D4B" w:rsidRPr="0009073E">
              <w:rPr>
                <w:rFonts w:ascii="Arial" w:hAnsi="Arial" w:cs="Arial"/>
                <w:sz w:val="24"/>
                <w:szCs w:val="24"/>
              </w:rPr>
              <w:t>i</w:t>
            </w:r>
            <w:r w:rsidR="00305677" w:rsidRPr="0009073E">
              <w:rPr>
                <w:rFonts w:ascii="Arial" w:hAnsi="Arial" w:cs="Arial"/>
                <w:sz w:val="24"/>
                <w:szCs w:val="24"/>
              </w:rPr>
              <w:t xml:space="preserve">s utilizing </w:t>
            </w:r>
            <w:r w:rsidR="00F40E01">
              <w:rPr>
                <w:rFonts w:ascii="Arial" w:hAnsi="Arial" w:cs="Arial"/>
                <w:sz w:val="24"/>
                <w:szCs w:val="24"/>
              </w:rPr>
              <w:t xml:space="preserve">a </w:t>
            </w:r>
            <w:r w:rsidR="00305677" w:rsidRPr="0009073E">
              <w:rPr>
                <w:rFonts w:ascii="Arial" w:hAnsi="Arial" w:cs="Arial"/>
                <w:sz w:val="24"/>
                <w:szCs w:val="24"/>
              </w:rPr>
              <w:t>premium pricing strategy that provide</w:t>
            </w:r>
            <w:r w:rsidR="00F40E01">
              <w:rPr>
                <w:rFonts w:ascii="Arial" w:hAnsi="Arial" w:cs="Arial"/>
                <w:sz w:val="24"/>
                <w:szCs w:val="24"/>
              </w:rPr>
              <w:t>s</w:t>
            </w:r>
            <w:r w:rsidR="00305677" w:rsidRPr="0009073E">
              <w:rPr>
                <w:rFonts w:ascii="Arial" w:hAnsi="Arial" w:cs="Arial"/>
                <w:sz w:val="24"/>
                <w:szCs w:val="24"/>
              </w:rPr>
              <w:t xml:space="preserve"> customer</w:t>
            </w:r>
            <w:r w:rsidR="00F40E01">
              <w:rPr>
                <w:rFonts w:ascii="Arial" w:hAnsi="Arial" w:cs="Arial"/>
                <w:sz w:val="24"/>
                <w:szCs w:val="24"/>
              </w:rPr>
              <w:t>s</w:t>
            </w:r>
            <w:r w:rsidR="00305677" w:rsidRPr="0009073E">
              <w:rPr>
                <w:rFonts w:ascii="Arial" w:hAnsi="Arial" w:cs="Arial"/>
                <w:sz w:val="24"/>
                <w:szCs w:val="24"/>
              </w:rPr>
              <w:t xml:space="preserve"> with value</w:t>
            </w:r>
            <w:r w:rsidR="00F40E01">
              <w:rPr>
                <w:rFonts w:ascii="Arial" w:hAnsi="Arial" w:cs="Arial"/>
                <w:sz w:val="24"/>
                <w:szCs w:val="24"/>
              </w:rPr>
              <w:t>-</w:t>
            </w:r>
            <w:r w:rsidR="00305677" w:rsidRPr="0009073E">
              <w:rPr>
                <w:rFonts w:ascii="Arial" w:hAnsi="Arial" w:cs="Arial"/>
                <w:sz w:val="24"/>
                <w:szCs w:val="24"/>
              </w:rPr>
              <w:t>added</w:t>
            </w:r>
            <w:r w:rsidR="00693FAB" w:rsidRPr="0009073E">
              <w:rPr>
                <w:rFonts w:ascii="Arial" w:eastAsiaTheme="minorHAnsi" w:hAnsi="Arial" w:cs="Arial"/>
                <w:b/>
                <w:bCs/>
                <w:sz w:val="24"/>
                <w:szCs w:val="24"/>
              </w:rPr>
              <w:t xml:space="preserve"> </w:t>
            </w:r>
            <w:r w:rsidR="00305677" w:rsidRPr="0009073E">
              <w:rPr>
                <w:rFonts w:ascii="Arial" w:hAnsi="Arial" w:cs="Arial"/>
                <w:sz w:val="24"/>
                <w:szCs w:val="24"/>
              </w:rPr>
              <w:t xml:space="preserve">products </w:t>
            </w:r>
            <w:r w:rsidR="00DB6D4B" w:rsidRPr="0009073E">
              <w:rPr>
                <w:rFonts w:ascii="Arial" w:hAnsi="Arial" w:cs="Arial"/>
                <w:sz w:val="24"/>
                <w:szCs w:val="24"/>
              </w:rPr>
              <w:t xml:space="preserve">based on </w:t>
            </w:r>
            <w:r w:rsidR="00F40E01">
              <w:rPr>
                <w:rFonts w:ascii="Arial" w:hAnsi="Arial" w:cs="Arial"/>
                <w:sz w:val="24"/>
                <w:szCs w:val="24"/>
              </w:rPr>
              <w:t xml:space="preserve">the </w:t>
            </w:r>
            <w:r w:rsidR="00DB6D4B" w:rsidRPr="0009073E">
              <w:rPr>
                <w:rFonts w:ascii="Arial" w:hAnsi="Arial" w:cs="Arial"/>
                <w:sz w:val="24"/>
                <w:szCs w:val="24"/>
              </w:rPr>
              <w:t xml:space="preserve">perception of the customers </w:t>
            </w:r>
            <w:r w:rsidR="00F21B87" w:rsidRPr="0009073E">
              <w:rPr>
                <w:rFonts w:ascii="Arial" w:hAnsi="Arial" w:cs="Arial"/>
                <w:sz w:val="24"/>
                <w:szCs w:val="24"/>
              </w:rPr>
              <w:t>rather than actual costs</w:t>
            </w:r>
            <w:r w:rsidR="00262A7A">
              <w:rPr>
                <w:rFonts w:ascii="Arial" w:hAnsi="Arial" w:cs="Arial"/>
                <w:sz w:val="24"/>
                <w:szCs w:val="24"/>
              </w:rPr>
              <w:t xml:space="preserve"> </w:t>
            </w:r>
            <w:r w:rsidR="00262A7A">
              <w:rPr>
                <w:rFonts w:ascii="Arial" w:hAnsi="Arial" w:cs="Arial"/>
                <w:sz w:val="24"/>
                <w:szCs w:val="24"/>
              </w:rPr>
              <w:fldChar w:fldCharType="begin"/>
            </w:r>
            <w:r w:rsidR="00262A7A">
              <w:rPr>
                <w:rFonts w:ascii="Arial" w:hAnsi="Arial" w:cs="Arial"/>
                <w:sz w:val="24"/>
                <w:szCs w:val="24"/>
              </w:rPr>
              <w:instrText xml:space="preserve"> ADDIN EN.CITE &lt;EndNote&gt;&lt;Cite&gt;&lt;Author&gt;Cengiz&lt;/Author&gt;&lt;Year&gt;2020&lt;/Year&gt;&lt;RecNum&gt;35&lt;/RecNum&gt;&lt;DisplayText&gt;(Cengiz, Oduncuoglu, &amp;amp; Koseoglu, 2020)&lt;/DisplayText&gt;&lt;record&gt;&lt;rec-number&gt;35&lt;/rec-number&gt;&lt;foreign-keys&gt;&lt;key app="EN" db-id="xapddzes7ser27ex5voxfwp9sederwz2zfte"&gt;35&lt;/key&gt;&lt;/foreign-keys&gt;&lt;ref-type name="Journal Article"&gt;17&lt;/ref-type&gt;&lt;contributors&gt;&lt;authors&gt;&lt;author&gt;Cengiz, Emre&lt;/author&gt;&lt;author&gt;Oduncuoglu, Funda&lt;/author&gt;&lt;author&gt;Koseoglu, Mehmet Ali&lt;/author&gt;&lt;/authors&gt;&lt;/contributors&gt;&lt;titles&gt;&lt;title&gt;Customer accounting and marketing performance measures usage in the hotel industry in the USA&lt;/title&gt;&lt;secondary-title&gt;International Journal of Leisure and Tourism Marketing&lt;/secondary-title&gt;&lt;/titles&gt;&lt;periodical&gt;&lt;full-title&gt;International Journal of Leisure and Tourism Marketing&lt;/full-title&gt;&lt;/periodical&gt;&lt;pages&gt;4-25&lt;/pages&gt;&lt;volume&gt;7&lt;/volume&gt;&lt;number&gt;1&lt;/number&gt;&lt;dates&gt;&lt;year&gt;2020&lt;/year&gt;&lt;/dates&gt;&lt;isbn&gt;1757-5567&lt;/isbn&gt;&lt;urls&gt;&lt;/urls&gt;&lt;/record&gt;&lt;/Cite&gt;&lt;/EndNote&gt;</w:instrText>
            </w:r>
            <w:r w:rsidR="00262A7A">
              <w:rPr>
                <w:rFonts w:ascii="Arial" w:hAnsi="Arial" w:cs="Arial"/>
                <w:sz w:val="24"/>
                <w:szCs w:val="24"/>
              </w:rPr>
              <w:fldChar w:fldCharType="separate"/>
            </w:r>
            <w:r w:rsidR="00262A7A">
              <w:rPr>
                <w:rFonts w:ascii="Arial" w:hAnsi="Arial" w:cs="Arial"/>
                <w:noProof/>
                <w:sz w:val="24"/>
                <w:szCs w:val="24"/>
              </w:rPr>
              <w:t>(</w:t>
            </w:r>
            <w:hyperlink w:anchor="_ENREF_4" w:tooltip="Cengiz, 2020 #35" w:history="1">
              <w:r w:rsidR="006D6B03">
                <w:rPr>
                  <w:rFonts w:ascii="Arial" w:hAnsi="Arial" w:cs="Arial"/>
                  <w:noProof/>
                  <w:sz w:val="24"/>
                  <w:szCs w:val="24"/>
                </w:rPr>
                <w:t>Cengiz, Oduncuoglu, &amp; Koseoglu, 2020</w:t>
              </w:r>
            </w:hyperlink>
            <w:r w:rsidR="00262A7A">
              <w:rPr>
                <w:rFonts w:ascii="Arial" w:hAnsi="Arial" w:cs="Arial"/>
                <w:noProof/>
                <w:sz w:val="24"/>
                <w:szCs w:val="24"/>
              </w:rPr>
              <w:t>)</w:t>
            </w:r>
            <w:r w:rsidR="00262A7A">
              <w:rPr>
                <w:rFonts w:ascii="Arial" w:hAnsi="Arial" w:cs="Arial"/>
                <w:sz w:val="24"/>
                <w:szCs w:val="24"/>
              </w:rPr>
              <w:fldChar w:fldCharType="end"/>
            </w:r>
            <w:r w:rsidR="00F21B87" w:rsidRPr="0009073E">
              <w:rPr>
                <w:rFonts w:ascii="Arial" w:hAnsi="Arial" w:cs="Arial"/>
                <w:sz w:val="24"/>
                <w:szCs w:val="24"/>
              </w:rPr>
              <w:t>.</w:t>
            </w:r>
          </w:p>
          <w:p w14:paraId="45A6925F" w14:textId="77777777" w:rsidR="000767D6" w:rsidRPr="0009073E" w:rsidRDefault="000767D6" w:rsidP="0009073E">
            <w:pPr>
              <w:spacing w:after="0" w:line="360" w:lineRule="auto"/>
              <w:jc w:val="both"/>
              <w:rPr>
                <w:rFonts w:ascii="Arial" w:eastAsiaTheme="minorHAnsi" w:hAnsi="Arial" w:cs="Arial"/>
                <w:b/>
                <w:bCs/>
                <w:sz w:val="24"/>
                <w:szCs w:val="24"/>
              </w:rPr>
            </w:pPr>
          </w:p>
          <w:p w14:paraId="0E78BA88" w14:textId="77777777" w:rsidR="00693FAB" w:rsidRPr="0009073E" w:rsidRDefault="00F21B87" w:rsidP="0009073E">
            <w:pPr>
              <w:spacing w:after="0" w:line="360" w:lineRule="auto"/>
              <w:ind w:left="720"/>
              <w:contextualSpacing/>
              <w:jc w:val="both"/>
              <w:rPr>
                <w:rFonts w:ascii="Arial" w:eastAsiaTheme="minorHAnsi" w:hAnsi="Arial" w:cs="Arial"/>
                <w:b/>
                <w:bCs/>
                <w:sz w:val="24"/>
                <w:szCs w:val="24"/>
              </w:rPr>
            </w:pPr>
            <w:r w:rsidRPr="0009073E">
              <w:rPr>
                <w:rFonts w:ascii="Arial" w:eastAsiaTheme="minorHAnsi" w:hAnsi="Arial" w:cs="Arial"/>
                <w:b/>
                <w:bCs/>
                <w:sz w:val="24"/>
                <w:szCs w:val="24"/>
              </w:rPr>
              <w:t>Place</w:t>
            </w:r>
          </w:p>
          <w:p w14:paraId="13822239" w14:textId="462CFB11" w:rsidR="00693FAB" w:rsidRPr="0009073E" w:rsidRDefault="00F40E01" w:rsidP="0009073E">
            <w:pPr>
              <w:spacing w:after="0" w:line="360" w:lineRule="auto"/>
              <w:contextualSpacing/>
              <w:jc w:val="both"/>
              <w:rPr>
                <w:rFonts w:ascii="Arial" w:eastAsiaTheme="minorHAnsi" w:hAnsi="Arial" w:cs="Arial"/>
                <w:b/>
                <w:bCs/>
                <w:sz w:val="24"/>
                <w:szCs w:val="24"/>
              </w:rPr>
            </w:pPr>
            <w:r>
              <w:rPr>
                <w:rFonts w:ascii="Arial" w:eastAsiaTheme="minorHAnsi" w:hAnsi="Arial" w:cs="Arial"/>
                <w:bCs/>
                <w:sz w:val="24"/>
                <w:szCs w:val="24"/>
              </w:rPr>
              <w:t>D</w:t>
            </w:r>
            <w:r w:rsidR="00F21B87" w:rsidRPr="0009073E">
              <w:rPr>
                <w:rFonts w:ascii="Arial" w:hAnsi="Arial" w:cs="Arial"/>
                <w:sz w:val="24"/>
                <w:szCs w:val="24"/>
              </w:rPr>
              <w:t>raft and implement the right distribution strategy helps out to generate business revenues and creating customer loyalty</w:t>
            </w:r>
            <w:r w:rsidR="00354BE6" w:rsidRPr="0009073E">
              <w:rPr>
                <w:rFonts w:ascii="Arial" w:hAnsi="Arial" w:cs="Arial"/>
                <w:sz w:val="24"/>
                <w:szCs w:val="24"/>
              </w:rPr>
              <w:t xml:space="preserve">. </w:t>
            </w:r>
          </w:p>
          <w:p w14:paraId="1AEB4C3B" w14:textId="3FA7880B" w:rsidR="008D476F" w:rsidRPr="0009073E" w:rsidRDefault="00354BE6" w:rsidP="0009073E">
            <w:pPr>
              <w:spacing w:after="0" w:line="360" w:lineRule="auto"/>
              <w:contextualSpacing/>
              <w:jc w:val="both"/>
              <w:rPr>
                <w:rFonts w:ascii="Arial" w:eastAsiaTheme="minorHAnsi" w:hAnsi="Arial" w:cs="Arial"/>
                <w:b/>
                <w:bCs/>
                <w:sz w:val="24"/>
                <w:szCs w:val="24"/>
              </w:rPr>
            </w:pPr>
            <w:r w:rsidRPr="0009073E">
              <w:rPr>
                <w:rFonts w:ascii="Arial" w:hAnsi="Arial" w:cs="Arial"/>
                <w:sz w:val="24"/>
                <w:szCs w:val="24"/>
              </w:rPr>
              <w:t>There are three types of distribution that a business can opt</w:t>
            </w:r>
            <w:r w:rsidR="00262A7A">
              <w:rPr>
                <w:rFonts w:ascii="Arial" w:hAnsi="Arial" w:cs="Arial"/>
                <w:sz w:val="24"/>
                <w:szCs w:val="24"/>
              </w:rPr>
              <w:t xml:space="preserve"> as describe by </w:t>
            </w:r>
            <w:hyperlink w:anchor="_ENREF_2" w:tooltip="Bhargav, 2017 #36" w:history="1">
              <w:r w:rsidR="006D6B03">
                <w:rPr>
                  <w:rFonts w:ascii="Arial" w:hAnsi="Arial" w:cs="Arial"/>
                  <w:sz w:val="24"/>
                  <w:szCs w:val="24"/>
                </w:rPr>
                <w:fldChar w:fldCharType="begin"/>
              </w:r>
              <w:r w:rsidR="006D6B03">
                <w:rPr>
                  <w:rFonts w:ascii="Arial" w:hAnsi="Arial" w:cs="Arial"/>
                  <w:sz w:val="24"/>
                  <w:szCs w:val="24"/>
                </w:rPr>
                <w:instrText xml:space="preserve"> ADDIN EN.CITE &lt;EndNote&gt;&lt;Cite AuthorYear="1"&gt;&lt;Author&gt;Bhargav&lt;/Author&gt;&lt;Year&gt;2017&lt;/Year&gt;&lt;RecNum&gt;36&lt;/RecNum&gt;&lt;DisplayText&gt;Bhargav (2017)&lt;/DisplayText&gt;&lt;record&gt;&lt;rec-number&gt;36&lt;/rec-number&gt;&lt;foreign-keys&gt;&lt;key app="EN" db-id="xapddzes7ser27ex5voxfwp9sederwz2zfte"&gt;36&lt;/key&gt;&lt;/foreign-keys&gt;&lt;ref-type name="Journal Article"&gt;17&lt;/ref-type&gt;&lt;contributors&gt;&lt;authors&gt;&lt;author&gt;Bhargav, Shreya&lt;/author&gt;&lt;/authors&gt;&lt;/contributors&gt;&lt;titles&gt;&lt;title&gt;A study on marketing mix of hospitality industry&lt;/title&gt;&lt;secondary-title&gt;International Journal of Management, IT and Engineering&lt;/secondary-title&gt;&lt;/titles&gt;&lt;periodical&gt;&lt;full-title&gt;International Journal of Management, IT and Engineering&lt;/full-title&gt;&lt;/periodical&gt;&lt;pages&gt;253-265&lt;/pages&gt;&lt;volume&gt;7&lt;/volume&gt;&lt;number&gt;9&lt;/number&gt;&lt;dates&gt;&lt;year&gt;2017&lt;/year&gt;&lt;/dates&gt;&lt;isbn&gt;2249-0558&lt;/isbn&gt;&lt;urls&gt;&lt;/urls&gt;&lt;/record&gt;&lt;/Cite&gt;&lt;/EndNote&gt;</w:instrText>
              </w:r>
              <w:r w:rsidR="006D6B03">
                <w:rPr>
                  <w:rFonts w:ascii="Arial" w:hAnsi="Arial" w:cs="Arial"/>
                  <w:sz w:val="24"/>
                  <w:szCs w:val="24"/>
                </w:rPr>
                <w:fldChar w:fldCharType="separate"/>
              </w:r>
              <w:r w:rsidR="006D6B03">
                <w:rPr>
                  <w:rFonts w:ascii="Arial" w:hAnsi="Arial" w:cs="Arial"/>
                  <w:noProof/>
                  <w:sz w:val="24"/>
                  <w:szCs w:val="24"/>
                </w:rPr>
                <w:t>Bhargav (2017)</w:t>
              </w:r>
              <w:r w:rsidR="006D6B03">
                <w:rPr>
                  <w:rFonts w:ascii="Arial" w:hAnsi="Arial" w:cs="Arial"/>
                  <w:sz w:val="24"/>
                  <w:szCs w:val="24"/>
                </w:rPr>
                <w:fldChar w:fldCharType="end"/>
              </w:r>
            </w:hyperlink>
            <w:r w:rsidR="008D476F" w:rsidRPr="0009073E">
              <w:rPr>
                <w:rFonts w:ascii="Arial" w:hAnsi="Arial" w:cs="Arial"/>
                <w:sz w:val="24"/>
                <w:szCs w:val="24"/>
              </w:rPr>
              <w:t xml:space="preserve">: </w:t>
            </w:r>
          </w:p>
          <w:p w14:paraId="0692A166" w14:textId="388E6960" w:rsidR="00305677" w:rsidRPr="0009073E" w:rsidRDefault="00072BD0" w:rsidP="0009073E">
            <w:pPr>
              <w:spacing w:after="0" w:line="360" w:lineRule="auto"/>
              <w:ind w:left="720"/>
              <w:contextualSpacing/>
              <w:jc w:val="both"/>
              <w:rPr>
                <w:rFonts w:ascii="Arial" w:eastAsiaTheme="minorHAnsi" w:hAnsi="Arial" w:cs="Arial"/>
                <w:b/>
                <w:bCs/>
                <w:sz w:val="24"/>
                <w:szCs w:val="24"/>
              </w:rPr>
            </w:pPr>
            <w:r w:rsidRPr="0009073E">
              <w:rPr>
                <w:rFonts w:ascii="Arial" w:hAnsi="Arial" w:cs="Arial"/>
                <w:b/>
                <w:sz w:val="24"/>
                <w:szCs w:val="24"/>
              </w:rPr>
              <w:t>Selective</w:t>
            </w:r>
            <w:r w:rsidR="00C826AA" w:rsidRPr="0009073E">
              <w:rPr>
                <w:rFonts w:ascii="Arial" w:hAnsi="Arial" w:cs="Arial"/>
                <w:b/>
                <w:sz w:val="24"/>
                <w:szCs w:val="24"/>
              </w:rPr>
              <w:t>:</w:t>
            </w:r>
            <w:r w:rsidR="00C826AA" w:rsidRPr="0009073E">
              <w:rPr>
                <w:rFonts w:ascii="Arial" w:hAnsi="Arial" w:cs="Arial"/>
                <w:sz w:val="24"/>
                <w:szCs w:val="24"/>
              </w:rPr>
              <w:t xml:space="preserve"> </w:t>
            </w:r>
            <w:r w:rsidR="00305677" w:rsidRPr="0009073E">
              <w:rPr>
                <w:rFonts w:ascii="Arial" w:hAnsi="Arial" w:cs="Arial"/>
                <w:sz w:val="24"/>
                <w:szCs w:val="24"/>
              </w:rPr>
              <w:t xml:space="preserve"> A high-end business will concentrate on a certain location to appeal to its target audience</w:t>
            </w:r>
            <w:r w:rsidR="002D2482">
              <w:rPr>
                <w:rFonts w:ascii="Arial" w:hAnsi="Arial" w:cs="Arial"/>
                <w:sz w:val="24"/>
                <w:szCs w:val="24"/>
              </w:rPr>
              <w:t xml:space="preserve"> </w:t>
            </w:r>
            <w:r w:rsidR="002D2482">
              <w:rPr>
                <w:rFonts w:ascii="Arial" w:hAnsi="Arial" w:cs="Arial"/>
                <w:sz w:val="24"/>
                <w:szCs w:val="24"/>
              </w:rPr>
              <w:fldChar w:fldCharType="begin"/>
            </w:r>
            <w:r w:rsidR="002D2482">
              <w:rPr>
                <w:rFonts w:ascii="Arial" w:hAnsi="Arial" w:cs="Arial"/>
                <w:sz w:val="24"/>
                <w:szCs w:val="24"/>
              </w:rPr>
              <w:instrText xml:space="preserve"> ADDIN EN.CITE &lt;EndNote&gt;&lt;Cite&gt;&lt;Author&gt;Sánchez-Casado&lt;/Author&gt;&lt;Year&gt;2019&lt;/Year&gt;&lt;RecNum&gt;44&lt;/RecNum&gt;&lt;DisplayText&gt;(Sánchez-Casado, Artal-Tur, &amp;amp; Tomaseti-Solano, 2019)&lt;/DisplayText&gt;&lt;record&gt;&lt;rec-number&gt;44&lt;/rec-number&gt;&lt;foreign-keys&gt;&lt;key app="EN" db-id="xapddzes7ser27ex5voxfwp9sederwz2zfte"&gt;44&lt;/key&gt;&lt;/foreign-keys&gt;&lt;ref-type name="Journal Article"&gt;17&lt;/ref-type&gt;&lt;contributors&gt;&lt;authors&gt;&lt;author&gt;Sánchez-Casado, Noelia&lt;/author&gt;&lt;author&gt;Artal-Tur, Andres&lt;/author&gt;&lt;author&gt;Tomaseti-Solano, Eva&lt;/author&gt;&lt;/authors&gt;&lt;/contributors&gt;&lt;titles&gt;&lt;title&gt;Social Media, Customers&amp;apos; Experience, and Hotel Loyalty Programs&lt;/title&gt;&lt;secondary-title&gt;Tourism Analysis&lt;/secondary-title&gt;&lt;/titles&gt;&lt;periodical&gt;&lt;full-title&gt;Tourism Analysis&lt;/full-title&gt;&lt;/periodical&gt;&lt;pages&gt;27-41&lt;/pages&gt;&lt;volume&gt;24&lt;/volume&gt;&lt;number&gt;1&lt;/number&gt;&lt;dates&gt;&lt;year&gt;2019&lt;/year&gt;&lt;/dates&gt;&lt;isbn&gt;1083-5423&lt;/isbn&gt;&lt;urls&gt;&lt;/urls&gt;&lt;/record&gt;&lt;/Cite&gt;&lt;/EndNote&gt;</w:instrText>
            </w:r>
            <w:r w:rsidR="002D2482">
              <w:rPr>
                <w:rFonts w:ascii="Arial" w:hAnsi="Arial" w:cs="Arial"/>
                <w:sz w:val="24"/>
                <w:szCs w:val="24"/>
              </w:rPr>
              <w:fldChar w:fldCharType="separate"/>
            </w:r>
            <w:r w:rsidR="002D2482">
              <w:rPr>
                <w:rFonts w:ascii="Arial" w:hAnsi="Arial" w:cs="Arial"/>
                <w:noProof/>
                <w:sz w:val="24"/>
                <w:szCs w:val="24"/>
              </w:rPr>
              <w:t>(</w:t>
            </w:r>
            <w:hyperlink w:anchor="_ENREF_11" w:tooltip="Sánchez-Casado, 2019 #44" w:history="1">
              <w:r w:rsidR="006D6B03">
                <w:rPr>
                  <w:rFonts w:ascii="Arial" w:hAnsi="Arial" w:cs="Arial"/>
                  <w:noProof/>
                  <w:sz w:val="24"/>
                  <w:szCs w:val="24"/>
                </w:rPr>
                <w:t>Sánchez-Casado, Artal-Tur, &amp; Tomaseti-Solano, 2019</w:t>
              </w:r>
            </w:hyperlink>
            <w:r w:rsidR="002D2482">
              <w:rPr>
                <w:rFonts w:ascii="Arial" w:hAnsi="Arial" w:cs="Arial"/>
                <w:noProof/>
                <w:sz w:val="24"/>
                <w:szCs w:val="24"/>
              </w:rPr>
              <w:t>)</w:t>
            </w:r>
            <w:r w:rsidR="002D2482">
              <w:rPr>
                <w:rFonts w:ascii="Arial" w:hAnsi="Arial" w:cs="Arial"/>
                <w:sz w:val="24"/>
                <w:szCs w:val="24"/>
              </w:rPr>
              <w:fldChar w:fldCharType="end"/>
            </w:r>
            <w:r w:rsidR="002D2482">
              <w:rPr>
                <w:rFonts w:ascii="Arial" w:hAnsi="Arial" w:cs="Arial"/>
                <w:sz w:val="24"/>
                <w:szCs w:val="24"/>
              </w:rPr>
              <w:t>.</w:t>
            </w:r>
          </w:p>
          <w:p w14:paraId="056641A5" w14:textId="4F024F24" w:rsidR="00066D22" w:rsidRPr="0009073E" w:rsidRDefault="00223792" w:rsidP="0009073E">
            <w:pPr>
              <w:spacing w:after="0" w:line="360" w:lineRule="auto"/>
              <w:ind w:left="720"/>
              <w:contextualSpacing/>
              <w:jc w:val="both"/>
              <w:rPr>
                <w:rFonts w:ascii="Arial" w:eastAsiaTheme="minorHAnsi" w:hAnsi="Arial" w:cs="Arial"/>
                <w:bCs/>
                <w:sz w:val="24"/>
                <w:szCs w:val="24"/>
              </w:rPr>
            </w:pPr>
            <w:r w:rsidRPr="0009073E">
              <w:rPr>
                <w:rFonts w:ascii="Arial" w:eastAsiaTheme="minorHAnsi" w:hAnsi="Arial" w:cs="Arial"/>
                <w:b/>
                <w:bCs/>
                <w:sz w:val="24"/>
                <w:szCs w:val="24"/>
              </w:rPr>
              <w:t xml:space="preserve">Intensive: </w:t>
            </w:r>
            <w:r w:rsidRPr="0009073E">
              <w:rPr>
                <w:rFonts w:ascii="Arial" w:eastAsiaTheme="minorHAnsi" w:hAnsi="Arial" w:cs="Arial"/>
                <w:bCs/>
                <w:sz w:val="24"/>
                <w:szCs w:val="24"/>
              </w:rPr>
              <w:t>Gen</w:t>
            </w:r>
            <w:r w:rsidR="00723EF3" w:rsidRPr="0009073E">
              <w:rPr>
                <w:rFonts w:ascii="Arial" w:eastAsiaTheme="minorHAnsi" w:hAnsi="Arial" w:cs="Arial"/>
                <w:bCs/>
                <w:sz w:val="24"/>
                <w:szCs w:val="24"/>
              </w:rPr>
              <w:t xml:space="preserve">erate profit by establishing </w:t>
            </w:r>
            <w:r w:rsidRPr="0009073E">
              <w:rPr>
                <w:rFonts w:ascii="Arial" w:eastAsiaTheme="minorHAnsi" w:hAnsi="Arial" w:cs="Arial"/>
                <w:bCs/>
                <w:sz w:val="24"/>
                <w:szCs w:val="24"/>
              </w:rPr>
              <w:t xml:space="preserve">outlets in the entire region. </w:t>
            </w:r>
          </w:p>
          <w:p w14:paraId="3FE5CA76" w14:textId="1062A0CB" w:rsidR="00693FAB" w:rsidRPr="00BA5772" w:rsidRDefault="00066D22" w:rsidP="00BA5772">
            <w:pPr>
              <w:spacing w:after="0" w:line="360" w:lineRule="auto"/>
              <w:ind w:left="720"/>
              <w:contextualSpacing/>
              <w:jc w:val="both"/>
              <w:rPr>
                <w:rFonts w:ascii="Arial" w:hAnsi="Arial" w:cs="Arial"/>
                <w:sz w:val="24"/>
                <w:szCs w:val="24"/>
              </w:rPr>
            </w:pPr>
            <w:r w:rsidRPr="0009073E">
              <w:rPr>
                <w:rFonts w:ascii="Arial" w:eastAsiaTheme="minorHAnsi" w:hAnsi="Arial" w:cs="Arial"/>
                <w:b/>
                <w:bCs/>
                <w:sz w:val="24"/>
                <w:szCs w:val="24"/>
              </w:rPr>
              <w:t>Exclusive:</w:t>
            </w:r>
            <w:r w:rsidRPr="0009073E">
              <w:rPr>
                <w:rFonts w:ascii="Arial" w:eastAsiaTheme="minorHAnsi" w:hAnsi="Arial" w:cs="Arial"/>
                <w:bCs/>
                <w:sz w:val="24"/>
                <w:szCs w:val="24"/>
              </w:rPr>
              <w:t xml:space="preserve"> </w:t>
            </w:r>
            <w:r w:rsidRPr="0009073E">
              <w:rPr>
                <w:rFonts w:ascii="Arial" w:hAnsi="Arial" w:cs="Arial"/>
                <w:sz w:val="24"/>
                <w:szCs w:val="24"/>
              </w:rPr>
              <w:t xml:space="preserve">This strategy is typically utilized by high-end businesses with a small, particular target customer base that emphasizes quality norms.  </w:t>
            </w:r>
            <w:r w:rsidR="00986F07" w:rsidRPr="0009073E">
              <w:rPr>
                <w:rFonts w:ascii="Arial" w:hAnsi="Arial" w:cs="Arial"/>
                <w:sz w:val="24"/>
                <w:szCs w:val="24"/>
              </w:rPr>
              <w:t xml:space="preserve">The strategy is followed by </w:t>
            </w:r>
            <w:r w:rsidR="002D2482" w:rsidRPr="0009073E">
              <w:rPr>
                <w:rFonts w:ascii="Arial" w:eastAsiaTheme="minorHAnsi" w:hAnsi="Arial" w:cs="Arial"/>
                <w:bCs/>
                <w:sz w:val="24"/>
                <w:szCs w:val="24"/>
              </w:rPr>
              <w:t>Auberge du Soleil</w:t>
            </w:r>
            <w:r w:rsidR="002D2482">
              <w:rPr>
                <w:rFonts w:ascii="Arial" w:eastAsiaTheme="minorHAnsi" w:hAnsi="Arial" w:cs="Arial"/>
                <w:bCs/>
                <w:sz w:val="24"/>
                <w:szCs w:val="24"/>
              </w:rPr>
              <w:t xml:space="preserve">. </w:t>
            </w:r>
          </w:p>
          <w:p w14:paraId="53505D3B" w14:textId="7E13C34F" w:rsidR="000767D6" w:rsidRPr="0009073E" w:rsidRDefault="001B2294" w:rsidP="0009073E">
            <w:pPr>
              <w:spacing w:after="0" w:line="360" w:lineRule="auto"/>
              <w:ind w:left="720"/>
              <w:contextualSpacing/>
              <w:jc w:val="both"/>
              <w:rPr>
                <w:rFonts w:ascii="Arial" w:eastAsiaTheme="minorHAnsi" w:hAnsi="Arial" w:cs="Arial"/>
                <w:b/>
                <w:bCs/>
                <w:sz w:val="24"/>
                <w:szCs w:val="24"/>
              </w:rPr>
            </w:pPr>
            <w:r w:rsidRPr="0009073E">
              <w:rPr>
                <w:rFonts w:ascii="Arial" w:eastAsiaTheme="minorHAnsi" w:hAnsi="Arial" w:cs="Arial"/>
                <w:b/>
                <w:bCs/>
                <w:sz w:val="24"/>
                <w:szCs w:val="24"/>
              </w:rPr>
              <w:lastRenderedPageBreak/>
              <w:t xml:space="preserve">Promotion </w:t>
            </w:r>
          </w:p>
          <w:p w14:paraId="150FA6AA" w14:textId="0A663BE6" w:rsidR="00BA5772" w:rsidRPr="00C37F3D" w:rsidRDefault="00324EB5" w:rsidP="007535E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The hotel is engaging its target audience </w:t>
            </w:r>
            <w:r w:rsidR="00F40E01">
              <w:rPr>
                <w:rFonts w:ascii="Arial" w:eastAsiaTheme="minorHAnsi" w:hAnsi="Arial" w:cs="Arial"/>
                <w:bCs/>
                <w:sz w:val="24"/>
                <w:szCs w:val="24"/>
              </w:rPr>
              <w:t>by</w:t>
            </w:r>
            <w:r w:rsidRPr="0009073E">
              <w:rPr>
                <w:rFonts w:ascii="Arial" w:eastAsiaTheme="minorHAnsi" w:hAnsi="Arial" w:cs="Arial"/>
                <w:bCs/>
                <w:sz w:val="24"/>
                <w:szCs w:val="24"/>
              </w:rPr>
              <w:t xml:space="preserve"> keeping eye on the changing requirements of the customer. This world does not stay stagnant so adopting change is important. The hotel is promoting its services by using different social media platforms such as Facebook, </w:t>
            </w:r>
            <w:r w:rsidR="00F40E01">
              <w:rPr>
                <w:rFonts w:ascii="Arial" w:eastAsiaTheme="minorHAnsi" w:hAnsi="Arial" w:cs="Arial"/>
                <w:bCs/>
                <w:sz w:val="24"/>
                <w:szCs w:val="24"/>
              </w:rPr>
              <w:t>T</w:t>
            </w:r>
            <w:r w:rsidRPr="0009073E">
              <w:rPr>
                <w:rFonts w:ascii="Arial" w:eastAsiaTheme="minorHAnsi" w:hAnsi="Arial" w:cs="Arial"/>
                <w:bCs/>
                <w:sz w:val="24"/>
                <w:szCs w:val="24"/>
              </w:rPr>
              <w:t>w</w:t>
            </w:r>
            <w:r w:rsidR="00F40E01">
              <w:rPr>
                <w:rFonts w:ascii="Arial" w:eastAsiaTheme="minorHAnsi" w:hAnsi="Arial" w:cs="Arial"/>
                <w:bCs/>
                <w:sz w:val="24"/>
                <w:szCs w:val="24"/>
              </w:rPr>
              <w:t>it</w:t>
            </w:r>
            <w:r w:rsidRPr="0009073E">
              <w:rPr>
                <w:rFonts w:ascii="Arial" w:eastAsiaTheme="minorHAnsi" w:hAnsi="Arial" w:cs="Arial"/>
                <w:bCs/>
                <w:sz w:val="24"/>
                <w:szCs w:val="24"/>
              </w:rPr>
              <w:t xml:space="preserve">ter, </w:t>
            </w:r>
            <w:r w:rsidR="00F40E01">
              <w:rPr>
                <w:rFonts w:ascii="Arial" w:eastAsiaTheme="minorHAnsi" w:hAnsi="Arial" w:cs="Arial"/>
                <w:bCs/>
                <w:sz w:val="24"/>
                <w:szCs w:val="24"/>
              </w:rPr>
              <w:t>I</w:t>
            </w:r>
            <w:r w:rsidRPr="0009073E">
              <w:rPr>
                <w:rFonts w:ascii="Arial" w:eastAsiaTheme="minorHAnsi" w:hAnsi="Arial" w:cs="Arial"/>
                <w:bCs/>
                <w:sz w:val="24"/>
                <w:szCs w:val="24"/>
              </w:rPr>
              <w:t xml:space="preserve">nstagram and engaging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right audience. Going green differentiate Auberge du Soleil</w:t>
            </w:r>
            <w:r w:rsidR="00262A7A">
              <w:rPr>
                <w:rFonts w:ascii="Arial" w:eastAsiaTheme="minorHAnsi" w:hAnsi="Arial" w:cs="Arial"/>
                <w:bCs/>
                <w:sz w:val="24"/>
                <w:szCs w:val="24"/>
              </w:rPr>
              <w:t xml:space="preserve"> </w:t>
            </w:r>
            <w:r w:rsidR="00262A7A">
              <w:rPr>
                <w:rFonts w:ascii="Arial" w:eastAsiaTheme="minorHAnsi" w:hAnsi="Arial" w:cs="Arial"/>
                <w:bCs/>
                <w:sz w:val="24"/>
                <w:szCs w:val="24"/>
              </w:rPr>
              <w:fldChar w:fldCharType="begin"/>
            </w:r>
            <w:r w:rsidR="00262A7A">
              <w:rPr>
                <w:rFonts w:ascii="Arial" w:eastAsiaTheme="minorHAnsi" w:hAnsi="Arial" w:cs="Arial"/>
                <w:bCs/>
                <w:sz w:val="24"/>
                <w:szCs w:val="24"/>
              </w:rPr>
              <w:instrText xml:space="preserve"> ADDIN EN.CITE &lt;EndNote&gt;&lt;Cite&gt;&lt;Author&gt;Appiah&lt;/Author&gt;&lt;Year&gt;2019&lt;/Year&gt;&lt;RecNum&gt;37&lt;/RecNum&gt;&lt;DisplayText&gt;(Appiah, 2019)&lt;/DisplayText&gt;&lt;record&gt;&lt;rec-number&gt;37&lt;/rec-number&gt;&lt;foreign-keys&gt;&lt;key app="EN" db-id="xapddzes7ser27ex5voxfwp9sederwz2zfte"&gt;37&lt;/key&gt;&lt;/foreign-keys&gt;&lt;ref-type name="Journal Article"&gt;17&lt;/ref-type&gt;&lt;contributors&gt;&lt;authors&gt;&lt;author&gt;Appiah, Joseph K&lt;/author&gt;&lt;/authors&gt;&lt;/contributors&gt;&lt;titles&gt;&lt;title&gt;Community-based corporate social responsibility activities and employee job satisfaction in the US hotel industry: An explanatory study&lt;/title&gt;&lt;secondary-title&gt;Journal of hospitality and tourism management&lt;/secondary-title&gt;&lt;/titles&gt;&lt;periodical&gt;&lt;full-title&gt;Journal of hospitality and tourism management&lt;/full-title&gt;&lt;/periodical&gt;&lt;pages&gt;140-148&lt;/pages&gt;&lt;volume&gt;38&lt;/volume&gt;&lt;dates&gt;&lt;year&gt;2019&lt;/year&gt;&lt;/dates&gt;&lt;isbn&gt;1447-6770&lt;/isbn&gt;&lt;urls&gt;&lt;/urls&gt;&lt;/record&gt;&lt;/Cite&gt;&lt;/EndNote&gt;</w:instrText>
            </w:r>
            <w:r w:rsidR="00262A7A">
              <w:rPr>
                <w:rFonts w:ascii="Arial" w:eastAsiaTheme="minorHAnsi" w:hAnsi="Arial" w:cs="Arial"/>
                <w:bCs/>
                <w:sz w:val="24"/>
                <w:szCs w:val="24"/>
              </w:rPr>
              <w:fldChar w:fldCharType="separate"/>
            </w:r>
            <w:r w:rsidR="00262A7A">
              <w:rPr>
                <w:rFonts w:ascii="Arial" w:eastAsiaTheme="minorHAnsi" w:hAnsi="Arial" w:cs="Arial"/>
                <w:bCs/>
                <w:noProof/>
                <w:sz w:val="24"/>
                <w:szCs w:val="24"/>
              </w:rPr>
              <w:t>(</w:t>
            </w:r>
            <w:hyperlink w:anchor="_ENREF_1" w:tooltip="Appiah, 2019 #37" w:history="1">
              <w:r w:rsidR="006D6B03">
                <w:rPr>
                  <w:rFonts w:ascii="Arial" w:eastAsiaTheme="minorHAnsi" w:hAnsi="Arial" w:cs="Arial"/>
                  <w:bCs/>
                  <w:noProof/>
                  <w:sz w:val="24"/>
                  <w:szCs w:val="24"/>
                </w:rPr>
                <w:t>Appiah, 2019</w:t>
              </w:r>
            </w:hyperlink>
            <w:r w:rsidR="00262A7A">
              <w:rPr>
                <w:rFonts w:ascii="Arial" w:eastAsiaTheme="minorHAnsi" w:hAnsi="Arial" w:cs="Arial"/>
                <w:bCs/>
                <w:noProof/>
                <w:sz w:val="24"/>
                <w:szCs w:val="24"/>
              </w:rPr>
              <w:t>)</w:t>
            </w:r>
            <w:r w:rsidR="00262A7A">
              <w:rPr>
                <w:rFonts w:ascii="Arial" w:eastAsiaTheme="minorHAnsi" w:hAnsi="Arial" w:cs="Arial"/>
                <w:bCs/>
                <w:sz w:val="24"/>
                <w:szCs w:val="24"/>
              </w:rPr>
              <w:fldChar w:fldCharType="end"/>
            </w:r>
            <w:r w:rsidR="00C562F7" w:rsidRPr="0009073E">
              <w:rPr>
                <w:rFonts w:ascii="Arial" w:eastAsiaTheme="minorHAnsi" w:hAnsi="Arial" w:cs="Arial"/>
                <w:bCs/>
                <w:sz w:val="24"/>
                <w:szCs w:val="24"/>
              </w:rPr>
              <w:t xml:space="preserve">. </w:t>
            </w:r>
          </w:p>
          <w:p w14:paraId="34011AD8" w14:textId="77777777" w:rsidR="00B32DE2" w:rsidRPr="0009073E" w:rsidRDefault="000767D6" w:rsidP="0009073E">
            <w:pPr>
              <w:numPr>
                <w:ilvl w:val="0"/>
                <w:numId w:val="11"/>
              </w:numPr>
              <w:spacing w:after="0" w:line="360" w:lineRule="auto"/>
              <w:contextualSpacing/>
              <w:jc w:val="both"/>
              <w:rPr>
                <w:rFonts w:ascii="Arial" w:eastAsiaTheme="minorHAnsi" w:hAnsi="Arial" w:cs="Arial"/>
                <w:bCs/>
                <w:i/>
                <w:iCs/>
                <w:sz w:val="24"/>
                <w:szCs w:val="24"/>
              </w:rPr>
            </w:pPr>
            <w:r w:rsidRPr="0009073E">
              <w:rPr>
                <w:rFonts w:ascii="Arial" w:eastAsiaTheme="minorHAnsi" w:hAnsi="Arial" w:cs="Arial"/>
                <w:b/>
                <w:bCs/>
                <w:sz w:val="24"/>
                <w:szCs w:val="24"/>
              </w:rPr>
              <w:t xml:space="preserve">The Marketing Environment (Micro-SWOT)  </w:t>
            </w:r>
          </w:p>
          <w:p w14:paraId="4023EDA0" w14:textId="07D8696B" w:rsidR="008F2EF1" w:rsidRPr="0009073E" w:rsidRDefault="008F2EF1" w:rsidP="0009073E">
            <w:pPr>
              <w:spacing w:after="0" w:line="360" w:lineRule="auto"/>
              <w:contextualSpacing/>
              <w:jc w:val="both"/>
              <w:rPr>
                <w:rFonts w:ascii="Arial" w:eastAsiaTheme="minorHAnsi" w:hAnsi="Arial" w:cs="Arial"/>
                <w:bCs/>
                <w:i/>
                <w:iCs/>
                <w:sz w:val="24"/>
                <w:szCs w:val="24"/>
              </w:rPr>
            </w:pPr>
            <w:r w:rsidRPr="0009073E">
              <w:rPr>
                <w:rFonts w:ascii="Arial" w:eastAsiaTheme="minorHAnsi" w:hAnsi="Arial" w:cs="Arial"/>
                <w:bCs/>
                <w:sz w:val="24"/>
                <w:szCs w:val="24"/>
              </w:rPr>
              <w:t>The hotel provides attraction in many ways and created a world full of imagination that captures more and more customers. However, the external environment plays a very influential role in the survival of any organization. The customers prefer renewable sources and energy policy which make the organization opt for strategies that make the survival in digital and organic transformational turbulence</w:t>
            </w:r>
            <w:r w:rsidR="00262A7A">
              <w:rPr>
                <w:rFonts w:ascii="Arial" w:eastAsiaTheme="minorHAnsi" w:hAnsi="Arial" w:cs="Arial"/>
                <w:bCs/>
                <w:sz w:val="24"/>
                <w:szCs w:val="24"/>
              </w:rPr>
              <w:t xml:space="preserve"> </w:t>
            </w:r>
            <w:r w:rsidR="00262A7A">
              <w:rPr>
                <w:rFonts w:ascii="Arial" w:eastAsiaTheme="minorHAnsi" w:hAnsi="Arial" w:cs="Arial"/>
                <w:bCs/>
                <w:sz w:val="24"/>
                <w:szCs w:val="24"/>
              </w:rPr>
              <w:fldChar w:fldCharType="begin"/>
            </w:r>
            <w:r w:rsidR="00262A7A">
              <w:rPr>
                <w:rFonts w:ascii="Arial" w:eastAsiaTheme="minorHAnsi" w:hAnsi="Arial" w:cs="Arial"/>
                <w:bCs/>
                <w:sz w:val="24"/>
                <w:szCs w:val="24"/>
              </w:rPr>
              <w:instrText xml:space="preserve"> ADDIN EN.CITE &lt;EndNote&gt;&lt;Cite&gt;&lt;Author&gt;Camilleri&lt;/Author&gt;&lt;Year&gt;2018&lt;/Year&gt;&lt;RecNum&gt;38&lt;/RecNum&gt;&lt;DisplayText&gt;(Camilleri, 2018)&lt;/DisplayText&gt;&lt;record&gt;&lt;rec-number&gt;38&lt;/rec-number&gt;&lt;foreign-keys&gt;&lt;key app="EN" db-id="xapddzes7ser27ex5voxfwp9sederwz2zfte"&gt;38&lt;/key&gt;&lt;/foreign-keys&gt;&lt;ref-type name="Book Section"&gt;5&lt;/ref-type&gt;&lt;contributors&gt;&lt;authors&gt;&lt;author&gt;Camilleri, Mark Anthony&lt;/author&gt;&lt;/authors&gt;&lt;/contributors&gt;&lt;titles&gt;&lt;title&gt;The marketing environment&lt;/title&gt;&lt;secondary-title&gt;Travel marketing, tourism economics and the airline product&lt;/secondary-title&gt;&lt;/titles&gt;&lt;pages&gt;51-68&lt;/pages&gt;&lt;dates&gt;&lt;year&gt;2018&lt;/year&gt;&lt;/dates&gt;&lt;publisher&gt;Springer&lt;/publisher&gt;&lt;urls&gt;&lt;/urls&gt;&lt;/record&gt;&lt;/Cite&gt;&lt;/EndNote&gt;</w:instrText>
            </w:r>
            <w:r w:rsidR="00262A7A">
              <w:rPr>
                <w:rFonts w:ascii="Arial" w:eastAsiaTheme="minorHAnsi" w:hAnsi="Arial" w:cs="Arial"/>
                <w:bCs/>
                <w:sz w:val="24"/>
                <w:szCs w:val="24"/>
              </w:rPr>
              <w:fldChar w:fldCharType="separate"/>
            </w:r>
            <w:r w:rsidR="00262A7A">
              <w:rPr>
                <w:rFonts w:ascii="Arial" w:eastAsiaTheme="minorHAnsi" w:hAnsi="Arial" w:cs="Arial"/>
                <w:bCs/>
                <w:noProof/>
                <w:sz w:val="24"/>
                <w:szCs w:val="24"/>
              </w:rPr>
              <w:t>(</w:t>
            </w:r>
            <w:hyperlink w:anchor="_ENREF_3" w:tooltip="Camilleri, 2018 #38" w:history="1">
              <w:r w:rsidR="006D6B03">
                <w:rPr>
                  <w:rFonts w:ascii="Arial" w:eastAsiaTheme="minorHAnsi" w:hAnsi="Arial" w:cs="Arial"/>
                  <w:bCs/>
                  <w:noProof/>
                  <w:sz w:val="24"/>
                  <w:szCs w:val="24"/>
                </w:rPr>
                <w:t>Camilleri, 2018</w:t>
              </w:r>
            </w:hyperlink>
            <w:r w:rsidR="00262A7A">
              <w:rPr>
                <w:rFonts w:ascii="Arial" w:eastAsiaTheme="minorHAnsi" w:hAnsi="Arial" w:cs="Arial"/>
                <w:bCs/>
                <w:noProof/>
                <w:sz w:val="24"/>
                <w:szCs w:val="24"/>
              </w:rPr>
              <w:t>)</w:t>
            </w:r>
            <w:r w:rsidR="00262A7A">
              <w:rPr>
                <w:rFonts w:ascii="Arial" w:eastAsiaTheme="minorHAnsi" w:hAnsi="Arial" w:cs="Arial"/>
                <w:bCs/>
                <w:sz w:val="24"/>
                <w:szCs w:val="24"/>
              </w:rPr>
              <w:fldChar w:fldCharType="end"/>
            </w:r>
            <w:r w:rsidRPr="0009073E">
              <w:rPr>
                <w:rFonts w:ascii="Arial" w:eastAsiaTheme="minorHAnsi" w:hAnsi="Arial" w:cs="Arial"/>
                <w:bCs/>
                <w:sz w:val="24"/>
                <w:szCs w:val="24"/>
              </w:rPr>
              <w:t xml:space="preserve">.  </w:t>
            </w:r>
          </w:p>
          <w:tbl>
            <w:tblPr>
              <w:tblStyle w:val="TableGrid"/>
              <w:tblW w:w="0" w:type="auto"/>
              <w:tblLook w:val="04A0" w:firstRow="1" w:lastRow="0" w:firstColumn="1" w:lastColumn="0" w:noHBand="0" w:noVBand="1"/>
            </w:tblPr>
            <w:tblGrid>
              <w:gridCol w:w="4135"/>
              <w:gridCol w:w="4230"/>
            </w:tblGrid>
            <w:tr w:rsidR="0009073E" w:rsidRPr="0009073E" w14:paraId="2D40AE44" w14:textId="77777777" w:rsidTr="00442E9C">
              <w:trPr>
                <w:trHeight w:val="381"/>
              </w:trPr>
              <w:tc>
                <w:tcPr>
                  <w:tcW w:w="4135" w:type="dxa"/>
                  <w:hideMark/>
                </w:tcPr>
                <w:p w14:paraId="18D3E07D" w14:textId="77777777" w:rsidR="00087795" w:rsidRPr="0009073E" w:rsidRDefault="00087795"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b/>
                      <w:bCs/>
                      <w:kern w:val="24"/>
                      <w:sz w:val="24"/>
                      <w:szCs w:val="24"/>
                    </w:rPr>
                    <w:t xml:space="preserve">Strengths </w:t>
                  </w:r>
                </w:p>
              </w:tc>
              <w:tc>
                <w:tcPr>
                  <w:tcW w:w="4230" w:type="dxa"/>
                  <w:hideMark/>
                </w:tcPr>
                <w:p w14:paraId="1357E033" w14:textId="77777777" w:rsidR="00087795" w:rsidRPr="0009073E" w:rsidRDefault="00087795"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b/>
                      <w:bCs/>
                      <w:kern w:val="24"/>
                      <w:sz w:val="24"/>
                      <w:szCs w:val="24"/>
                    </w:rPr>
                    <w:t xml:space="preserve">Weakness </w:t>
                  </w:r>
                </w:p>
              </w:tc>
            </w:tr>
            <w:tr w:rsidR="0009073E" w:rsidRPr="0009073E" w14:paraId="6A5C8372" w14:textId="77777777" w:rsidTr="00442E9C">
              <w:trPr>
                <w:trHeight w:val="1430"/>
              </w:trPr>
              <w:tc>
                <w:tcPr>
                  <w:tcW w:w="4135" w:type="dxa"/>
                  <w:hideMark/>
                </w:tcPr>
                <w:p w14:paraId="45659F2D" w14:textId="5272552F" w:rsidR="00087795" w:rsidRPr="0009073E" w:rsidRDefault="0033059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Dynamic in nature i.e. early adopter of technology. </w:t>
                  </w:r>
                </w:p>
                <w:p w14:paraId="6A7BE0DA" w14:textId="497EC3A6" w:rsidR="00330591" w:rsidRPr="0009073E" w:rsidRDefault="0033059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Well</w:t>
                  </w:r>
                  <w:r w:rsidR="00F40E01">
                    <w:rPr>
                      <w:rFonts w:ascii="Arial" w:eastAsia="Times New Roman" w:hAnsi="Arial" w:cs="Arial"/>
                      <w:sz w:val="24"/>
                      <w:szCs w:val="24"/>
                      <w:lang w:val="en-US"/>
                    </w:rPr>
                    <w:t>-</w:t>
                  </w:r>
                  <w:r w:rsidRPr="0009073E">
                    <w:rPr>
                      <w:rFonts w:ascii="Arial" w:eastAsia="Times New Roman" w:hAnsi="Arial" w:cs="Arial"/>
                      <w:sz w:val="24"/>
                      <w:szCs w:val="24"/>
                      <w:lang w:val="en-US"/>
                    </w:rPr>
                    <w:t xml:space="preserve">established infrastructure. </w:t>
                  </w:r>
                </w:p>
                <w:p w14:paraId="62EDA8D1" w14:textId="77777777" w:rsidR="00330591" w:rsidRPr="0009073E" w:rsidRDefault="0033059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Diversified products and services. </w:t>
                  </w:r>
                </w:p>
                <w:p w14:paraId="1C8160E0" w14:textId="77777777" w:rsidR="00330591" w:rsidRPr="0009073E" w:rsidRDefault="0033059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Enhance tourism development. </w:t>
                  </w:r>
                </w:p>
                <w:p w14:paraId="1120AC57" w14:textId="77777777" w:rsidR="00E620F2" w:rsidRPr="0009073E" w:rsidRDefault="00E620F2"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Strong brand image. </w:t>
                  </w:r>
                </w:p>
                <w:p w14:paraId="10A13C44" w14:textId="5A40ECA2" w:rsidR="003D770A" w:rsidRPr="0009073E" w:rsidRDefault="003D770A" w:rsidP="00553397">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Networking with </w:t>
                  </w:r>
                  <w:r w:rsidR="00553397">
                    <w:rPr>
                      <w:rFonts w:ascii="Arial" w:eastAsia="Times New Roman" w:hAnsi="Arial" w:cs="Arial"/>
                      <w:sz w:val="24"/>
                      <w:szCs w:val="24"/>
                      <w:lang w:val="en-US"/>
                    </w:rPr>
                    <w:t>other service provider to serve</w:t>
                  </w:r>
                  <w:r w:rsidR="00741171" w:rsidRPr="0009073E">
                    <w:rPr>
                      <w:rFonts w:ascii="Arial" w:eastAsia="Times New Roman" w:hAnsi="Arial" w:cs="Arial"/>
                      <w:sz w:val="24"/>
                      <w:szCs w:val="24"/>
                      <w:lang w:val="en-US"/>
                    </w:rPr>
                    <w:t xml:space="preserve"> </w:t>
                  </w:r>
                  <w:r w:rsidR="00F40E01">
                    <w:rPr>
                      <w:rFonts w:ascii="Arial" w:eastAsia="Times New Roman" w:hAnsi="Arial" w:cs="Arial"/>
                      <w:sz w:val="24"/>
                      <w:szCs w:val="24"/>
                      <w:lang w:val="en-US"/>
                    </w:rPr>
                    <w:t xml:space="preserve">the </w:t>
                  </w:r>
                  <w:r w:rsidR="00741171" w:rsidRPr="0009073E">
                    <w:rPr>
                      <w:rFonts w:ascii="Arial" w:eastAsia="Times New Roman" w:hAnsi="Arial" w:cs="Arial"/>
                      <w:sz w:val="24"/>
                      <w:szCs w:val="24"/>
                      <w:lang w:val="en-US"/>
                    </w:rPr>
                    <w:t xml:space="preserve">complete package. </w:t>
                  </w:r>
                </w:p>
              </w:tc>
              <w:tc>
                <w:tcPr>
                  <w:tcW w:w="4230" w:type="dxa"/>
                  <w:hideMark/>
                </w:tcPr>
                <w:p w14:paraId="5268B004" w14:textId="5ABE34A5" w:rsidR="00C31F2D" w:rsidRPr="0009073E" w:rsidRDefault="002E025D"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 xml:space="preserve">Bureaucratic </w:t>
                  </w:r>
                  <w:r w:rsidR="00F358CB" w:rsidRPr="0009073E">
                    <w:rPr>
                      <w:rFonts w:ascii="Arial" w:eastAsia="Times New Roman" w:hAnsi="Arial" w:cs="Arial"/>
                      <w:kern w:val="24"/>
                      <w:sz w:val="24"/>
                      <w:szCs w:val="24"/>
                    </w:rPr>
                    <w:t>organization structure make</w:t>
                  </w:r>
                  <w:r w:rsidR="00F40E01">
                    <w:rPr>
                      <w:rFonts w:ascii="Arial" w:eastAsia="Times New Roman" w:hAnsi="Arial" w:cs="Arial"/>
                      <w:kern w:val="24"/>
                      <w:sz w:val="24"/>
                      <w:szCs w:val="24"/>
                    </w:rPr>
                    <w:t>s</w:t>
                  </w:r>
                  <w:r w:rsidR="00F358CB" w:rsidRPr="0009073E">
                    <w:rPr>
                      <w:rFonts w:ascii="Arial" w:eastAsia="Times New Roman" w:hAnsi="Arial" w:cs="Arial"/>
                      <w:kern w:val="24"/>
                      <w:sz w:val="24"/>
                      <w:szCs w:val="24"/>
                    </w:rPr>
                    <w:t xml:space="preserve"> one of the major </w:t>
                  </w:r>
                  <w:proofErr w:type="gramStart"/>
                  <w:r w:rsidR="00F358CB" w:rsidRPr="0009073E">
                    <w:rPr>
                      <w:rFonts w:ascii="Arial" w:eastAsia="Times New Roman" w:hAnsi="Arial" w:cs="Arial"/>
                      <w:kern w:val="24"/>
                      <w:sz w:val="24"/>
                      <w:szCs w:val="24"/>
                    </w:rPr>
                    <w:t>weakness</w:t>
                  </w:r>
                  <w:proofErr w:type="gramEnd"/>
                  <w:r w:rsidR="00F358CB" w:rsidRPr="0009073E">
                    <w:rPr>
                      <w:rFonts w:ascii="Arial" w:eastAsia="Times New Roman" w:hAnsi="Arial" w:cs="Arial"/>
                      <w:kern w:val="24"/>
                      <w:sz w:val="24"/>
                      <w:szCs w:val="24"/>
                    </w:rPr>
                    <w:t>.</w:t>
                  </w:r>
                </w:p>
                <w:p w14:paraId="175613C6" w14:textId="0B42E2BB" w:rsidR="0049334F" w:rsidRPr="0009073E" w:rsidRDefault="00C31F2D"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 xml:space="preserve">Diversified group of </w:t>
                  </w:r>
                  <w:r w:rsidR="00F40E01">
                    <w:rPr>
                      <w:rFonts w:ascii="Arial" w:eastAsia="Times New Roman" w:hAnsi="Arial" w:cs="Arial"/>
                      <w:kern w:val="24"/>
                      <w:sz w:val="24"/>
                      <w:szCs w:val="24"/>
                    </w:rPr>
                    <w:t xml:space="preserve">the </w:t>
                  </w:r>
                  <w:r w:rsidRPr="0009073E">
                    <w:rPr>
                      <w:rFonts w:ascii="Arial" w:eastAsia="Times New Roman" w:hAnsi="Arial" w:cs="Arial"/>
                      <w:kern w:val="24"/>
                      <w:sz w:val="24"/>
                      <w:szCs w:val="24"/>
                    </w:rPr>
                    <w:t>target audience.</w:t>
                  </w:r>
                </w:p>
                <w:p w14:paraId="00ABDDEB" w14:textId="0443FAFC" w:rsidR="006204DB" w:rsidRPr="0009073E" w:rsidRDefault="0049334F"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Not paying attention to corporate social</w:t>
                  </w:r>
                  <w:r w:rsidR="00F358CB" w:rsidRPr="0009073E">
                    <w:rPr>
                      <w:rFonts w:ascii="Arial" w:eastAsia="Times New Roman" w:hAnsi="Arial" w:cs="Arial"/>
                      <w:kern w:val="24"/>
                      <w:sz w:val="24"/>
                      <w:szCs w:val="24"/>
                    </w:rPr>
                    <w:t xml:space="preserve"> </w:t>
                  </w:r>
                  <w:r w:rsidRPr="0009073E">
                    <w:rPr>
                      <w:rFonts w:ascii="Arial" w:eastAsia="Times New Roman" w:hAnsi="Arial" w:cs="Arial"/>
                      <w:kern w:val="24"/>
                      <w:sz w:val="24"/>
                      <w:szCs w:val="24"/>
                    </w:rPr>
                    <w:t>responsibilities.</w:t>
                  </w:r>
                </w:p>
                <w:p w14:paraId="72E53B92" w14:textId="3F005829" w:rsidR="000E3DC8" w:rsidRPr="0009073E" w:rsidRDefault="000E3DC8"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Customer words of mouth positive or negative and feedback on </w:t>
                  </w:r>
                  <w:r w:rsidR="00F40E01">
                    <w:rPr>
                      <w:rFonts w:ascii="Arial" w:eastAsia="Times New Roman" w:hAnsi="Arial" w:cs="Arial"/>
                      <w:sz w:val="24"/>
                      <w:szCs w:val="24"/>
                      <w:lang w:val="en-US"/>
                    </w:rPr>
                    <w:t xml:space="preserve">the </w:t>
                  </w:r>
                  <w:r w:rsidRPr="0009073E">
                    <w:rPr>
                      <w:rFonts w:ascii="Arial" w:eastAsia="Times New Roman" w:hAnsi="Arial" w:cs="Arial"/>
                      <w:sz w:val="24"/>
                      <w:szCs w:val="24"/>
                      <w:lang w:val="en-US"/>
                    </w:rPr>
                    <w:t xml:space="preserve">social platform. </w:t>
                  </w:r>
                </w:p>
                <w:p w14:paraId="3741AF89" w14:textId="6DF7FD4C" w:rsidR="00150A59" w:rsidRPr="0009073E" w:rsidRDefault="00150A59"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Higher input costs. </w:t>
                  </w:r>
                </w:p>
                <w:p w14:paraId="410188AD" w14:textId="77777777" w:rsidR="000E3DC8" w:rsidRPr="0009073E" w:rsidRDefault="000E3DC8" w:rsidP="0009073E">
                  <w:pPr>
                    <w:spacing w:after="0" w:line="360" w:lineRule="auto"/>
                    <w:jc w:val="both"/>
                    <w:rPr>
                      <w:rFonts w:ascii="Arial" w:eastAsia="Times New Roman" w:hAnsi="Arial" w:cs="Arial"/>
                      <w:kern w:val="24"/>
                      <w:sz w:val="24"/>
                      <w:szCs w:val="24"/>
                    </w:rPr>
                  </w:pPr>
                </w:p>
                <w:p w14:paraId="2025EF5D" w14:textId="3E894226" w:rsidR="00087795" w:rsidRPr="0009073E" w:rsidRDefault="00F358CB"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kern w:val="24"/>
                      <w:sz w:val="24"/>
                      <w:szCs w:val="24"/>
                    </w:rPr>
                    <w:t xml:space="preserve"> </w:t>
                  </w:r>
                </w:p>
              </w:tc>
            </w:tr>
            <w:tr w:rsidR="0009073E" w:rsidRPr="0009073E" w14:paraId="081006AD" w14:textId="77777777" w:rsidTr="00442E9C">
              <w:trPr>
                <w:trHeight w:val="381"/>
              </w:trPr>
              <w:tc>
                <w:tcPr>
                  <w:tcW w:w="4135" w:type="dxa"/>
                  <w:hideMark/>
                </w:tcPr>
                <w:p w14:paraId="7A2BA33F" w14:textId="77777777" w:rsidR="00087795" w:rsidRPr="0009073E" w:rsidRDefault="00087795"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b/>
                      <w:bCs/>
                      <w:kern w:val="24"/>
                      <w:sz w:val="24"/>
                      <w:szCs w:val="24"/>
                    </w:rPr>
                    <w:t xml:space="preserve">Opportunities </w:t>
                  </w:r>
                </w:p>
              </w:tc>
              <w:tc>
                <w:tcPr>
                  <w:tcW w:w="4230" w:type="dxa"/>
                  <w:hideMark/>
                </w:tcPr>
                <w:p w14:paraId="7722AB3C" w14:textId="77777777" w:rsidR="00087795" w:rsidRPr="0009073E" w:rsidRDefault="00087795"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b/>
                      <w:bCs/>
                      <w:kern w:val="24"/>
                      <w:sz w:val="24"/>
                      <w:szCs w:val="24"/>
                    </w:rPr>
                    <w:t>Threats</w:t>
                  </w:r>
                </w:p>
              </w:tc>
            </w:tr>
            <w:tr w:rsidR="0009073E" w:rsidRPr="0009073E" w14:paraId="1C912E99" w14:textId="77777777" w:rsidTr="00442E9C">
              <w:trPr>
                <w:trHeight w:val="2456"/>
              </w:trPr>
              <w:tc>
                <w:tcPr>
                  <w:tcW w:w="4135" w:type="dxa"/>
                  <w:hideMark/>
                </w:tcPr>
                <w:p w14:paraId="35D0BD34" w14:textId="1B7D245A" w:rsidR="00087795" w:rsidRPr="0009073E" w:rsidRDefault="00D5294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Prefer to arrange</w:t>
                  </w:r>
                  <w:r w:rsidR="0049334F" w:rsidRPr="0009073E">
                    <w:rPr>
                      <w:rFonts w:ascii="Arial" w:eastAsia="Times New Roman" w:hAnsi="Arial" w:cs="Arial"/>
                      <w:sz w:val="24"/>
                      <w:szCs w:val="24"/>
                      <w:lang w:val="en-US"/>
                    </w:rPr>
                    <w:t xml:space="preserve"> exhibition</w:t>
                  </w:r>
                  <w:r w:rsidRPr="0009073E">
                    <w:rPr>
                      <w:rFonts w:ascii="Arial" w:eastAsia="Times New Roman" w:hAnsi="Arial" w:cs="Arial"/>
                      <w:sz w:val="24"/>
                      <w:szCs w:val="24"/>
                      <w:lang w:val="en-US"/>
                    </w:rPr>
                    <w:t xml:space="preserve"> and other events. </w:t>
                  </w:r>
                </w:p>
                <w:p w14:paraId="32BB917C" w14:textId="77777777" w:rsidR="00183959" w:rsidRPr="0009073E" w:rsidRDefault="00D52941"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High service quality exceeds customer expectations.</w:t>
                  </w:r>
                </w:p>
                <w:p w14:paraId="27886776" w14:textId="5E40BDC3" w:rsidR="00D52941" w:rsidRPr="0009073E" w:rsidRDefault="00183959"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Training and development of staff related to hospitability laws. </w:t>
                  </w:r>
                  <w:r w:rsidR="00D52941" w:rsidRPr="0009073E">
                    <w:rPr>
                      <w:rFonts w:ascii="Arial" w:eastAsia="Times New Roman" w:hAnsi="Arial" w:cs="Arial"/>
                      <w:sz w:val="24"/>
                      <w:szCs w:val="24"/>
                      <w:lang w:val="en-US"/>
                    </w:rPr>
                    <w:t xml:space="preserve"> </w:t>
                  </w:r>
                </w:p>
                <w:p w14:paraId="226721DF" w14:textId="396C494D" w:rsidR="00E55816" w:rsidRPr="0009073E" w:rsidRDefault="00E55816" w:rsidP="0009073E">
                  <w:pPr>
                    <w:spacing w:after="0"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Market turbulence. </w:t>
                  </w:r>
                </w:p>
                <w:p w14:paraId="1396DA12" w14:textId="00B18890" w:rsidR="00D52941" w:rsidRPr="0009073E" w:rsidRDefault="00D52941" w:rsidP="0009073E">
                  <w:pPr>
                    <w:spacing w:after="0" w:line="360" w:lineRule="auto"/>
                    <w:jc w:val="both"/>
                    <w:rPr>
                      <w:rFonts w:ascii="Arial" w:eastAsia="Times New Roman" w:hAnsi="Arial" w:cs="Arial"/>
                      <w:sz w:val="24"/>
                      <w:szCs w:val="24"/>
                      <w:lang w:val="en-US"/>
                    </w:rPr>
                  </w:pPr>
                </w:p>
              </w:tc>
              <w:tc>
                <w:tcPr>
                  <w:tcW w:w="4230" w:type="dxa"/>
                  <w:hideMark/>
                </w:tcPr>
                <w:p w14:paraId="2AE8534F" w14:textId="190A41C0" w:rsidR="00087795" w:rsidRPr="0009073E" w:rsidRDefault="00D52941"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 xml:space="preserve">Strong competition exists in the geographical region. </w:t>
                  </w:r>
                </w:p>
                <w:p w14:paraId="4B0C2CEA" w14:textId="77777777" w:rsidR="00D52941" w:rsidRPr="0009073E" w:rsidRDefault="00D52941"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 xml:space="preserve">Disruptive innovation. </w:t>
                  </w:r>
                </w:p>
                <w:p w14:paraId="41401A76" w14:textId="5009288B" w:rsidR="005E781D" w:rsidRPr="0009073E" w:rsidRDefault="005E781D"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Changing mind</w:t>
                  </w:r>
                  <w:r w:rsidR="0003685E">
                    <w:rPr>
                      <w:rFonts w:ascii="Arial" w:eastAsia="Times New Roman" w:hAnsi="Arial" w:cs="Arial"/>
                      <w:kern w:val="24"/>
                      <w:sz w:val="24"/>
                      <w:szCs w:val="24"/>
                    </w:rPr>
                    <w:t>-</w:t>
                  </w:r>
                  <w:r w:rsidRPr="0009073E">
                    <w:rPr>
                      <w:rFonts w:ascii="Arial" w:eastAsia="Times New Roman" w:hAnsi="Arial" w:cs="Arial"/>
                      <w:kern w:val="24"/>
                      <w:sz w:val="24"/>
                      <w:szCs w:val="24"/>
                    </w:rPr>
                    <w:t xml:space="preserve">set of </w:t>
                  </w:r>
                  <w:r w:rsidR="00F40E01">
                    <w:rPr>
                      <w:rFonts w:ascii="Arial" w:eastAsia="Times New Roman" w:hAnsi="Arial" w:cs="Arial"/>
                      <w:kern w:val="24"/>
                      <w:sz w:val="24"/>
                      <w:szCs w:val="24"/>
                    </w:rPr>
                    <w:t xml:space="preserve">the </w:t>
                  </w:r>
                  <w:r w:rsidRPr="0009073E">
                    <w:rPr>
                      <w:rFonts w:ascii="Arial" w:eastAsia="Times New Roman" w:hAnsi="Arial" w:cs="Arial"/>
                      <w:kern w:val="24"/>
                      <w:sz w:val="24"/>
                      <w:szCs w:val="24"/>
                    </w:rPr>
                    <w:t xml:space="preserve">customer from materialism to go-green. </w:t>
                  </w:r>
                </w:p>
                <w:p w14:paraId="36473252" w14:textId="08F771AB" w:rsidR="00AB7322" w:rsidRPr="0009073E" w:rsidRDefault="002F5CDD" w:rsidP="0009073E">
                  <w:pPr>
                    <w:spacing w:after="0" w:line="360" w:lineRule="auto"/>
                    <w:jc w:val="both"/>
                    <w:rPr>
                      <w:rFonts w:ascii="Arial" w:eastAsia="Times New Roman" w:hAnsi="Arial" w:cs="Arial"/>
                      <w:kern w:val="24"/>
                      <w:sz w:val="24"/>
                      <w:szCs w:val="24"/>
                    </w:rPr>
                  </w:pPr>
                  <w:r w:rsidRPr="002F5CDD">
                    <w:rPr>
                      <w:rFonts w:ascii="Arial" w:eastAsia="Times New Roman" w:hAnsi="Arial" w:cs="Arial"/>
                      <w:bCs/>
                      <w:kern w:val="24"/>
                      <w:sz w:val="24"/>
                      <w:szCs w:val="24"/>
                    </w:rPr>
                    <w:t>Diversification</w:t>
                  </w:r>
                  <w:r w:rsidR="00AB7322" w:rsidRPr="0009073E">
                    <w:rPr>
                      <w:rFonts w:ascii="Arial" w:eastAsia="Times New Roman" w:hAnsi="Arial" w:cs="Arial"/>
                      <w:kern w:val="24"/>
                      <w:sz w:val="24"/>
                      <w:szCs w:val="24"/>
                    </w:rPr>
                    <w:t xml:space="preserve"> made by other competitors. </w:t>
                  </w:r>
                </w:p>
                <w:p w14:paraId="0E559F98" w14:textId="473B09AA" w:rsidR="00E55816" w:rsidRPr="0009073E" w:rsidRDefault="00E55816" w:rsidP="0009073E">
                  <w:pPr>
                    <w:spacing w:after="0" w:line="360" w:lineRule="auto"/>
                    <w:jc w:val="both"/>
                    <w:rPr>
                      <w:rFonts w:ascii="Arial" w:eastAsia="Times New Roman" w:hAnsi="Arial" w:cs="Arial"/>
                      <w:kern w:val="24"/>
                      <w:sz w:val="24"/>
                      <w:szCs w:val="24"/>
                    </w:rPr>
                  </w:pPr>
                  <w:r w:rsidRPr="0009073E">
                    <w:rPr>
                      <w:rFonts w:ascii="Arial" w:eastAsia="Times New Roman" w:hAnsi="Arial" w:cs="Arial"/>
                      <w:kern w:val="24"/>
                      <w:sz w:val="24"/>
                      <w:szCs w:val="24"/>
                    </w:rPr>
                    <w:t>Innovative strategies by competitors to gain the trust of loyal customer</w:t>
                  </w:r>
                  <w:r w:rsidR="00F40E01">
                    <w:rPr>
                      <w:rFonts w:ascii="Arial" w:eastAsia="Times New Roman" w:hAnsi="Arial" w:cs="Arial"/>
                      <w:kern w:val="24"/>
                      <w:sz w:val="24"/>
                      <w:szCs w:val="24"/>
                    </w:rPr>
                    <w:t>s</w:t>
                  </w:r>
                  <w:r w:rsidRPr="0009073E">
                    <w:rPr>
                      <w:rFonts w:ascii="Arial" w:eastAsia="Times New Roman" w:hAnsi="Arial" w:cs="Arial"/>
                      <w:kern w:val="24"/>
                      <w:sz w:val="24"/>
                      <w:szCs w:val="24"/>
                    </w:rPr>
                    <w:t xml:space="preserve">. </w:t>
                  </w:r>
                </w:p>
                <w:p w14:paraId="2D23EF9D" w14:textId="77777777" w:rsidR="00D52941" w:rsidRPr="0009073E" w:rsidRDefault="00D52941" w:rsidP="0009073E">
                  <w:pPr>
                    <w:spacing w:after="0" w:line="360" w:lineRule="auto"/>
                    <w:jc w:val="both"/>
                    <w:rPr>
                      <w:rFonts w:ascii="Arial" w:eastAsia="Times New Roman" w:hAnsi="Arial" w:cs="Arial"/>
                      <w:kern w:val="24"/>
                      <w:sz w:val="24"/>
                      <w:szCs w:val="24"/>
                    </w:rPr>
                  </w:pPr>
                </w:p>
                <w:p w14:paraId="170B037A" w14:textId="77777777" w:rsidR="00D52941" w:rsidRPr="0009073E" w:rsidRDefault="00D52941" w:rsidP="0009073E">
                  <w:pPr>
                    <w:spacing w:after="0" w:line="360" w:lineRule="auto"/>
                    <w:jc w:val="both"/>
                    <w:rPr>
                      <w:rFonts w:ascii="Arial" w:eastAsia="Times New Roman" w:hAnsi="Arial" w:cs="Arial"/>
                      <w:sz w:val="24"/>
                      <w:szCs w:val="24"/>
                      <w:lang w:val="en-US"/>
                    </w:rPr>
                  </w:pPr>
                </w:p>
              </w:tc>
            </w:tr>
          </w:tbl>
          <w:p w14:paraId="734FB0F5" w14:textId="56AC355F" w:rsidR="00087795" w:rsidRPr="0009073E" w:rsidRDefault="00087795" w:rsidP="0009073E">
            <w:pPr>
              <w:spacing w:after="0" w:line="360" w:lineRule="auto"/>
              <w:ind w:left="720"/>
              <w:contextualSpacing/>
              <w:jc w:val="both"/>
              <w:rPr>
                <w:rFonts w:ascii="Arial" w:eastAsiaTheme="minorHAnsi" w:hAnsi="Arial" w:cs="Arial"/>
                <w:bCs/>
                <w:sz w:val="24"/>
                <w:szCs w:val="24"/>
              </w:rPr>
            </w:pPr>
          </w:p>
          <w:p w14:paraId="70E3EEDE" w14:textId="77777777" w:rsidR="00087795" w:rsidRPr="0009073E" w:rsidRDefault="00087795" w:rsidP="0009073E">
            <w:pPr>
              <w:spacing w:after="0" w:line="360" w:lineRule="auto"/>
              <w:ind w:left="720"/>
              <w:contextualSpacing/>
              <w:jc w:val="both"/>
              <w:rPr>
                <w:rFonts w:ascii="Arial" w:eastAsiaTheme="minorHAnsi" w:hAnsi="Arial" w:cs="Arial"/>
                <w:bCs/>
                <w:i/>
                <w:iCs/>
                <w:sz w:val="24"/>
                <w:szCs w:val="24"/>
              </w:rPr>
            </w:pPr>
          </w:p>
          <w:p w14:paraId="2FC3A99A" w14:textId="77777777" w:rsidR="000767D6" w:rsidRPr="0009073E" w:rsidRDefault="000767D6" w:rsidP="0009073E">
            <w:pPr>
              <w:spacing w:after="0" w:line="360" w:lineRule="auto"/>
              <w:jc w:val="both"/>
              <w:rPr>
                <w:rFonts w:ascii="Arial" w:eastAsiaTheme="minorHAnsi" w:hAnsi="Arial" w:cs="Arial"/>
                <w:b/>
                <w:bCs/>
                <w:sz w:val="24"/>
                <w:szCs w:val="24"/>
              </w:rPr>
            </w:pPr>
          </w:p>
          <w:p w14:paraId="24D750CF" w14:textId="77777777" w:rsidR="00555437" w:rsidRPr="0009073E" w:rsidRDefault="000767D6" w:rsidP="0009073E">
            <w:pPr>
              <w:numPr>
                <w:ilvl w:val="0"/>
                <w:numId w:val="11"/>
              </w:numPr>
              <w:spacing w:after="0" w:line="360" w:lineRule="auto"/>
              <w:contextualSpacing/>
              <w:jc w:val="both"/>
              <w:rPr>
                <w:rFonts w:ascii="Arial" w:eastAsiaTheme="minorHAnsi" w:hAnsi="Arial" w:cs="Arial"/>
                <w:bCs/>
                <w:sz w:val="24"/>
                <w:szCs w:val="24"/>
              </w:rPr>
            </w:pPr>
            <w:r w:rsidRPr="0009073E">
              <w:rPr>
                <w:rFonts w:ascii="Arial" w:eastAsiaTheme="minorHAnsi" w:hAnsi="Arial" w:cs="Arial"/>
                <w:b/>
                <w:bCs/>
                <w:sz w:val="24"/>
                <w:szCs w:val="24"/>
              </w:rPr>
              <w:t xml:space="preserve">The Marketing environment (Macro) PESTEL  </w:t>
            </w:r>
          </w:p>
          <w:p w14:paraId="66C4A621" w14:textId="4E98BDD5" w:rsidR="000767D6" w:rsidRPr="0009073E" w:rsidRDefault="00011A92"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The Macro Environment is the name given to this </w:t>
            </w:r>
            <w:r w:rsidR="007E12D5" w:rsidRPr="0009073E">
              <w:rPr>
                <w:rFonts w:ascii="Arial" w:eastAsiaTheme="minorHAnsi" w:hAnsi="Arial" w:cs="Arial"/>
                <w:bCs/>
                <w:sz w:val="24"/>
                <w:szCs w:val="24"/>
              </w:rPr>
              <w:t>setting includes</w:t>
            </w:r>
            <w:r w:rsidRPr="0009073E">
              <w:rPr>
                <w:rFonts w:ascii="Arial" w:eastAsiaTheme="minorHAnsi" w:hAnsi="Arial" w:cs="Arial"/>
                <w:bCs/>
                <w:sz w:val="24"/>
                <w:szCs w:val="24"/>
              </w:rPr>
              <w:t xml:space="preserve"> all of the forces shaping opportunities while also posing challenges to the business</w:t>
            </w:r>
            <w:r w:rsidR="002D2482">
              <w:rPr>
                <w:rFonts w:ascii="Arial" w:eastAsiaTheme="minorHAnsi" w:hAnsi="Arial" w:cs="Arial"/>
                <w:bCs/>
                <w:sz w:val="24"/>
                <w:szCs w:val="24"/>
              </w:rPr>
              <w:t xml:space="preserve"> </w:t>
            </w:r>
            <w:r w:rsidR="002D2482">
              <w:rPr>
                <w:rFonts w:ascii="Arial" w:eastAsiaTheme="minorHAnsi" w:hAnsi="Arial" w:cs="Arial"/>
                <w:bCs/>
                <w:sz w:val="24"/>
                <w:szCs w:val="24"/>
              </w:rPr>
              <w:fldChar w:fldCharType="begin"/>
            </w:r>
            <w:r w:rsidR="002D2482">
              <w:rPr>
                <w:rFonts w:ascii="Arial" w:eastAsiaTheme="minorHAnsi" w:hAnsi="Arial" w:cs="Arial"/>
                <w:bCs/>
                <w:sz w:val="24"/>
                <w:szCs w:val="24"/>
              </w:rPr>
              <w:instrText xml:space="preserve"> ADDIN EN.CITE &lt;EndNote&gt;&lt;Cite&gt;&lt;Author&gt;Perera&lt;/Author&gt;&lt;Year&gt;2017&lt;/Year&gt;&lt;RecNum&gt;39&lt;/RecNum&gt;&lt;DisplayText&gt;(Perera, 2017)&lt;/DisplayText&gt;&lt;record&gt;&lt;rec-number&gt;39&lt;/rec-number&gt;&lt;foreign-keys&gt;&lt;key app="EN" db-id="xapddzes7ser27ex5voxfwp9sederwz2zfte"&gt;39&lt;/key&gt;&lt;/foreign-keys&gt;&lt;ref-type name="Book"&gt;6&lt;/ref-type&gt;&lt;contributors&gt;&lt;authors&gt;&lt;author&gt;Perera, Rashain&lt;/author&gt;&lt;/authors&gt;&lt;/contributors&gt;&lt;titles&gt;&lt;title&gt;The PESTLE analysis&lt;/title&gt;&lt;/titles&gt;&lt;dates&gt;&lt;year&gt;2017&lt;/year&gt;&lt;/dates&gt;&lt;publisher&gt;Nerdynaut&lt;/publisher&gt;&lt;isbn&gt;1549790544&lt;/isbn&gt;&lt;urls&gt;&lt;/urls&gt;&lt;/record&gt;&lt;/Cite&gt;&lt;/EndNote&gt;</w:instrText>
            </w:r>
            <w:r w:rsidR="002D2482">
              <w:rPr>
                <w:rFonts w:ascii="Arial" w:eastAsiaTheme="minorHAnsi" w:hAnsi="Arial" w:cs="Arial"/>
                <w:bCs/>
                <w:sz w:val="24"/>
                <w:szCs w:val="24"/>
              </w:rPr>
              <w:fldChar w:fldCharType="separate"/>
            </w:r>
            <w:r w:rsidR="002D2482">
              <w:rPr>
                <w:rFonts w:ascii="Arial" w:eastAsiaTheme="minorHAnsi" w:hAnsi="Arial" w:cs="Arial"/>
                <w:bCs/>
                <w:noProof/>
                <w:sz w:val="24"/>
                <w:szCs w:val="24"/>
              </w:rPr>
              <w:t>(</w:t>
            </w:r>
            <w:hyperlink w:anchor="_ENREF_9" w:tooltip="Perera, 2017 #39" w:history="1">
              <w:r w:rsidR="006D6B03">
                <w:rPr>
                  <w:rFonts w:ascii="Arial" w:eastAsiaTheme="minorHAnsi" w:hAnsi="Arial" w:cs="Arial"/>
                  <w:bCs/>
                  <w:noProof/>
                  <w:sz w:val="24"/>
                  <w:szCs w:val="24"/>
                </w:rPr>
                <w:t>Perera, 2017</w:t>
              </w:r>
            </w:hyperlink>
            <w:r w:rsidR="002D2482">
              <w:rPr>
                <w:rFonts w:ascii="Arial" w:eastAsiaTheme="minorHAnsi" w:hAnsi="Arial" w:cs="Arial"/>
                <w:bCs/>
                <w:noProof/>
                <w:sz w:val="24"/>
                <w:szCs w:val="24"/>
              </w:rPr>
              <w:t>)</w:t>
            </w:r>
            <w:r w:rsidR="002D2482">
              <w:rPr>
                <w:rFonts w:ascii="Arial" w:eastAsiaTheme="minorHAnsi" w:hAnsi="Arial" w:cs="Arial"/>
                <w:bCs/>
                <w:sz w:val="24"/>
                <w:szCs w:val="24"/>
              </w:rPr>
              <w:fldChar w:fldCharType="end"/>
            </w:r>
            <w:r w:rsidRPr="0009073E">
              <w:rPr>
                <w:rFonts w:ascii="Arial" w:eastAsiaTheme="minorHAnsi" w:hAnsi="Arial" w:cs="Arial"/>
                <w:bCs/>
                <w:sz w:val="24"/>
                <w:szCs w:val="24"/>
              </w:rPr>
              <w:t>.</w:t>
            </w:r>
          </w:p>
          <w:p w14:paraId="4D7BB66F" w14:textId="77777777" w:rsidR="00555437" w:rsidRPr="0009073E" w:rsidRDefault="00555437" w:rsidP="0009073E">
            <w:pPr>
              <w:spacing w:after="0" w:line="360" w:lineRule="auto"/>
              <w:jc w:val="both"/>
              <w:rPr>
                <w:rFonts w:ascii="Arial" w:hAnsi="Arial" w:cs="Arial"/>
                <w:b/>
                <w:bCs/>
                <w:sz w:val="24"/>
                <w:szCs w:val="24"/>
              </w:rPr>
            </w:pPr>
            <w:r w:rsidRPr="0009073E">
              <w:rPr>
                <w:rFonts w:ascii="Arial" w:hAnsi="Arial" w:cs="Arial"/>
                <w:b/>
                <w:bCs/>
                <w:sz w:val="24"/>
                <w:szCs w:val="24"/>
              </w:rPr>
              <w:t>Political factors:</w:t>
            </w:r>
          </w:p>
          <w:p w14:paraId="1E129632" w14:textId="6B640BCB" w:rsidR="00555437" w:rsidRPr="0009073E" w:rsidRDefault="009D177E" w:rsidP="0009073E">
            <w:pPr>
              <w:spacing w:after="0" w:line="360" w:lineRule="auto"/>
              <w:jc w:val="both"/>
              <w:rPr>
                <w:rFonts w:ascii="Arial" w:hAnsi="Arial" w:cs="Arial"/>
                <w:sz w:val="24"/>
                <w:szCs w:val="24"/>
                <w:shd w:val="clear" w:color="auto" w:fill="FFFFFF"/>
              </w:rPr>
            </w:pPr>
            <w:r>
              <w:rPr>
                <w:rFonts w:ascii="Arial" w:hAnsi="Arial" w:cs="Arial"/>
                <w:sz w:val="24"/>
                <w:szCs w:val="24"/>
                <w:shd w:val="clear" w:color="auto" w:fill="FFFFFF"/>
              </w:rPr>
              <w:t>P</w:t>
            </w:r>
            <w:r w:rsidR="00555437" w:rsidRPr="0009073E">
              <w:rPr>
                <w:rFonts w:ascii="Arial" w:hAnsi="Arial" w:cs="Arial"/>
                <w:sz w:val="24"/>
                <w:szCs w:val="24"/>
                <w:shd w:val="clear" w:color="auto" w:fill="FFFFFF"/>
              </w:rPr>
              <w:t xml:space="preserve">olitical situation is overall stable. </w:t>
            </w:r>
            <w:r w:rsidR="00556540" w:rsidRPr="0009073E">
              <w:rPr>
                <w:rFonts w:ascii="Arial" w:hAnsi="Arial" w:cs="Arial"/>
                <w:sz w:val="24"/>
                <w:szCs w:val="24"/>
                <w:shd w:val="clear" w:color="auto" w:fill="FFFFFF"/>
              </w:rPr>
              <w:t>T</w:t>
            </w:r>
            <w:r w:rsidR="00555437" w:rsidRPr="0009073E">
              <w:rPr>
                <w:rFonts w:ascii="Arial" w:hAnsi="Arial" w:cs="Arial"/>
                <w:sz w:val="24"/>
                <w:szCs w:val="24"/>
                <w:shd w:val="clear" w:color="auto" w:fill="FFFFFF"/>
              </w:rPr>
              <w:t>axation, infrastructure</w:t>
            </w:r>
            <w:r w:rsidR="00F40E01">
              <w:rPr>
                <w:rFonts w:ascii="Arial" w:hAnsi="Arial" w:cs="Arial"/>
                <w:sz w:val="24"/>
                <w:szCs w:val="24"/>
                <w:shd w:val="clear" w:color="auto" w:fill="FFFFFF"/>
              </w:rPr>
              <w:t>,</w:t>
            </w:r>
            <w:r w:rsidR="00555437" w:rsidRPr="0009073E">
              <w:rPr>
                <w:rFonts w:ascii="Arial" w:hAnsi="Arial" w:cs="Arial"/>
                <w:sz w:val="24"/>
                <w:szCs w:val="24"/>
                <w:shd w:val="clear" w:color="auto" w:fill="FFFFFF"/>
              </w:rPr>
              <w:t xml:space="preserve"> and housing measures are significantly astonishing for the service sectors.</w:t>
            </w:r>
          </w:p>
          <w:p w14:paraId="4A18B5C9" w14:textId="77777777" w:rsidR="00555437" w:rsidRPr="0009073E" w:rsidRDefault="00555437" w:rsidP="0009073E">
            <w:pPr>
              <w:spacing w:after="0" w:line="360" w:lineRule="auto"/>
              <w:jc w:val="both"/>
              <w:rPr>
                <w:rFonts w:ascii="Arial" w:hAnsi="Arial" w:cs="Arial"/>
                <w:b/>
                <w:bCs/>
                <w:sz w:val="24"/>
                <w:szCs w:val="24"/>
              </w:rPr>
            </w:pPr>
            <w:r w:rsidRPr="0009073E">
              <w:rPr>
                <w:rFonts w:ascii="Arial" w:hAnsi="Arial" w:cs="Arial"/>
                <w:b/>
                <w:bCs/>
                <w:sz w:val="24"/>
                <w:szCs w:val="24"/>
              </w:rPr>
              <w:t>Economic Factors:</w:t>
            </w:r>
          </w:p>
          <w:p w14:paraId="3102ADA5" w14:textId="0C611D4F" w:rsidR="00555437" w:rsidRPr="0009073E" w:rsidRDefault="00555437" w:rsidP="0009073E">
            <w:pPr>
              <w:spacing w:after="0" w:line="360" w:lineRule="auto"/>
              <w:jc w:val="both"/>
              <w:rPr>
                <w:rFonts w:ascii="Arial" w:hAnsi="Arial" w:cs="Arial"/>
                <w:sz w:val="24"/>
                <w:szCs w:val="24"/>
              </w:rPr>
            </w:pPr>
            <w:r w:rsidRPr="0009073E">
              <w:rPr>
                <w:rFonts w:ascii="Arial" w:hAnsi="Arial" w:cs="Arial"/>
                <w:sz w:val="24"/>
                <w:szCs w:val="24"/>
              </w:rPr>
              <w:t>It’s the largest state economy</w:t>
            </w:r>
            <w:r w:rsidR="004A531A" w:rsidRPr="0009073E">
              <w:rPr>
                <w:rFonts w:ascii="Arial" w:hAnsi="Arial" w:cs="Arial"/>
                <w:sz w:val="24"/>
                <w:szCs w:val="24"/>
              </w:rPr>
              <w:t xml:space="preserve"> with </w:t>
            </w:r>
            <w:r w:rsidR="00F40E01">
              <w:rPr>
                <w:rFonts w:ascii="Arial" w:hAnsi="Arial" w:cs="Arial"/>
                <w:sz w:val="24"/>
                <w:szCs w:val="24"/>
              </w:rPr>
              <w:t xml:space="preserve">a </w:t>
            </w:r>
            <w:r w:rsidR="004A531A" w:rsidRPr="0009073E">
              <w:rPr>
                <w:rFonts w:ascii="Arial" w:hAnsi="Arial" w:cs="Arial"/>
                <w:sz w:val="24"/>
                <w:szCs w:val="24"/>
              </w:rPr>
              <w:t xml:space="preserve">GDP </w:t>
            </w:r>
            <w:r w:rsidR="00F40E01">
              <w:rPr>
                <w:rFonts w:ascii="Arial" w:hAnsi="Arial" w:cs="Arial"/>
                <w:sz w:val="24"/>
                <w:szCs w:val="24"/>
              </w:rPr>
              <w:t xml:space="preserve">of </w:t>
            </w:r>
            <w:r w:rsidR="004A531A" w:rsidRPr="0009073E">
              <w:rPr>
                <w:rFonts w:ascii="Arial" w:hAnsi="Arial" w:cs="Arial"/>
                <w:sz w:val="24"/>
                <w:szCs w:val="24"/>
              </w:rPr>
              <w:t xml:space="preserve">$3.09 trillion </w:t>
            </w:r>
            <w:r w:rsidRPr="0009073E">
              <w:rPr>
                <w:rFonts w:ascii="Arial" w:hAnsi="Arial" w:cs="Arial"/>
                <w:sz w:val="24"/>
                <w:szCs w:val="24"/>
              </w:rPr>
              <w:t xml:space="preserve">in the USA. </w:t>
            </w:r>
            <w:r w:rsidRPr="0009073E">
              <w:rPr>
                <w:rFonts w:ascii="Arial" w:hAnsi="Arial" w:cs="Arial"/>
                <w:sz w:val="24"/>
                <w:szCs w:val="24"/>
                <w:shd w:val="clear" w:color="auto" w:fill="FFFFFF"/>
              </w:rPr>
              <w:t xml:space="preserve">The cost of </w:t>
            </w:r>
            <w:r w:rsidR="00F40E01">
              <w:rPr>
                <w:rFonts w:ascii="Arial" w:hAnsi="Arial" w:cs="Arial"/>
                <w:sz w:val="24"/>
                <w:szCs w:val="24"/>
                <w:shd w:val="clear" w:color="auto" w:fill="FFFFFF"/>
              </w:rPr>
              <w:t xml:space="preserve">the </w:t>
            </w:r>
            <w:r w:rsidRPr="0009073E">
              <w:rPr>
                <w:rFonts w:ascii="Arial" w:hAnsi="Arial" w:cs="Arial"/>
                <w:sz w:val="24"/>
                <w:szCs w:val="24"/>
                <w:shd w:val="clear" w:color="auto" w:fill="FFFFFF"/>
              </w:rPr>
              <w:t xml:space="preserve">furnished room, TV, Wi-Fi, Microwaves, mattresses </w:t>
            </w:r>
            <w:r w:rsidR="00F40E01">
              <w:rPr>
                <w:rFonts w:ascii="Arial" w:hAnsi="Arial" w:cs="Arial"/>
                <w:sz w:val="24"/>
                <w:szCs w:val="24"/>
                <w:shd w:val="clear" w:color="auto" w:fill="FFFFFF"/>
              </w:rPr>
              <w:t xml:space="preserve">are </w:t>
            </w:r>
            <w:r w:rsidRPr="0009073E">
              <w:rPr>
                <w:rFonts w:ascii="Arial" w:hAnsi="Arial" w:cs="Arial"/>
                <w:sz w:val="24"/>
                <w:szCs w:val="24"/>
                <w:shd w:val="clear" w:color="auto" w:fill="FFFFFF"/>
              </w:rPr>
              <w:t xml:space="preserve">more expensive due to </w:t>
            </w:r>
            <w:r w:rsidR="00C55CC7" w:rsidRPr="0009073E">
              <w:rPr>
                <w:rFonts w:ascii="Arial" w:hAnsi="Arial" w:cs="Arial"/>
                <w:sz w:val="24"/>
                <w:szCs w:val="24"/>
                <w:shd w:val="clear" w:color="auto" w:fill="FFFFFF"/>
              </w:rPr>
              <w:t xml:space="preserve">higher tariffs which directly increase the input cost of the hotel. </w:t>
            </w:r>
          </w:p>
          <w:p w14:paraId="4ECC73AC" w14:textId="77777777" w:rsidR="00555437" w:rsidRPr="0009073E" w:rsidRDefault="00555437" w:rsidP="0009073E">
            <w:pPr>
              <w:spacing w:after="0" w:line="360" w:lineRule="auto"/>
              <w:jc w:val="both"/>
              <w:rPr>
                <w:rFonts w:ascii="Arial" w:hAnsi="Arial" w:cs="Arial"/>
                <w:b/>
                <w:bCs/>
                <w:sz w:val="24"/>
                <w:szCs w:val="24"/>
                <w:shd w:val="clear" w:color="auto" w:fill="FFFFFF"/>
              </w:rPr>
            </w:pPr>
            <w:r w:rsidRPr="0009073E">
              <w:rPr>
                <w:rFonts w:ascii="Arial" w:hAnsi="Arial" w:cs="Arial"/>
                <w:b/>
                <w:bCs/>
                <w:sz w:val="24"/>
                <w:szCs w:val="24"/>
                <w:shd w:val="clear" w:color="auto" w:fill="FFFFFF"/>
              </w:rPr>
              <w:t>Social factor:</w:t>
            </w:r>
          </w:p>
          <w:p w14:paraId="147E7A6F" w14:textId="6E10E0F3" w:rsidR="00555437" w:rsidRPr="0009073E" w:rsidRDefault="00501A2C" w:rsidP="0009073E">
            <w:pPr>
              <w:spacing w:after="0" w:line="360" w:lineRule="auto"/>
              <w:jc w:val="both"/>
              <w:rPr>
                <w:rFonts w:ascii="Arial" w:hAnsi="Arial" w:cs="Arial"/>
                <w:sz w:val="24"/>
                <w:szCs w:val="24"/>
                <w:shd w:val="clear" w:color="auto" w:fill="FFFFFF"/>
              </w:rPr>
            </w:pPr>
            <w:r w:rsidRPr="0009073E">
              <w:rPr>
                <w:rFonts w:ascii="Arial" w:hAnsi="Arial" w:cs="Arial"/>
                <w:sz w:val="24"/>
                <w:szCs w:val="24"/>
                <w:shd w:val="clear" w:color="auto" w:fill="FFFFFF"/>
              </w:rPr>
              <w:t xml:space="preserve">California </w:t>
            </w:r>
            <w:r w:rsidR="00555437" w:rsidRPr="0009073E">
              <w:rPr>
                <w:rFonts w:ascii="Arial" w:hAnsi="Arial" w:cs="Arial"/>
                <w:sz w:val="24"/>
                <w:szCs w:val="24"/>
                <w:shd w:val="clear" w:color="auto" w:fill="FFFFFF"/>
              </w:rPr>
              <w:t xml:space="preserve">is rich </w:t>
            </w:r>
            <w:r w:rsidR="00F40E01">
              <w:rPr>
                <w:rFonts w:ascii="Arial" w:hAnsi="Arial" w:cs="Arial"/>
                <w:sz w:val="24"/>
                <w:szCs w:val="24"/>
                <w:shd w:val="clear" w:color="auto" w:fill="FFFFFF"/>
              </w:rPr>
              <w:t>in</w:t>
            </w:r>
            <w:r w:rsidR="00555437" w:rsidRPr="0009073E">
              <w:rPr>
                <w:rFonts w:ascii="Arial" w:hAnsi="Arial" w:cs="Arial"/>
                <w:sz w:val="24"/>
                <w:szCs w:val="24"/>
                <w:shd w:val="clear" w:color="auto" w:fill="FFFFFF"/>
              </w:rPr>
              <w:t xml:space="preserve"> diversification. Its culture is from Spain, Asia, Mexico, </w:t>
            </w:r>
            <w:r w:rsidR="00F40E01">
              <w:rPr>
                <w:rFonts w:ascii="Arial" w:hAnsi="Arial" w:cs="Arial"/>
                <w:sz w:val="24"/>
                <w:szCs w:val="24"/>
                <w:shd w:val="clear" w:color="auto" w:fill="FFFFFF"/>
              </w:rPr>
              <w:t xml:space="preserve">the </w:t>
            </w:r>
            <w:r w:rsidR="00555437" w:rsidRPr="0009073E">
              <w:rPr>
                <w:rFonts w:ascii="Arial" w:hAnsi="Arial" w:cs="Arial"/>
                <w:sz w:val="24"/>
                <w:szCs w:val="24"/>
                <w:shd w:val="clear" w:color="auto" w:fill="FFFFFF"/>
              </w:rPr>
              <w:t xml:space="preserve">eastern US. It has </w:t>
            </w:r>
            <w:r w:rsidR="00F40E01">
              <w:rPr>
                <w:rFonts w:ascii="Arial" w:hAnsi="Arial" w:cs="Arial"/>
                <w:sz w:val="24"/>
                <w:szCs w:val="24"/>
                <w:shd w:val="clear" w:color="auto" w:fill="FFFFFF"/>
              </w:rPr>
              <w:t xml:space="preserve">a </w:t>
            </w:r>
            <w:r w:rsidR="00555437" w:rsidRPr="0009073E">
              <w:rPr>
                <w:rFonts w:ascii="Arial" w:hAnsi="Arial" w:cs="Arial"/>
                <w:sz w:val="24"/>
                <w:szCs w:val="24"/>
                <w:shd w:val="clear" w:color="auto" w:fill="FFFFFF"/>
              </w:rPr>
              <w:t xml:space="preserve">39.51 million (2019) population with </w:t>
            </w:r>
            <w:r w:rsidR="00F40E01">
              <w:rPr>
                <w:rFonts w:ascii="Arial" w:hAnsi="Arial" w:cs="Arial"/>
                <w:sz w:val="24"/>
                <w:szCs w:val="24"/>
                <w:shd w:val="clear" w:color="auto" w:fill="FFFFFF"/>
              </w:rPr>
              <w:t xml:space="preserve">a </w:t>
            </w:r>
            <w:r w:rsidR="00555437" w:rsidRPr="0009073E">
              <w:rPr>
                <w:rFonts w:ascii="Arial" w:hAnsi="Arial" w:cs="Arial"/>
                <w:sz w:val="24"/>
                <w:szCs w:val="24"/>
                <w:shd w:val="clear" w:color="auto" w:fill="FFFFFF"/>
              </w:rPr>
              <w:t xml:space="preserve">Love for music, arts, architecture. </w:t>
            </w:r>
          </w:p>
          <w:p w14:paraId="532BABD8" w14:textId="77777777" w:rsidR="00555437" w:rsidRPr="0009073E" w:rsidRDefault="00555437" w:rsidP="0009073E">
            <w:pPr>
              <w:spacing w:after="0" w:line="360" w:lineRule="auto"/>
              <w:jc w:val="both"/>
              <w:rPr>
                <w:rFonts w:ascii="Arial" w:hAnsi="Arial" w:cs="Arial"/>
                <w:b/>
                <w:bCs/>
                <w:sz w:val="24"/>
                <w:szCs w:val="24"/>
                <w:shd w:val="clear" w:color="auto" w:fill="FFFFFF"/>
              </w:rPr>
            </w:pPr>
            <w:r w:rsidRPr="0009073E">
              <w:rPr>
                <w:rFonts w:ascii="Arial" w:hAnsi="Arial" w:cs="Arial"/>
                <w:b/>
                <w:bCs/>
                <w:sz w:val="24"/>
                <w:szCs w:val="24"/>
                <w:shd w:val="clear" w:color="auto" w:fill="FFFFFF"/>
              </w:rPr>
              <w:t>Technological Factors:</w:t>
            </w:r>
          </w:p>
          <w:p w14:paraId="4D6C6E29" w14:textId="707253ED" w:rsidR="00555437" w:rsidRPr="0009073E" w:rsidRDefault="00555437" w:rsidP="0009073E">
            <w:pPr>
              <w:spacing w:after="0" w:line="360" w:lineRule="auto"/>
              <w:jc w:val="both"/>
              <w:rPr>
                <w:rFonts w:ascii="Arial" w:hAnsi="Arial" w:cs="Arial"/>
                <w:sz w:val="24"/>
                <w:szCs w:val="24"/>
                <w:shd w:val="clear" w:color="auto" w:fill="FFFFFF"/>
              </w:rPr>
            </w:pPr>
            <w:r w:rsidRPr="0009073E">
              <w:rPr>
                <w:rFonts w:ascii="Arial" w:hAnsi="Arial" w:cs="Arial"/>
                <w:sz w:val="24"/>
                <w:szCs w:val="24"/>
                <w:shd w:val="clear" w:color="auto" w:fill="FFFFFF"/>
              </w:rPr>
              <w:t xml:space="preserve">California </w:t>
            </w:r>
            <w:r w:rsidR="00F40E01">
              <w:rPr>
                <w:rFonts w:ascii="Arial" w:hAnsi="Arial" w:cs="Arial"/>
                <w:sz w:val="24"/>
                <w:szCs w:val="24"/>
                <w:shd w:val="clear" w:color="auto" w:fill="FFFFFF"/>
              </w:rPr>
              <w:t>D</w:t>
            </w:r>
            <w:r w:rsidRPr="0009073E">
              <w:rPr>
                <w:rFonts w:ascii="Arial" w:hAnsi="Arial" w:cs="Arial"/>
                <w:sz w:val="24"/>
                <w:szCs w:val="24"/>
                <w:shd w:val="clear" w:color="auto" w:fill="FFFFFF"/>
              </w:rPr>
              <w:t xml:space="preserve">epartment of Technology CDT, collaborating with govt and other entities to come up with digital services, develop </w:t>
            </w:r>
            <w:r w:rsidR="00F40E01">
              <w:rPr>
                <w:rFonts w:ascii="Arial" w:hAnsi="Arial" w:cs="Arial"/>
                <w:sz w:val="24"/>
                <w:szCs w:val="24"/>
                <w:shd w:val="clear" w:color="auto" w:fill="FFFFFF"/>
              </w:rPr>
              <w:t xml:space="preserve">an </w:t>
            </w:r>
            <w:r w:rsidRPr="0009073E">
              <w:rPr>
                <w:rFonts w:ascii="Arial" w:hAnsi="Arial" w:cs="Arial"/>
                <w:sz w:val="24"/>
                <w:szCs w:val="24"/>
                <w:shd w:val="clear" w:color="auto" w:fill="FFFFFF"/>
              </w:rPr>
              <w:t xml:space="preserve">innovative and receptive solution for the </w:t>
            </w:r>
            <w:r w:rsidR="00B67005" w:rsidRPr="0009073E">
              <w:rPr>
                <w:rFonts w:ascii="Arial" w:hAnsi="Arial" w:cs="Arial"/>
                <w:sz w:val="24"/>
                <w:szCs w:val="24"/>
                <w:shd w:val="clear" w:color="auto" w:fill="FFFFFF"/>
              </w:rPr>
              <w:t>business (</w:t>
            </w:r>
            <w:r w:rsidRPr="0009073E">
              <w:rPr>
                <w:rFonts w:ascii="Arial" w:hAnsi="Arial" w:cs="Arial"/>
                <w:sz w:val="24"/>
                <w:szCs w:val="24"/>
                <w:shd w:val="clear" w:color="auto" w:fill="FFFFFF"/>
              </w:rPr>
              <w:t xml:space="preserve">hotels/resort). </w:t>
            </w:r>
          </w:p>
          <w:p w14:paraId="53CAFBED" w14:textId="77777777" w:rsidR="00555437" w:rsidRPr="0009073E" w:rsidRDefault="00555437" w:rsidP="0009073E">
            <w:pPr>
              <w:spacing w:after="0" w:line="360" w:lineRule="auto"/>
              <w:jc w:val="both"/>
              <w:rPr>
                <w:rFonts w:ascii="Arial" w:hAnsi="Arial" w:cs="Arial"/>
                <w:b/>
                <w:bCs/>
                <w:sz w:val="24"/>
                <w:szCs w:val="24"/>
                <w:shd w:val="clear" w:color="auto" w:fill="FFFFFF"/>
              </w:rPr>
            </w:pPr>
            <w:r w:rsidRPr="0009073E">
              <w:rPr>
                <w:rFonts w:ascii="Arial" w:hAnsi="Arial" w:cs="Arial"/>
                <w:b/>
                <w:bCs/>
                <w:sz w:val="24"/>
                <w:szCs w:val="24"/>
                <w:shd w:val="clear" w:color="auto" w:fill="FFFFFF"/>
              </w:rPr>
              <w:t>Environmental Factors:</w:t>
            </w:r>
          </w:p>
          <w:p w14:paraId="361BAE12" w14:textId="2A57E091" w:rsidR="00555437" w:rsidRPr="0009073E" w:rsidRDefault="00555437" w:rsidP="0009073E">
            <w:pPr>
              <w:spacing w:after="0" w:line="360" w:lineRule="auto"/>
              <w:jc w:val="both"/>
              <w:rPr>
                <w:rFonts w:ascii="Arial" w:hAnsi="Arial" w:cs="Arial"/>
                <w:sz w:val="24"/>
                <w:szCs w:val="24"/>
                <w:shd w:val="clear" w:color="auto" w:fill="FFFFFF"/>
              </w:rPr>
            </w:pPr>
            <w:r w:rsidRPr="0009073E">
              <w:rPr>
                <w:rFonts w:ascii="Arial" w:hAnsi="Arial" w:cs="Arial"/>
                <w:sz w:val="24"/>
                <w:szCs w:val="24"/>
                <w:shd w:val="clear" w:color="auto" w:fill="FFFFFF"/>
              </w:rPr>
              <w:t xml:space="preserve">Climate change is more </w:t>
            </w:r>
            <w:r w:rsidR="00B066E8">
              <w:rPr>
                <w:rFonts w:ascii="Arial" w:hAnsi="Arial" w:cs="Arial"/>
                <w:sz w:val="24"/>
                <w:szCs w:val="24"/>
                <w:shd w:val="clear" w:color="auto" w:fill="FFFFFF"/>
              </w:rPr>
              <w:t>affecting than ever California</w:t>
            </w:r>
            <w:r w:rsidR="00524EA2">
              <w:rPr>
                <w:rFonts w:ascii="Arial" w:hAnsi="Arial" w:cs="Arial"/>
                <w:sz w:val="24"/>
                <w:szCs w:val="24"/>
                <w:shd w:val="clear" w:color="auto" w:fill="FFFFFF"/>
              </w:rPr>
              <w:t>’s people</w:t>
            </w:r>
            <w:r w:rsidRPr="0009073E">
              <w:rPr>
                <w:rFonts w:ascii="Arial" w:hAnsi="Arial" w:cs="Arial"/>
                <w:sz w:val="24"/>
                <w:szCs w:val="24"/>
                <w:shd w:val="clear" w:color="auto" w:fill="FFFFFF"/>
              </w:rPr>
              <w:t xml:space="preserve">. With corporate social responsibility, climate change can be </w:t>
            </w:r>
            <w:r w:rsidR="004A6E31" w:rsidRPr="0009073E">
              <w:rPr>
                <w:rFonts w:ascii="Arial" w:hAnsi="Arial" w:cs="Arial"/>
                <w:sz w:val="24"/>
                <w:szCs w:val="24"/>
                <w:shd w:val="clear" w:color="auto" w:fill="FFFFFF"/>
              </w:rPr>
              <w:t>minimizing</w:t>
            </w:r>
            <w:r w:rsidR="00C071E6" w:rsidRPr="0009073E">
              <w:rPr>
                <w:rFonts w:ascii="Arial" w:hAnsi="Arial" w:cs="Arial"/>
                <w:sz w:val="24"/>
                <w:szCs w:val="24"/>
                <w:shd w:val="clear" w:color="auto" w:fill="FFFFFF"/>
              </w:rPr>
              <w:t xml:space="preserve">. </w:t>
            </w:r>
          </w:p>
          <w:p w14:paraId="5EF1BD6E" w14:textId="77777777" w:rsidR="00555437" w:rsidRPr="0009073E" w:rsidRDefault="00555437" w:rsidP="0009073E">
            <w:pPr>
              <w:spacing w:after="0" w:line="360" w:lineRule="auto"/>
              <w:jc w:val="both"/>
              <w:rPr>
                <w:rFonts w:ascii="Arial" w:hAnsi="Arial" w:cs="Arial"/>
                <w:b/>
                <w:bCs/>
                <w:sz w:val="24"/>
                <w:szCs w:val="24"/>
                <w:shd w:val="clear" w:color="auto" w:fill="FFFFFF"/>
              </w:rPr>
            </w:pPr>
            <w:r w:rsidRPr="0009073E">
              <w:rPr>
                <w:rFonts w:ascii="Arial" w:hAnsi="Arial" w:cs="Arial"/>
                <w:b/>
                <w:bCs/>
                <w:sz w:val="24"/>
                <w:szCs w:val="24"/>
                <w:shd w:val="clear" w:color="auto" w:fill="FFFFFF"/>
              </w:rPr>
              <w:t>Legal Factors:</w:t>
            </w:r>
          </w:p>
          <w:p w14:paraId="28011B29" w14:textId="032C19B0" w:rsidR="00555437" w:rsidRPr="0009073E" w:rsidRDefault="00555437" w:rsidP="0009073E">
            <w:pPr>
              <w:spacing w:after="0" w:line="360" w:lineRule="auto"/>
              <w:jc w:val="both"/>
              <w:rPr>
                <w:rFonts w:ascii="Arial" w:eastAsia="Times New Roman" w:hAnsi="Arial" w:cs="Arial"/>
                <w:sz w:val="24"/>
                <w:szCs w:val="24"/>
                <w:lang w:val="en-US"/>
              </w:rPr>
            </w:pPr>
            <w:r w:rsidRPr="0009073E">
              <w:rPr>
                <w:rFonts w:ascii="Arial" w:hAnsi="Arial" w:cs="Arial"/>
                <w:sz w:val="24"/>
                <w:szCs w:val="24"/>
                <w:shd w:val="clear" w:color="auto" w:fill="FFFFFF"/>
              </w:rPr>
              <w:t xml:space="preserve">California has its law, but people are deal with both state and federal laws. </w:t>
            </w:r>
            <w:r w:rsidR="00F40E01">
              <w:rPr>
                <w:rFonts w:ascii="Arial" w:hAnsi="Arial" w:cs="Arial"/>
                <w:sz w:val="24"/>
                <w:szCs w:val="24"/>
                <w:shd w:val="clear" w:color="auto" w:fill="FFFFFF"/>
              </w:rPr>
              <w:t>The s</w:t>
            </w:r>
            <w:r w:rsidRPr="0009073E">
              <w:rPr>
                <w:rFonts w:ascii="Arial" w:hAnsi="Arial" w:cs="Arial"/>
                <w:sz w:val="24"/>
                <w:szCs w:val="24"/>
                <w:shd w:val="clear" w:color="auto" w:fill="FFFFFF"/>
              </w:rPr>
              <w:t xml:space="preserve">tate has </w:t>
            </w:r>
            <w:proofErr w:type="spellStart"/>
            <w:r w:rsidRPr="0009073E">
              <w:rPr>
                <w:rFonts w:ascii="Arial" w:hAnsi="Arial" w:cs="Arial"/>
                <w:sz w:val="24"/>
                <w:szCs w:val="24"/>
                <w:shd w:val="clear" w:color="auto" w:fill="FFFFFF"/>
              </w:rPr>
              <w:t>encyclopedic</w:t>
            </w:r>
            <w:proofErr w:type="spellEnd"/>
            <w:r w:rsidRPr="0009073E">
              <w:rPr>
                <w:rFonts w:ascii="Arial" w:hAnsi="Arial" w:cs="Arial"/>
                <w:sz w:val="24"/>
                <w:szCs w:val="24"/>
                <w:shd w:val="clear" w:color="auto" w:fill="FFFFFF"/>
              </w:rPr>
              <w:t xml:space="preserve"> </w:t>
            </w:r>
            <w:proofErr w:type="spellStart"/>
            <w:r w:rsidRPr="0009073E">
              <w:rPr>
                <w:rFonts w:ascii="Arial" w:hAnsi="Arial" w:cs="Arial"/>
                <w:sz w:val="24"/>
                <w:szCs w:val="24"/>
                <w:shd w:val="clear" w:color="auto" w:fill="FFFFFF"/>
              </w:rPr>
              <w:t>labor</w:t>
            </w:r>
            <w:proofErr w:type="spellEnd"/>
            <w:r w:rsidRPr="0009073E">
              <w:rPr>
                <w:rFonts w:ascii="Arial" w:hAnsi="Arial" w:cs="Arial"/>
                <w:sz w:val="24"/>
                <w:szCs w:val="24"/>
                <w:shd w:val="clear" w:color="auto" w:fill="FFFFFF"/>
              </w:rPr>
              <w:t xml:space="preserve"> law</w:t>
            </w:r>
            <w:r w:rsidR="00F40E01">
              <w:rPr>
                <w:rFonts w:ascii="Arial" w:hAnsi="Arial" w:cs="Arial"/>
                <w:sz w:val="24"/>
                <w:szCs w:val="24"/>
                <w:shd w:val="clear" w:color="auto" w:fill="FFFFFF"/>
              </w:rPr>
              <w:t>s</w:t>
            </w:r>
            <w:r w:rsidR="004C464C">
              <w:rPr>
                <w:rFonts w:ascii="Arial" w:hAnsi="Arial" w:cs="Arial"/>
                <w:sz w:val="24"/>
                <w:szCs w:val="24"/>
                <w:shd w:val="clear" w:color="auto" w:fill="FFFFFF"/>
              </w:rPr>
              <w:t xml:space="preserve"> for employees. </w:t>
            </w:r>
            <w:r w:rsidR="004A6E31" w:rsidRPr="0009073E">
              <w:rPr>
                <w:rFonts w:ascii="Arial" w:hAnsi="Arial" w:cs="Arial"/>
                <w:sz w:val="24"/>
                <w:szCs w:val="24"/>
                <w:shd w:val="clear" w:color="auto" w:fill="FFFFFF"/>
              </w:rPr>
              <w:t>This make</w:t>
            </w:r>
            <w:r w:rsidR="00F40E01">
              <w:rPr>
                <w:rFonts w:ascii="Arial" w:hAnsi="Arial" w:cs="Arial"/>
                <w:sz w:val="24"/>
                <w:szCs w:val="24"/>
                <w:shd w:val="clear" w:color="auto" w:fill="FFFFFF"/>
              </w:rPr>
              <w:t>s</w:t>
            </w:r>
            <w:r w:rsidR="00524EA2">
              <w:rPr>
                <w:rFonts w:ascii="Arial" w:hAnsi="Arial" w:cs="Arial"/>
                <w:sz w:val="24"/>
                <w:szCs w:val="24"/>
                <w:shd w:val="clear" w:color="auto" w:fill="FFFFFF"/>
              </w:rPr>
              <w:t xml:space="preserve"> the hotel industry follow strict</w:t>
            </w:r>
            <w:r w:rsidR="004A6E31" w:rsidRPr="0009073E">
              <w:rPr>
                <w:rFonts w:ascii="Arial" w:hAnsi="Arial" w:cs="Arial"/>
                <w:sz w:val="24"/>
                <w:szCs w:val="24"/>
                <w:shd w:val="clear" w:color="auto" w:fill="FFFFFF"/>
              </w:rPr>
              <w:t xml:space="preserve"> rules for implementation.  </w:t>
            </w:r>
          </w:p>
          <w:p w14:paraId="0E2C0495" w14:textId="77777777" w:rsidR="000455B8" w:rsidRPr="0009073E" w:rsidRDefault="000455B8" w:rsidP="0009073E">
            <w:pPr>
              <w:spacing w:after="0" w:line="360" w:lineRule="auto"/>
              <w:ind w:left="1080"/>
              <w:contextualSpacing/>
              <w:jc w:val="both"/>
              <w:rPr>
                <w:rFonts w:ascii="Arial" w:eastAsiaTheme="minorHAnsi" w:hAnsi="Arial" w:cs="Arial"/>
                <w:b/>
                <w:bCs/>
                <w:sz w:val="24"/>
                <w:szCs w:val="24"/>
              </w:rPr>
            </w:pPr>
          </w:p>
          <w:p w14:paraId="2126400B" w14:textId="77777777" w:rsidR="000767D6" w:rsidRPr="0009073E" w:rsidRDefault="000767D6" w:rsidP="0009073E">
            <w:pPr>
              <w:spacing w:after="0" w:line="360" w:lineRule="auto"/>
              <w:jc w:val="both"/>
              <w:rPr>
                <w:rFonts w:ascii="Arial" w:eastAsiaTheme="minorHAnsi" w:hAnsi="Arial" w:cs="Arial"/>
                <w:b/>
                <w:bCs/>
                <w:sz w:val="24"/>
                <w:szCs w:val="24"/>
              </w:rPr>
            </w:pPr>
          </w:p>
          <w:p w14:paraId="5373A9BB" w14:textId="77777777" w:rsidR="000767D6" w:rsidRPr="0009073E" w:rsidRDefault="000767D6" w:rsidP="0009073E">
            <w:pPr>
              <w:spacing w:after="0" w:line="360" w:lineRule="auto"/>
              <w:jc w:val="both"/>
              <w:rPr>
                <w:rFonts w:ascii="Arial" w:eastAsiaTheme="minorHAnsi" w:hAnsi="Arial" w:cs="Arial"/>
                <w:b/>
                <w:bCs/>
                <w:sz w:val="24"/>
                <w:szCs w:val="24"/>
              </w:rPr>
            </w:pPr>
          </w:p>
          <w:p w14:paraId="17434C91" w14:textId="77777777" w:rsidR="000767D6" w:rsidRPr="0009073E" w:rsidRDefault="000767D6" w:rsidP="0009073E">
            <w:pPr>
              <w:spacing w:after="0" w:line="360" w:lineRule="auto"/>
              <w:jc w:val="both"/>
              <w:rPr>
                <w:rFonts w:ascii="Arial" w:eastAsiaTheme="minorHAnsi" w:hAnsi="Arial" w:cs="Arial"/>
                <w:b/>
                <w:bCs/>
                <w:sz w:val="24"/>
                <w:szCs w:val="24"/>
              </w:rPr>
            </w:pPr>
          </w:p>
          <w:p w14:paraId="0BDD2428" w14:textId="77777777" w:rsidR="000767D6" w:rsidRPr="0009073E" w:rsidRDefault="000767D6" w:rsidP="0009073E">
            <w:pPr>
              <w:spacing w:after="0" w:line="360" w:lineRule="auto"/>
              <w:jc w:val="both"/>
              <w:rPr>
                <w:rFonts w:ascii="Arial" w:eastAsiaTheme="minorHAnsi" w:hAnsi="Arial" w:cs="Arial"/>
                <w:b/>
                <w:bCs/>
                <w:sz w:val="24"/>
                <w:szCs w:val="24"/>
              </w:rPr>
            </w:pPr>
          </w:p>
          <w:p w14:paraId="3DC0BEF7" w14:textId="77777777" w:rsidR="000767D6" w:rsidRPr="0009073E" w:rsidRDefault="000767D6" w:rsidP="0009073E">
            <w:pPr>
              <w:spacing w:after="0" w:line="360" w:lineRule="auto"/>
              <w:jc w:val="both"/>
              <w:rPr>
                <w:rFonts w:ascii="Arial" w:eastAsiaTheme="minorHAnsi" w:hAnsi="Arial" w:cs="Arial"/>
                <w:b/>
                <w:bCs/>
                <w:sz w:val="24"/>
                <w:szCs w:val="24"/>
              </w:rPr>
            </w:pPr>
          </w:p>
          <w:p w14:paraId="266AD88F" w14:textId="77777777" w:rsidR="000767D6" w:rsidRPr="0009073E" w:rsidRDefault="000767D6" w:rsidP="0009073E">
            <w:pPr>
              <w:spacing w:after="0" w:line="360" w:lineRule="auto"/>
              <w:jc w:val="both"/>
              <w:rPr>
                <w:rFonts w:ascii="Arial" w:eastAsiaTheme="minorHAnsi" w:hAnsi="Arial" w:cs="Arial"/>
                <w:b/>
                <w:bCs/>
                <w:sz w:val="24"/>
                <w:szCs w:val="24"/>
              </w:rPr>
            </w:pPr>
          </w:p>
          <w:p w14:paraId="6C029CB8" w14:textId="77777777" w:rsidR="000767D6" w:rsidRPr="0009073E" w:rsidRDefault="000767D6" w:rsidP="0009073E">
            <w:pPr>
              <w:spacing w:after="0" w:line="360" w:lineRule="auto"/>
              <w:jc w:val="both"/>
              <w:rPr>
                <w:rFonts w:ascii="Arial" w:eastAsiaTheme="minorHAnsi" w:hAnsi="Arial" w:cs="Arial"/>
                <w:b/>
                <w:bCs/>
                <w:sz w:val="24"/>
                <w:szCs w:val="24"/>
              </w:rPr>
            </w:pPr>
          </w:p>
          <w:p w14:paraId="3B433694" w14:textId="77777777" w:rsidR="000767D6" w:rsidRPr="0009073E" w:rsidRDefault="000767D6" w:rsidP="0009073E">
            <w:pPr>
              <w:spacing w:after="0" w:line="360" w:lineRule="auto"/>
              <w:jc w:val="both"/>
              <w:rPr>
                <w:rFonts w:ascii="Arial" w:eastAsiaTheme="minorHAnsi" w:hAnsi="Arial" w:cs="Arial"/>
                <w:b/>
                <w:bCs/>
                <w:sz w:val="24"/>
                <w:szCs w:val="24"/>
              </w:rPr>
            </w:pPr>
          </w:p>
          <w:p w14:paraId="1C91AFCC" w14:textId="77777777" w:rsidR="000767D6" w:rsidRPr="0009073E" w:rsidRDefault="000767D6" w:rsidP="0009073E">
            <w:pPr>
              <w:spacing w:after="0" w:line="360" w:lineRule="auto"/>
              <w:jc w:val="both"/>
              <w:rPr>
                <w:rFonts w:ascii="Arial" w:eastAsiaTheme="minorHAnsi" w:hAnsi="Arial" w:cs="Arial"/>
                <w:b/>
                <w:bCs/>
                <w:sz w:val="24"/>
                <w:szCs w:val="24"/>
              </w:rPr>
            </w:pPr>
          </w:p>
          <w:p w14:paraId="5AF9E971" w14:textId="77777777" w:rsidR="000767D6" w:rsidRPr="0009073E" w:rsidRDefault="000767D6" w:rsidP="0009073E">
            <w:pPr>
              <w:spacing w:after="0" w:line="360" w:lineRule="auto"/>
              <w:jc w:val="both"/>
              <w:rPr>
                <w:rFonts w:ascii="Arial" w:eastAsiaTheme="minorHAnsi" w:hAnsi="Arial" w:cs="Arial"/>
                <w:b/>
                <w:bCs/>
                <w:sz w:val="24"/>
                <w:szCs w:val="24"/>
              </w:rPr>
            </w:pPr>
          </w:p>
          <w:p w14:paraId="608DC1C5" w14:textId="788883CE" w:rsidR="00986F07" w:rsidRPr="0009073E" w:rsidRDefault="000767D6" w:rsidP="0009073E">
            <w:pPr>
              <w:numPr>
                <w:ilvl w:val="0"/>
                <w:numId w:val="11"/>
              </w:numPr>
              <w:spacing w:after="0" w:line="360" w:lineRule="auto"/>
              <w:contextualSpacing/>
              <w:jc w:val="both"/>
              <w:rPr>
                <w:rFonts w:ascii="Arial" w:eastAsiaTheme="minorHAnsi" w:hAnsi="Arial" w:cs="Arial"/>
                <w:b/>
                <w:bCs/>
                <w:sz w:val="24"/>
                <w:szCs w:val="24"/>
              </w:rPr>
            </w:pPr>
            <w:r w:rsidRPr="0009073E">
              <w:rPr>
                <w:rFonts w:ascii="Arial" w:eastAsiaTheme="minorHAnsi" w:hAnsi="Arial" w:cs="Arial"/>
                <w:b/>
                <w:bCs/>
                <w:sz w:val="24"/>
                <w:szCs w:val="24"/>
              </w:rPr>
              <w:t xml:space="preserve">Creating Customer Value &amp; Engagement </w:t>
            </w:r>
          </w:p>
          <w:p w14:paraId="02186750" w14:textId="78522243" w:rsidR="000B33D7" w:rsidRPr="0009073E" w:rsidRDefault="001C50E4"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Customer value is the difference </w:t>
            </w:r>
            <w:r w:rsidR="00F40E01">
              <w:rPr>
                <w:rFonts w:ascii="Arial" w:eastAsiaTheme="minorHAnsi" w:hAnsi="Arial" w:cs="Arial"/>
                <w:bCs/>
                <w:sz w:val="24"/>
                <w:szCs w:val="24"/>
              </w:rPr>
              <w:t>between</w:t>
            </w:r>
            <w:r w:rsidRPr="0009073E">
              <w:rPr>
                <w:rFonts w:ascii="Arial" w:eastAsiaTheme="minorHAnsi" w:hAnsi="Arial" w:cs="Arial"/>
                <w:bCs/>
                <w:sz w:val="24"/>
                <w:szCs w:val="24"/>
              </w:rPr>
              <w:t xml:space="preserve"> perceived customer benefits and total customer costs. </w:t>
            </w:r>
            <w:r w:rsidR="006F3CD9" w:rsidRPr="0009073E">
              <w:rPr>
                <w:rFonts w:ascii="Arial" w:eastAsiaTheme="minorHAnsi" w:hAnsi="Arial" w:cs="Arial"/>
                <w:bCs/>
                <w:sz w:val="24"/>
                <w:szCs w:val="24"/>
              </w:rPr>
              <w:t>The ideal loyalty program added both real and emotional value when they buy a product</w:t>
            </w:r>
            <w:r w:rsidR="002D2482">
              <w:rPr>
                <w:rFonts w:ascii="Arial" w:eastAsiaTheme="minorHAnsi" w:hAnsi="Arial" w:cs="Arial"/>
                <w:bCs/>
                <w:sz w:val="24"/>
                <w:szCs w:val="24"/>
              </w:rPr>
              <w:t xml:space="preserve"> </w:t>
            </w:r>
            <w:r w:rsidR="002D2482">
              <w:rPr>
                <w:rFonts w:ascii="Arial" w:eastAsiaTheme="minorHAnsi" w:hAnsi="Arial" w:cs="Arial"/>
                <w:bCs/>
                <w:sz w:val="24"/>
                <w:szCs w:val="24"/>
              </w:rPr>
              <w:fldChar w:fldCharType="begin"/>
            </w:r>
            <w:r w:rsidR="002D2482">
              <w:rPr>
                <w:rFonts w:ascii="Arial" w:eastAsiaTheme="minorHAnsi" w:hAnsi="Arial" w:cs="Arial"/>
                <w:bCs/>
                <w:sz w:val="24"/>
                <w:szCs w:val="24"/>
              </w:rPr>
              <w:instrText xml:space="preserve"> ADDIN EN.CITE &lt;EndNote&gt;&lt;Cite&gt;&lt;Author&gt;Torres&lt;/Author&gt;&lt;Year&gt;2013&lt;/Year&gt;&lt;RecNum&gt;40&lt;/RecNum&gt;&lt;DisplayText&gt;(Torres &amp;amp; Kline, 2013)&lt;/DisplayText&gt;&lt;record&gt;&lt;rec-number&gt;40&lt;/rec-number&gt;&lt;foreign-keys&gt;&lt;key app="EN" db-id="xapddzes7ser27ex5voxfwp9sederwz2zfte"&gt;40&lt;/key&gt;&lt;/foreign-keys&gt;&lt;ref-type name="Journal Article"&gt;17&lt;/ref-type&gt;&lt;contributors&gt;&lt;authors&gt;&lt;author&gt;Torres, Edwin N&lt;/author&gt;&lt;author&gt;Kline, Sheryl&lt;/author&gt;&lt;/authors&gt;&lt;/contributors&gt;&lt;titles&gt;&lt;title&gt;From customer satisfaction to customer delight: Creating a new standard of service for the hotel industry&lt;/title&gt;&lt;secondary-title&gt;International Journal of Contemporary Hospitality Management&lt;/secondary-title&gt;&lt;/titles&gt;&lt;periodical&gt;&lt;full-title&gt;International Journal of Contemporary Hospitality Management&lt;/full-title&gt;&lt;/periodical&gt;&lt;dates&gt;&lt;year&gt;2013&lt;/year&gt;&lt;/dates&gt;&lt;isbn&gt;0959-6119&lt;/isbn&gt;&lt;urls&gt;&lt;/urls&gt;&lt;/record&gt;&lt;/Cite&gt;&lt;/EndNote&gt;</w:instrText>
            </w:r>
            <w:r w:rsidR="002D2482">
              <w:rPr>
                <w:rFonts w:ascii="Arial" w:eastAsiaTheme="minorHAnsi" w:hAnsi="Arial" w:cs="Arial"/>
                <w:bCs/>
                <w:sz w:val="24"/>
                <w:szCs w:val="24"/>
              </w:rPr>
              <w:fldChar w:fldCharType="separate"/>
            </w:r>
            <w:r w:rsidR="002D2482">
              <w:rPr>
                <w:rFonts w:ascii="Arial" w:eastAsiaTheme="minorHAnsi" w:hAnsi="Arial" w:cs="Arial"/>
                <w:bCs/>
                <w:noProof/>
                <w:sz w:val="24"/>
                <w:szCs w:val="24"/>
              </w:rPr>
              <w:t>(</w:t>
            </w:r>
            <w:hyperlink w:anchor="_ENREF_12" w:tooltip="Torres, 2013 #40" w:history="1">
              <w:r w:rsidR="006D6B03">
                <w:rPr>
                  <w:rFonts w:ascii="Arial" w:eastAsiaTheme="minorHAnsi" w:hAnsi="Arial" w:cs="Arial"/>
                  <w:bCs/>
                  <w:noProof/>
                  <w:sz w:val="24"/>
                  <w:szCs w:val="24"/>
                </w:rPr>
                <w:t>Torres &amp; Kline, 2013</w:t>
              </w:r>
            </w:hyperlink>
            <w:r w:rsidR="002D2482">
              <w:rPr>
                <w:rFonts w:ascii="Arial" w:eastAsiaTheme="minorHAnsi" w:hAnsi="Arial" w:cs="Arial"/>
                <w:bCs/>
                <w:noProof/>
                <w:sz w:val="24"/>
                <w:szCs w:val="24"/>
              </w:rPr>
              <w:t>)</w:t>
            </w:r>
            <w:r w:rsidR="002D2482">
              <w:rPr>
                <w:rFonts w:ascii="Arial" w:eastAsiaTheme="minorHAnsi" w:hAnsi="Arial" w:cs="Arial"/>
                <w:bCs/>
                <w:sz w:val="24"/>
                <w:szCs w:val="24"/>
              </w:rPr>
              <w:fldChar w:fldCharType="end"/>
            </w:r>
            <w:r w:rsidR="006F3CD9" w:rsidRPr="0009073E">
              <w:rPr>
                <w:rFonts w:ascii="Arial" w:eastAsiaTheme="minorHAnsi" w:hAnsi="Arial" w:cs="Arial"/>
                <w:bCs/>
                <w:sz w:val="24"/>
                <w:szCs w:val="24"/>
              </w:rPr>
              <w:t>.</w:t>
            </w:r>
            <w:r w:rsidR="000B33D7" w:rsidRPr="0009073E">
              <w:rPr>
                <w:rFonts w:ascii="Arial" w:eastAsiaTheme="minorHAnsi" w:hAnsi="Arial" w:cs="Arial"/>
                <w:bCs/>
                <w:sz w:val="24"/>
                <w:szCs w:val="24"/>
              </w:rPr>
              <w:t xml:space="preserve"> </w:t>
            </w:r>
          </w:p>
          <w:p w14:paraId="547150B1" w14:textId="2F18D894" w:rsidR="009B5A15" w:rsidRPr="0009073E" w:rsidRDefault="00986F07"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Auberge du </w:t>
            </w:r>
            <w:r w:rsidR="00F40E01">
              <w:rPr>
                <w:rFonts w:ascii="Arial" w:eastAsiaTheme="minorHAnsi" w:hAnsi="Arial" w:cs="Arial"/>
                <w:bCs/>
                <w:sz w:val="24"/>
                <w:szCs w:val="24"/>
              </w:rPr>
              <w:t>S</w:t>
            </w:r>
            <w:r w:rsidRPr="0009073E">
              <w:rPr>
                <w:rFonts w:ascii="Arial" w:eastAsiaTheme="minorHAnsi" w:hAnsi="Arial" w:cs="Arial"/>
                <w:bCs/>
                <w:sz w:val="24"/>
                <w:szCs w:val="24"/>
              </w:rPr>
              <w:t xml:space="preserve">oleil is delivering higher customer value by providing eco-friendly serveries. </w:t>
            </w:r>
            <w:r w:rsidR="0086381D" w:rsidRPr="0009073E">
              <w:rPr>
                <w:rFonts w:ascii="Arial" w:eastAsiaTheme="minorHAnsi" w:hAnsi="Arial" w:cs="Arial"/>
                <w:bCs/>
                <w:sz w:val="24"/>
                <w:szCs w:val="24"/>
              </w:rPr>
              <w:t xml:space="preserve">It is protecting </w:t>
            </w:r>
            <w:r w:rsidR="00F40E01">
              <w:rPr>
                <w:rFonts w:ascii="Arial" w:eastAsiaTheme="minorHAnsi" w:hAnsi="Arial" w:cs="Arial"/>
                <w:bCs/>
                <w:sz w:val="24"/>
                <w:szCs w:val="24"/>
              </w:rPr>
              <w:t xml:space="preserve">the </w:t>
            </w:r>
            <w:r w:rsidR="0086381D" w:rsidRPr="0009073E">
              <w:rPr>
                <w:rFonts w:ascii="Arial" w:eastAsiaTheme="minorHAnsi" w:hAnsi="Arial" w:cs="Arial"/>
                <w:bCs/>
                <w:sz w:val="24"/>
                <w:szCs w:val="24"/>
              </w:rPr>
              <w:t xml:space="preserve">environment and trained its staff to protect the local surroundings. </w:t>
            </w:r>
            <w:r w:rsidR="009B5A15" w:rsidRPr="0009073E">
              <w:rPr>
                <w:rFonts w:ascii="Arial" w:eastAsiaTheme="minorHAnsi" w:hAnsi="Arial" w:cs="Arial"/>
                <w:bCs/>
                <w:sz w:val="24"/>
                <w:szCs w:val="24"/>
              </w:rPr>
              <w:t>It has engage</w:t>
            </w:r>
            <w:r w:rsidR="00F40E01">
              <w:rPr>
                <w:rFonts w:ascii="Arial" w:eastAsiaTheme="minorHAnsi" w:hAnsi="Arial" w:cs="Arial"/>
                <w:bCs/>
                <w:sz w:val="24"/>
                <w:szCs w:val="24"/>
              </w:rPr>
              <w:t>d</w:t>
            </w:r>
            <w:r w:rsidR="009B5A15" w:rsidRPr="0009073E">
              <w:rPr>
                <w:rFonts w:ascii="Arial" w:eastAsiaTheme="minorHAnsi" w:hAnsi="Arial" w:cs="Arial"/>
                <w:bCs/>
                <w:sz w:val="24"/>
                <w:szCs w:val="24"/>
              </w:rPr>
              <w:t xml:space="preserve"> with different types of other service provider</w:t>
            </w:r>
            <w:r w:rsidR="00F40E01">
              <w:rPr>
                <w:rFonts w:ascii="Arial" w:eastAsiaTheme="minorHAnsi" w:hAnsi="Arial" w:cs="Arial"/>
                <w:bCs/>
                <w:sz w:val="24"/>
                <w:szCs w:val="24"/>
              </w:rPr>
              <w:t>s</w:t>
            </w:r>
            <w:r w:rsidR="009B5A15" w:rsidRPr="0009073E">
              <w:rPr>
                <w:rFonts w:ascii="Arial" w:eastAsiaTheme="minorHAnsi" w:hAnsi="Arial" w:cs="Arial"/>
                <w:bCs/>
                <w:sz w:val="24"/>
                <w:szCs w:val="24"/>
              </w:rPr>
              <w:t xml:space="preserve"> to deliver </w:t>
            </w:r>
            <w:r w:rsidR="00F40E01">
              <w:rPr>
                <w:rFonts w:ascii="Arial" w:eastAsiaTheme="minorHAnsi" w:hAnsi="Arial" w:cs="Arial"/>
                <w:bCs/>
                <w:sz w:val="24"/>
                <w:szCs w:val="24"/>
              </w:rPr>
              <w:t xml:space="preserve">the </w:t>
            </w:r>
            <w:r w:rsidR="009B5A15" w:rsidRPr="0009073E">
              <w:rPr>
                <w:rFonts w:ascii="Arial" w:eastAsiaTheme="minorHAnsi" w:hAnsi="Arial" w:cs="Arial"/>
                <w:bCs/>
                <w:sz w:val="24"/>
                <w:szCs w:val="24"/>
              </w:rPr>
              <w:t xml:space="preserve">best services: </w:t>
            </w:r>
          </w:p>
          <w:p w14:paraId="347BCDD6" w14:textId="77777777" w:rsidR="009B5A15" w:rsidRPr="0009073E" w:rsidRDefault="009B5A15" w:rsidP="0009073E">
            <w:pPr>
              <w:pStyle w:val="ListParagraph"/>
              <w:numPr>
                <w:ilvl w:val="0"/>
                <w:numId w:val="14"/>
              </w:numPr>
              <w:spacing w:line="360" w:lineRule="auto"/>
              <w:contextualSpacing/>
              <w:jc w:val="both"/>
              <w:rPr>
                <w:rFonts w:ascii="Arial" w:eastAsiaTheme="minorHAnsi" w:hAnsi="Arial" w:cs="Arial"/>
                <w:bCs/>
                <w:sz w:val="24"/>
                <w:szCs w:val="24"/>
              </w:rPr>
            </w:pPr>
            <w:r w:rsidRPr="0009073E">
              <w:rPr>
                <w:rFonts w:ascii="Arial" w:eastAsiaTheme="minorHAnsi" w:hAnsi="Arial" w:cs="Arial"/>
                <w:iCs/>
                <w:sz w:val="24"/>
                <w:szCs w:val="24"/>
              </w:rPr>
              <w:t>TripAdvisor</w:t>
            </w:r>
          </w:p>
          <w:p w14:paraId="345394C2" w14:textId="67396980" w:rsidR="009B5A15" w:rsidRPr="0009073E" w:rsidRDefault="00986F07" w:rsidP="0009073E">
            <w:pPr>
              <w:pStyle w:val="ListParagraph"/>
              <w:numPr>
                <w:ilvl w:val="0"/>
                <w:numId w:val="14"/>
              </w:numPr>
              <w:spacing w:line="360" w:lineRule="auto"/>
              <w:contextualSpacing/>
              <w:jc w:val="both"/>
              <w:rPr>
                <w:rFonts w:ascii="Arial" w:eastAsiaTheme="minorHAnsi" w:hAnsi="Arial" w:cs="Arial"/>
                <w:bCs/>
                <w:sz w:val="24"/>
                <w:szCs w:val="24"/>
              </w:rPr>
            </w:pPr>
            <w:r w:rsidRPr="0009073E">
              <w:rPr>
                <w:rFonts w:ascii="Arial" w:eastAsiaTheme="minorHAnsi" w:hAnsi="Arial" w:cs="Arial"/>
                <w:iCs/>
                <w:sz w:val="24"/>
                <w:szCs w:val="24"/>
              </w:rPr>
              <w:t>Green</w:t>
            </w:r>
            <w:r w:rsidR="00F40E01">
              <w:rPr>
                <w:rFonts w:ascii="Arial" w:eastAsiaTheme="minorHAnsi" w:hAnsi="Arial" w:cs="Arial"/>
                <w:iCs/>
                <w:sz w:val="24"/>
                <w:szCs w:val="24"/>
              </w:rPr>
              <w:t xml:space="preserve"> </w:t>
            </w:r>
            <w:r w:rsidRPr="0009073E">
              <w:rPr>
                <w:rFonts w:ascii="Arial" w:eastAsiaTheme="minorHAnsi" w:hAnsi="Arial" w:cs="Arial"/>
                <w:iCs/>
                <w:sz w:val="24"/>
                <w:szCs w:val="24"/>
              </w:rPr>
              <w:t>leaders,</w:t>
            </w:r>
          </w:p>
          <w:p w14:paraId="392D2544" w14:textId="77777777" w:rsidR="009B5A15" w:rsidRPr="0009073E" w:rsidRDefault="00986F07" w:rsidP="0009073E">
            <w:pPr>
              <w:pStyle w:val="ListParagraph"/>
              <w:numPr>
                <w:ilvl w:val="0"/>
                <w:numId w:val="14"/>
              </w:numPr>
              <w:spacing w:line="360" w:lineRule="auto"/>
              <w:contextualSpacing/>
              <w:jc w:val="both"/>
              <w:rPr>
                <w:rFonts w:ascii="Arial" w:eastAsiaTheme="minorHAnsi" w:hAnsi="Arial" w:cs="Arial"/>
                <w:bCs/>
                <w:sz w:val="24"/>
                <w:szCs w:val="24"/>
              </w:rPr>
            </w:pPr>
            <w:r w:rsidRPr="0009073E">
              <w:rPr>
                <w:rFonts w:ascii="Arial" w:eastAsiaTheme="minorHAnsi" w:hAnsi="Arial" w:cs="Arial"/>
                <w:iCs/>
                <w:sz w:val="24"/>
                <w:szCs w:val="24"/>
              </w:rPr>
              <w:t xml:space="preserve">Bay </w:t>
            </w:r>
            <w:r w:rsidR="009B5A15" w:rsidRPr="0009073E">
              <w:rPr>
                <w:rFonts w:ascii="Arial" w:eastAsiaTheme="minorHAnsi" w:hAnsi="Arial" w:cs="Arial"/>
                <w:iCs/>
                <w:sz w:val="24"/>
                <w:szCs w:val="24"/>
              </w:rPr>
              <w:t>Area Green Business Program</w:t>
            </w:r>
          </w:p>
          <w:p w14:paraId="6C8A60C2" w14:textId="77777777" w:rsidR="009B5A15" w:rsidRPr="0009073E" w:rsidRDefault="009B5A15" w:rsidP="0009073E">
            <w:pPr>
              <w:pStyle w:val="ListParagraph"/>
              <w:numPr>
                <w:ilvl w:val="0"/>
                <w:numId w:val="14"/>
              </w:numPr>
              <w:spacing w:line="360" w:lineRule="auto"/>
              <w:contextualSpacing/>
              <w:jc w:val="both"/>
              <w:rPr>
                <w:rFonts w:ascii="Arial" w:eastAsiaTheme="minorHAnsi" w:hAnsi="Arial" w:cs="Arial"/>
                <w:bCs/>
                <w:sz w:val="24"/>
                <w:szCs w:val="24"/>
              </w:rPr>
            </w:pPr>
            <w:r w:rsidRPr="0009073E">
              <w:rPr>
                <w:rFonts w:ascii="Arial" w:eastAsiaTheme="minorHAnsi" w:hAnsi="Arial" w:cs="Arial"/>
                <w:iCs/>
                <w:sz w:val="24"/>
                <w:szCs w:val="24"/>
              </w:rPr>
              <w:t xml:space="preserve">Green Spa Network </w:t>
            </w:r>
          </w:p>
          <w:p w14:paraId="2FC535A3" w14:textId="34FF7F7F" w:rsidR="00E5414A" w:rsidRPr="0009073E" w:rsidRDefault="00E5414A" w:rsidP="0009073E">
            <w:pPr>
              <w:spacing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Th</w:t>
            </w:r>
            <w:r w:rsidR="00F40E01">
              <w:rPr>
                <w:rFonts w:ascii="Arial" w:eastAsiaTheme="minorHAnsi" w:hAnsi="Arial" w:cs="Arial"/>
                <w:bCs/>
                <w:sz w:val="24"/>
                <w:szCs w:val="24"/>
              </w:rPr>
              <w:t>is</w:t>
            </w:r>
            <w:r w:rsidR="00524EA2">
              <w:rPr>
                <w:rFonts w:ascii="Arial" w:eastAsiaTheme="minorHAnsi" w:hAnsi="Arial" w:cs="Arial"/>
                <w:bCs/>
                <w:sz w:val="24"/>
                <w:szCs w:val="24"/>
              </w:rPr>
              <w:t xml:space="preserve"> networking allowing the customer</w:t>
            </w:r>
            <w:r w:rsidRPr="0009073E">
              <w:rPr>
                <w:rFonts w:ascii="Arial" w:eastAsiaTheme="minorHAnsi" w:hAnsi="Arial" w:cs="Arial"/>
                <w:bCs/>
                <w:sz w:val="24"/>
                <w:szCs w:val="24"/>
              </w:rPr>
              <w:t xml:space="preserve"> to enjoy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 xml:space="preserve">best combination that can be used to grasp many desire services under one umbrella. </w:t>
            </w:r>
            <w:r w:rsidR="00E27628" w:rsidRPr="0009073E">
              <w:rPr>
                <w:rFonts w:ascii="Arial" w:eastAsiaTheme="minorHAnsi" w:hAnsi="Arial" w:cs="Arial"/>
                <w:bCs/>
                <w:sz w:val="24"/>
                <w:szCs w:val="24"/>
              </w:rPr>
              <w:t xml:space="preserve">This will deliver higher customer satisfaction, and a satisfied customer is </w:t>
            </w:r>
            <w:r w:rsidR="00F40E01">
              <w:rPr>
                <w:rFonts w:ascii="Arial" w:eastAsiaTheme="minorHAnsi" w:hAnsi="Arial" w:cs="Arial"/>
                <w:bCs/>
                <w:sz w:val="24"/>
                <w:szCs w:val="24"/>
              </w:rPr>
              <w:t>an</w:t>
            </w:r>
            <w:r w:rsidR="00E27628" w:rsidRPr="0009073E">
              <w:rPr>
                <w:rFonts w:ascii="Arial" w:eastAsiaTheme="minorHAnsi" w:hAnsi="Arial" w:cs="Arial"/>
                <w:bCs/>
                <w:sz w:val="24"/>
                <w:szCs w:val="24"/>
              </w:rPr>
              <w:t xml:space="preserve"> asset for any organization. Satisfaction leads to loyalty. </w:t>
            </w:r>
          </w:p>
          <w:p w14:paraId="569817F6" w14:textId="7255D5E9" w:rsidR="006266E9" w:rsidRPr="0009073E" w:rsidRDefault="006266E9" w:rsidP="0009073E">
            <w:pPr>
              <w:spacing w:line="360" w:lineRule="auto"/>
              <w:contextualSpacing/>
              <w:jc w:val="both"/>
              <w:rPr>
                <w:rFonts w:ascii="Arial" w:eastAsiaTheme="minorHAnsi" w:hAnsi="Arial" w:cs="Arial"/>
                <w:iCs/>
                <w:sz w:val="24"/>
                <w:szCs w:val="24"/>
              </w:rPr>
            </w:pPr>
            <w:r w:rsidRPr="0009073E">
              <w:rPr>
                <w:rFonts w:ascii="Arial" w:eastAsiaTheme="minorHAnsi" w:hAnsi="Arial" w:cs="Arial"/>
                <w:iCs/>
                <w:sz w:val="24"/>
                <w:szCs w:val="24"/>
              </w:rPr>
              <w:t>Moreover, the hotel is engage</w:t>
            </w:r>
            <w:r w:rsidR="00F40E01">
              <w:rPr>
                <w:rFonts w:ascii="Arial" w:eastAsiaTheme="minorHAnsi" w:hAnsi="Arial" w:cs="Arial"/>
                <w:iCs/>
                <w:sz w:val="24"/>
                <w:szCs w:val="24"/>
              </w:rPr>
              <w:t>d</w:t>
            </w:r>
            <w:r w:rsidRPr="0009073E">
              <w:rPr>
                <w:rFonts w:ascii="Arial" w:eastAsiaTheme="minorHAnsi" w:hAnsi="Arial" w:cs="Arial"/>
                <w:iCs/>
                <w:sz w:val="24"/>
                <w:szCs w:val="24"/>
              </w:rPr>
              <w:t xml:space="preserve"> to its customers with the social network. Social network plays an important role in building networking. </w:t>
            </w:r>
          </w:p>
          <w:p w14:paraId="79ED0FB4" w14:textId="510BE5A3" w:rsidR="00D37EE9" w:rsidRDefault="006266E9" w:rsidP="0009073E">
            <w:pPr>
              <w:spacing w:line="360" w:lineRule="auto"/>
              <w:contextualSpacing/>
              <w:jc w:val="both"/>
              <w:rPr>
                <w:rFonts w:ascii="Arial" w:eastAsiaTheme="minorHAnsi" w:hAnsi="Arial" w:cs="Arial"/>
                <w:iCs/>
                <w:sz w:val="24"/>
                <w:szCs w:val="24"/>
              </w:rPr>
            </w:pPr>
            <w:r w:rsidRPr="0009073E">
              <w:rPr>
                <w:rFonts w:ascii="Arial" w:eastAsiaTheme="minorHAnsi" w:hAnsi="Arial" w:cs="Arial"/>
                <w:iCs/>
                <w:sz w:val="24"/>
                <w:szCs w:val="24"/>
              </w:rPr>
              <w:t xml:space="preserve">The customers are followed back after the services </w:t>
            </w:r>
            <w:r w:rsidR="00F40E01">
              <w:rPr>
                <w:rFonts w:ascii="Arial" w:eastAsiaTheme="minorHAnsi" w:hAnsi="Arial" w:cs="Arial"/>
                <w:iCs/>
                <w:sz w:val="24"/>
                <w:szCs w:val="24"/>
              </w:rPr>
              <w:t xml:space="preserve">are </w:t>
            </w:r>
            <w:r w:rsidRPr="0009073E">
              <w:rPr>
                <w:rFonts w:ascii="Arial" w:eastAsiaTheme="minorHAnsi" w:hAnsi="Arial" w:cs="Arial"/>
                <w:iCs/>
                <w:sz w:val="24"/>
                <w:szCs w:val="24"/>
              </w:rPr>
              <w:t>availed, and are free to provide feedback</w:t>
            </w:r>
            <w:r w:rsidR="005E4F67" w:rsidRPr="0009073E">
              <w:rPr>
                <w:rFonts w:ascii="Arial" w:eastAsiaTheme="minorHAnsi" w:hAnsi="Arial" w:cs="Arial"/>
                <w:iCs/>
                <w:sz w:val="24"/>
                <w:szCs w:val="24"/>
              </w:rPr>
              <w:t>. Feedback now</w:t>
            </w:r>
            <w:r w:rsidR="00F40E01">
              <w:rPr>
                <w:rFonts w:ascii="Arial" w:eastAsiaTheme="minorHAnsi" w:hAnsi="Arial" w:cs="Arial"/>
                <w:iCs/>
                <w:sz w:val="24"/>
                <w:szCs w:val="24"/>
              </w:rPr>
              <w:t>a</w:t>
            </w:r>
            <w:r w:rsidR="005E4F67" w:rsidRPr="0009073E">
              <w:rPr>
                <w:rFonts w:ascii="Arial" w:eastAsiaTheme="minorHAnsi" w:hAnsi="Arial" w:cs="Arial"/>
                <w:iCs/>
                <w:sz w:val="24"/>
                <w:szCs w:val="24"/>
              </w:rPr>
              <w:t>days play</w:t>
            </w:r>
            <w:r w:rsidR="00F40E01">
              <w:rPr>
                <w:rFonts w:ascii="Arial" w:eastAsiaTheme="minorHAnsi" w:hAnsi="Arial" w:cs="Arial"/>
                <w:iCs/>
                <w:sz w:val="24"/>
                <w:szCs w:val="24"/>
              </w:rPr>
              <w:t>s</w:t>
            </w:r>
            <w:r w:rsidR="005E4F67" w:rsidRPr="0009073E">
              <w:rPr>
                <w:rFonts w:ascii="Arial" w:eastAsiaTheme="minorHAnsi" w:hAnsi="Arial" w:cs="Arial"/>
                <w:iCs/>
                <w:sz w:val="24"/>
                <w:szCs w:val="24"/>
              </w:rPr>
              <w:t xml:space="preserve"> </w:t>
            </w:r>
            <w:r w:rsidR="00F40E01">
              <w:rPr>
                <w:rFonts w:ascii="Arial" w:eastAsiaTheme="minorHAnsi" w:hAnsi="Arial" w:cs="Arial"/>
                <w:iCs/>
                <w:sz w:val="24"/>
                <w:szCs w:val="24"/>
              </w:rPr>
              <w:t xml:space="preserve">a </w:t>
            </w:r>
            <w:r w:rsidR="005E4F67" w:rsidRPr="0009073E">
              <w:rPr>
                <w:rFonts w:ascii="Arial" w:eastAsiaTheme="minorHAnsi" w:hAnsi="Arial" w:cs="Arial"/>
                <w:iCs/>
                <w:sz w:val="24"/>
                <w:szCs w:val="24"/>
              </w:rPr>
              <w:t xml:space="preserve">major building block for making improvements and adopting digitization. </w:t>
            </w:r>
            <w:r w:rsidR="00E5414A" w:rsidRPr="0009073E">
              <w:rPr>
                <w:rFonts w:ascii="Arial" w:eastAsiaTheme="minorHAnsi" w:hAnsi="Arial" w:cs="Arial"/>
                <w:iCs/>
                <w:sz w:val="24"/>
                <w:szCs w:val="24"/>
              </w:rPr>
              <w:t xml:space="preserve"> </w:t>
            </w:r>
            <w:r w:rsidR="00D37EE9" w:rsidRPr="0009073E">
              <w:rPr>
                <w:rFonts w:ascii="Arial" w:eastAsiaTheme="minorHAnsi" w:hAnsi="Arial" w:cs="Arial"/>
                <w:iCs/>
                <w:sz w:val="24"/>
                <w:szCs w:val="24"/>
              </w:rPr>
              <w:t xml:space="preserve">Adopting digitization is not enough, training staff to deliver </w:t>
            </w:r>
            <w:r w:rsidR="00F40E01">
              <w:rPr>
                <w:rFonts w:ascii="Arial" w:eastAsiaTheme="minorHAnsi" w:hAnsi="Arial" w:cs="Arial"/>
                <w:iCs/>
                <w:sz w:val="24"/>
                <w:szCs w:val="24"/>
              </w:rPr>
              <w:t xml:space="preserve">the </w:t>
            </w:r>
            <w:r w:rsidR="00D37EE9" w:rsidRPr="0009073E">
              <w:rPr>
                <w:rFonts w:ascii="Arial" w:eastAsiaTheme="minorHAnsi" w:hAnsi="Arial" w:cs="Arial"/>
                <w:iCs/>
                <w:sz w:val="24"/>
                <w:szCs w:val="24"/>
              </w:rPr>
              <w:t>best services while using it matter</w:t>
            </w:r>
            <w:r w:rsidR="00F40E01">
              <w:rPr>
                <w:rFonts w:ascii="Arial" w:eastAsiaTheme="minorHAnsi" w:hAnsi="Arial" w:cs="Arial"/>
                <w:iCs/>
                <w:sz w:val="24"/>
                <w:szCs w:val="24"/>
              </w:rPr>
              <w:t>s</w:t>
            </w:r>
            <w:r w:rsidR="00D37EE9" w:rsidRPr="0009073E">
              <w:rPr>
                <w:rFonts w:ascii="Arial" w:eastAsiaTheme="minorHAnsi" w:hAnsi="Arial" w:cs="Arial"/>
                <w:iCs/>
                <w:sz w:val="24"/>
                <w:szCs w:val="24"/>
              </w:rPr>
              <w:t xml:space="preserve">. </w:t>
            </w:r>
            <w:r w:rsidR="00E5414A" w:rsidRPr="0009073E">
              <w:rPr>
                <w:rFonts w:ascii="Arial" w:eastAsiaTheme="minorHAnsi" w:hAnsi="Arial" w:cs="Arial"/>
                <w:iCs/>
                <w:sz w:val="24"/>
                <w:szCs w:val="24"/>
              </w:rPr>
              <w:t>As a result</w:t>
            </w:r>
            <w:r w:rsidR="00F40E01">
              <w:rPr>
                <w:rFonts w:ascii="Arial" w:eastAsiaTheme="minorHAnsi" w:hAnsi="Arial" w:cs="Arial"/>
                <w:iCs/>
                <w:sz w:val="24"/>
                <w:szCs w:val="24"/>
              </w:rPr>
              <w:t>,</w:t>
            </w:r>
            <w:r w:rsidR="00E5414A" w:rsidRPr="0009073E">
              <w:rPr>
                <w:rFonts w:ascii="Arial" w:eastAsiaTheme="minorHAnsi" w:hAnsi="Arial" w:cs="Arial"/>
                <w:iCs/>
                <w:sz w:val="24"/>
                <w:szCs w:val="24"/>
              </w:rPr>
              <w:t xml:space="preserve"> </w:t>
            </w:r>
            <w:r w:rsidR="00F40E01">
              <w:rPr>
                <w:rFonts w:ascii="Arial" w:eastAsiaTheme="minorHAnsi" w:hAnsi="Arial" w:cs="Arial"/>
                <w:iCs/>
                <w:sz w:val="24"/>
                <w:szCs w:val="24"/>
              </w:rPr>
              <w:t xml:space="preserve">the </w:t>
            </w:r>
            <w:r w:rsidR="00E5414A" w:rsidRPr="0009073E">
              <w:rPr>
                <w:rFonts w:ascii="Arial" w:eastAsiaTheme="minorHAnsi" w:hAnsi="Arial" w:cs="Arial"/>
                <w:iCs/>
                <w:sz w:val="24"/>
                <w:szCs w:val="24"/>
              </w:rPr>
              <w:t>customer will get higher values and satisfaction force them to enjoy the service again</w:t>
            </w:r>
            <w:r w:rsidR="002D2482">
              <w:rPr>
                <w:rFonts w:ascii="Arial" w:eastAsiaTheme="minorHAnsi" w:hAnsi="Arial" w:cs="Arial"/>
                <w:iCs/>
                <w:sz w:val="24"/>
                <w:szCs w:val="24"/>
              </w:rPr>
              <w:t xml:space="preserve"> </w:t>
            </w:r>
            <w:r w:rsidR="002D2482">
              <w:rPr>
                <w:rFonts w:ascii="Arial" w:eastAsiaTheme="minorHAnsi" w:hAnsi="Arial" w:cs="Arial"/>
                <w:iCs/>
                <w:sz w:val="24"/>
                <w:szCs w:val="24"/>
              </w:rPr>
              <w:fldChar w:fldCharType="begin"/>
            </w:r>
            <w:r w:rsidR="002D2482">
              <w:rPr>
                <w:rFonts w:ascii="Arial" w:eastAsiaTheme="minorHAnsi" w:hAnsi="Arial" w:cs="Arial"/>
                <w:iCs/>
                <w:sz w:val="24"/>
                <w:szCs w:val="24"/>
              </w:rPr>
              <w:instrText xml:space="preserve"> ADDIN EN.CITE &lt;EndNote&gt;&lt;Cite&gt;&lt;Author&gt;Kitsios&lt;/Author&gt;&lt;Year&gt;2021&lt;/Year&gt;&lt;RecNum&gt;43&lt;/RecNum&gt;&lt;DisplayText&gt;(Kitsios, Kamariotou, Karanikolas, &amp;amp; Grigoroudis, 2021)&lt;/DisplayText&gt;&lt;record&gt;&lt;rec-number&gt;43&lt;/rec-number&gt;&lt;foreign-keys&gt;&lt;key app="EN" db-id="xapddzes7ser27ex5voxfwp9sederwz2zfte"&gt;43&lt;/key&gt;&lt;/foreign-keys&gt;&lt;ref-type name="Journal Article"&gt;17&lt;/ref-type&gt;&lt;contributors&gt;&lt;authors&gt;&lt;author&gt;Kitsios, Fotis&lt;/author&gt;&lt;author&gt;Kamariotou, Maria&lt;/author&gt;&lt;author&gt;Karanikolas, Panagiotis&lt;/author&gt;&lt;author&gt;Grigoroudis, Evangelos&lt;/author&gt;&lt;/authors&gt;&lt;/contributors&gt;&lt;titles&gt;&lt;title&gt;Digital Marketing Platforms and Customer Satisfaction: Identifying eWOM Using Big Data and Text Mining&lt;/title&gt;&lt;secondary-title&gt;Applied Sciences&lt;/secondary-title&gt;&lt;/titles&gt;&lt;periodical&gt;&lt;full-title&gt;Applied Sciences&lt;/full-title&gt;&lt;/periodical&gt;&lt;pages&gt;8032&lt;/pages&gt;&lt;volume&gt;11&lt;/volume&gt;&lt;number&gt;17&lt;/number&gt;&lt;dates&gt;&lt;year&gt;2021&lt;/year&gt;&lt;/dates&gt;&lt;urls&gt;&lt;/urls&gt;&lt;/record&gt;&lt;/Cite&gt;&lt;/EndNote&gt;</w:instrText>
            </w:r>
            <w:r w:rsidR="002D2482">
              <w:rPr>
                <w:rFonts w:ascii="Arial" w:eastAsiaTheme="minorHAnsi" w:hAnsi="Arial" w:cs="Arial"/>
                <w:iCs/>
                <w:sz w:val="24"/>
                <w:szCs w:val="24"/>
              </w:rPr>
              <w:fldChar w:fldCharType="separate"/>
            </w:r>
            <w:r w:rsidR="002D2482">
              <w:rPr>
                <w:rFonts w:ascii="Arial" w:eastAsiaTheme="minorHAnsi" w:hAnsi="Arial" w:cs="Arial"/>
                <w:iCs/>
                <w:noProof/>
                <w:sz w:val="24"/>
                <w:szCs w:val="24"/>
              </w:rPr>
              <w:t>(</w:t>
            </w:r>
            <w:hyperlink w:anchor="_ENREF_6" w:tooltip="Kitsios, 2021 #43" w:history="1">
              <w:r w:rsidR="006D6B03">
                <w:rPr>
                  <w:rFonts w:ascii="Arial" w:eastAsiaTheme="minorHAnsi" w:hAnsi="Arial" w:cs="Arial"/>
                  <w:iCs/>
                  <w:noProof/>
                  <w:sz w:val="24"/>
                  <w:szCs w:val="24"/>
                </w:rPr>
                <w:t>Kitsios, Kamariotou, Karanikolas, &amp; Grigoroudis, 2021</w:t>
              </w:r>
            </w:hyperlink>
            <w:r w:rsidR="002D2482">
              <w:rPr>
                <w:rFonts w:ascii="Arial" w:eastAsiaTheme="minorHAnsi" w:hAnsi="Arial" w:cs="Arial"/>
                <w:iCs/>
                <w:noProof/>
                <w:sz w:val="24"/>
                <w:szCs w:val="24"/>
              </w:rPr>
              <w:t>)</w:t>
            </w:r>
            <w:r w:rsidR="002D2482">
              <w:rPr>
                <w:rFonts w:ascii="Arial" w:eastAsiaTheme="minorHAnsi" w:hAnsi="Arial" w:cs="Arial"/>
                <w:iCs/>
                <w:sz w:val="24"/>
                <w:szCs w:val="24"/>
              </w:rPr>
              <w:fldChar w:fldCharType="end"/>
            </w:r>
            <w:r w:rsidR="00E5414A" w:rsidRPr="0009073E">
              <w:rPr>
                <w:rFonts w:ascii="Arial" w:eastAsiaTheme="minorHAnsi" w:hAnsi="Arial" w:cs="Arial"/>
                <w:iCs/>
                <w:sz w:val="24"/>
                <w:szCs w:val="24"/>
              </w:rPr>
              <w:t xml:space="preserve">. </w:t>
            </w:r>
          </w:p>
          <w:p w14:paraId="02BFE45D" w14:textId="77777777" w:rsidR="0041538D" w:rsidRDefault="0041538D" w:rsidP="0009073E">
            <w:pPr>
              <w:spacing w:line="360" w:lineRule="auto"/>
              <w:contextualSpacing/>
              <w:jc w:val="both"/>
              <w:rPr>
                <w:rFonts w:ascii="Arial" w:eastAsiaTheme="minorHAnsi" w:hAnsi="Arial" w:cs="Arial"/>
                <w:iCs/>
                <w:sz w:val="24"/>
                <w:szCs w:val="24"/>
              </w:rPr>
            </w:pPr>
          </w:p>
          <w:p w14:paraId="16A87AA3" w14:textId="77777777" w:rsidR="0041538D" w:rsidRDefault="0041538D" w:rsidP="0009073E">
            <w:pPr>
              <w:spacing w:line="360" w:lineRule="auto"/>
              <w:contextualSpacing/>
              <w:jc w:val="both"/>
              <w:rPr>
                <w:rFonts w:ascii="Arial" w:eastAsiaTheme="minorHAnsi" w:hAnsi="Arial" w:cs="Arial"/>
                <w:iCs/>
                <w:sz w:val="24"/>
                <w:szCs w:val="24"/>
              </w:rPr>
            </w:pPr>
          </w:p>
          <w:p w14:paraId="58757131" w14:textId="77777777" w:rsidR="0041538D" w:rsidRDefault="0041538D" w:rsidP="0009073E">
            <w:pPr>
              <w:spacing w:line="360" w:lineRule="auto"/>
              <w:contextualSpacing/>
              <w:jc w:val="both"/>
              <w:rPr>
                <w:rFonts w:ascii="Arial" w:eastAsiaTheme="minorHAnsi" w:hAnsi="Arial" w:cs="Arial"/>
                <w:iCs/>
                <w:sz w:val="24"/>
                <w:szCs w:val="24"/>
              </w:rPr>
            </w:pPr>
          </w:p>
          <w:p w14:paraId="2C845B90" w14:textId="77777777" w:rsidR="0041538D" w:rsidRDefault="0041538D" w:rsidP="0009073E">
            <w:pPr>
              <w:spacing w:line="360" w:lineRule="auto"/>
              <w:contextualSpacing/>
              <w:jc w:val="both"/>
              <w:rPr>
                <w:rFonts w:ascii="Arial" w:eastAsiaTheme="minorHAnsi" w:hAnsi="Arial" w:cs="Arial"/>
                <w:iCs/>
                <w:sz w:val="24"/>
                <w:szCs w:val="24"/>
              </w:rPr>
            </w:pPr>
          </w:p>
          <w:p w14:paraId="6CB97954" w14:textId="77777777" w:rsidR="0041538D" w:rsidRDefault="0041538D" w:rsidP="0009073E">
            <w:pPr>
              <w:spacing w:line="360" w:lineRule="auto"/>
              <w:contextualSpacing/>
              <w:jc w:val="both"/>
              <w:rPr>
                <w:rFonts w:ascii="Arial" w:eastAsiaTheme="minorHAnsi" w:hAnsi="Arial" w:cs="Arial"/>
                <w:iCs/>
                <w:sz w:val="24"/>
                <w:szCs w:val="24"/>
              </w:rPr>
            </w:pPr>
          </w:p>
          <w:p w14:paraId="22707970" w14:textId="77777777" w:rsidR="0041538D" w:rsidRDefault="0041538D" w:rsidP="0009073E">
            <w:pPr>
              <w:spacing w:line="360" w:lineRule="auto"/>
              <w:contextualSpacing/>
              <w:jc w:val="both"/>
              <w:rPr>
                <w:rFonts w:ascii="Arial" w:eastAsiaTheme="minorHAnsi" w:hAnsi="Arial" w:cs="Arial"/>
                <w:iCs/>
                <w:sz w:val="24"/>
                <w:szCs w:val="24"/>
              </w:rPr>
            </w:pPr>
          </w:p>
          <w:p w14:paraId="4FEF8325" w14:textId="77777777" w:rsidR="0041538D" w:rsidRPr="0009073E" w:rsidRDefault="0041538D" w:rsidP="0009073E">
            <w:pPr>
              <w:spacing w:line="360" w:lineRule="auto"/>
              <w:contextualSpacing/>
              <w:jc w:val="both"/>
              <w:rPr>
                <w:rFonts w:ascii="Arial" w:eastAsiaTheme="minorHAnsi" w:hAnsi="Arial" w:cs="Arial"/>
                <w:iCs/>
                <w:sz w:val="24"/>
                <w:szCs w:val="24"/>
              </w:rPr>
            </w:pPr>
          </w:p>
          <w:p w14:paraId="26DC5647" w14:textId="52520636" w:rsidR="000767D6" w:rsidRPr="0009073E" w:rsidRDefault="00986F07" w:rsidP="0009073E">
            <w:pPr>
              <w:spacing w:line="360" w:lineRule="auto"/>
              <w:contextualSpacing/>
              <w:jc w:val="both"/>
              <w:rPr>
                <w:rFonts w:ascii="Arial" w:eastAsiaTheme="minorHAnsi" w:hAnsi="Arial" w:cs="Arial"/>
                <w:bCs/>
                <w:i/>
                <w:iCs/>
                <w:sz w:val="24"/>
                <w:szCs w:val="24"/>
              </w:rPr>
            </w:pPr>
            <w:r w:rsidRPr="0009073E">
              <w:rPr>
                <w:rFonts w:ascii="Arial" w:eastAsiaTheme="minorHAnsi" w:hAnsi="Arial" w:cs="Arial"/>
                <w:i/>
                <w:iCs/>
                <w:sz w:val="24"/>
                <w:szCs w:val="24"/>
              </w:rPr>
              <w:t xml:space="preserve"> </w:t>
            </w:r>
          </w:p>
          <w:p w14:paraId="6DE6AD8B" w14:textId="77777777" w:rsidR="000767D6" w:rsidRPr="0009073E" w:rsidRDefault="000767D6" w:rsidP="0009073E">
            <w:pPr>
              <w:spacing w:after="0" w:line="360" w:lineRule="auto"/>
              <w:jc w:val="both"/>
              <w:rPr>
                <w:rFonts w:ascii="Arial" w:eastAsiaTheme="minorHAnsi" w:hAnsi="Arial" w:cs="Arial"/>
                <w:b/>
                <w:bCs/>
                <w:sz w:val="24"/>
                <w:szCs w:val="24"/>
              </w:rPr>
            </w:pPr>
          </w:p>
          <w:p w14:paraId="459C9FD6" w14:textId="77777777" w:rsidR="000767D6" w:rsidRDefault="000767D6" w:rsidP="0009073E">
            <w:pPr>
              <w:spacing w:after="0" w:line="360" w:lineRule="auto"/>
              <w:jc w:val="both"/>
              <w:rPr>
                <w:rFonts w:ascii="Arial" w:eastAsiaTheme="minorHAnsi" w:hAnsi="Arial" w:cs="Arial"/>
                <w:b/>
                <w:bCs/>
                <w:sz w:val="24"/>
                <w:szCs w:val="24"/>
              </w:rPr>
            </w:pPr>
          </w:p>
          <w:p w14:paraId="5218DF5E" w14:textId="77777777" w:rsidR="008633FE" w:rsidRPr="0009073E" w:rsidRDefault="008633FE" w:rsidP="0009073E">
            <w:pPr>
              <w:spacing w:after="0" w:line="360" w:lineRule="auto"/>
              <w:jc w:val="both"/>
              <w:rPr>
                <w:rFonts w:ascii="Arial" w:eastAsiaTheme="minorHAnsi" w:hAnsi="Arial" w:cs="Arial"/>
                <w:b/>
                <w:bCs/>
                <w:sz w:val="24"/>
                <w:szCs w:val="24"/>
              </w:rPr>
            </w:pPr>
          </w:p>
          <w:p w14:paraId="24ACB5C7" w14:textId="77777777" w:rsidR="000767D6" w:rsidRPr="0009073E" w:rsidRDefault="000767D6" w:rsidP="0009073E">
            <w:pPr>
              <w:spacing w:after="0" w:line="360" w:lineRule="auto"/>
              <w:jc w:val="both"/>
              <w:rPr>
                <w:rFonts w:ascii="Arial" w:eastAsiaTheme="minorHAnsi" w:hAnsi="Arial" w:cs="Arial"/>
                <w:b/>
                <w:bCs/>
                <w:sz w:val="24"/>
                <w:szCs w:val="24"/>
              </w:rPr>
            </w:pPr>
          </w:p>
          <w:p w14:paraId="7EF266B3" w14:textId="3F417A72" w:rsidR="009B16A5" w:rsidRPr="0009073E" w:rsidRDefault="000767D6" w:rsidP="0009073E">
            <w:pPr>
              <w:pStyle w:val="ListParagraph"/>
              <w:numPr>
                <w:ilvl w:val="0"/>
                <w:numId w:val="11"/>
              </w:numPr>
              <w:spacing w:line="360" w:lineRule="auto"/>
              <w:contextualSpacing/>
              <w:jc w:val="both"/>
              <w:rPr>
                <w:rFonts w:ascii="Arial" w:eastAsiaTheme="minorHAnsi" w:hAnsi="Arial" w:cs="Arial"/>
                <w:i/>
                <w:iCs/>
                <w:sz w:val="24"/>
                <w:szCs w:val="24"/>
              </w:rPr>
            </w:pPr>
            <w:r w:rsidRPr="0009073E">
              <w:rPr>
                <w:rFonts w:ascii="Arial" w:eastAsiaTheme="minorHAnsi" w:hAnsi="Arial" w:cs="Arial"/>
                <w:b/>
                <w:bCs/>
                <w:sz w:val="24"/>
                <w:szCs w:val="24"/>
              </w:rPr>
              <w:t xml:space="preserve"> Effective Use of </w:t>
            </w:r>
            <w:r w:rsidR="00F40E01">
              <w:rPr>
                <w:rFonts w:ascii="Arial" w:eastAsiaTheme="minorHAnsi" w:hAnsi="Arial" w:cs="Arial"/>
                <w:b/>
                <w:bCs/>
                <w:sz w:val="24"/>
                <w:szCs w:val="24"/>
              </w:rPr>
              <w:t>D</w:t>
            </w:r>
            <w:r w:rsidRPr="0009073E">
              <w:rPr>
                <w:rFonts w:ascii="Arial" w:eastAsiaTheme="minorHAnsi" w:hAnsi="Arial" w:cs="Arial"/>
                <w:b/>
                <w:bCs/>
                <w:sz w:val="24"/>
                <w:szCs w:val="24"/>
              </w:rPr>
              <w:t xml:space="preserve">igital Marketing </w:t>
            </w:r>
          </w:p>
          <w:p w14:paraId="1AAE2C64" w14:textId="6859F513" w:rsidR="00A76F7B" w:rsidRPr="0009073E" w:rsidRDefault="00A76F7B"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iCs/>
                <w:sz w:val="24"/>
                <w:szCs w:val="24"/>
              </w:rPr>
              <w:t>The hotel is working to create higher customer values and engage the target audience. With digitization</w:t>
            </w:r>
            <w:r w:rsidR="00F40E01">
              <w:rPr>
                <w:rFonts w:ascii="Arial" w:eastAsiaTheme="minorHAnsi" w:hAnsi="Arial" w:cs="Arial"/>
                <w:iCs/>
                <w:sz w:val="24"/>
                <w:szCs w:val="24"/>
              </w:rPr>
              <w:t>,</w:t>
            </w:r>
            <w:r w:rsidRPr="0009073E">
              <w:rPr>
                <w:rFonts w:ascii="Arial" w:eastAsiaTheme="minorHAnsi" w:hAnsi="Arial" w:cs="Arial"/>
                <w:iCs/>
                <w:sz w:val="24"/>
                <w:szCs w:val="24"/>
              </w:rPr>
              <w:t xml:space="preserve"> the hotel is continuously working to provide </w:t>
            </w:r>
            <w:r w:rsidR="00F40E01">
              <w:rPr>
                <w:rFonts w:ascii="Arial" w:eastAsiaTheme="minorHAnsi" w:hAnsi="Arial" w:cs="Arial"/>
                <w:iCs/>
                <w:sz w:val="24"/>
                <w:szCs w:val="24"/>
              </w:rPr>
              <w:t xml:space="preserve">the </w:t>
            </w:r>
            <w:r w:rsidRPr="0009073E">
              <w:rPr>
                <w:rFonts w:ascii="Arial" w:eastAsiaTheme="minorHAnsi" w:hAnsi="Arial" w:cs="Arial"/>
                <w:iCs/>
                <w:sz w:val="24"/>
                <w:szCs w:val="24"/>
              </w:rPr>
              <w:t xml:space="preserve">best services that build loyal customers. Hotel is developing strategies for the growth and advancements of </w:t>
            </w:r>
            <w:r w:rsidR="00F40E01">
              <w:rPr>
                <w:rFonts w:ascii="Arial" w:eastAsiaTheme="minorHAnsi" w:hAnsi="Arial" w:cs="Arial"/>
                <w:iCs/>
                <w:sz w:val="24"/>
                <w:szCs w:val="24"/>
              </w:rPr>
              <w:t xml:space="preserve">the </w:t>
            </w:r>
            <w:r w:rsidRPr="0009073E">
              <w:rPr>
                <w:rFonts w:ascii="Arial" w:eastAsiaTheme="minorHAnsi" w:hAnsi="Arial" w:cs="Arial"/>
                <w:iCs/>
                <w:sz w:val="24"/>
                <w:szCs w:val="24"/>
              </w:rPr>
              <w:t>tech</w:t>
            </w:r>
            <w:r w:rsidR="00F40E01">
              <w:rPr>
                <w:rFonts w:ascii="Arial" w:eastAsiaTheme="minorHAnsi" w:hAnsi="Arial" w:cs="Arial"/>
                <w:iCs/>
                <w:sz w:val="24"/>
                <w:szCs w:val="24"/>
              </w:rPr>
              <w:t>-</w:t>
            </w:r>
            <w:r w:rsidRPr="0009073E">
              <w:rPr>
                <w:rFonts w:ascii="Arial" w:eastAsiaTheme="minorHAnsi" w:hAnsi="Arial" w:cs="Arial"/>
                <w:iCs/>
                <w:sz w:val="24"/>
                <w:szCs w:val="24"/>
              </w:rPr>
              <w:t xml:space="preserve">rich environment with natural surroundings without </w:t>
            </w:r>
            <w:r w:rsidR="00F40E01">
              <w:rPr>
                <w:rFonts w:ascii="Arial" w:eastAsiaTheme="minorHAnsi" w:hAnsi="Arial" w:cs="Arial"/>
                <w:iCs/>
                <w:sz w:val="24"/>
                <w:szCs w:val="24"/>
              </w:rPr>
              <w:t>a</w:t>
            </w:r>
            <w:r w:rsidRPr="0009073E">
              <w:rPr>
                <w:rFonts w:ascii="Arial" w:eastAsiaTheme="minorHAnsi" w:hAnsi="Arial" w:cs="Arial"/>
                <w:iCs/>
                <w:sz w:val="24"/>
                <w:szCs w:val="24"/>
              </w:rPr>
              <w:t>ffecting ecological survival</w:t>
            </w:r>
            <w:r w:rsidR="002D2482">
              <w:rPr>
                <w:rFonts w:ascii="Arial" w:eastAsiaTheme="minorHAnsi" w:hAnsi="Arial" w:cs="Arial"/>
                <w:iCs/>
                <w:sz w:val="24"/>
                <w:szCs w:val="24"/>
              </w:rPr>
              <w:t xml:space="preserve"> </w:t>
            </w:r>
            <w:r w:rsidR="002D2482">
              <w:rPr>
                <w:rFonts w:ascii="Arial" w:eastAsiaTheme="minorHAnsi" w:hAnsi="Arial" w:cs="Arial"/>
                <w:iCs/>
                <w:sz w:val="24"/>
                <w:szCs w:val="24"/>
              </w:rPr>
              <w:fldChar w:fldCharType="begin"/>
            </w:r>
            <w:r w:rsidR="002D2482">
              <w:rPr>
                <w:rFonts w:ascii="Arial" w:eastAsiaTheme="minorHAnsi" w:hAnsi="Arial" w:cs="Arial"/>
                <w:iCs/>
                <w:sz w:val="24"/>
                <w:szCs w:val="24"/>
              </w:rPr>
              <w:instrText xml:space="preserve"> ADDIN EN.CITE &lt;EndNote&gt;&lt;Cite&gt;&lt;Author&gt;Leung&lt;/Author&gt;&lt;Year&gt;2015&lt;/Year&gt;&lt;RecNum&gt;41&lt;/RecNum&gt;&lt;DisplayText&gt;(Leung, Bai, &amp;amp; Stahura, 2015)&lt;/DisplayText&gt;&lt;record&gt;&lt;rec-number&gt;41&lt;/rec-number&gt;&lt;foreign-keys&gt;&lt;key app="EN" db-id="xapddzes7ser27ex5voxfwp9sederwz2zfte"&gt;41&lt;/key&gt;&lt;/foreign-keys&gt;&lt;ref-type name="Journal Article"&gt;17&lt;/ref-type&gt;&lt;contributors&gt;&lt;authors&gt;&lt;author&gt;Leung, Xi Y&lt;/author&gt;&lt;author&gt;Bai, Billy&lt;/author&gt;&lt;author&gt;Stahura, Kurt A&lt;/author&gt;&lt;/authors&gt;&lt;/contributors&gt;&lt;titles&gt;&lt;title&gt;The marketing effectiveness of social media in the hotel industry: A comparison of Facebook and Twitter&lt;/title&gt;&lt;secondary-title&gt;Journal of Hospitality &amp;amp; Tourism Research&lt;/secondary-title&gt;&lt;/titles&gt;&lt;periodical&gt;&lt;full-title&gt;Journal of Hospitality &amp;amp; Tourism Research&lt;/full-title&gt;&lt;/periodical&gt;&lt;pages&gt;147-169&lt;/pages&gt;&lt;volume&gt;39&lt;/volume&gt;&lt;number&gt;2&lt;/number&gt;&lt;dates&gt;&lt;year&gt;2015&lt;/year&gt;&lt;/dates&gt;&lt;isbn&gt;1096-3480&lt;/isbn&gt;&lt;urls&gt;&lt;/urls&gt;&lt;/record&gt;&lt;/Cite&gt;&lt;/EndNote&gt;</w:instrText>
            </w:r>
            <w:r w:rsidR="002D2482">
              <w:rPr>
                <w:rFonts w:ascii="Arial" w:eastAsiaTheme="minorHAnsi" w:hAnsi="Arial" w:cs="Arial"/>
                <w:iCs/>
                <w:sz w:val="24"/>
                <w:szCs w:val="24"/>
              </w:rPr>
              <w:fldChar w:fldCharType="separate"/>
            </w:r>
            <w:r w:rsidR="002D2482">
              <w:rPr>
                <w:rFonts w:ascii="Arial" w:eastAsiaTheme="minorHAnsi" w:hAnsi="Arial" w:cs="Arial"/>
                <w:iCs/>
                <w:noProof/>
                <w:sz w:val="24"/>
                <w:szCs w:val="24"/>
              </w:rPr>
              <w:t>(</w:t>
            </w:r>
            <w:hyperlink w:anchor="_ENREF_7" w:tooltip="Leung, 2015 #41" w:history="1">
              <w:r w:rsidR="006D6B03">
                <w:rPr>
                  <w:rFonts w:ascii="Arial" w:eastAsiaTheme="minorHAnsi" w:hAnsi="Arial" w:cs="Arial"/>
                  <w:iCs/>
                  <w:noProof/>
                  <w:sz w:val="24"/>
                  <w:szCs w:val="24"/>
                </w:rPr>
                <w:t>Leung, Bai, &amp; Stahura, 2015</w:t>
              </w:r>
            </w:hyperlink>
            <w:r w:rsidR="002D2482">
              <w:rPr>
                <w:rFonts w:ascii="Arial" w:eastAsiaTheme="minorHAnsi" w:hAnsi="Arial" w:cs="Arial"/>
                <w:iCs/>
                <w:noProof/>
                <w:sz w:val="24"/>
                <w:szCs w:val="24"/>
              </w:rPr>
              <w:t>)</w:t>
            </w:r>
            <w:r w:rsidR="002D2482">
              <w:rPr>
                <w:rFonts w:ascii="Arial" w:eastAsiaTheme="minorHAnsi" w:hAnsi="Arial" w:cs="Arial"/>
                <w:iCs/>
                <w:sz w:val="24"/>
                <w:szCs w:val="24"/>
              </w:rPr>
              <w:fldChar w:fldCharType="end"/>
            </w:r>
            <w:r w:rsidRPr="0009073E">
              <w:rPr>
                <w:rFonts w:ascii="Arial" w:eastAsiaTheme="minorHAnsi" w:hAnsi="Arial" w:cs="Arial"/>
                <w:iCs/>
                <w:sz w:val="24"/>
                <w:szCs w:val="24"/>
              </w:rPr>
              <w:t xml:space="preserve">.  </w:t>
            </w:r>
          </w:p>
          <w:p w14:paraId="7DEE993C" w14:textId="373F0C5F" w:rsidR="00B76FCF" w:rsidRPr="0009073E" w:rsidRDefault="00B76FCF" w:rsidP="0009073E">
            <w:pPr>
              <w:spacing w:after="0" w:line="360" w:lineRule="auto"/>
              <w:contextualSpacing/>
              <w:jc w:val="both"/>
              <w:rPr>
                <w:rFonts w:ascii="Arial" w:eastAsiaTheme="minorHAnsi" w:hAnsi="Arial" w:cs="Arial"/>
                <w:bCs/>
                <w:sz w:val="24"/>
                <w:szCs w:val="24"/>
              </w:rPr>
            </w:pPr>
            <w:r w:rsidRPr="0009073E">
              <w:rPr>
                <w:rFonts w:ascii="Arial" w:eastAsiaTheme="minorHAnsi" w:hAnsi="Arial" w:cs="Arial"/>
                <w:bCs/>
                <w:sz w:val="24"/>
                <w:szCs w:val="24"/>
              </w:rPr>
              <w:t xml:space="preserve">Social media has become the largest hub to peruse marketing and advertising. It </w:t>
            </w:r>
            <w:r w:rsidR="00F40E01">
              <w:rPr>
                <w:rFonts w:ascii="Arial" w:eastAsiaTheme="minorHAnsi" w:hAnsi="Arial" w:cs="Arial"/>
                <w:bCs/>
                <w:sz w:val="24"/>
                <w:szCs w:val="24"/>
              </w:rPr>
              <w:t>is</w:t>
            </w:r>
            <w:r w:rsidRPr="0009073E">
              <w:rPr>
                <w:rFonts w:ascii="Arial" w:eastAsiaTheme="minorHAnsi" w:hAnsi="Arial" w:cs="Arial"/>
                <w:bCs/>
                <w:sz w:val="24"/>
                <w:szCs w:val="24"/>
              </w:rPr>
              <w:t xml:space="preserve"> </w:t>
            </w:r>
            <w:r w:rsidR="00F40E01">
              <w:rPr>
                <w:rFonts w:ascii="Arial" w:eastAsiaTheme="minorHAnsi" w:hAnsi="Arial" w:cs="Arial"/>
                <w:bCs/>
                <w:sz w:val="24"/>
                <w:szCs w:val="24"/>
              </w:rPr>
              <w:t xml:space="preserve">a </w:t>
            </w:r>
            <w:r w:rsidRPr="0009073E">
              <w:rPr>
                <w:rFonts w:ascii="Arial" w:eastAsiaTheme="minorHAnsi" w:hAnsi="Arial" w:cs="Arial"/>
                <w:bCs/>
                <w:sz w:val="24"/>
                <w:szCs w:val="24"/>
              </w:rPr>
              <w:t>cost</w:t>
            </w:r>
            <w:r w:rsidR="00F40E01">
              <w:rPr>
                <w:rFonts w:ascii="Arial" w:eastAsiaTheme="minorHAnsi" w:hAnsi="Arial" w:cs="Arial"/>
                <w:bCs/>
                <w:sz w:val="24"/>
                <w:szCs w:val="24"/>
              </w:rPr>
              <w:t>-</w:t>
            </w:r>
            <w:r w:rsidRPr="0009073E">
              <w:rPr>
                <w:rFonts w:ascii="Arial" w:eastAsiaTheme="minorHAnsi" w:hAnsi="Arial" w:cs="Arial"/>
                <w:bCs/>
                <w:sz w:val="24"/>
                <w:szCs w:val="24"/>
              </w:rPr>
              <w:t>effective method that can be use</w:t>
            </w:r>
            <w:r w:rsidR="00F40E01">
              <w:rPr>
                <w:rFonts w:ascii="Arial" w:eastAsiaTheme="minorHAnsi" w:hAnsi="Arial" w:cs="Arial"/>
                <w:bCs/>
                <w:sz w:val="24"/>
                <w:szCs w:val="24"/>
              </w:rPr>
              <w:t>d</w:t>
            </w:r>
            <w:r w:rsidRPr="0009073E">
              <w:rPr>
                <w:rFonts w:ascii="Arial" w:eastAsiaTheme="minorHAnsi" w:hAnsi="Arial" w:cs="Arial"/>
                <w:bCs/>
                <w:sz w:val="24"/>
                <w:szCs w:val="24"/>
              </w:rPr>
              <w:t xml:space="preserve"> to grasp the target audience. </w:t>
            </w:r>
            <w:r w:rsidR="00036B19" w:rsidRPr="0009073E">
              <w:rPr>
                <w:rFonts w:ascii="Arial" w:eastAsiaTheme="minorHAnsi" w:hAnsi="Arial" w:cs="Arial"/>
                <w:bCs/>
                <w:sz w:val="24"/>
                <w:szCs w:val="24"/>
              </w:rPr>
              <w:t xml:space="preserve"> </w:t>
            </w:r>
            <w:r w:rsidRPr="0009073E">
              <w:rPr>
                <w:rFonts w:ascii="Arial" w:eastAsiaTheme="minorHAnsi" w:hAnsi="Arial" w:cs="Arial"/>
                <w:bCs/>
                <w:sz w:val="24"/>
                <w:szCs w:val="24"/>
              </w:rPr>
              <w:t>It precisely focused the message to the potential customer.</w:t>
            </w:r>
            <w:r w:rsidR="00036B19" w:rsidRPr="0009073E">
              <w:rPr>
                <w:rFonts w:ascii="Arial" w:eastAsiaTheme="minorHAnsi" w:hAnsi="Arial" w:cs="Arial"/>
                <w:bCs/>
                <w:sz w:val="24"/>
                <w:szCs w:val="24"/>
              </w:rPr>
              <w:t xml:space="preserve"> In addition to this, t</w:t>
            </w:r>
            <w:r w:rsidRPr="0009073E">
              <w:rPr>
                <w:rFonts w:ascii="Arial" w:eastAsiaTheme="minorHAnsi" w:hAnsi="Arial" w:cs="Arial"/>
                <w:bCs/>
                <w:sz w:val="24"/>
                <w:szCs w:val="24"/>
              </w:rPr>
              <w:t>he use of networking and interconnection allows for the delivery of messages to a wide audience.</w:t>
            </w:r>
          </w:p>
          <w:p w14:paraId="085E2521" w14:textId="24394BB3" w:rsidR="000767D6" w:rsidRPr="0009073E" w:rsidRDefault="00250C06" w:rsidP="0009073E">
            <w:pPr>
              <w:spacing w:after="0" w:line="360" w:lineRule="auto"/>
              <w:jc w:val="both"/>
              <w:rPr>
                <w:rFonts w:ascii="Arial" w:eastAsiaTheme="minorHAnsi" w:hAnsi="Arial" w:cs="Arial"/>
                <w:sz w:val="24"/>
                <w:szCs w:val="24"/>
              </w:rPr>
            </w:pPr>
            <w:r w:rsidRPr="0009073E">
              <w:rPr>
                <w:rFonts w:ascii="Arial" w:eastAsiaTheme="minorHAnsi" w:hAnsi="Arial" w:cs="Arial"/>
                <w:sz w:val="24"/>
                <w:szCs w:val="24"/>
              </w:rPr>
              <w:t>One of the most efficient digital marketing methods is SEO, but it comes with a caveat. Working on it takes time. However, it turns into extraordinary results.  When compared to other digital marketing tactics, it may take 4 to 6 months for an SEO strategy to yield any returns. Because this is a long time to wait, most marketers prioriti</w:t>
            </w:r>
            <w:r w:rsidR="00F40E01">
              <w:rPr>
                <w:rFonts w:ascii="Arial" w:eastAsiaTheme="minorHAnsi" w:hAnsi="Arial" w:cs="Arial"/>
                <w:sz w:val="24"/>
                <w:szCs w:val="24"/>
              </w:rPr>
              <w:t>z</w:t>
            </w:r>
            <w:r w:rsidRPr="0009073E">
              <w:rPr>
                <w:rFonts w:ascii="Arial" w:eastAsiaTheme="minorHAnsi" w:hAnsi="Arial" w:cs="Arial"/>
                <w:sz w:val="24"/>
                <w:szCs w:val="24"/>
              </w:rPr>
              <w:t>e other digital channels that are more instantaneous (such as Facebook Ads and Google Ads)</w:t>
            </w:r>
            <w:r w:rsidR="002D2482">
              <w:rPr>
                <w:rFonts w:ascii="Arial" w:eastAsiaTheme="minorHAnsi" w:hAnsi="Arial" w:cs="Arial"/>
                <w:sz w:val="24"/>
                <w:szCs w:val="24"/>
              </w:rPr>
              <w:t xml:space="preserve"> </w:t>
            </w:r>
            <w:r w:rsidR="002D2482">
              <w:rPr>
                <w:rFonts w:ascii="Arial" w:eastAsiaTheme="minorHAnsi" w:hAnsi="Arial" w:cs="Arial"/>
                <w:sz w:val="24"/>
                <w:szCs w:val="24"/>
              </w:rPr>
              <w:fldChar w:fldCharType="begin"/>
            </w:r>
            <w:r w:rsidR="002D2482">
              <w:rPr>
                <w:rFonts w:ascii="Arial" w:eastAsiaTheme="minorHAnsi" w:hAnsi="Arial" w:cs="Arial"/>
                <w:sz w:val="24"/>
                <w:szCs w:val="24"/>
              </w:rPr>
              <w:instrText xml:space="preserve"> ADDIN EN.CITE &lt;EndNote&gt;&lt;Cite&gt;&lt;Author&gt;Phelan&lt;/Author&gt;&lt;Year&gt;2013&lt;/Year&gt;&lt;RecNum&gt;42&lt;/RecNum&gt;&lt;DisplayText&gt;(Phelan, Chen, &amp;amp; Haney, 2013)&lt;/DisplayText&gt;&lt;record&gt;&lt;rec-number&gt;42&lt;/rec-number&gt;&lt;foreign-keys&gt;&lt;key app="EN" db-id="xapddzes7ser27ex5voxfwp9sederwz2zfte"&gt;42&lt;/key&gt;&lt;/foreign-keys&gt;&lt;ref-type name="Journal Article"&gt;17&lt;/ref-type&gt;&lt;contributors&gt;&lt;authors&gt;&lt;author&gt;Phelan, Kelly Virginia&lt;/author&gt;&lt;author&gt;Chen, Hsiang-Ting&lt;/author&gt;&lt;author&gt;Haney, Matthew&lt;/author&gt;&lt;/authors&gt;&lt;/contributors&gt;&lt;titles&gt;&lt;title&gt;“Like” and “Check-in”: how hotels utilize Facebook as an effective marketing tool&lt;/title&gt;&lt;secondary-title&gt;Journal of hospitality and Tourism Technology&lt;/secondary-title&gt;&lt;/titles&gt;&lt;periodical&gt;&lt;full-title&gt;Journal of hospitality and Tourism Technology&lt;/full-title&gt;&lt;/periodical&gt;&lt;dates&gt;&lt;year&gt;2013&lt;/year&gt;&lt;/dates&gt;&lt;isbn&gt;1757-9880&lt;/isbn&gt;&lt;urls&gt;&lt;/urls&gt;&lt;/record&gt;&lt;/Cite&gt;&lt;/EndNote&gt;</w:instrText>
            </w:r>
            <w:r w:rsidR="002D2482">
              <w:rPr>
                <w:rFonts w:ascii="Arial" w:eastAsiaTheme="minorHAnsi" w:hAnsi="Arial" w:cs="Arial"/>
                <w:sz w:val="24"/>
                <w:szCs w:val="24"/>
              </w:rPr>
              <w:fldChar w:fldCharType="separate"/>
            </w:r>
            <w:r w:rsidR="002D2482">
              <w:rPr>
                <w:rFonts w:ascii="Arial" w:eastAsiaTheme="minorHAnsi" w:hAnsi="Arial" w:cs="Arial"/>
                <w:noProof/>
                <w:sz w:val="24"/>
                <w:szCs w:val="24"/>
              </w:rPr>
              <w:t>(</w:t>
            </w:r>
            <w:hyperlink w:anchor="_ENREF_10" w:tooltip="Phelan, 2013 #42" w:history="1">
              <w:r w:rsidR="006D6B03">
                <w:rPr>
                  <w:rFonts w:ascii="Arial" w:eastAsiaTheme="minorHAnsi" w:hAnsi="Arial" w:cs="Arial"/>
                  <w:noProof/>
                  <w:sz w:val="24"/>
                  <w:szCs w:val="24"/>
                </w:rPr>
                <w:t>Phelan, Chen, &amp; Haney, 2013</w:t>
              </w:r>
            </w:hyperlink>
            <w:r w:rsidR="002D2482">
              <w:rPr>
                <w:rFonts w:ascii="Arial" w:eastAsiaTheme="minorHAnsi" w:hAnsi="Arial" w:cs="Arial"/>
                <w:noProof/>
                <w:sz w:val="24"/>
                <w:szCs w:val="24"/>
              </w:rPr>
              <w:t>)</w:t>
            </w:r>
            <w:r w:rsidR="002D2482">
              <w:rPr>
                <w:rFonts w:ascii="Arial" w:eastAsiaTheme="minorHAnsi" w:hAnsi="Arial" w:cs="Arial"/>
                <w:sz w:val="24"/>
                <w:szCs w:val="24"/>
              </w:rPr>
              <w:fldChar w:fldCharType="end"/>
            </w:r>
            <w:r w:rsidRPr="0009073E">
              <w:rPr>
                <w:rFonts w:ascii="Arial" w:eastAsiaTheme="minorHAnsi" w:hAnsi="Arial" w:cs="Arial"/>
                <w:sz w:val="24"/>
                <w:szCs w:val="24"/>
              </w:rPr>
              <w:t>.</w:t>
            </w:r>
          </w:p>
          <w:p w14:paraId="522BC1AE" w14:textId="4A2BFFE2" w:rsidR="00250C06" w:rsidRPr="0009073E" w:rsidRDefault="00250C06" w:rsidP="0009073E">
            <w:pPr>
              <w:spacing w:after="0" w:line="360" w:lineRule="auto"/>
              <w:jc w:val="both"/>
              <w:rPr>
                <w:rFonts w:ascii="Arial" w:eastAsiaTheme="minorHAnsi" w:hAnsi="Arial" w:cs="Arial"/>
                <w:sz w:val="24"/>
                <w:szCs w:val="24"/>
              </w:rPr>
            </w:pPr>
            <w:r w:rsidRPr="0009073E">
              <w:rPr>
                <w:rFonts w:ascii="Arial" w:eastAsiaTheme="minorHAnsi" w:hAnsi="Arial" w:cs="Arial"/>
                <w:sz w:val="24"/>
                <w:szCs w:val="24"/>
              </w:rPr>
              <w:t>The other convenient way is to interconnect to the paid adverting channel that deliver</w:t>
            </w:r>
            <w:r w:rsidR="00F40E01">
              <w:rPr>
                <w:rFonts w:ascii="Arial" w:eastAsiaTheme="minorHAnsi" w:hAnsi="Arial" w:cs="Arial"/>
                <w:sz w:val="24"/>
                <w:szCs w:val="24"/>
              </w:rPr>
              <w:t>s</w:t>
            </w:r>
            <w:r w:rsidRPr="0009073E">
              <w:rPr>
                <w:rFonts w:ascii="Arial" w:eastAsiaTheme="minorHAnsi" w:hAnsi="Arial" w:cs="Arial"/>
                <w:sz w:val="24"/>
                <w:szCs w:val="24"/>
              </w:rPr>
              <w:t xml:space="preserve"> the persuasive message to the target customer i</w:t>
            </w:r>
            <w:r w:rsidR="00F40E01">
              <w:rPr>
                <w:rFonts w:ascii="Arial" w:eastAsiaTheme="minorHAnsi" w:hAnsi="Arial" w:cs="Arial"/>
                <w:sz w:val="24"/>
                <w:szCs w:val="24"/>
              </w:rPr>
              <w:t>s</w:t>
            </w:r>
            <w:r w:rsidRPr="0009073E">
              <w:rPr>
                <w:rFonts w:ascii="Arial" w:eastAsiaTheme="minorHAnsi" w:hAnsi="Arial" w:cs="Arial"/>
                <w:sz w:val="24"/>
                <w:szCs w:val="24"/>
              </w:rPr>
              <w:t xml:space="preserve"> </w:t>
            </w:r>
            <w:r w:rsidR="00F40E01">
              <w:rPr>
                <w:rFonts w:ascii="Arial" w:eastAsiaTheme="minorHAnsi" w:hAnsi="Arial" w:cs="Arial"/>
                <w:sz w:val="24"/>
                <w:szCs w:val="24"/>
              </w:rPr>
              <w:t xml:space="preserve">a </w:t>
            </w:r>
            <w:r w:rsidRPr="0009073E">
              <w:rPr>
                <w:rFonts w:ascii="Arial" w:eastAsiaTheme="minorHAnsi" w:hAnsi="Arial" w:cs="Arial"/>
                <w:sz w:val="24"/>
                <w:szCs w:val="24"/>
              </w:rPr>
              <w:t xml:space="preserve">far more efficient way. </w:t>
            </w:r>
          </w:p>
          <w:p w14:paraId="1EC328D3" w14:textId="77777777" w:rsidR="000767D6" w:rsidRPr="0009073E" w:rsidRDefault="000767D6" w:rsidP="0009073E">
            <w:pPr>
              <w:spacing w:after="0" w:line="360" w:lineRule="auto"/>
              <w:jc w:val="both"/>
              <w:rPr>
                <w:rFonts w:ascii="Arial" w:eastAsiaTheme="minorHAnsi" w:hAnsi="Arial" w:cs="Arial"/>
                <w:sz w:val="24"/>
                <w:szCs w:val="24"/>
              </w:rPr>
            </w:pPr>
          </w:p>
          <w:p w14:paraId="4001E538" w14:textId="77777777" w:rsidR="000767D6" w:rsidRPr="0009073E" w:rsidRDefault="000767D6" w:rsidP="0009073E">
            <w:pPr>
              <w:spacing w:after="0" w:line="360" w:lineRule="auto"/>
              <w:jc w:val="both"/>
              <w:rPr>
                <w:rFonts w:ascii="Arial" w:eastAsiaTheme="minorHAnsi" w:hAnsi="Arial" w:cs="Arial"/>
                <w:sz w:val="24"/>
                <w:szCs w:val="24"/>
              </w:rPr>
            </w:pPr>
          </w:p>
          <w:p w14:paraId="23C36286" w14:textId="77777777" w:rsidR="000767D6" w:rsidRPr="0009073E" w:rsidRDefault="000767D6" w:rsidP="0009073E">
            <w:pPr>
              <w:spacing w:after="0" w:line="360" w:lineRule="auto"/>
              <w:jc w:val="both"/>
              <w:rPr>
                <w:rFonts w:ascii="Arial" w:eastAsiaTheme="minorHAnsi" w:hAnsi="Arial" w:cs="Arial"/>
                <w:sz w:val="24"/>
                <w:szCs w:val="24"/>
              </w:rPr>
            </w:pPr>
          </w:p>
          <w:p w14:paraId="19A7659B" w14:textId="77777777" w:rsidR="000767D6" w:rsidRPr="0009073E" w:rsidRDefault="000767D6" w:rsidP="0009073E">
            <w:pPr>
              <w:spacing w:after="0" w:line="360" w:lineRule="auto"/>
              <w:jc w:val="both"/>
              <w:rPr>
                <w:rFonts w:ascii="Arial" w:eastAsiaTheme="minorHAnsi" w:hAnsi="Arial" w:cs="Arial"/>
                <w:sz w:val="24"/>
                <w:szCs w:val="24"/>
              </w:rPr>
            </w:pPr>
          </w:p>
          <w:p w14:paraId="45F1A441" w14:textId="77777777" w:rsidR="000767D6" w:rsidRPr="0009073E" w:rsidRDefault="000767D6" w:rsidP="0009073E">
            <w:pPr>
              <w:spacing w:after="0" w:line="360" w:lineRule="auto"/>
              <w:jc w:val="both"/>
              <w:rPr>
                <w:rFonts w:ascii="Arial" w:eastAsiaTheme="minorHAnsi" w:hAnsi="Arial" w:cs="Arial"/>
                <w:sz w:val="24"/>
                <w:szCs w:val="24"/>
              </w:rPr>
            </w:pPr>
          </w:p>
          <w:p w14:paraId="62372D40" w14:textId="77777777" w:rsidR="000767D6" w:rsidRPr="0009073E" w:rsidRDefault="000767D6" w:rsidP="0009073E">
            <w:pPr>
              <w:spacing w:after="0" w:line="360" w:lineRule="auto"/>
              <w:jc w:val="both"/>
              <w:rPr>
                <w:rFonts w:ascii="Arial" w:eastAsiaTheme="minorHAnsi" w:hAnsi="Arial" w:cs="Arial"/>
                <w:sz w:val="24"/>
                <w:szCs w:val="24"/>
              </w:rPr>
            </w:pPr>
          </w:p>
          <w:p w14:paraId="79CFCFB5" w14:textId="77777777" w:rsidR="000767D6" w:rsidRPr="0009073E" w:rsidRDefault="000767D6" w:rsidP="0009073E">
            <w:pPr>
              <w:spacing w:after="0" w:line="360" w:lineRule="auto"/>
              <w:jc w:val="both"/>
              <w:rPr>
                <w:rFonts w:ascii="Arial" w:eastAsiaTheme="minorHAnsi" w:hAnsi="Arial" w:cs="Arial"/>
                <w:sz w:val="24"/>
                <w:szCs w:val="24"/>
              </w:rPr>
            </w:pPr>
          </w:p>
          <w:p w14:paraId="34603C54" w14:textId="77777777" w:rsidR="000767D6" w:rsidRPr="0009073E" w:rsidRDefault="000767D6" w:rsidP="0009073E">
            <w:pPr>
              <w:spacing w:after="0" w:line="360" w:lineRule="auto"/>
              <w:jc w:val="both"/>
              <w:rPr>
                <w:rFonts w:ascii="Arial" w:eastAsiaTheme="minorHAnsi" w:hAnsi="Arial" w:cs="Arial"/>
                <w:sz w:val="24"/>
                <w:szCs w:val="24"/>
              </w:rPr>
            </w:pPr>
          </w:p>
          <w:p w14:paraId="6AF739CE" w14:textId="77777777" w:rsidR="000767D6" w:rsidRPr="0009073E" w:rsidRDefault="000767D6" w:rsidP="0009073E">
            <w:pPr>
              <w:spacing w:after="0" w:line="360" w:lineRule="auto"/>
              <w:jc w:val="both"/>
              <w:rPr>
                <w:rFonts w:ascii="Arial" w:eastAsiaTheme="minorHAnsi" w:hAnsi="Arial" w:cs="Arial"/>
                <w:sz w:val="24"/>
                <w:szCs w:val="24"/>
              </w:rPr>
            </w:pPr>
          </w:p>
          <w:p w14:paraId="556FE006" w14:textId="77777777" w:rsidR="000767D6" w:rsidRPr="0009073E" w:rsidRDefault="000767D6" w:rsidP="0009073E">
            <w:pPr>
              <w:spacing w:after="0" w:line="360" w:lineRule="auto"/>
              <w:jc w:val="both"/>
              <w:rPr>
                <w:rFonts w:ascii="Arial" w:eastAsiaTheme="minorHAnsi" w:hAnsi="Arial" w:cs="Arial"/>
                <w:sz w:val="24"/>
                <w:szCs w:val="24"/>
              </w:rPr>
            </w:pPr>
          </w:p>
          <w:p w14:paraId="3FF22AF5" w14:textId="77777777" w:rsidR="000767D6" w:rsidRDefault="000767D6" w:rsidP="0009073E">
            <w:pPr>
              <w:spacing w:after="0" w:line="360" w:lineRule="auto"/>
              <w:jc w:val="both"/>
              <w:rPr>
                <w:rFonts w:ascii="Arial" w:eastAsiaTheme="minorHAnsi" w:hAnsi="Arial" w:cs="Arial"/>
                <w:sz w:val="24"/>
                <w:szCs w:val="24"/>
              </w:rPr>
            </w:pPr>
          </w:p>
          <w:p w14:paraId="366B557D" w14:textId="77777777" w:rsidR="00DF0A03" w:rsidRDefault="00DF0A03" w:rsidP="0009073E">
            <w:pPr>
              <w:spacing w:after="0" w:line="360" w:lineRule="auto"/>
              <w:jc w:val="both"/>
              <w:rPr>
                <w:rFonts w:ascii="Arial" w:eastAsiaTheme="minorHAnsi" w:hAnsi="Arial" w:cs="Arial"/>
                <w:sz w:val="24"/>
                <w:szCs w:val="24"/>
              </w:rPr>
            </w:pPr>
          </w:p>
          <w:p w14:paraId="4EBB7CB1" w14:textId="77777777" w:rsidR="00DF0A03" w:rsidRDefault="00DF0A03" w:rsidP="0009073E">
            <w:pPr>
              <w:spacing w:after="0" w:line="360" w:lineRule="auto"/>
              <w:jc w:val="both"/>
              <w:rPr>
                <w:rFonts w:ascii="Arial" w:eastAsiaTheme="minorHAnsi" w:hAnsi="Arial" w:cs="Arial"/>
                <w:sz w:val="24"/>
                <w:szCs w:val="24"/>
              </w:rPr>
            </w:pPr>
          </w:p>
          <w:p w14:paraId="09AB7BCE" w14:textId="77777777" w:rsidR="00DF0A03" w:rsidRDefault="00DF0A03" w:rsidP="0009073E">
            <w:pPr>
              <w:spacing w:after="0" w:line="360" w:lineRule="auto"/>
              <w:jc w:val="both"/>
              <w:rPr>
                <w:rFonts w:ascii="Arial" w:eastAsiaTheme="minorHAnsi" w:hAnsi="Arial" w:cs="Arial"/>
                <w:sz w:val="24"/>
                <w:szCs w:val="24"/>
              </w:rPr>
            </w:pPr>
          </w:p>
          <w:p w14:paraId="12B937B9" w14:textId="774D5403" w:rsidR="00DF0A03" w:rsidRDefault="00DF0A03" w:rsidP="0009073E">
            <w:pPr>
              <w:spacing w:after="0" w:line="360" w:lineRule="auto"/>
              <w:jc w:val="both"/>
              <w:rPr>
                <w:rFonts w:ascii="Arial" w:eastAsiaTheme="minorHAnsi" w:hAnsi="Arial" w:cs="Arial"/>
                <w:sz w:val="24"/>
                <w:szCs w:val="24"/>
              </w:rPr>
            </w:pPr>
          </w:p>
          <w:p w14:paraId="6C9CE71B" w14:textId="77777777" w:rsidR="00831182" w:rsidRDefault="00831182" w:rsidP="0009073E">
            <w:pPr>
              <w:spacing w:after="0" w:line="360" w:lineRule="auto"/>
              <w:jc w:val="both"/>
              <w:rPr>
                <w:rFonts w:ascii="Arial" w:eastAsiaTheme="minorHAnsi" w:hAnsi="Arial" w:cs="Arial"/>
                <w:sz w:val="24"/>
                <w:szCs w:val="24"/>
              </w:rPr>
            </w:pPr>
          </w:p>
          <w:p w14:paraId="669B7C49" w14:textId="77777777" w:rsidR="00DF0A03" w:rsidRDefault="00DF0A03" w:rsidP="0009073E">
            <w:pPr>
              <w:spacing w:after="0" w:line="360" w:lineRule="auto"/>
              <w:jc w:val="both"/>
              <w:rPr>
                <w:rFonts w:ascii="Arial" w:eastAsiaTheme="minorHAnsi" w:hAnsi="Arial" w:cs="Arial"/>
                <w:sz w:val="24"/>
                <w:szCs w:val="24"/>
              </w:rPr>
            </w:pPr>
          </w:p>
          <w:p w14:paraId="2D76C5D6" w14:textId="45C3AEB1" w:rsidR="000767D6" w:rsidRPr="0009073E" w:rsidRDefault="000767D6" w:rsidP="0009073E">
            <w:pPr>
              <w:spacing w:after="0" w:line="360" w:lineRule="auto"/>
              <w:jc w:val="both"/>
              <w:rPr>
                <w:rFonts w:ascii="Arial" w:eastAsiaTheme="minorHAnsi" w:hAnsi="Arial" w:cs="Arial"/>
                <w:b/>
                <w:bCs/>
                <w:sz w:val="24"/>
                <w:szCs w:val="24"/>
              </w:rPr>
            </w:pPr>
            <w:r w:rsidRPr="0009073E">
              <w:rPr>
                <w:rFonts w:ascii="Arial" w:eastAsiaTheme="minorHAnsi" w:hAnsi="Arial" w:cs="Arial"/>
                <w:b/>
                <w:bCs/>
                <w:sz w:val="24"/>
                <w:szCs w:val="24"/>
              </w:rPr>
              <w:t xml:space="preserve">Conclusion </w:t>
            </w:r>
          </w:p>
          <w:p w14:paraId="2EF4E093" w14:textId="2ADCB341" w:rsidR="00250C06" w:rsidRPr="0009073E" w:rsidRDefault="00250C06" w:rsidP="0009073E">
            <w:pPr>
              <w:spacing w:after="0" w:line="360" w:lineRule="auto"/>
              <w:jc w:val="both"/>
              <w:rPr>
                <w:rFonts w:ascii="Arial" w:eastAsiaTheme="minorHAnsi" w:hAnsi="Arial" w:cs="Arial"/>
                <w:bCs/>
                <w:sz w:val="24"/>
                <w:szCs w:val="24"/>
              </w:rPr>
            </w:pPr>
            <w:r w:rsidRPr="0009073E">
              <w:rPr>
                <w:rFonts w:ascii="Arial" w:eastAsiaTheme="minorHAnsi" w:hAnsi="Arial" w:cs="Arial"/>
                <w:bCs/>
                <w:sz w:val="24"/>
                <w:szCs w:val="24"/>
              </w:rPr>
              <w:t xml:space="preserve">The hotel is present in </w:t>
            </w:r>
            <w:r w:rsidR="00F40E01">
              <w:rPr>
                <w:rFonts w:ascii="Arial" w:eastAsiaTheme="minorHAnsi" w:hAnsi="Arial" w:cs="Arial"/>
                <w:bCs/>
                <w:sz w:val="24"/>
                <w:szCs w:val="24"/>
              </w:rPr>
              <w:t>a</w:t>
            </w:r>
            <w:r w:rsidRPr="0009073E">
              <w:rPr>
                <w:rFonts w:ascii="Arial" w:eastAsiaTheme="minorHAnsi" w:hAnsi="Arial" w:cs="Arial"/>
                <w:bCs/>
                <w:sz w:val="24"/>
                <w:szCs w:val="24"/>
              </w:rPr>
              <w:t xml:space="preserve"> country that is economically and politically stable rich with diversified groups of people that belong to different nationalit</w:t>
            </w:r>
            <w:r w:rsidR="00F40E01">
              <w:rPr>
                <w:rFonts w:ascii="Arial" w:eastAsiaTheme="minorHAnsi" w:hAnsi="Arial" w:cs="Arial"/>
                <w:bCs/>
                <w:sz w:val="24"/>
                <w:szCs w:val="24"/>
              </w:rPr>
              <w:t>ies</w:t>
            </w:r>
            <w:r w:rsidRPr="0009073E">
              <w:rPr>
                <w:rFonts w:ascii="Arial" w:eastAsiaTheme="minorHAnsi" w:hAnsi="Arial" w:cs="Arial"/>
                <w:bCs/>
                <w:sz w:val="24"/>
                <w:szCs w:val="24"/>
              </w:rPr>
              <w:t xml:space="preserve"> having different norms.  The country is also rich with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latest technology. This make</w:t>
            </w:r>
            <w:r w:rsidR="00F40E01">
              <w:rPr>
                <w:rFonts w:ascii="Arial" w:eastAsiaTheme="minorHAnsi" w:hAnsi="Arial" w:cs="Arial"/>
                <w:bCs/>
                <w:sz w:val="24"/>
                <w:szCs w:val="24"/>
              </w:rPr>
              <w:t>s</w:t>
            </w:r>
            <w:r w:rsidRPr="0009073E">
              <w:rPr>
                <w:rFonts w:ascii="Arial" w:eastAsiaTheme="minorHAnsi" w:hAnsi="Arial" w:cs="Arial"/>
                <w:bCs/>
                <w:sz w:val="24"/>
                <w:szCs w:val="24"/>
              </w:rPr>
              <w:t xml:space="preserve"> the positive aspect for hotel</w:t>
            </w:r>
            <w:r w:rsidR="00F40E01">
              <w:rPr>
                <w:rFonts w:ascii="Arial" w:eastAsiaTheme="minorHAnsi" w:hAnsi="Arial" w:cs="Arial"/>
                <w:bCs/>
                <w:sz w:val="24"/>
                <w:szCs w:val="24"/>
              </w:rPr>
              <w:t>s</w:t>
            </w:r>
            <w:r w:rsidRPr="0009073E">
              <w:rPr>
                <w:rFonts w:ascii="Arial" w:eastAsiaTheme="minorHAnsi" w:hAnsi="Arial" w:cs="Arial"/>
                <w:bCs/>
                <w:sz w:val="24"/>
                <w:szCs w:val="24"/>
              </w:rPr>
              <w:t xml:space="preserve"> to grow. However, strong legal requirements are there which the hotel has to follow. </w:t>
            </w:r>
            <w:r w:rsidR="00DC7B27" w:rsidRPr="0009073E">
              <w:rPr>
                <w:rFonts w:ascii="Arial" w:eastAsiaTheme="minorHAnsi" w:hAnsi="Arial" w:cs="Arial"/>
                <w:bCs/>
                <w:sz w:val="24"/>
                <w:szCs w:val="24"/>
              </w:rPr>
              <w:t xml:space="preserve">The market is </w:t>
            </w:r>
            <w:r w:rsidR="00810470" w:rsidRPr="0009073E">
              <w:rPr>
                <w:rFonts w:ascii="Arial" w:eastAsiaTheme="minorHAnsi" w:hAnsi="Arial" w:cs="Arial"/>
                <w:bCs/>
                <w:sz w:val="24"/>
                <w:szCs w:val="24"/>
              </w:rPr>
              <w:t>turbulent</w:t>
            </w:r>
            <w:r w:rsidR="00DC7B27" w:rsidRPr="0009073E">
              <w:rPr>
                <w:rFonts w:ascii="Arial" w:eastAsiaTheme="minorHAnsi" w:hAnsi="Arial" w:cs="Arial"/>
                <w:bCs/>
                <w:sz w:val="24"/>
                <w:szCs w:val="24"/>
              </w:rPr>
              <w:t xml:space="preserve"> that everyone is searching for “</w:t>
            </w:r>
            <w:r w:rsidR="00DC7B27" w:rsidRPr="0009073E">
              <w:rPr>
                <w:rFonts w:ascii="Arial" w:eastAsiaTheme="minorHAnsi" w:hAnsi="Arial" w:cs="Arial"/>
                <w:bCs/>
                <w:i/>
                <w:sz w:val="24"/>
                <w:szCs w:val="24"/>
              </w:rPr>
              <w:t>what next</w:t>
            </w:r>
            <w:r w:rsidR="00DC7B27" w:rsidRPr="0009073E">
              <w:rPr>
                <w:rFonts w:ascii="Arial" w:eastAsiaTheme="minorHAnsi" w:hAnsi="Arial" w:cs="Arial"/>
                <w:bCs/>
                <w:sz w:val="24"/>
                <w:szCs w:val="24"/>
              </w:rPr>
              <w:t xml:space="preserve">”. </w:t>
            </w:r>
            <w:r w:rsidR="00810470" w:rsidRPr="0009073E">
              <w:rPr>
                <w:rFonts w:ascii="Arial" w:eastAsiaTheme="minorHAnsi" w:hAnsi="Arial" w:cs="Arial"/>
                <w:bCs/>
                <w:sz w:val="24"/>
                <w:szCs w:val="24"/>
              </w:rPr>
              <w:t xml:space="preserve">Strong competition exists in </w:t>
            </w:r>
            <w:r w:rsidR="00F40E01">
              <w:rPr>
                <w:rFonts w:ascii="Arial" w:eastAsiaTheme="minorHAnsi" w:hAnsi="Arial" w:cs="Arial"/>
                <w:bCs/>
                <w:sz w:val="24"/>
                <w:szCs w:val="24"/>
              </w:rPr>
              <w:t xml:space="preserve">the </w:t>
            </w:r>
            <w:r w:rsidR="00810470" w:rsidRPr="0009073E">
              <w:rPr>
                <w:rFonts w:ascii="Arial" w:eastAsiaTheme="minorHAnsi" w:hAnsi="Arial" w:cs="Arial"/>
                <w:bCs/>
                <w:sz w:val="24"/>
                <w:szCs w:val="24"/>
              </w:rPr>
              <w:t xml:space="preserve">market. So, to achieve higher customer value and sustainability in the market it is desired to craft and implement strategies that are desired by the customer. </w:t>
            </w:r>
            <w:r w:rsidR="003834A3" w:rsidRPr="0009073E">
              <w:rPr>
                <w:rFonts w:ascii="Arial" w:eastAsiaTheme="minorHAnsi" w:hAnsi="Arial" w:cs="Arial"/>
                <w:bCs/>
                <w:sz w:val="24"/>
                <w:szCs w:val="24"/>
              </w:rPr>
              <w:t xml:space="preserve">The </w:t>
            </w:r>
            <w:r w:rsidR="00EC4324" w:rsidRPr="0009073E">
              <w:rPr>
                <w:rFonts w:ascii="Arial" w:eastAsiaTheme="minorHAnsi" w:hAnsi="Arial" w:cs="Arial"/>
                <w:bCs/>
                <w:sz w:val="24"/>
                <w:szCs w:val="24"/>
              </w:rPr>
              <w:t>hotel is working for eco-friendly products and provides</w:t>
            </w:r>
            <w:r w:rsidR="003834A3" w:rsidRPr="0009073E">
              <w:rPr>
                <w:rFonts w:ascii="Arial" w:eastAsiaTheme="minorHAnsi" w:hAnsi="Arial" w:cs="Arial"/>
                <w:bCs/>
                <w:sz w:val="24"/>
                <w:szCs w:val="24"/>
              </w:rPr>
              <w:t xml:space="preserve"> services that are according to changing need</w:t>
            </w:r>
            <w:r w:rsidR="00F40E01">
              <w:rPr>
                <w:rFonts w:ascii="Arial" w:eastAsiaTheme="minorHAnsi" w:hAnsi="Arial" w:cs="Arial"/>
                <w:bCs/>
                <w:sz w:val="24"/>
                <w:szCs w:val="24"/>
              </w:rPr>
              <w:t>s</w:t>
            </w:r>
            <w:r w:rsidR="003834A3" w:rsidRPr="0009073E">
              <w:rPr>
                <w:rFonts w:ascii="Arial" w:eastAsiaTheme="minorHAnsi" w:hAnsi="Arial" w:cs="Arial"/>
                <w:bCs/>
                <w:sz w:val="24"/>
                <w:szCs w:val="24"/>
              </w:rPr>
              <w:t xml:space="preserve">. </w:t>
            </w:r>
            <w:r w:rsidR="00EC4324" w:rsidRPr="0009073E">
              <w:rPr>
                <w:rFonts w:ascii="Arial" w:eastAsiaTheme="minorHAnsi" w:hAnsi="Arial" w:cs="Arial"/>
                <w:bCs/>
                <w:sz w:val="24"/>
                <w:szCs w:val="24"/>
              </w:rPr>
              <w:t xml:space="preserve">The green hotels </w:t>
            </w:r>
            <w:r w:rsidR="00F40E01">
              <w:rPr>
                <w:rFonts w:ascii="Arial" w:eastAsiaTheme="minorHAnsi" w:hAnsi="Arial" w:cs="Arial"/>
                <w:bCs/>
                <w:sz w:val="24"/>
                <w:szCs w:val="24"/>
              </w:rPr>
              <w:t>are</w:t>
            </w:r>
            <w:r w:rsidR="00EC4324" w:rsidRPr="0009073E">
              <w:rPr>
                <w:rFonts w:ascii="Arial" w:eastAsiaTheme="minorHAnsi" w:hAnsi="Arial" w:cs="Arial"/>
                <w:bCs/>
                <w:sz w:val="24"/>
                <w:szCs w:val="24"/>
              </w:rPr>
              <w:t xml:space="preserve"> the new shift that is made to the current era. </w:t>
            </w:r>
          </w:p>
          <w:p w14:paraId="75CC2BDD" w14:textId="6E91B7D0" w:rsidR="00810470" w:rsidRPr="0009073E" w:rsidRDefault="00810470" w:rsidP="0009073E">
            <w:pPr>
              <w:spacing w:after="0" w:line="360" w:lineRule="auto"/>
              <w:jc w:val="both"/>
              <w:rPr>
                <w:rFonts w:ascii="Arial" w:eastAsiaTheme="minorHAnsi" w:hAnsi="Arial" w:cs="Arial"/>
                <w:bCs/>
                <w:sz w:val="24"/>
                <w:szCs w:val="24"/>
              </w:rPr>
            </w:pPr>
            <w:r w:rsidRPr="0009073E">
              <w:rPr>
                <w:rFonts w:ascii="Arial" w:eastAsiaTheme="minorHAnsi" w:hAnsi="Arial" w:cs="Arial"/>
                <w:bCs/>
                <w:sz w:val="24"/>
                <w:szCs w:val="24"/>
              </w:rPr>
              <w:t>Further</w:t>
            </w:r>
            <w:r w:rsidR="00F40E01">
              <w:rPr>
                <w:rFonts w:ascii="Arial" w:eastAsiaTheme="minorHAnsi" w:hAnsi="Arial" w:cs="Arial"/>
                <w:bCs/>
                <w:sz w:val="24"/>
                <w:szCs w:val="24"/>
              </w:rPr>
              <w:t>,</w:t>
            </w:r>
            <w:r w:rsidRPr="0009073E">
              <w:rPr>
                <w:rFonts w:ascii="Arial" w:eastAsiaTheme="minorHAnsi" w:hAnsi="Arial" w:cs="Arial"/>
                <w:bCs/>
                <w:sz w:val="24"/>
                <w:szCs w:val="24"/>
              </w:rPr>
              <w:t xml:space="preserve"> there are </w:t>
            </w:r>
            <w:r w:rsidR="00F40E01">
              <w:rPr>
                <w:rFonts w:ascii="Arial" w:eastAsiaTheme="minorHAnsi" w:hAnsi="Arial" w:cs="Arial"/>
                <w:bCs/>
                <w:sz w:val="24"/>
                <w:szCs w:val="24"/>
              </w:rPr>
              <w:t xml:space="preserve">the </w:t>
            </w:r>
            <w:r w:rsidRPr="0009073E">
              <w:rPr>
                <w:rFonts w:ascii="Arial" w:eastAsiaTheme="minorHAnsi" w:hAnsi="Arial" w:cs="Arial"/>
                <w:bCs/>
                <w:sz w:val="24"/>
                <w:szCs w:val="24"/>
              </w:rPr>
              <w:t xml:space="preserve">following recommendations made: </w:t>
            </w:r>
          </w:p>
          <w:p w14:paraId="4DE6D65B" w14:textId="70A9AFB6" w:rsidR="00810470" w:rsidRPr="0009073E" w:rsidRDefault="00810470" w:rsidP="0009073E">
            <w:pPr>
              <w:pStyle w:val="ListParagraph"/>
              <w:numPr>
                <w:ilvl w:val="0"/>
                <w:numId w:val="15"/>
              </w:numPr>
              <w:shd w:val="clear" w:color="auto" w:fill="FFFFFF"/>
              <w:spacing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C</w:t>
            </w:r>
            <w:r w:rsidR="00155A4E" w:rsidRPr="0009073E">
              <w:rPr>
                <w:rFonts w:ascii="Arial" w:eastAsia="Times New Roman" w:hAnsi="Arial" w:cs="Arial"/>
                <w:sz w:val="24"/>
                <w:szCs w:val="24"/>
                <w:lang w:val="en-US"/>
              </w:rPr>
              <w:t>reation and  innovation</w:t>
            </w:r>
          </w:p>
          <w:p w14:paraId="7FE48B24" w14:textId="08321122" w:rsidR="00155A4E" w:rsidRPr="0009073E" w:rsidRDefault="00810470" w:rsidP="0009073E">
            <w:pPr>
              <w:pStyle w:val="ListParagraph"/>
              <w:numPr>
                <w:ilvl w:val="0"/>
                <w:numId w:val="15"/>
              </w:numPr>
              <w:shd w:val="clear" w:color="auto" w:fill="FFFFFF"/>
              <w:spacing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Diversified expansion</w:t>
            </w:r>
            <w:r w:rsidR="00155A4E" w:rsidRPr="0009073E">
              <w:rPr>
                <w:rFonts w:ascii="Arial" w:eastAsia="Times New Roman" w:hAnsi="Arial" w:cs="Arial"/>
                <w:sz w:val="24"/>
                <w:szCs w:val="24"/>
                <w:lang w:val="en-US"/>
              </w:rPr>
              <w:t xml:space="preserve"> </w:t>
            </w:r>
          </w:p>
          <w:p w14:paraId="130F84D5" w14:textId="09726C7D" w:rsidR="00810470" w:rsidRPr="0009073E" w:rsidRDefault="00810470" w:rsidP="0009073E">
            <w:pPr>
              <w:pStyle w:val="ListParagraph"/>
              <w:numPr>
                <w:ilvl w:val="0"/>
                <w:numId w:val="15"/>
              </w:numPr>
              <w:shd w:val="clear" w:color="auto" w:fill="FFFFFF"/>
              <w:spacing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 xml:space="preserve">Quality </w:t>
            </w:r>
            <w:r w:rsidR="00B978F5" w:rsidRPr="0009073E">
              <w:rPr>
                <w:rFonts w:ascii="Arial" w:eastAsia="Times New Roman" w:hAnsi="Arial" w:cs="Arial"/>
                <w:sz w:val="24"/>
                <w:szCs w:val="24"/>
                <w:lang w:val="en-US"/>
              </w:rPr>
              <w:t>improvement</w:t>
            </w:r>
          </w:p>
          <w:p w14:paraId="448926CC" w14:textId="6844AB82" w:rsidR="00810470" w:rsidRPr="0009073E" w:rsidRDefault="00810470" w:rsidP="0009073E">
            <w:pPr>
              <w:pStyle w:val="ListParagraph"/>
              <w:numPr>
                <w:ilvl w:val="0"/>
                <w:numId w:val="15"/>
              </w:numPr>
              <w:shd w:val="clear" w:color="auto" w:fill="FFFFFF"/>
              <w:spacing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M</w:t>
            </w:r>
            <w:r w:rsidR="00B978F5" w:rsidRPr="0009073E">
              <w:rPr>
                <w:rFonts w:ascii="Arial" w:eastAsia="Times New Roman" w:hAnsi="Arial" w:cs="Arial"/>
                <w:sz w:val="24"/>
                <w:szCs w:val="24"/>
                <w:lang w:val="en-US"/>
              </w:rPr>
              <w:t>arketing strategy</w:t>
            </w:r>
          </w:p>
          <w:p w14:paraId="59255376" w14:textId="2E39182F" w:rsidR="00810470" w:rsidRPr="0009073E" w:rsidRDefault="00810470" w:rsidP="0009073E">
            <w:pPr>
              <w:pStyle w:val="ListParagraph"/>
              <w:numPr>
                <w:ilvl w:val="0"/>
                <w:numId w:val="15"/>
              </w:numPr>
              <w:shd w:val="clear" w:color="auto" w:fill="FFFFFF"/>
              <w:spacing w:line="360" w:lineRule="auto"/>
              <w:jc w:val="both"/>
              <w:rPr>
                <w:rFonts w:ascii="Arial" w:eastAsia="Times New Roman" w:hAnsi="Arial" w:cs="Arial"/>
                <w:sz w:val="24"/>
                <w:szCs w:val="24"/>
                <w:lang w:val="en-US"/>
              </w:rPr>
            </w:pPr>
            <w:r w:rsidRPr="0009073E">
              <w:rPr>
                <w:rFonts w:ascii="Arial" w:eastAsia="Times New Roman" w:hAnsi="Arial" w:cs="Arial"/>
                <w:sz w:val="24"/>
                <w:szCs w:val="24"/>
                <w:lang w:val="en-US"/>
              </w:rPr>
              <w:t>Social awareness</w:t>
            </w:r>
            <w:r w:rsidR="00155A4E" w:rsidRPr="0009073E">
              <w:rPr>
                <w:rFonts w:ascii="Arial" w:eastAsia="Times New Roman" w:hAnsi="Arial" w:cs="Arial"/>
                <w:sz w:val="24"/>
                <w:szCs w:val="24"/>
                <w:lang w:val="en-US"/>
              </w:rPr>
              <w:t xml:space="preserve"> </w:t>
            </w:r>
          </w:p>
          <w:p w14:paraId="253AB954" w14:textId="77777777" w:rsidR="000767D6" w:rsidRPr="0009073E" w:rsidRDefault="000767D6" w:rsidP="0009073E">
            <w:pPr>
              <w:spacing w:after="0" w:line="360" w:lineRule="auto"/>
              <w:jc w:val="both"/>
              <w:rPr>
                <w:rFonts w:ascii="Arial" w:eastAsiaTheme="minorHAnsi" w:hAnsi="Arial" w:cs="Arial"/>
                <w:b/>
                <w:bCs/>
                <w:sz w:val="24"/>
                <w:szCs w:val="24"/>
              </w:rPr>
            </w:pPr>
          </w:p>
          <w:p w14:paraId="58E49DDC" w14:textId="77777777" w:rsidR="000767D6" w:rsidRPr="0009073E" w:rsidRDefault="000767D6" w:rsidP="0009073E">
            <w:pPr>
              <w:spacing w:after="0" w:line="360" w:lineRule="auto"/>
              <w:jc w:val="both"/>
              <w:rPr>
                <w:rFonts w:ascii="Arial" w:eastAsiaTheme="minorHAnsi" w:hAnsi="Arial" w:cs="Arial"/>
                <w:b/>
                <w:bCs/>
                <w:sz w:val="24"/>
                <w:szCs w:val="24"/>
              </w:rPr>
            </w:pPr>
          </w:p>
          <w:p w14:paraId="5588F2A9" w14:textId="77777777" w:rsidR="000767D6" w:rsidRPr="0009073E" w:rsidRDefault="000767D6" w:rsidP="0009073E">
            <w:pPr>
              <w:spacing w:after="0" w:line="360" w:lineRule="auto"/>
              <w:jc w:val="both"/>
              <w:rPr>
                <w:rFonts w:ascii="Arial" w:eastAsiaTheme="minorHAnsi" w:hAnsi="Arial" w:cs="Arial"/>
                <w:b/>
                <w:bCs/>
                <w:sz w:val="24"/>
                <w:szCs w:val="24"/>
              </w:rPr>
            </w:pPr>
          </w:p>
          <w:p w14:paraId="01D23343" w14:textId="77777777" w:rsidR="000767D6" w:rsidRPr="0009073E" w:rsidRDefault="000767D6" w:rsidP="0009073E">
            <w:pPr>
              <w:spacing w:after="0" w:line="360" w:lineRule="auto"/>
              <w:jc w:val="both"/>
              <w:rPr>
                <w:rFonts w:ascii="Arial" w:eastAsiaTheme="minorHAnsi" w:hAnsi="Arial" w:cs="Arial"/>
                <w:b/>
                <w:bCs/>
                <w:sz w:val="24"/>
                <w:szCs w:val="24"/>
              </w:rPr>
            </w:pPr>
          </w:p>
          <w:p w14:paraId="78053A19" w14:textId="77777777" w:rsidR="000767D6" w:rsidRPr="0009073E" w:rsidRDefault="000767D6" w:rsidP="0009073E">
            <w:pPr>
              <w:spacing w:after="0" w:line="360" w:lineRule="auto"/>
              <w:jc w:val="both"/>
              <w:rPr>
                <w:rFonts w:ascii="Arial" w:eastAsiaTheme="minorHAnsi" w:hAnsi="Arial" w:cs="Arial"/>
                <w:b/>
                <w:bCs/>
                <w:sz w:val="24"/>
                <w:szCs w:val="24"/>
              </w:rPr>
            </w:pPr>
          </w:p>
          <w:p w14:paraId="7B92CA17" w14:textId="77777777" w:rsidR="000767D6" w:rsidRPr="0009073E" w:rsidRDefault="000767D6" w:rsidP="0009073E">
            <w:pPr>
              <w:spacing w:after="0" w:line="360" w:lineRule="auto"/>
              <w:jc w:val="both"/>
              <w:rPr>
                <w:rFonts w:ascii="Arial" w:eastAsiaTheme="minorHAnsi" w:hAnsi="Arial" w:cs="Arial"/>
                <w:b/>
                <w:bCs/>
                <w:sz w:val="24"/>
                <w:szCs w:val="24"/>
              </w:rPr>
            </w:pPr>
          </w:p>
          <w:p w14:paraId="495FD29C" w14:textId="77777777" w:rsidR="000767D6" w:rsidRPr="0009073E" w:rsidRDefault="000767D6" w:rsidP="0009073E">
            <w:pPr>
              <w:spacing w:after="0" w:line="360" w:lineRule="auto"/>
              <w:jc w:val="both"/>
              <w:rPr>
                <w:rFonts w:ascii="Arial" w:eastAsiaTheme="minorHAnsi" w:hAnsi="Arial" w:cs="Arial"/>
                <w:b/>
                <w:bCs/>
                <w:sz w:val="24"/>
                <w:szCs w:val="24"/>
              </w:rPr>
            </w:pPr>
          </w:p>
          <w:p w14:paraId="7C1F870E" w14:textId="77777777" w:rsidR="000767D6" w:rsidRPr="0009073E" w:rsidRDefault="000767D6" w:rsidP="0009073E">
            <w:pPr>
              <w:spacing w:after="0" w:line="360" w:lineRule="auto"/>
              <w:jc w:val="both"/>
              <w:rPr>
                <w:rFonts w:ascii="Arial" w:eastAsiaTheme="minorHAnsi" w:hAnsi="Arial" w:cs="Arial"/>
                <w:b/>
                <w:bCs/>
                <w:sz w:val="24"/>
                <w:szCs w:val="24"/>
              </w:rPr>
            </w:pPr>
          </w:p>
          <w:p w14:paraId="608D22DD" w14:textId="77777777" w:rsidR="000767D6" w:rsidRPr="0009073E" w:rsidRDefault="000767D6" w:rsidP="0009073E">
            <w:pPr>
              <w:spacing w:after="0" w:line="360" w:lineRule="auto"/>
              <w:jc w:val="both"/>
              <w:rPr>
                <w:rFonts w:ascii="Arial" w:eastAsiaTheme="minorHAnsi" w:hAnsi="Arial" w:cs="Arial"/>
                <w:b/>
                <w:bCs/>
                <w:sz w:val="24"/>
                <w:szCs w:val="24"/>
              </w:rPr>
            </w:pPr>
          </w:p>
          <w:p w14:paraId="217F5F04" w14:textId="77777777" w:rsidR="000767D6" w:rsidRPr="0009073E" w:rsidRDefault="000767D6" w:rsidP="0009073E">
            <w:pPr>
              <w:spacing w:after="0" w:line="360" w:lineRule="auto"/>
              <w:jc w:val="both"/>
              <w:rPr>
                <w:rFonts w:ascii="Arial" w:eastAsiaTheme="minorHAnsi" w:hAnsi="Arial" w:cs="Arial"/>
                <w:b/>
                <w:bCs/>
                <w:sz w:val="24"/>
                <w:szCs w:val="24"/>
              </w:rPr>
            </w:pPr>
          </w:p>
          <w:p w14:paraId="2E6CD10E" w14:textId="77777777" w:rsidR="000767D6" w:rsidRPr="0009073E" w:rsidRDefault="000767D6" w:rsidP="0009073E">
            <w:pPr>
              <w:spacing w:after="0" w:line="360" w:lineRule="auto"/>
              <w:jc w:val="both"/>
              <w:rPr>
                <w:rFonts w:ascii="Arial" w:eastAsiaTheme="minorHAnsi" w:hAnsi="Arial" w:cs="Arial"/>
                <w:b/>
                <w:bCs/>
                <w:sz w:val="24"/>
                <w:szCs w:val="24"/>
              </w:rPr>
            </w:pPr>
          </w:p>
          <w:p w14:paraId="1F9CCD32" w14:textId="77777777" w:rsidR="000767D6" w:rsidRPr="0009073E" w:rsidRDefault="000767D6" w:rsidP="0009073E">
            <w:pPr>
              <w:spacing w:after="0" w:line="360" w:lineRule="auto"/>
              <w:jc w:val="both"/>
              <w:rPr>
                <w:rFonts w:ascii="Arial" w:eastAsiaTheme="minorHAnsi" w:hAnsi="Arial" w:cs="Arial"/>
                <w:b/>
                <w:bCs/>
                <w:sz w:val="24"/>
                <w:szCs w:val="24"/>
              </w:rPr>
            </w:pPr>
          </w:p>
          <w:p w14:paraId="5D78B919" w14:textId="77777777" w:rsidR="000767D6" w:rsidRDefault="000767D6" w:rsidP="0009073E">
            <w:pPr>
              <w:spacing w:after="0" w:line="360" w:lineRule="auto"/>
              <w:jc w:val="both"/>
              <w:rPr>
                <w:rFonts w:ascii="Arial" w:eastAsiaTheme="minorHAnsi" w:hAnsi="Arial" w:cs="Arial"/>
                <w:b/>
                <w:bCs/>
                <w:sz w:val="24"/>
                <w:szCs w:val="24"/>
              </w:rPr>
            </w:pPr>
          </w:p>
          <w:p w14:paraId="5E02A9DA" w14:textId="77777777" w:rsidR="00442A27" w:rsidRDefault="00442A27" w:rsidP="0009073E">
            <w:pPr>
              <w:spacing w:after="0" w:line="360" w:lineRule="auto"/>
              <w:jc w:val="both"/>
              <w:rPr>
                <w:rFonts w:ascii="Arial" w:eastAsiaTheme="minorHAnsi" w:hAnsi="Arial" w:cs="Arial"/>
                <w:b/>
                <w:bCs/>
                <w:sz w:val="24"/>
                <w:szCs w:val="24"/>
              </w:rPr>
            </w:pPr>
          </w:p>
          <w:p w14:paraId="273AFFEA" w14:textId="77777777" w:rsidR="00442A27" w:rsidRPr="0009073E" w:rsidRDefault="00442A27" w:rsidP="0009073E">
            <w:pPr>
              <w:spacing w:after="0" w:line="360" w:lineRule="auto"/>
              <w:jc w:val="both"/>
              <w:rPr>
                <w:rFonts w:ascii="Arial" w:eastAsiaTheme="minorHAnsi" w:hAnsi="Arial" w:cs="Arial"/>
                <w:b/>
                <w:bCs/>
                <w:sz w:val="24"/>
                <w:szCs w:val="24"/>
              </w:rPr>
            </w:pPr>
          </w:p>
          <w:p w14:paraId="7B61EE49" w14:textId="77777777" w:rsidR="000767D6" w:rsidRPr="0009073E" w:rsidRDefault="000767D6" w:rsidP="0009073E">
            <w:pPr>
              <w:spacing w:after="0" w:line="360" w:lineRule="auto"/>
              <w:jc w:val="both"/>
              <w:rPr>
                <w:rFonts w:ascii="Arial" w:eastAsiaTheme="minorHAnsi" w:hAnsi="Arial" w:cs="Arial"/>
                <w:b/>
                <w:bCs/>
                <w:sz w:val="24"/>
                <w:szCs w:val="24"/>
              </w:rPr>
            </w:pPr>
          </w:p>
          <w:p w14:paraId="76FF7089" w14:textId="77777777" w:rsidR="000767D6" w:rsidRPr="0009073E" w:rsidRDefault="000767D6" w:rsidP="0009073E">
            <w:pPr>
              <w:spacing w:after="0" w:line="360" w:lineRule="auto"/>
              <w:jc w:val="both"/>
              <w:rPr>
                <w:rFonts w:ascii="Arial" w:eastAsiaTheme="minorHAnsi" w:hAnsi="Arial" w:cs="Arial"/>
                <w:b/>
                <w:bCs/>
                <w:sz w:val="24"/>
                <w:szCs w:val="24"/>
              </w:rPr>
            </w:pPr>
          </w:p>
          <w:p w14:paraId="6DF8DA5E" w14:textId="77777777" w:rsidR="000767D6" w:rsidRPr="0009073E" w:rsidRDefault="000767D6" w:rsidP="0009073E">
            <w:pPr>
              <w:spacing w:after="0" w:line="360" w:lineRule="auto"/>
              <w:jc w:val="both"/>
              <w:rPr>
                <w:rFonts w:ascii="Arial" w:eastAsiaTheme="minorHAnsi" w:hAnsi="Arial" w:cs="Arial"/>
                <w:b/>
                <w:bCs/>
                <w:sz w:val="24"/>
                <w:szCs w:val="24"/>
              </w:rPr>
            </w:pPr>
          </w:p>
          <w:p w14:paraId="40B7FBF3" w14:textId="77777777" w:rsidR="000767D6" w:rsidRPr="0009073E" w:rsidRDefault="000767D6" w:rsidP="0009073E">
            <w:pPr>
              <w:spacing w:after="0" w:line="360" w:lineRule="auto"/>
              <w:jc w:val="both"/>
              <w:rPr>
                <w:rFonts w:ascii="Arial" w:eastAsiaTheme="minorHAnsi" w:hAnsi="Arial" w:cs="Arial"/>
                <w:b/>
                <w:bCs/>
                <w:sz w:val="24"/>
                <w:szCs w:val="24"/>
              </w:rPr>
            </w:pPr>
          </w:p>
          <w:p w14:paraId="33F20D2B" w14:textId="6F7431B8" w:rsidR="000767D6" w:rsidRDefault="009564B8" w:rsidP="0009073E">
            <w:pPr>
              <w:spacing w:after="0" w:line="360" w:lineRule="auto"/>
              <w:jc w:val="both"/>
              <w:rPr>
                <w:rFonts w:ascii="Arial" w:eastAsiaTheme="minorHAnsi" w:hAnsi="Arial" w:cs="Arial"/>
                <w:b/>
                <w:bCs/>
                <w:sz w:val="24"/>
                <w:szCs w:val="24"/>
              </w:rPr>
            </w:pPr>
            <w:r w:rsidRPr="0009073E">
              <w:rPr>
                <w:rFonts w:ascii="Arial" w:eastAsiaTheme="minorHAnsi" w:hAnsi="Arial" w:cs="Arial"/>
                <w:b/>
                <w:bCs/>
                <w:sz w:val="24"/>
                <w:szCs w:val="24"/>
              </w:rPr>
              <w:t xml:space="preserve">References </w:t>
            </w:r>
          </w:p>
          <w:p w14:paraId="12AF3FDF" w14:textId="77777777" w:rsidR="006D6B03" w:rsidRPr="006D6B03" w:rsidRDefault="006D6B03" w:rsidP="006D6B03">
            <w:pPr>
              <w:pStyle w:val="EndNoteBibliography"/>
              <w:spacing w:after="0"/>
              <w:ind w:left="720" w:hanging="720"/>
            </w:pPr>
            <w:r>
              <w:fldChar w:fldCharType="begin"/>
            </w:r>
            <w:r>
              <w:instrText xml:space="preserve"> ADDIN EN.REFLIST </w:instrText>
            </w:r>
            <w:r>
              <w:fldChar w:fldCharType="separate"/>
            </w:r>
            <w:r w:rsidRPr="006D6B03">
              <w:t xml:space="preserve">Appiah, J. K. (2019). Community-based corporate social responsibility activities and employee job satisfaction in the US hotel industry: An explanatory study. </w:t>
            </w:r>
            <w:r w:rsidRPr="006D6B03">
              <w:rPr>
                <w:i/>
              </w:rPr>
              <w:t>Journal of hospitality and tourism management, 38</w:t>
            </w:r>
            <w:r w:rsidRPr="006D6B03">
              <w:t xml:space="preserve">, 140-148. </w:t>
            </w:r>
          </w:p>
          <w:p w14:paraId="683213D8" w14:textId="77777777" w:rsidR="006D6B03" w:rsidRPr="006D6B03" w:rsidRDefault="006D6B03" w:rsidP="006D6B03">
            <w:pPr>
              <w:pStyle w:val="EndNoteBibliography"/>
              <w:spacing w:after="0"/>
              <w:ind w:left="720" w:hanging="720"/>
            </w:pPr>
            <w:r w:rsidRPr="006D6B03">
              <w:t xml:space="preserve">Bhargav, S. (2017). A study on marketing mix of hospitality industry. </w:t>
            </w:r>
            <w:r w:rsidRPr="006D6B03">
              <w:rPr>
                <w:i/>
              </w:rPr>
              <w:t>International Journal of Management, IT and Engineering, 7</w:t>
            </w:r>
            <w:r w:rsidRPr="006D6B03">
              <w:t xml:space="preserve">(9), 253-265. </w:t>
            </w:r>
          </w:p>
          <w:p w14:paraId="64302A65" w14:textId="77777777" w:rsidR="006D6B03" w:rsidRPr="006D6B03" w:rsidRDefault="006D6B03" w:rsidP="006D6B03">
            <w:pPr>
              <w:pStyle w:val="EndNoteBibliography"/>
              <w:spacing w:after="0"/>
              <w:ind w:left="720" w:hanging="720"/>
            </w:pPr>
            <w:r w:rsidRPr="006D6B03">
              <w:t xml:space="preserve">Camilleri, M. A. (2018). The marketing environment </w:t>
            </w:r>
            <w:r w:rsidRPr="006D6B03">
              <w:rPr>
                <w:i/>
              </w:rPr>
              <w:t>Travel marketing, tourism economics and the airline product</w:t>
            </w:r>
            <w:r w:rsidRPr="006D6B03">
              <w:t xml:space="preserve"> (pp. 51-68): Springer.</w:t>
            </w:r>
          </w:p>
          <w:p w14:paraId="26D7583C" w14:textId="77777777" w:rsidR="006D6B03" w:rsidRPr="006D6B03" w:rsidRDefault="006D6B03" w:rsidP="006D6B03">
            <w:pPr>
              <w:pStyle w:val="EndNoteBibliography"/>
              <w:spacing w:after="0"/>
              <w:ind w:left="720" w:hanging="720"/>
            </w:pPr>
            <w:r w:rsidRPr="006D6B03">
              <w:t xml:space="preserve">Cengiz, E., Oduncuoglu, F., &amp; Koseoglu, M. A. (2020). Customer accounting and marketing performance measures usage in the hotel industry in the USA. </w:t>
            </w:r>
            <w:r w:rsidRPr="006D6B03">
              <w:rPr>
                <w:i/>
              </w:rPr>
              <w:t>International Journal of Leisure and Tourism Marketing, 7</w:t>
            </w:r>
            <w:r w:rsidRPr="006D6B03">
              <w:t xml:space="preserve">(1), 4-25. </w:t>
            </w:r>
          </w:p>
          <w:p w14:paraId="2E60ACB9" w14:textId="77777777" w:rsidR="006D6B03" w:rsidRPr="006D6B03" w:rsidRDefault="006D6B03" w:rsidP="006D6B03">
            <w:pPr>
              <w:pStyle w:val="EndNoteBibliography"/>
              <w:spacing w:after="0"/>
              <w:ind w:left="720" w:hanging="720"/>
            </w:pPr>
            <w:r w:rsidRPr="006D6B03">
              <w:t>Châteaux, R. (2021). Auberge du Soleil.   Retrieved 10, 2021, from https://</w:t>
            </w:r>
            <w:hyperlink r:id="rId8" w:history="1">
              <w:r w:rsidRPr="006D6B03">
                <w:rPr>
                  <w:rStyle w:val="Hyperlink"/>
                </w:rPr>
                <w:t>www.relaischateaux.com/us/united-states/soleil-rutherford</w:t>
              </w:r>
            </w:hyperlink>
          </w:p>
          <w:p w14:paraId="4DCEEE27" w14:textId="77777777" w:rsidR="006D6B03" w:rsidRPr="006D6B03" w:rsidRDefault="006D6B03" w:rsidP="006D6B03">
            <w:pPr>
              <w:pStyle w:val="EndNoteBibliography"/>
              <w:spacing w:after="0"/>
              <w:ind w:left="720" w:hanging="720"/>
            </w:pPr>
            <w:r w:rsidRPr="006D6B03">
              <w:t xml:space="preserve">Kitsios, F., Kamariotou, M., Karanikolas, P., &amp; Grigoroudis, E. (2021). Digital Marketing Platforms and Customer Satisfaction: Identifying eWOM Using Big Data and Text Mining. </w:t>
            </w:r>
            <w:r w:rsidRPr="006D6B03">
              <w:rPr>
                <w:i/>
              </w:rPr>
              <w:t>Applied Sciences, 11</w:t>
            </w:r>
            <w:r w:rsidRPr="006D6B03">
              <w:t xml:space="preserve">(17), 8032. </w:t>
            </w:r>
          </w:p>
          <w:p w14:paraId="169329CF" w14:textId="77777777" w:rsidR="006D6B03" w:rsidRPr="006D6B03" w:rsidRDefault="006D6B03" w:rsidP="006D6B03">
            <w:pPr>
              <w:pStyle w:val="EndNoteBibliography"/>
              <w:spacing w:after="0"/>
              <w:ind w:left="720" w:hanging="720"/>
            </w:pPr>
            <w:r w:rsidRPr="006D6B03">
              <w:t xml:space="preserve">Leung, X. Y., Bai, B., &amp; Stahura, K. A. (2015). The marketing effectiveness of social media in the hotel industry: A comparison of Facebook and Twitter. </w:t>
            </w:r>
            <w:r w:rsidRPr="006D6B03">
              <w:rPr>
                <w:i/>
              </w:rPr>
              <w:t>Journal of Hospitality &amp; Tourism Research, 39</w:t>
            </w:r>
            <w:r w:rsidRPr="006D6B03">
              <w:t xml:space="preserve">(2), 147-169. </w:t>
            </w:r>
          </w:p>
          <w:p w14:paraId="26B7A34C" w14:textId="77777777" w:rsidR="006D6B03" w:rsidRPr="006D6B03" w:rsidRDefault="006D6B03" w:rsidP="006D6B03">
            <w:pPr>
              <w:pStyle w:val="EndNoteBibliography"/>
              <w:spacing w:after="0"/>
              <w:ind w:left="720" w:hanging="720"/>
            </w:pPr>
            <w:r w:rsidRPr="006D6B03">
              <w:t xml:space="preserve">Nair, G. K. (2019). Dynamics of pricing and non-pricing strategies, revenue management performance and competitive advantage in hotel industry. </w:t>
            </w:r>
            <w:r w:rsidRPr="006D6B03">
              <w:rPr>
                <w:i/>
              </w:rPr>
              <w:t>International journal of hospitality management, 82</w:t>
            </w:r>
            <w:r w:rsidRPr="006D6B03">
              <w:t xml:space="preserve">, 287-297. </w:t>
            </w:r>
          </w:p>
          <w:p w14:paraId="6E005DD1" w14:textId="77777777" w:rsidR="006D6B03" w:rsidRPr="006D6B03" w:rsidRDefault="006D6B03" w:rsidP="006D6B03">
            <w:pPr>
              <w:pStyle w:val="EndNoteBibliography"/>
              <w:spacing w:after="0"/>
              <w:ind w:left="720" w:hanging="720"/>
            </w:pPr>
            <w:r w:rsidRPr="006D6B03">
              <w:t xml:space="preserve">Perera, R. (2017). </w:t>
            </w:r>
            <w:r w:rsidRPr="006D6B03">
              <w:rPr>
                <w:i/>
              </w:rPr>
              <w:t>The PESTLE analysis</w:t>
            </w:r>
            <w:r w:rsidRPr="006D6B03">
              <w:t>: Nerdynaut.</w:t>
            </w:r>
          </w:p>
          <w:p w14:paraId="1F1C1882" w14:textId="77777777" w:rsidR="006D6B03" w:rsidRPr="006D6B03" w:rsidRDefault="006D6B03" w:rsidP="006D6B03">
            <w:pPr>
              <w:pStyle w:val="EndNoteBibliography"/>
              <w:spacing w:after="0"/>
              <w:ind w:left="720" w:hanging="720"/>
            </w:pPr>
            <w:r w:rsidRPr="006D6B03">
              <w:t xml:space="preserve">Phelan, K. V., Chen, H.-T., &amp; Haney, M. (2013). “Like” and “Check-in”: how hotels utilize Facebook as an effective marketing tool. </w:t>
            </w:r>
            <w:r w:rsidRPr="006D6B03">
              <w:rPr>
                <w:i/>
              </w:rPr>
              <w:t>Journal of hospitality and Tourism Technology</w:t>
            </w:r>
            <w:r w:rsidRPr="006D6B03">
              <w:t xml:space="preserve">. </w:t>
            </w:r>
          </w:p>
          <w:p w14:paraId="13E4F731" w14:textId="77777777" w:rsidR="006D6B03" w:rsidRPr="006D6B03" w:rsidRDefault="006D6B03" w:rsidP="006D6B03">
            <w:pPr>
              <w:pStyle w:val="EndNoteBibliography"/>
              <w:spacing w:after="0"/>
              <w:ind w:left="720" w:hanging="720"/>
            </w:pPr>
            <w:r w:rsidRPr="006D6B03">
              <w:t xml:space="preserve">Sánchez-Casado, N., Artal-Tur, A., &amp; Tomaseti-Solano, E. (2019). Social Media, Customers' Experience, and Hotel Loyalty Programs. </w:t>
            </w:r>
            <w:r w:rsidRPr="006D6B03">
              <w:rPr>
                <w:i/>
              </w:rPr>
              <w:t>Tourism Analysis, 24</w:t>
            </w:r>
            <w:r w:rsidRPr="006D6B03">
              <w:t xml:space="preserve">(1), 27-41. </w:t>
            </w:r>
          </w:p>
          <w:p w14:paraId="51EBBC9C" w14:textId="77777777" w:rsidR="006D6B03" w:rsidRPr="006D6B03" w:rsidRDefault="006D6B03" w:rsidP="006D6B03">
            <w:pPr>
              <w:pStyle w:val="EndNoteBibliography"/>
              <w:ind w:left="720" w:hanging="720"/>
            </w:pPr>
            <w:r w:rsidRPr="00831182">
              <w:rPr>
                <w:lang w:val="de-DE"/>
              </w:rPr>
              <w:t xml:space="preserve">Torres, E. N., &amp; Kline, S. (2013). </w:t>
            </w:r>
            <w:r w:rsidRPr="006D6B03">
              <w:t xml:space="preserve">From customer satisfaction to customer delight: Creating a new standard of service for the hotel industry. </w:t>
            </w:r>
            <w:r w:rsidRPr="006D6B03">
              <w:rPr>
                <w:i/>
              </w:rPr>
              <w:t>International Journal of Contemporary Hospitality Management</w:t>
            </w:r>
            <w:r w:rsidRPr="006D6B03">
              <w:t xml:space="preserve">. </w:t>
            </w:r>
          </w:p>
          <w:p w14:paraId="5BAF9425" w14:textId="77777777" w:rsidR="006D6B03" w:rsidRDefault="006D6B03" w:rsidP="006D6B03">
            <w:r>
              <w:fldChar w:fldCharType="end"/>
            </w:r>
          </w:p>
          <w:p w14:paraId="67F001C3" w14:textId="77777777" w:rsidR="000767D6" w:rsidRPr="0009073E" w:rsidRDefault="000767D6" w:rsidP="0009073E">
            <w:pPr>
              <w:spacing w:after="0" w:line="360" w:lineRule="auto"/>
              <w:jc w:val="both"/>
              <w:rPr>
                <w:rFonts w:ascii="Arial" w:eastAsiaTheme="minorHAnsi" w:hAnsi="Arial" w:cs="Arial"/>
                <w:b/>
                <w:bCs/>
                <w:sz w:val="24"/>
                <w:szCs w:val="24"/>
              </w:rPr>
            </w:pPr>
          </w:p>
          <w:p w14:paraId="7D807931" w14:textId="77777777" w:rsidR="000767D6" w:rsidRPr="0009073E" w:rsidRDefault="000767D6" w:rsidP="0009073E">
            <w:pPr>
              <w:spacing w:after="0" w:line="360" w:lineRule="auto"/>
              <w:jc w:val="both"/>
              <w:rPr>
                <w:rFonts w:ascii="Arial" w:eastAsiaTheme="minorHAnsi" w:hAnsi="Arial" w:cs="Arial"/>
                <w:b/>
                <w:bCs/>
                <w:sz w:val="24"/>
                <w:szCs w:val="24"/>
              </w:rPr>
            </w:pPr>
          </w:p>
          <w:p w14:paraId="44B64775" w14:textId="77777777" w:rsidR="000767D6" w:rsidRPr="0009073E" w:rsidRDefault="000767D6" w:rsidP="0009073E">
            <w:pPr>
              <w:spacing w:after="0" w:line="360" w:lineRule="auto"/>
              <w:jc w:val="both"/>
              <w:rPr>
                <w:rFonts w:ascii="Arial" w:eastAsiaTheme="minorHAnsi" w:hAnsi="Arial" w:cs="Arial"/>
                <w:b/>
                <w:bCs/>
                <w:sz w:val="24"/>
                <w:szCs w:val="24"/>
              </w:rPr>
            </w:pPr>
          </w:p>
          <w:p w14:paraId="1FE03AAF" w14:textId="77777777" w:rsidR="000767D6" w:rsidRPr="0009073E" w:rsidRDefault="000767D6" w:rsidP="0009073E">
            <w:pPr>
              <w:spacing w:after="0" w:line="360" w:lineRule="auto"/>
              <w:jc w:val="both"/>
              <w:rPr>
                <w:rFonts w:ascii="Arial" w:eastAsiaTheme="minorHAnsi" w:hAnsi="Arial" w:cs="Arial"/>
                <w:b/>
                <w:bCs/>
                <w:sz w:val="24"/>
                <w:szCs w:val="24"/>
              </w:rPr>
            </w:pPr>
          </w:p>
          <w:p w14:paraId="7838039E" w14:textId="77777777" w:rsidR="000767D6" w:rsidRPr="0009073E" w:rsidRDefault="000767D6" w:rsidP="0009073E">
            <w:pPr>
              <w:spacing w:after="0" w:line="360" w:lineRule="auto"/>
              <w:jc w:val="both"/>
              <w:rPr>
                <w:rFonts w:ascii="Arial" w:eastAsiaTheme="minorHAnsi" w:hAnsi="Arial" w:cs="Arial"/>
                <w:b/>
                <w:bCs/>
                <w:sz w:val="24"/>
                <w:szCs w:val="24"/>
              </w:rPr>
            </w:pPr>
          </w:p>
          <w:p w14:paraId="384CADFA" w14:textId="77777777" w:rsidR="000767D6" w:rsidRPr="0009073E" w:rsidRDefault="000767D6" w:rsidP="00B1559E">
            <w:pPr>
              <w:spacing w:after="0" w:line="360" w:lineRule="auto"/>
              <w:jc w:val="both"/>
              <w:rPr>
                <w:rFonts w:ascii="Arial" w:eastAsiaTheme="minorHAnsi" w:hAnsi="Arial" w:cs="Arial"/>
                <w:sz w:val="24"/>
                <w:szCs w:val="24"/>
              </w:rPr>
            </w:pPr>
          </w:p>
        </w:tc>
      </w:tr>
    </w:tbl>
    <w:p w14:paraId="217C74EB" w14:textId="2743B1F6" w:rsidR="000767D6" w:rsidRDefault="000767D6" w:rsidP="000767D6"/>
    <w:p w14:paraId="3E9E0F12" w14:textId="664A3F14" w:rsidR="000767D6" w:rsidRDefault="00CC528A" w:rsidP="000767D6">
      <w:pPr>
        <w:jc w:val="both"/>
        <w:rPr>
          <w:rFonts w:ascii="Arial" w:hAnsi="Arial" w:cs="Arial"/>
          <w:b/>
          <w:i/>
          <w:sz w:val="24"/>
          <w:szCs w:val="24"/>
        </w:rPr>
      </w:pPr>
      <w:r>
        <w:rPr>
          <w:rFonts w:ascii="Arial" w:hAnsi="Arial" w:cs="Arial"/>
          <w:b/>
          <w:i/>
          <w:sz w:val="24"/>
          <w:szCs w:val="24"/>
        </w:rPr>
        <w:object w:dxaOrig="1508" w:dyaOrig="984" w14:anchorId="10DC68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5pt;height:49pt" o:ole="">
            <v:imagedata r:id="rId9" o:title=""/>
          </v:shape>
          <o:OLEObject Type="Embed" ProgID="PowerPoint.Show.12" ShapeID="_x0000_i1027" DrawAspect="Icon" ObjectID="_1695727488" r:id="rId10"/>
        </w:object>
      </w:r>
      <w:r>
        <w:rPr>
          <w:rFonts w:ascii="Arial" w:hAnsi="Arial" w:cs="Arial"/>
          <w:b/>
          <w:i/>
          <w:sz w:val="24"/>
          <w:szCs w:val="24"/>
        </w:rPr>
        <w:t xml:space="preserve">       </w:t>
      </w:r>
      <w:r>
        <w:rPr>
          <w:rFonts w:ascii="Arial" w:hAnsi="Arial" w:cs="Arial"/>
          <w:b/>
          <w:i/>
          <w:sz w:val="24"/>
          <w:szCs w:val="24"/>
        </w:rPr>
        <w:object w:dxaOrig="1508" w:dyaOrig="984" w14:anchorId="4962D847">
          <v:shape id="_x0000_i1028" type="#_x0000_t75" style="width:75.5pt;height:49pt" o:ole="">
            <v:imagedata r:id="rId11" o:title=""/>
          </v:shape>
          <o:OLEObject Type="Embed" ProgID="PowerPoint.Show.12" ShapeID="_x0000_i1028" DrawAspect="Icon" ObjectID="_1695727489" r:id="rId12"/>
        </w:object>
      </w:r>
    </w:p>
    <w:p w14:paraId="50B50C1D" w14:textId="77777777" w:rsidR="000767D6" w:rsidRDefault="000767D6" w:rsidP="000767D6">
      <w:pPr>
        <w:jc w:val="both"/>
        <w:rPr>
          <w:rFonts w:ascii="Arial" w:hAnsi="Arial" w:cs="Arial"/>
          <w:b/>
          <w:i/>
          <w:sz w:val="24"/>
          <w:szCs w:val="24"/>
        </w:rPr>
      </w:pPr>
    </w:p>
    <w:p w14:paraId="4C9EA7ED" w14:textId="77777777" w:rsidR="000767D6" w:rsidRDefault="000767D6" w:rsidP="000767D6">
      <w:pPr>
        <w:jc w:val="both"/>
        <w:rPr>
          <w:rFonts w:ascii="Arial" w:hAnsi="Arial" w:cs="Arial"/>
          <w:b/>
          <w:i/>
          <w:sz w:val="24"/>
          <w:szCs w:val="24"/>
        </w:rPr>
      </w:pPr>
    </w:p>
    <w:p w14:paraId="7D9CFE71" w14:textId="77777777" w:rsidR="000767D6" w:rsidRDefault="000767D6" w:rsidP="000767D6">
      <w:pPr>
        <w:jc w:val="both"/>
        <w:rPr>
          <w:rFonts w:ascii="Arial" w:hAnsi="Arial" w:cs="Arial"/>
          <w:b/>
          <w:i/>
          <w:sz w:val="24"/>
          <w:szCs w:val="24"/>
        </w:rPr>
      </w:pPr>
    </w:p>
    <w:p w14:paraId="4953CBA4" w14:textId="176111D7" w:rsidR="000767D6" w:rsidRPr="00FF5092" w:rsidRDefault="000767D6" w:rsidP="000767D6">
      <w:pPr>
        <w:pStyle w:val="BodyText1"/>
        <w:tabs>
          <w:tab w:val="clear" w:pos="720"/>
          <w:tab w:val="clear" w:pos="1440"/>
        </w:tabs>
        <w:jc w:val="both"/>
        <w:rPr>
          <w:rFonts w:ascii="Arial" w:hAnsi="Arial" w:cs="Arial"/>
        </w:rPr>
      </w:pPr>
    </w:p>
    <w:p w14:paraId="2EB836E9" w14:textId="77777777" w:rsidR="000767D6" w:rsidRDefault="000767D6" w:rsidP="000767D6">
      <w:pPr>
        <w:rPr>
          <w:rFonts w:ascii="Arial" w:hAnsi="Arial" w:cs="Arial"/>
          <w:b/>
          <w:sz w:val="24"/>
          <w:szCs w:val="24"/>
        </w:rPr>
      </w:pP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13"/>
          <w:pgSz w:w="11894" w:h="16834"/>
          <w:pgMar w:top="720" w:right="720" w:bottom="720" w:left="720" w:header="706" w:footer="454" w:gutter="0"/>
          <w:paperSrc w:first="1" w:other="1"/>
          <w:cols w:space="720"/>
          <w:docGrid w:linePitch="272"/>
        </w:sectPr>
      </w:pPr>
    </w:p>
    <w:p w14:paraId="500C49FB" w14:textId="77777777" w:rsidR="00A918F8" w:rsidRDefault="00A918F8"/>
    <w:p w14:paraId="48D5B207" w14:textId="429E43EF"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72E9F" w14:textId="77777777" w:rsidR="001A7D3B" w:rsidRDefault="001A7D3B">
      <w:pPr>
        <w:spacing w:after="0" w:line="240" w:lineRule="auto"/>
      </w:pPr>
      <w:r>
        <w:separator/>
      </w:r>
    </w:p>
  </w:endnote>
  <w:endnote w:type="continuationSeparator" w:id="0">
    <w:p w14:paraId="1A736AC6" w14:textId="77777777" w:rsidR="001A7D3B" w:rsidRDefault="001A7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3CE3">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3CE3">
      <w:rPr>
        <w:b/>
        <w:noProof/>
      </w:rPr>
      <w:t>12</w:t>
    </w:r>
    <w:r>
      <w:rPr>
        <w:b/>
        <w:sz w:val="24"/>
        <w:szCs w:val="24"/>
      </w:rPr>
      <w:fldChar w:fldCharType="end"/>
    </w:r>
  </w:p>
  <w:p w14:paraId="38352600" w14:textId="77777777" w:rsidR="00B22ED1" w:rsidRDefault="001A7D3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4A04C" w14:textId="77777777" w:rsidR="001A7D3B" w:rsidRDefault="001A7D3B">
      <w:pPr>
        <w:spacing w:after="0" w:line="240" w:lineRule="auto"/>
      </w:pPr>
      <w:r>
        <w:separator/>
      </w:r>
    </w:p>
  </w:footnote>
  <w:footnote w:type="continuationSeparator" w:id="0">
    <w:p w14:paraId="0A327A26" w14:textId="77777777" w:rsidR="001A7D3B" w:rsidRDefault="001A7D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4909"/>
    <w:multiLevelType w:val="hybridMultilevel"/>
    <w:tmpl w:val="52F03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5C3F91"/>
    <w:multiLevelType w:val="hybridMultilevel"/>
    <w:tmpl w:val="C1E4C8A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A5CBF"/>
    <w:multiLevelType w:val="hybridMultilevel"/>
    <w:tmpl w:val="C55C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A2382"/>
    <w:multiLevelType w:val="hybridMultilevel"/>
    <w:tmpl w:val="C35AD07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0"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4"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abstractNumId w:val="13"/>
  </w:num>
  <w:num w:numId="2">
    <w:abstractNumId w:val="14"/>
  </w:num>
  <w:num w:numId="3">
    <w:abstractNumId w:val="10"/>
  </w:num>
  <w:num w:numId="4">
    <w:abstractNumId w:val="8"/>
  </w:num>
  <w:num w:numId="5">
    <w:abstractNumId w:val="3"/>
  </w:num>
  <w:num w:numId="6">
    <w:abstractNumId w:val="12"/>
  </w:num>
  <w:num w:numId="7">
    <w:abstractNumId w:val="11"/>
  </w:num>
  <w:num w:numId="8">
    <w:abstractNumId w:val="6"/>
  </w:num>
  <w:num w:numId="9">
    <w:abstractNumId w:val="4"/>
  </w:num>
  <w:num w:numId="10">
    <w:abstractNumId w:val="2"/>
  </w:num>
  <w:num w:numId="11">
    <w:abstractNumId w:val="1"/>
  </w:num>
  <w:num w:numId="12">
    <w:abstractNumId w:val="5"/>
  </w:num>
  <w:num w:numId="13">
    <w:abstractNumId w:val="0"/>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2NDQ3NLU0NTc2MjFQ0lEKTi0uzszPAykwrgUA/Qb/3ywAAAA="/>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apddzes7ser27ex5voxfwp9sederwz2zfte&quot;&gt;My EndNote Library&lt;record-ids&gt;&lt;item&gt;34&lt;/item&gt;&lt;item&gt;35&lt;/item&gt;&lt;item&gt;36&lt;/item&gt;&lt;item&gt;37&lt;/item&gt;&lt;item&gt;38&lt;/item&gt;&lt;item&gt;39&lt;/item&gt;&lt;item&gt;40&lt;/item&gt;&lt;item&gt;41&lt;/item&gt;&lt;item&gt;42&lt;/item&gt;&lt;item&gt;43&lt;/item&gt;&lt;item&gt;44&lt;/item&gt;&lt;item&gt;45&lt;/item&gt;&lt;/record-ids&gt;&lt;/item&gt;&lt;/Libraries&gt;"/>
  </w:docVars>
  <w:rsids>
    <w:rsidRoot w:val="000767D6"/>
    <w:rsid w:val="00011A92"/>
    <w:rsid w:val="00035EF7"/>
    <w:rsid w:val="0003685E"/>
    <w:rsid w:val="00036B19"/>
    <w:rsid w:val="000455B8"/>
    <w:rsid w:val="0005388D"/>
    <w:rsid w:val="00066D22"/>
    <w:rsid w:val="000701FC"/>
    <w:rsid w:val="00072BD0"/>
    <w:rsid w:val="000767D6"/>
    <w:rsid w:val="00085DA2"/>
    <w:rsid w:val="00087795"/>
    <w:rsid w:val="0009073E"/>
    <w:rsid w:val="000A5D93"/>
    <w:rsid w:val="000B33D7"/>
    <w:rsid w:val="000E3DC8"/>
    <w:rsid w:val="000F790E"/>
    <w:rsid w:val="00150A59"/>
    <w:rsid w:val="00155A4E"/>
    <w:rsid w:val="00170A0D"/>
    <w:rsid w:val="00175739"/>
    <w:rsid w:val="00183959"/>
    <w:rsid w:val="001A21B5"/>
    <w:rsid w:val="001A7D3B"/>
    <w:rsid w:val="001B2294"/>
    <w:rsid w:val="001C50E4"/>
    <w:rsid w:val="00223792"/>
    <w:rsid w:val="00250C06"/>
    <w:rsid w:val="00262A7A"/>
    <w:rsid w:val="002710AF"/>
    <w:rsid w:val="00294E27"/>
    <w:rsid w:val="002D2482"/>
    <w:rsid w:val="002D2AB9"/>
    <w:rsid w:val="002E025D"/>
    <w:rsid w:val="002F2128"/>
    <w:rsid w:val="002F29A9"/>
    <w:rsid w:val="002F4995"/>
    <w:rsid w:val="002F5CDD"/>
    <w:rsid w:val="00303213"/>
    <w:rsid w:val="00305677"/>
    <w:rsid w:val="00324EB5"/>
    <w:rsid w:val="00330591"/>
    <w:rsid w:val="00354BE6"/>
    <w:rsid w:val="00360B69"/>
    <w:rsid w:val="00374B32"/>
    <w:rsid w:val="003834A3"/>
    <w:rsid w:val="003910F3"/>
    <w:rsid w:val="003A76C2"/>
    <w:rsid w:val="003C39AE"/>
    <w:rsid w:val="003D770A"/>
    <w:rsid w:val="003E4204"/>
    <w:rsid w:val="00401CB5"/>
    <w:rsid w:val="0041538D"/>
    <w:rsid w:val="00442A27"/>
    <w:rsid w:val="0045059C"/>
    <w:rsid w:val="00483B22"/>
    <w:rsid w:val="0049334F"/>
    <w:rsid w:val="004A42F3"/>
    <w:rsid w:val="004A531A"/>
    <w:rsid w:val="004A6E31"/>
    <w:rsid w:val="004C3899"/>
    <w:rsid w:val="004C464C"/>
    <w:rsid w:val="004D5ECE"/>
    <w:rsid w:val="00501A2C"/>
    <w:rsid w:val="00524EA2"/>
    <w:rsid w:val="00553397"/>
    <w:rsid w:val="00555437"/>
    <w:rsid w:val="00556540"/>
    <w:rsid w:val="00557DC9"/>
    <w:rsid w:val="005A1FD2"/>
    <w:rsid w:val="005A36FC"/>
    <w:rsid w:val="005C395E"/>
    <w:rsid w:val="005D2A1E"/>
    <w:rsid w:val="005E4F67"/>
    <w:rsid w:val="005E781D"/>
    <w:rsid w:val="0060460F"/>
    <w:rsid w:val="00607465"/>
    <w:rsid w:val="006129A3"/>
    <w:rsid w:val="006204DB"/>
    <w:rsid w:val="006266E9"/>
    <w:rsid w:val="00681A58"/>
    <w:rsid w:val="00692C1C"/>
    <w:rsid w:val="00693FAB"/>
    <w:rsid w:val="006D6B03"/>
    <w:rsid w:val="006E2FBB"/>
    <w:rsid w:val="006F3CD9"/>
    <w:rsid w:val="00723EF3"/>
    <w:rsid w:val="00741171"/>
    <w:rsid w:val="007535EE"/>
    <w:rsid w:val="00790BDB"/>
    <w:rsid w:val="007D499F"/>
    <w:rsid w:val="007E12D5"/>
    <w:rsid w:val="00807E33"/>
    <w:rsid w:val="00810470"/>
    <w:rsid w:val="00831182"/>
    <w:rsid w:val="008633FE"/>
    <w:rsid w:val="0086381D"/>
    <w:rsid w:val="00864A6A"/>
    <w:rsid w:val="008D3BEE"/>
    <w:rsid w:val="008D476F"/>
    <w:rsid w:val="008F2EF1"/>
    <w:rsid w:val="00942135"/>
    <w:rsid w:val="009564B8"/>
    <w:rsid w:val="0097159B"/>
    <w:rsid w:val="00986F07"/>
    <w:rsid w:val="009B16A5"/>
    <w:rsid w:val="009B5A15"/>
    <w:rsid w:val="009D177E"/>
    <w:rsid w:val="00A36AC2"/>
    <w:rsid w:val="00A46159"/>
    <w:rsid w:val="00A611CD"/>
    <w:rsid w:val="00A76F7B"/>
    <w:rsid w:val="00A7765B"/>
    <w:rsid w:val="00A918F8"/>
    <w:rsid w:val="00AB7322"/>
    <w:rsid w:val="00AB7C03"/>
    <w:rsid w:val="00AF74F2"/>
    <w:rsid w:val="00B066E8"/>
    <w:rsid w:val="00B1559E"/>
    <w:rsid w:val="00B32DE2"/>
    <w:rsid w:val="00B63D29"/>
    <w:rsid w:val="00B66E92"/>
    <w:rsid w:val="00B67005"/>
    <w:rsid w:val="00B76FCF"/>
    <w:rsid w:val="00B84AFB"/>
    <w:rsid w:val="00B92CBE"/>
    <w:rsid w:val="00B978F5"/>
    <w:rsid w:val="00BA5772"/>
    <w:rsid w:val="00BA61A6"/>
    <w:rsid w:val="00BF1C2F"/>
    <w:rsid w:val="00C071E6"/>
    <w:rsid w:val="00C31F2D"/>
    <w:rsid w:val="00C37F3D"/>
    <w:rsid w:val="00C55CC7"/>
    <w:rsid w:val="00C562F7"/>
    <w:rsid w:val="00C66B31"/>
    <w:rsid w:val="00C71779"/>
    <w:rsid w:val="00C826AA"/>
    <w:rsid w:val="00C93471"/>
    <w:rsid w:val="00CC528A"/>
    <w:rsid w:val="00D04B90"/>
    <w:rsid w:val="00D0777E"/>
    <w:rsid w:val="00D13CE3"/>
    <w:rsid w:val="00D37EE9"/>
    <w:rsid w:val="00D52941"/>
    <w:rsid w:val="00DB6D4B"/>
    <w:rsid w:val="00DC51E2"/>
    <w:rsid w:val="00DC7B27"/>
    <w:rsid w:val="00DE20DB"/>
    <w:rsid w:val="00DF0A03"/>
    <w:rsid w:val="00E17474"/>
    <w:rsid w:val="00E27628"/>
    <w:rsid w:val="00E5414A"/>
    <w:rsid w:val="00E55816"/>
    <w:rsid w:val="00E620F2"/>
    <w:rsid w:val="00EA44E0"/>
    <w:rsid w:val="00EA4FF5"/>
    <w:rsid w:val="00EB601C"/>
    <w:rsid w:val="00EC4324"/>
    <w:rsid w:val="00EE2185"/>
    <w:rsid w:val="00EE7A54"/>
    <w:rsid w:val="00F21B87"/>
    <w:rsid w:val="00F327D8"/>
    <w:rsid w:val="00F358CB"/>
    <w:rsid w:val="00F40E01"/>
    <w:rsid w:val="00F85459"/>
    <w:rsid w:val="00F8565F"/>
    <w:rsid w:val="00F9545D"/>
    <w:rsid w:val="00FA2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5C5D6"/>
  <w15:docId w15:val="{957A4131-BDC8-4A8F-9785-B1BE6646C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B03"/>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155A4E"/>
  </w:style>
  <w:style w:type="character" w:customStyle="1" w:styleId="ls1d">
    <w:name w:val="ls1d"/>
    <w:basedOn w:val="DefaultParagraphFont"/>
    <w:rsid w:val="00155A4E"/>
  </w:style>
  <w:style w:type="character" w:styleId="Hyperlink">
    <w:name w:val="Hyperlink"/>
    <w:basedOn w:val="DefaultParagraphFont"/>
    <w:uiPriority w:val="99"/>
    <w:unhideWhenUsed/>
    <w:rsid w:val="00555437"/>
    <w:rPr>
      <w:color w:val="0563C1" w:themeColor="hyperlink"/>
      <w:u w:val="single"/>
    </w:rPr>
  </w:style>
  <w:style w:type="paragraph" w:styleId="BalloonText">
    <w:name w:val="Balloon Text"/>
    <w:basedOn w:val="Normal"/>
    <w:link w:val="BalloonTextChar"/>
    <w:uiPriority w:val="99"/>
    <w:semiHidden/>
    <w:unhideWhenUsed/>
    <w:rsid w:val="005554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437"/>
    <w:rPr>
      <w:rFonts w:ascii="Tahoma" w:eastAsia="Calibri" w:hAnsi="Tahoma" w:cs="Tahoma"/>
      <w:sz w:val="16"/>
      <w:szCs w:val="16"/>
    </w:rPr>
  </w:style>
  <w:style w:type="paragraph" w:customStyle="1" w:styleId="EndNoteBibliographyTitle">
    <w:name w:val="EndNote Bibliography Title"/>
    <w:basedOn w:val="Normal"/>
    <w:link w:val="EndNoteBibliographyTitleChar"/>
    <w:rsid w:val="00A918F8"/>
    <w:pPr>
      <w:spacing w:after="0"/>
      <w:jc w:val="center"/>
    </w:pPr>
    <w:rPr>
      <w:noProof/>
      <w:lang w:val="en-US"/>
    </w:rPr>
  </w:style>
  <w:style w:type="character" w:customStyle="1" w:styleId="EndNoteBibliographyTitleChar">
    <w:name w:val="EndNote Bibliography Title Char"/>
    <w:basedOn w:val="DefaultParagraphFont"/>
    <w:link w:val="EndNoteBibliographyTitle"/>
    <w:rsid w:val="00A918F8"/>
    <w:rPr>
      <w:rFonts w:ascii="Calibri" w:eastAsia="Calibri" w:hAnsi="Calibri" w:cs="Calibri"/>
      <w:noProof/>
      <w:lang w:val="en-US"/>
    </w:rPr>
  </w:style>
  <w:style w:type="paragraph" w:customStyle="1" w:styleId="EndNoteBibliography">
    <w:name w:val="EndNote Bibliography"/>
    <w:basedOn w:val="Normal"/>
    <w:link w:val="EndNoteBibliographyChar"/>
    <w:rsid w:val="00A918F8"/>
    <w:pPr>
      <w:spacing w:line="240" w:lineRule="auto"/>
    </w:pPr>
    <w:rPr>
      <w:noProof/>
      <w:lang w:val="en-US"/>
    </w:rPr>
  </w:style>
  <w:style w:type="character" w:customStyle="1" w:styleId="EndNoteBibliographyChar">
    <w:name w:val="EndNote Bibliography Char"/>
    <w:basedOn w:val="DefaultParagraphFont"/>
    <w:link w:val="EndNoteBibliography"/>
    <w:rsid w:val="00A918F8"/>
    <w:rPr>
      <w:rFonts w:ascii="Calibri" w:eastAsia="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32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aischateaux.com/us/united-states/soleil-rutherfor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PowerPoint_Presentation1.ppt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PowerPoint_Presentation.ppt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E2A62-16FC-42D5-8C6B-6F84BBD23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3440</Words>
  <Characters>19610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Jayne Griffith Parry</dc:creator>
  <cp:lastModifiedBy>Oana Andricencu</cp:lastModifiedBy>
  <cp:revision>2</cp:revision>
  <dcterms:created xsi:type="dcterms:W3CDTF">2021-10-14T13:38:00Z</dcterms:created>
  <dcterms:modified xsi:type="dcterms:W3CDTF">2021-10-14T13:38:00Z</dcterms:modified>
</cp:coreProperties>
</file>