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2000075706"/>
        <w:docPartObj>
          <w:docPartGallery w:val="Cover Pages"/>
          <w:docPartUnique/>
        </w:docPartObj>
      </w:sdtPr>
      <w:sdtEndPr>
        <w:rPr>
          <w:sz w:val="22"/>
        </w:rPr>
      </w:sdtEndPr>
      <w:sdtContent>
        <w:p w14:paraId="1F09C946" w14:textId="26378951" w:rsidR="00781CB6" w:rsidRDefault="00781CB6">
          <w:pPr>
            <w:pStyle w:val="NoSpacing"/>
            <w:rPr>
              <w:sz w:val="2"/>
            </w:rPr>
          </w:pPr>
        </w:p>
        <w:p w14:paraId="557B5659" w14:textId="22DE96D0" w:rsidR="00781CB6" w:rsidRDefault="00781CB6">
          <w:r>
            <w:rPr>
              <w:noProof/>
            </w:rPr>
            <mc:AlternateContent>
              <mc:Choice Requires="wps">
                <w:drawing>
                  <wp:anchor distT="0" distB="0" distL="114300" distR="114300" simplePos="0" relativeHeight="251661312" behindDoc="0" locked="0" layoutInCell="1" allowOverlap="1" wp14:anchorId="77AC7EF4" wp14:editId="2F8F42B0">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002060"/>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58C696C7" w14:textId="3224682E" w:rsidR="00781CB6" w:rsidRPr="004E7075" w:rsidRDefault="008D38D4">
                                    <w:pPr>
                                      <w:pStyle w:val="NoSpacing"/>
                                      <w:rPr>
                                        <w:rFonts w:ascii="Arial" w:eastAsiaTheme="majorEastAsia" w:hAnsi="Arial" w:cs="Arial"/>
                                        <w:caps/>
                                        <w:color w:val="002060"/>
                                        <w:sz w:val="72"/>
                                        <w:szCs w:val="72"/>
                                      </w:rPr>
                                    </w:pPr>
                                    <w:r>
                                      <w:rPr>
                                        <w:rFonts w:ascii="Arial" w:eastAsiaTheme="majorEastAsia" w:hAnsi="Arial" w:cs="Arial"/>
                                        <w:color w:val="002060"/>
                                        <w:sz w:val="72"/>
                                        <w:szCs w:val="72"/>
                                      </w:rPr>
                                      <w:t>Community Based and Neighborhood Policing</w:t>
                                    </w:r>
                                  </w:p>
                                </w:sdtContent>
                              </w:sdt>
                              <w:p w14:paraId="55932BEE" w14:textId="12DA4B8A" w:rsidR="00781CB6" w:rsidRPr="00781CB6" w:rsidRDefault="00A7597D">
                                <w:pPr>
                                  <w:pStyle w:val="NoSpacing"/>
                                  <w:spacing w:before="120"/>
                                  <w:rPr>
                                    <w:rFonts w:ascii="Arial" w:hAnsi="Arial" w:cs="Arial"/>
                                    <w:color w:val="002060"/>
                                    <w:sz w:val="40"/>
                                    <w:szCs w:val="40"/>
                                  </w:rPr>
                                </w:pPr>
                                <w:sdt>
                                  <w:sdtPr>
                                    <w:rPr>
                                      <w:rFonts w:ascii="Arial" w:hAnsi="Arial" w:cs="Arial"/>
                                      <w:color w:val="002060"/>
                                      <w:sz w:val="40"/>
                                      <w:szCs w:val="40"/>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106B7">
                                      <w:rPr>
                                        <w:rFonts w:ascii="Arial" w:hAnsi="Arial" w:cs="Arial"/>
                                        <w:color w:val="002060"/>
                                        <w:sz w:val="40"/>
                                        <w:szCs w:val="40"/>
                                      </w:rPr>
                                      <w:t xml:space="preserve">By </w:t>
                                    </w:r>
                                    <w:r w:rsidR="00781CB6" w:rsidRPr="00781CB6">
                                      <w:rPr>
                                        <w:rFonts w:ascii="Arial" w:hAnsi="Arial" w:cs="Arial"/>
                                        <w:color w:val="002060"/>
                                        <w:sz w:val="40"/>
                                        <w:szCs w:val="40"/>
                                      </w:rPr>
                                      <w:t>Shannon Ladd (1802991)</w:t>
                                    </w:r>
                                  </w:sdtContent>
                                </w:sdt>
                                <w:r w:rsidR="00781CB6" w:rsidRPr="00781CB6">
                                  <w:rPr>
                                    <w:rFonts w:ascii="Arial" w:hAnsi="Arial" w:cs="Arial"/>
                                    <w:noProof/>
                                    <w:color w:val="002060"/>
                                    <w:sz w:val="24"/>
                                    <w:szCs w:val="24"/>
                                  </w:rPr>
                                  <w:t xml:space="preserve"> </w:t>
                                </w:r>
                              </w:p>
                              <w:p w14:paraId="0A0928EC" w14:textId="77777777" w:rsidR="00781CB6" w:rsidRDefault="00781C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7AC7EF4"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Arial" w:eastAsiaTheme="majorEastAsia" w:hAnsi="Arial" w:cs="Arial"/>
                              <w:caps/>
                              <w:color w:val="002060"/>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58C696C7" w14:textId="3224682E" w:rsidR="00781CB6" w:rsidRPr="004E7075" w:rsidRDefault="008D38D4">
                              <w:pPr>
                                <w:pStyle w:val="NoSpacing"/>
                                <w:rPr>
                                  <w:rFonts w:ascii="Arial" w:eastAsiaTheme="majorEastAsia" w:hAnsi="Arial" w:cs="Arial"/>
                                  <w:caps/>
                                  <w:color w:val="002060"/>
                                  <w:sz w:val="72"/>
                                  <w:szCs w:val="72"/>
                                </w:rPr>
                              </w:pPr>
                              <w:r>
                                <w:rPr>
                                  <w:rFonts w:ascii="Arial" w:eastAsiaTheme="majorEastAsia" w:hAnsi="Arial" w:cs="Arial"/>
                                  <w:color w:val="002060"/>
                                  <w:sz w:val="72"/>
                                  <w:szCs w:val="72"/>
                                </w:rPr>
                                <w:t>Community Based and Neighborhood Policing</w:t>
                              </w:r>
                            </w:p>
                          </w:sdtContent>
                        </w:sdt>
                        <w:p w14:paraId="55932BEE" w14:textId="12DA4B8A" w:rsidR="00781CB6" w:rsidRPr="00781CB6" w:rsidRDefault="00A7597D">
                          <w:pPr>
                            <w:pStyle w:val="NoSpacing"/>
                            <w:spacing w:before="120"/>
                            <w:rPr>
                              <w:rFonts w:ascii="Arial" w:hAnsi="Arial" w:cs="Arial"/>
                              <w:color w:val="002060"/>
                              <w:sz w:val="40"/>
                              <w:szCs w:val="40"/>
                            </w:rPr>
                          </w:pPr>
                          <w:sdt>
                            <w:sdtPr>
                              <w:rPr>
                                <w:rFonts w:ascii="Arial" w:hAnsi="Arial" w:cs="Arial"/>
                                <w:color w:val="002060"/>
                                <w:sz w:val="40"/>
                                <w:szCs w:val="40"/>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106B7">
                                <w:rPr>
                                  <w:rFonts w:ascii="Arial" w:hAnsi="Arial" w:cs="Arial"/>
                                  <w:color w:val="002060"/>
                                  <w:sz w:val="40"/>
                                  <w:szCs w:val="40"/>
                                </w:rPr>
                                <w:t xml:space="preserve">By </w:t>
                              </w:r>
                              <w:r w:rsidR="00781CB6" w:rsidRPr="00781CB6">
                                <w:rPr>
                                  <w:rFonts w:ascii="Arial" w:hAnsi="Arial" w:cs="Arial"/>
                                  <w:color w:val="002060"/>
                                  <w:sz w:val="40"/>
                                  <w:szCs w:val="40"/>
                                </w:rPr>
                                <w:t>Shannon Ladd (1802991)</w:t>
                              </w:r>
                            </w:sdtContent>
                          </w:sdt>
                          <w:r w:rsidR="00781CB6" w:rsidRPr="00781CB6">
                            <w:rPr>
                              <w:rFonts w:ascii="Arial" w:hAnsi="Arial" w:cs="Arial"/>
                              <w:noProof/>
                              <w:color w:val="002060"/>
                              <w:sz w:val="24"/>
                              <w:szCs w:val="24"/>
                            </w:rPr>
                            <w:t xml:space="preserve"> </w:t>
                          </w:r>
                        </w:p>
                        <w:p w14:paraId="0A0928EC" w14:textId="77777777" w:rsidR="00781CB6" w:rsidRDefault="00781CB6"/>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25FE3115" wp14:editId="23ADAF9F">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1ADA4F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0ECF9F13" w14:textId="01735BE2" w:rsidR="00781CB6" w:rsidRDefault="00781CB6">
          <w:r>
            <w:br w:type="page"/>
          </w:r>
        </w:p>
      </w:sdtContent>
    </w:sdt>
    <w:p w14:paraId="645F8C98" w14:textId="444390F4" w:rsidR="007B45B1" w:rsidRPr="004F6880" w:rsidRDefault="00765F89" w:rsidP="008726B9">
      <w:pPr>
        <w:spacing w:line="360" w:lineRule="auto"/>
        <w:rPr>
          <w:rFonts w:ascii="Arial" w:hAnsi="Arial" w:cs="Arial"/>
          <w:sz w:val="24"/>
          <w:szCs w:val="24"/>
        </w:rPr>
      </w:pPr>
      <w:r w:rsidRPr="004F6880">
        <w:rPr>
          <w:rFonts w:ascii="Arial" w:hAnsi="Arial" w:cs="Arial"/>
          <w:sz w:val="24"/>
          <w:szCs w:val="24"/>
        </w:rPr>
        <w:lastRenderedPageBreak/>
        <w:t xml:space="preserve">Common types of policing are problem orientated policing, intelligence led policing, community based and neighbourhood policing and </w:t>
      </w:r>
      <w:proofErr w:type="gramStart"/>
      <w:r w:rsidRPr="004F6880">
        <w:rPr>
          <w:rFonts w:ascii="Arial" w:hAnsi="Arial" w:cs="Arial"/>
          <w:sz w:val="24"/>
          <w:szCs w:val="24"/>
        </w:rPr>
        <w:t>evidence based</w:t>
      </w:r>
      <w:proofErr w:type="gramEnd"/>
      <w:r w:rsidRPr="004F6880">
        <w:rPr>
          <w:rFonts w:ascii="Arial" w:hAnsi="Arial" w:cs="Arial"/>
          <w:sz w:val="24"/>
          <w:szCs w:val="24"/>
        </w:rPr>
        <w:t xml:space="preserve"> policing. A lot of these </w:t>
      </w:r>
      <w:proofErr w:type="spellStart"/>
      <w:r w:rsidRPr="004F6880">
        <w:rPr>
          <w:rFonts w:ascii="Arial" w:hAnsi="Arial" w:cs="Arial"/>
          <w:sz w:val="24"/>
          <w:szCs w:val="24"/>
        </w:rPr>
        <w:t>over lap</w:t>
      </w:r>
      <w:proofErr w:type="spellEnd"/>
      <w:r w:rsidRPr="004F6880">
        <w:rPr>
          <w:rFonts w:ascii="Arial" w:hAnsi="Arial" w:cs="Arial"/>
          <w:sz w:val="24"/>
          <w:szCs w:val="24"/>
        </w:rPr>
        <w:t xml:space="preserve"> with each other as they are similar and tend to work together. </w:t>
      </w:r>
      <w:r w:rsidR="00FA693E" w:rsidRPr="004F6880">
        <w:rPr>
          <w:rFonts w:ascii="Arial" w:hAnsi="Arial" w:cs="Arial"/>
          <w:sz w:val="24"/>
          <w:szCs w:val="24"/>
        </w:rPr>
        <w:t>Problem Orientated Policing, shortened to POP, focuses on identifying the specific problem and tackle the crime at its source. It uses the SARA model which stands for Scanning, Analysis, Response and Assessment. Intelligence Led Policing is there to prevent and detect crime and works closely with the other models of Policing. Evidence Based Policing uses the best evidence they can to get justice and challenge any policies, practices and decisions (Collage of Policing 2019).</w:t>
      </w:r>
    </w:p>
    <w:p w14:paraId="0D35FE66" w14:textId="4BA742BB" w:rsidR="001F187B" w:rsidRPr="004F6880" w:rsidRDefault="00D439EB" w:rsidP="008726B9">
      <w:pPr>
        <w:spacing w:line="360" w:lineRule="auto"/>
        <w:rPr>
          <w:rFonts w:ascii="Arial" w:hAnsi="Arial" w:cs="Arial"/>
          <w:sz w:val="24"/>
          <w:szCs w:val="24"/>
        </w:rPr>
      </w:pPr>
      <w:r w:rsidRPr="004F6880">
        <w:rPr>
          <w:rFonts w:ascii="Arial" w:hAnsi="Arial" w:cs="Arial"/>
          <w:sz w:val="24"/>
          <w:szCs w:val="24"/>
        </w:rPr>
        <w:t xml:space="preserve">Community based and neighbourhood policing works with all of the other models. </w:t>
      </w:r>
      <w:r w:rsidR="00672AE1" w:rsidRPr="004F6880">
        <w:rPr>
          <w:rFonts w:ascii="Arial" w:hAnsi="Arial" w:cs="Arial"/>
          <w:sz w:val="24"/>
          <w:szCs w:val="24"/>
        </w:rPr>
        <w:t>This type of policing encourages the public to interact with the police.</w:t>
      </w:r>
      <w:r w:rsidR="00116BCC" w:rsidRPr="004F6880">
        <w:rPr>
          <w:rFonts w:ascii="Arial" w:hAnsi="Arial" w:cs="Arial"/>
          <w:sz w:val="24"/>
          <w:szCs w:val="24"/>
        </w:rPr>
        <w:t xml:space="preserve"> Without co-operation and communication between the public and police it would be harder for the police to protect them, prevent crime and catch criminals. </w:t>
      </w:r>
      <w:r w:rsidR="00672AE1" w:rsidRPr="004F6880">
        <w:rPr>
          <w:rFonts w:ascii="Arial" w:hAnsi="Arial" w:cs="Arial"/>
          <w:sz w:val="24"/>
          <w:szCs w:val="24"/>
        </w:rPr>
        <w:t>It is important for the police to have a trustworthy relationship with the public as it benefits everyone in the end</w:t>
      </w:r>
      <w:r w:rsidR="00594F6A" w:rsidRPr="004F6880">
        <w:rPr>
          <w:rFonts w:ascii="Arial" w:hAnsi="Arial" w:cs="Arial"/>
          <w:sz w:val="24"/>
          <w:szCs w:val="24"/>
        </w:rPr>
        <w:t xml:space="preserve"> (Discovering Policing 2018)</w:t>
      </w:r>
      <w:r w:rsidR="00672AE1" w:rsidRPr="004F6880">
        <w:rPr>
          <w:rFonts w:ascii="Arial" w:hAnsi="Arial" w:cs="Arial"/>
          <w:sz w:val="24"/>
          <w:szCs w:val="24"/>
        </w:rPr>
        <w:t xml:space="preserve">. For many, if not all police forces, it is at the centre of what they do. </w:t>
      </w:r>
      <w:r w:rsidR="00594F6A" w:rsidRPr="004F6880">
        <w:rPr>
          <w:rFonts w:ascii="Arial" w:hAnsi="Arial" w:cs="Arial"/>
          <w:sz w:val="24"/>
          <w:szCs w:val="24"/>
        </w:rPr>
        <w:t xml:space="preserve">According to City of London Police (2014) “This style of policing is designed to meet today’s and tomorrow’s challenges” meaning that community policing is going to be around for a good while longer and for as long as it needs to be around. </w:t>
      </w:r>
    </w:p>
    <w:p w14:paraId="356DF330" w14:textId="5D33D5CD" w:rsidR="00594F6A" w:rsidRPr="004F6880" w:rsidRDefault="00594F6A" w:rsidP="008726B9">
      <w:pPr>
        <w:spacing w:line="360" w:lineRule="auto"/>
        <w:rPr>
          <w:rFonts w:ascii="Arial" w:hAnsi="Arial" w:cs="Arial"/>
          <w:sz w:val="24"/>
          <w:szCs w:val="24"/>
        </w:rPr>
      </w:pPr>
      <w:r w:rsidRPr="004F6880">
        <w:rPr>
          <w:rFonts w:ascii="Arial" w:hAnsi="Arial" w:cs="Arial"/>
          <w:sz w:val="24"/>
          <w:szCs w:val="24"/>
        </w:rPr>
        <w:t>Defining what a community is, is not easy as everyone has different views and opinions on what makes a community a community. There are several definitions out there that attempt to describe what a community is and in basic terms it is a group of people that live/ work closely together and some may add that it also is a sense or feeling of belonging</w:t>
      </w:r>
      <w:r w:rsidR="005C72CC" w:rsidRPr="004F6880">
        <w:rPr>
          <w:rFonts w:ascii="Arial" w:hAnsi="Arial" w:cs="Arial"/>
          <w:sz w:val="24"/>
          <w:szCs w:val="24"/>
        </w:rPr>
        <w:t xml:space="preserve"> (</w:t>
      </w:r>
      <w:proofErr w:type="spellStart"/>
      <w:r w:rsidR="005F2187" w:rsidRPr="004F6880">
        <w:fldChar w:fldCharType="begin"/>
      </w:r>
      <w:r w:rsidR="005F2187" w:rsidRPr="004F6880">
        <w:rPr>
          <w:rFonts w:ascii="Arial" w:hAnsi="Arial" w:cs="Arial"/>
          <w:sz w:val="24"/>
          <w:szCs w:val="24"/>
        </w:rPr>
        <w:instrText xml:space="preserve"> HYPERLINK "https://medium.com/@pforti?source=post_page-----9b443fc523d0----------------------" </w:instrText>
      </w:r>
      <w:r w:rsidR="005F2187" w:rsidRPr="004F6880">
        <w:fldChar w:fldCharType="separate"/>
      </w:r>
      <w:r w:rsidR="005C72CC" w:rsidRPr="004F6880">
        <w:rPr>
          <w:rStyle w:val="Hyperlink"/>
          <w:rFonts w:ascii="Arial" w:hAnsi="Arial" w:cs="Arial"/>
          <w:color w:val="auto"/>
          <w:sz w:val="24"/>
          <w:szCs w:val="24"/>
          <w:u w:val="none"/>
          <w:shd w:val="clear" w:color="auto" w:fill="FFFFFF"/>
        </w:rPr>
        <w:t>Pfortmüller</w:t>
      </w:r>
      <w:proofErr w:type="spellEnd"/>
      <w:r w:rsidR="005F2187" w:rsidRPr="004F6880">
        <w:rPr>
          <w:rStyle w:val="Hyperlink"/>
          <w:rFonts w:ascii="Arial" w:hAnsi="Arial" w:cs="Arial"/>
          <w:color w:val="auto"/>
          <w:sz w:val="24"/>
          <w:szCs w:val="24"/>
          <w:u w:val="none"/>
          <w:shd w:val="clear" w:color="auto" w:fill="FFFFFF"/>
        </w:rPr>
        <w:fldChar w:fldCharType="end"/>
      </w:r>
      <w:r w:rsidR="005C72CC" w:rsidRPr="004F6880">
        <w:rPr>
          <w:rStyle w:val="bj"/>
          <w:rFonts w:ascii="Arial" w:hAnsi="Arial" w:cs="Arial"/>
          <w:sz w:val="24"/>
          <w:szCs w:val="24"/>
          <w:shd w:val="clear" w:color="auto" w:fill="FFFFFF"/>
        </w:rPr>
        <w:t xml:space="preserve"> 2017)</w:t>
      </w:r>
      <w:r w:rsidRPr="004F6880">
        <w:rPr>
          <w:rFonts w:ascii="Arial" w:hAnsi="Arial" w:cs="Arial"/>
          <w:sz w:val="24"/>
          <w:szCs w:val="24"/>
        </w:rPr>
        <w:t>.</w:t>
      </w:r>
      <w:r w:rsidR="005C72CC" w:rsidRPr="004F6880">
        <w:rPr>
          <w:rFonts w:ascii="Arial" w:hAnsi="Arial" w:cs="Arial"/>
          <w:sz w:val="24"/>
          <w:szCs w:val="24"/>
        </w:rPr>
        <w:t xml:space="preserve"> A community could be either in a residential context or a working context. </w:t>
      </w:r>
      <w:r w:rsidR="00A2501D" w:rsidRPr="004F6880">
        <w:rPr>
          <w:rFonts w:ascii="Arial" w:hAnsi="Arial" w:cs="Arial"/>
          <w:sz w:val="24"/>
          <w:szCs w:val="24"/>
        </w:rPr>
        <w:t xml:space="preserve">In a residential community, police tend to patrol on foot and deal with crime such as car theft, burglary, </w:t>
      </w:r>
      <w:proofErr w:type="spellStart"/>
      <w:r w:rsidR="00A2501D" w:rsidRPr="004F6880">
        <w:rPr>
          <w:rFonts w:ascii="Arial" w:hAnsi="Arial" w:cs="Arial"/>
          <w:sz w:val="24"/>
          <w:szCs w:val="24"/>
        </w:rPr>
        <w:t>anti social</w:t>
      </w:r>
      <w:proofErr w:type="spellEnd"/>
      <w:r w:rsidR="00A2501D" w:rsidRPr="004F6880">
        <w:rPr>
          <w:rFonts w:ascii="Arial" w:hAnsi="Arial" w:cs="Arial"/>
          <w:sz w:val="24"/>
          <w:szCs w:val="24"/>
        </w:rPr>
        <w:t xml:space="preserve"> behaviour and other issues that may </w:t>
      </w:r>
      <w:r w:rsidR="00847CA8" w:rsidRPr="004F6880">
        <w:rPr>
          <w:rFonts w:ascii="Arial" w:hAnsi="Arial" w:cs="Arial"/>
          <w:sz w:val="24"/>
          <w:szCs w:val="24"/>
        </w:rPr>
        <w:t>affect</w:t>
      </w:r>
      <w:r w:rsidR="00A2501D" w:rsidRPr="004F6880">
        <w:rPr>
          <w:rFonts w:ascii="Arial" w:hAnsi="Arial" w:cs="Arial"/>
          <w:sz w:val="24"/>
          <w:szCs w:val="24"/>
        </w:rPr>
        <w:t xml:space="preserve"> the residence of that community in particular</w:t>
      </w:r>
      <w:r w:rsidR="00847CA8" w:rsidRPr="004F6880">
        <w:rPr>
          <w:rFonts w:ascii="Arial" w:hAnsi="Arial" w:cs="Arial"/>
          <w:sz w:val="24"/>
          <w:szCs w:val="24"/>
        </w:rPr>
        <w:t xml:space="preserve">. </w:t>
      </w:r>
      <w:r w:rsidR="00A2501D" w:rsidRPr="004F6880">
        <w:rPr>
          <w:rFonts w:ascii="Arial" w:hAnsi="Arial" w:cs="Arial"/>
          <w:sz w:val="24"/>
          <w:szCs w:val="24"/>
        </w:rPr>
        <w:t xml:space="preserve">Businesses or working communities can include local shops, cafes, supermarkets, pubs and bars. </w:t>
      </w:r>
      <w:r w:rsidR="00847CA8" w:rsidRPr="004F6880">
        <w:rPr>
          <w:rFonts w:ascii="Arial" w:hAnsi="Arial" w:cs="Arial"/>
          <w:sz w:val="24"/>
          <w:szCs w:val="24"/>
        </w:rPr>
        <w:t>There is a great importance that there is co-operation between businesses and the police since they are a big part of a community and can help reduce and tackle crime (City of London Police 2014).</w:t>
      </w:r>
    </w:p>
    <w:p w14:paraId="0B562F51" w14:textId="5A5B8BF8" w:rsidR="00FF5147" w:rsidRPr="004F6880" w:rsidRDefault="003B3C36" w:rsidP="008726B9">
      <w:pPr>
        <w:spacing w:line="360" w:lineRule="auto"/>
        <w:rPr>
          <w:rFonts w:ascii="Arial" w:hAnsi="Arial" w:cs="Arial"/>
          <w:sz w:val="24"/>
          <w:szCs w:val="24"/>
        </w:rPr>
      </w:pPr>
      <w:r w:rsidRPr="004F6880">
        <w:rPr>
          <w:rFonts w:ascii="Arial" w:hAnsi="Arial" w:cs="Arial"/>
          <w:sz w:val="24"/>
          <w:szCs w:val="24"/>
        </w:rPr>
        <w:lastRenderedPageBreak/>
        <w:t>There are 45 different police forces in the UK</w:t>
      </w:r>
      <w:r w:rsidR="009C04BE" w:rsidRPr="004F6880">
        <w:rPr>
          <w:rFonts w:ascii="Arial" w:hAnsi="Arial" w:cs="Arial"/>
          <w:sz w:val="24"/>
          <w:szCs w:val="24"/>
        </w:rPr>
        <w:t xml:space="preserve"> and even though some of them border each other, the area they police is very different from their neighbouring force. England alone has 39 police forces, with Wales having 4, then Scotland and Northern Ireland having just 1 each (Police UK). No community within these forces is going to be exactly the same and police need to adapt and change depending on where they are and what community they are going into to patrol. </w:t>
      </w:r>
      <w:r w:rsidR="00A54F58" w:rsidRPr="004F6880">
        <w:rPr>
          <w:rFonts w:ascii="Arial" w:hAnsi="Arial" w:cs="Arial"/>
          <w:sz w:val="24"/>
          <w:szCs w:val="24"/>
        </w:rPr>
        <w:t xml:space="preserve">Within a community there will be people of different ages, backgrounds, ethnicity, gender, sexuality, political and religious beliefs. </w:t>
      </w:r>
      <w:r w:rsidR="0095358C" w:rsidRPr="004F6880">
        <w:rPr>
          <w:rFonts w:ascii="Arial" w:hAnsi="Arial" w:cs="Arial"/>
          <w:sz w:val="24"/>
          <w:szCs w:val="24"/>
        </w:rPr>
        <w:t xml:space="preserve">Some would have lived in the same place all their life like their family before them, others would have moved there from other parts of the country or from a different country entirely and there definitely will be minorities in most communities. Not all communities are the same and not everyone within that community will get along. It is difficult to get along with everyone you meet but it is important to show some respect to them and to try and not discriminate against them in any way, shape or form. Being a police officer means having good people skills and an </w:t>
      </w:r>
      <w:proofErr w:type="gramStart"/>
      <w:r w:rsidR="0095358C" w:rsidRPr="004F6880">
        <w:rPr>
          <w:rFonts w:ascii="Arial" w:hAnsi="Arial" w:cs="Arial"/>
          <w:sz w:val="24"/>
          <w:szCs w:val="24"/>
        </w:rPr>
        <w:t>open minded</w:t>
      </w:r>
      <w:proofErr w:type="gramEnd"/>
      <w:r w:rsidR="0095358C" w:rsidRPr="004F6880">
        <w:rPr>
          <w:rFonts w:ascii="Arial" w:hAnsi="Arial" w:cs="Arial"/>
          <w:sz w:val="24"/>
          <w:szCs w:val="24"/>
        </w:rPr>
        <w:t xml:space="preserve"> view on the world and people. </w:t>
      </w:r>
    </w:p>
    <w:p w14:paraId="4021202B" w14:textId="4BD25DC4" w:rsidR="007C7CD4" w:rsidRPr="004F6880" w:rsidRDefault="007C7CD4" w:rsidP="008726B9">
      <w:pPr>
        <w:spacing w:line="360" w:lineRule="auto"/>
        <w:rPr>
          <w:rFonts w:ascii="Arial" w:hAnsi="Arial" w:cs="Arial"/>
          <w:sz w:val="24"/>
          <w:szCs w:val="24"/>
        </w:rPr>
      </w:pPr>
      <w:r w:rsidRPr="004F6880">
        <w:rPr>
          <w:rFonts w:ascii="Arial" w:hAnsi="Arial" w:cs="Arial"/>
          <w:sz w:val="24"/>
          <w:szCs w:val="24"/>
        </w:rPr>
        <w:t xml:space="preserve">Since the creation of </w:t>
      </w:r>
      <w:r w:rsidR="001549A5" w:rsidRPr="004F6880">
        <w:rPr>
          <w:rFonts w:ascii="Arial" w:hAnsi="Arial" w:cs="Arial"/>
          <w:sz w:val="24"/>
          <w:szCs w:val="24"/>
        </w:rPr>
        <w:t>the Police</w:t>
      </w:r>
      <w:r w:rsidR="00EF62C9" w:rsidRPr="004F6880">
        <w:rPr>
          <w:rFonts w:ascii="Arial" w:hAnsi="Arial" w:cs="Arial"/>
          <w:sz w:val="24"/>
          <w:szCs w:val="24"/>
        </w:rPr>
        <w:t xml:space="preserve"> force in 1829 by Sir Robert Peel</w:t>
      </w:r>
      <w:r w:rsidR="001549A5" w:rsidRPr="004F6880">
        <w:rPr>
          <w:rFonts w:ascii="Arial" w:hAnsi="Arial" w:cs="Arial"/>
          <w:sz w:val="24"/>
          <w:szCs w:val="24"/>
        </w:rPr>
        <w:t>, t</w:t>
      </w:r>
      <w:r w:rsidRPr="004F6880">
        <w:rPr>
          <w:rFonts w:ascii="Arial" w:hAnsi="Arial" w:cs="Arial"/>
          <w:sz w:val="24"/>
          <w:szCs w:val="24"/>
        </w:rPr>
        <w:t>he relationship between the Police and the public has not always been good</w:t>
      </w:r>
      <w:r w:rsidR="00570AE2" w:rsidRPr="004F6880">
        <w:rPr>
          <w:rFonts w:ascii="Arial" w:hAnsi="Arial" w:cs="Arial"/>
          <w:sz w:val="24"/>
          <w:szCs w:val="24"/>
        </w:rPr>
        <w:t xml:space="preserve"> (UK Parliament 2010)</w:t>
      </w:r>
      <w:r w:rsidRPr="004F6880">
        <w:rPr>
          <w:rFonts w:ascii="Arial" w:hAnsi="Arial" w:cs="Arial"/>
          <w:sz w:val="24"/>
          <w:szCs w:val="24"/>
        </w:rPr>
        <w:t xml:space="preserve">. Trust and bonds have been broken and peace has been disrupted in communities due to a range of </w:t>
      </w:r>
      <w:r w:rsidR="00EF62C9" w:rsidRPr="004F6880">
        <w:rPr>
          <w:rFonts w:ascii="Arial" w:hAnsi="Arial" w:cs="Arial"/>
          <w:sz w:val="24"/>
          <w:szCs w:val="24"/>
        </w:rPr>
        <w:t>different factors</w:t>
      </w:r>
      <w:r w:rsidR="00570AE2" w:rsidRPr="004F6880">
        <w:rPr>
          <w:rFonts w:ascii="Arial" w:hAnsi="Arial" w:cs="Arial"/>
          <w:sz w:val="24"/>
          <w:szCs w:val="24"/>
        </w:rPr>
        <w:t xml:space="preserve"> such as poverty, race, religion and frustration towards the government and </w:t>
      </w:r>
      <w:r w:rsidR="00E51648" w:rsidRPr="004F6880">
        <w:rPr>
          <w:rFonts w:ascii="Arial" w:hAnsi="Arial" w:cs="Arial"/>
          <w:sz w:val="24"/>
          <w:szCs w:val="24"/>
        </w:rPr>
        <w:t xml:space="preserve">the </w:t>
      </w:r>
      <w:r w:rsidR="00570AE2" w:rsidRPr="004F6880">
        <w:rPr>
          <w:rFonts w:ascii="Arial" w:hAnsi="Arial" w:cs="Arial"/>
          <w:sz w:val="24"/>
          <w:szCs w:val="24"/>
        </w:rPr>
        <w:t>law</w:t>
      </w:r>
      <w:r w:rsidR="00EF62C9" w:rsidRPr="004F6880">
        <w:rPr>
          <w:rFonts w:ascii="Arial" w:hAnsi="Arial" w:cs="Arial"/>
          <w:sz w:val="24"/>
          <w:szCs w:val="24"/>
        </w:rPr>
        <w:t xml:space="preserve">. These factors </w:t>
      </w:r>
      <w:r w:rsidRPr="004F6880">
        <w:rPr>
          <w:rFonts w:ascii="Arial" w:hAnsi="Arial" w:cs="Arial"/>
          <w:sz w:val="24"/>
          <w:szCs w:val="24"/>
        </w:rPr>
        <w:t>can lead to antisocial behaviour and riots.</w:t>
      </w:r>
      <w:r w:rsidR="001608E7" w:rsidRPr="004F6880">
        <w:rPr>
          <w:rFonts w:ascii="Arial" w:hAnsi="Arial" w:cs="Arial"/>
          <w:sz w:val="24"/>
          <w:szCs w:val="24"/>
        </w:rPr>
        <w:t xml:space="preserve"> </w:t>
      </w:r>
      <w:r w:rsidR="00E51648" w:rsidRPr="004F6880">
        <w:rPr>
          <w:rFonts w:ascii="Arial" w:hAnsi="Arial" w:cs="Arial"/>
          <w:sz w:val="24"/>
          <w:szCs w:val="24"/>
        </w:rPr>
        <w:t>H</w:t>
      </w:r>
      <w:r w:rsidR="001608E7" w:rsidRPr="004F6880">
        <w:rPr>
          <w:rFonts w:ascii="Arial" w:hAnsi="Arial" w:cs="Arial"/>
          <w:sz w:val="24"/>
          <w:szCs w:val="24"/>
        </w:rPr>
        <w:t>istorical example</w:t>
      </w:r>
      <w:r w:rsidR="00E51648" w:rsidRPr="004F6880">
        <w:rPr>
          <w:rFonts w:ascii="Arial" w:hAnsi="Arial" w:cs="Arial"/>
          <w:sz w:val="24"/>
          <w:szCs w:val="24"/>
        </w:rPr>
        <w:t>s</w:t>
      </w:r>
      <w:r w:rsidR="001608E7" w:rsidRPr="004F6880">
        <w:rPr>
          <w:rFonts w:ascii="Arial" w:hAnsi="Arial" w:cs="Arial"/>
          <w:sz w:val="24"/>
          <w:szCs w:val="24"/>
        </w:rPr>
        <w:t xml:space="preserve"> would be</w:t>
      </w:r>
      <w:r w:rsidR="00E51648" w:rsidRPr="004F6880">
        <w:rPr>
          <w:rFonts w:ascii="Arial" w:hAnsi="Arial" w:cs="Arial"/>
          <w:sz w:val="24"/>
          <w:szCs w:val="24"/>
        </w:rPr>
        <w:t xml:space="preserve"> the miners strikes in 1984 to 1985 and the Brixton riots in 1981. </w:t>
      </w:r>
      <w:r w:rsidR="00575E4D" w:rsidRPr="004F6880">
        <w:rPr>
          <w:rFonts w:ascii="Arial" w:hAnsi="Arial" w:cs="Arial"/>
          <w:sz w:val="24"/>
          <w:szCs w:val="24"/>
        </w:rPr>
        <w:t>In June 1984, the battle of Orgreave</w:t>
      </w:r>
      <w:r w:rsidR="009E12DC" w:rsidRPr="004F6880">
        <w:rPr>
          <w:rFonts w:ascii="Arial" w:hAnsi="Arial" w:cs="Arial"/>
          <w:sz w:val="24"/>
          <w:szCs w:val="24"/>
        </w:rPr>
        <w:t>, a riot,</w:t>
      </w:r>
      <w:r w:rsidR="00575E4D" w:rsidRPr="004F6880">
        <w:rPr>
          <w:rFonts w:ascii="Arial" w:hAnsi="Arial" w:cs="Arial"/>
          <w:sz w:val="24"/>
          <w:szCs w:val="24"/>
        </w:rPr>
        <w:t xml:space="preserve"> </w:t>
      </w:r>
      <w:r w:rsidR="009E12DC" w:rsidRPr="004F6880">
        <w:rPr>
          <w:rFonts w:ascii="Arial" w:hAnsi="Arial" w:cs="Arial"/>
          <w:sz w:val="24"/>
          <w:szCs w:val="24"/>
        </w:rPr>
        <w:t xml:space="preserve">commenced. Orgreave was a coking plant in Sheffield and </w:t>
      </w:r>
      <w:r w:rsidR="00A7597D">
        <w:rPr>
          <w:rFonts w:ascii="Arial" w:hAnsi="Arial" w:cs="Arial"/>
          <w:sz w:val="24"/>
          <w:szCs w:val="24"/>
        </w:rPr>
        <w:t xml:space="preserve">over </w:t>
      </w:r>
      <w:r w:rsidR="009E12DC" w:rsidRPr="004F6880">
        <w:rPr>
          <w:rFonts w:ascii="Arial" w:hAnsi="Arial" w:cs="Arial"/>
          <w:sz w:val="24"/>
          <w:szCs w:val="24"/>
        </w:rPr>
        <w:t>70 mining pits were to be closed which caused an uproar in the mining community there. Miners went on strike but police fought back with brutality causing severe injuries to the miners that police ignored. Several people were charged but the police brutality was never brought up in court, nor was the wrongful arrest of some people and all the false evidence that the police officers gave in court. Several years later the Orgreave case has been brought back to the surface because of the Hillsborough Disaster case, both involving South Yorkshire Police</w:t>
      </w:r>
      <w:r w:rsidR="006E7BE7" w:rsidRPr="004F6880">
        <w:rPr>
          <w:rFonts w:ascii="Arial" w:hAnsi="Arial" w:cs="Arial"/>
          <w:sz w:val="24"/>
          <w:szCs w:val="24"/>
        </w:rPr>
        <w:t xml:space="preserve"> (OTJC 2020)</w:t>
      </w:r>
      <w:r w:rsidR="009E12DC" w:rsidRPr="004F6880">
        <w:rPr>
          <w:rFonts w:ascii="Arial" w:hAnsi="Arial" w:cs="Arial"/>
          <w:sz w:val="24"/>
          <w:szCs w:val="24"/>
        </w:rPr>
        <w:t>. Both of these events are serious miscarriages of justice and show that back then, the way of policing was much more brutal</w:t>
      </w:r>
      <w:r w:rsidR="006E7BE7" w:rsidRPr="004F6880">
        <w:rPr>
          <w:rFonts w:ascii="Arial" w:hAnsi="Arial" w:cs="Arial"/>
          <w:sz w:val="24"/>
          <w:szCs w:val="24"/>
        </w:rPr>
        <w:t xml:space="preserve"> and many wrongdoings were covered up. </w:t>
      </w:r>
    </w:p>
    <w:p w14:paraId="7DCD328E" w14:textId="77777777" w:rsidR="00BF6C27" w:rsidRPr="004F6880" w:rsidRDefault="001608E7" w:rsidP="008726B9">
      <w:pPr>
        <w:spacing w:line="360" w:lineRule="auto"/>
        <w:rPr>
          <w:rFonts w:ascii="Arial" w:hAnsi="Arial" w:cs="Arial"/>
          <w:sz w:val="24"/>
          <w:szCs w:val="24"/>
        </w:rPr>
      </w:pPr>
      <w:r w:rsidRPr="004F6880">
        <w:rPr>
          <w:rFonts w:ascii="Arial" w:hAnsi="Arial" w:cs="Arial"/>
          <w:sz w:val="24"/>
          <w:szCs w:val="24"/>
        </w:rPr>
        <w:lastRenderedPageBreak/>
        <w:t xml:space="preserve">A </w:t>
      </w:r>
      <w:r w:rsidR="00575E4D" w:rsidRPr="004F6880">
        <w:rPr>
          <w:rFonts w:ascii="Arial" w:hAnsi="Arial" w:cs="Arial"/>
          <w:sz w:val="24"/>
          <w:szCs w:val="24"/>
        </w:rPr>
        <w:t xml:space="preserve">more </w:t>
      </w:r>
      <w:r w:rsidRPr="004F6880">
        <w:rPr>
          <w:rFonts w:ascii="Arial" w:hAnsi="Arial" w:cs="Arial"/>
          <w:sz w:val="24"/>
          <w:szCs w:val="24"/>
        </w:rPr>
        <w:t xml:space="preserve">current example is </w:t>
      </w:r>
      <w:r w:rsidR="00575E4D" w:rsidRPr="004F6880">
        <w:rPr>
          <w:rFonts w:ascii="Arial" w:hAnsi="Arial" w:cs="Arial"/>
          <w:sz w:val="24"/>
          <w:szCs w:val="24"/>
        </w:rPr>
        <w:t>the riots that happened in 2011 which occurred in several different cities and towns across England</w:t>
      </w:r>
      <w:r w:rsidR="00FF5147" w:rsidRPr="004F6880">
        <w:rPr>
          <w:rFonts w:ascii="Arial" w:hAnsi="Arial" w:cs="Arial"/>
          <w:sz w:val="24"/>
          <w:szCs w:val="24"/>
        </w:rPr>
        <w:t>, more commonly known as the London riots since most of them happened in and around London. Brixton was once again a scene of destruction. These riots were caused by the shooting of a black man by the name of Mark Duggan</w:t>
      </w:r>
      <w:r w:rsidR="00ED0B60" w:rsidRPr="004F6880">
        <w:rPr>
          <w:rFonts w:ascii="Arial" w:hAnsi="Arial" w:cs="Arial"/>
          <w:sz w:val="24"/>
          <w:szCs w:val="24"/>
        </w:rPr>
        <w:t xml:space="preserve">. It’s started out as a peaceful protest but escalated to violence. Riots broke out all over the place and led to several arrests and several injured, including fatalities. Everything spiralled out of control all because of one killing by the police, that deemed to be a lawful killing in the end (ITV 2014). Police have tried to improve its relationship with ethnic minority communities over the past years. The first riot in Brixton was also due to an incident involving a black man. A lot of riots are caused by police </w:t>
      </w:r>
      <w:r w:rsidR="00DA1C59" w:rsidRPr="004F6880">
        <w:rPr>
          <w:rFonts w:ascii="Arial" w:hAnsi="Arial" w:cs="Arial"/>
          <w:sz w:val="24"/>
          <w:szCs w:val="24"/>
        </w:rPr>
        <w:t>having altercations with a person or persons and that causes a chain reaction which lets things get out of control</w:t>
      </w:r>
      <w:r w:rsidR="00EE6D8C" w:rsidRPr="004F6880">
        <w:rPr>
          <w:rFonts w:ascii="Arial" w:hAnsi="Arial" w:cs="Arial"/>
          <w:sz w:val="24"/>
          <w:szCs w:val="24"/>
        </w:rPr>
        <w:t xml:space="preserve"> (Connell 2011)</w:t>
      </w:r>
      <w:r w:rsidR="00DA1C59" w:rsidRPr="004F6880">
        <w:rPr>
          <w:rFonts w:ascii="Arial" w:hAnsi="Arial" w:cs="Arial"/>
          <w:sz w:val="24"/>
          <w:szCs w:val="24"/>
        </w:rPr>
        <w:t xml:space="preserve">. </w:t>
      </w:r>
    </w:p>
    <w:p w14:paraId="640A4BC4" w14:textId="05159D9C" w:rsidR="002629F5" w:rsidRPr="004F6880" w:rsidRDefault="00BF6C27" w:rsidP="008726B9">
      <w:pPr>
        <w:spacing w:line="360" w:lineRule="auto"/>
        <w:rPr>
          <w:rFonts w:ascii="Arial" w:hAnsi="Arial" w:cs="Arial"/>
          <w:sz w:val="24"/>
          <w:szCs w:val="24"/>
        </w:rPr>
      </w:pPr>
      <w:r w:rsidRPr="004F6880">
        <w:rPr>
          <w:rFonts w:ascii="Arial" w:hAnsi="Arial" w:cs="Arial"/>
          <w:sz w:val="24"/>
          <w:szCs w:val="24"/>
        </w:rPr>
        <w:t xml:space="preserve">According to Connell (2011) “We must learn the lessons of the 1980s and try to improve the relationship between police and the black community.” </w:t>
      </w:r>
      <w:r w:rsidR="002629F5" w:rsidRPr="004F6880">
        <w:rPr>
          <w:rFonts w:ascii="Arial" w:hAnsi="Arial" w:cs="Arial"/>
          <w:sz w:val="24"/>
          <w:szCs w:val="24"/>
        </w:rPr>
        <w:t xml:space="preserve">Since the Brixton riots in 1981 and 2011, the police have changed and adapted their ways of dealing with such incidents. Riot gear has been modernised to further protect the police officers from getting injured while on the front line. The rise of ethnic minorities in the actual police force has helped quite a bit. The way ethnic minorities are treated has changed but some tension still remains and may never go away (Davey 2011). </w:t>
      </w:r>
    </w:p>
    <w:p w14:paraId="70507E56" w14:textId="4CE1D007" w:rsidR="00EE6D8C" w:rsidRPr="004F6880" w:rsidRDefault="00BA7298" w:rsidP="008726B9">
      <w:pPr>
        <w:spacing w:line="360" w:lineRule="auto"/>
        <w:rPr>
          <w:rFonts w:ascii="Arial" w:hAnsi="Arial" w:cs="Arial"/>
          <w:sz w:val="24"/>
          <w:szCs w:val="24"/>
        </w:rPr>
      </w:pPr>
      <w:r w:rsidRPr="004F6880">
        <w:rPr>
          <w:rFonts w:ascii="Arial" w:hAnsi="Arial" w:cs="Arial"/>
          <w:sz w:val="24"/>
          <w:szCs w:val="24"/>
        </w:rPr>
        <w:t xml:space="preserve">The police that normally carry out patrols in neighbourhoods and communities are Police Community Support Officers or PCSO’s for short. The Collage of Policing (2020) stated the job of a PCSO is to “provide a visible and reassuring presence on the streets and tacking the menace of anti-social behaviour.” They do an array of different tasks such as dealing with minor offences, </w:t>
      </w:r>
      <w:r w:rsidR="00C472FD" w:rsidRPr="004F6880">
        <w:rPr>
          <w:rFonts w:ascii="Arial" w:hAnsi="Arial" w:cs="Arial"/>
          <w:sz w:val="24"/>
          <w:szCs w:val="24"/>
        </w:rPr>
        <w:t xml:space="preserve">guard crime scenes, do house to house checks/ enquiries and assist other police officers with major offences and occurrences (Collage of Policing 2020). PCSO’s are a relatively new concept, only introduced in 2002 due to </w:t>
      </w:r>
      <w:r w:rsidR="00BD60FB" w:rsidRPr="004F6880">
        <w:rPr>
          <w:rFonts w:ascii="Arial" w:hAnsi="Arial" w:cs="Arial"/>
          <w:sz w:val="24"/>
          <w:szCs w:val="24"/>
        </w:rPr>
        <w:t xml:space="preserve">rising crimes and the need for police presence in communities because people were fearful. They work closely with communities, schools, organisations and young people to spread awareness and build trust between the people and the police force (BBC 2012). </w:t>
      </w:r>
    </w:p>
    <w:p w14:paraId="0DF68C6A" w14:textId="53F7C5D1" w:rsidR="00BC548C" w:rsidRPr="004F6880" w:rsidRDefault="00BC548C" w:rsidP="008726B9">
      <w:pPr>
        <w:spacing w:line="360" w:lineRule="auto"/>
        <w:rPr>
          <w:rFonts w:ascii="Arial" w:hAnsi="Arial" w:cs="Arial"/>
          <w:sz w:val="24"/>
          <w:szCs w:val="24"/>
          <w:shd w:val="clear" w:color="auto" w:fill="FFFFFF"/>
        </w:rPr>
      </w:pPr>
      <w:r w:rsidRPr="004F6880">
        <w:rPr>
          <w:rFonts w:ascii="Arial" w:hAnsi="Arial" w:cs="Arial"/>
          <w:sz w:val="24"/>
          <w:szCs w:val="24"/>
        </w:rPr>
        <w:t xml:space="preserve">There needs to be a lot of trust between the police and communities in order for the police to tackle crim effectively. Engaging with the pubic and talking to people will </w:t>
      </w:r>
      <w:r w:rsidRPr="004F6880">
        <w:rPr>
          <w:rFonts w:ascii="Arial" w:hAnsi="Arial" w:cs="Arial"/>
          <w:sz w:val="24"/>
          <w:szCs w:val="24"/>
        </w:rPr>
        <w:lastRenderedPageBreak/>
        <w:t>assist officers in many ways. Visible patrols in cars and on foot in high crime areas would help deter criminals and assure the public that they are safe. Keeping the public engaged and up to date on what is going on in their area is a good way to build trust and get information (</w:t>
      </w:r>
      <w:proofErr w:type="spellStart"/>
      <w:r w:rsidRPr="004F6880">
        <w:rPr>
          <w:rFonts w:ascii="Arial" w:hAnsi="Arial" w:cs="Arial"/>
          <w:sz w:val="24"/>
          <w:szCs w:val="24"/>
        </w:rPr>
        <w:t>Colover</w:t>
      </w:r>
      <w:proofErr w:type="spellEnd"/>
      <w:r w:rsidRPr="004F6880">
        <w:rPr>
          <w:rFonts w:ascii="Arial" w:hAnsi="Arial" w:cs="Arial"/>
          <w:sz w:val="24"/>
          <w:szCs w:val="24"/>
        </w:rPr>
        <w:t>, S and Quinton, P 2018). One useful way is social media, specifically Facebook. All police forces have their own Facebook page</w:t>
      </w:r>
      <w:r w:rsidR="00C56F89" w:rsidRPr="004F6880">
        <w:rPr>
          <w:rFonts w:ascii="Arial" w:hAnsi="Arial" w:cs="Arial"/>
          <w:sz w:val="24"/>
          <w:szCs w:val="24"/>
        </w:rPr>
        <w:t xml:space="preserve"> and post an array of topics from advice and awareness to appeals and updates on incidents. Users are able to help the police by giving information and sharing posts to assist them in finding a missing person or finding a witness to a crime (</w:t>
      </w:r>
      <w:proofErr w:type="spellStart"/>
      <w:r w:rsidR="00C56F89" w:rsidRPr="004F6880">
        <w:rPr>
          <w:rFonts w:ascii="Arial" w:hAnsi="Arial" w:cs="Arial"/>
          <w:sz w:val="24"/>
          <w:szCs w:val="24"/>
        </w:rPr>
        <w:t>Heddlu</w:t>
      </w:r>
      <w:proofErr w:type="spellEnd"/>
      <w:r w:rsidR="00C56F89" w:rsidRPr="004F6880">
        <w:rPr>
          <w:rFonts w:ascii="Arial" w:hAnsi="Arial" w:cs="Arial"/>
          <w:sz w:val="24"/>
          <w:szCs w:val="24"/>
        </w:rPr>
        <w:t xml:space="preserve"> Dyfed Powys Police 2020). </w:t>
      </w:r>
      <w:r w:rsidR="00CC3CA3" w:rsidRPr="004F6880">
        <w:rPr>
          <w:rFonts w:ascii="Arial" w:hAnsi="Arial" w:cs="Arial"/>
          <w:sz w:val="24"/>
          <w:szCs w:val="24"/>
        </w:rPr>
        <w:t xml:space="preserve">On </w:t>
      </w:r>
      <w:hyperlink r:id="rId4" w:history="1">
        <w:r w:rsidR="00CC3CA3" w:rsidRPr="004F6880">
          <w:rPr>
            <w:rStyle w:val="Hyperlink"/>
            <w:rFonts w:ascii="Arial" w:hAnsi="Arial" w:cs="Arial"/>
            <w:color w:val="auto"/>
            <w:sz w:val="24"/>
            <w:szCs w:val="24"/>
            <w:u w:val="none"/>
          </w:rPr>
          <w:t>South Wales Police Swansea and Neath Port Talbot</w:t>
        </w:r>
      </w:hyperlink>
      <w:r w:rsidR="00CC3CA3" w:rsidRPr="004F6880">
        <w:rPr>
          <w:rStyle w:val="fwb"/>
          <w:rFonts w:ascii="Arial" w:hAnsi="Arial" w:cs="Arial"/>
          <w:sz w:val="24"/>
          <w:szCs w:val="24"/>
        </w:rPr>
        <w:t>’s Facebook page they put out a thank you message to the public and stated “</w:t>
      </w:r>
      <w:r w:rsidR="00CC3CA3" w:rsidRPr="004F6880">
        <w:rPr>
          <w:rFonts w:ascii="Arial" w:hAnsi="Arial" w:cs="Arial"/>
          <w:sz w:val="24"/>
          <w:szCs w:val="24"/>
          <w:shd w:val="clear" w:color="auto" w:fill="FFFFFF"/>
        </w:rPr>
        <w:t xml:space="preserve">Good news on a missing teenager we recently appealed for information on” which does reassure the public and it makes them realise that they are vital to the police. </w:t>
      </w:r>
    </w:p>
    <w:p w14:paraId="11D30F56" w14:textId="5695827B" w:rsidR="002B3828" w:rsidRDefault="00C826C4" w:rsidP="008726B9">
      <w:pPr>
        <w:spacing w:line="360" w:lineRule="auto"/>
        <w:rPr>
          <w:rFonts w:ascii="Arial" w:hAnsi="Arial" w:cs="Arial"/>
          <w:sz w:val="24"/>
          <w:szCs w:val="24"/>
        </w:rPr>
      </w:pPr>
      <w:r w:rsidRPr="004F6880">
        <w:rPr>
          <w:rFonts w:ascii="Arial" w:hAnsi="Arial" w:cs="Arial"/>
          <w:sz w:val="24"/>
          <w:szCs w:val="24"/>
          <w:shd w:val="clear" w:color="auto" w:fill="FFFFFF"/>
        </w:rPr>
        <w:t xml:space="preserve">Problem solving is a big part of investigating incidences and crimes. Public involvement is crucial and using the SARA model is a good way to tackle and prevent crime. The SARA model is mainly used in POP but it does overlap with community policing. Identifying problems is one thing but preventing the problems in the first place is key. Going out into the community and talking to people can help officers pick out the </w:t>
      </w:r>
      <w:r w:rsidR="004F6880" w:rsidRPr="004F6880">
        <w:rPr>
          <w:rFonts w:ascii="Arial" w:hAnsi="Arial" w:cs="Arial"/>
          <w:sz w:val="24"/>
          <w:szCs w:val="24"/>
          <w:shd w:val="clear" w:color="auto" w:fill="FFFFFF"/>
        </w:rPr>
        <w:t>more urgent problems that need to be addressed immediately and set priorities in place. The more information the better and quicker the problem could be resolved. Targeting the more worrisome problems and dealing with them in a quick and efficient manner will bring peace and reassurance to the neighbourhood. Some communities will have higher crime rates than others and this could be down to a number of different reasons (</w:t>
      </w:r>
      <w:bookmarkStart w:id="0" w:name="_Hlk29317786"/>
      <w:proofErr w:type="spellStart"/>
      <w:r w:rsidR="004F6880" w:rsidRPr="004F6880">
        <w:rPr>
          <w:rFonts w:ascii="Arial" w:hAnsi="Arial" w:cs="Arial"/>
          <w:sz w:val="24"/>
          <w:szCs w:val="24"/>
        </w:rPr>
        <w:t>Colover</w:t>
      </w:r>
      <w:proofErr w:type="spellEnd"/>
      <w:r w:rsidR="004F6880" w:rsidRPr="004F6880">
        <w:rPr>
          <w:rFonts w:ascii="Arial" w:hAnsi="Arial" w:cs="Arial"/>
          <w:sz w:val="24"/>
          <w:szCs w:val="24"/>
        </w:rPr>
        <w:t>, S and Quinton, P 2018).</w:t>
      </w:r>
      <w:bookmarkEnd w:id="0"/>
      <w:r w:rsidR="001F6B72">
        <w:rPr>
          <w:rFonts w:ascii="Arial" w:hAnsi="Arial" w:cs="Arial"/>
          <w:sz w:val="24"/>
          <w:szCs w:val="24"/>
        </w:rPr>
        <w:t xml:space="preserve"> </w:t>
      </w:r>
      <w:r w:rsidR="004F6880">
        <w:rPr>
          <w:rFonts w:ascii="Arial" w:hAnsi="Arial" w:cs="Arial"/>
          <w:sz w:val="24"/>
          <w:szCs w:val="24"/>
        </w:rPr>
        <w:t xml:space="preserve">It is important that PCSO’s and police officers have the right training </w:t>
      </w:r>
      <w:r w:rsidR="008E370E">
        <w:rPr>
          <w:rFonts w:ascii="Arial" w:hAnsi="Arial" w:cs="Arial"/>
          <w:sz w:val="24"/>
          <w:szCs w:val="24"/>
        </w:rPr>
        <w:t xml:space="preserve">and according to </w:t>
      </w:r>
      <w:proofErr w:type="spellStart"/>
      <w:r w:rsidR="008E370E" w:rsidRPr="008E370E">
        <w:rPr>
          <w:rFonts w:ascii="Arial" w:hAnsi="Arial" w:cs="Arial"/>
          <w:sz w:val="24"/>
          <w:szCs w:val="24"/>
        </w:rPr>
        <w:t>Colover</w:t>
      </w:r>
      <w:proofErr w:type="spellEnd"/>
      <w:r w:rsidR="008E370E" w:rsidRPr="008E370E">
        <w:rPr>
          <w:rFonts w:ascii="Arial" w:hAnsi="Arial" w:cs="Arial"/>
          <w:sz w:val="24"/>
          <w:szCs w:val="24"/>
        </w:rPr>
        <w:t>, S and Quinton, P (2018)</w:t>
      </w:r>
      <w:r w:rsidR="008E370E">
        <w:rPr>
          <w:rFonts w:ascii="Arial" w:hAnsi="Arial" w:cs="Arial"/>
          <w:sz w:val="24"/>
          <w:szCs w:val="24"/>
        </w:rPr>
        <w:t xml:space="preserve"> </w:t>
      </w:r>
      <w:r w:rsidR="008E370E" w:rsidRPr="008E370E">
        <w:rPr>
          <w:rFonts w:ascii="Arial" w:hAnsi="Arial" w:cs="Arial"/>
          <w:sz w:val="24"/>
          <w:szCs w:val="24"/>
        </w:rPr>
        <w:t>“it is important for officers and staff to develop their own knowledge of their local area in order to successfully implement neighbourhood policing</w:t>
      </w:r>
      <w:r w:rsidR="008E370E">
        <w:rPr>
          <w:rFonts w:ascii="Arial" w:hAnsi="Arial" w:cs="Arial"/>
          <w:sz w:val="24"/>
          <w:szCs w:val="24"/>
        </w:rPr>
        <w:t>.</w:t>
      </w:r>
      <w:r w:rsidR="008E370E" w:rsidRPr="008E370E">
        <w:rPr>
          <w:rFonts w:ascii="Arial" w:hAnsi="Arial" w:cs="Arial"/>
          <w:sz w:val="24"/>
          <w:szCs w:val="24"/>
        </w:rPr>
        <w:t>”</w:t>
      </w:r>
      <w:r w:rsidR="008E370E">
        <w:rPr>
          <w:rFonts w:ascii="Arial" w:hAnsi="Arial" w:cs="Arial"/>
          <w:sz w:val="24"/>
          <w:szCs w:val="24"/>
        </w:rPr>
        <w:t xml:space="preserve"> Knowing the area and the people living there is an advantage and growing up in the area would definitely help as you yourself know people personally and possibly know what problems need to be addressed. </w:t>
      </w:r>
    </w:p>
    <w:p w14:paraId="40BB7C15" w14:textId="421F7390" w:rsidR="001F6B72" w:rsidRDefault="001F6B72" w:rsidP="008726B9">
      <w:pPr>
        <w:spacing w:line="360" w:lineRule="auto"/>
        <w:rPr>
          <w:rFonts w:ascii="Arial" w:hAnsi="Arial" w:cs="Arial"/>
          <w:sz w:val="24"/>
          <w:szCs w:val="24"/>
        </w:rPr>
      </w:pPr>
      <w:r>
        <w:rPr>
          <w:rFonts w:ascii="Arial" w:hAnsi="Arial" w:cs="Arial"/>
          <w:sz w:val="24"/>
          <w:szCs w:val="24"/>
        </w:rPr>
        <w:t xml:space="preserve">Community policing does come with challenges like any other type of policing or job. It is inevitable that some people will not co-operate with police and dislike them. This may be because of the way they were brought up or where and with they were raised. In the past police have had bad press because of miscarriages of justice, </w:t>
      </w:r>
      <w:r>
        <w:rPr>
          <w:rFonts w:ascii="Arial" w:hAnsi="Arial" w:cs="Arial"/>
          <w:sz w:val="24"/>
          <w:szCs w:val="24"/>
        </w:rPr>
        <w:lastRenderedPageBreak/>
        <w:t xml:space="preserve">corruption and general wrong doing, so some people will hold grudges. Dealing with people who dislike the police is difficult when you come face to face with them as they can be aggressive and irritable. Ethnic minorities and people with different views can take issue with the police because of past experiences. </w:t>
      </w:r>
      <w:r w:rsidR="00263DA2">
        <w:rPr>
          <w:rFonts w:ascii="Arial" w:hAnsi="Arial" w:cs="Arial"/>
          <w:sz w:val="24"/>
          <w:szCs w:val="24"/>
        </w:rPr>
        <w:t xml:space="preserve">The police have had a bad public image in the past because of events like the Brixton riots and Orgreave and some people will hold a grudge forever. </w:t>
      </w:r>
    </w:p>
    <w:p w14:paraId="00C1BEA1" w14:textId="3FB3DCDB" w:rsidR="00506B2E" w:rsidRDefault="00263DA2" w:rsidP="008726B9">
      <w:pPr>
        <w:spacing w:line="360" w:lineRule="auto"/>
        <w:rPr>
          <w:rFonts w:ascii="Arial" w:hAnsi="Arial" w:cs="Arial"/>
          <w:sz w:val="24"/>
          <w:szCs w:val="24"/>
        </w:rPr>
      </w:pPr>
      <w:r>
        <w:rPr>
          <w:rFonts w:ascii="Arial" w:hAnsi="Arial" w:cs="Arial"/>
          <w:sz w:val="24"/>
          <w:szCs w:val="24"/>
        </w:rPr>
        <w:t xml:space="preserve">The police do learn from their mistakes and changes do happen even if the change is not much. To improve community policing there needs to be a more diverse police force since a community has so many different </w:t>
      </w:r>
      <w:r w:rsidR="00D37A40">
        <w:rPr>
          <w:rFonts w:ascii="Arial" w:hAnsi="Arial" w:cs="Arial"/>
          <w:sz w:val="24"/>
          <w:szCs w:val="24"/>
        </w:rPr>
        <w:t>types of people living in it and not one community is the same as another</w:t>
      </w:r>
      <w:r>
        <w:rPr>
          <w:rFonts w:ascii="Arial" w:hAnsi="Arial" w:cs="Arial"/>
          <w:sz w:val="24"/>
          <w:szCs w:val="24"/>
        </w:rPr>
        <w:t xml:space="preserve">. </w:t>
      </w:r>
      <w:proofErr w:type="spellStart"/>
      <w:r w:rsidRPr="00263DA2">
        <w:rPr>
          <w:rFonts w:ascii="Arial" w:hAnsi="Arial" w:cs="Arial"/>
          <w:sz w:val="24"/>
          <w:szCs w:val="24"/>
        </w:rPr>
        <w:t>Schanzer</w:t>
      </w:r>
      <w:proofErr w:type="spellEnd"/>
      <w:r w:rsidRPr="00263DA2">
        <w:rPr>
          <w:rFonts w:ascii="Arial" w:hAnsi="Arial" w:cs="Arial"/>
          <w:sz w:val="24"/>
          <w:szCs w:val="24"/>
        </w:rPr>
        <w:t>, D et al (2016)</w:t>
      </w:r>
      <w:r>
        <w:rPr>
          <w:rFonts w:ascii="Arial" w:hAnsi="Arial" w:cs="Arial"/>
          <w:sz w:val="24"/>
          <w:szCs w:val="24"/>
        </w:rPr>
        <w:t xml:space="preserve"> states that the police should “r</w:t>
      </w:r>
      <w:r w:rsidRPr="00263DA2">
        <w:rPr>
          <w:rFonts w:ascii="Arial" w:hAnsi="Arial" w:cs="Arial"/>
          <w:sz w:val="24"/>
          <w:szCs w:val="24"/>
        </w:rPr>
        <w:t>ecruit and hire a workforce that reflects the racial, ethnic, and religious composition of a community</w:t>
      </w:r>
      <w:r>
        <w:rPr>
          <w:rFonts w:ascii="Arial" w:hAnsi="Arial" w:cs="Arial"/>
          <w:sz w:val="24"/>
          <w:szCs w:val="24"/>
        </w:rPr>
        <w:t xml:space="preserve">.” </w:t>
      </w:r>
      <w:r w:rsidR="00D37A40">
        <w:rPr>
          <w:rFonts w:ascii="Arial" w:hAnsi="Arial" w:cs="Arial"/>
          <w:sz w:val="24"/>
          <w:szCs w:val="24"/>
        </w:rPr>
        <w:t xml:space="preserve">Police officers should not be biased, racist, sexist or homophobic towards anyone and that includes their colleagues. They have to have good people skills in order to engage with the community and be a friendly face for vulnerable people. </w:t>
      </w:r>
      <w:r w:rsidR="00506B2E">
        <w:rPr>
          <w:rFonts w:ascii="Arial" w:hAnsi="Arial" w:cs="Arial"/>
          <w:sz w:val="24"/>
          <w:szCs w:val="24"/>
        </w:rPr>
        <w:t>It does work both ways though, the community need to not be afraid of approaching a police officer and be willing to help and cooperate if asked to do so (</w:t>
      </w:r>
      <w:proofErr w:type="spellStart"/>
      <w:r w:rsidR="00506B2E" w:rsidRPr="00263DA2">
        <w:rPr>
          <w:rFonts w:ascii="Arial" w:hAnsi="Arial" w:cs="Arial"/>
          <w:sz w:val="24"/>
          <w:szCs w:val="24"/>
        </w:rPr>
        <w:t>Schanzer</w:t>
      </w:r>
      <w:proofErr w:type="spellEnd"/>
      <w:r w:rsidR="00506B2E" w:rsidRPr="00263DA2">
        <w:rPr>
          <w:rFonts w:ascii="Arial" w:hAnsi="Arial" w:cs="Arial"/>
          <w:sz w:val="24"/>
          <w:szCs w:val="24"/>
        </w:rPr>
        <w:t>, D et al 2016)</w:t>
      </w:r>
      <w:r w:rsidR="00506B2E">
        <w:rPr>
          <w:rFonts w:ascii="Arial" w:hAnsi="Arial" w:cs="Arial"/>
          <w:sz w:val="24"/>
          <w:szCs w:val="24"/>
        </w:rPr>
        <w:t>.</w:t>
      </w:r>
    </w:p>
    <w:p w14:paraId="3807A237" w14:textId="39FA895A" w:rsidR="0061326F" w:rsidRDefault="00506B2E" w:rsidP="008726B9">
      <w:pPr>
        <w:spacing w:line="360" w:lineRule="auto"/>
        <w:rPr>
          <w:rFonts w:ascii="Arial" w:hAnsi="Arial" w:cs="Arial"/>
          <w:sz w:val="24"/>
          <w:szCs w:val="24"/>
        </w:rPr>
      </w:pPr>
      <w:r>
        <w:rPr>
          <w:rFonts w:ascii="Arial" w:hAnsi="Arial" w:cs="Arial"/>
          <w:sz w:val="24"/>
          <w:szCs w:val="24"/>
        </w:rPr>
        <w:t>Community based policing is important and essential in bringing people together and to help others.</w:t>
      </w:r>
      <w:r w:rsidR="005F2187">
        <w:rPr>
          <w:rFonts w:ascii="Arial" w:hAnsi="Arial" w:cs="Arial"/>
          <w:sz w:val="24"/>
          <w:szCs w:val="24"/>
        </w:rPr>
        <w:t xml:space="preserve"> Police officers from different forces and people from different backgrounds and countries have to work together to detect and prevent crime. In a time of need, people naturally band together to help, so if the police ask for help then the right thing to do is to assist in any way they can.</w:t>
      </w:r>
      <w:r>
        <w:rPr>
          <w:rFonts w:ascii="Arial" w:hAnsi="Arial" w:cs="Arial"/>
          <w:sz w:val="24"/>
          <w:szCs w:val="24"/>
        </w:rPr>
        <w:t xml:space="preserve"> </w:t>
      </w:r>
      <w:r w:rsidR="0061326F">
        <w:rPr>
          <w:rFonts w:ascii="Arial" w:hAnsi="Arial" w:cs="Arial"/>
          <w:sz w:val="24"/>
          <w:szCs w:val="24"/>
        </w:rPr>
        <w:t xml:space="preserve">People from all walks of life come together to form a community and a community should be a safe place for everyone to be and live in. Having the police around gives people reassurance </w:t>
      </w:r>
      <w:r w:rsidR="005F2187">
        <w:rPr>
          <w:rFonts w:ascii="Arial" w:hAnsi="Arial" w:cs="Arial"/>
          <w:sz w:val="24"/>
          <w:szCs w:val="24"/>
        </w:rPr>
        <w:t>but more needs to be done by everyone to ensure safety and peace. The police force will continue to adapt and change as time goes on because nothing stays the same forever. Communities will change, evolve and grow/ shrink over time. The types of crime and severity of crime changes from year to year and the police need to be ready for anything that might arise on their patch. At the end of the day, police officers are a part of a community when off duty and they are not that different from the normal, average person.</w:t>
      </w:r>
    </w:p>
    <w:p w14:paraId="5B7402E2" w14:textId="77777777" w:rsidR="005F2187" w:rsidRDefault="005F2187" w:rsidP="008726B9">
      <w:pPr>
        <w:spacing w:line="360" w:lineRule="auto"/>
        <w:rPr>
          <w:rFonts w:ascii="Arial" w:hAnsi="Arial" w:cs="Arial"/>
          <w:sz w:val="24"/>
          <w:szCs w:val="24"/>
        </w:rPr>
      </w:pPr>
    </w:p>
    <w:p w14:paraId="1178FB3B" w14:textId="66BFE8FB" w:rsidR="0061326F" w:rsidRDefault="0061326F" w:rsidP="008726B9">
      <w:pPr>
        <w:spacing w:line="360" w:lineRule="auto"/>
        <w:rPr>
          <w:rFonts w:ascii="Arial" w:hAnsi="Arial" w:cs="Arial"/>
          <w:color w:val="002060"/>
          <w:sz w:val="28"/>
          <w:szCs w:val="28"/>
        </w:rPr>
      </w:pPr>
      <w:r w:rsidRPr="0061326F">
        <w:rPr>
          <w:rFonts w:ascii="Arial" w:hAnsi="Arial" w:cs="Arial"/>
          <w:color w:val="002060"/>
          <w:sz w:val="28"/>
          <w:szCs w:val="28"/>
        </w:rPr>
        <w:lastRenderedPageBreak/>
        <w:t>Ref</w:t>
      </w:r>
      <w:bookmarkStart w:id="1" w:name="_GoBack"/>
      <w:bookmarkEnd w:id="1"/>
      <w:r w:rsidRPr="0061326F">
        <w:rPr>
          <w:rFonts w:ascii="Arial" w:hAnsi="Arial" w:cs="Arial"/>
          <w:color w:val="002060"/>
          <w:sz w:val="28"/>
          <w:szCs w:val="28"/>
        </w:rPr>
        <w:t>erences</w:t>
      </w:r>
    </w:p>
    <w:p w14:paraId="6B59D98B" w14:textId="63FEA57A" w:rsidR="0061326F" w:rsidRPr="0061326F" w:rsidRDefault="0061326F" w:rsidP="0061326F">
      <w:pPr>
        <w:rPr>
          <w:rFonts w:ascii="Arial" w:hAnsi="Arial" w:cs="Arial"/>
        </w:rPr>
      </w:pPr>
      <w:r>
        <w:rPr>
          <w:rFonts w:ascii="Arial" w:hAnsi="Arial" w:cs="Arial"/>
        </w:rPr>
        <w:t>BBC (2012). ‘</w:t>
      </w:r>
      <w:r>
        <w:rPr>
          <w:rFonts w:ascii="Arial" w:hAnsi="Arial" w:cs="Arial"/>
          <w:i/>
          <w:iCs/>
        </w:rPr>
        <w:t xml:space="preserve">What is the role of a PCSO?’ </w:t>
      </w:r>
      <w:r>
        <w:rPr>
          <w:rFonts w:ascii="Arial" w:hAnsi="Arial" w:cs="Arial"/>
        </w:rPr>
        <w:t xml:space="preserve">Available at: </w:t>
      </w:r>
      <w:hyperlink r:id="rId5" w:history="1">
        <w:r>
          <w:rPr>
            <w:rStyle w:val="Hyperlink"/>
            <w:rFonts w:ascii="Arial" w:hAnsi="Arial" w:cs="Arial"/>
          </w:rPr>
          <w:t>https://www.bbc.co.uk/news/uk-17702622</w:t>
        </w:r>
      </w:hyperlink>
      <w:r>
        <w:rPr>
          <w:rFonts w:ascii="Arial" w:hAnsi="Arial" w:cs="Arial"/>
        </w:rPr>
        <w:t xml:space="preserve"> (Accessed 4</w:t>
      </w:r>
      <w:r>
        <w:rPr>
          <w:rFonts w:ascii="Arial" w:hAnsi="Arial" w:cs="Arial"/>
          <w:vertAlign w:val="superscript"/>
        </w:rPr>
        <w:t xml:space="preserve">th </w:t>
      </w:r>
      <w:r>
        <w:rPr>
          <w:rFonts w:ascii="Arial" w:hAnsi="Arial" w:cs="Arial"/>
        </w:rPr>
        <w:t xml:space="preserve">January 2020) </w:t>
      </w:r>
    </w:p>
    <w:p w14:paraId="19EE51AC" w14:textId="77777777" w:rsidR="0061326F" w:rsidRDefault="0061326F" w:rsidP="0061326F">
      <w:pPr>
        <w:rPr>
          <w:rFonts w:ascii="Arial" w:hAnsi="Arial" w:cs="Arial"/>
          <w:sz w:val="24"/>
          <w:szCs w:val="24"/>
        </w:rPr>
      </w:pPr>
      <w:r>
        <w:rPr>
          <w:rFonts w:ascii="Arial" w:hAnsi="Arial" w:cs="Arial"/>
        </w:rPr>
        <w:t>Bureau of Justice Assistance (2005). ‘</w:t>
      </w:r>
      <w:r>
        <w:rPr>
          <w:rFonts w:ascii="Arial" w:hAnsi="Arial" w:cs="Arial"/>
          <w:i/>
          <w:iCs/>
        </w:rPr>
        <w:t xml:space="preserve">Understanding Community Policing.’ </w:t>
      </w:r>
      <w:r>
        <w:rPr>
          <w:rFonts w:ascii="Arial" w:hAnsi="Arial" w:cs="Arial"/>
        </w:rPr>
        <w:t xml:space="preserve">Available at: </w:t>
      </w:r>
      <w:hyperlink r:id="rId6" w:history="1">
        <w:r>
          <w:rPr>
            <w:rStyle w:val="Hyperlink"/>
            <w:rFonts w:ascii="Arial" w:hAnsi="Arial" w:cs="Arial"/>
          </w:rPr>
          <w:t>https://www.ncjrs.gov/pdffiles/commp.pdf</w:t>
        </w:r>
      </w:hyperlink>
      <w:r>
        <w:rPr>
          <w:rFonts w:ascii="Arial" w:hAnsi="Arial" w:cs="Arial"/>
        </w:rPr>
        <w:t xml:space="preserve"> (Accessed 8</w:t>
      </w:r>
      <w:r>
        <w:rPr>
          <w:rFonts w:ascii="Arial" w:hAnsi="Arial" w:cs="Arial"/>
          <w:vertAlign w:val="superscript"/>
        </w:rPr>
        <w:t xml:space="preserve">th </w:t>
      </w:r>
      <w:r>
        <w:rPr>
          <w:rFonts w:ascii="Arial" w:hAnsi="Arial" w:cs="Arial"/>
          <w:sz w:val="24"/>
          <w:szCs w:val="24"/>
        </w:rPr>
        <w:t>December 2019)</w:t>
      </w:r>
    </w:p>
    <w:p w14:paraId="12AE2FF8" w14:textId="77777777" w:rsidR="0061326F" w:rsidRDefault="0061326F" w:rsidP="0061326F">
      <w:pPr>
        <w:rPr>
          <w:rFonts w:ascii="Arial" w:hAnsi="Arial" w:cs="Arial"/>
        </w:rPr>
      </w:pPr>
      <w:r>
        <w:rPr>
          <w:rFonts w:ascii="Arial" w:hAnsi="Arial" w:cs="Arial"/>
        </w:rPr>
        <w:t xml:space="preserve">City of London Police (2014). ‘About Community Policing.’  Available at: </w:t>
      </w:r>
      <w:hyperlink r:id="rId7" w:history="1">
        <w:r>
          <w:rPr>
            <w:rStyle w:val="Hyperlink"/>
            <w:rFonts w:ascii="Arial" w:hAnsi="Arial" w:cs="Arial"/>
          </w:rPr>
          <w:t>https://www.cityoflondon.police.uk/community-policing/Pages/About-community-policing.aspx</w:t>
        </w:r>
      </w:hyperlink>
      <w:r>
        <w:rPr>
          <w:rFonts w:ascii="Arial" w:hAnsi="Arial" w:cs="Arial"/>
        </w:rPr>
        <w:t xml:space="preserve"> (Accessed 7</w:t>
      </w:r>
      <w:r>
        <w:rPr>
          <w:rFonts w:ascii="Arial" w:hAnsi="Arial" w:cs="Arial"/>
          <w:vertAlign w:val="superscript"/>
        </w:rPr>
        <w:t xml:space="preserve">th </w:t>
      </w:r>
      <w:r>
        <w:rPr>
          <w:rFonts w:ascii="Arial" w:hAnsi="Arial" w:cs="Arial"/>
        </w:rPr>
        <w:t>December 2019)</w:t>
      </w:r>
    </w:p>
    <w:p w14:paraId="20B44140" w14:textId="77777777" w:rsidR="0061326F" w:rsidRDefault="0061326F" w:rsidP="0061326F">
      <w:pPr>
        <w:rPr>
          <w:rFonts w:ascii="Arial" w:hAnsi="Arial" w:cs="Arial"/>
        </w:rPr>
      </w:pPr>
      <w:r>
        <w:rPr>
          <w:rFonts w:ascii="Arial" w:hAnsi="Arial" w:cs="Arial"/>
        </w:rPr>
        <w:t>Collage of Policing (2020). ‘</w:t>
      </w:r>
      <w:r>
        <w:rPr>
          <w:rFonts w:ascii="Arial" w:hAnsi="Arial" w:cs="Arial"/>
          <w:i/>
          <w:iCs/>
        </w:rPr>
        <w:t xml:space="preserve">PCSO.’ </w:t>
      </w:r>
      <w:r>
        <w:rPr>
          <w:rFonts w:ascii="Arial" w:hAnsi="Arial" w:cs="Arial"/>
        </w:rPr>
        <w:t xml:space="preserve">Available at: </w:t>
      </w:r>
      <w:hyperlink r:id="rId8" w:history="1">
        <w:r>
          <w:rPr>
            <w:rStyle w:val="Hyperlink"/>
            <w:rFonts w:ascii="Arial" w:hAnsi="Arial" w:cs="Arial"/>
          </w:rPr>
          <w:t>https://recruit.college.police.uk/pcso/Pages/default.aspx</w:t>
        </w:r>
      </w:hyperlink>
      <w:r>
        <w:rPr>
          <w:rFonts w:ascii="Arial" w:hAnsi="Arial" w:cs="Arial"/>
        </w:rPr>
        <w:t xml:space="preserve"> (accessed 4</w:t>
      </w:r>
      <w:r>
        <w:rPr>
          <w:rFonts w:ascii="Arial" w:hAnsi="Arial" w:cs="Arial"/>
          <w:vertAlign w:val="superscript"/>
        </w:rPr>
        <w:t xml:space="preserve">th </w:t>
      </w:r>
      <w:r>
        <w:rPr>
          <w:rFonts w:ascii="Arial" w:hAnsi="Arial" w:cs="Arial"/>
        </w:rPr>
        <w:t>January 2020)</w:t>
      </w:r>
    </w:p>
    <w:p w14:paraId="44588F58" w14:textId="77777777" w:rsidR="0061326F" w:rsidRDefault="0061326F" w:rsidP="0061326F">
      <w:pPr>
        <w:rPr>
          <w:rFonts w:ascii="Arial" w:hAnsi="Arial" w:cs="Arial"/>
        </w:rPr>
      </w:pPr>
      <w:r>
        <w:rPr>
          <w:rFonts w:ascii="Arial" w:hAnsi="Arial" w:cs="Arial"/>
          <w:sz w:val="24"/>
          <w:szCs w:val="24"/>
        </w:rPr>
        <w:t>Collage of Policing (2019). ‘</w:t>
      </w:r>
      <w:r>
        <w:rPr>
          <w:rFonts w:ascii="Arial" w:hAnsi="Arial" w:cs="Arial"/>
          <w:i/>
          <w:iCs/>
          <w:sz w:val="24"/>
          <w:szCs w:val="24"/>
        </w:rPr>
        <w:t xml:space="preserve">What works?’ </w:t>
      </w:r>
      <w:r>
        <w:rPr>
          <w:rFonts w:ascii="Arial" w:hAnsi="Arial" w:cs="Arial"/>
          <w:sz w:val="24"/>
          <w:szCs w:val="24"/>
        </w:rPr>
        <w:t xml:space="preserve">Available at: </w:t>
      </w:r>
      <w:hyperlink r:id="rId9" w:history="1">
        <w:r>
          <w:rPr>
            <w:rStyle w:val="Hyperlink"/>
            <w:rFonts w:ascii="Arial" w:hAnsi="Arial" w:cs="Arial"/>
          </w:rPr>
          <w:t>https://whatworks.college.police.uk/About/Pages/default.aspx</w:t>
        </w:r>
      </w:hyperlink>
      <w:r>
        <w:rPr>
          <w:rFonts w:ascii="Arial" w:hAnsi="Arial" w:cs="Arial"/>
        </w:rPr>
        <w:t xml:space="preserve"> (Accessed 11</w:t>
      </w:r>
      <w:r>
        <w:rPr>
          <w:rFonts w:ascii="Arial" w:hAnsi="Arial" w:cs="Arial"/>
          <w:vertAlign w:val="superscript"/>
        </w:rPr>
        <w:t xml:space="preserve">th </w:t>
      </w:r>
      <w:r>
        <w:rPr>
          <w:rFonts w:ascii="Arial" w:hAnsi="Arial" w:cs="Arial"/>
        </w:rPr>
        <w:t>December 2019)</w:t>
      </w:r>
    </w:p>
    <w:p w14:paraId="3C4EED00" w14:textId="77777777" w:rsidR="0061326F" w:rsidRDefault="0061326F" w:rsidP="0061326F">
      <w:pPr>
        <w:rPr>
          <w:rFonts w:ascii="Arial" w:hAnsi="Arial" w:cs="Arial"/>
          <w:sz w:val="24"/>
          <w:szCs w:val="24"/>
        </w:rPr>
      </w:pPr>
      <w:proofErr w:type="spellStart"/>
      <w:r>
        <w:rPr>
          <w:rFonts w:ascii="Arial" w:hAnsi="Arial" w:cs="Arial"/>
        </w:rPr>
        <w:t>Colover</w:t>
      </w:r>
      <w:proofErr w:type="spellEnd"/>
      <w:r>
        <w:rPr>
          <w:rFonts w:ascii="Arial" w:hAnsi="Arial" w:cs="Arial"/>
        </w:rPr>
        <w:t>, S and Quinton, P (2018). ‘</w:t>
      </w:r>
      <w:r>
        <w:rPr>
          <w:rFonts w:ascii="Arial" w:hAnsi="Arial" w:cs="Arial"/>
          <w:i/>
          <w:iCs/>
        </w:rPr>
        <w:t>Neighbourhood policing: impact and implementation.’</w:t>
      </w:r>
      <w:r>
        <w:rPr>
          <w:rFonts w:ascii="Arial" w:hAnsi="Arial" w:cs="Arial"/>
        </w:rPr>
        <w:t xml:space="preserve"> Available at: </w:t>
      </w:r>
      <w:hyperlink r:id="rId10" w:history="1">
        <w:r>
          <w:rPr>
            <w:rStyle w:val="Hyperlink"/>
            <w:rFonts w:ascii="Arial" w:hAnsi="Arial" w:cs="Arial"/>
          </w:rPr>
          <w:t>https://www.college.police.uk/What-we-do/Standards/Guidelines/Neighbourhood-Policing/Documents/Neighbourhood_policing_impact_and_implementation.pdf</w:t>
        </w:r>
      </w:hyperlink>
      <w:r>
        <w:rPr>
          <w:rFonts w:ascii="Arial" w:hAnsi="Arial" w:cs="Arial"/>
        </w:rPr>
        <w:t xml:space="preserve"> (Accessed 11</w:t>
      </w:r>
      <w:r>
        <w:rPr>
          <w:rFonts w:ascii="Arial" w:hAnsi="Arial" w:cs="Arial"/>
          <w:vertAlign w:val="superscript"/>
        </w:rPr>
        <w:t xml:space="preserve">th </w:t>
      </w:r>
      <w:r>
        <w:rPr>
          <w:rFonts w:ascii="Arial" w:hAnsi="Arial" w:cs="Arial"/>
          <w:sz w:val="24"/>
          <w:szCs w:val="24"/>
        </w:rPr>
        <w:t>December 2019)</w:t>
      </w:r>
    </w:p>
    <w:p w14:paraId="245AE7BA" w14:textId="77777777" w:rsidR="0061326F" w:rsidRDefault="0061326F" w:rsidP="0061326F">
      <w:pPr>
        <w:rPr>
          <w:rFonts w:ascii="Arial" w:hAnsi="Arial" w:cs="Arial"/>
          <w:sz w:val="24"/>
          <w:szCs w:val="24"/>
        </w:rPr>
      </w:pPr>
      <w:r>
        <w:rPr>
          <w:rFonts w:ascii="Arial" w:hAnsi="Arial" w:cs="Arial"/>
        </w:rPr>
        <w:t>Connell, K. (2011). ‘</w:t>
      </w:r>
      <w:r>
        <w:rPr>
          <w:rFonts w:ascii="Arial" w:hAnsi="Arial" w:cs="Arial"/>
          <w:i/>
          <w:iCs/>
        </w:rPr>
        <w:t xml:space="preserve">Riots don’t happen without reason.’ </w:t>
      </w:r>
      <w:r>
        <w:rPr>
          <w:rFonts w:ascii="Arial" w:hAnsi="Arial" w:cs="Arial"/>
        </w:rPr>
        <w:t xml:space="preserve">Available at: </w:t>
      </w:r>
      <w:hyperlink r:id="rId11" w:history="1">
        <w:r>
          <w:rPr>
            <w:rStyle w:val="Hyperlink"/>
            <w:rFonts w:ascii="Arial" w:hAnsi="Arial" w:cs="Arial"/>
          </w:rPr>
          <w:t>https://www.theguardian.com/commentisfree/2011/aug/10/riots-police-black-community</w:t>
        </w:r>
      </w:hyperlink>
      <w:r>
        <w:rPr>
          <w:rFonts w:ascii="Arial" w:hAnsi="Arial" w:cs="Arial"/>
        </w:rPr>
        <w:t xml:space="preserve"> (Accessed 4</w:t>
      </w:r>
      <w:r>
        <w:rPr>
          <w:rFonts w:ascii="Arial" w:hAnsi="Arial" w:cs="Arial"/>
          <w:vertAlign w:val="superscript"/>
        </w:rPr>
        <w:t xml:space="preserve">th </w:t>
      </w:r>
      <w:r>
        <w:rPr>
          <w:rFonts w:ascii="Arial" w:hAnsi="Arial" w:cs="Arial"/>
          <w:sz w:val="24"/>
          <w:szCs w:val="24"/>
        </w:rPr>
        <w:t>January 2020)</w:t>
      </w:r>
    </w:p>
    <w:p w14:paraId="135E769C" w14:textId="77777777" w:rsidR="0061326F" w:rsidRDefault="0061326F" w:rsidP="0061326F">
      <w:pPr>
        <w:rPr>
          <w:rFonts w:ascii="Arial" w:hAnsi="Arial" w:cs="Arial"/>
          <w:sz w:val="24"/>
          <w:szCs w:val="24"/>
        </w:rPr>
      </w:pPr>
      <w:r>
        <w:rPr>
          <w:rFonts w:ascii="Arial" w:hAnsi="Arial" w:cs="Arial"/>
          <w:sz w:val="24"/>
          <w:szCs w:val="24"/>
        </w:rPr>
        <w:t>Davey, E. (2011). ‘</w:t>
      </w:r>
      <w:r>
        <w:rPr>
          <w:rFonts w:ascii="Arial" w:hAnsi="Arial" w:cs="Arial"/>
          <w:i/>
          <w:iCs/>
          <w:sz w:val="24"/>
          <w:szCs w:val="24"/>
        </w:rPr>
        <w:t xml:space="preserve">Brixton Riots: 30 years on.’ </w:t>
      </w:r>
      <w:r>
        <w:rPr>
          <w:rFonts w:ascii="Arial" w:hAnsi="Arial" w:cs="Arial"/>
          <w:sz w:val="24"/>
          <w:szCs w:val="24"/>
        </w:rPr>
        <w:t xml:space="preserve">Available at: </w:t>
      </w:r>
      <w:hyperlink r:id="rId12" w:history="1">
        <w:r>
          <w:rPr>
            <w:rStyle w:val="Hyperlink"/>
            <w:rFonts w:ascii="Arial" w:hAnsi="Arial" w:cs="Arial"/>
          </w:rPr>
          <w:t>https://www.bbc.co.uk/news/uk-england-london-13004915</w:t>
        </w:r>
      </w:hyperlink>
      <w:r>
        <w:rPr>
          <w:rFonts w:ascii="Arial" w:hAnsi="Arial" w:cs="Arial"/>
        </w:rPr>
        <w:t xml:space="preserve"> (Accessed 4</w:t>
      </w:r>
      <w:r>
        <w:rPr>
          <w:rFonts w:ascii="Arial" w:hAnsi="Arial" w:cs="Arial"/>
          <w:vertAlign w:val="superscript"/>
        </w:rPr>
        <w:t xml:space="preserve">th </w:t>
      </w:r>
      <w:r>
        <w:rPr>
          <w:rFonts w:ascii="Arial" w:hAnsi="Arial" w:cs="Arial"/>
          <w:sz w:val="24"/>
          <w:szCs w:val="24"/>
        </w:rPr>
        <w:t>January 2020)</w:t>
      </w:r>
    </w:p>
    <w:p w14:paraId="1A7AA740" w14:textId="77777777" w:rsidR="0061326F" w:rsidRDefault="0061326F" w:rsidP="0061326F">
      <w:pPr>
        <w:rPr>
          <w:rFonts w:ascii="Arial" w:hAnsi="Arial" w:cs="Arial"/>
        </w:rPr>
      </w:pPr>
      <w:r>
        <w:rPr>
          <w:rFonts w:ascii="Arial" w:hAnsi="Arial" w:cs="Arial"/>
        </w:rPr>
        <w:t>Discover Policing (2018). ‘</w:t>
      </w:r>
      <w:r>
        <w:rPr>
          <w:rFonts w:ascii="Arial" w:hAnsi="Arial" w:cs="Arial"/>
          <w:i/>
          <w:iCs/>
        </w:rPr>
        <w:t xml:space="preserve">What is community policing?’ </w:t>
      </w:r>
      <w:r>
        <w:rPr>
          <w:rFonts w:ascii="Arial" w:hAnsi="Arial" w:cs="Arial"/>
        </w:rPr>
        <w:t xml:space="preserve">Available at: </w:t>
      </w:r>
      <w:hyperlink r:id="rId13" w:history="1">
        <w:r>
          <w:rPr>
            <w:rStyle w:val="Hyperlink"/>
            <w:rFonts w:ascii="Arial" w:hAnsi="Arial" w:cs="Arial"/>
          </w:rPr>
          <w:t>https://www.discoverpolicing.org/explore-the-field/what-is-community-policing/</w:t>
        </w:r>
      </w:hyperlink>
      <w:r>
        <w:rPr>
          <w:rFonts w:ascii="Arial" w:hAnsi="Arial" w:cs="Arial"/>
        </w:rPr>
        <w:t xml:space="preserve"> (Accessed 7</w:t>
      </w:r>
      <w:r>
        <w:rPr>
          <w:rFonts w:ascii="Arial" w:hAnsi="Arial" w:cs="Arial"/>
          <w:vertAlign w:val="superscript"/>
        </w:rPr>
        <w:t>th</w:t>
      </w:r>
      <w:r>
        <w:rPr>
          <w:rFonts w:ascii="Arial" w:hAnsi="Arial" w:cs="Arial"/>
        </w:rPr>
        <w:t xml:space="preserve"> December 2019)</w:t>
      </w:r>
    </w:p>
    <w:p w14:paraId="24F8926C" w14:textId="77777777" w:rsidR="0061326F" w:rsidRDefault="0061326F" w:rsidP="0061326F">
      <w:pPr>
        <w:rPr>
          <w:rFonts w:ascii="Arial" w:hAnsi="Arial" w:cs="Arial"/>
        </w:rPr>
      </w:pPr>
      <w:proofErr w:type="spellStart"/>
      <w:r>
        <w:rPr>
          <w:rFonts w:ascii="Arial" w:hAnsi="Arial" w:cs="Arial"/>
          <w:sz w:val="24"/>
          <w:szCs w:val="24"/>
        </w:rPr>
        <w:t>Heddlu</w:t>
      </w:r>
      <w:proofErr w:type="spellEnd"/>
      <w:r>
        <w:rPr>
          <w:rFonts w:ascii="Arial" w:hAnsi="Arial" w:cs="Arial"/>
          <w:sz w:val="24"/>
          <w:szCs w:val="24"/>
        </w:rPr>
        <w:t xml:space="preserve"> Dyfed Powys Police (2020) [Facebook]. Available at: </w:t>
      </w:r>
      <w:hyperlink r:id="rId14" w:history="1">
        <w:r>
          <w:rPr>
            <w:rStyle w:val="Hyperlink"/>
            <w:rFonts w:ascii="Arial" w:hAnsi="Arial" w:cs="Arial"/>
          </w:rPr>
          <w:t>https://www.facebook.com/DPPolice/</w:t>
        </w:r>
      </w:hyperlink>
      <w:r>
        <w:rPr>
          <w:rFonts w:ascii="Arial" w:hAnsi="Arial" w:cs="Arial"/>
        </w:rPr>
        <w:t xml:space="preserve"> (Accessed 4</w:t>
      </w:r>
      <w:r>
        <w:rPr>
          <w:rFonts w:ascii="Arial" w:hAnsi="Arial" w:cs="Arial"/>
          <w:vertAlign w:val="superscript"/>
        </w:rPr>
        <w:t>th</w:t>
      </w:r>
      <w:r>
        <w:rPr>
          <w:rFonts w:ascii="Arial" w:hAnsi="Arial" w:cs="Arial"/>
        </w:rPr>
        <w:t xml:space="preserve"> January 2020)</w:t>
      </w:r>
    </w:p>
    <w:p w14:paraId="51C503BB" w14:textId="77777777" w:rsidR="0061326F" w:rsidRDefault="0061326F" w:rsidP="0061326F">
      <w:pPr>
        <w:rPr>
          <w:rFonts w:ascii="Arial" w:hAnsi="Arial" w:cs="Arial"/>
        </w:rPr>
      </w:pPr>
      <w:r>
        <w:rPr>
          <w:rFonts w:ascii="Arial" w:hAnsi="Arial" w:cs="Arial"/>
        </w:rPr>
        <w:t>ITV (2014). ‘</w:t>
      </w:r>
      <w:r>
        <w:rPr>
          <w:rFonts w:ascii="Arial" w:hAnsi="Arial" w:cs="Arial"/>
          <w:i/>
          <w:iCs/>
        </w:rPr>
        <w:t xml:space="preserve">Timeline: Mark Duggan’s death and the London Riots.’ </w:t>
      </w:r>
      <w:r>
        <w:rPr>
          <w:rFonts w:ascii="Arial" w:hAnsi="Arial" w:cs="Arial"/>
        </w:rPr>
        <w:t xml:space="preserve">Available at: </w:t>
      </w:r>
      <w:hyperlink r:id="rId15" w:history="1">
        <w:r>
          <w:rPr>
            <w:rStyle w:val="Hyperlink"/>
            <w:rFonts w:ascii="Arial" w:hAnsi="Arial" w:cs="Arial"/>
          </w:rPr>
          <w:t>https://www.itv.com/news/2014-01-08/timeline-mark-duggans-death-and-the-london-riots/</w:t>
        </w:r>
      </w:hyperlink>
      <w:r>
        <w:rPr>
          <w:rFonts w:ascii="Arial" w:hAnsi="Arial" w:cs="Arial"/>
        </w:rPr>
        <w:t xml:space="preserve"> (Accessed 4</w:t>
      </w:r>
      <w:r>
        <w:rPr>
          <w:rFonts w:ascii="Arial" w:hAnsi="Arial" w:cs="Arial"/>
          <w:vertAlign w:val="superscript"/>
        </w:rPr>
        <w:t>th</w:t>
      </w:r>
      <w:r>
        <w:rPr>
          <w:rFonts w:ascii="Arial" w:hAnsi="Arial" w:cs="Arial"/>
        </w:rPr>
        <w:t xml:space="preserve"> January 2020)</w:t>
      </w:r>
    </w:p>
    <w:p w14:paraId="2115C7F2" w14:textId="77777777" w:rsidR="0061326F" w:rsidRDefault="0061326F" w:rsidP="0061326F">
      <w:pPr>
        <w:rPr>
          <w:rFonts w:ascii="Arial" w:hAnsi="Arial" w:cs="Arial"/>
          <w:sz w:val="24"/>
          <w:szCs w:val="24"/>
        </w:rPr>
      </w:pPr>
      <w:r>
        <w:rPr>
          <w:rFonts w:ascii="Arial" w:hAnsi="Arial" w:cs="Arial"/>
          <w:sz w:val="24"/>
          <w:szCs w:val="24"/>
        </w:rPr>
        <w:t>Newburn, T. Lewis, P. and Metcalf, J (2011). ‘</w:t>
      </w:r>
      <w:r>
        <w:rPr>
          <w:rFonts w:ascii="Arial" w:hAnsi="Arial" w:cs="Arial"/>
          <w:i/>
          <w:iCs/>
          <w:sz w:val="24"/>
          <w:szCs w:val="24"/>
        </w:rPr>
        <w:t xml:space="preserve">A new kind of riot?’ </w:t>
      </w:r>
      <w:r>
        <w:rPr>
          <w:rFonts w:ascii="Arial" w:hAnsi="Arial" w:cs="Arial"/>
          <w:sz w:val="24"/>
          <w:szCs w:val="24"/>
        </w:rPr>
        <w:t xml:space="preserve">Available at: </w:t>
      </w:r>
      <w:hyperlink r:id="rId16" w:history="1">
        <w:r>
          <w:rPr>
            <w:rStyle w:val="Hyperlink"/>
            <w:rFonts w:ascii="Arial" w:hAnsi="Arial" w:cs="Arial"/>
            <w:sz w:val="24"/>
            <w:szCs w:val="24"/>
          </w:rPr>
          <w:t>https://www.theguardian.com/uk/2011/dec/09/riots-1981-2011-differences</w:t>
        </w:r>
      </w:hyperlink>
      <w:r>
        <w:rPr>
          <w:rFonts w:ascii="Arial" w:hAnsi="Arial" w:cs="Arial"/>
          <w:sz w:val="24"/>
          <w:szCs w:val="24"/>
        </w:rPr>
        <w:t xml:space="preserve"> (Accessed 4</w:t>
      </w:r>
      <w:r>
        <w:rPr>
          <w:rFonts w:ascii="Arial" w:hAnsi="Arial" w:cs="Arial"/>
          <w:sz w:val="24"/>
          <w:szCs w:val="24"/>
          <w:vertAlign w:val="superscript"/>
        </w:rPr>
        <w:t xml:space="preserve">th </w:t>
      </w:r>
      <w:r>
        <w:rPr>
          <w:rFonts w:ascii="Arial" w:hAnsi="Arial" w:cs="Arial"/>
          <w:sz w:val="24"/>
          <w:szCs w:val="24"/>
        </w:rPr>
        <w:t>January 2020)</w:t>
      </w:r>
    </w:p>
    <w:p w14:paraId="2249013A" w14:textId="77777777" w:rsidR="0061326F" w:rsidRDefault="0061326F" w:rsidP="0061326F">
      <w:pPr>
        <w:rPr>
          <w:rFonts w:ascii="Arial" w:hAnsi="Arial" w:cs="Arial"/>
        </w:rPr>
      </w:pPr>
      <w:r>
        <w:rPr>
          <w:rFonts w:ascii="Arial" w:hAnsi="Arial" w:cs="Arial"/>
          <w:sz w:val="24"/>
          <w:szCs w:val="24"/>
        </w:rPr>
        <w:t>Orgreave truth and justice campaign OTJC (2020). ‘</w:t>
      </w:r>
      <w:r>
        <w:rPr>
          <w:rFonts w:ascii="Arial" w:hAnsi="Arial" w:cs="Arial"/>
          <w:i/>
          <w:iCs/>
          <w:sz w:val="24"/>
          <w:szCs w:val="24"/>
        </w:rPr>
        <w:t xml:space="preserve">About.’ </w:t>
      </w:r>
      <w:r>
        <w:rPr>
          <w:rFonts w:ascii="Arial" w:hAnsi="Arial" w:cs="Arial"/>
          <w:sz w:val="24"/>
          <w:szCs w:val="24"/>
        </w:rPr>
        <w:t xml:space="preserve">Available at: </w:t>
      </w:r>
      <w:hyperlink r:id="rId17" w:history="1">
        <w:r>
          <w:rPr>
            <w:rStyle w:val="Hyperlink"/>
            <w:rFonts w:ascii="Arial" w:hAnsi="Arial" w:cs="Arial"/>
          </w:rPr>
          <w:t>https://otjc.org.uk/about/</w:t>
        </w:r>
      </w:hyperlink>
      <w:r>
        <w:rPr>
          <w:rFonts w:ascii="Arial" w:hAnsi="Arial" w:cs="Arial"/>
        </w:rPr>
        <w:t xml:space="preserve"> (Accessed 4</w:t>
      </w:r>
      <w:r>
        <w:rPr>
          <w:rFonts w:ascii="Arial" w:hAnsi="Arial" w:cs="Arial"/>
          <w:vertAlign w:val="superscript"/>
        </w:rPr>
        <w:t>th</w:t>
      </w:r>
      <w:r>
        <w:rPr>
          <w:rFonts w:ascii="Arial" w:hAnsi="Arial" w:cs="Arial"/>
        </w:rPr>
        <w:t xml:space="preserve"> January 2020)</w:t>
      </w:r>
    </w:p>
    <w:p w14:paraId="4125EA23" w14:textId="654DF5FF" w:rsidR="0061326F" w:rsidRDefault="00A7597D" w:rsidP="0061326F">
      <w:pPr>
        <w:rPr>
          <w:rFonts w:ascii="Arial" w:hAnsi="Arial" w:cs="Arial"/>
          <w:sz w:val="24"/>
          <w:szCs w:val="24"/>
        </w:rPr>
      </w:pPr>
      <w:hyperlink r:id="rId18" w:history="1">
        <w:r w:rsidR="0061326F" w:rsidRPr="0061326F">
          <w:rPr>
            <w:rStyle w:val="Hyperlink"/>
            <w:rFonts w:ascii="Arial" w:hAnsi="Arial" w:cs="Arial"/>
            <w:color w:val="000000" w:themeColor="text1"/>
            <w:sz w:val="24"/>
            <w:szCs w:val="24"/>
            <w:u w:val="none"/>
            <w:shd w:val="clear" w:color="auto" w:fill="FFFFFF"/>
          </w:rPr>
          <w:t>Pfortmüller</w:t>
        </w:r>
      </w:hyperlink>
      <w:r w:rsidR="0061326F" w:rsidRPr="0061326F">
        <w:rPr>
          <w:rStyle w:val="bj"/>
          <w:rFonts w:ascii="Arial" w:hAnsi="Arial" w:cs="Arial"/>
          <w:color w:val="000000" w:themeColor="text1"/>
          <w:sz w:val="24"/>
          <w:szCs w:val="24"/>
          <w:shd w:val="clear" w:color="auto" w:fill="FFFFFF"/>
        </w:rPr>
        <w:t xml:space="preserve">, </w:t>
      </w:r>
      <w:r w:rsidR="0061326F">
        <w:rPr>
          <w:rStyle w:val="bj"/>
          <w:rFonts w:ascii="Arial" w:hAnsi="Arial" w:cs="Arial"/>
          <w:sz w:val="24"/>
          <w:szCs w:val="24"/>
          <w:shd w:val="clear" w:color="auto" w:fill="FFFFFF"/>
        </w:rPr>
        <w:t>F (2017). ‘</w:t>
      </w:r>
      <w:r w:rsidR="0061326F">
        <w:rPr>
          <w:rStyle w:val="bj"/>
          <w:rFonts w:ascii="Arial" w:hAnsi="Arial" w:cs="Arial"/>
          <w:i/>
          <w:iCs/>
          <w:sz w:val="24"/>
          <w:szCs w:val="24"/>
          <w:shd w:val="clear" w:color="auto" w:fill="FFFFFF"/>
        </w:rPr>
        <w:t xml:space="preserve">What does community even mean?’ </w:t>
      </w:r>
      <w:r w:rsidR="0061326F">
        <w:rPr>
          <w:rStyle w:val="bj"/>
          <w:rFonts w:ascii="Arial" w:hAnsi="Arial" w:cs="Arial"/>
          <w:sz w:val="24"/>
          <w:szCs w:val="24"/>
          <w:shd w:val="clear" w:color="auto" w:fill="FFFFFF"/>
        </w:rPr>
        <w:t xml:space="preserve">Available at: </w:t>
      </w:r>
      <w:hyperlink r:id="rId19" w:history="1">
        <w:r w:rsidR="0061326F">
          <w:rPr>
            <w:rStyle w:val="Hyperlink"/>
            <w:rFonts w:ascii="Arial" w:hAnsi="Arial" w:cs="Arial"/>
          </w:rPr>
          <w:t>https://medium.com/@pforti/what-does-community-even-mean-a-definition-attempt-conversation-starter-9b443fc523d0</w:t>
        </w:r>
      </w:hyperlink>
      <w:r w:rsidR="0061326F">
        <w:rPr>
          <w:rFonts w:ascii="Arial" w:hAnsi="Arial" w:cs="Arial"/>
        </w:rPr>
        <w:t xml:space="preserve"> (Accessed 7</w:t>
      </w:r>
      <w:r w:rsidR="0061326F">
        <w:rPr>
          <w:rFonts w:ascii="Arial" w:hAnsi="Arial" w:cs="Arial"/>
          <w:vertAlign w:val="superscript"/>
        </w:rPr>
        <w:t xml:space="preserve">th </w:t>
      </w:r>
      <w:r w:rsidR="0061326F">
        <w:rPr>
          <w:rFonts w:ascii="Arial" w:hAnsi="Arial" w:cs="Arial"/>
          <w:sz w:val="24"/>
          <w:szCs w:val="24"/>
        </w:rPr>
        <w:t>December 2019)</w:t>
      </w:r>
    </w:p>
    <w:p w14:paraId="075FA3E1" w14:textId="77777777" w:rsidR="0061326F" w:rsidRDefault="0061326F" w:rsidP="0061326F">
      <w:pPr>
        <w:rPr>
          <w:rFonts w:ascii="Arial" w:hAnsi="Arial" w:cs="Arial"/>
          <w:sz w:val="24"/>
          <w:szCs w:val="24"/>
        </w:rPr>
      </w:pPr>
      <w:r>
        <w:rPr>
          <w:rFonts w:ascii="Arial" w:hAnsi="Arial" w:cs="Arial"/>
          <w:sz w:val="24"/>
          <w:szCs w:val="24"/>
        </w:rPr>
        <w:lastRenderedPageBreak/>
        <w:t>Police UK (2019). ‘</w:t>
      </w:r>
      <w:r>
        <w:rPr>
          <w:rFonts w:ascii="Arial" w:hAnsi="Arial" w:cs="Arial"/>
          <w:i/>
          <w:iCs/>
          <w:sz w:val="24"/>
          <w:szCs w:val="24"/>
        </w:rPr>
        <w:t xml:space="preserve">List of UK Police Forces.’ </w:t>
      </w:r>
      <w:r>
        <w:rPr>
          <w:rFonts w:ascii="Arial" w:hAnsi="Arial" w:cs="Arial"/>
          <w:sz w:val="24"/>
          <w:szCs w:val="24"/>
        </w:rPr>
        <w:t xml:space="preserve">Available at: </w:t>
      </w:r>
      <w:hyperlink r:id="rId20" w:history="1">
        <w:r>
          <w:rPr>
            <w:rStyle w:val="Hyperlink"/>
            <w:rFonts w:ascii="Arial" w:hAnsi="Arial" w:cs="Arial"/>
          </w:rPr>
          <w:t>https://www.police.uk/forces/</w:t>
        </w:r>
      </w:hyperlink>
      <w:r>
        <w:rPr>
          <w:rFonts w:ascii="Arial" w:hAnsi="Arial" w:cs="Arial"/>
        </w:rPr>
        <w:t xml:space="preserve"> (Accessed 8</w:t>
      </w:r>
      <w:r>
        <w:rPr>
          <w:rFonts w:ascii="Arial" w:hAnsi="Arial" w:cs="Arial"/>
          <w:vertAlign w:val="superscript"/>
        </w:rPr>
        <w:t xml:space="preserve">th </w:t>
      </w:r>
      <w:r>
        <w:rPr>
          <w:rFonts w:ascii="Arial" w:hAnsi="Arial" w:cs="Arial"/>
          <w:sz w:val="24"/>
          <w:szCs w:val="24"/>
        </w:rPr>
        <w:t>December 2019)</w:t>
      </w:r>
    </w:p>
    <w:p w14:paraId="11288631" w14:textId="77777777" w:rsidR="0061326F" w:rsidRDefault="0061326F" w:rsidP="0061326F">
      <w:pPr>
        <w:rPr>
          <w:rFonts w:ascii="Arial" w:hAnsi="Arial" w:cs="Arial"/>
          <w:sz w:val="24"/>
          <w:szCs w:val="24"/>
        </w:rPr>
      </w:pPr>
      <w:bookmarkStart w:id="2" w:name="_Hlk29322428"/>
      <w:proofErr w:type="spellStart"/>
      <w:r>
        <w:rPr>
          <w:rFonts w:ascii="Arial" w:hAnsi="Arial" w:cs="Arial"/>
        </w:rPr>
        <w:t>Schanzer</w:t>
      </w:r>
      <w:bookmarkEnd w:id="2"/>
      <w:proofErr w:type="spellEnd"/>
      <w:r>
        <w:rPr>
          <w:rFonts w:ascii="Arial" w:hAnsi="Arial" w:cs="Arial"/>
        </w:rPr>
        <w:t xml:space="preserve">, D. Kurzman, C. Toliver, J and Miller, E (2016). </w:t>
      </w:r>
      <w:proofErr w:type="gramStart"/>
      <w:r>
        <w:rPr>
          <w:rFonts w:ascii="Arial" w:hAnsi="Arial" w:cs="Arial"/>
        </w:rPr>
        <w:t xml:space="preserve">‘ </w:t>
      </w:r>
      <w:r>
        <w:rPr>
          <w:rFonts w:ascii="Arial" w:hAnsi="Arial" w:cs="Arial"/>
          <w:i/>
          <w:iCs/>
        </w:rPr>
        <w:t>The</w:t>
      </w:r>
      <w:proofErr w:type="gramEnd"/>
      <w:r>
        <w:rPr>
          <w:rFonts w:ascii="Arial" w:hAnsi="Arial" w:cs="Arial"/>
          <w:i/>
          <w:iCs/>
        </w:rPr>
        <w:t xml:space="preserve"> Challenge and Promise of Using Community Policing.’ </w:t>
      </w:r>
      <w:r>
        <w:rPr>
          <w:rFonts w:ascii="Arial" w:hAnsi="Arial" w:cs="Arial"/>
        </w:rPr>
        <w:t>Available at:</w:t>
      </w:r>
      <w:r>
        <w:rPr>
          <w:rFonts w:ascii="Arial" w:hAnsi="Arial" w:cs="Arial"/>
          <w:sz w:val="24"/>
          <w:szCs w:val="24"/>
        </w:rPr>
        <w:t xml:space="preserve"> </w:t>
      </w:r>
      <w:hyperlink r:id="rId21" w:history="1">
        <w:r>
          <w:rPr>
            <w:rStyle w:val="Hyperlink"/>
            <w:rFonts w:ascii="Arial" w:hAnsi="Arial" w:cs="Arial"/>
          </w:rPr>
          <w:t>https://www.ncjrs.gov/pdffiles1/nij/grants/249674.pdf</w:t>
        </w:r>
      </w:hyperlink>
      <w:r>
        <w:rPr>
          <w:rFonts w:ascii="Arial" w:hAnsi="Arial" w:cs="Arial"/>
        </w:rPr>
        <w:t xml:space="preserve"> (Accessed 7</w:t>
      </w:r>
      <w:r>
        <w:rPr>
          <w:rFonts w:ascii="Arial" w:hAnsi="Arial" w:cs="Arial"/>
          <w:vertAlign w:val="superscript"/>
        </w:rPr>
        <w:t xml:space="preserve">th </w:t>
      </w:r>
      <w:r>
        <w:rPr>
          <w:rFonts w:ascii="Arial" w:hAnsi="Arial" w:cs="Arial"/>
          <w:sz w:val="24"/>
          <w:szCs w:val="24"/>
        </w:rPr>
        <w:t>January 2020)</w:t>
      </w:r>
    </w:p>
    <w:p w14:paraId="1DD39F12" w14:textId="77777777" w:rsidR="0061326F" w:rsidRDefault="00A7597D" w:rsidP="0061326F">
      <w:pPr>
        <w:rPr>
          <w:rFonts w:ascii="Arial" w:hAnsi="Arial" w:cs="Arial"/>
        </w:rPr>
      </w:pPr>
      <w:hyperlink r:id="rId22" w:history="1">
        <w:r w:rsidR="0061326F">
          <w:rPr>
            <w:rStyle w:val="Hyperlink"/>
            <w:rFonts w:ascii="Arial" w:hAnsi="Arial" w:cs="Arial"/>
            <w:sz w:val="24"/>
            <w:szCs w:val="24"/>
          </w:rPr>
          <w:t>South Wales Police Swansea and Neath Port Talbot</w:t>
        </w:r>
      </w:hyperlink>
      <w:r w:rsidR="0061326F">
        <w:rPr>
          <w:rStyle w:val="fwb"/>
          <w:rFonts w:ascii="Arial" w:hAnsi="Arial" w:cs="Arial"/>
          <w:sz w:val="24"/>
          <w:szCs w:val="24"/>
        </w:rPr>
        <w:t xml:space="preserve"> (2020) [Facebook] 5 January. Available at: </w:t>
      </w:r>
      <w:hyperlink r:id="rId23" w:history="1">
        <w:r w:rsidR="0061326F">
          <w:rPr>
            <w:rStyle w:val="Hyperlink"/>
            <w:rFonts w:ascii="Arial" w:hAnsi="Arial" w:cs="Arial"/>
          </w:rPr>
          <w:t>https://www.facebook.com/SWPSwanseaandNPT/</w:t>
        </w:r>
      </w:hyperlink>
      <w:r w:rsidR="0061326F">
        <w:rPr>
          <w:rFonts w:ascii="Arial" w:hAnsi="Arial" w:cs="Arial"/>
        </w:rPr>
        <w:t xml:space="preserve"> (Accessed 7</w:t>
      </w:r>
      <w:r w:rsidR="0061326F">
        <w:rPr>
          <w:rFonts w:ascii="Arial" w:hAnsi="Arial" w:cs="Arial"/>
          <w:vertAlign w:val="superscript"/>
        </w:rPr>
        <w:t>th</w:t>
      </w:r>
      <w:r w:rsidR="0061326F">
        <w:rPr>
          <w:rFonts w:ascii="Arial" w:hAnsi="Arial" w:cs="Arial"/>
        </w:rPr>
        <w:t xml:space="preserve"> January 2020)</w:t>
      </w:r>
    </w:p>
    <w:p w14:paraId="3DF83452" w14:textId="77777777" w:rsidR="0061326F" w:rsidRDefault="0061326F" w:rsidP="0061326F">
      <w:pPr>
        <w:rPr>
          <w:rFonts w:ascii="Arial" w:hAnsi="Arial" w:cs="Arial"/>
          <w:sz w:val="24"/>
          <w:szCs w:val="24"/>
        </w:rPr>
      </w:pPr>
      <w:r>
        <w:rPr>
          <w:rFonts w:ascii="Arial" w:hAnsi="Arial" w:cs="Arial"/>
          <w:sz w:val="24"/>
          <w:szCs w:val="24"/>
          <w:shd w:val="clear" w:color="auto" w:fill="FFFFFF"/>
        </w:rPr>
        <w:t>UK Parliament (2010). ‘</w:t>
      </w:r>
      <w:r>
        <w:rPr>
          <w:rFonts w:ascii="Arial" w:hAnsi="Arial" w:cs="Arial"/>
          <w:i/>
          <w:iCs/>
          <w:sz w:val="24"/>
          <w:szCs w:val="24"/>
          <w:shd w:val="clear" w:color="auto" w:fill="FFFFFF"/>
        </w:rPr>
        <w:t xml:space="preserve">Creating the nation’s Police Force.’ </w:t>
      </w:r>
      <w:r>
        <w:rPr>
          <w:rFonts w:ascii="Arial" w:hAnsi="Arial" w:cs="Arial"/>
          <w:sz w:val="24"/>
          <w:szCs w:val="24"/>
          <w:shd w:val="clear" w:color="auto" w:fill="FFFFFF"/>
        </w:rPr>
        <w:t xml:space="preserve">Available at: </w:t>
      </w:r>
      <w:hyperlink r:id="rId24" w:history="1">
        <w:r>
          <w:rPr>
            <w:rStyle w:val="Hyperlink"/>
            <w:rFonts w:ascii="Arial" w:hAnsi="Arial" w:cs="Arial"/>
            <w:sz w:val="24"/>
            <w:szCs w:val="24"/>
          </w:rPr>
          <w:t>https://www.parliament.uk/about/living-heritage/transformingsociety/laworder/policeprisons/overview/nationspoliceforce/</w:t>
        </w:r>
      </w:hyperlink>
      <w:r>
        <w:rPr>
          <w:rFonts w:ascii="Arial" w:hAnsi="Arial" w:cs="Arial"/>
          <w:sz w:val="24"/>
          <w:szCs w:val="24"/>
        </w:rPr>
        <w:t xml:space="preserve"> (Accessed 4</w:t>
      </w:r>
      <w:r>
        <w:rPr>
          <w:rFonts w:ascii="Arial" w:hAnsi="Arial" w:cs="Arial"/>
          <w:sz w:val="24"/>
          <w:szCs w:val="24"/>
          <w:vertAlign w:val="superscript"/>
        </w:rPr>
        <w:t>th</w:t>
      </w:r>
      <w:r>
        <w:rPr>
          <w:rFonts w:ascii="Arial" w:hAnsi="Arial" w:cs="Arial"/>
          <w:sz w:val="24"/>
          <w:szCs w:val="24"/>
        </w:rPr>
        <w:t xml:space="preserve"> January 2020)</w:t>
      </w:r>
    </w:p>
    <w:p w14:paraId="07B41666" w14:textId="77777777" w:rsidR="0061326F" w:rsidRDefault="0061326F" w:rsidP="0061326F">
      <w:pPr>
        <w:rPr>
          <w:rFonts w:ascii="Arial" w:hAnsi="Arial" w:cs="Arial"/>
          <w:sz w:val="24"/>
          <w:szCs w:val="24"/>
        </w:rPr>
      </w:pPr>
      <w:r>
        <w:rPr>
          <w:rFonts w:ascii="Arial" w:hAnsi="Arial" w:cs="Arial"/>
          <w:sz w:val="24"/>
          <w:szCs w:val="24"/>
        </w:rPr>
        <w:t>Whetstone, T. Banton, M and Others (2019). ‘</w:t>
      </w:r>
      <w:r>
        <w:rPr>
          <w:rFonts w:ascii="Arial" w:hAnsi="Arial" w:cs="Arial"/>
          <w:i/>
          <w:iCs/>
          <w:sz w:val="24"/>
          <w:szCs w:val="24"/>
        </w:rPr>
        <w:t xml:space="preserve">Police Law Enforcement.’ </w:t>
      </w:r>
      <w:r>
        <w:rPr>
          <w:rFonts w:ascii="Arial" w:hAnsi="Arial" w:cs="Arial"/>
          <w:sz w:val="24"/>
          <w:szCs w:val="24"/>
        </w:rPr>
        <w:t xml:space="preserve">Available at: </w:t>
      </w:r>
      <w:hyperlink r:id="rId25" w:history="1">
        <w:r>
          <w:rPr>
            <w:rStyle w:val="Hyperlink"/>
            <w:rFonts w:ascii="Arial" w:hAnsi="Arial" w:cs="Arial"/>
          </w:rPr>
          <w:t>https://www.britannica.com/topic/police</w:t>
        </w:r>
      </w:hyperlink>
      <w:r>
        <w:rPr>
          <w:rFonts w:ascii="Arial" w:hAnsi="Arial" w:cs="Arial"/>
        </w:rPr>
        <w:t xml:space="preserve"> (Accessed 11</w:t>
      </w:r>
      <w:r>
        <w:rPr>
          <w:rFonts w:ascii="Arial" w:hAnsi="Arial" w:cs="Arial"/>
          <w:vertAlign w:val="superscript"/>
        </w:rPr>
        <w:t xml:space="preserve">th </w:t>
      </w:r>
      <w:r>
        <w:rPr>
          <w:rFonts w:ascii="Arial" w:hAnsi="Arial" w:cs="Arial"/>
          <w:sz w:val="24"/>
          <w:szCs w:val="24"/>
        </w:rPr>
        <w:t>December 2019)</w:t>
      </w:r>
    </w:p>
    <w:p w14:paraId="7AE3155E" w14:textId="77777777" w:rsidR="0061326F" w:rsidRDefault="0061326F" w:rsidP="0061326F">
      <w:pPr>
        <w:rPr>
          <w:rFonts w:ascii="Arial" w:hAnsi="Arial" w:cs="Arial"/>
          <w:sz w:val="24"/>
          <w:szCs w:val="24"/>
        </w:rPr>
      </w:pPr>
    </w:p>
    <w:p w14:paraId="2E781120" w14:textId="77777777" w:rsidR="0061326F" w:rsidRPr="0061326F" w:rsidRDefault="0061326F" w:rsidP="008726B9">
      <w:pPr>
        <w:spacing w:line="360" w:lineRule="auto"/>
        <w:rPr>
          <w:rFonts w:ascii="Arial" w:hAnsi="Arial" w:cs="Arial"/>
          <w:color w:val="002060"/>
          <w:sz w:val="32"/>
          <w:szCs w:val="32"/>
        </w:rPr>
      </w:pPr>
    </w:p>
    <w:p w14:paraId="67038968" w14:textId="77777777" w:rsidR="007B45B1" w:rsidRDefault="007B45B1" w:rsidP="008726B9">
      <w:pPr>
        <w:spacing w:line="360" w:lineRule="auto"/>
        <w:rPr>
          <w:rFonts w:ascii="Arial" w:hAnsi="Arial" w:cs="Arial"/>
          <w:sz w:val="24"/>
          <w:szCs w:val="24"/>
        </w:rPr>
      </w:pPr>
    </w:p>
    <w:p w14:paraId="1BE25FEB" w14:textId="77777777" w:rsidR="00C33E12" w:rsidRDefault="00C33E12" w:rsidP="008726B9">
      <w:pPr>
        <w:spacing w:line="360" w:lineRule="auto"/>
        <w:rPr>
          <w:rFonts w:ascii="Arial" w:hAnsi="Arial" w:cs="Arial"/>
          <w:sz w:val="24"/>
          <w:szCs w:val="24"/>
        </w:rPr>
      </w:pPr>
    </w:p>
    <w:p w14:paraId="2106B81B" w14:textId="77777777" w:rsidR="0095358C" w:rsidRPr="008726B9" w:rsidRDefault="0095358C" w:rsidP="008726B9">
      <w:pPr>
        <w:spacing w:line="360" w:lineRule="auto"/>
        <w:rPr>
          <w:rFonts w:ascii="Arial" w:hAnsi="Arial" w:cs="Arial"/>
          <w:sz w:val="24"/>
          <w:szCs w:val="24"/>
        </w:rPr>
      </w:pPr>
    </w:p>
    <w:sectPr w:rsidR="0095358C" w:rsidRPr="008726B9" w:rsidSect="00781CB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CB6"/>
    <w:rsid w:val="000F7AF3"/>
    <w:rsid w:val="00116BCC"/>
    <w:rsid w:val="001549A5"/>
    <w:rsid w:val="001608E7"/>
    <w:rsid w:val="001F187B"/>
    <w:rsid w:val="001F6B72"/>
    <w:rsid w:val="002629F5"/>
    <w:rsid w:val="00263DA2"/>
    <w:rsid w:val="002B3828"/>
    <w:rsid w:val="003B3C36"/>
    <w:rsid w:val="004E7075"/>
    <w:rsid w:val="004F6880"/>
    <w:rsid w:val="00506B2E"/>
    <w:rsid w:val="005106B7"/>
    <w:rsid w:val="00570AE2"/>
    <w:rsid w:val="00575E4D"/>
    <w:rsid w:val="00594F6A"/>
    <w:rsid w:val="005C72CC"/>
    <w:rsid w:val="005F2187"/>
    <w:rsid w:val="0061326F"/>
    <w:rsid w:val="00672AE1"/>
    <w:rsid w:val="006964BA"/>
    <w:rsid w:val="006E7BE7"/>
    <w:rsid w:val="00765F89"/>
    <w:rsid w:val="00781CB6"/>
    <w:rsid w:val="007B45B1"/>
    <w:rsid w:val="007C7CD4"/>
    <w:rsid w:val="00812A9A"/>
    <w:rsid w:val="00847CA8"/>
    <w:rsid w:val="008726B9"/>
    <w:rsid w:val="008D38D4"/>
    <w:rsid w:val="008E370E"/>
    <w:rsid w:val="0095358C"/>
    <w:rsid w:val="009C04BE"/>
    <w:rsid w:val="009E12DC"/>
    <w:rsid w:val="00A2501D"/>
    <w:rsid w:val="00A54F58"/>
    <w:rsid w:val="00A7597D"/>
    <w:rsid w:val="00BA7298"/>
    <w:rsid w:val="00BC548C"/>
    <w:rsid w:val="00BD60FB"/>
    <w:rsid w:val="00BF6C27"/>
    <w:rsid w:val="00C33E12"/>
    <w:rsid w:val="00C472FD"/>
    <w:rsid w:val="00C56F89"/>
    <w:rsid w:val="00C826C4"/>
    <w:rsid w:val="00CC3CA3"/>
    <w:rsid w:val="00CE79F2"/>
    <w:rsid w:val="00D37A40"/>
    <w:rsid w:val="00D439EB"/>
    <w:rsid w:val="00DA1C59"/>
    <w:rsid w:val="00E51648"/>
    <w:rsid w:val="00ED0B60"/>
    <w:rsid w:val="00EE6D8C"/>
    <w:rsid w:val="00EF62C9"/>
    <w:rsid w:val="00FA693E"/>
    <w:rsid w:val="00FF5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69AE6"/>
  <w15:chartTrackingRefBased/>
  <w15:docId w15:val="{1309A12C-E485-4A13-8AE7-C06CDF50C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1CB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81CB6"/>
    <w:rPr>
      <w:rFonts w:eastAsiaTheme="minorEastAsia"/>
      <w:lang w:val="en-US"/>
    </w:rPr>
  </w:style>
  <w:style w:type="character" w:styleId="Hyperlink">
    <w:name w:val="Hyperlink"/>
    <w:basedOn w:val="DefaultParagraphFont"/>
    <w:uiPriority w:val="99"/>
    <w:unhideWhenUsed/>
    <w:rsid w:val="005C72CC"/>
    <w:rPr>
      <w:color w:val="0000FF"/>
      <w:u w:val="single"/>
    </w:rPr>
  </w:style>
  <w:style w:type="character" w:customStyle="1" w:styleId="bj">
    <w:name w:val="bj"/>
    <w:basedOn w:val="DefaultParagraphFont"/>
    <w:rsid w:val="005C72CC"/>
  </w:style>
  <w:style w:type="character" w:customStyle="1" w:styleId="fwb">
    <w:name w:val="fwb"/>
    <w:basedOn w:val="DefaultParagraphFont"/>
    <w:rsid w:val="00CC3C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27025">
      <w:bodyDiv w:val="1"/>
      <w:marLeft w:val="0"/>
      <w:marRight w:val="0"/>
      <w:marTop w:val="0"/>
      <w:marBottom w:val="0"/>
      <w:divBdr>
        <w:top w:val="none" w:sz="0" w:space="0" w:color="auto"/>
        <w:left w:val="none" w:sz="0" w:space="0" w:color="auto"/>
        <w:bottom w:val="none" w:sz="0" w:space="0" w:color="auto"/>
        <w:right w:val="none" w:sz="0" w:space="0" w:color="auto"/>
      </w:divBdr>
    </w:div>
    <w:div w:id="121729623">
      <w:bodyDiv w:val="1"/>
      <w:marLeft w:val="0"/>
      <w:marRight w:val="0"/>
      <w:marTop w:val="0"/>
      <w:marBottom w:val="0"/>
      <w:divBdr>
        <w:top w:val="none" w:sz="0" w:space="0" w:color="auto"/>
        <w:left w:val="none" w:sz="0" w:space="0" w:color="auto"/>
        <w:bottom w:val="none" w:sz="0" w:space="0" w:color="auto"/>
        <w:right w:val="none" w:sz="0" w:space="0" w:color="auto"/>
      </w:divBdr>
    </w:div>
    <w:div w:id="265425406">
      <w:bodyDiv w:val="1"/>
      <w:marLeft w:val="0"/>
      <w:marRight w:val="0"/>
      <w:marTop w:val="0"/>
      <w:marBottom w:val="0"/>
      <w:divBdr>
        <w:top w:val="none" w:sz="0" w:space="0" w:color="auto"/>
        <w:left w:val="none" w:sz="0" w:space="0" w:color="auto"/>
        <w:bottom w:val="none" w:sz="0" w:space="0" w:color="auto"/>
        <w:right w:val="none" w:sz="0" w:space="0" w:color="auto"/>
      </w:divBdr>
    </w:div>
    <w:div w:id="341517799">
      <w:bodyDiv w:val="1"/>
      <w:marLeft w:val="0"/>
      <w:marRight w:val="0"/>
      <w:marTop w:val="0"/>
      <w:marBottom w:val="0"/>
      <w:divBdr>
        <w:top w:val="none" w:sz="0" w:space="0" w:color="auto"/>
        <w:left w:val="none" w:sz="0" w:space="0" w:color="auto"/>
        <w:bottom w:val="none" w:sz="0" w:space="0" w:color="auto"/>
        <w:right w:val="none" w:sz="0" w:space="0" w:color="auto"/>
      </w:divBdr>
    </w:div>
    <w:div w:id="482434353">
      <w:bodyDiv w:val="1"/>
      <w:marLeft w:val="0"/>
      <w:marRight w:val="0"/>
      <w:marTop w:val="0"/>
      <w:marBottom w:val="0"/>
      <w:divBdr>
        <w:top w:val="none" w:sz="0" w:space="0" w:color="auto"/>
        <w:left w:val="none" w:sz="0" w:space="0" w:color="auto"/>
        <w:bottom w:val="none" w:sz="0" w:space="0" w:color="auto"/>
        <w:right w:val="none" w:sz="0" w:space="0" w:color="auto"/>
      </w:divBdr>
    </w:div>
    <w:div w:id="487089023">
      <w:bodyDiv w:val="1"/>
      <w:marLeft w:val="0"/>
      <w:marRight w:val="0"/>
      <w:marTop w:val="0"/>
      <w:marBottom w:val="0"/>
      <w:divBdr>
        <w:top w:val="none" w:sz="0" w:space="0" w:color="auto"/>
        <w:left w:val="none" w:sz="0" w:space="0" w:color="auto"/>
        <w:bottom w:val="none" w:sz="0" w:space="0" w:color="auto"/>
        <w:right w:val="none" w:sz="0" w:space="0" w:color="auto"/>
      </w:divBdr>
    </w:div>
    <w:div w:id="667944497">
      <w:bodyDiv w:val="1"/>
      <w:marLeft w:val="0"/>
      <w:marRight w:val="0"/>
      <w:marTop w:val="0"/>
      <w:marBottom w:val="0"/>
      <w:divBdr>
        <w:top w:val="none" w:sz="0" w:space="0" w:color="auto"/>
        <w:left w:val="none" w:sz="0" w:space="0" w:color="auto"/>
        <w:bottom w:val="none" w:sz="0" w:space="0" w:color="auto"/>
        <w:right w:val="none" w:sz="0" w:space="0" w:color="auto"/>
      </w:divBdr>
    </w:div>
    <w:div w:id="1136266192">
      <w:bodyDiv w:val="1"/>
      <w:marLeft w:val="0"/>
      <w:marRight w:val="0"/>
      <w:marTop w:val="0"/>
      <w:marBottom w:val="0"/>
      <w:divBdr>
        <w:top w:val="none" w:sz="0" w:space="0" w:color="auto"/>
        <w:left w:val="none" w:sz="0" w:space="0" w:color="auto"/>
        <w:bottom w:val="none" w:sz="0" w:space="0" w:color="auto"/>
        <w:right w:val="none" w:sz="0" w:space="0" w:color="auto"/>
      </w:divBdr>
    </w:div>
    <w:div w:id="1158696124">
      <w:bodyDiv w:val="1"/>
      <w:marLeft w:val="0"/>
      <w:marRight w:val="0"/>
      <w:marTop w:val="0"/>
      <w:marBottom w:val="0"/>
      <w:divBdr>
        <w:top w:val="none" w:sz="0" w:space="0" w:color="auto"/>
        <w:left w:val="none" w:sz="0" w:space="0" w:color="auto"/>
        <w:bottom w:val="none" w:sz="0" w:space="0" w:color="auto"/>
        <w:right w:val="none" w:sz="0" w:space="0" w:color="auto"/>
      </w:divBdr>
    </w:div>
    <w:div w:id="1263878589">
      <w:bodyDiv w:val="1"/>
      <w:marLeft w:val="0"/>
      <w:marRight w:val="0"/>
      <w:marTop w:val="0"/>
      <w:marBottom w:val="0"/>
      <w:divBdr>
        <w:top w:val="none" w:sz="0" w:space="0" w:color="auto"/>
        <w:left w:val="none" w:sz="0" w:space="0" w:color="auto"/>
        <w:bottom w:val="none" w:sz="0" w:space="0" w:color="auto"/>
        <w:right w:val="none" w:sz="0" w:space="0" w:color="auto"/>
      </w:divBdr>
    </w:div>
    <w:div w:id="1277830021">
      <w:bodyDiv w:val="1"/>
      <w:marLeft w:val="0"/>
      <w:marRight w:val="0"/>
      <w:marTop w:val="0"/>
      <w:marBottom w:val="0"/>
      <w:divBdr>
        <w:top w:val="none" w:sz="0" w:space="0" w:color="auto"/>
        <w:left w:val="none" w:sz="0" w:space="0" w:color="auto"/>
        <w:bottom w:val="none" w:sz="0" w:space="0" w:color="auto"/>
        <w:right w:val="none" w:sz="0" w:space="0" w:color="auto"/>
      </w:divBdr>
    </w:div>
    <w:div w:id="1436712609">
      <w:bodyDiv w:val="1"/>
      <w:marLeft w:val="0"/>
      <w:marRight w:val="0"/>
      <w:marTop w:val="0"/>
      <w:marBottom w:val="0"/>
      <w:divBdr>
        <w:top w:val="none" w:sz="0" w:space="0" w:color="auto"/>
        <w:left w:val="none" w:sz="0" w:space="0" w:color="auto"/>
        <w:bottom w:val="none" w:sz="0" w:space="0" w:color="auto"/>
        <w:right w:val="none" w:sz="0" w:space="0" w:color="auto"/>
      </w:divBdr>
    </w:div>
    <w:div w:id="1676033143">
      <w:bodyDiv w:val="1"/>
      <w:marLeft w:val="0"/>
      <w:marRight w:val="0"/>
      <w:marTop w:val="0"/>
      <w:marBottom w:val="0"/>
      <w:divBdr>
        <w:top w:val="none" w:sz="0" w:space="0" w:color="auto"/>
        <w:left w:val="none" w:sz="0" w:space="0" w:color="auto"/>
        <w:bottom w:val="none" w:sz="0" w:space="0" w:color="auto"/>
        <w:right w:val="none" w:sz="0" w:space="0" w:color="auto"/>
      </w:divBdr>
    </w:div>
    <w:div w:id="1779132190">
      <w:bodyDiv w:val="1"/>
      <w:marLeft w:val="0"/>
      <w:marRight w:val="0"/>
      <w:marTop w:val="0"/>
      <w:marBottom w:val="0"/>
      <w:divBdr>
        <w:top w:val="none" w:sz="0" w:space="0" w:color="auto"/>
        <w:left w:val="none" w:sz="0" w:space="0" w:color="auto"/>
        <w:bottom w:val="none" w:sz="0" w:space="0" w:color="auto"/>
        <w:right w:val="none" w:sz="0" w:space="0" w:color="auto"/>
      </w:divBdr>
    </w:div>
    <w:div w:id="1834443065">
      <w:bodyDiv w:val="1"/>
      <w:marLeft w:val="0"/>
      <w:marRight w:val="0"/>
      <w:marTop w:val="0"/>
      <w:marBottom w:val="0"/>
      <w:divBdr>
        <w:top w:val="none" w:sz="0" w:space="0" w:color="auto"/>
        <w:left w:val="none" w:sz="0" w:space="0" w:color="auto"/>
        <w:bottom w:val="none" w:sz="0" w:space="0" w:color="auto"/>
        <w:right w:val="none" w:sz="0" w:space="0" w:color="auto"/>
      </w:divBdr>
    </w:div>
    <w:div w:id="1849059024">
      <w:bodyDiv w:val="1"/>
      <w:marLeft w:val="0"/>
      <w:marRight w:val="0"/>
      <w:marTop w:val="0"/>
      <w:marBottom w:val="0"/>
      <w:divBdr>
        <w:top w:val="none" w:sz="0" w:space="0" w:color="auto"/>
        <w:left w:val="none" w:sz="0" w:space="0" w:color="auto"/>
        <w:bottom w:val="none" w:sz="0" w:space="0" w:color="auto"/>
        <w:right w:val="none" w:sz="0" w:space="0" w:color="auto"/>
      </w:divBdr>
    </w:div>
    <w:div w:id="1939633888">
      <w:bodyDiv w:val="1"/>
      <w:marLeft w:val="0"/>
      <w:marRight w:val="0"/>
      <w:marTop w:val="0"/>
      <w:marBottom w:val="0"/>
      <w:divBdr>
        <w:top w:val="none" w:sz="0" w:space="0" w:color="auto"/>
        <w:left w:val="none" w:sz="0" w:space="0" w:color="auto"/>
        <w:bottom w:val="none" w:sz="0" w:space="0" w:color="auto"/>
        <w:right w:val="none" w:sz="0" w:space="0" w:color="auto"/>
      </w:divBdr>
    </w:div>
    <w:div w:id="2025009614">
      <w:bodyDiv w:val="1"/>
      <w:marLeft w:val="0"/>
      <w:marRight w:val="0"/>
      <w:marTop w:val="0"/>
      <w:marBottom w:val="0"/>
      <w:divBdr>
        <w:top w:val="none" w:sz="0" w:space="0" w:color="auto"/>
        <w:left w:val="none" w:sz="0" w:space="0" w:color="auto"/>
        <w:bottom w:val="none" w:sz="0" w:space="0" w:color="auto"/>
        <w:right w:val="none" w:sz="0" w:space="0" w:color="auto"/>
      </w:divBdr>
    </w:div>
    <w:div w:id="2057657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cruit.college.police.uk/pcso/Pages/default.aspx" TargetMode="External"/><Relationship Id="rId13" Type="http://schemas.openxmlformats.org/officeDocument/2006/relationships/hyperlink" Target="https://www.discoverpolicing.org/explore-the-field/what-is-community-policing/" TargetMode="External"/><Relationship Id="rId18" Type="http://schemas.openxmlformats.org/officeDocument/2006/relationships/hyperlink" Target="https://medium.com/@pforti?source=post_page-----9b443fc523d0----------------------"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ncjrs.gov/pdffiles1/nij/grants/249674.pdf" TargetMode="External"/><Relationship Id="rId7" Type="http://schemas.openxmlformats.org/officeDocument/2006/relationships/hyperlink" Target="https://www.cityoflondon.police.uk/community-policing/Pages/About-community-policing.aspx" TargetMode="External"/><Relationship Id="rId12" Type="http://schemas.openxmlformats.org/officeDocument/2006/relationships/hyperlink" Target="https://www.bbc.co.uk/news/uk-england-london-13004915" TargetMode="External"/><Relationship Id="rId17" Type="http://schemas.openxmlformats.org/officeDocument/2006/relationships/hyperlink" Target="https://otjc.org.uk/about/" TargetMode="External"/><Relationship Id="rId25" Type="http://schemas.openxmlformats.org/officeDocument/2006/relationships/hyperlink" Target="https://www.britannica.com/topic/police" TargetMode="External"/><Relationship Id="rId2" Type="http://schemas.openxmlformats.org/officeDocument/2006/relationships/settings" Target="settings.xml"/><Relationship Id="rId16" Type="http://schemas.openxmlformats.org/officeDocument/2006/relationships/hyperlink" Target="https://www.theguardian.com/uk/2011/dec/09/riots-1981-2011-differences" TargetMode="External"/><Relationship Id="rId20" Type="http://schemas.openxmlformats.org/officeDocument/2006/relationships/hyperlink" Target="https://www.police.uk/forces/" TargetMode="External"/><Relationship Id="rId1" Type="http://schemas.openxmlformats.org/officeDocument/2006/relationships/styles" Target="styles.xml"/><Relationship Id="rId6" Type="http://schemas.openxmlformats.org/officeDocument/2006/relationships/hyperlink" Target="https://www.ncjrs.gov/pdffiles/commp.pdf" TargetMode="External"/><Relationship Id="rId11" Type="http://schemas.openxmlformats.org/officeDocument/2006/relationships/hyperlink" Target="https://www.theguardian.com/commentisfree/2011/aug/10/riots-police-black-community" TargetMode="External"/><Relationship Id="rId24" Type="http://schemas.openxmlformats.org/officeDocument/2006/relationships/hyperlink" Target="https://www.parliament.uk/about/living-heritage/transformingsociety/laworder/policeprisons/overview/nationspoliceforce/" TargetMode="External"/><Relationship Id="rId5" Type="http://schemas.openxmlformats.org/officeDocument/2006/relationships/hyperlink" Target="https://www.bbc.co.uk/news/uk-17702622" TargetMode="External"/><Relationship Id="rId15" Type="http://schemas.openxmlformats.org/officeDocument/2006/relationships/hyperlink" Target="https://www.itv.com/news/2014-01-08/timeline-mark-duggans-death-and-the-london-riots/" TargetMode="External"/><Relationship Id="rId23" Type="http://schemas.openxmlformats.org/officeDocument/2006/relationships/hyperlink" Target="https://www.facebook.com/SWPSwanseaandNPT/" TargetMode="External"/><Relationship Id="rId10" Type="http://schemas.openxmlformats.org/officeDocument/2006/relationships/hyperlink" Target="https://www.college.police.uk/What-we-do/Standards/Guidelines/Neighbourhood-Policing/Documents/Neighbourhood_policing_impact_and_implementation.pdf" TargetMode="External"/><Relationship Id="rId19" Type="http://schemas.openxmlformats.org/officeDocument/2006/relationships/hyperlink" Target="https://medium.com/@pforti/what-does-community-even-mean-a-definition-attempt-conversation-starter-9b443fc523d0" TargetMode="External"/><Relationship Id="rId4" Type="http://schemas.openxmlformats.org/officeDocument/2006/relationships/hyperlink" Target="https://www.facebook.com/SWPSwanseaandNPT/?__tn__=kC-R&amp;eid=ARD8rrK1xcjOHP5RVa_XPkP3NB02wcRaQ6YM7yED3FrimSL0dLguIfedB6DU48UxTV8qNmDMmZjnI9Hc&amp;hc_ref=ARSosJT3MWNqG1KV2nK3rXzsHJR8S0HY_A4QkcU8nqwRvz3hVEu_yDzbTZRU8j5xhzk&amp;ref=nf_target&amp;__xts__%5B0%5D=68.ARAu3HyOAQXXbAu1GRPbB8CkU8Udaof0ojci4n4jGLlrFfoXqn0ciTpyAorDlWqq1_UMrh96w9RD8pHLvnni4fhDJ4vNAKxWxo2SgI5-7372itMgHof_5YDaGBnmrwFGWJ9eQPd6C1-gSaGpVzlDqiIjO06FgsimyT5ArnBer2bow4-FC1USuKHoVb-XygjaaaDPFBOuXPxojcANJdjBQV_J9Xqk0OHpWCbvZps1WXL5agzsM2f3G9_eM-7cxN2GDQfK2VsVyJTWmjNB_wupHu_ibZqniCXVNnyBlCCLwja8XyuO1B0CU7m5E-IIIIqWX57Qe9erayZ_ElxVUgAuBGBdoYBjxMF2kRxYY3SQHLXBfTMWrp1-wLfxV7C2lNc-rGz0eZgYssOoQxxSQ4_yAmzzR3B39SPa91R_OSdOTeAP9ufsh2zLTglefMNOa6LcEiWQaUj-Fr9X-lpDarAaC1qDpc0YURYSib4I7Bmspi-i0fXzUmVPTQ" TargetMode="External"/><Relationship Id="rId9" Type="http://schemas.openxmlformats.org/officeDocument/2006/relationships/hyperlink" Target="https://whatworks.college.police.uk/About/Pages/default.aspx" TargetMode="External"/><Relationship Id="rId14" Type="http://schemas.openxmlformats.org/officeDocument/2006/relationships/hyperlink" Target="https://www.facebook.com/DPPolice/" TargetMode="External"/><Relationship Id="rId22" Type="http://schemas.openxmlformats.org/officeDocument/2006/relationships/hyperlink" Target="https://www.facebook.com/SWPSwanseaandNPT/?__tn__=kC-R&amp;eid=ARD8rrK1xcjOHP5RVa_XPkP3NB02wcRaQ6YM7yED3FrimSL0dLguIfedB6DU48UxTV8qNmDMmZjnI9Hc&amp;hc_ref=ARSosJT3MWNqG1KV2nK3rXzsHJR8S0HY_A4QkcU8nqwRvz3hVEu_yDzbTZRU8j5xhzk&amp;ref=nf_target&amp;__xts__%5B0%5D=68.ARAu3HyOAQXXbAu1GRPbB8CkU8Udaof0ojci4n4jGLlrFfoXqn0ciTpyAorDlWqq1_UMrh96w9RD8pHLvnni4fhDJ4vNAKxWxo2SgI5-7372itMgHof_5YDaGBnmrwFGWJ9eQPd6C1-gSaGpVzlDqiIjO06FgsimyT5ArnBer2bow4-FC1USuKHoVb-XygjaaaDPFBOuXPxojcANJdjBQV_J9Xqk0OHpWCbvZps1WXL5agzsM2f3G9_eM-7cxN2GDQfK2VsVyJTWmjNB_wupHu_ibZqniCXVNnyBlCCLwja8XyuO1B0CU7m5E-IIIIqWX57Qe9erayZ_ElxVUgAuBGBdoYBjxMF2kRxYY3SQHLXBfTMWrp1-wLfxV7C2lNc-rGz0eZgYssOoQxxSQ4_yAmzzR3B39SPa91R_OSdOTeAP9ufsh2zLTglefMNOa6LcEiWQaUj-Fr9X-lpDarAaC1qDpc0YURYSib4I7Bmspi-i0fXzUmVPTQ"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517</TotalTime>
  <Pages>8</Pages>
  <Words>2878</Words>
  <Characters>16405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Community Based and Neighborhood Policing</vt:lpstr>
    </vt:vector>
  </TitlesOfParts>
  <Company/>
  <LinksUpToDate>false</LinksUpToDate>
  <CharactersWithSpaces>19245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Based and Neighborhood Policing</dc:title>
  <dc:subject>By Shannon Ladd (1802991)</dc:subject>
  <dc:creator>Shannon Ladd</dc:creator>
  <cp:keywords/>
  <dc:description/>
  <cp:lastModifiedBy>Shannon Ladd</cp:lastModifiedBy>
  <cp:revision>34</cp:revision>
  <dcterms:created xsi:type="dcterms:W3CDTF">2019-11-24T12:51:00Z</dcterms:created>
  <dcterms:modified xsi:type="dcterms:W3CDTF">2020-01-10T14:56:00Z</dcterms:modified>
</cp:coreProperties>
</file>