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7F57DF" w14:textId="77777777" w:rsidR="008C08D0" w:rsidRDefault="008C08D0">
      <w:pPr>
        <w:jc w:val="center"/>
        <w:rPr>
          <w:rFonts w:ascii="Times New Roman" w:eastAsia="Times New Roman" w:hAnsi="Times New Roman" w:cs="Times New Roman"/>
          <w:b/>
          <w:sz w:val="36"/>
          <w:szCs w:val="36"/>
        </w:rPr>
      </w:pPr>
    </w:p>
    <w:p w14:paraId="305ABA03" w14:textId="77777777" w:rsidR="008C08D0" w:rsidRDefault="008C08D0">
      <w:pPr>
        <w:jc w:val="center"/>
        <w:rPr>
          <w:rFonts w:ascii="Times New Roman" w:eastAsia="Times New Roman" w:hAnsi="Times New Roman" w:cs="Times New Roman"/>
          <w:b/>
          <w:sz w:val="36"/>
          <w:szCs w:val="36"/>
        </w:rPr>
      </w:pPr>
    </w:p>
    <w:p w14:paraId="239EE12E" w14:textId="77777777" w:rsidR="008C08D0" w:rsidRDefault="008C08D0">
      <w:pPr>
        <w:jc w:val="center"/>
        <w:rPr>
          <w:rFonts w:ascii="Times New Roman" w:eastAsia="Times New Roman" w:hAnsi="Times New Roman" w:cs="Times New Roman"/>
          <w:b/>
          <w:sz w:val="36"/>
          <w:szCs w:val="36"/>
        </w:rPr>
      </w:pPr>
    </w:p>
    <w:p w14:paraId="213169C2" w14:textId="77777777" w:rsidR="008C08D0" w:rsidRDefault="008C08D0">
      <w:pPr>
        <w:jc w:val="center"/>
        <w:rPr>
          <w:rFonts w:ascii="Times New Roman" w:eastAsia="Times New Roman" w:hAnsi="Times New Roman" w:cs="Times New Roman"/>
          <w:b/>
          <w:sz w:val="36"/>
          <w:szCs w:val="36"/>
        </w:rPr>
      </w:pPr>
    </w:p>
    <w:p w14:paraId="7FB2F09B" w14:textId="77777777" w:rsidR="008C08D0" w:rsidRDefault="008C08D0">
      <w:pPr>
        <w:jc w:val="center"/>
        <w:rPr>
          <w:rFonts w:ascii="Times New Roman" w:eastAsia="Times New Roman" w:hAnsi="Times New Roman" w:cs="Times New Roman"/>
          <w:b/>
          <w:sz w:val="36"/>
          <w:szCs w:val="36"/>
        </w:rPr>
      </w:pPr>
    </w:p>
    <w:p w14:paraId="0EC56A8D" w14:textId="77777777" w:rsidR="008C08D0" w:rsidRDefault="008C08D0" w:rsidP="002E7E65">
      <w:pPr>
        <w:jc w:val="both"/>
        <w:rPr>
          <w:rFonts w:ascii="Times New Roman" w:eastAsia="Times New Roman" w:hAnsi="Times New Roman" w:cs="Times New Roman"/>
          <w:b/>
          <w:sz w:val="36"/>
          <w:szCs w:val="36"/>
        </w:rPr>
      </w:pPr>
    </w:p>
    <w:p w14:paraId="4695653C" w14:textId="7A764E86" w:rsidR="008C08D0" w:rsidRDefault="002E17D7" w:rsidP="002E7E65">
      <w:pPr>
        <w:jc w:val="both"/>
        <w:rPr>
          <w:rFonts w:ascii="Times New Roman" w:eastAsia="Times New Roman" w:hAnsi="Times New Roman" w:cs="Times New Roman"/>
          <w:b/>
          <w:sz w:val="36"/>
          <w:szCs w:val="36"/>
        </w:rPr>
      </w:pPr>
      <w:r>
        <w:rPr>
          <w:rFonts w:ascii="Times New Roman" w:eastAsia="Times New Roman" w:hAnsi="Times New Roman" w:cs="Times New Roman"/>
          <w:b/>
          <w:sz w:val="36"/>
          <w:szCs w:val="36"/>
        </w:rPr>
        <w:t>Student name:</w:t>
      </w:r>
      <w:r w:rsidR="002E7E65">
        <w:rPr>
          <w:rFonts w:ascii="Times New Roman" w:eastAsia="Times New Roman" w:hAnsi="Times New Roman" w:cs="Times New Roman"/>
          <w:b/>
          <w:sz w:val="36"/>
          <w:szCs w:val="36"/>
        </w:rPr>
        <w:t xml:space="preserve"> Mariana Neda</w:t>
      </w:r>
    </w:p>
    <w:p w14:paraId="6C59899C" w14:textId="57B92717" w:rsidR="008C08D0" w:rsidRDefault="002E17D7" w:rsidP="002E7E65">
      <w:pPr>
        <w:jc w:val="both"/>
        <w:rPr>
          <w:rFonts w:ascii="Times New Roman" w:eastAsia="Times New Roman" w:hAnsi="Times New Roman" w:cs="Times New Roman"/>
          <w:b/>
          <w:sz w:val="36"/>
          <w:szCs w:val="36"/>
        </w:rPr>
      </w:pPr>
      <w:r>
        <w:rPr>
          <w:rFonts w:ascii="Times New Roman" w:eastAsia="Times New Roman" w:hAnsi="Times New Roman" w:cs="Times New Roman"/>
          <w:b/>
          <w:sz w:val="36"/>
          <w:szCs w:val="36"/>
        </w:rPr>
        <w:t>Student ID number</w:t>
      </w:r>
      <w:r w:rsidR="002E7E65">
        <w:rPr>
          <w:rFonts w:ascii="Times New Roman" w:eastAsia="Times New Roman" w:hAnsi="Times New Roman" w:cs="Times New Roman"/>
          <w:b/>
          <w:sz w:val="36"/>
          <w:szCs w:val="36"/>
        </w:rPr>
        <w:t>: 2312753</w:t>
      </w:r>
    </w:p>
    <w:p w14:paraId="42010535" w14:textId="3A8CB164" w:rsidR="008C08D0" w:rsidRDefault="002E7E65" w:rsidP="002E7E65">
      <w:pPr>
        <w:jc w:val="both"/>
        <w:rPr>
          <w:rFonts w:ascii="Times New Roman" w:eastAsia="Times New Roman" w:hAnsi="Times New Roman" w:cs="Times New Roman"/>
          <w:b/>
          <w:sz w:val="36"/>
          <w:szCs w:val="36"/>
        </w:rPr>
      </w:pPr>
      <w:r>
        <w:rPr>
          <w:rFonts w:ascii="Times New Roman" w:eastAsia="Times New Roman" w:hAnsi="Times New Roman" w:cs="Times New Roman"/>
          <w:b/>
          <w:sz w:val="36"/>
          <w:szCs w:val="36"/>
        </w:rPr>
        <w:t>Program</w:t>
      </w:r>
      <w:r w:rsidR="002E17D7">
        <w:rPr>
          <w:rFonts w:ascii="Times New Roman" w:eastAsia="Times New Roman" w:hAnsi="Times New Roman" w:cs="Times New Roman"/>
          <w:b/>
          <w:sz w:val="36"/>
          <w:szCs w:val="36"/>
        </w:rPr>
        <w:t>: BA (Hons) Developing Leadership and Management</w:t>
      </w:r>
    </w:p>
    <w:p w14:paraId="3C318C82" w14:textId="77777777" w:rsidR="008C08D0" w:rsidRDefault="002E17D7" w:rsidP="002E7E65">
      <w:pPr>
        <w:jc w:val="both"/>
        <w:rPr>
          <w:rFonts w:ascii="Times New Roman" w:eastAsia="Times New Roman" w:hAnsi="Times New Roman" w:cs="Times New Roman"/>
          <w:b/>
          <w:sz w:val="36"/>
          <w:szCs w:val="36"/>
        </w:rPr>
      </w:pPr>
      <w:r>
        <w:rPr>
          <w:rFonts w:ascii="Times New Roman" w:eastAsia="Times New Roman" w:hAnsi="Times New Roman" w:cs="Times New Roman"/>
          <w:b/>
          <w:sz w:val="36"/>
          <w:szCs w:val="36"/>
        </w:rPr>
        <w:t>Module: Creativity and Innovation</w:t>
      </w:r>
    </w:p>
    <w:p w14:paraId="53E8314A" w14:textId="77777777" w:rsidR="008C08D0" w:rsidRDefault="002E17D7" w:rsidP="002E7E65">
      <w:pPr>
        <w:jc w:val="both"/>
        <w:rPr>
          <w:rFonts w:ascii="Times New Roman" w:eastAsia="Times New Roman" w:hAnsi="Times New Roman" w:cs="Times New Roman"/>
          <w:b/>
          <w:sz w:val="36"/>
          <w:szCs w:val="36"/>
        </w:rPr>
      </w:pPr>
      <w:r>
        <w:rPr>
          <w:rFonts w:ascii="Times New Roman" w:eastAsia="Times New Roman" w:hAnsi="Times New Roman" w:cs="Times New Roman"/>
          <w:b/>
          <w:sz w:val="36"/>
          <w:szCs w:val="36"/>
        </w:rPr>
        <w:t>Module code: BMSW5013</w:t>
      </w:r>
    </w:p>
    <w:p w14:paraId="0DB7CA77" w14:textId="77777777" w:rsidR="008C08D0" w:rsidRDefault="002E17D7" w:rsidP="002E7E65">
      <w:pPr>
        <w:jc w:val="both"/>
        <w:rPr>
          <w:rFonts w:ascii="Times New Roman" w:eastAsia="Times New Roman" w:hAnsi="Times New Roman" w:cs="Times New Roman"/>
          <w:b/>
          <w:sz w:val="36"/>
          <w:szCs w:val="36"/>
        </w:rPr>
      </w:pPr>
      <w:r>
        <w:rPr>
          <w:rFonts w:ascii="Times New Roman" w:eastAsia="Times New Roman" w:hAnsi="Times New Roman" w:cs="Times New Roman"/>
          <w:b/>
          <w:sz w:val="36"/>
          <w:szCs w:val="36"/>
        </w:rPr>
        <w:t>Assignment Title: A report detailing an innovative solution to an operational problem</w:t>
      </w:r>
    </w:p>
    <w:p w14:paraId="5EDEDDE4" w14:textId="77777777" w:rsidR="008C08D0" w:rsidRDefault="008C08D0">
      <w:pPr>
        <w:jc w:val="center"/>
        <w:rPr>
          <w:rFonts w:ascii="Times New Roman" w:eastAsia="Times New Roman" w:hAnsi="Times New Roman" w:cs="Times New Roman"/>
          <w:b/>
          <w:sz w:val="36"/>
          <w:szCs w:val="36"/>
        </w:rPr>
      </w:pPr>
    </w:p>
    <w:p w14:paraId="26F3698B" w14:textId="77777777" w:rsidR="008C08D0" w:rsidRDefault="008C08D0">
      <w:pPr>
        <w:jc w:val="center"/>
        <w:rPr>
          <w:rFonts w:ascii="Times New Roman" w:eastAsia="Times New Roman" w:hAnsi="Times New Roman" w:cs="Times New Roman"/>
          <w:b/>
          <w:sz w:val="36"/>
          <w:szCs w:val="36"/>
          <w:highlight w:val="white"/>
        </w:rPr>
      </w:pPr>
    </w:p>
    <w:p w14:paraId="6324BAAF" w14:textId="77777777" w:rsidR="008C08D0" w:rsidRDefault="002E17D7">
      <w:pPr>
        <w:rPr>
          <w:rFonts w:ascii="Times New Roman" w:eastAsia="Times New Roman" w:hAnsi="Times New Roman" w:cs="Times New Roman"/>
          <w:b/>
          <w:sz w:val="28"/>
          <w:szCs w:val="28"/>
        </w:rPr>
      </w:pPr>
      <w:bookmarkStart w:id="0" w:name="_heading=h.gjdgxs" w:colFirst="0" w:colLast="0"/>
      <w:bookmarkEnd w:id="0"/>
      <w:r>
        <w:br w:type="page"/>
      </w:r>
    </w:p>
    <w:p w14:paraId="131AA677" w14:textId="77777777" w:rsidR="008C08D0" w:rsidRDefault="002E17D7">
      <w:pPr>
        <w:keepNext/>
        <w:keepLines/>
        <w:pBdr>
          <w:top w:val="nil"/>
          <w:left w:val="nil"/>
          <w:bottom w:val="nil"/>
          <w:right w:val="nil"/>
          <w:between w:val="nil"/>
        </w:pBdr>
        <w:spacing w:before="240" w:line="259" w:lineRule="auto"/>
        <w:jc w:val="center"/>
        <w:rPr>
          <w:rFonts w:ascii="Times New Roman" w:eastAsia="Times New Roman" w:hAnsi="Times New Roman" w:cs="Times New Roman"/>
          <w:b/>
          <w:sz w:val="32"/>
          <w:szCs w:val="32"/>
        </w:rPr>
      </w:pPr>
      <w:bookmarkStart w:id="1" w:name="_heading=h.30j0zll" w:colFirst="0" w:colLast="0"/>
      <w:bookmarkEnd w:id="1"/>
      <w:r>
        <w:rPr>
          <w:rFonts w:ascii="Times New Roman" w:eastAsia="Times New Roman" w:hAnsi="Times New Roman" w:cs="Times New Roman"/>
          <w:b/>
          <w:sz w:val="32"/>
          <w:szCs w:val="32"/>
        </w:rPr>
        <w:lastRenderedPageBreak/>
        <w:t>Table of Contents</w:t>
      </w:r>
    </w:p>
    <w:sdt>
      <w:sdtPr>
        <w:id w:val="-1608192964"/>
        <w:docPartObj>
          <w:docPartGallery w:val="Table of Contents"/>
          <w:docPartUnique/>
        </w:docPartObj>
      </w:sdtPr>
      <w:sdtEndPr>
        <w:rPr>
          <w:rFonts w:ascii="Times New Roman" w:hAnsi="Times New Roman" w:cs="Times New Roman"/>
          <w:sz w:val="24"/>
          <w:szCs w:val="24"/>
        </w:rPr>
      </w:sdtEndPr>
      <w:sdtContent>
        <w:p w14:paraId="0070E360" w14:textId="77777777" w:rsidR="00CA467A" w:rsidRPr="00CA467A" w:rsidRDefault="002E17D7">
          <w:pPr>
            <w:pStyle w:val="TOC1"/>
            <w:tabs>
              <w:tab w:val="right" w:pos="9350"/>
            </w:tabs>
            <w:rPr>
              <w:rFonts w:ascii="Times New Roman" w:eastAsiaTheme="minorEastAsia" w:hAnsi="Times New Roman" w:cs="Times New Roman"/>
              <w:noProof/>
              <w:sz w:val="24"/>
              <w:szCs w:val="24"/>
              <w:lang w:val="en-IN"/>
            </w:rPr>
          </w:pPr>
          <w:r w:rsidRPr="00CA467A">
            <w:rPr>
              <w:rFonts w:ascii="Times New Roman" w:hAnsi="Times New Roman" w:cs="Times New Roman"/>
              <w:sz w:val="24"/>
              <w:szCs w:val="24"/>
            </w:rPr>
            <w:fldChar w:fldCharType="begin"/>
          </w:r>
          <w:r w:rsidRPr="00CA467A">
            <w:rPr>
              <w:rFonts w:ascii="Times New Roman" w:hAnsi="Times New Roman" w:cs="Times New Roman"/>
              <w:sz w:val="24"/>
              <w:szCs w:val="24"/>
            </w:rPr>
            <w:instrText xml:space="preserve"> TOC \h \u \z \t "Heading 1,1,Heading 2,2,Heading 3,3,"</w:instrText>
          </w:r>
          <w:r w:rsidRPr="00CA467A">
            <w:rPr>
              <w:rFonts w:ascii="Times New Roman" w:hAnsi="Times New Roman" w:cs="Times New Roman"/>
              <w:sz w:val="24"/>
              <w:szCs w:val="24"/>
            </w:rPr>
            <w:fldChar w:fldCharType="separate"/>
          </w:r>
          <w:hyperlink w:anchor="_Toc190443834" w:history="1">
            <w:r w:rsidR="00CA467A" w:rsidRPr="00CA467A">
              <w:rPr>
                <w:rStyle w:val="Hyperlink"/>
                <w:rFonts w:ascii="Times New Roman" w:hAnsi="Times New Roman" w:cs="Times New Roman"/>
                <w:noProof/>
                <w:sz w:val="24"/>
                <w:szCs w:val="24"/>
              </w:rPr>
              <w:t>Introduction</w:t>
            </w:r>
            <w:r w:rsidR="00CA467A" w:rsidRPr="00CA467A">
              <w:rPr>
                <w:rFonts w:ascii="Times New Roman" w:hAnsi="Times New Roman" w:cs="Times New Roman"/>
                <w:noProof/>
                <w:webHidden/>
                <w:sz w:val="24"/>
                <w:szCs w:val="24"/>
              </w:rPr>
              <w:tab/>
            </w:r>
            <w:r w:rsidR="00CA467A" w:rsidRPr="00CA467A">
              <w:rPr>
                <w:rFonts w:ascii="Times New Roman" w:hAnsi="Times New Roman" w:cs="Times New Roman"/>
                <w:noProof/>
                <w:webHidden/>
                <w:sz w:val="24"/>
                <w:szCs w:val="24"/>
              </w:rPr>
              <w:fldChar w:fldCharType="begin"/>
            </w:r>
            <w:r w:rsidR="00CA467A" w:rsidRPr="00CA467A">
              <w:rPr>
                <w:rFonts w:ascii="Times New Roman" w:hAnsi="Times New Roman" w:cs="Times New Roman"/>
                <w:noProof/>
                <w:webHidden/>
                <w:sz w:val="24"/>
                <w:szCs w:val="24"/>
              </w:rPr>
              <w:instrText xml:space="preserve"> PAGEREF _Toc190443834 \h </w:instrText>
            </w:r>
            <w:r w:rsidR="00CA467A" w:rsidRPr="00CA467A">
              <w:rPr>
                <w:rFonts w:ascii="Times New Roman" w:hAnsi="Times New Roman" w:cs="Times New Roman"/>
                <w:noProof/>
                <w:webHidden/>
                <w:sz w:val="24"/>
                <w:szCs w:val="24"/>
              </w:rPr>
            </w:r>
            <w:r w:rsidR="00CA467A" w:rsidRPr="00CA467A">
              <w:rPr>
                <w:rFonts w:ascii="Times New Roman" w:hAnsi="Times New Roman" w:cs="Times New Roman"/>
                <w:noProof/>
                <w:webHidden/>
                <w:sz w:val="24"/>
                <w:szCs w:val="24"/>
              </w:rPr>
              <w:fldChar w:fldCharType="separate"/>
            </w:r>
            <w:r w:rsidR="00CA467A" w:rsidRPr="00CA467A">
              <w:rPr>
                <w:rFonts w:ascii="Times New Roman" w:hAnsi="Times New Roman" w:cs="Times New Roman"/>
                <w:noProof/>
                <w:webHidden/>
                <w:sz w:val="24"/>
                <w:szCs w:val="24"/>
              </w:rPr>
              <w:t>3</w:t>
            </w:r>
            <w:r w:rsidR="00CA467A" w:rsidRPr="00CA467A">
              <w:rPr>
                <w:rFonts w:ascii="Times New Roman" w:hAnsi="Times New Roman" w:cs="Times New Roman"/>
                <w:noProof/>
                <w:webHidden/>
                <w:sz w:val="24"/>
                <w:szCs w:val="24"/>
              </w:rPr>
              <w:fldChar w:fldCharType="end"/>
            </w:r>
          </w:hyperlink>
        </w:p>
        <w:p w14:paraId="05CF7993" w14:textId="77777777" w:rsidR="00CA467A" w:rsidRPr="00CA467A" w:rsidRDefault="00CA467A">
          <w:pPr>
            <w:pStyle w:val="TOC1"/>
            <w:tabs>
              <w:tab w:val="right" w:pos="9350"/>
            </w:tabs>
            <w:rPr>
              <w:rFonts w:ascii="Times New Roman" w:eastAsiaTheme="minorEastAsia" w:hAnsi="Times New Roman" w:cs="Times New Roman"/>
              <w:noProof/>
              <w:sz w:val="24"/>
              <w:szCs w:val="24"/>
              <w:lang w:val="en-IN"/>
            </w:rPr>
          </w:pPr>
          <w:hyperlink w:anchor="_Toc190443835" w:history="1">
            <w:r w:rsidRPr="00CA467A">
              <w:rPr>
                <w:rStyle w:val="Hyperlink"/>
                <w:rFonts w:ascii="Times New Roman" w:hAnsi="Times New Roman" w:cs="Times New Roman"/>
                <w:noProof/>
                <w:sz w:val="24"/>
                <w:szCs w:val="24"/>
              </w:rPr>
              <w:t>An introduction to the organisation and the current role</w:t>
            </w:r>
            <w:r w:rsidRPr="00CA467A">
              <w:rPr>
                <w:rFonts w:ascii="Times New Roman" w:hAnsi="Times New Roman" w:cs="Times New Roman"/>
                <w:noProof/>
                <w:webHidden/>
                <w:sz w:val="24"/>
                <w:szCs w:val="24"/>
              </w:rPr>
              <w:tab/>
            </w:r>
            <w:r w:rsidRPr="00CA467A">
              <w:rPr>
                <w:rFonts w:ascii="Times New Roman" w:hAnsi="Times New Roman" w:cs="Times New Roman"/>
                <w:noProof/>
                <w:webHidden/>
                <w:sz w:val="24"/>
                <w:szCs w:val="24"/>
              </w:rPr>
              <w:fldChar w:fldCharType="begin"/>
            </w:r>
            <w:r w:rsidRPr="00CA467A">
              <w:rPr>
                <w:rFonts w:ascii="Times New Roman" w:hAnsi="Times New Roman" w:cs="Times New Roman"/>
                <w:noProof/>
                <w:webHidden/>
                <w:sz w:val="24"/>
                <w:szCs w:val="24"/>
              </w:rPr>
              <w:instrText xml:space="preserve"> PAGEREF _Toc190443835 \h </w:instrText>
            </w:r>
            <w:r w:rsidRPr="00CA467A">
              <w:rPr>
                <w:rFonts w:ascii="Times New Roman" w:hAnsi="Times New Roman" w:cs="Times New Roman"/>
                <w:noProof/>
                <w:webHidden/>
                <w:sz w:val="24"/>
                <w:szCs w:val="24"/>
              </w:rPr>
            </w:r>
            <w:r w:rsidRPr="00CA467A">
              <w:rPr>
                <w:rFonts w:ascii="Times New Roman" w:hAnsi="Times New Roman" w:cs="Times New Roman"/>
                <w:noProof/>
                <w:webHidden/>
                <w:sz w:val="24"/>
                <w:szCs w:val="24"/>
              </w:rPr>
              <w:fldChar w:fldCharType="separate"/>
            </w:r>
            <w:r w:rsidRPr="00CA467A">
              <w:rPr>
                <w:rFonts w:ascii="Times New Roman" w:hAnsi="Times New Roman" w:cs="Times New Roman"/>
                <w:noProof/>
                <w:webHidden/>
                <w:sz w:val="24"/>
                <w:szCs w:val="24"/>
              </w:rPr>
              <w:t>3</w:t>
            </w:r>
            <w:r w:rsidRPr="00CA467A">
              <w:rPr>
                <w:rFonts w:ascii="Times New Roman" w:hAnsi="Times New Roman" w:cs="Times New Roman"/>
                <w:noProof/>
                <w:webHidden/>
                <w:sz w:val="24"/>
                <w:szCs w:val="24"/>
              </w:rPr>
              <w:fldChar w:fldCharType="end"/>
            </w:r>
          </w:hyperlink>
        </w:p>
        <w:p w14:paraId="0377A984" w14:textId="77777777" w:rsidR="00CA467A" w:rsidRPr="00CA467A" w:rsidRDefault="00CA467A">
          <w:pPr>
            <w:pStyle w:val="TOC2"/>
            <w:tabs>
              <w:tab w:val="right" w:pos="9350"/>
            </w:tabs>
            <w:rPr>
              <w:rFonts w:ascii="Times New Roman" w:eastAsiaTheme="minorEastAsia" w:hAnsi="Times New Roman" w:cs="Times New Roman"/>
              <w:noProof/>
              <w:sz w:val="24"/>
              <w:szCs w:val="24"/>
              <w:lang w:val="en-IN"/>
            </w:rPr>
          </w:pPr>
          <w:hyperlink w:anchor="_Toc190443836" w:history="1">
            <w:r w:rsidRPr="00CA467A">
              <w:rPr>
                <w:rStyle w:val="Hyperlink"/>
                <w:rFonts w:ascii="Times New Roman" w:hAnsi="Times New Roman" w:cs="Times New Roman"/>
                <w:noProof/>
                <w:sz w:val="24"/>
                <w:szCs w:val="24"/>
              </w:rPr>
              <w:t>Introduction to Boohoo</w:t>
            </w:r>
            <w:r w:rsidRPr="00CA467A">
              <w:rPr>
                <w:rFonts w:ascii="Times New Roman" w:hAnsi="Times New Roman" w:cs="Times New Roman"/>
                <w:noProof/>
                <w:webHidden/>
                <w:sz w:val="24"/>
                <w:szCs w:val="24"/>
              </w:rPr>
              <w:tab/>
            </w:r>
            <w:r w:rsidRPr="00CA467A">
              <w:rPr>
                <w:rFonts w:ascii="Times New Roman" w:hAnsi="Times New Roman" w:cs="Times New Roman"/>
                <w:noProof/>
                <w:webHidden/>
                <w:sz w:val="24"/>
                <w:szCs w:val="24"/>
              </w:rPr>
              <w:fldChar w:fldCharType="begin"/>
            </w:r>
            <w:r w:rsidRPr="00CA467A">
              <w:rPr>
                <w:rFonts w:ascii="Times New Roman" w:hAnsi="Times New Roman" w:cs="Times New Roman"/>
                <w:noProof/>
                <w:webHidden/>
                <w:sz w:val="24"/>
                <w:szCs w:val="24"/>
              </w:rPr>
              <w:instrText xml:space="preserve"> PAGEREF _Toc190443836 \h </w:instrText>
            </w:r>
            <w:r w:rsidRPr="00CA467A">
              <w:rPr>
                <w:rFonts w:ascii="Times New Roman" w:hAnsi="Times New Roman" w:cs="Times New Roman"/>
                <w:noProof/>
                <w:webHidden/>
                <w:sz w:val="24"/>
                <w:szCs w:val="24"/>
              </w:rPr>
            </w:r>
            <w:r w:rsidRPr="00CA467A">
              <w:rPr>
                <w:rFonts w:ascii="Times New Roman" w:hAnsi="Times New Roman" w:cs="Times New Roman"/>
                <w:noProof/>
                <w:webHidden/>
                <w:sz w:val="24"/>
                <w:szCs w:val="24"/>
              </w:rPr>
              <w:fldChar w:fldCharType="separate"/>
            </w:r>
            <w:r w:rsidRPr="00CA467A">
              <w:rPr>
                <w:rFonts w:ascii="Times New Roman" w:hAnsi="Times New Roman" w:cs="Times New Roman"/>
                <w:noProof/>
                <w:webHidden/>
                <w:sz w:val="24"/>
                <w:szCs w:val="24"/>
              </w:rPr>
              <w:t>3</w:t>
            </w:r>
            <w:r w:rsidRPr="00CA467A">
              <w:rPr>
                <w:rFonts w:ascii="Times New Roman" w:hAnsi="Times New Roman" w:cs="Times New Roman"/>
                <w:noProof/>
                <w:webHidden/>
                <w:sz w:val="24"/>
                <w:szCs w:val="24"/>
              </w:rPr>
              <w:fldChar w:fldCharType="end"/>
            </w:r>
          </w:hyperlink>
        </w:p>
        <w:p w14:paraId="20AED2E7" w14:textId="77777777" w:rsidR="00CA467A" w:rsidRPr="00CA467A" w:rsidRDefault="00CA467A">
          <w:pPr>
            <w:pStyle w:val="TOC2"/>
            <w:tabs>
              <w:tab w:val="right" w:pos="9350"/>
            </w:tabs>
            <w:rPr>
              <w:rFonts w:ascii="Times New Roman" w:eastAsiaTheme="minorEastAsia" w:hAnsi="Times New Roman" w:cs="Times New Roman"/>
              <w:noProof/>
              <w:sz w:val="24"/>
              <w:szCs w:val="24"/>
              <w:lang w:val="en-IN"/>
            </w:rPr>
          </w:pPr>
          <w:hyperlink w:anchor="_Toc190443837" w:history="1">
            <w:r w:rsidRPr="00CA467A">
              <w:rPr>
                <w:rStyle w:val="Hyperlink"/>
                <w:rFonts w:ascii="Times New Roman" w:hAnsi="Times New Roman" w:cs="Times New Roman"/>
                <w:noProof/>
                <w:sz w:val="24"/>
                <w:szCs w:val="24"/>
              </w:rPr>
              <w:t>Current role within the organization</w:t>
            </w:r>
            <w:r w:rsidRPr="00CA467A">
              <w:rPr>
                <w:rFonts w:ascii="Times New Roman" w:hAnsi="Times New Roman" w:cs="Times New Roman"/>
                <w:noProof/>
                <w:webHidden/>
                <w:sz w:val="24"/>
                <w:szCs w:val="24"/>
              </w:rPr>
              <w:tab/>
            </w:r>
            <w:r w:rsidRPr="00CA467A">
              <w:rPr>
                <w:rFonts w:ascii="Times New Roman" w:hAnsi="Times New Roman" w:cs="Times New Roman"/>
                <w:noProof/>
                <w:webHidden/>
                <w:sz w:val="24"/>
                <w:szCs w:val="24"/>
              </w:rPr>
              <w:fldChar w:fldCharType="begin"/>
            </w:r>
            <w:r w:rsidRPr="00CA467A">
              <w:rPr>
                <w:rFonts w:ascii="Times New Roman" w:hAnsi="Times New Roman" w:cs="Times New Roman"/>
                <w:noProof/>
                <w:webHidden/>
                <w:sz w:val="24"/>
                <w:szCs w:val="24"/>
              </w:rPr>
              <w:instrText xml:space="preserve"> PAGEREF _Toc190443837 \h </w:instrText>
            </w:r>
            <w:r w:rsidRPr="00CA467A">
              <w:rPr>
                <w:rFonts w:ascii="Times New Roman" w:hAnsi="Times New Roman" w:cs="Times New Roman"/>
                <w:noProof/>
                <w:webHidden/>
                <w:sz w:val="24"/>
                <w:szCs w:val="24"/>
              </w:rPr>
            </w:r>
            <w:r w:rsidRPr="00CA467A">
              <w:rPr>
                <w:rFonts w:ascii="Times New Roman" w:hAnsi="Times New Roman" w:cs="Times New Roman"/>
                <w:noProof/>
                <w:webHidden/>
                <w:sz w:val="24"/>
                <w:szCs w:val="24"/>
              </w:rPr>
              <w:fldChar w:fldCharType="separate"/>
            </w:r>
            <w:r w:rsidRPr="00CA467A">
              <w:rPr>
                <w:rFonts w:ascii="Times New Roman" w:hAnsi="Times New Roman" w:cs="Times New Roman"/>
                <w:noProof/>
                <w:webHidden/>
                <w:sz w:val="24"/>
                <w:szCs w:val="24"/>
              </w:rPr>
              <w:t>4</w:t>
            </w:r>
            <w:r w:rsidRPr="00CA467A">
              <w:rPr>
                <w:rFonts w:ascii="Times New Roman" w:hAnsi="Times New Roman" w:cs="Times New Roman"/>
                <w:noProof/>
                <w:webHidden/>
                <w:sz w:val="24"/>
                <w:szCs w:val="24"/>
              </w:rPr>
              <w:fldChar w:fldCharType="end"/>
            </w:r>
          </w:hyperlink>
        </w:p>
        <w:p w14:paraId="6DDDA6FB" w14:textId="77777777" w:rsidR="00CA467A" w:rsidRPr="00CA467A" w:rsidRDefault="00CA467A">
          <w:pPr>
            <w:pStyle w:val="TOC1"/>
            <w:tabs>
              <w:tab w:val="right" w:pos="9350"/>
            </w:tabs>
            <w:rPr>
              <w:rFonts w:ascii="Times New Roman" w:eastAsiaTheme="minorEastAsia" w:hAnsi="Times New Roman" w:cs="Times New Roman"/>
              <w:noProof/>
              <w:sz w:val="24"/>
              <w:szCs w:val="24"/>
              <w:lang w:val="en-IN"/>
            </w:rPr>
          </w:pPr>
          <w:hyperlink w:anchor="_Toc190443838" w:history="1">
            <w:r w:rsidRPr="00CA467A">
              <w:rPr>
                <w:rStyle w:val="Hyperlink"/>
                <w:rFonts w:ascii="Times New Roman" w:hAnsi="Times New Roman" w:cs="Times New Roman"/>
                <w:noProof/>
                <w:sz w:val="24"/>
                <w:szCs w:val="24"/>
              </w:rPr>
              <w:t xml:space="preserve">A critical analysis of the importance of creativity and innovation to the sector and </w:t>
            </w:r>
            <w:r w:rsidRPr="00CA467A">
              <w:rPr>
                <w:rStyle w:val="Hyperlink"/>
                <w:rFonts w:ascii="Times New Roman" w:hAnsi="Times New Roman" w:cs="Times New Roman"/>
                <w:noProof/>
                <w:sz w:val="24"/>
                <w:szCs w:val="24"/>
                <w:highlight w:val="white"/>
              </w:rPr>
              <w:t>industry</w:t>
            </w:r>
            <w:r w:rsidRPr="00CA467A">
              <w:rPr>
                <w:rFonts w:ascii="Times New Roman" w:hAnsi="Times New Roman" w:cs="Times New Roman"/>
                <w:noProof/>
                <w:webHidden/>
                <w:sz w:val="24"/>
                <w:szCs w:val="24"/>
              </w:rPr>
              <w:tab/>
            </w:r>
            <w:r w:rsidRPr="00CA467A">
              <w:rPr>
                <w:rFonts w:ascii="Times New Roman" w:hAnsi="Times New Roman" w:cs="Times New Roman"/>
                <w:noProof/>
                <w:webHidden/>
                <w:sz w:val="24"/>
                <w:szCs w:val="24"/>
              </w:rPr>
              <w:fldChar w:fldCharType="begin"/>
            </w:r>
            <w:r w:rsidRPr="00CA467A">
              <w:rPr>
                <w:rFonts w:ascii="Times New Roman" w:hAnsi="Times New Roman" w:cs="Times New Roman"/>
                <w:noProof/>
                <w:webHidden/>
                <w:sz w:val="24"/>
                <w:szCs w:val="24"/>
              </w:rPr>
              <w:instrText xml:space="preserve"> PAGEREF _Toc190443838 \h </w:instrText>
            </w:r>
            <w:r w:rsidRPr="00CA467A">
              <w:rPr>
                <w:rFonts w:ascii="Times New Roman" w:hAnsi="Times New Roman" w:cs="Times New Roman"/>
                <w:noProof/>
                <w:webHidden/>
                <w:sz w:val="24"/>
                <w:szCs w:val="24"/>
              </w:rPr>
            </w:r>
            <w:r w:rsidRPr="00CA467A">
              <w:rPr>
                <w:rFonts w:ascii="Times New Roman" w:hAnsi="Times New Roman" w:cs="Times New Roman"/>
                <w:noProof/>
                <w:webHidden/>
                <w:sz w:val="24"/>
                <w:szCs w:val="24"/>
              </w:rPr>
              <w:fldChar w:fldCharType="separate"/>
            </w:r>
            <w:r w:rsidRPr="00CA467A">
              <w:rPr>
                <w:rFonts w:ascii="Times New Roman" w:hAnsi="Times New Roman" w:cs="Times New Roman"/>
                <w:noProof/>
                <w:webHidden/>
                <w:sz w:val="24"/>
                <w:szCs w:val="24"/>
              </w:rPr>
              <w:t>5</w:t>
            </w:r>
            <w:r w:rsidRPr="00CA467A">
              <w:rPr>
                <w:rFonts w:ascii="Times New Roman" w:hAnsi="Times New Roman" w:cs="Times New Roman"/>
                <w:noProof/>
                <w:webHidden/>
                <w:sz w:val="24"/>
                <w:szCs w:val="24"/>
              </w:rPr>
              <w:fldChar w:fldCharType="end"/>
            </w:r>
          </w:hyperlink>
        </w:p>
        <w:p w14:paraId="6B5BE95C" w14:textId="77777777" w:rsidR="00CA467A" w:rsidRPr="00CA467A" w:rsidRDefault="00CA467A">
          <w:pPr>
            <w:pStyle w:val="TOC2"/>
            <w:tabs>
              <w:tab w:val="right" w:pos="9350"/>
            </w:tabs>
            <w:rPr>
              <w:rFonts w:ascii="Times New Roman" w:eastAsiaTheme="minorEastAsia" w:hAnsi="Times New Roman" w:cs="Times New Roman"/>
              <w:noProof/>
              <w:sz w:val="24"/>
              <w:szCs w:val="24"/>
              <w:lang w:val="en-IN"/>
            </w:rPr>
          </w:pPr>
          <w:hyperlink w:anchor="_Toc190443839" w:history="1">
            <w:r w:rsidRPr="00CA467A">
              <w:rPr>
                <w:rStyle w:val="Hyperlink"/>
                <w:rFonts w:ascii="Times New Roman" w:hAnsi="Times New Roman" w:cs="Times New Roman"/>
                <w:noProof/>
                <w:sz w:val="24"/>
                <w:szCs w:val="24"/>
              </w:rPr>
              <w:t>Brand differentiation and driving consumer engagement</w:t>
            </w:r>
            <w:r w:rsidRPr="00CA467A">
              <w:rPr>
                <w:rFonts w:ascii="Times New Roman" w:hAnsi="Times New Roman" w:cs="Times New Roman"/>
                <w:noProof/>
                <w:webHidden/>
                <w:sz w:val="24"/>
                <w:szCs w:val="24"/>
              </w:rPr>
              <w:tab/>
            </w:r>
            <w:r w:rsidRPr="00CA467A">
              <w:rPr>
                <w:rFonts w:ascii="Times New Roman" w:hAnsi="Times New Roman" w:cs="Times New Roman"/>
                <w:noProof/>
                <w:webHidden/>
                <w:sz w:val="24"/>
                <w:szCs w:val="24"/>
              </w:rPr>
              <w:fldChar w:fldCharType="begin"/>
            </w:r>
            <w:r w:rsidRPr="00CA467A">
              <w:rPr>
                <w:rFonts w:ascii="Times New Roman" w:hAnsi="Times New Roman" w:cs="Times New Roman"/>
                <w:noProof/>
                <w:webHidden/>
                <w:sz w:val="24"/>
                <w:szCs w:val="24"/>
              </w:rPr>
              <w:instrText xml:space="preserve"> PAGEREF _Toc190443839 \h </w:instrText>
            </w:r>
            <w:r w:rsidRPr="00CA467A">
              <w:rPr>
                <w:rFonts w:ascii="Times New Roman" w:hAnsi="Times New Roman" w:cs="Times New Roman"/>
                <w:noProof/>
                <w:webHidden/>
                <w:sz w:val="24"/>
                <w:szCs w:val="24"/>
              </w:rPr>
            </w:r>
            <w:r w:rsidRPr="00CA467A">
              <w:rPr>
                <w:rFonts w:ascii="Times New Roman" w:hAnsi="Times New Roman" w:cs="Times New Roman"/>
                <w:noProof/>
                <w:webHidden/>
                <w:sz w:val="24"/>
                <w:szCs w:val="24"/>
              </w:rPr>
              <w:fldChar w:fldCharType="separate"/>
            </w:r>
            <w:r w:rsidRPr="00CA467A">
              <w:rPr>
                <w:rFonts w:ascii="Times New Roman" w:hAnsi="Times New Roman" w:cs="Times New Roman"/>
                <w:noProof/>
                <w:webHidden/>
                <w:sz w:val="24"/>
                <w:szCs w:val="24"/>
              </w:rPr>
              <w:t>5</w:t>
            </w:r>
            <w:r w:rsidRPr="00CA467A">
              <w:rPr>
                <w:rFonts w:ascii="Times New Roman" w:hAnsi="Times New Roman" w:cs="Times New Roman"/>
                <w:noProof/>
                <w:webHidden/>
                <w:sz w:val="24"/>
                <w:szCs w:val="24"/>
              </w:rPr>
              <w:fldChar w:fldCharType="end"/>
            </w:r>
          </w:hyperlink>
        </w:p>
        <w:p w14:paraId="40146A21" w14:textId="77777777" w:rsidR="00CA467A" w:rsidRPr="00CA467A" w:rsidRDefault="00CA467A">
          <w:pPr>
            <w:pStyle w:val="TOC2"/>
            <w:tabs>
              <w:tab w:val="right" w:pos="9350"/>
            </w:tabs>
            <w:rPr>
              <w:rFonts w:ascii="Times New Roman" w:eastAsiaTheme="minorEastAsia" w:hAnsi="Times New Roman" w:cs="Times New Roman"/>
              <w:noProof/>
              <w:sz w:val="24"/>
              <w:szCs w:val="24"/>
              <w:lang w:val="en-IN"/>
            </w:rPr>
          </w:pPr>
          <w:hyperlink w:anchor="_Toc190443840" w:history="1">
            <w:r w:rsidRPr="00CA467A">
              <w:rPr>
                <w:rStyle w:val="Hyperlink"/>
                <w:rFonts w:ascii="Times New Roman" w:hAnsi="Times New Roman" w:cs="Times New Roman"/>
                <w:noProof/>
                <w:sz w:val="24"/>
                <w:szCs w:val="24"/>
              </w:rPr>
              <w:t>Sustainable fashion and innovation product development</w:t>
            </w:r>
            <w:r w:rsidRPr="00CA467A">
              <w:rPr>
                <w:rFonts w:ascii="Times New Roman" w:hAnsi="Times New Roman" w:cs="Times New Roman"/>
                <w:noProof/>
                <w:webHidden/>
                <w:sz w:val="24"/>
                <w:szCs w:val="24"/>
              </w:rPr>
              <w:tab/>
            </w:r>
            <w:r w:rsidRPr="00CA467A">
              <w:rPr>
                <w:rFonts w:ascii="Times New Roman" w:hAnsi="Times New Roman" w:cs="Times New Roman"/>
                <w:noProof/>
                <w:webHidden/>
                <w:sz w:val="24"/>
                <w:szCs w:val="24"/>
              </w:rPr>
              <w:fldChar w:fldCharType="begin"/>
            </w:r>
            <w:r w:rsidRPr="00CA467A">
              <w:rPr>
                <w:rFonts w:ascii="Times New Roman" w:hAnsi="Times New Roman" w:cs="Times New Roman"/>
                <w:noProof/>
                <w:webHidden/>
                <w:sz w:val="24"/>
                <w:szCs w:val="24"/>
              </w:rPr>
              <w:instrText xml:space="preserve"> PAGEREF _Toc190443840 \h </w:instrText>
            </w:r>
            <w:r w:rsidRPr="00CA467A">
              <w:rPr>
                <w:rFonts w:ascii="Times New Roman" w:hAnsi="Times New Roman" w:cs="Times New Roman"/>
                <w:noProof/>
                <w:webHidden/>
                <w:sz w:val="24"/>
                <w:szCs w:val="24"/>
              </w:rPr>
            </w:r>
            <w:r w:rsidRPr="00CA467A">
              <w:rPr>
                <w:rFonts w:ascii="Times New Roman" w:hAnsi="Times New Roman" w:cs="Times New Roman"/>
                <w:noProof/>
                <w:webHidden/>
                <w:sz w:val="24"/>
                <w:szCs w:val="24"/>
              </w:rPr>
              <w:fldChar w:fldCharType="separate"/>
            </w:r>
            <w:r w:rsidRPr="00CA467A">
              <w:rPr>
                <w:rFonts w:ascii="Times New Roman" w:hAnsi="Times New Roman" w:cs="Times New Roman"/>
                <w:noProof/>
                <w:webHidden/>
                <w:sz w:val="24"/>
                <w:szCs w:val="24"/>
              </w:rPr>
              <w:t>5</w:t>
            </w:r>
            <w:r w:rsidRPr="00CA467A">
              <w:rPr>
                <w:rFonts w:ascii="Times New Roman" w:hAnsi="Times New Roman" w:cs="Times New Roman"/>
                <w:noProof/>
                <w:webHidden/>
                <w:sz w:val="24"/>
                <w:szCs w:val="24"/>
              </w:rPr>
              <w:fldChar w:fldCharType="end"/>
            </w:r>
          </w:hyperlink>
        </w:p>
        <w:p w14:paraId="6A3849A1" w14:textId="77777777" w:rsidR="00CA467A" w:rsidRPr="00CA467A" w:rsidRDefault="00CA467A">
          <w:pPr>
            <w:pStyle w:val="TOC2"/>
            <w:tabs>
              <w:tab w:val="right" w:pos="9350"/>
            </w:tabs>
            <w:rPr>
              <w:rFonts w:ascii="Times New Roman" w:eastAsiaTheme="minorEastAsia" w:hAnsi="Times New Roman" w:cs="Times New Roman"/>
              <w:noProof/>
              <w:sz w:val="24"/>
              <w:szCs w:val="24"/>
              <w:lang w:val="en-IN"/>
            </w:rPr>
          </w:pPr>
          <w:hyperlink w:anchor="_Toc190443841" w:history="1">
            <w:r w:rsidRPr="00CA467A">
              <w:rPr>
                <w:rStyle w:val="Hyperlink"/>
                <w:rFonts w:ascii="Times New Roman" w:hAnsi="Times New Roman" w:cs="Times New Roman"/>
                <w:noProof/>
                <w:sz w:val="24"/>
                <w:szCs w:val="24"/>
              </w:rPr>
              <w:t>Digital transformation and technological advancements</w:t>
            </w:r>
            <w:r w:rsidRPr="00CA467A">
              <w:rPr>
                <w:rFonts w:ascii="Times New Roman" w:hAnsi="Times New Roman" w:cs="Times New Roman"/>
                <w:noProof/>
                <w:webHidden/>
                <w:sz w:val="24"/>
                <w:szCs w:val="24"/>
              </w:rPr>
              <w:tab/>
            </w:r>
            <w:r w:rsidRPr="00CA467A">
              <w:rPr>
                <w:rFonts w:ascii="Times New Roman" w:hAnsi="Times New Roman" w:cs="Times New Roman"/>
                <w:noProof/>
                <w:webHidden/>
                <w:sz w:val="24"/>
                <w:szCs w:val="24"/>
              </w:rPr>
              <w:fldChar w:fldCharType="begin"/>
            </w:r>
            <w:r w:rsidRPr="00CA467A">
              <w:rPr>
                <w:rFonts w:ascii="Times New Roman" w:hAnsi="Times New Roman" w:cs="Times New Roman"/>
                <w:noProof/>
                <w:webHidden/>
                <w:sz w:val="24"/>
                <w:szCs w:val="24"/>
              </w:rPr>
              <w:instrText xml:space="preserve"> PAGEREF _Toc190443841 \h </w:instrText>
            </w:r>
            <w:r w:rsidRPr="00CA467A">
              <w:rPr>
                <w:rFonts w:ascii="Times New Roman" w:hAnsi="Times New Roman" w:cs="Times New Roman"/>
                <w:noProof/>
                <w:webHidden/>
                <w:sz w:val="24"/>
                <w:szCs w:val="24"/>
              </w:rPr>
            </w:r>
            <w:r w:rsidRPr="00CA467A">
              <w:rPr>
                <w:rFonts w:ascii="Times New Roman" w:hAnsi="Times New Roman" w:cs="Times New Roman"/>
                <w:noProof/>
                <w:webHidden/>
                <w:sz w:val="24"/>
                <w:szCs w:val="24"/>
              </w:rPr>
              <w:fldChar w:fldCharType="separate"/>
            </w:r>
            <w:r w:rsidRPr="00CA467A">
              <w:rPr>
                <w:rFonts w:ascii="Times New Roman" w:hAnsi="Times New Roman" w:cs="Times New Roman"/>
                <w:noProof/>
                <w:webHidden/>
                <w:sz w:val="24"/>
                <w:szCs w:val="24"/>
              </w:rPr>
              <w:t>6</w:t>
            </w:r>
            <w:r w:rsidRPr="00CA467A">
              <w:rPr>
                <w:rFonts w:ascii="Times New Roman" w:hAnsi="Times New Roman" w:cs="Times New Roman"/>
                <w:noProof/>
                <w:webHidden/>
                <w:sz w:val="24"/>
                <w:szCs w:val="24"/>
              </w:rPr>
              <w:fldChar w:fldCharType="end"/>
            </w:r>
          </w:hyperlink>
        </w:p>
        <w:p w14:paraId="0C6D96EF" w14:textId="77777777" w:rsidR="00CA467A" w:rsidRPr="00CA467A" w:rsidRDefault="00CA467A">
          <w:pPr>
            <w:pStyle w:val="TOC2"/>
            <w:tabs>
              <w:tab w:val="right" w:pos="9350"/>
            </w:tabs>
            <w:rPr>
              <w:rFonts w:ascii="Times New Roman" w:eastAsiaTheme="minorEastAsia" w:hAnsi="Times New Roman" w:cs="Times New Roman"/>
              <w:noProof/>
              <w:sz w:val="24"/>
              <w:szCs w:val="24"/>
              <w:lang w:val="en-IN"/>
            </w:rPr>
          </w:pPr>
          <w:hyperlink w:anchor="_Toc190443842" w:history="1">
            <w:r w:rsidRPr="00CA467A">
              <w:rPr>
                <w:rStyle w:val="Hyperlink"/>
                <w:rFonts w:ascii="Times New Roman" w:hAnsi="Times New Roman" w:cs="Times New Roman"/>
                <w:noProof/>
                <w:sz w:val="24"/>
                <w:szCs w:val="24"/>
              </w:rPr>
              <w:t>Financial performance and enhancing competitiveness</w:t>
            </w:r>
            <w:r w:rsidRPr="00CA467A">
              <w:rPr>
                <w:rFonts w:ascii="Times New Roman" w:hAnsi="Times New Roman" w:cs="Times New Roman"/>
                <w:noProof/>
                <w:webHidden/>
                <w:sz w:val="24"/>
                <w:szCs w:val="24"/>
              </w:rPr>
              <w:tab/>
            </w:r>
            <w:r w:rsidRPr="00CA467A">
              <w:rPr>
                <w:rFonts w:ascii="Times New Roman" w:hAnsi="Times New Roman" w:cs="Times New Roman"/>
                <w:noProof/>
                <w:webHidden/>
                <w:sz w:val="24"/>
                <w:szCs w:val="24"/>
              </w:rPr>
              <w:fldChar w:fldCharType="begin"/>
            </w:r>
            <w:r w:rsidRPr="00CA467A">
              <w:rPr>
                <w:rFonts w:ascii="Times New Roman" w:hAnsi="Times New Roman" w:cs="Times New Roman"/>
                <w:noProof/>
                <w:webHidden/>
                <w:sz w:val="24"/>
                <w:szCs w:val="24"/>
              </w:rPr>
              <w:instrText xml:space="preserve"> PAGEREF _Toc190443842 \h </w:instrText>
            </w:r>
            <w:r w:rsidRPr="00CA467A">
              <w:rPr>
                <w:rFonts w:ascii="Times New Roman" w:hAnsi="Times New Roman" w:cs="Times New Roman"/>
                <w:noProof/>
                <w:webHidden/>
                <w:sz w:val="24"/>
                <w:szCs w:val="24"/>
              </w:rPr>
            </w:r>
            <w:r w:rsidRPr="00CA467A">
              <w:rPr>
                <w:rFonts w:ascii="Times New Roman" w:hAnsi="Times New Roman" w:cs="Times New Roman"/>
                <w:noProof/>
                <w:webHidden/>
                <w:sz w:val="24"/>
                <w:szCs w:val="24"/>
              </w:rPr>
              <w:fldChar w:fldCharType="separate"/>
            </w:r>
            <w:r w:rsidRPr="00CA467A">
              <w:rPr>
                <w:rFonts w:ascii="Times New Roman" w:hAnsi="Times New Roman" w:cs="Times New Roman"/>
                <w:noProof/>
                <w:webHidden/>
                <w:sz w:val="24"/>
                <w:szCs w:val="24"/>
              </w:rPr>
              <w:t>6</w:t>
            </w:r>
            <w:r w:rsidRPr="00CA467A">
              <w:rPr>
                <w:rFonts w:ascii="Times New Roman" w:hAnsi="Times New Roman" w:cs="Times New Roman"/>
                <w:noProof/>
                <w:webHidden/>
                <w:sz w:val="24"/>
                <w:szCs w:val="24"/>
              </w:rPr>
              <w:fldChar w:fldCharType="end"/>
            </w:r>
          </w:hyperlink>
        </w:p>
        <w:p w14:paraId="63440273" w14:textId="77777777" w:rsidR="00CA467A" w:rsidRPr="00CA467A" w:rsidRDefault="00CA467A">
          <w:pPr>
            <w:pStyle w:val="TOC1"/>
            <w:tabs>
              <w:tab w:val="right" w:pos="9350"/>
            </w:tabs>
            <w:rPr>
              <w:rFonts w:ascii="Times New Roman" w:eastAsiaTheme="minorEastAsia" w:hAnsi="Times New Roman" w:cs="Times New Roman"/>
              <w:noProof/>
              <w:sz w:val="24"/>
              <w:szCs w:val="24"/>
              <w:lang w:val="en-IN"/>
            </w:rPr>
          </w:pPr>
          <w:hyperlink w:anchor="_Toc190443843" w:history="1">
            <w:r w:rsidRPr="00CA467A">
              <w:rPr>
                <w:rStyle w:val="Hyperlink"/>
                <w:rFonts w:ascii="Times New Roman" w:hAnsi="Times New Roman" w:cs="Times New Roman"/>
                <w:noProof/>
                <w:sz w:val="24"/>
                <w:szCs w:val="24"/>
              </w:rPr>
              <w:t>The Most Appropriate Ps for the Innovation</w:t>
            </w:r>
            <w:r w:rsidRPr="00CA467A">
              <w:rPr>
                <w:rFonts w:ascii="Times New Roman" w:hAnsi="Times New Roman" w:cs="Times New Roman"/>
                <w:noProof/>
                <w:webHidden/>
                <w:sz w:val="24"/>
                <w:szCs w:val="24"/>
              </w:rPr>
              <w:tab/>
            </w:r>
            <w:r w:rsidRPr="00CA467A">
              <w:rPr>
                <w:rFonts w:ascii="Times New Roman" w:hAnsi="Times New Roman" w:cs="Times New Roman"/>
                <w:noProof/>
                <w:webHidden/>
                <w:sz w:val="24"/>
                <w:szCs w:val="24"/>
              </w:rPr>
              <w:fldChar w:fldCharType="begin"/>
            </w:r>
            <w:r w:rsidRPr="00CA467A">
              <w:rPr>
                <w:rFonts w:ascii="Times New Roman" w:hAnsi="Times New Roman" w:cs="Times New Roman"/>
                <w:noProof/>
                <w:webHidden/>
                <w:sz w:val="24"/>
                <w:szCs w:val="24"/>
              </w:rPr>
              <w:instrText xml:space="preserve"> PAGEREF _Toc190443843 \h </w:instrText>
            </w:r>
            <w:r w:rsidRPr="00CA467A">
              <w:rPr>
                <w:rFonts w:ascii="Times New Roman" w:hAnsi="Times New Roman" w:cs="Times New Roman"/>
                <w:noProof/>
                <w:webHidden/>
                <w:sz w:val="24"/>
                <w:szCs w:val="24"/>
              </w:rPr>
            </w:r>
            <w:r w:rsidRPr="00CA467A">
              <w:rPr>
                <w:rFonts w:ascii="Times New Roman" w:hAnsi="Times New Roman" w:cs="Times New Roman"/>
                <w:noProof/>
                <w:webHidden/>
                <w:sz w:val="24"/>
                <w:szCs w:val="24"/>
              </w:rPr>
              <w:fldChar w:fldCharType="separate"/>
            </w:r>
            <w:r w:rsidRPr="00CA467A">
              <w:rPr>
                <w:rFonts w:ascii="Times New Roman" w:hAnsi="Times New Roman" w:cs="Times New Roman"/>
                <w:noProof/>
                <w:webHidden/>
                <w:sz w:val="24"/>
                <w:szCs w:val="24"/>
              </w:rPr>
              <w:t>7</w:t>
            </w:r>
            <w:r w:rsidRPr="00CA467A">
              <w:rPr>
                <w:rFonts w:ascii="Times New Roman" w:hAnsi="Times New Roman" w:cs="Times New Roman"/>
                <w:noProof/>
                <w:webHidden/>
                <w:sz w:val="24"/>
                <w:szCs w:val="24"/>
              </w:rPr>
              <w:fldChar w:fldCharType="end"/>
            </w:r>
          </w:hyperlink>
        </w:p>
        <w:p w14:paraId="431ED563" w14:textId="77777777" w:rsidR="00CA467A" w:rsidRPr="00CA467A" w:rsidRDefault="00CA467A">
          <w:pPr>
            <w:pStyle w:val="TOC1"/>
            <w:tabs>
              <w:tab w:val="right" w:pos="9350"/>
            </w:tabs>
            <w:rPr>
              <w:rFonts w:ascii="Times New Roman" w:eastAsiaTheme="minorEastAsia" w:hAnsi="Times New Roman" w:cs="Times New Roman"/>
              <w:noProof/>
              <w:sz w:val="24"/>
              <w:szCs w:val="24"/>
              <w:lang w:val="en-IN"/>
            </w:rPr>
          </w:pPr>
          <w:hyperlink w:anchor="_Toc190443844" w:history="1">
            <w:r w:rsidRPr="00CA467A">
              <w:rPr>
                <w:rStyle w:val="Hyperlink"/>
                <w:rFonts w:ascii="Times New Roman" w:hAnsi="Times New Roman" w:cs="Times New Roman"/>
                <w:noProof/>
                <w:sz w:val="24"/>
                <w:szCs w:val="24"/>
              </w:rPr>
              <w:t>The creativity process to be applied to come up with the idea</w:t>
            </w:r>
            <w:r w:rsidRPr="00CA467A">
              <w:rPr>
                <w:rFonts w:ascii="Times New Roman" w:hAnsi="Times New Roman" w:cs="Times New Roman"/>
                <w:noProof/>
                <w:webHidden/>
                <w:sz w:val="24"/>
                <w:szCs w:val="24"/>
              </w:rPr>
              <w:tab/>
            </w:r>
            <w:r w:rsidRPr="00CA467A">
              <w:rPr>
                <w:rFonts w:ascii="Times New Roman" w:hAnsi="Times New Roman" w:cs="Times New Roman"/>
                <w:noProof/>
                <w:webHidden/>
                <w:sz w:val="24"/>
                <w:szCs w:val="24"/>
              </w:rPr>
              <w:fldChar w:fldCharType="begin"/>
            </w:r>
            <w:r w:rsidRPr="00CA467A">
              <w:rPr>
                <w:rFonts w:ascii="Times New Roman" w:hAnsi="Times New Roman" w:cs="Times New Roman"/>
                <w:noProof/>
                <w:webHidden/>
                <w:sz w:val="24"/>
                <w:szCs w:val="24"/>
              </w:rPr>
              <w:instrText xml:space="preserve"> PAGEREF _Toc190443844 \h </w:instrText>
            </w:r>
            <w:r w:rsidRPr="00CA467A">
              <w:rPr>
                <w:rFonts w:ascii="Times New Roman" w:hAnsi="Times New Roman" w:cs="Times New Roman"/>
                <w:noProof/>
                <w:webHidden/>
                <w:sz w:val="24"/>
                <w:szCs w:val="24"/>
              </w:rPr>
            </w:r>
            <w:r w:rsidRPr="00CA467A">
              <w:rPr>
                <w:rFonts w:ascii="Times New Roman" w:hAnsi="Times New Roman" w:cs="Times New Roman"/>
                <w:noProof/>
                <w:webHidden/>
                <w:sz w:val="24"/>
                <w:szCs w:val="24"/>
              </w:rPr>
              <w:fldChar w:fldCharType="separate"/>
            </w:r>
            <w:r w:rsidRPr="00CA467A">
              <w:rPr>
                <w:rFonts w:ascii="Times New Roman" w:hAnsi="Times New Roman" w:cs="Times New Roman"/>
                <w:noProof/>
                <w:webHidden/>
                <w:sz w:val="24"/>
                <w:szCs w:val="24"/>
              </w:rPr>
              <w:t>8</w:t>
            </w:r>
            <w:r w:rsidRPr="00CA467A">
              <w:rPr>
                <w:rFonts w:ascii="Times New Roman" w:hAnsi="Times New Roman" w:cs="Times New Roman"/>
                <w:noProof/>
                <w:webHidden/>
                <w:sz w:val="24"/>
                <w:szCs w:val="24"/>
              </w:rPr>
              <w:fldChar w:fldCharType="end"/>
            </w:r>
          </w:hyperlink>
        </w:p>
        <w:p w14:paraId="10ED081E" w14:textId="77777777" w:rsidR="00CA467A" w:rsidRPr="00CA467A" w:rsidRDefault="00CA467A">
          <w:pPr>
            <w:pStyle w:val="TOC2"/>
            <w:tabs>
              <w:tab w:val="right" w:pos="9350"/>
            </w:tabs>
            <w:rPr>
              <w:rFonts w:ascii="Times New Roman" w:eastAsiaTheme="minorEastAsia" w:hAnsi="Times New Roman" w:cs="Times New Roman"/>
              <w:noProof/>
              <w:sz w:val="24"/>
              <w:szCs w:val="24"/>
              <w:lang w:val="en-IN"/>
            </w:rPr>
          </w:pPr>
          <w:hyperlink w:anchor="_Toc190443845" w:history="1">
            <w:r w:rsidRPr="00CA467A">
              <w:rPr>
                <w:rStyle w:val="Hyperlink"/>
                <w:rFonts w:ascii="Times New Roman" w:hAnsi="Times New Roman" w:cs="Times New Roman"/>
                <w:noProof/>
                <w:sz w:val="24"/>
                <w:szCs w:val="24"/>
              </w:rPr>
              <w:t>The challenging  scenario of Boohoo related  to supply chain and inventory</w:t>
            </w:r>
            <w:r w:rsidRPr="00CA467A">
              <w:rPr>
                <w:rFonts w:ascii="Times New Roman" w:hAnsi="Times New Roman" w:cs="Times New Roman"/>
                <w:noProof/>
                <w:webHidden/>
                <w:sz w:val="24"/>
                <w:szCs w:val="24"/>
              </w:rPr>
              <w:tab/>
            </w:r>
            <w:r w:rsidRPr="00CA467A">
              <w:rPr>
                <w:rFonts w:ascii="Times New Roman" w:hAnsi="Times New Roman" w:cs="Times New Roman"/>
                <w:noProof/>
                <w:webHidden/>
                <w:sz w:val="24"/>
                <w:szCs w:val="24"/>
              </w:rPr>
              <w:fldChar w:fldCharType="begin"/>
            </w:r>
            <w:r w:rsidRPr="00CA467A">
              <w:rPr>
                <w:rFonts w:ascii="Times New Roman" w:hAnsi="Times New Roman" w:cs="Times New Roman"/>
                <w:noProof/>
                <w:webHidden/>
                <w:sz w:val="24"/>
                <w:szCs w:val="24"/>
              </w:rPr>
              <w:instrText xml:space="preserve"> PAGEREF _Toc190443845 \h </w:instrText>
            </w:r>
            <w:r w:rsidRPr="00CA467A">
              <w:rPr>
                <w:rFonts w:ascii="Times New Roman" w:hAnsi="Times New Roman" w:cs="Times New Roman"/>
                <w:noProof/>
                <w:webHidden/>
                <w:sz w:val="24"/>
                <w:szCs w:val="24"/>
              </w:rPr>
            </w:r>
            <w:r w:rsidRPr="00CA467A">
              <w:rPr>
                <w:rFonts w:ascii="Times New Roman" w:hAnsi="Times New Roman" w:cs="Times New Roman"/>
                <w:noProof/>
                <w:webHidden/>
                <w:sz w:val="24"/>
                <w:szCs w:val="24"/>
              </w:rPr>
              <w:fldChar w:fldCharType="separate"/>
            </w:r>
            <w:r w:rsidRPr="00CA467A">
              <w:rPr>
                <w:rFonts w:ascii="Times New Roman" w:hAnsi="Times New Roman" w:cs="Times New Roman"/>
                <w:noProof/>
                <w:webHidden/>
                <w:sz w:val="24"/>
                <w:szCs w:val="24"/>
              </w:rPr>
              <w:t>9</w:t>
            </w:r>
            <w:r w:rsidRPr="00CA467A">
              <w:rPr>
                <w:rFonts w:ascii="Times New Roman" w:hAnsi="Times New Roman" w:cs="Times New Roman"/>
                <w:noProof/>
                <w:webHidden/>
                <w:sz w:val="24"/>
                <w:szCs w:val="24"/>
              </w:rPr>
              <w:fldChar w:fldCharType="end"/>
            </w:r>
          </w:hyperlink>
        </w:p>
        <w:p w14:paraId="705D0F82" w14:textId="77777777" w:rsidR="00CA467A" w:rsidRPr="00CA467A" w:rsidRDefault="00CA467A">
          <w:pPr>
            <w:pStyle w:val="TOC2"/>
            <w:tabs>
              <w:tab w:val="right" w:pos="9350"/>
            </w:tabs>
            <w:rPr>
              <w:rFonts w:ascii="Times New Roman" w:eastAsiaTheme="minorEastAsia" w:hAnsi="Times New Roman" w:cs="Times New Roman"/>
              <w:noProof/>
              <w:sz w:val="24"/>
              <w:szCs w:val="24"/>
              <w:lang w:val="en-IN"/>
            </w:rPr>
          </w:pPr>
          <w:hyperlink w:anchor="_Toc190443846" w:history="1">
            <w:r w:rsidRPr="00CA467A">
              <w:rPr>
                <w:rStyle w:val="Hyperlink"/>
                <w:rFonts w:ascii="Times New Roman" w:hAnsi="Times New Roman" w:cs="Times New Roman"/>
                <w:noProof/>
                <w:sz w:val="24"/>
                <w:szCs w:val="24"/>
              </w:rPr>
              <w:t>Innovation solution: Hybrid pre-order system along with improved predictive demand forecasting powered by AI</w:t>
            </w:r>
            <w:r w:rsidRPr="00CA467A">
              <w:rPr>
                <w:rFonts w:ascii="Times New Roman" w:hAnsi="Times New Roman" w:cs="Times New Roman"/>
                <w:noProof/>
                <w:webHidden/>
                <w:sz w:val="24"/>
                <w:szCs w:val="24"/>
              </w:rPr>
              <w:tab/>
            </w:r>
            <w:r w:rsidRPr="00CA467A">
              <w:rPr>
                <w:rFonts w:ascii="Times New Roman" w:hAnsi="Times New Roman" w:cs="Times New Roman"/>
                <w:noProof/>
                <w:webHidden/>
                <w:sz w:val="24"/>
                <w:szCs w:val="24"/>
              </w:rPr>
              <w:fldChar w:fldCharType="begin"/>
            </w:r>
            <w:r w:rsidRPr="00CA467A">
              <w:rPr>
                <w:rFonts w:ascii="Times New Roman" w:hAnsi="Times New Roman" w:cs="Times New Roman"/>
                <w:noProof/>
                <w:webHidden/>
                <w:sz w:val="24"/>
                <w:szCs w:val="24"/>
              </w:rPr>
              <w:instrText xml:space="preserve"> PAGEREF _Toc190443846 \h </w:instrText>
            </w:r>
            <w:r w:rsidRPr="00CA467A">
              <w:rPr>
                <w:rFonts w:ascii="Times New Roman" w:hAnsi="Times New Roman" w:cs="Times New Roman"/>
                <w:noProof/>
                <w:webHidden/>
                <w:sz w:val="24"/>
                <w:szCs w:val="24"/>
              </w:rPr>
            </w:r>
            <w:r w:rsidRPr="00CA467A">
              <w:rPr>
                <w:rFonts w:ascii="Times New Roman" w:hAnsi="Times New Roman" w:cs="Times New Roman"/>
                <w:noProof/>
                <w:webHidden/>
                <w:sz w:val="24"/>
                <w:szCs w:val="24"/>
              </w:rPr>
              <w:fldChar w:fldCharType="separate"/>
            </w:r>
            <w:r w:rsidRPr="00CA467A">
              <w:rPr>
                <w:rFonts w:ascii="Times New Roman" w:hAnsi="Times New Roman" w:cs="Times New Roman"/>
                <w:noProof/>
                <w:webHidden/>
                <w:sz w:val="24"/>
                <w:szCs w:val="24"/>
              </w:rPr>
              <w:t>9</w:t>
            </w:r>
            <w:r w:rsidRPr="00CA467A">
              <w:rPr>
                <w:rFonts w:ascii="Times New Roman" w:hAnsi="Times New Roman" w:cs="Times New Roman"/>
                <w:noProof/>
                <w:webHidden/>
                <w:sz w:val="24"/>
                <w:szCs w:val="24"/>
              </w:rPr>
              <w:fldChar w:fldCharType="end"/>
            </w:r>
          </w:hyperlink>
        </w:p>
        <w:p w14:paraId="3D28D94D" w14:textId="77777777" w:rsidR="00CA467A" w:rsidRPr="00CA467A" w:rsidRDefault="00CA467A">
          <w:pPr>
            <w:pStyle w:val="TOC2"/>
            <w:tabs>
              <w:tab w:val="right" w:pos="9350"/>
            </w:tabs>
            <w:rPr>
              <w:rFonts w:ascii="Times New Roman" w:eastAsiaTheme="minorEastAsia" w:hAnsi="Times New Roman" w:cs="Times New Roman"/>
              <w:noProof/>
              <w:sz w:val="24"/>
              <w:szCs w:val="24"/>
              <w:lang w:val="en-IN"/>
            </w:rPr>
          </w:pPr>
          <w:hyperlink w:anchor="_Toc190443847" w:history="1">
            <w:r w:rsidRPr="00CA467A">
              <w:rPr>
                <w:rStyle w:val="Hyperlink"/>
                <w:rFonts w:ascii="Times New Roman" w:hAnsi="Times New Roman" w:cs="Times New Roman"/>
                <w:noProof/>
                <w:sz w:val="24"/>
                <w:szCs w:val="24"/>
              </w:rPr>
              <w:t>The creativity process of the proposed solution</w:t>
            </w:r>
            <w:r w:rsidRPr="00CA467A">
              <w:rPr>
                <w:rFonts w:ascii="Times New Roman" w:hAnsi="Times New Roman" w:cs="Times New Roman"/>
                <w:noProof/>
                <w:webHidden/>
                <w:sz w:val="24"/>
                <w:szCs w:val="24"/>
              </w:rPr>
              <w:tab/>
            </w:r>
            <w:r w:rsidRPr="00CA467A">
              <w:rPr>
                <w:rFonts w:ascii="Times New Roman" w:hAnsi="Times New Roman" w:cs="Times New Roman"/>
                <w:noProof/>
                <w:webHidden/>
                <w:sz w:val="24"/>
                <w:szCs w:val="24"/>
              </w:rPr>
              <w:fldChar w:fldCharType="begin"/>
            </w:r>
            <w:r w:rsidRPr="00CA467A">
              <w:rPr>
                <w:rFonts w:ascii="Times New Roman" w:hAnsi="Times New Roman" w:cs="Times New Roman"/>
                <w:noProof/>
                <w:webHidden/>
                <w:sz w:val="24"/>
                <w:szCs w:val="24"/>
              </w:rPr>
              <w:instrText xml:space="preserve"> PAGEREF _Toc190443847 \h </w:instrText>
            </w:r>
            <w:r w:rsidRPr="00CA467A">
              <w:rPr>
                <w:rFonts w:ascii="Times New Roman" w:hAnsi="Times New Roman" w:cs="Times New Roman"/>
                <w:noProof/>
                <w:webHidden/>
                <w:sz w:val="24"/>
                <w:szCs w:val="24"/>
              </w:rPr>
            </w:r>
            <w:r w:rsidRPr="00CA467A">
              <w:rPr>
                <w:rFonts w:ascii="Times New Roman" w:hAnsi="Times New Roman" w:cs="Times New Roman"/>
                <w:noProof/>
                <w:webHidden/>
                <w:sz w:val="24"/>
                <w:szCs w:val="24"/>
              </w:rPr>
              <w:fldChar w:fldCharType="separate"/>
            </w:r>
            <w:r w:rsidRPr="00CA467A">
              <w:rPr>
                <w:rFonts w:ascii="Times New Roman" w:hAnsi="Times New Roman" w:cs="Times New Roman"/>
                <w:noProof/>
                <w:webHidden/>
                <w:sz w:val="24"/>
                <w:szCs w:val="24"/>
              </w:rPr>
              <w:t>10</w:t>
            </w:r>
            <w:r w:rsidRPr="00CA467A">
              <w:rPr>
                <w:rFonts w:ascii="Times New Roman" w:hAnsi="Times New Roman" w:cs="Times New Roman"/>
                <w:noProof/>
                <w:webHidden/>
                <w:sz w:val="24"/>
                <w:szCs w:val="24"/>
              </w:rPr>
              <w:fldChar w:fldCharType="end"/>
            </w:r>
          </w:hyperlink>
        </w:p>
        <w:p w14:paraId="6325282D" w14:textId="77777777" w:rsidR="00CA467A" w:rsidRPr="00CA467A" w:rsidRDefault="00CA467A">
          <w:pPr>
            <w:pStyle w:val="TOC1"/>
            <w:tabs>
              <w:tab w:val="right" w:pos="9350"/>
            </w:tabs>
            <w:rPr>
              <w:rFonts w:ascii="Times New Roman" w:eastAsiaTheme="minorEastAsia" w:hAnsi="Times New Roman" w:cs="Times New Roman"/>
              <w:noProof/>
              <w:sz w:val="24"/>
              <w:szCs w:val="24"/>
              <w:lang w:val="en-IN"/>
            </w:rPr>
          </w:pPr>
          <w:hyperlink w:anchor="_Toc190443848" w:history="1">
            <w:r w:rsidRPr="00CA467A">
              <w:rPr>
                <w:rStyle w:val="Hyperlink"/>
                <w:rFonts w:ascii="Times New Roman" w:hAnsi="Times New Roman" w:cs="Times New Roman"/>
                <w:noProof/>
                <w:sz w:val="24"/>
                <w:szCs w:val="24"/>
              </w:rPr>
              <w:t>Critical evaluation of the viability of the idea using Lewin’s Force Field analysis, as a tool</w:t>
            </w:r>
            <w:r w:rsidRPr="00CA467A">
              <w:rPr>
                <w:rFonts w:ascii="Times New Roman" w:hAnsi="Times New Roman" w:cs="Times New Roman"/>
                <w:noProof/>
                <w:webHidden/>
                <w:sz w:val="24"/>
                <w:szCs w:val="24"/>
              </w:rPr>
              <w:tab/>
            </w:r>
            <w:r w:rsidRPr="00CA467A">
              <w:rPr>
                <w:rFonts w:ascii="Times New Roman" w:hAnsi="Times New Roman" w:cs="Times New Roman"/>
                <w:noProof/>
                <w:webHidden/>
                <w:sz w:val="24"/>
                <w:szCs w:val="24"/>
              </w:rPr>
              <w:fldChar w:fldCharType="begin"/>
            </w:r>
            <w:r w:rsidRPr="00CA467A">
              <w:rPr>
                <w:rFonts w:ascii="Times New Roman" w:hAnsi="Times New Roman" w:cs="Times New Roman"/>
                <w:noProof/>
                <w:webHidden/>
                <w:sz w:val="24"/>
                <w:szCs w:val="24"/>
              </w:rPr>
              <w:instrText xml:space="preserve"> PAGEREF _Toc190443848 \h </w:instrText>
            </w:r>
            <w:r w:rsidRPr="00CA467A">
              <w:rPr>
                <w:rFonts w:ascii="Times New Roman" w:hAnsi="Times New Roman" w:cs="Times New Roman"/>
                <w:noProof/>
                <w:webHidden/>
                <w:sz w:val="24"/>
                <w:szCs w:val="24"/>
              </w:rPr>
            </w:r>
            <w:r w:rsidRPr="00CA467A">
              <w:rPr>
                <w:rFonts w:ascii="Times New Roman" w:hAnsi="Times New Roman" w:cs="Times New Roman"/>
                <w:noProof/>
                <w:webHidden/>
                <w:sz w:val="24"/>
                <w:szCs w:val="24"/>
              </w:rPr>
              <w:fldChar w:fldCharType="separate"/>
            </w:r>
            <w:r w:rsidRPr="00CA467A">
              <w:rPr>
                <w:rFonts w:ascii="Times New Roman" w:hAnsi="Times New Roman" w:cs="Times New Roman"/>
                <w:noProof/>
                <w:webHidden/>
                <w:sz w:val="24"/>
                <w:szCs w:val="24"/>
              </w:rPr>
              <w:t>10</w:t>
            </w:r>
            <w:r w:rsidRPr="00CA467A">
              <w:rPr>
                <w:rFonts w:ascii="Times New Roman" w:hAnsi="Times New Roman" w:cs="Times New Roman"/>
                <w:noProof/>
                <w:webHidden/>
                <w:sz w:val="24"/>
                <w:szCs w:val="24"/>
              </w:rPr>
              <w:fldChar w:fldCharType="end"/>
            </w:r>
          </w:hyperlink>
        </w:p>
        <w:p w14:paraId="238331F2" w14:textId="77777777" w:rsidR="00CA467A" w:rsidRPr="00CA467A" w:rsidRDefault="00CA467A">
          <w:pPr>
            <w:pStyle w:val="TOC2"/>
            <w:tabs>
              <w:tab w:val="right" w:pos="9350"/>
            </w:tabs>
            <w:rPr>
              <w:rFonts w:ascii="Times New Roman" w:eastAsiaTheme="minorEastAsia" w:hAnsi="Times New Roman" w:cs="Times New Roman"/>
              <w:noProof/>
              <w:sz w:val="24"/>
              <w:szCs w:val="24"/>
              <w:lang w:val="en-IN"/>
            </w:rPr>
          </w:pPr>
          <w:hyperlink w:anchor="_Toc190443849" w:history="1">
            <w:r w:rsidRPr="00CA467A">
              <w:rPr>
                <w:rStyle w:val="Hyperlink"/>
                <w:rFonts w:ascii="Times New Roman" w:hAnsi="Times New Roman" w:cs="Times New Roman"/>
                <w:noProof/>
                <w:sz w:val="24"/>
                <w:szCs w:val="24"/>
              </w:rPr>
              <w:t>Driving forces with factors supporting the implementation</w:t>
            </w:r>
            <w:r w:rsidRPr="00CA467A">
              <w:rPr>
                <w:rFonts w:ascii="Times New Roman" w:hAnsi="Times New Roman" w:cs="Times New Roman"/>
                <w:noProof/>
                <w:webHidden/>
                <w:sz w:val="24"/>
                <w:szCs w:val="24"/>
              </w:rPr>
              <w:tab/>
            </w:r>
            <w:r w:rsidRPr="00CA467A">
              <w:rPr>
                <w:rFonts w:ascii="Times New Roman" w:hAnsi="Times New Roman" w:cs="Times New Roman"/>
                <w:noProof/>
                <w:webHidden/>
                <w:sz w:val="24"/>
                <w:szCs w:val="24"/>
              </w:rPr>
              <w:fldChar w:fldCharType="begin"/>
            </w:r>
            <w:r w:rsidRPr="00CA467A">
              <w:rPr>
                <w:rFonts w:ascii="Times New Roman" w:hAnsi="Times New Roman" w:cs="Times New Roman"/>
                <w:noProof/>
                <w:webHidden/>
                <w:sz w:val="24"/>
                <w:szCs w:val="24"/>
              </w:rPr>
              <w:instrText xml:space="preserve"> PAGEREF _Toc190443849 \h </w:instrText>
            </w:r>
            <w:r w:rsidRPr="00CA467A">
              <w:rPr>
                <w:rFonts w:ascii="Times New Roman" w:hAnsi="Times New Roman" w:cs="Times New Roman"/>
                <w:noProof/>
                <w:webHidden/>
                <w:sz w:val="24"/>
                <w:szCs w:val="24"/>
              </w:rPr>
            </w:r>
            <w:r w:rsidRPr="00CA467A">
              <w:rPr>
                <w:rFonts w:ascii="Times New Roman" w:hAnsi="Times New Roman" w:cs="Times New Roman"/>
                <w:noProof/>
                <w:webHidden/>
                <w:sz w:val="24"/>
                <w:szCs w:val="24"/>
              </w:rPr>
              <w:fldChar w:fldCharType="separate"/>
            </w:r>
            <w:r w:rsidRPr="00CA467A">
              <w:rPr>
                <w:rFonts w:ascii="Times New Roman" w:hAnsi="Times New Roman" w:cs="Times New Roman"/>
                <w:noProof/>
                <w:webHidden/>
                <w:sz w:val="24"/>
                <w:szCs w:val="24"/>
              </w:rPr>
              <w:t>11</w:t>
            </w:r>
            <w:r w:rsidRPr="00CA467A">
              <w:rPr>
                <w:rFonts w:ascii="Times New Roman" w:hAnsi="Times New Roman" w:cs="Times New Roman"/>
                <w:noProof/>
                <w:webHidden/>
                <w:sz w:val="24"/>
                <w:szCs w:val="24"/>
              </w:rPr>
              <w:fldChar w:fldCharType="end"/>
            </w:r>
          </w:hyperlink>
        </w:p>
        <w:p w14:paraId="7B1FE475" w14:textId="77777777" w:rsidR="00CA467A" w:rsidRPr="00CA467A" w:rsidRDefault="00CA467A">
          <w:pPr>
            <w:pStyle w:val="TOC2"/>
            <w:tabs>
              <w:tab w:val="right" w:pos="9350"/>
            </w:tabs>
            <w:rPr>
              <w:rFonts w:ascii="Times New Roman" w:eastAsiaTheme="minorEastAsia" w:hAnsi="Times New Roman" w:cs="Times New Roman"/>
              <w:noProof/>
              <w:sz w:val="24"/>
              <w:szCs w:val="24"/>
              <w:lang w:val="en-IN"/>
            </w:rPr>
          </w:pPr>
          <w:hyperlink w:anchor="_Toc190443850" w:history="1">
            <w:r w:rsidRPr="00CA467A">
              <w:rPr>
                <w:rStyle w:val="Hyperlink"/>
                <w:rFonts w:ascii="Times New Roman" w:hAnsi="Times New Roman" w:cs="Times New Roman"/>
                <w:noProof/>
                <w:sz w:val="24"/>
                <w:szCs w:val="24"/>
              </w:rPr>
              <w:t>Restraining forces with the barriers to implementation</w:t>
            </w:r>
            <w:r w:rsidRPr="00CA467A">
              <w:rPr>
                <w:rFonts w:ascii="Times New Roman" w:hAnsi="Times New Roman" w:cs="Times New Roman"/>
                <w:noProof/>
                <w:webHidden/>
                <w:sz w:val="24"/>
                <w:szCs w:val="24"/>
              </w:rPr>
              <w:tab/>
            </w:r>
            <w:r w:rsidRPr="00CA467A">
              <w:rPr>
                <w:rFonts w:ascii="Times New Roman" w:hAnsi="Times New Roman" w:cs="Times New Roman"/>
                <w:noProof/>
                <w:webHidden/>
                <w:sz w:val="24"/>
                <w:szCs w:val="24"/>
              </w:rPr>
              <w:fldChar w:fldCharType="begin"/>
            </w:r>
            <w:r w:rsidRPr="00CA467A">
              <w:rPr>
                <w:rFonts w:ascii="Times New Roman" w:hAnsi="Times New Roman" w:cs="Times New Roman"/>
                <w:noProof/>
                <w:webHidden/>
                <w:sz w:val="24"/>
                <w:szCs w:val="24"/>
              </w:rPr>
              <w:instrText xml:space="preserve"> PAGEREF _Toc190443850 \h </w:instrText>
            </w:r>
            <w:r w:rsidRPr="00CA467A">
              <w:rPr>
                <w:rFonts w:ascii="Times New Roman" w:hAnsi="Times New Roman" w:cs="Times New Roman"/>
                <w:noProof/>
                <w:webHidden/>
                <w:sz w:val="24"/>
                <w:szCs w:val="24"/>
              </w:rPr>
            </w:r>
            <w:r w:rsidRPr="00CA467A">
              <w:rPr>
                <w:rFonts w:ascii="Times New Roman" w:hAnsi="Times New Roman" w:cs="Times New Roman"/>
                <w:noProof/>
                <w:webHidden/>
                <w:sz w:val="24"/>
                <w:szCs w:val="24"/>
              </w:rPr>
              <w:fldChar w:fldCharType="separate"/>
            </w:r>
            <w:r w:rsidRPr="00CA467A">
              <w:rPr>
                <w:rFonts w:ascii="Times New Roman" w:hAnsi="Times New Roman" w:cs="Times New Roman"/>
                <w:noProof/>
                <w:webHidden/>
                <w:sz w:val="24"/>
                <w:szCs w:val="24"/>
              </w:rPr>
              <w:t>12</w:t>
            </w:r>
            <w:r w:rsidRPr="00CA467A">
              <w:rPr>
                <w:rFonts w:ascii="Times New Roman" w:hAnsi="Times New Roman" w:cs="Times New Roman"/>
                <w:noProof/>
                <w:webHidden/>
                <w:sz w:val="24"/>
                <w:szCs w:val="24"/>
              </w:rPr>
              <w:fldChar w:fldCharType="end"/>
            </w:r>
          </w:hyperlink>
        </w:p>
        <w:p w14:paraId="118C4AA7" w14:textId="77777777" w:rsidR="00CA467A" w:rsidRPr="00CA467A" w:rsidRDefault="00CA467A">
          <w:pPr>
            <w:pStyle w:val="TOC2"/>
            <w:tabs>
              <w:tab w:val="right" w:pos="9350"/>
            </w:tabs>
            <w:rPr>
              <w:rFonts w:ascii="Times New Roman" w:eastAsiaTheme="minorEastAsia" w:hAnsi="Times New Roman" w:cs="Times New Roman"/>
              <w:noProof/>
              <w:sz w:val="24"/>
              <w:szCs w:val="24"/>
              <w:lang w:val="en-IN"/>
            </w:rPr>
          </w:pPr>
          <w:hyperlink w:anchor="_Toc190443851" w:history="1">
            <w:r w:rsidRPr="00CA467A">
              <w:rPr>
                <w:rStyle w:val="Hyperlink"/>
                <w:rFonts w:ascii="Times New Roman" w:hAnsi="Times New Roman" w:cs="Times New Roman"/>
                <w:noProof/>
                <w:sz w:val="24"/>
                <w:szCs w:val="24"/>
              </w:rPr>
              <w:t>Evaluation of the viability of the new idea</w:t>
            </w:r>
            <w:r w:rsidRPr="00CA467A">
              <w:rPr>
                <w:rFonts w:ascii="Times New Roman" w:hAnsi="Times New Roman" w:cs="Times New Roman"/>
                <w:noProof/>
                <w:webHidden/>
                <w:sz w:val="24"/>
                <w:szCs w:val="24"/>
              </w:rPr>
              <w:tab/>
            </w:r>
            <w:r w:rsidRPr="00CA467A">
              <w:rPr>
                <w:rFonts w:ascii="Times New Roman" w:hAnsi="Times New Roman" w:cs="Times New Roman"/>
                <w:noProof/>
                <w:webHidden/>
                <w:sz w:val="24"/>
                <w:szCs w:val="24"/>
              </w:rPr>
              <w:fldChar w:fldCharType="begin"/>
            </w:r>
            <w:r w:rsidRPr="00CA467A">
              <w:rPr>
                <w:rFonts w:ascii="Times New Roman" w:hAnsi="Times New Roman" w:cs="Times New Roman"/>
                <w:noProof/>
                <w:webHidden/>
                <w:sz w:val="24"/>
                <w:szCs w:val="24"/>
              </w:rPr>
              <w:instrText xml:space="preserve"> PAGEREF _Toc190443851 \h </w:instrText>
            </w:r>
            <w:r w:rsidRPr="00CA467A">
              <w:rPr>
                <w:rFonts w:ascii="Times New Roman" w:hAnsi="Times New Roman" w:cs="Times New Roman"/>
                <w:noProof/>
                <w:webHidden/>
                <w:sz w:val="24"/>
                <w:szCs w:val="24"/>
              </w:rPr>
            </w:r>
            <w:r w:rsidRPr="00CA467A">
              <w:rPr>
                <w:rFonts w:ascii="Times New Roman" w:hAnsi="Times New Roman" w:cs="Times New Roman"/>
                <w:noProof/>
                <w:webHidden/>
                <w:sz w:val="24"/>
                <w:szCs w:val="24"/>
              </w:rPr>
              <w:fldChar w:fldCharType="separate"/>
            </w:r>
            <w:r w:rsidRPr="00CA467A">
              <w:rPr>
                <w:rFonts w:ascii="Times New Roman" w:hAnsi="Times New Roman" w:cs="Times New Roman"/>
                <w:noProof/>
                <w:webHidden/>
                <w:sz w:val="24"/>
                <w:szCs w:val="24"/>
              </w:rPr>
              <w:t>13</w:t>
            </w:r>
            <w:r w:rsidRPr="00CA467A">
              <w:rPr>
                <w:rFonts w:ascii="Times New Roman" w:hAnsi="Times New Roman" w:cs="Times New Roman"/>
                <w:noProof/>
                <w:webHidden/>
                <w:sz w:val="24"/>
                <w:szCs w:val="24"/>
              </w:rPr>
              <w:fldChar w:fldCharType="end"/>
            </w:r>
          </w:hyperlink>
        </w:p>
        <w:p w14:paraId="4E189CBE" w14:textId="77777777" w:rsidR="00CA467A" w:rsidRPr="00CA467A" w:rsidRDefault="00CA467A">
          <w:pPr>
            <w:pStyle w:val="TOC1"/>
            <w:tabs>
              <w:tab w:val="right" w:pos="9350"/>
            </w:tabs>
            <w:rPr>
              <w:rFonts w:ascii="Times New Roman" w:eastAsiaTheme="minorEastAsia" w:hAnsi="Times New Roman" w:cs="Times New Roman"/>
              <w:noProof/>
              <w:sz w:val="24"/>
              <w:szCs w:val="24"/>
              <w:lang w:val="en-IN"/>
            </w:rPr>
          </w:pPr>
          <w:hyperlink w:anchor="_Toc190443852" w:history="1">
            <w:r w:rsidRPr="00CA467A">
              <w:rPr>
                <w:rStyle w:val="Hyperlink"/>
                <w:rFonts w:ascii="Times New Roman" w:hAnsi="Times New Roman" w:cs="Times New Roman"/>
                <w:noProof/>
                <w:sz w:val="24"/>
                <w:szCs w:val="24"/>
              </w:rPr>
              <w:t>Critical discussion of the extent to which the organisation’s climate is supportive of innovation and the likelihood that the management team would implement the idea</w:t>
            </w:r>
            <w:r w:rsidRPr="00CA467A">
              <w:rPr>
                <w:rFonts w:ascii="Times New Roman" w:hAnsi="Times New Roman" w:cs="Times New Roman"/>
                <w:noProof/>
                <w:webHidden/>
                <w:sz w:val="24"/>
                <w:szCs w:val="24"/>
              </w:rPr>
              <w:tab/>
            </w:r>
            <w:r w:rsidRPr="00CA467A">
              <w:rPr>
                <w:rFonts w:ascii="Times New Roman" w:hAnsi="Times New Roman" w:cs="Times New Roman"/>
                <w:noProof/>
                <w:webHidden/>
                <w:sz w:val="24"/>
                <w:szCs w:val="24"/>
              </w:rPr>
              <w:fldChar w:fldCharType="begin"/>
            </w:r>
            <w:r w:rsidRPr="00CA467A">
              <w:rPr>
                <w:rFonts w:ascii="Times New Roman" w:hAnsi="Times New Roman" w:cs="Times New Roman"/>
                <w:noProof/>
                <w:webHidden/>
                <w:sz w:val="24"/>
                <w:szCs w:val="24"/>
              </w:rPr>
              <w:instrText xml:space="preserve"> PAGEREF _Toc190443852 \h </w:instrText>
            </w:r>
            <w:r w:rsidRPr="00CA467A">
              <w:rPr>
                <w:rFonts w:ascii="Times New Roman" w:hAnsi="Times New Roman" w:cs="Times New Roman"/>
                <w:noProof/>
                <w:webHidden/>
                <w:sz w:val="24"/>
                <w:szCs w:val="24"/>
              </w:rPr>
            </w:r>
            <w:r w:rsidRPr="00CA467A">
              <w:rPr>
                <w:rFonts w:ascii="Times New Roman" w:hAnsi="Times New Roman" w:cs="Times New Roman"/>
                <w:noProof/>
                <w:webHidden/>
                <w:sz w:val="24"/>
                <w:szCs w:val="24"/>
              </w:rPr>
              <w:fldChar w:fldCharType="separate"/>
            </w:r>
            <w:r w:rsidRPr="00CA467A">
              <w:rPr>
                <w:rFonts w:ascii="Times New Roman" w:hAnsi="Times New Roman" w:cs="Times New Roman"/>
                <w:noProof/>
                <w:webHidden/>
                <w:sz w:val="24"/>
                <w:szCs w:val="24"/>
              </w:rPr>
              <w:t>13</w:t>
            </w:r>
            <w:r w:rsidRPr="00CA467A">
              <w:rPr>
                <w:rFonts w:ascii="Times New Roman" w:hAnsi="Times New Roman" w:cs="Times New Roman"/>
                <w:noProof/>
                <w:webHidden/>
                <w:sz w:val="24"/>
                <w:szCs w:val="24"/>
              </w:rPr>
              <w:fldChar w:fldCharType="end"/>
            </w:r>
          </w:hyperlink>
        </w:p>
        <w:p w14:paraId="21420815" w14:textId="77777777" w:rsidR="00CA467A" w:rsidRPr="00CA467A" w:rsidRDefault="00CA467A">
          <w:pPr>
            <w:pStyle w:val="TOC2"/>
            <w:tabs>
              <w:tab w:val="right" w:pos="9350"/>
            </w:tabs>
            <w:rPr>
              <w:rFonts w:ascii="Times New Roman" w:eastAsiaTheme="minorEastAsia" w:hAnsi="Times New Roman" w:cs="Times New Roman"/>
              <w:noProof/>
              <w:sz w:val="24"/>
              <w:szCs w:val="24"/>
              <w:lang w:val="en-IN"/>
            </w:rPr>
          </w:pPr>
          <w:hyperlink w:anchor="_Toc190443853" w:history="1">
            <w:r w:rsidRPr="00CA467A">
              <w:rPr>
                <w:rStyle w:val="Hyperlink"/>
                <w:rFonts w:ascii="Times New Roman" w:hAnsi="Times New Roman" w:cs="Times New Roman"/>
                <w:noProof/>
                <w:sz w:val="24"/>
                <w:szCs w:val="24"/>
              </w:rPr>
              <w:t>The organizational climate of Boohoo considering innovational supportiveness</w:t>
            </w:r>
            <w:r w:rsidRPr="00CA467A">
              <w:rPr>
                <w:rFonts w:ascii="Times New Roman" w:hAnsi="Times New Roman" w:cs="Times New Roman"/>
                <w:noProof/>
                <w:webHidden/>
                <w:sz w:val="24"/>
                <w:szCs w:val="24"/>
              </w:rPr>
              <w:tab/>
            </w:r>
            <w:r w:rsidRPr="00CA467A">
              <w:rPr>
                <w:rFonts w:ascii="Times New Roman" w:hAnsi="Times New Roman" w:cs="Times New Roman"/>
                <w:noProof/>
                <w:webHidden/>
                <w:sz w:val="24"/>
                <w:szCs w:val="24"/>
              </w:rPr>
              <w:fldChar w:fldCharType="begin"/>
            </w:r>
            <w:r w:rsidRPr="00CA467A">
              <w:rPr>
                <w:rFonts w:ascii="Times New Roman" w:hAnsi="Times New Roman" w:cs="Times New Roman"/>
                <w:noProof/>
                <w:webHidden/>
                <w:sz w:val="24"/>
                <w:szCs w:val="24"/>
              </w:rPr>
              <w:instrText xml:space="preserve"> PAGEREF _Toc190443853 \h </w:instrText>
            </w:r>
            <w:r w:rsidRPr="00CA467A">
              <w:rPr>
                <w:rFonts w:ascii="Times New Roman" w:hAnsi="Times New Roman" w:cs="Times New Roman"/>
                <w:noProof/>
                <w:webHidden/>
                <w:sz w:val="24"/>
                <w:szCs w:val="24"/>
              </w:rPr>
            </w:r>
            <w:r w:rsidRPr="00CA467A">
              <w:rPr>
                <w:rFonts w:ascii="Times New Roman" w:hAnsi="Times New Roman" w:cs="Times New Roman"/>
                <w:noProof/>
                <w:webHidden/>
                <w:sz w:val="24"/>
                <w:szCs w:val="24"/>
              </w:rPr>
              <w:fldChar w:fldCharType="separate"/>
            </w:r>
            <w:r w:rsidRPr="00CA467A">
              <w:rPr>
                <w:rFonts w:ascii="Times New Roman" w:hAnsi="Times New Roman" w:cs="Times New Roman"/>
                <w:noProof/>
                <w:webHidden/>
                <w:sz w:val="24"/>
                <w:szCs w:val="24"/>
              </w:rPr>
              <w:t>13</w:t>
            </w:r>
            <w:r w:rsidRPr="00CA467A">
              <w:rPr>
                <w:rFonts w:ascii="Times New Roman" w:hAnsi="Times New Roman" w:cs="Times New Roman"/>
                <w:noProof/>
                <w:webHidden/>
                <w:sz w:val="24"/>
                <w:szCs w:val="24"/>
              </w:rPr>
              <w:fldChar w:fldCharType="end"/>
            </w:r>
          </w:hyperlink>
        </w:p>
        <w:p w14:paraId="7D3CC60C" w14:textId="77777777" w:rsidR="00CA467A" w:rsidRPr="00CA467A" w:rsidRDefault="00CA467A">
          <w:pPr>
            <w:pStyle w:val="TOC2"/>
            <w:tabs>
              <w:tab w:val="right" w:pos="9350"/>
            </w:tabs>
            <w:rPr>
              <w:rFonts w:ascii="Times New Roman" w:eastAsiaTheme="minorEastAsia" w:hAnsi="Times New Roman" w:cs="Times New Roman"/>
              <w:noProof/>
              <w:sz w:val="24"/>
              <w:szCs w:val="24"/>
              <w:lang w:val="en-IN"/>
            </w:rPr>
          </w:pPr>
          <w:hyperlink w:anchor="_Toc190443854" w:history="1">
            <w:r w:rsidRPr="00CA467A">
              <w:rPr>
                <w:rStyle w:val="Hyperlink"/>
                <w:rFonts w:ascii="Times New Roman" w:hAnsi="Times New Roman" w:cs="Times New Roman"/>
                <w:noProof/>
                <w:sz w:val="24"/>
                <w:szCs w:val="24"/>
              </w:rPr>
              <w:t>Likelihood of the management team of Boohoo to implement the proposed solution</w:t>
            </w:r>
            <w:r w:rsidRPr="00CA467A">
              <w:rPr>
                <w:rFonts w:ascii="Times New Roman" w:hAnsi="Times New Roman" w:cs="Times New Roman"/>
                <w:noProof/>
                <w:webHidden/>
                <w:sz w:val="24"/>
                <w:szCs w:val="24"/>
              </w:rPr>
              <w:tab/>
            </w:r>
            <w:r w:rsidRPr="00CA467A">
              <w:rPr>
                <w:rFonts w:ascii="Times New Roman" w:hAnsi="Times New Roman" w:cs="Times New Roman"/>
                <w:noProof/>
                <w:webHidden/>
                <w:sz w:val="24"/>
                <w:szCs w:val="24"/>
              </w:rPr>
              <w:fldChar w:fldCharType="begin"/>
            </w:r>
            <w:r w:rsidRPr="00CA467A">
              <w:rPr>
                <w:rFonts w:ascii="Times New Roman" w:hAnsi="Times New Roman" w:cs="Times New Roman"/>
                <w:noProof/>
                <w:webHidden/>
                <w:sz w:val="24"/>
                <w:szCs w:val="24"/>
              </w:rPr>
              <w:instrText xml:space="preserve"> PAGEREF _Toc190443854 \h </w:instrText>
            </w:r>
            <w:r w:rsidRPr="00CA467A">
              <w:rPr>
                <w:rFonts w:ascii="Times New Roman" w:hAnsi="Times New Roman" w:cs="Times New Roman"/>
                <w:noProof/>
                <w:webHidden/>
                <w:sz w:val="24"/>
                <w:szCs w:val="24"/>
              </w:rPr>
            </w:r>
            <w:r w:rsidRPr="00CA467A">
              <w:rPr>
                <w:rFonts w:ascii="Times New Roman" w:hAnsi="Times New Roman" w:cs="Times New Roman"/>
                <w:noProof/>
                <w:webHidden/>
                <w:sz w:val="24"/>
                <w:szCs w:val="24"/>
              </w:rPr>
              <w:fldChar w:fldCharType="separate"/>
            </w:r>
            <w:r w:rsidRPr="00CA467A">
              <w:rPr>
                <w:rFonts w:ascii="Times New Roman" w:hAnsi="Times New Roman" w:cs="Times New Roman"/>
                <w:noProof/>
                <w:webHidden/>
                <w:sz w:val="24"/>
                <w:szCs w:val="24"/>
              </w:rPr>
              <w:t>15</w:t>
            </w:r>
            <w:r w:rsidRPr="00CA467A">
              <w:rPr>
                <w:rFonts w:ascii="Times New Roman" w:hAnsi="Times New Roman" w:cs="Times New Roman"/>
                <w:noProof/>
                <w:webHidden/>
                <w:sz w:val="24"/>
                <w:szCs w:val="24"/>
              </w:rPr>
              <w:fldChar w:fldCharType="end"/>
            </w:r>
          </w:hyperlink>
        </w:p>
        <w:p w14:paraId="1F86B1F2" w14:textId="77777777" w:rsidR="00CA467A" w:rsidRPr="00CA467A" w:rsidRDefault="00CA467A">
          <w:pPr>
            <w:pStyle w:val="TOC1"/>
            <w:tabs>
              <w:tab w:val="right" w:pos="9350"/>
            </w:tabs>
            <w:rPr>
              <w:rFonts w:ascii="Times New Roman" w:eastAsiaTheme="minorEastAsia" w:hAnsi="Times New Roman" w:cs="Times New Roman"/>
              <w:noProof/>
              <w:sz w:val="24"/>
              <w:szCs w:val="24"/>
              <w:lang w:val="en-IN"/>
            </w:rPr>
          </w:pPr>
          <w:hyperlink w:anchor="_Toc190443855" w:history="1">
            <w:r w:rsidRPr="00CA467A">
              <w:rPr>
                <w:rStyle w:val="Hyperlink"/>
                <w:rFonts w:ascii="Times New Roman" w:hAnsi="Times New Roman" w:cs="Times New Roman"/>
                <w:noProof/>
                <w:sz w:val="24"/>
                <w:szCs w:val="24"/>
              </w:rPr>
              <w:t>Conclusion</w:t>
            </w:r>
            <w:r w:rsidRPr="00CA467A">
              <w:rPr>
                <w:rFonts w:ascii="Times New Roman" w:hAnsi="Times New Roman" w:cs="Times New Roman"/>
                <w:noProof/>
                <w:webHidden/>
                <w:sz w:val="24"/>
                <w:szCs w:val="24"/>
              </w:rPr>
              <w:tab/>
            </w:r>
            <w:r w:rsidRPr="00CA467A">
              <w:rPr>
                <w:rFonts w:ascii="Times New Roman" w:hAnsi="Times New Roman" w:cs="Times New Roman"/>
                <w:noProof/>
                <w:webHidden/>
                <w:sz w:val="24"/>
                <w:szCs w:val="24"/>
              </w:rPr>
              <w:fldChar w:fldCharType="begin"/>
            </w:r>
            <w:r w:rsidRPr="00CA467A">
              <w:rPr>
                <w:rFonts w:ascii="Times New Roman" w:hAnsi="Times New Roman" w:cs="Times New Roman"/>
                <w:noProof/>
                <w:webHidden/>
                <w:sz w:val="24"/>
                <w:szCs w:val="24"/>
              </w:rPr>
              <w:instrText xml:space="preserve"> PAGEREF _Toc190443855 \h </w:instrText>
            </w:r>
            <w:r w:rsidRPr="00CA467A">
              <w:rPr>
                <w:rFonts w:ascii="Times New Roman" w:hAnsi="Times New Roman" w:cs="Times New Roman"/>
                <w:noProof/>
                <w:webHidden/>
                <w:sz w:val="24"/>
                <w:szCs w:val="24"/>
              </w:rPr>
            </w:r>
            <w:r w:rsidRPr="00CA467A">
              <w:rPr>
                <w:rFonts w:ascii="Times New Roman" w:hAnsi="Times New Roman" w:cs="Times New Roman"/>
                <w:noProof/>
                <w:webHidden/>
                <w:sz w:val="24"/>
                <w:szCs w:val="24"/>
              </w:rPr>
              <w:fldChar w:fldCharType="separate"/>
            </w:r>
            <w:r w:rsidRPr="00CA467A">
              <w:rPr>
                <w:rFonts w:ascii="Times New Roman" w:hAnsi="Times New Roman" w:cs="Times New Roman"/>
                <w:noProof/>
                <w:webHidden/>
                <w:sz w:val="24"/>
                <w:szCs w:val="24"/>
              </w:rPr>
              <w:t>16</w:t>
            </w:r>
            <w:r w:rsidRPr="00CA467A">
              <w:rPr>
                <w:rFonts w:ascii="Times New Roman" w:hAnsi="Times New Roman" w:cs="Times New Roman"/>
                <w:noProof/>
                <w:webHidden/>
                <w:sz w:val="24"/>
                <w:szCs w:val="24"/>
              </w:rPr>
              <w:fldChar w:fldCharType="end"/>
            </w:r>
          </w:hyperlink>
        </w:p>
        <w:p w14:paraId="0D6566DC" w14:textId="77777777" w:rsidR="00CA467A" w:rsidRPr="00CA467A" w:rsidRDefault="00CA467A">
          <w:pPr>
            <w:pStyle w:val="TOC1"/>
            <w:tabs>
              <w:tab w:val="right" w:pos="9350"/>
            </w:tabs>
            <w:rPr>
              <w:rFonts w:ascii="Times New Roman" w:eastAsiaTheme="minorEastAsia" w:hAnsi="Times New Roman" w:cs="Times New Roman"/>
              <w:noProof/>
              <w:sz w:val="24"/>
              <w:szCs w:val="24"/>
              <w:lang w:val="en-IN"/>
            </w:rPr>
          </w:pPr>
          <w:hyperlink w:anchor="_Toc190443856" w:history="1">
            <w:r w:rsidRPr="00CA467A">
              <w:rPr>
                <w:rStyle w:val="Hyperlink"/>
                <w:rFonts w:ascii="Times New Roman" w:hAnsi="Times New Roman" w:cs="Times New Roman"/>
                <w:noProof/>
                <w:sz w:val="24"/>
                <w:szCs w:val="24"/>
              </w:rPr>
              <w:t>References</w:t>
            </w:r>
            <w:r w:rsidRPr="00CA467A">
              <w:rPr>
                <w:rFonts w:ascii="Times New Roman" w:hAnsi="Times New Roman" w:cs="Times New Roman"/>
                <w:noProof/>
                <w:webHidden/>
                <w:sz w:val="24"/>
                <w:szCs w:val="24"/>
              </w:rPr>
              <w:tab/>
            </w:r>
            <w:r w:rsidRPr="00CA467A">
              <w:rPr>
                <w:rFonts w:ascii="Times New Roman" w:hAnsi="Times New Roman" w:cs="Times New Roman"/>
                <w:noProof/>
                <w:webHidden/>
                <w:sz w:val="24"/>
                <w:szCs w:val="24"/>
              </w:rPr>
              <w:fldChar w:fldCharType="begin"/>
            </w:r>
            <w:r w:rsidRPr="00CA467A">
              <w:rPr>
                <w:rFonts w:ascii="Times New Roman" w:hAnsi="Times New Roman" w:cs="Times New Roman"/>
                <w:noProof/>
                <w:webHidden/>
                <w:sz w:val="24"/>
                <w:szCs w:val="24"/>
              </w:rPr>
              <w:instrText xml:space="preserve"> PAGEREF _Toc190443856 \h </w:instrText>
            </w:r>
            <w:r w:rsidRPr="00CA467A">
              <w:rPr>
                <w:rFonts w:ascii="Times New Roman" w:hAnsi="Times New Roman" w:cs="Times New Roman"/>
                <w:noProof/>
                <w:webHidden/>
                <w:sz w:val="24"/>
                <w:szCs w:val="24"/>
              </w:rPr>
            </w:r>
            <w:r w:rsidRPr="00CA467A">
              <w:rPr>
                <w:rFonts w:ascii="Times New Roman" w:hAnsi="Times New Roman" w:cs="Times New Roman"/>
                <w:noProof/>
                <w:webHidden/>
                <w:sz w:val="24"/>
                <w:szCs w:val="24"/>
              </w:rPr>
              <w:fldChar w:fldCharType="separate"/>
            </w:r>
            <w:r w:rsidRPr="00CA467A">
              <w:rPr>
                <w:rFonts w:ascii="Times New Roman" w:hAnsi="Times New Roman" w:cs="Times New Roman"/>
                <w:noProof/>
                <w:webHidden/>
                <w:sz w:val="24"/>
                <w:szCs w:val="24"/>
              </w:rPr>
              <w:t>17</w:t>
            </w:r>
            <w:r w:rsidRPr="00CA467A">
              <w:rPr>
                <w:rFonts w:ascii="Times New Roman" w:hAnsi="Times New Roman" w:cs="Times New Roman"/>
                <w:noProof/>
                <w:webHidden/>
                <w:sz w:val="24"/>
                <w:szCs w:val="24"/>
              </w:rPr>
              <w:fldChar w:fldCharType="end"/>
            </w:r>
          </w:hyperlink>
        </w:p>
        <w:p w14:paraId="0627C684" w14:textId="77777777" w:rsidR="008C08D0" w:rsidRPr="00CA467A" w:rsidRDefault="002E17D7">
          <w:pPr>
            <w:widowControl w:val="0"/>
            <w:tabs>
              <w:tab w:val="right" w:pos="12000"/>
            </w:tabs>
            <w:spacing w:before="60" w:line="240" w:lineRule="auto"/>
            <w:rPr>
              <w:rFonts w:ascii="Times New Roman" w:eastAsia="Times New Roman" w:hAnsi="Times New Roman" w:cs="Times New Roman"/>
              <w:color w:val="000000"/>
              <w:sz w:val="24"/>
              <w:szCs w:val="24"/>
            </w:rPr>
          </w:pPr>
          <w:r w:rsidRPr="00CA467A">
            <w:rPr>
              <w:rFonts w:ascii="Times New Roman" w:hAnsi="Times New Roman" w:cs="Times New Roman"/>
              <w:sz w:val="24"/>
              <w:szCs w:val="24"/>
            </w:rPr>
            <w:fldChar w:fldCharType="end"/>
          </w:r>
        </w:p>
      </w:sdtContent>
    </w:sdt>
    <w:p w14:paraId="3EF75918" w14:textId="77777777" w:rsidR="008C08D0" w:rsidRDefault="002E17D7">
      <w:pPr>
        <w:rPr>
          <w:rFonts w:ascii="Times New Roman" w:eastAsia="Times New Roman" w:hAnsi="Times New Roman" w:cs="Times New Roman"/>
          <w:b/>
          <w:sz w:val="28"/>
          <w:szCs w:val="28"/>
        </w:rPr>
      </w:pPr>
      <w:r w:rsidRPr="00CA467A">
        <w:rPr>
          <w:rFonts w:ascii="Times New Roman" w:hAnsi="Times New Roman" w:cs="Times New Roman"/>
          <w:sz w:val="24"/>
          <w:szCs w:val="24"/>
        </w:rPr>
        <w:br w:type="page"/>
      </w:r>
    </w:p>
    <w:p w14:paraId="3221CED4" w14:textId="77777777" w:rsidR="008C08D0" w:rsidRDefault="002E17D7">
      <w:pPr>
        <w:pStyle w:val="Heading1"/>
      </w:pPr>
      <w:bookmarkStart w:id="2" w:name="_Toc190443834"/>
      <w:r>
        <w:lastRenderedPageBreak/>
        <w:t>Introduction</w:t>
      </w:r>
      <w:bookmarkEnd w:id="2"/>
      <w:r>
        <w:t xml:space="preserve">  </w:t>
      </w:r>
    </w:p>
    <w:p w14:paraId="56085E13" w14:textId="77777777" w:rsidR="008C08D0" w:rsidRDefault="002E17D7">
      <w:pPr>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sz w:val="24"/>
          <w:szCs w:val="24"/>
          <w:highlight w:val="white"/>
        </w:rPr>
        <w:t>Innovation and creativity are quite crucial to drive long-term growth and sustainability for operating in competitive business sectors (</w:t>
      </w:r>
      <w:r>
        <w:rPr>
          <w:rFonts w:ascii="Times New Roman" w:eastAsia="Times New Roman" w:hAnsi="Times New Roman" w:cs="Times New Roman"/>
          <w:color w:val="222222"/>
          <w:sz w:val="24"/>
          <w:szCs w:val="24"/>
          <w:highlight w:val="white"/>
        </w:rPr>
        <w:t>Tidd and Bessant, 2020</w:t>
      </w:r>
      <w:r>
        <w:rPr>
          <w:rFonts w:ascii="Times New Roman" w:eastAsia="Times New Roman" w:hAnsi="Times New Roman" w:cs="Times New Roman"/>
          <w:sz w:val="24"/>
          <w:szCs w:val="24"/>
          <w:highlight w:val="white"/>
        </w:rPr>
        <w:t xml:space="preserve">). Innovation improves operations while adding value and improving efficiency which ultimately ensures long-term business growth. There are multiple factors associated with innovation and creativity in sectors including fashion retail. The commitment to sustainability along with fair trade practices is quite significant for the industry to remain competitive in the dynamic and evolving business landscape. By leveraging innovation and creativity organizations can counter challenges with innovative approaches to align with the values of the company and improve operational efficiency as well. The report aims to outline the problem with Boohoo, an SME belonging to the fashion industry highlighting issues of inventory management, supplier issues and overstocking with a proposed solution incorporating innovation and creativity to align with the current market needs, consumer demands and profitability.  </w:t>
      </w:r>
    </w:p>
    <w:p w14:paraId="1A0DEE8C" w14:textId="77777777" w:rsidR="008C08D0" w:rsidRDefault="002E17D7">
      <w:pPr>
        <w:pStyle w:val="Heading1"/>
      </w:pPr>
      <w:bookmarkStart w:id="3" w:name="_Toc190443835"/>
      <w:r>
        <w:t xml:space="preserve">An introduction to the </w:t>
      </w:r>
      <w:proofErr w:type="spellStart"/>
      <w:r>
        <w:t>organisation</w:t>
      </w:r>
      <w:proofErr w:type="spellEnd"/>
      <w:r>
        <w:t xml:space="preserve"> and the current role</w:t>
      </w:r>
      <w:bookmarkEnd w:id="3"/>
    </w:p>
    <w:p w14:paraId="23853D10" w14:textId="77777777" w:rsidR="008C08D0" w:rsidRDefault="002E17D7">
      <w:pPr>
        <w:pStyle w:val="Heading2"/>
      </w:pPr>
      <w:bookmarkStart w:id="4" w:name="_Toc190443836"/>
      <w:r>
        <w:t>Introduction to Boohoo</w:t>
      </w:r>
      <w:bookmarkEnd w:id="4"/>
    </w:p>
    <w:p w14:paraId="49845E3C" w14:textId="77777777" w:rsidR="008C08D0" w:rsidRDefault="002E17D7">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Boohoo is a dynamic retail company founded in 2006 that has headquarters in Manchester (</w:t>
      </w:r>
      <w:r>
        <w:rPr>
          <w:rFonts w:ascii="Times New Roman" w:eastAsia="Times New Roman" w:hAnsi="Times New Roman" w:cs="Times New Roman"/>
          <w:color w:val="222222"/>
          <w:sz w:val="24"/>
          <w:szCs w:val="24"/>
          <w:highlight w:val="white"/>
        </w:rPr>
        <w:t xml:space="preserve">Sesa and </w:t>
      </w:r>
      <w:proofErr w:type="spellStart"/>
      <w:r>
        <w:rPr>
          <w:rFonts w:ascii="Times New Roman" w:eastAsia="Times New Roman" w:hAnsi="Times New Roman" w:cs="Times New Roman"/>
          <w:color w:val="222222"/>
          <w:sz w:val="24"/>
          <w:szCs w:val="24"/>
          <w:highlight w:val="white"/>
        </w:rPr>
        <w:t>Hasnawati</w:t>
      </w:r>
      <w:proofErr w:type="spellEnd"/>
      <w:r>
        <w:rPr>
          <w:rFonts w:ascii="Times New Roman" w:eastAsia="Times New Roman" w:hAnsi="Times New Roman" w:cs="Times New Roman"/>
          <w:color w:val="222222"/>
          <w:sz w:val="24"/>
          <w:szCs w:val="24"/>
          <w:highlight w:val="white"/>
        </w:rPr>
        <w:t>, 2023</w:t>
      </w:r>
      <w:r>
        <w:rPr>
          <w:rFonts w:ascii="Times New Roman" w:eastAsia="Times New Roman" w:hAnsi="Times New Roman" w:cs="Times New Roman"/>
          <w:sz w:val="24"/>
          <w:szCs w:val="24"/>
          <w:highlight w:val="white"/>
        </w:rPr>
        <w:t xml:space="preserve">). It has specializations in fashion and lifestyle products with trendy and affordable options. The mission of the company is to offer high-quality, trendy and sustainable products which offer consumers efficient product delivery. As a well-established SME brand in the competitive retail markets, the company has major operations. The company offers a wide range of products with apparel, accessories and sustainable goods. It operates through online platforms and incorporates fast fashion models to adhere to the latest fashion trends by </w:t>
      </w:r>
      <w:proofErr w:type="spellStart"/>
      <w:r>
        <w:rPr>
          <w:rFonts w:ascii="Times New Roman" w:eastAsia="Times New Roman" w:hAnsi="Times New Roman" w:cs="Times New Roman"/>
          <w:sz w:val="24"/>
          <w:szCs w:val="24"/>
          <w:highlight w:val="white"/>
        </w:rPr>
        <w:t>utilising</w:t>
      </w:r>
      <w:proofErr w:type="spellEnd"/>
      <w:r>
        <w:rPr>
          <w:rFonts w:ascii="Times New Roman" w:eastAsia="Times New Roman" w:hAnsi="Times New Roman" w:cs="Times New Roman"/>
          <w:sz w:val="24"/>
          <w:szCs w:val="24"/>
          <w:highlight w:val="white"/>
        </w:rPr>
        <w:t xml:space="preserve"> current and up-to-date designs, and manufacturing distributions. The revenue of the company reached at 1.8 billion pounds in 2024 (Statista, 2024). The company has higher consumer demands and online presence in different house brands including </w:t>
      </w:r>
      <w:proofErr w:type="spellStart"/>
      <w:r>
        <w:rPr>
          <w:rFonts w:ascii="Times New Roman" w:eastAsia="Times New Roman" w:hAnsi="Times New Roman" w:cs="Times New Roman"/>
          <w:sz w:val="24"/>
          <w:szCs w:val="24"/>
          <w:highlight w:val="white"/>
        </w:rPr>
        <w:t>PrettyLittleThing</w:t>
      </w:r>
      <w:proofErr w:type="spellEnd"/>
      <w:r>
        <w:rPr>
          <w:rFonts w:ascii="Times New Roman" w:eastAsia="Times New Roman" w:hAnsi="Times New Roman" w:cs="Times New Roman"/>
          <w:sz w:val="24"/>
          <w:szCs w:val="24"/>
          <w:highlight w:val="white"/>
        </w:rPr>
        <w:t xml:space="preserve">, Nasty Gal, and </w:t>
      </w:r>
      <w:proofErr w:type="spellStart"/>
      <w:r>
        <w:rPr>
          <w:rFonts w:ascii="Times New Roman" w:eastAsia="Times New Roman" w:hAnsi="Times New Roman" w:cs="Times New Roman"/>
          <w:sz w:val="24"/>
          <w:szCs w:val="24"/>
          <w:highlight w:val="white"/>
        </w:rPr>
        <w:t>BoohooMAN</w:t>
      </w:r>
      <w:proofErr w:type="spellEnd"/>
      <w:r>
        <w:rPr>
          <w:rFonts w:ascii="Times New Roman" w:eastAsia="Times New Roman" w:hAnsi="Times New Roman" w:cs="Times New Roman"/>
          <w:sz w:val="24"/>
          <w:szCs w:val="24"/>
          <w:highlight w:val="white"/>
        </w:rPr>
        <w:t xml:space="preserve"> which resonate with various customer segments while maintaining the core value of the fashionable items at affordable prices. The company has a major number of employees globally and it continues to drive innovation and sustainability efforts within the fast fashion industry. It focuses on reducing both environmental impacts by incorporating eco-friendly and sustainable business practices. </w:t>
      </w:r>
    </w:p>
    <w:p w14:paraId="76201250" w14:textId="77777777" w:rsidR="008C08D0" w:rsidRDefault="002E17D7">
      <w:pPr>
        <w:jc w:val="center"/>
        <w:rPr>
          <w:rFonts w:ascii="Times New Roman" w:eastAsia="Times New Roman" w:hAnsi="Times New Roman" w:cs="Times New Roman"/>
          <w:sz w:val="24"/>
          <w:szCs w:val="24"/>
          <w:highlight w:val="white"/>
        </w:rPr>
      </w:pPr>
      <w:r>
        <w:rPr>
          <w:rFonts w:ascii="Times New Roman" w:eastAsia="Times New Roman" w:hAnsi="Times New Roman" w:cs="Times New Roman"/>
          <w:noProof/>
          <w:sz w:val="24"/>
          <w:szCs w:val="24"/>
          <w:highlight w:val="white"/>
        </w:rPr>
        <w:lastRenderedPageBreak/>
        <w:drawing>
          <wp:inline distT="114300" distB="114300" distL="114300" distR="114300" wp14:anchorId="483F969B" wp14:editId="4A8192BF">
            <wp:extent cx="5943600" cy="3784600"/>
            <wp:effectExtent l="12700" t="12700" r="12700" b="1270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6"/>
                    <a:srcRect/>
                    <a:stretch>
                      <a:fillRect/>
                    </a:stretch>
                  </pic:blipFill>
                  <pic:spPr>
                    <a:xfrm>
                      <a:off x="0" y="0"/>
                      <a:ext cx="5943600" cy="3784600"/>
                    </a:xfrm>
                    <a:prstGeom prst="rect">
                      <a:avLst/>
                    </a:prstGeom>
                    <a:ln w="12700">
                      <a:solidFill>
                        <a:srgbClr val="000000"/>
                      </a:solidFill>
                      <a:prstDash val="solid"/>
                    </a:ln>
                  </pic:spPr>
                </pic:pic>
              </a:graphicData>
            </a:graphic>
          </wp:inline>
        </w:drawing>
      </w:r>
    </w:p>
    <w:p w14:paraId="476B8431" w14:textId="77777777" w:rsidR="008C08D0" w:rsidRDefault="002E17D7">
      <w:pPr>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Figure: Revenue of Boohoo</w:t>
      </w:r>
    </w:p>
    <w:p w14:paraId="02BB32D5" w14:textId="77777777" w:rsidR="008C08D0" w:rsidRDefault="002E17D7">
      <w:pPr>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(Source: Statista, 2024)</w:t>
      </w:r>
    </w:p>
    <w:p w14:paraId="6299BF7D" w14:textId="77777777" w:rsidR="008C08D0" w:rsidRDefault="002E17D7">
      <w:pPr>
        <w:pStyle w:val="Heading2"/>
      </w:pPr>
      <w:bookmarkStart w:id="5" w:name="_Toc190443837"/>
      <w:r>
        <w:t>Current role within the organization</w:t>
      </w:r>
      <w:bookmarkEnd w:id="5"/>
    </w:p>
    <w:p w14:paraId="3F53FB66" w14:textId="77777777" w:rsidR="008C08D0" w:rsidRDefault="002E17D7">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current roles within the </w:t>
      </w:r>
      <w:proofErr w:type="spellStart"/>
      <w:r>
        <w:rPr>
          <w:rFonts w:ascii="Times New Roman" w:eastAsia="Times New Roman" w:hAnsi="Times New Roman" w:cs="Times New Roman"/>
          <w:sz w:val="24"/>
          <w:szCs w:val="24"/>
          <w:highlight w:val="white"/>
        </w:rPr>
        <w:t>organisation</w:t>
      </w:r>
      <w:proofErr w:type="spellEnd"/>
      <w:r>
        <w:rPr>
          <w:rFonts w:ascii="Times New Roman" w:eastAsia="Times New Roman" w:hAnsi="Times New Roman" w:cs="Times New Roman"/>
          <w:sz w:val="24"/>
          <w:szCs w:val="24"/>
          <w:highlight w:val="white"/>
        </w:rPr>
        <w:t xml:space="preserve"> to recruit sellers as part of the expansion and improvement strategies of Boohoo in the fashion retail sector are significant. The company has a well-renowned market presence and allows a good number of third-party sellers to list the products for selling along with the in-house offerings of the company. The marketplace model of the company diversifies the inventory and increases sales potential. The management of the recruitment of sellers ensures high-quality onboarding with reliable partners and must align with the brand image and values of the </w:t>
      </w:r>
      <w:proofErr w:type="spellStart"/>
      <w:r>
        <w:rPr>
          <w:rFonts w:ascii="Times New Roman" w:eastAsia="Times New Roman" w:hAnsi="Times New Roman" w:cs="Times New Roman"/>
          <w:sz w:val="24"/>
          <w:szCs w:val="24"/>
          <w:highlight w:val="white"/>
        </w:rPr>
        <w:t>organisation</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color w:val="222222"/>
          <w:sz w:val="24"/>
          <w:szCs w:val="24"/>
          <w:highlight w:val="white"/>
        </w:rPr>
        <w:t>Anika, 2024</w:t>
      </w:r>
      <w:r>
        <w:rPr>
          <w:rFonts w:ascii="Times New Roman" w:eastAsia="Times New Roman" w:hAnsi="Times New Roman" w:cs="Times New Roman"/>
          <w:sz w:val="24"/>
          <w:szCs w:val="24"/>
          <w:highlight w:val="white"/>
        </w:rPr>
        <w:t>). Identification of the potential sellers in the fashion industry includes the judgements of the trend relevance and quality with negotiating terms of partnerships.</w:t>
      </w:r>
    </w:p>
    <w:p w14:paraId="13E0527F" w14:textId="77777777" w:rsidR="008C08D0" w:rsidRDefault="002E17D7">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Collaboration closely with the legal, logistics and marketing teams to ensure a smooth onboarding process. The role of data analysis is to assess the performance of seller recruitments along with offering tailored support to help people </w:t>
      </w:r>
      <w:proofErr w:type="spellStart"/>
      <w:r>
        <w:rPr>
          <w:rFonts w:ascii="Times New Roman" w:eastAsia="Times New Roman" w:hAnsi="Times New Roman" w:cs="Times New Roman"/>
          <w:sz w:val="24"/>
          <w:szCs w:val="24"/>
          <w:highlight w:val="white"/>
        </w:rPr>
        <w:t>prioritise</w:t>
      </w:r>
      <w:proofErr w:type="spellEnd"/>
      <w:r>
        <w:rPr>
          <w:rFonts w:ascii="Times New Roman" w:eastAsia="Times New Roman" w:hAnsi="Times New Roman" w:cs="Times New Roman"/>
          <w:sz w:val="24"/>
          <w:szCs w:val="24"/>
          <w:highlight w:val="white"/>
        </w:rPr>
        <w:t xml:space="preserve"> the offerings relevant to the customer base of Boohoo as a whole. The </w:t>
      </w:r>
      <w:proofErr w:type="gramStart"/>
      <w:r>
        <w:rPr>
          <w:rFonts w:ascii="Times New Roman" w:eastAsia="Times New Roman" w:hAnsi="Times New Roman" w:cs="Times New Roman"/>
          <w:sz w:val="24"/>
          <w:szCs w:val="24"/>
          <w:highlight w:val="white"/>
        </w:rPr>
        <w:t>particular role</w:t>
      </w:r>
      <w:proofErr w:type="gramEnd"/>
      <w:r>
        <w:rPr>
          <w:rFonts w:ascii="Times New Roman" w:eastAsia="Times New Roman" w:hAnsi="Times New Roman" w:cs="Times New Roman"/>
          <w:sz w:val="24"/>
          <w:szCs w:val="24"/>
          <w:highlight w:val="white"/>
        </w:rPr>
        <w:t xml:space="preserve"> of recruiting sellers demands a deep understanding of both the fashion retail sector and the e-commerce dynamics. Considering the strong relationships </w:t>
      </w:r>
      <w:r>
        <w:rPr>
          <w:rFonts w:ascii="Times New Roman" w:eastAsia="Times New Roman" w:hAnsi="Times New Roman" w:cs="Times New Roman"/>
          <w:sz w:val="24"/>
          <w:szCs w:val="24"/>
          <w:highlight w:val="white"/>
        </w:rPr>
        <w:lastRenderedPageBreak/>
        <w:t>between the sellers and the organizations offer a significant product improvement (</w:t>
      </w:r>
      <w:r>
        <w:rPr>
          <w:rFonts w:ascii="Times New Roman" w:eastAsia="Times New Roman" w:hAnsi="Times New Roman" w:cs="Times New Roman"/>
          <w:color w:val="222222"/>
          <w:sz w:val="24"/>
          <w:szCs w:val="24"/>
          <w:highlight w:val="white"/>
        </w:rPr>
        <w:t xml:space="preserve">Hsu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2016</w:t>
      </w:r>
      <w:r>
        <w:rPr>
          <w:rFonts w:ascii="Times New Roman" w:eastAsia="Times New Roman" w:hAnsi="Times New Roman" w:cs="Times New Roman"/>
          <w:sz w:val="24"/>
          <w:szCs w:val="24"/>
          <w:highlight w:val="white"/>
        </w:rPr>
        <w:t xml:space="preserve">). The success of the company in the competitive retail sector with a rapidly changing market landscape relies on significant factors in which the role of HR departments and recruiters is predominant. </w:t>
      </w:r>
    </w:p>
    <w:p w14:paraId="1FC98ED5" w14:textId="77777777" w:rsidR="008C08D0" w:rsidRDefault="002E17D7">
      <w:pPr>
        <w:pStyle w:val="Heading1"/>
        <w:rPr>
          <w:sz w:val="24"/>
          <w:szCs w:val="24"/>
          <w:highlight w:val="white"/>
        </w:rPr>
      </w:pPr>
      <w:bookmarkStart w:id="6" w:name="_Toc190443838"/>
      <w:r>
        <w:t xml:space="preserve">A critical analysis of the importance of creativity and innovation to the sector and </w:t>
      </w:r>
      <w:r>
        <w:rPr>
          <w:sz w:val="24"/>
          <w:szCs w:val="24"/>
          <w:highlight w:val="white"/>
        </w:rPr>
        <w:t>industry</w:t>
      </w:r>
      <w:bookmarkEnd w:id="6"/>
      <w:r>
        <w:rPr>
          <w:sz w:val="24"/>
          <w:szCs w:val="24"/>
          <w:highlight w:val="white"/>
        </w:rPr>
        <w:t xml:space="preserve"> </w:t>
      </w:r>
    </w:p>
    <w:p w14:paraId="127939CE" w14:textId="77777777" w:rsidR="008C08D0" w:rsidRDefault="002E17D7">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Creativity and innovation are some fundamental drivers of success in the fashion retail sector which shapes the identity of the brands along with consumer engagement and long-term sustainability. With the rise of digital commerce evolving consumer preferences and heightened competition, fashion brands continuously innovate to stay relevant. The analysis explores the importance of creativity and innovation in the fashion retail sector. </w:t>
      </w:r>
    </w:p>
    <w:p w14:paraId="4FAB3EB2" w14:textId="77777777" w:rsidR="008C08D0" w:rsidRDefault="002E17D7">
      <w:pPr>
        <w:pStyle w:val="Heading2"/>
        <w:spacing w:line="360" w:lineRule="auto"/>
        <w:jc w:val="both"/>
      </w:pPr>
      <w:bookmarkStart w:id="7" w:name="_Toc190443839"/>
      <w:r>
        <w:t>Brand differentiation and driving consumer engagement</w:t>
      </w:r>
      <w:bookmarkEnd w:id="7"/>
    </w:p>
    <w:p w14:paraId="7791089B" w14:textId="77777777" w:rsidR="008C08D0" w:rsidRDefault="002E17D7">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In the fashion retail sector, creativity is significant which makes the brand able to differentiate in the saturated market. Numerous players in the industry fail the companies to innovate which makes them lose revenue and relevance at the same time. Fashion consumers prefer brands that offer personalized products and brands such as ASOS, Boohoo and so on continuously attempt to introduce fresh styles with interactive online sessions and collaborations. The fast-fashion model of Boohoo has relied on creativity for quick trend adoption. By leveraging social media insights and influencers' collaborations, the brand ensures the products remain more relevant. This </w:t>
      </w:r>
      <w:proofErr w:type="gramStart"/>
      <w:r>
        <w:rPr>
          <w:rFonts w:ascii="Times New Roman" w:eastAsia="Times New Roman" w:hAnsi="Times New Roman" w:cs="Times New Roman"/>
          <w:sz w:val="24"/>
          <w:szCs w:val="24"/>
          <w:highlight w:val="white"/>
        </w:rPr>
        <w:t>particular approach</w:t>
      </w:r>
      <w:proofErr w:type="gramEnd"/>
      <w:r>
        <w:rPr>
          <w:rFonts w:ascii="Times New Roman" w:eastAsia="Times New Roman" w:hAnsi="Times New Roman" w:cs="Times New Roman"/>
          <w:sz w:val="24"/>
          <w:szCs w:val="24"/>
          <w:highlight w:val="white"/>
        </w:rPr>
        <w:t xml:space="preserve"> has allowed the company to maintain major customer loyalty with around 18 million users in 2023 (boohooplc.com, 2023). Several luxury brands including Gucci, and Burberry have successfully used creativity in their marketing strategies which include AR experiences along with digital runway shows to improve customer engagement and exclusivity of the brands. </w:t>
      </w:r>
    </w:p>
    <w:p w14:paraId="12040943" w14:textId="77777777" w:rsidR="008C08D0" w:rsidRDefault="002E17D7">
      <w:pPr>
        <w:pStyle w:val="Heading2"/>
        <w:spacing w:line="360" w:lineRule="auto"/>
        <w:jc w:val="both"/>
      </w:pPr>
      <w:bookmarkStart w:id="8" w:name="_Toc190443840"/>
      <w:r>
        <w:t>Sustainable fashion and innovation product development</w:t>
      </w:r>
      <w:bookmarkEnd w:id="8"/>
    </w:p>
    <w:p w14:paraId="3FE418FF" w14:textId="77777777" w:rsidR="008C08D0" w:rsidRDefault="002E17D7">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Innovation is crucial for product development and increasing demands for sustainability. Consumers are more conscious, and brands aim to incorporate sustainable materials with circular fashion models and the processing with ethical products, contemporary customers are paying for sustainable fashion products significantly. Despite the criticism of the fast fashion model Boohoo has launched its sustainability initiatives by producing garments from recycled or sustainable materials by employing a strictly named </w:t>
      </w:r>
      <w:proofErr w:type="gramStart"/>
      <w:r>
        <w:rPr>
          <w:rFonts w:ascii="Times New Roman" w:eastAsia="Times New Roman" w:hAnsi="Times New Roman" w:cs="Times New Roman"/>
          <w:sz w:val="24"/>
          <w:szCs w:val="24"/>
          <w:highlight w:val="white"/>
        </w:rPr>
        <w:t>UP.FRONT</w:t>
      </w:r>
      <w:proofErr w:type="gramEnd"/>
      <w:r>
        <w:rPr>
          <w:rFonts w:ascii="Times New Roman" w:eastAsia="Times New Roman" w:hAnsi="Times New Roman" w:cs="Times New Roman"/>
          <w:sz w:val="24"/>
          <w:szCs w:val="24"/>
          <w:highlight w:val="white"/>
        </w:rPr>
        <w:t xml:space="preserve"> for the fashion-ready future through a set of </w:t>
      </w:r>
      <w:r>
        <w:rPr>
          <w:rFonts w:ascii="Times New Roman" w:eastAsia="Times New Roman" w:hAnsi="Times New Roman" w:cs="Times New Roman"/>
          <w:sz w:val="24"/>
          <w:szCs w:val="24"/>
          <w:highlight w:val="white"/>
        </w:rPr>
        <w:lastRenderedPageBreak/>
        <w:t xml:space="preserve">targets (boohooplc.com, 2025). This soft particularly highlights the need for innovation in the sectors with offer value to the customers along with certain regulatory requirements. </w:t>
      </w:r>
    </w:p>
    <w:p w14:paraId="2C9FB752" w14:textId="77777777" w:rsidR="008C08D0" w:rsidRDefault="002E17D7">
      <w:pPr>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noProof/>
          <w:sz w:val="24"/>
          <w:szCs w:val="24"/>
          <w:highlight w:val="white"/>
        </w:rPr>
        <w:drawing>
          <wp:inline distT="114300" distB="114300" distL="114300" distR="114300" wp14:anchorId="67E78C71" wp14:editId="3903A9D6">
            <wp:extent cx="5943600" cy="3340100"/>
            <wp:effectExtent l="12700" t="12700" r="12700" b="12700"/>
            <wp:docPr id="7"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7"/>
                    <a:srcRect/>
                    <a:stretch>
                      <a:fillRect/>
                    </a:stretch>
                  </pic:blipFill>
                  <pic:spPr>
                    <a:xfrm>
                      <a:off x="0" y="0"/>
                      <a:ext cx="5943600" cy="3340100"/>
                    </a:xfrm>
                    <a:prstGeom prst="rect">
                      <a:avLst/>
                    </a:prstGeom>
                    <a:ln w="12700">
                      <a:solidFill>
                        <a:srgbClr val="000000"/>
                      </a:solidFill>
                      <a:prstDash val="solid"/>
                    </a:ln>
                  </pic:spPr>
                </pic:pic>
              </a:graphicData>
            </a:graphic>
          </wp:inline>
        </w:drawing>
      </w:r>
    </w:p>
    <w:p w14:paraId="06487F9D" w14:textId="77777777" w:rsidR="008C08D0" w:rsidRDefault="002E17D7">
      <w:pPr>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Figure: Sustainable fashion strategy by Boohoo</w:t>
      </w:r>
    </w:p>
    <w:p w14:paraId="26544DB4" w14:textId="77777777" w:rsidR="008C08D0" w:rsidRDefault="002E17D7">
      <w:pPr>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(Source: boohooplc.com, 2025)</w:t>
      </w:r>
    </w:p>
    <w:p w14:paraId="0B35B78E" w14:textId="77777777" w:rsidR="008C08D0" w:rsidRDefault="002E17D7">
      <w:pPr>
        <w:pStyle w:val="Heading2"/>
        <w:spacing w:line="360" w:lineRule="auto"/>
        <w:jc w:val="both"/>
      </w:pPr>
      <w:bookmarkStart w:id="9" w:name="_Toc190443841"/>
      <w:r>
        <w:t>Digital transformation and technological advancements</w:t>
      </w:r>
      <w:bookmarkEnd w:id="9"/>
      <w:r>
        <w:t xml:space="preserve"> </w:t>
      </w:r>
    </w:p>
    <w:p w14:paraId="26CF68CD" w14:textId="77777777" w:rsidR="008C08D0" w:rsidRDefault="002E17D7">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 rise of e-commerce and improvements in digital technologies have reshaped the fashion retail sectors which makes technological innovation significant. Increasing online fashion sales in the UK outline the rise in customers’ preferences for digital platforms. Brands such as H&amp;M and Zara incorporate AR technology which helps customers view their outfits before purchasing and it enhances the online shopping experience (</w:t>
      </w:r>
      <w:proofErr w:type="spellStart"/>
      <w:r>
        <w:rPr>
          <w:rFonts w:ascii="Times New Roman" w:eastAsia="Times New Roman" w:hAnsi="Times New Roman" w:cs="Times New Roman"/>
          <w:color w:val="222222"/>
          <w:sz w:val="24"/>
          <w:szCs w:val="24"/>
          <w:highlight w:val="white"/>
        </w:rPr>
        <w:t>Castenetto</w:t>
      </w:r>
      <w:proofErr w:type="spellEnd"/>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sz w:val="24"/>
          <w:szCs w:val="24"/>
          <w:highlight w:val="white"/>
        </w:rPr>
        <w:t xml:space="preserve">). Incorporating sound online shopping has also facilitated lowering return rates. Personalization by leveraging AI has improved recommendations to the customers considering their past purchases and browsing </w:t>
      </w:r>
      <w:proofErr w:type="spellStart"/>
      <w:r>
        <w:rPr>
          <w:rFonts w:ascii="Times New Roman" w:eastAsia="Times New Roman" w:hAnsi="Times New Roman" w:cs="Times New Roman"/>
          <w:sz w:val="24"/>
          <w:szCs w:val="24"/>
          <w:highlight w:val="white"/>
        </w:rPr>
        <w:t>behaviour</w:t>
      </w:r>
      <w:proofErr w:type="spellEnd"/>
      <w:r>
        <w:rPr>
          <w:rFonts w:ascii="Times New Roman" w:eastAsia="Times New Roman" w:hAnsi="Times New Roman" w:cs="Times New Roman"/>
          <w:sz w:val="24"/>
          <w:szCs w:val="24"/>
          <w:highlight w:val="white"/>
        </w:rPr>
        <w:t xml:space="preserve"> which companies are continuously adopting to forecast and innovate. The effective management of the inventory by the fashion retailers is also possible through Machine Learning and data analysis. </w:t>
      </w:r>
    </w:p>
    <w:p w14:paraId="7DF44C5F" w14:textId="77777777" w:rsidR="008C08D0" w:rsidRDefault="002E17D7">
      <w:pPr>
        <w:pStyle w:val="Heading2"/>
        <w:spacing w:line="360" w:lineRule="auto"/>
        <w:jc w:val="both"/>
      </w:pPr>
      <w:bookmarkStart w:id="10" w:name="_Toc190443842"/>
      <w:r>
        <w:t>Financial performance and enhancing competitiveness</w:t>
      </w:r>
      <w:bookmarkEnd w:id="10"/>
    </w:p>
    <w:p w14:paraId="2022D8CB" w14:textId="77777777" w:rsidR="008C08D0" w:rsidRDefault="002E17D7">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Fashion retailers invest significantly in creativity and innovation to experience higher growth and financial success. Innovative companies are counting major growth faster than their competitors which do not only </w:t>
      </w:r>
      <w:proofErr w:type="spellStart"/>
      <w:r>
        <w:rPr>
          <w:rFonts w:ascii="Times New Roman" w:eastAsia="Times New Roman" w:hAnsi="Times New Roman" w:cs="Times New Roman"/>
          <w:sz w:val="24"/>
          <w:szCs w:val="24"/>
          <w:highlight w:val="white"/>
        </w:rPr>
        <w:t>prioritise</w:t>
      </w:r>
      <w:proofErr w:type="spellEnd"/>
      <w:r>
        <w:rPr>
          <w:rFonts w:ascii="Times New Roman" w:eastAsia="Times New Roman" w:hAnsi="Times New Roman" w:cs="Times New Roman"/>
          <w:sz w:val="24"/>
          <w:szCs w:val="24"/>
          <w:highlight w:val="white"/>
        </w:rPr>
        <w:t xml:space="preserve"> innovation. The company with innovation and creativity in the fashion </w:t>
      </w:r>
      <w:r>
        <w:rPr>
          <w:rFonts w:ascii="Times New Roman" w:eastAsia="Times New Roman" w:hAnsi="Times New Roman" w:cs="Times New Roman"/>
          <w:sz w:val="24"/>
          <w:szCs w:val="24"/>
          <w:highlight w:val="white"/>
        </w:rPr>
        <w:lastRenderedPageBreak/>
        <w:t>retail sector also alleviate their financial performance by leveraging digital first-technologies and data-driven decision making. Traditional retailers such as Debenhams and Topshop often face challenges due to poor adoption of digital commerce and changing consumer demands which lead them to collapse eventually. On the other hand, Zara has improved rapid supply chain innovation through digitalization to maintain market positions (</w:t>
      </w:r>
      <w:r>
        <w:rPr>
          <w:rFonts w:ascii="Times New Roman" w:eastAsia="Times New Roman" w:hAnsi="Times New Roman" w:cs="Times New Roman"/>
          <w:color w:val="222222"/>
          <w:sz w:val="24"/>
          <w:szCs w:val="24"/>
          <w:highlight w:val="white"/>
        </w:rPr>
        <w:t xml:space="preserve">Li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2024</w:t>
      </w:r>
      <w:r>
        <w:rPr>
          <w:rFonts w:ascii="Times New Roman" w:eastAsia="Times New Roman" w:hAnsi="Times New Roman" w:cs="Times New Roman"/>
          <w:sz w:val="24"/>
          <w:szCs w:val="24"/>
          <w:highlight w:val="white"/>
        </w:rPr>
        <w:t xml:space="preserve">). </w:t>
      </w:r>
    </w:p>
    <w:p w14:paraId="73E39605" w14:textId="77777777" w:rsidR="008C08D0" w:rsidRDefault="002E17D7">
      <w:pPr>
        <w:pStyle w:val="Heading1"/>
        <w:spacing w:line="360" w:lineRule="auto"/>
        <w:jc w:val="both"/>
      </w:pPr>
      <w:bookmarkStart w:id="11" w:name="_Toc190443843"/>
      <w:r>
        <w:t>The Most Appropriate Ps for the Innovation</w:t>
      </w:r>
      <w:bookmarkEnd w:id="11"/>
    </w:p>
    <w:p w14:paraId="7CFF3972" w14:textId="77777777" w:rsidR="008C08D0" w:rsidRDefault="002E17D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Business innovation can be classified into four main categories including position, </w:t>
      </w:r>
      <w:proofErr w:type="gramStart"/>
      <w:r>
        <w:rPr>
          <w:rFonts w:ascii="Times New Roman" w:eastAsia="Times New Roman" w:hAnsi="Times New Roman" w:cs="Times New Roman"/>
          <w:sz w:val="24"/>
          <w:szCs w:val="24"/>
        </w:rPr>
        <w:t>paradigm,  product</w:t>
      </w:r>
      <w:proofErr w:type="gramEnd"/>
      <w:r>
        <w:rPr>
          <w:rFonts w:ascii="Times New Roman" w:eastAsia="Times New Roman" w:hAnsi="Times New Roman" w:cs="Times New Roman"/>
          <w:sz w:val="24"/>
          <w:szCs w:val="24"/>
        </w:rPr>
        <w:t xml:space="preserve"> and process innovation. Boohoo’s strategy for inventory management as well as over-stocking reduction, combines part of process innovation and Paradise innovation as per the problem of pre-ordering and AI-power demand forecasting. </w:t>
      </w:r>
    </w:p>
    <w:p w14:paraId="664BBF86" w14:textId="77777777" w:rsidR="008C08D0" w:rsidRDefault="002E17D7">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Process Innovation</w:t>
      </w:r>
    </w:p>
    <w:p w14:paraId="02FF744A" w14:textId="77777777" w:rsidR="008C08D0" w:rsidRDefault="002E17D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the perspective of </w:t>
      </w:r>
      <w:proofErr w:type="spellStart"/>
      <w:r>
        <w:rPr>
          <w:rFonts w:ascii="Times New Roman" w:eastAsia="Times New Roman" w:hAnsi="Times New Roman" w:cs="Times New Roman"/>
          <w:sz w:val="24"/>
          <w:szCs w:val="24"/>
        </w:rPr>
        <w:t>Chirumalla</w:t>
      </w:r>
      <w:proofErr w:type="spellEnd"/>
      <w:r>
        <w:rPr>
          <w:rFonts w:ascii="Times New Roman" w:eastAsia="Times New Roman" w:hAnsi="Times New Roman" w:cs="Times New Roman"/>
          <w:sz w:val="24"/>
          <w:szCs w:val="24"/>
        </w:rPr>
        <w:t xml:space="preserve"> (2021</w:t>
      </w:r>
      <w:proofErr w:type="gramStart"/>
      <w:r>
        <w:rPr>
          <w:rFonts w:ascii="Times New Roman" w:eastAsia="Times New Roman" w:hAnsi="Times New Roman" w:cs="Times New Roman"/>
          <w:sz w:val="24"/>
          <w:szCs w:val="24"/>
        </w:rPr>
        <w:t>),  it</w:t>
      </w:r>
      <w:proofErr w:type="gramEnd"/>
      <w:r>
        <w:rPr>
          <w:rFonts w:ascii="Times New Roman" w:eastAsia="Times New Roman" w:hAnsi="Times New Roman" w:cs="Times New Roman"/>
          <w:sz w:val="24"/>
          <w:szCs w:val="24"/>
        </w:rPr>
        <w:t xml:space="preserve"> can be said that process innovation is the term used to describe modifications developed to a business’s delivery of services or goods with the objectives of increasing productivity,  reducing expenses and raising standards. Boohoo’s use of AI-empowered demand forecast along with a pre-order system is the prime representation of process innovation for different reasons. </w:t>
      </w:r>
    </w:p>
    <w:p w14:paraId="1D1CF0FC" w14:textId="77777777" w:rsidR="008C08D0" w:rsidRDefault="002E17D7">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AI-Empowered Forecasting:</w:t>
      </w:r>
      <w:r>
        <w:rPr>
          <w:rFonts w:ascii="Times New Roman" w:eastAsia="Times New Roman" w:hAnsi="Times New Roman" w:cs="Times New Roman"/>
          <w:sz w:val="24"/>
          <w:szCs w:val="24"/>
        </w:rPr>
        <w:t xml:space="preserve"> Boohoo can more precisely </w:t>
      </w:r>
      <w:proofErr w:type="gramStart"/>
      <w:r>
        <w:rPr>
          <w:rFonts w:ascii="Times New Roman" w:eastAsia="Times New Roman" w:hAnsi="Times New Roman" w:cs="Times New Roman"/>
          <w:sz w:val="24"/>
          <w:szCs w:val="24"/>
        </w:rPr>
        <w:t>4C</w:t>
      </w:r>
      <w:proofErr w:type="gramEnd"/>
      <w:r>
        <w:rPr>
          <w:rFonts w:ascii="Times New Roman" w:eastAsia="Times New Roman" w:hAnsi="Times New Roman" w:cs="Times New Roman"/>
          <w:sz w:val="24"/>
          <w:szCs w:val="24"/>
        </w:rPr>
        <w:t xml:space="preserve"> trains based on data </w:t>
      </w:r>
      <w:proofErr w:type="gramStart"/>
      <w:r>
        <w:rPr>
          <w:rFonts w:ascii="Times New Roman" w:eastAsia="Times New Roman" w:hAnsi="Times New Roman" w:cs="Times New Roman"/>
          <w:sz w:val="24"/>
          <w:szCs w:val="24"/>
        </w:rPr>
        <w:t>analytics,  such</w:t>
      </w:r>
      <w:proofErr w:type="gramEnd"/>
      <w:r>
        <w:rPr>
          <w:rFonts w:ascii="Times New Roman" w:eastAsia="Times New Roman" w:hAnsi="Times New Roman" w:cs="Times New Roman"/>
          <w:sz w:val="24"/>
          <w:szCs w:val="24"/>
        </w:rPr>
        <w:t xml:space="preserve"> as customer preferences,  purchasing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seasonal fluctuations and others with the support of AI-based forecasting. This method ensures that the appropriate number of items are made accessible at the appropriate time and </w:t>
      </w:r>
      <w:proofErr w:type="spellStart"/>
      <w:r>
        <w:rPr>
          <w:rFonts w:ascii="Times New Roman" w:eastAsia="Times New Roman" w:hAnsi="Times New Roman" w:cs="Times New Roman"/>
          <w:sz w:val="24"/>
          <w:szCs w:val="24"/>
        </w:rPr>
        <w:t>minimises</w:t>
      </w:r>
      <w:proofErr w:type="spellEnd"/>
      <w:r>
        <w:rPr>
          <w:rFonts w:ascii="Times New Roman" w:eastAsia="Times New Roman" w:hAnsi="Times New Roman" w:cs="Times New Roman"/>
          <w:sz w:val="24"/>
          <w:szCs w:val="24"/>
        </w:rPr>
        <w:t xml:space="preserve"> potential uncertainty in product planning. </w:t>
      </w:r>
    </w:p>
    <w:p w14:paraId="7A55AC91" w14:textId="77777777" w:rsidR="008C08D0" w:rsidRDefault="002E17D7">
      <w:pPr>
        <w:numPr>
          <w:ilvl w:val="0"/>
          <w:numId w:val="3"/>
        </w:num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b/>
          <w:sz w:val="24"/>
          <w:szCs w:val="24"/>
        </w:rPr>
        <w:t>Optimisation</w:t>
      </w:r>
      <w:proofErr w:type="spellEnd"/>
      <w:r>
        <w:rPr>
          <w:rFonts w:ascii="Times New Roman" w:eastAsia="Times New Roman" w:hAnsi="Times New Roman" w:cs="Times New Roman"/>
          <w:b/>
          <w:sz w:val="24"/>
          <w:szCs w:val="24"/>
        </w:rPr>
        <w:t xml:space="preserve"> of Inventory Management:</w:t>
      </w:r>
      <w:r>
        <w:rPr>
          <w:rFonts w:ascii="Times New Roman" w:eastAsia="Times New Roman" w:hAnsi="Times New Roman" w:cs="Times New Roman"/>
          <w:sz w:val="24"/>
          <w:szCs w:val="24"/>
        </w:rPr>
        <w:t xml:space="preserve"> As per the perspective of López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(2022</w:t>
      </w:r>
      <w:proofErr w:type="gramStart"/>
      <w:r>
        <w:rPr>
          <w:rFonts w:ascii="Times New Roman" w:eastAsia="Times New Roman" w:hAnsi="Times New Roman" w:cs="Times New Roman"/>
          <w:sz w:val="24"/>
          <w:szCs w:val="24"/>
        </w:rPr>
        <w:t>),  it</w:t>
      </w:r>
      <w:proofErr w:type="gramEnd"/>
      <w:r>
        <w:rPr>
          <w:rFonts w:ascii="Times New Roman" w:eastAsia="Times New Roman" w:hAnsi="Times New Roman" w:cs="Times New Roman"/>
          <w:sz w:val="24"/>
          <w:szCs w:val="24"/>
        </w:rPr>
        <w:t xml:space="preserve"> can be said that fashion businesses have a background of struggling with excess inventory,  which results in markdown and unplanned wastage. By emphasizing a pre-order framework, Boohoo can </w:t>
      </w:r>
      <w:proofErr w:type="spellStart"/>
      <w:r>
        <w:rPr>
          <w:rFonts w:ascii="Times New Roman" w:eastAsia="Times New Roman" w:hAnsi="Times New Roman" w:cs="Times New Roman"/>
          <w:sz w:val="24"/>
          <w:szCs w:val="24"/>
        </w:rPr>
        <w:t>minimise</w:t>
      </w:r>
      <w:proofErr w:type="spellEnd"/>
      <w:r>
        <w:rPr>
          <w:rFonts w:ascii="Times New Roman" w:eastAsia="Times New Roman" w:hAnsi="Times New Roman" w:cs="Times New Roman"/>
          <w:sz w:val="24"/>
          <w:szCs w:val="24"/>
        </w:rPr>
        <w:t xml:space="preserve"> its wasteful stock levels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reduce financial losses by producing items as per market demands. </w:t>
      </w:r>
    </w:p>
    <w:p w14:paraId="43CA3049" w14:textId="77777777" w:rsidR="008C08D0" w:rsidRDefault="002E17D7">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Sustainability Impacts:</w:t>
      </w:r>
      <w:r>
        <w:rPr>
          <w:rFonts w:ascii="Times New Roman" w:eastAsia="Times New Roman" w:hAnsi="Times New Roman" w:cs="Times New Roman"/>
          <w:sz w:val="24"/>
          <w:szCs w:val="24"/>
        </w:rPr>
        <w:t xml:space="preserve"> Demand-driven </w:t>
      </w:r>
      <w:proofErr w:type="gramStart"/>
      <w:r>
        <w:rPr>
          <w:rFonts w:ascii="Times New Roman" w:eastAsia="Times New Roman" w:hAnsi="Times New Roman" w:cs="Times New Roman"/>
          <w:sz w:val="24"/>
          <w:szCs w:val="24"/>
        </w:rPr>
        <w:t>production,  a</w:t>
      </w:r>
      <w:proofErr w:type="gramEnd"/>
      <w:r>
        <w:rPr>
          <w:rFonts w:ascii="Times New Roman" w:eastAsia="Times New Roman" w:hAnsi="Times New Roman" w:cs="Times New Roman"/>
          <w:sz w:val="24"/>
          <w:szCs w:val="24"/>
        </w:rPr>
        <w:t xml:space="preserve"> sort of process innovation,  reduces waste and the detrimental impact of unsold apparel. Pre-ordering framework enhances Boohoo’s market position and is consistent with customers’ rising preferences for sustainable fashion items. </w:t>
      </w:r>
    </w:p>
    <w:p w14:paraId="3EAB32DE" w14:textId="77777777" w:rsidR="008C08D0" w:rsidRDefault="002E17D7">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Increasing Supply-Chain Efficiency:</w:t>
      </w:r>
      <w:r>
        <w:rPr>
          <w:rFonts w:ascii="Times New Roman" w:eastAsia="Times New Roman" w:hAnsi="Times New Roman" w:cs="Times New Roman"/>
          <w:sz w:val="24"/>
          <w:szCs w:val="24"/>
        </w:rPr>
        <w:t xml:space="preserve"> By effectively aligning organizational production with real-time demand </w:t>
      </w:r>
      <w:proofErr w:type="gramStart"/>
      <w:r>
        <w:rPr>
          <w:rFonts w:ascii="Times New Roman" w:eastAsia="Times New Roman" w:hAnsi="Times New Roman" w:cs="Times New Roman"/>
          <w:sz w:val="24"/>
          <w:szCs w:val="24"/>
        </w:rPr>
        <w:t>perspectives,  the</w:t>
      </w:r>
      <w:proofErr w:type="gram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can streamline its operations, focus on logistic departments and reduce the supply chain disruptions throughout its operation chains. As per the perspective of López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(2022), it can be said that this not only leads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to obtain cost efficiency but also helps to ensure faster delivery networks with improved customer satisfaction. </w:t>
      </w:r>
    </w:p>
    <w:p w14:paraId="48CB3A07" w14:textId="77777777" w:rsidR="008C08D0" w:rsidRDefault="002E17D7">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Paradigm Innovation</w:t>
      </w:r>
    </w:p>
    <w:p w14:paraId="377DEE0B" w14:textId="77777777" w:rsidR="008C08D0" w:rsidRDefault="002E17D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the research work of </w:t>
      </w:r>
      <w:proofErr w:type="spellStart"/>
      <w:r>
        <w:rPr>
          <w:rFonts w:ascii="Times New Roman" w:eastAsia="Times New Roman" w:hAnsi="Times New Roman" w:cs="Times New Roman"/>
          <w:sz w:val="24"/>
          <w:szCs w:val="24"/>
        </w:rPr>
        <w:t>Opazo-Basáez</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(2022</w:t>
      </w:r>
      <w:proofErr w:type="gramStart"/>
      <w:r>
        <w:rPr>
          <w:rFonts w:ascii="Times New Roman" w:eastAsia="Times New Roman" w:hAnsi="Times New Roman" w:cs="Times New Roman"/>
          <w:sz w:val="24"/>
          <w:szCs w:val="24"/>
        </w:rPr>
        <w:t>),  it</w:t>
      </w:r>
      <w:proofErr w:type="gramEnd"/>
      <w:r>
        <w:rPr>
          <w:rFonts w:ascii="Times New Roman" w:eastAsia="Times New Roman" w:hAnsi="Times New Roman" w:cs="Times New Roman"/>
          <w:sz w:val="24"/>
          <w:szCs w:val="24"/>
        </w:rPr>
        <w:t xml:space="preserve"> can be said that paradigm innovation entails changes in the fundamental ways that companies function or view their places in the market.  it can be also said that the pre-ordered method offered by Boohoo signifies a proper change from conventional fast passion in the inventory strategies to a more customer-driven and sustainable strategies. It can be said that this unique viewpoint on the creation as well as consumption of fashion instead of the traditional paradigm. </w:t>
      </w:r>
    </w:p>
    <w:p w14:paraId="7521EB1E" w14:textId="77777777" w:rsidR="008C08D0" w:rsidRDefault="002E17D7">
      <w:pPr>
        <w:numPr>
          <w:ilvl w:val="0"/>
          <w:numId w:val="4"/>
        </w:num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b/>
          <w:sz w:val="24"/>
          <w:szCs w:val="24"/>
        </w:rPr>
        <w:t>Concusomer</w:t>
      </w:r>
      <w:proofErr w:type="spellEnd"/>
      <w:r>
        <w:rPr>
          <w:rFonts w:ascii="Times New Roman" w:eastAsia="Times New Roman" w:hAnsi="Times New Roman" w:cs="Times New Roman"/>
          <w:b/>
          <w:sz w:val="24"/>
          <w:szCs w:val="24"/>
        </w:rPr>
        <w:t xml:space="preserve">-Centric Operations: </w:t>
      </w:r>
      <w:r>
        <w:rPr>
          <w:rFonts w:ascii="Times New Roman" w:eastAsia="Times New Roman" w:hAnsi="Times New Roman" w:cs="Times New Roman"/>
          <w:sz w:val="24"/>
          <w:szCs w:val="24"/>
        </w:rPr>
        <w:t xml:space="preserve">Boohoo’s AI-driven approach allows for real-time adaptability to consumers' preferences rather than depending on historical data to predict market trends.  This shift improves customer engagement Strategies and brand loyalty by conducting more Taylor and responsive buying experiences. </w:t>
      </w:r>
    </w:p>
    <w:p w14:paraId="3145D6E9" w14:textId="77777777" w:rsidR="008C08D0" w:rsidRDefault="002E17D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Demand-Driven Approaches: </w:t>
      </w:r>
      <w:r>
        <w:rPr>
          <w:rFonts w:ascii="Times New Roman" w:eastAsia="Times New Roman" w:hAnsi="Times New Roman" w:cs="Times New Roman"/>
          <w:sz w:val="24"/>
          <w:szCs w:val="24"/>
        </w:rPr>
        <w:t xml:space="preserve">As per the viewpoints of Peters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(2021</w:t>
      </w:r>
      <w:proofErr w:type="gramStart"/>
      <w:r>
        <w:rPr>
          <w:rFonts w:ascii="Times New Roman" w:eastAsia="Times New Roman" w:hAnsi="Times New Roman" w:cs="Times New Roman"/>
          <w:sz w:val="24"/>
          <w:szCs w:val="24"/>
        </w:rPr>
        <w:t>),  it</w:t>
      </w:r>
      <w:proofErr w:type="gramEnd"/>
      <w:r>
        <w:rPr>
          <w:rFonts w:ascii="Times New Roman" w:eastAsia="Times New Roman" w:hAnsi="Times New Roman" w:cs="Times New Roman"/>
          <w:sz w:val="24"/>
          <w:szCs w:val="24"/>
        </w:rPr>
        <w:t xml:space="preserve"> can be said that mass production is the foundation of traditional fast fashion,  which frequently leads to </w:t>
      </w:r>
      <w:proofErr w:type="gramStart"/>
      <w:r>
        <w:rPr>
          <w:rFonts w:ascii="Times New Roman" w:eastAsia="Times New Roman" w:hAnsi="Times New Roman" w:cs="Times New Roman"/>
          <w:sz w:val="24"/>
          <w:szCs w:val="24"/>
        </w:rPr>
        <w:t>access inventory</w:t>
      </w:r>
      <w:proofErr w:type="gramEnd"/>
      <w:r>
        <w:rPr>
          <w:rFonts w:ascii="Times New Roman" w:eastAsia="Times New Roman" w:hAnsi="Times New Roman" w:cs="Times New Roman"/>
          <w:sz w:val="24"/>
          <w:szCs w:val="24"/>
        </w:rPr>
        <w:t xml:space="preserve">. This paradigm is changed by Boohoo’s pre-ordered framework, which ensures efficiency as well as reduces West production by providing efficient production through considering customers’ requirements. </w:t>
      </w:r>
    </w:p>
    <w:p w14:paraId="5F52699B" w14:textId="77777777" w:rsidR="008C08D0" w:rsidRDefault="002E17D7">
      <w:pPr>
        <w:pStyle w:val="Heading1"/>
        <w:spacing w:line="360" w:lineRule="auto"/>
        <w:jc w:val="both"/>
      </w:pPr>
      <w:bookmarkStart w:id="12" w:name="_heading=h.xel7nfu606po" w:colFirst="0" w:colLast="0"/>
      <w:bookmarkStart w:id="13" w:name="_Toc190443844"/>
      <w:bookmarkEnd w:id="12"/>
      <w:r>
        <w:t>The creativity process to be applied to come up with the idea</w:t>
      </w:r>
      <w:bookmarkEnd w:id="13"/>
    </w:p>
    <w:p w14:paraId="77AA4BA7" w14:textId="77777777" w:rsidR="008C08D0" w:rsidRDefault="002E17D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a fast-fashion retailer, Boohoo counters major challenges in inventory management, overstock reduction and supply chain efficiency. The brand leverages a quick turnaround model that demands a highly responsive supply chain, although the inefficiencies often lead to excess inventory products, stockouts and logistic delays. The issues related to supply chain, overstocking and inventory are major in increasing operational costs and impacting sustainability efforts and customer satisfaction (</w:t>
      </w:r>
      <w:r>
        <w:rPr>
          <w:rFonts w:ascii="Times New Roman" w:eastAsia="Times New Roman" w:hAnsi="Times New Roman" w:cs="Times New Roman"/>
          <w:color w:val="222222"/>
          <w:sz w:val="24"/>
          <w:szCs w:val="24"/>
          <w:highlight w:val="white"/>
        </w:rPr>
        <w:t xml:space="preserve">Farooq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2024</w:t>
      </w:r>
      <w:r>
        <w:rPr>
          <w:rFonts w:ascii="Times New Roman" w:eastAsia="Times New Roman" w:hAnsi="Times New Roman" w:cs="Times New Roman"/>
          <w:sz w:val="24"/>
          <w:szCs w:val="24"/>
        </w:rPr>
        <w:t xml:space="preserve">). To address these challenges, the proposed solution of a hybrid Pre-order system combined with the predictive AI-powered demand forecasting model can be used for the company which is common in luxury fashion mainly. By leveraging this </w:t>
      </w:r>
      <w:r>
        <w:rPr>
          <w:rFonts w:ascii="Times New Roman" w:eastAsia="Times New Roman" w:hAnsi="Times New Roman" w:cs="Times New Roman"/>
          <w:sz w:val="24"/>
          <w:szCs w:val="24"/>
        </w:rPr>
        <w:lastRenderedPageBreak/>
        <w:t xml:space="preserve">solution, Boohoo can optimize the inventory levels, enhance supply chain efficiency and minimize overproduction and overstocking. </w:t>
      </w:r>
    </w:p>
    <w:p w14:paraId="5B253888" w14:textId="77777777" w:rsidR="008C08D0" w:rsidRDefault="002E17D7">
      <w:pPr>
        <w:pStyle w:val="Heading2"/>
        <w:spacing w:line="360" w:lineRule="auto"/>
        <w:jc w:val="both"/>
      </w:pPr>
      <w:bookmarkStart w:id="14" w:name="_heading=h.sbqfn2qxwwyk" w:colFirst="0" w:colLast="0"/>
      <w:bookmarkStart w:id="15" w:name="_Toc190443845"/>
      <w:bookmarkEnd w:id="14"/>
      <w:r>
        <w:t>The challenging scenario of Boohoo related to supply chain and inventory</w:t>
      </w:r>
      <w:bookmarkEnd w:id="15"/>
      <w:r>
        <w:t xml:space="preserve"> </w:t>
      </w:r>
    </w:p>
    <w:p w14:paraId="3DF6A4C7" w14:textId="77777777" w:rsidR="008C08D0" w:rsidRDefault="002E17D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inventory and supply chain issues are caused due to multiple factors. Waste and overstocking as a part of the rapid production cycle pose challenges to Boohoo. The unsold inventory products lead to markdowns and waste that affect the sustainability measures and profits badly (</w:t>
      </w:r>
      <w:r>
        <w:rPr>
          <w:rFonts w:ascii="Times New Roman" w:eastAsia="Times New Roman" w:hAnsi="Times New Roman" w:cs="Times New Roman"/>
          <w:color w:val="222222"/>
          <w:sz w:val="24"/>
          <w:szCs w:val="24"/>
          <w:highlight w:val="white"/>
        </w:rPr>
        <w:t>Elia, 2019</w:t>
      </w:r>
      <w:r>
        <w:rPr>
          <w:rFonts w:ascii="Times New Roman" w:eastAsia="Times New Roman" w:hAnsi="Times New Roman" w:cs="Times New Roman"/>
          <w:sz w:val="24"/>
          <w:szCs w:val="24"/>
        </w:rPr>
        <w:t xml:space="preserve">). Demand mismatch and stockout issues are quite common in the fast-changing fashion trends that result in inaccurate demand forecasting which results in shortages in high-demand products. Logistical delays often take place within the global supply chain while outsourced manufacturing in countries such as Turkey and China result in affected shipping timelines. The high return rates caused by poor demand prediction contribute to excessive returns, increasing warehouse congestion and logistical costs. </w:t>
      </w:r>
    </w:p>
    <w:p w14:paraId="3A1C4B4C" w14:textId="77777777" w:rsidR="008C08D0" w:rsidRDefault="002E17D7">
      <w:pPr>
        <w:pStyle w:val="Heading2"/>
        <w:spacing w:line="360" w:lineRule="auto"/>
        <w:jc w:val="both"/>
      </w:pPr>
      <w:bookmarkStart w:id="16" w:name="_heading=h.w282ex5hw8nl" w:colFirst="0" w:colLast="0"/>
      <w:bookmarkStart w:id="17" w:name="_Toc190443846"/>
      <w:bookmarkEnd w:id="16"/>
      <w:r>
        <w:t>Innovation solution: Hybrid pre-order system along with improved predictive demand forecasting powered by AI</w:t>
      </w:r>
      <w:bookmarkEnd w:id="17"/>
    </w:p>
    <w:p w14:paraId="6A8176C0" w14:textId="77777777" w:rsidR="008C08D0" w:rsidRDefault="002E17D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pre-ordering system along with advanced predictive demand forecasting powered by AI is a hybrid model that can allow customers to pre-order limited edition or seasonal fashion items before production. This can ensure that the manufacturers of the company confirm manufacturing and products align with the demand. </w:t>
      </w:r>
    </w:p>
    <w:p w14:paraId="03B5A348" w14:textId="77777777" w:rsidR="008C08D0" w:rsidRDefault="002E17D7">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The Pre-order model, a solution aligning with the fast fashion</w:t>
      </w:r>
    </w:p>
    <w:p w14:paraId="6A45BA79" w14:textId="77777777" w:rsidR="008C08D0" w:rsidRDefault="002E17D7">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AI trend analysis is a system that incorporates the trends of social media, influencer engagement and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of customer browsing for predicting potential bestsellers (</w:t>
      </w:r>
      <w:proofErr w:type="spellStart"/>
      <w:r>
        <w:rPr>
          <w:rFonts w:ascii="Times New Roman" w:eastAsia="Times New Roman" w:hAnsi="Times New Roman" w:cs="Times New Roman"/>
          <w:color w:val="222222"/>
          <w:sz w:val="24"/>
          <w:szCs w:val="24"/>
          <w:highlight w:val="white"/>
        </w:rPr>
        <w:t>Gkikas</w:t>
      </w:r>
      <w:proofErr w:type="spellEnd"/>
      <w:r>
        <w:rPr>
          <w:rFonts w:ascii="Times New Roman" w:eastAsia="Times New Roman" w:hAnsi="Times New Roman" w:cs="Times New Roman"/>
          <w:color w:val="222222"/>
          <w:sz w:val="24"/>
          <w:szCs w:val="24"/>
          <w:highlight w:val="white"/>
        </w:rPr>
        <w:t xml:space="preserve"> and Theodoridis, 2021</w:t>
      </w:r>
      <w:r>
        <w:rPr>
          <w:rFonts w:ascii="Times New Roman" w:eastAsia="Times New Roman" w:hAnsi="Times New Roman" w:cs="Times New Roman"/>
          <w:sz w:val="24"/>
          <w:szCs w:val="24"/>
        </w:rPr>
        <w:t xml:space="preserve">). This can offer Boohoo an insight into the customers to remain more sustainable and overcome supplier issues. </w:t>
      </w:r>
    </w:p>
    <w:p w14:paraId="100FB270" w14:textId="77777777" w:rsidR="008C08D0" w:rsidRDefault="002E17D7">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pre-order system with a pre-ordering window can select the specific collection that is available for pre-orders for a particular period of 10 to 14 days which can result in reduced stock accumulation for the company.</w:t>
      </w:r>
    </w:p>
    <w:p w14:paraId="453D3D8A" w14:textId="77777777" w:rsidR="008C08D0" w:rsidRDefault="002E17D7">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Production on demand can take place after the closure of the pre-order window which can help Boohoo in producing the required quantity of products only which can result in reducing excess stock and waste at the same time. </w:t>
      </w:r>
    </w:p>
    <w:p w14:paraId="596EC294" w14:textId="77777777" w:rsidR="008C08D0" w:rsidRDefault="002E17D7">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pre-order system along with the priority shipping can enhance customer experiences and reduce warehouse congestion significantly (</w:t>
      </w:r>
      <w:r>
        <w:rPr>
          <w:rFonts w:ascii="Times New Roman" w:eastAsia="Times New Roman" w:hAnsi="Times New Roman" w:cs="Times New Roman"/>
          <w:color w:val="222222"/>
          <w:sz w:val="24"/>
          <w:szCs w:val="24"/>
          <w:highlight w:val="white"/>
        </w:rPr>
        <w:t xml:space="preserve">Eichenseer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2025</w:t>
      </w:r>
      <w:r>
        <w:rPr>
          <w:rFonts w:ascii="Times New Roman" w:eastAsia="Times New Roman" w:hAnsi="Times New Roman" w:cs="Times New Roman"/>
          <w:sz w:val="24"/>
          <w:szCs w:val="24"/>
        </w:rPr>
        <w:t>).</w:t>
      </w:r>
    </w:p>
    <w:p w14:paraId="092B93BE" w14:textId="77777777" w:rsidR="008C08D0" w:rsidRDefault="002E17D7">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Precision stock management through advanced demand forecasting powered by AI</w:t>
      </w:r>
    </w:p>
    <w:p w14:paraId="67CF89AE" w14:textId="77777777" w:rsidR="008C08D0" w:rsidRDefault="002E17D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Boohoo has already employed data-driven inventory management, but the company must improve its AI-driven micro-forecasting to refine the accuracy of the inventory. </w:t>
      </w:r>
    </w:p>
    <w:p w14:paraId="1FE1D81E" w14:textId="77777777" w:rsidR="008C08D0" w:rsidRDefault="002E17D7">
      <w:pPr>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Predictive analytics powered by AI </w:t>
      </w:r>
      <w:proofErr w:type="gramStart"/>
      <w:r>
        <w:rPr>
          <w:rFonts w:ascii="Times New Roman" w:eastAsia="Times New Roman" w:hAnsi="Times New Roman" w:cs="Times New Roman"/>
          <w:sz w:val="24"/>
          <w:szCs w:val="24"/>
        </w:rPr>
        <w:t>is capable of evaluating</w:t>
      </w:r>
      <w:proofErr w:type="gramEnd"/>
      <w:r>
        <w:rPr>
          <w:rFonts w:ascii="Times New Roman" w:eastAsia="Times New Roman" w:hAnsi="Times New Roman" w:cs="Times New Roman"/>
          <w:sz w:val="24"/>
          <w:szCs w:val="24"/>
        </w:rPr>
        <w:t xml:space="preserve"> past sales data along with fashion trends and seasonal demands for garments which can recommend optimal stock levels (</w:t>
      </w:r>
      <w:r>
        <w:rPr>
          <w:rFonts w:ascii="Times New Roman" w:eastAsia="Times New Roman" w:hAnsi="Times New Roman" w:cs="Times New Roman"/>
          <w:color w:val="222222"/>
          <w:sz w:val="24"/>
          <w:szCs w:val="24"/>
          <w:highlight w:val="white"/>
        </w:rPr>
        <w:t>Banerjee, 2019</w:t>
      </w:r>
      <w:r>
        <w:rPr>
          <w:rFonts w:ascii="Times New Roman" w:eastAsia="Times New Roman" w:hAnsi="Times New Roman" w:cs="Times New Roman"/>
          <w:sz w:val="24"/>
          <w:szCs w:val="24"/>
        </w:rPr>
        <w:t>).</w:t>
      </w:r>
    </w:p>
    <w:p w14:paraId="362CACB3" w14:textId="77777777" w:rsidR="008C08D0" w:rsidRDefault="002E17D7">
      <w:pPr>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Real-time market insights include Machine Learning (ML) models that scan fashion blogs, competitors' sales patterns and TikTok trends that can anticipate demand shifts. </w:t>
      </w:r>
    </w:p>
    <w:p w14:paraId="6AEA1289" w14:textId="77777777" w:rsidR="008C08D0" w:rsidRDefault="002E17D7">
      <w:pPr>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Customer-specific preferences include AI suggesting inventory allocation properly which is based on the regional buying translation that reduces chances of overstocking.</w:t>
      </w:r>
    </w:p>
    <w:p w14:paraId="30D604DC" w14:textId="77777777" w:rsidR="008C08D0" w:rsidRDefault="002E17D7">
      <w:pPr>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systems of Automated Inventory Adjustments dynamically adjust the stock replenishment schedules which consider the real-time demand signals.</w:t>
      </w:r>
    </w:p>
    <w:p w14:paraId="1D8545C3" w14:textId="77777777" w:rsidR="008C08D0" w:rsidRDefault="002E17D7">
      <w:pPr>
        <w:pStyle w:val="Heading2"/>
        <w:spacing w:line="360" w:lineRule="auto"/>
        <w:jc w:val="both"/>
      </w:pPr>
      <w:bookmarkStart w:id="18" w:name="_heading=h.6rsf88skjzhs" w:colFirst="0" w:colLast="0"/>
      <w:bookmarkStart w:id="19" w:name="_Toc190443847"/>
      <w:bookmarkEnd w:id="18"/>
      <w:r>
        <w:t>The creativity process of the proposed solution</w:t>
      </w:r>
      <w:bookmarkEnd w:id="19"/>
    </w:p>
    <w:p w14:paraId="1CD21B84" w14:textId="77777777" w:rsidR="008C08D0" w:rsidRDefault="002E17D7">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To develop tailored and creative ways to address the issues it is significant to employ successful inventory models for the </w:t>
      </w:r>
      <w:proofErr w:type="gramStart"/>
      <w:r>
        <w:rPr>
          <w:rFonts w:ascii="Times New Roman" w:eastAsia="Times New Roman" w:hAnsi="Times New Roman" w:cs="Times New Roman"/>
          <w:sz w:val="24"/>
          <w:szCs w:val="24"/>
        </w:rPr>
        <w:t>particular fashion</w:t>
      </w:r>
      <w:proofErr w:type="gramEnd"/>
      <w:r>
        <w:rPr>
          <w:rFonts w:ascii="Times New Roman" w:eastAsia="Times New Roman" w:hAnsi="Times New Roman" w:cs="Times New Roman"/>
          <w:sz w:val="24"/>
          <w:szCs w:val="24"/>
        </w:rPr>
        <w:t xml:space="preserve"> sector. Various brands such as Burberry and Nike use pre-order strategies that minimize stock risks (</w:t>
      </w:r>
      <w:proofErr w:type="spellStart"/>
      <w:r>
        <w:rPr>
          <w:rFonts w:ascii="Times New Roman" w:eastAsia="Times New Roman" w:hAnsi="Times New Roman" w:cs="Times New Roman"/>
          <w:color w:val="222222"/>
          <w:sz w:val="24"/>
          <w:szCs w:val="24"/>
          <w:highlight w:val="white"/>
        </w:rPr>
        <w:t>Banikya</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2024</w:t>
      </w:r>
      <w:r>
        <w:rPr>
          <w:rFonts w:ascii="Times New Roman" w:eastAsia="Times New Roman" w:hAnsi="Times New Roman" w:cs="Times New Roman"/>
          <w:sz w:val="24"/>
          <w:szCs w:val="24"/>
        </w:rPr>
        <w:t xml:space="preserve">). Being a fast-fashion retailer, Boohoo needs a more agile version of the pre-ordering model in comparison to the luxury fashion brands. The demand for forecasting with predictive analysis is widely ushered by modern-day business organizations while the integration of a hybrid model including a pre-order system can offer the uniqueness of a hybrid </w:t>
      </w:r>
      <w:proofErr w:type="gramStart"/>
      <w:r>
        <w:rPr>
          <w:rFonts w:ascii="Times New Roman" w:eastAsia="Times New Roman" w:hAnsi="Times New Roman" w:cs="Times New Roman"/>
          <w:sz w:val="24"/>
          <w:szCs w:val="24"/>
        </w:rPr>
        <w:t>model as a whole</w:t>
      </w:r>
      <w:proofErr w:type="gramEnd"/>
      <w:r>
        <w:rPr>
          <w:rFonts w:ascii="Times New Roman" w:eastAsia="Times New Roman" w:hAnsi="Times New Roman" w:cs="Times New Roman"/>
          <w:sz w:val="24"/>
          <w:szCs w:val="24"/>
        </w:rPr>
        <w:t>. AI is capable of tracking emerging fashion trends compared with traditional forecasting systems which enhances the betterment of the pre-order collection aligned with consumer demand (</w:t>
      </w:r>
      <w:r>
        <w:rPr>
          <w:rFonts w:ascii="Times New Roman" w:eastAsia="Times New Roman" w:hAnsi="Times New Roman" w:cs="Times New Roman"/>
          <w:color w:val="222222"/>
          <w:sz w:val="24"/>
          <w:szCs w:val="24"/>
          <w:highlight w:val="white"/>
        </w:rPr>
        <w:t>Ivanovic, 2024</w:t>
      </w:r>
      <w:r>
        <w:rPr>
          <w:rFonts w:ascii="Times New Roman" w:eastAsia="Times New Roman" w:hAnsi="Times New Roman" w:cs="Times New Roman"/>
          <w:sz w:val="24"/>
          <w:szCs w:val="24"/>
        </w:rPr>
        <w:t xml:space="preserve">). Analysis of customer </w:t>
      </w:r>
      <w:proofErr w:type="spellStart"/>
      <w:r>
        <w:rPr>
          <w:rFonts w:ascii="Times New Roman" w:eastAsia="Times New Roman" w:hAnsi="Times New Roman" w:cs="Times New Roman"/>
          <w:sz w:val="24"/>
          <w:szCs w:val="24"/>
        </w:rPr>
        <w:t>behaviours</w:t>
      </w:r>
      <w:proofErr w:type="spellEnd"/>
      <w:r>
        <w:rPr>
          <w:rFonts w:ascii="Times New Roman" w:eastAsia="Times New Roman" w:hAnsi="Times New Roman" w:cs="Times New Roman"/>
          <w:sz w:val="24"/>
          <w:szCs w:val="24"/>
        </w:rPr>
        <w:t xml:space="preserve"> including data related to Millennial and Gen Z shoppers seeking occasional outfits and the pre-order model leveraging AI can create exclusive shopping experiences by boosting engagement and solving inventory issues. The feasible solution with collaborative brainstorming with the help of the logistics and industry experts suggests for a micro pre-order system with shorter production cycles rather than traditional luxury pre-orders with a long period. </w:t>
      </w:r>
    </w:p>
    <w:p w14:paraId="437649FB" w14:textId="77777777" w:rsidR="008C08D0" w:rsidRDefault="002E17D7">
      <w:pPr>
        <w:pStyle w:val="Heading1"/>
        <w:spacing w:line="360" w:lineRule="auto"/>
        <w:jc w:val="both"/>
      </w:pPr>
      <w:bookmarkStart w:id="20" w:name="_heading=h.glg8vcb11jt" w:colFirst="0" w:colLast="0"/>
      <w:bookmarkStart w:id="21" w:name="_Toc190443848"/>
      <w:bookmarkEnd w:id="20"/>
      <w:r>
        <w:t>Critical evaluation of the viability of the idea using Lewin’s Force Field analysis, as a tool</w:t>
      </w:r>
      <w:bookmarkEnd w:id="21"/>
    </w:p>
    <w:p w14:paraId="2C00F069" w14:textId="77777777" w:rsidR="008C08D0" w:rsidRDefault="002E17D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a fast fashion retailer, Boohoo struggles due to poor inventory management along with supply </w:t>
      </w:r>
      <w:proofErr w:type="spellStart"/>
      <w:r>
        <w:rPr>
          <w:rFonts w:ascii="Times New Roman" w:eastAsia="Times New Roman" w:hAnsi="Times New Roman" w:cs="Times New Roman"/>
          <w:sz w:val="24"/>
          <w:szCs w:val="24"/>
        </w:rPr>
        <w:t>chian</w:t>
      </w:r>
      <w:proofErr w:type="spellEnd"/>
      <w:r>
        <w:rPr>
          <w:rFonts w:ascii="Times New Roman" w:eastAsia="Times New Roman" w:hAnsi="Times New Roman" w:cs="Times New Roman"/>
          <w:sz w:val="24"/>
          <w:szCs w:val="24"/>
        </w:rPr>
        <w:t xml:space="preserve"> inefficiencies and overstock issues. The solution aims to address the challenges while </w:t>
      </w:r>
      <w:r>
        <w:rPr>
          <w:rFonts w:ascii="Times New Roman" w:eastAsia="Times New Roman" w:hAnsi="Times New Roman" w:cs="Times New Roman"/>
          <w:sz w:val="24"/>
          <w:szCs w:val="24"/>
        </w:rPr>
        <w:lastRenderedPageBreak/>
        <w:t xml:space="preserve">aligning with the real-time consumer demand that reduces waste and improves supply chain agility. The viability of the solution demands critical evaluation which can be done by using Lewin’s Force Field Analysis. </w:t>
      </w:r>
      <w:r>
        <w:rPr>
          <w:rFonts w:ascii="Times New Roman" w:eastAsia="Times New Roman" w:hAnsi="Times New Roman" w:cs="Times New Roman"/>
          <w:b/>
          <w:i/>
          <w:sz w:val="24"/>
          <w:szCs w:val="24"/>
        </w:rPr>
        <w:t>Lewin’s Force Field Analysis</w:t>
      </w:r>
      <w:r>
        <w:rPr>
          <w:rFonts w:ascii="Times New Roman" w:eastAsia="Times New Roman" w:hAnsi="Times New Roman" w:cs="Times New Roman"/>
          <w:sz w:val="24"/>
          <w:szCs w:val="24"/>
        </w:rPr>
        <w:t xml:space="preserve"> is a tool that examines the driving forces that support the change and the restraining forces to create resistance (</w:t>
      </w:r>
      <w:r>
        <w:rPr>
          <w:rFonts w:ascii="Times New Roman" w:eastAsia="Times New Roman" w:hAnsi="Times New Roman" w:cs="Times New Roman"/>
          <w:color w:val="222222"/>
          <w:sz w:val="24"/>
          <w:szCs w:val="24"/>
          <w:highlight w:val="white"/>
        </w:rPr>
        <w:t>Dominic, 2021</w:t>
      </w:r>
      <w:r>
        <w:rPr>
          <w:rFonts w:ascii="Times New Roman" w:eastAsia="Times New Roman" w:hAnsi="Times New Roman" w:cs="Times New Roman"/>
          <w:sz w:val="24"/>
          <w:szCs w:val="24"/>
        </w:rPr>
        <w:t xml:space="preserve">). This </w:t>
      </w:r>
      <w:proofErr w:type="gramStart"/>
      <w:r>
        <w:rPr>
          <w:rFonts w:ascii="Times New Roman" w:eastAsia="Times New Roman" w:hAnsi="Times New Roman" w:cs="Times New Roman"/>
          <w:sz w:val="24"/>
          <w:szCs w:val="24"/>
        </w:rPr>
        <w:t>particular model</w:t>
      </w:r>
      <w:proofErr w:type="gramEnd"/>
      <w:r>
        <w:rPr>
          <w:rFonts w:ascii="Times New Roman" w:eastAsia="Times New Roman" w:hAnsi="Times New Roman" w:cs="Times New Roman"/>
          <w:sz w:val="24"/>
          <w:szCs w:val="24"/>
        </w:rPr>
        <w:t xml:space="preserve"> helps to determine the change which is practical and requires significant modifications for successful implementation. </w:t>
      </w:r>
    </w:p>
    <w:p w14:paraId="3B13B7E6" w14:textId="77777777" w:rsidR="008C08D0" w:rsidRDefault="002E17D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5C9747F7" wp14:editId="32B0A4AD">
            <wp:extent cx="5943600" cy="2120900"/>
            <wp:effectExtent l="12700" t="12700" r="12700" b="12700"/>
            <wp:docPr id="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943600" cy="2120900"/>
                    </a:xfrm>
                    <a:prstGeom prst="rect">
                      <a:avLst/>
                    </a:prstGeom>
                    <a:ln w="12700">
                      <a:solidFill>
                        <a:srgbClr val="000000"/>
                      </a:solidFill>
                      <a:prstDash val="solid"/>
                    </a:ln>
                  </pic:spPr>
                </pic:pic>
              </a:graphicData>
            </a:graphic>
          </wp:inline>
        </w:drawing>
      </w:r>
    </w:p>
    <w:p w14:paraId="7E82BE87" w14:textId="77777777" w:rsidR="008C08D0" w:rsidRDefault="002E17D7">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Lewin’s Force Field Analysis Model</w:t>
      </w:r>
    </w:p>
    <w:p w14:paraId="78D44849" w14:textId="77777777" w:rsidR="008C08D0" w:rsidRDefault="002E17D7">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(Source: </w:t>
      </w:r>
      <w:r>
        <w:rPr>
          <w:rFonts w:ascii="Times New Roman" w:eastAsia="Times New Roman" w:hAnsi="Times New Roman" w:cs="Times New Roman"/>
          <w:b/>
          <w:color w:val="222222"/>
          <w:sz w:val="24"/>
          <w:szCs w:val="24"/>
          <w:highlight w:val="white"/>
        </w:rPr>
        <w:t>Dominic, 2021</w:t>
      </w:r>
      <w:r>
        <w:rPr>
          <w:rFonts w:ascii="Times New Roman" w:eastAsia="Times New Roman" w:hAnsi="Times New Roman" w:cs="Times New Roman"/>
          <w:b/>
          <w:sz w:val="24"/>
          <w:szCs w:val="24"/>
        </w:rPr>
        <w:t>)</w:t>
      </w:r>
    </w:p>
    <w:p w14:paraId="02E6137B" w14:textId="77777777" w:rsidR="008C08D0" w:rsidRDefault="002E17D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model considers two forces including the Driving Forces that support the change and promote the adoption of the new systems while the restraining forces pose challenges to the change by creating hurdles and resistance during implementation. Evaluation of both forces can determine the organizational environment that is </w:t>
      </w:r>
      <w:proofErr w:type="spellStart"/>
      <w:r>
        <w:rPr>
          <w:rFonts w:ascii="Times New Roman" w:eastAsia="Times New Roman" w:hAnsi="Times New Roman" w:cs="Times New Roman"/>
          <w:sz w:val="24"/>
          <w:szCs w:val="24"/>
        </w:rPr>
        <w:t>favourable</w:t>
      </w:r>
      <w:proofErr w:type="spellEnd"/>
      <w:r>
        <w:rPr>
          <w:rFonts w:ascii="Times New Roman" w:eastAsia="Times New Roman" w:hAnsi="Times New Roman" w:cs="Times New Roman"/>
          <w:sz w:val="24"/>
          <w:szCs w:val="24"/>
        </w:rPr>
        <w:t xml:space="preserve"> for changes or necessary modifications to improve viability. </w:t>
      </w:r>
    </w:p>
    <w:p w14:paraId="4F860C02" w14:textId="77777777" w:rsidR="008C08D0" w:rsidRDefault="002E17D7">
      <w:pPr>
        <w:pStyle w:val="Heading2"/>
        <w:spacing w:line="360" w:lineRule="auto"/>
        <w:jc w:val="both"/>
      </w:pPr>
      <w:bookmarkStart w:id="22" w:name="_heading=h.qq1ec8b2yak3" w:colFirst="0" w:colLast="0"/>
      <w:bookmarkStart w:id="23" w:name="_Toc190443849"/>
      <w:bookmarkEnd w:id="22"/>
      <w:r>
        <w:t>Driving forces with factors supporting the implementation</w:t>
      </w:r>
      <w:bookmarkEnd w:id="23"/>
    </w:p>
    <w:p w14:paraId="648776A7" w14:textId="77777777" w:rsidR="008C08D0" w:rsidRDefault="002E17D7">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growing pressures of sustainability are one of the major driving forces to implement the solution for Boohoo. Customers and regulators currently time seek eco-friendly business models for long-term benefits. Boohoo has faced significant criticism for generating environmental waste that further denotes the need to lower overproduction and overstocking to meet sustainability goals. So, this factor has a high impact. </w:t>
      </w:r>
    </w:p>
    <w:p w14:paraId="3BDFD1EA" w14:textId="77777777" w:rsidR="008C08D0" w:rsidRDefault="002E17D7">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Cost reduction in inventory management is another factor with a high impact. Overstock results in revenue losses and poor inventory management while AI-driven demand forecasting can optimize products with cutting of storage costs (</w:t>
      </w:r>
      <w:r>
        <w:rPr>
          <w:rFonts w:ascii="Times New Roman" w:eastAsia="Times New Roman" w:hAnsi="Times New Roman" w:cs="Times New Roman"/>
          <w:color w:val="222222"/>
          <w:sz w:val="24"/>
          <w:szCs w:val="24"/>
          <w:highlight w:val="white"/>
        </w:rPr>
        <w:t>Yusof, 2024</w:t>
      </w:r>
      <w:r>
        <w:rPr>
          <w:rFonts w:ascii="Times New Roman" w:eastAsia="Times New Roman" w:hAnsi="Times New Roman" w:cs="Times New Roman"/>
          <w:sz w:val="24"/>
          <w:szCs w:val="24"/>
        </w:rPr>
        <w:t xml:space="preserve">). </w:t>
      </w:r>
    </w:p>
    <w:p w14:paraId="1484D168" w14:textId="77777777" w:rsidR="008C08D0" w:rsidRDefault="002E17D7">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Data analytics and technological advancements with high-impact driving forces improve the accuracy of the demand prediction that reduce the probability of overstocking and returns.</w:t>
      </w:r>
    </w:p>
    <w:p w14:paraId="46623CA0" w14:textId="77777777" w:rsidR="008C08D0" w:rsidRDefault="002E17D7">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Modern customers look for exclusivity and personalization which has a moderate impact. Millennials and Gen Z are more prone to pre-order products with limited editions to create uniqueness, and urgency and reduce impulsive overproduction.</w:t>
      </w:r>
    </w:p>
    <w:p w14:paraId="41BCA8A8" w14:textId="77777777" w:rsidR="008C08D0" w:rsidRDefault="002E17D7">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Competitive advantages with moderate impacts include the differentiation theory that highlights the pre-order model that can help Boohoo gain opportunities in a competitive landscape with competitors such as Shein by employing a sustainable fast-fashion model and tech-driven system.</w:t>
      </w:r>
    </w:p>
    <w:p w14:paraId="7D9F0966" w14:textId="77777777" w:rsidR="008C08D0" w:rsidRDefault="002E17D7">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Supply chain efficiency and e-commerce integration and infrastructure are significant driving forces with medium impacts which respectively advocated for AI-driven control (</w:t>
      </w:r>
      <w:r>
        <w:rPr>
          <w:rFonts w:ascii="Times New Roman" w:eastAsia="Times New Roman" w:hAnsi="Times New Roman" w:cs="Times New Roman"/>
          <w:color w:val="222222"/>
          <w:sz w:val="24"/>
          <w:szCs w:val="24"/>
          <w:highlight w:val="white"/>
        </w:rPr>
        <w:t>Abbas Khan</w:t>
      </w:r>
      <w:r>
        <w:rPr>
          <w:rFonts w:ascii="Times New Roman" w:eastAsia="Times New Roman" w:hAnsi="Times New Roman" w:cs="Times New Roman"/>
          <w:i/>
          <w:color w:val="222222"/>
          <w:sz w:val="24"/>
          <w:szCs w:val="24"/>
          <w:highlight w:val="white"/>
        </w:rPr>
        <w:t xml:space="preserve"> et al., </w:t>
      </w:r>
      <w:r>
        <w:rPr>
          <w:rFonts w:ascii="Times New Roman" w:eastAsia="Times New Roman" w:hAnsi="Times New Roman" w:cs="Times New Roman"/>
          <w:color w:val="222222"/>
          <w:sz w:val="24"/>
          <w:szCs w:val="24"/>
          <w:highlight w:val="white"/>
        </w:rPr>
        <w:t>2024</w:t>
      </w:r>
      <w:r>
        <w:rPr>
          <w:rFonts w:ascii="Times New Roman" w:eastAsia="Times New Roman" w:hAnsi="Times New Roman" w:cs="Times New Roman"/>
          <w:sz w:val="24"/>
          <w:szCs w:val="24"/>
        </w:rPr>
        <w:t>). It leads to faster deliveries to meet customer satisfaction and relies on digital platforms with a natural extension of current operations which is already considered by Boohoo.</w:t>
      </w:r>
    </w:p>
    <w:p w14:paraId="59387C20" w14:textId="77777777" w:rsidR="008C08D0" w:rsidRDefault="002E17D7">
      <w:pPr>
        <w:pStyle w:val="Heading2"/>
        <w:spacing w:line="360" w:lineRule="auto"/>
        <w:jc w:val="both"/>
      </w:pPr>
      <w:bookmarkStart w:id="24" w:name="_heading=h.7i3dtk9srrlc" w:colFirst="0" w:colLast="0"/>
      <w:bookmarkStart w:id="25" w:name="_Toc190443850"/>
      <w:bookmarkEnd w:id="24"/>
      <w:r>
        <w:t>Restraining forces with the barriers to implementation</w:t>
      </w:r>
      <w:bookmarkEnd w:id="25"/>
    </w:p>
    <w:p w14:paraId="66FEAB05" w14:textId="77777777" w:rsidR="008C08D0" w:rsidRDefault="002E17D7">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fast fashion industry needs instant product availability with high impact while waiting for pre-order fulfilment can pose difficulties (</w:t>
      </w:r>
      <w:proofErr w:type="spellStart"/>
      <w:r>
        <w:rPr>
          <w:rFonts w:ascii="Times New Roman" w:eastAsia="Times New Roman" w:hAnsi="Times New Roman" w:cs="Times New Roman"/>
          <w:color w:val="222222"/>
          <w:sz w:val="24"/>
          <w:szCs w:val="24"/>
          <w:highlight w:val="white"/>
        </w:rPr>
        <w:t>Nodén</w:t>
      </w:r>
      <w:proofErr w:type="spellEnd"/>
      <w:r>
        <w:rPr>
          <w:rFonts w:ascii="Times New Roman" w:eastAsia="Times New Roman" w:hAnsi="Times New Roman" w:cs="Times New Roman"/>
          <w:color w:val="222222"/>
          <w:sz w:val="24"/>
          <w:szCs w:val="24"/>
          <w:highlight w:val="white"/>
        </w:rPr>
        <w:t xml:space="preserve"> and Olson, 2017</w:t>
      </w:r>
      <w:r>
        <w:rPr>
          <w:rFonts w:ascii="Times New Roman" w:eastAsia="Times New Roman" w:hAnsi="Times New Roman" w:cs="Times New Roman"/>
          <w:sz w:val="24"/>
          <w:szCs w:val="24"/>
        </w:rPr>
        <w:t xml:space="preserve">).  For Boohoo, it can reduce its competitive edge and impulsive purchases. The customers can get offended as well due to their usual association with immediate delivery. It is difficult to convince them in case of pre-ordering. </w:t>
      </w:r>
    </w:p>
    <w:p w14:paraId="52F3BF06" w14:textId="77777777" w:rsidR="008C08D0" w:rsidRDefault="002E17D7">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Adjustments of operations and supply chain are highly significant as suppliers can face hurdles </w:t>
      </w:r>
      <w:proofErr w:type="gramStart"/>
      <w:r>
        <w:rPr>
          <w:rFonts w:ascii="Times New Roman" w:eastAsia="Times New Roman" w:hAnsi="Times New Roman" w:cs="Times New Roman"/>
          <w:sz w:val="24"/>
          <w:szCs w:val="24"/>
        </w:rPr>
        <w:t>to align</w:t>
      </w:r>
      <w:proofErr w:type="gramEnd"/>
      <w:r>
        <w:rPr>
          <w:rFonts w:ascii="Times New Roman" w:eastAsia="Times New Roman" w:hAnsi="Times New Roman" w:cs="Times New Roman"/>
          <w:sz w:val="24"/>
          <w:szCs w:val="24"/>
        </w:rPr>
        <w:t xml:space="preserve"> with the new business model as </w:t>
      </w:r>
      <w:proofErr w:type="gramStart"/>
      <w:r>
        <w:rPr>
          <w:rFonts w:ascii="Times New Roman" w:eastAsia="Times New Roman" w:hAnsi="Times New Roman" w:cs="Times New Roman"/>
          <w:sz w:val="24"/>
          <w:szCs w:val="24"/>
        </w:rPr>
        <w:t>the majority of</w:t>
      </w:r>
      <w:proofErr w:type="gramEnd"/>
      <w:r>
        <w:rPr>
          <w:rFonts w:ascii="Times New Roman" w:eastAsia="Times New Roman" w:hAnsi="Times New Roman" w:cs="Times New Roman"/>
          <w:sz w:val="24"/>
          <w:szCs w:val="24"/>
        </w:rPr>
        <w:t xml:space="preserve"> the suppliers consider bulk production.</w:t>
      </w:r>
    </w:p>
    <w:p w14:paraId="6BF42BB5" w14:textId="77777777" w:rsidR="008C08D0" w:rsidRDefault="002E17D7">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cost of AI advancements with productive forecasting is difficult for the company as it demands major resources and investments in R&amp;D. Furthermore, the risk of AI prediction error is also significant as the sales data and early inaccuracies can create major inventory issues.</w:t>
      </w:r>
    </w:p>
    <w:p w14:paraId="113DB97D" w14:textId="77777777" w:rsidR="008C08D0" w:rsidRDefault="002E17D7">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Change management resistance within Boohoo can be also impactful as employees and decision-makers often hesitate to alter the operational approach. The risk of supply chain stability and profitability can impact the implementation.</w:t>
      </w:r>
    </w:p>
    <w:p w14:paraId="0801B845" w14:textId="77777777" w:rsidR="008C08D0" w:rsidRDefault="002E17D7">
      <w:pPr>
        <w:pStyle w:val="Heading2"/>
        <w:spacing w:line="360" w:lineRule="auto"/>
        <w:jc w:val="both"/>
      </w:pPr>
      <w:bookmarkStart w:id="26" w:name="_heading=h.p39wyi9n0zfj" w:colFirst="0" w:colLast="0"/>
      <w:bookmarkStart w:id="27" w:name="_Toc190443851"/>
      <w:bookmarkEnd w:id="26"/>
      <w:r>
        <w:lastRenderedPageBreak/>
        <w:t>Evaluation of the viability of the new idea</w:t>
      </w:r>
      <w:bookmarkEnd w:id="27"/>
    </w:p>
    <w:p w14:paraId="4506E9F6" w14:textId="77777777" w:rsidR="008C08D0" w:rsidRDefault="002E17D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Lewin’s Force Field Analysis advocates that the driving forces must outweigh the restraining forces for better viability of the new implementations which strengthens the market condition and overcomes barriers. Significant investments in supply chain modification and AI advancements can help Boohoo implement the idea effectively. Initially, pre-ordering models can impact the business and brand reputation if the inventory does not support it well (</w:t>
      </w:r>
      <w:proofErr w:type="spellStart"/>
      <w:r>
        <w:rPr>
          <w:rFonts w:ascii="Times New Roman" w:eastAsia="Times New Roman" w:hAnsi="Times New Roman" w:cs="Times New Roman"/>
          <w:color w:val="222222"/>
          <w:sz w:val="24"/>
          <w:szCs w:val="24"/>
          <w:highlight w:val="white"/>
        </w:rPr>
        <w:t>Taleizadeh</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2022</w:t>
      </w:r>
      <w:r>
        <w:rPr>
          <w:rFonts w:ascii="Times New Roman" w:eastAsia="Times New Roman" w:hAnsi="Times New Roman" w:cs="Times New Roman"/>
          <w:sz w:val="24"/>
          <w:szCs w:val="24"/>
        </w:rPr>
        <w:t xml:space="preserve">). As a part of long-term viability, the new implementation can reduce overstock and outperform traditional stock planning with long-term cost savings. The customer </w:t>
      </w:r>
      <w:proofErr w:type="spellStart"/>
      <w:r>
        <w:rPr>
          <w:rFonts w:ascii="Times New Roman" w:eastAsia="Times New Roman" w:hAnsi="Times New Roman" w:cs="Times New Roman"/>
          <w:sz w:val="24"/>
          <w:szCs w:val="24"/>
        </w:rPr>
        <w:t>behaviours</w:t>
      </w:r>
      <w:proofErr w:type="spellEnd"/>
      <w:r>
        <w:rPr>
          <w:rFonts w:ascii="Times New Roman" w:eastAsia="Times New Roman" w:hAnsi="Times New Roman" w:cs="Times New Roman"/>
          <w:sz w:val="24"/>
          <w:szCs w:val="24"/>
        </w:rPr>
        <w:t xml:space="preserve"> can take time to shift gradually towards the pre-ordering model while the regulatory pressures also align with the sustainability compliance measures associated with this model attractively. Boohoo can educate customers about eco-friendly shopping experiences and offer incentives with limited edition collections for practical and successful implementation. Lowering the prediction areas of AI, supplier collaboration, trend-driven collection and local manufacturing units with faster fulfilment </w:t>
      </w:r>
      <w:proofErr w:type="spellStart"/>
      <w:r>
        <w:rPr>
          <w:rFonts w:ascii="Times New Roman" w:eastAsia="Times New Roman" w:hAnsi="Times New Roman" w:cs="Times New Roman"/>
          <w:sz w:val="24"/>
          <w:szCs w:val="24"/>
        </w:rPr>
        <w:t>centres</w:t>
      </w:r>
      <w:proofErr w:type="spellEnd"/>
      <w:r>
        <w:rPr>
          <w:rFonts w:ascii="Times New Roman" w:eastAsia="Times New Roman" w:hAnsi="Times New Roman" w:cs="Times New Roman"/>
          <w:sz w:val="24"/>
          <w:szCs w:val="24"/>
        </w:rPr>
        <w:t xml:space="preserve"> can help the company to overcome challenges effectively. </w:t>
      </w:r>
    </w:p>
    <w:p w14:paraId="354A535E" w14:textId="77777777" w:rsidR="008C08D0" w:rsidRDefault="002E17D7">
      <w:pPr>
        <w:pStyle w:val="Heading1"/>
        <w:jc w:val="both"/>
      </w:pPr>
      <w:bookmarkStart w:id="28" w:name="_heading=h.6yo52o5ojlih" w:colFirst="0" w:colLast="0"/>
      <w:bookmarkStart w:id="29" w:name="_Toc190443852"/>
      <w:bookmarkEnd w:id="28"/>
      <w:r>
        <w:t xml:space="preserve">Critical discussion of the extent to which the </w:t>
      </w:r>
      <w:proofErr w:type="spellStart"/>
      <w:r>
        <w:t>organisation’s</w:t>
      </w:r>
      <w:proofErr w:type="spellEnd"/>
      <w:r>
        <w:t xml:space="preserve"> climate is supportive of innovation and the likelihood that the management team would implement the idea</w:t>
      </w:r>
      <w:bookmarkEnd w:id="29"/>
    </w:p>
    <w:p w14:paraId="7F6CFE2F" w14:textId="77777777" w:rsidR="008C08D0" w:rsidRDefault="002E17D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Boohoo operates in a highly competitive fast-fashion retail sector where cost efficiency, speed, and responsiveness to the trends help to gain success (</w:t>
      </w:r>
      <w:r>
        <w:rPr>
          <w:rFonts w:ascii="Times New Roman" w:eastAsia="Times New Roman" w:hAnsi="Times New Roman" w:cs="Times New Roman"/>
          <w:color w:val="222222"/>
          <w:sz w:val="24"/>
          <w:szCs w:val="24"/>
          <w:highlight w:val="white"/>
        </w:rPr>
        <w:t>Nguyen, 2019</w:t>
      </w:r>
      <w:r>
        <w:rPr>
          <w:rFonts w:ascii="Times New Roman" w:eastAsia="Times New Roman" w:hAnsi="Times New Roman" w:cs="Times New Roman"/>
          <w:sz w:val="24"/>
          <w:szCs w:val="24"/>
        </w:rPr>
        <w:t xml:space="preserve">). However, the issue of supply chain, overstocking and inventory mismanagement pose major challenges to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The proposed solution combining AI-powered predictive demand forecasting with a Pre-order system can offer a significant opportunity for the company to minimize waste and improve supply chain while aligning the production with real-time consumer demand. For successful implementation of the proposed ideas, organizational culture and leadership support for innovation need to be evaluated due to management openness and the likelihood of adoption by incorporating the </w:t>
      </w:r>
      <w:r>
        <w:rPr>
          <w:rFonts w:ascii="Times New Roman" w:eastAsia="Times New Roman" w:hAnsi="Times New Roman" w:cs="Times New Roman"/>
          <w:b/>
          <w:i/>
          <w:sz w:val="24"/>
          <w:szCs w:val="24"/>
        </w:rPr>
        <w:t>Burns and Stalkers Organizational structure Model</w:t>
      </w:r>
      <w:r>
        <w:rPr>
          <w:rFonts w:ascii="Times New Roman" w:eastAsia="Times New Roman" w:hAnsi="Times New Roman" w:cs="Times New Roman"/>
          <w:sz w:val="24"/>
          <w:szCs w:val="24"/>
        </w:rPr>
        <w:t xml:space="preserve"> and </w:t>
      </w:r>
      <w:r>
        <w:rPr>
          <w:rFonts w:ascii="Times New Roman" w:eastAsia="Times New Roman" w:hAnsi="Times New Roman" w:cs="Times New Roman"/>
          <w:b/>
          <w:i/>
          <w:sz w:val="24"/>
          <w:szCs w:val="24"/>
        </w:rPr>
        <w:t>Amabile’s Componential Model of Creativity and Innovation</w:t>
      </w:r>
      <w:r>
        <w:rPr>
          <w:rFonts w:ascii="Times New Roman" w:eastAsia="Times New Roman" w:hAnsi="Times New Roman" w:cs="Times New Roman"/>
          <w:sz w:val="24"/>
          <w:szCs w:val="24"/>
        </w:rPr>
        <w:t xml:space="preserve">. </w:t>
      </w:r>
    </w:p>
    <w:p w14:paraId="13604464" w14:textId="77777777" w:rsidR="008C08D0" w:rsidRDefault="002E17D7">
      <w:pPr>
        <w:pStyle w:val="Heading2"/>
        <w:spacing w:line="360" w:lineRule="auto"/>
        <w:jc w:val="both"/>
      </w:pPr>
      <w:bookmarkStart w:id="30" w:name="_heading=h.up3p3b2fpcqo" w:colFirst="0" w:colLast="0"/>
      <w:bookmarkStart w:id="31" w:name="_Toc190443853"/>
      <w:bookmarkEnd w:id="30"/>
      <w:r>
        <w:t>The organizational climate of Boohoo considering innovational supportiveness</w:t>
      </w:r>
      <w:bookmarkEnd w:id="31"/>
    </w:p>
    <w:p w14:paraId="6F2C78C8" w14:textId="77777777" w:rsidR="008C08D0" w:rsidRDefault="002E17D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the key factors that denote the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climate of Boohoo.</w:t>
      </w:r>
    </w:p>
    <w:p w14:paraId="1822834D" w14:textId="77777777" w:rsidR="008C08D0" w:rsidRDefault="002E17D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Innovation culture and culture- </w:t>
      </w:r>
      <w:r>
        <w:rPr>
          <w:rFonts w:ascii="Times New Roman" w:eastAsia="Times New Roman" w:hAnsi="Times New Roman" w:cs="Times New Roman"/>
          <w:sz w:val="24"/>
          <w:szCs w:val="24"/>
        </w:rPr>
        <w:t xml:space="preserve">According to </w:t>
      </w:r>
      <w:r>
        <w:rPr>
          <w:rFonts w:ascii="Times New Roman" w:eastAsia="Times New Roman" w:hAnsi="Times New Roman" w:cs="Times New Roman"/>
          <w:b/>
          <w:i/>
          <w:sz w:val="24"/>
          <w:szCs w:val="24"/>
        </w:rPr>
        <w:t>Burns and Stalker’s Organizational Structure Model</w:t>
      </w:r>
      <w:r>
        <w:rPr>
          <w:rFonts w:ascii="Times New Roman" w:eastAsia="Times New Roman" w:hAnsi="Times New Roman" w:cs="Times New Roman"/>
          <w:sz w:val="24"/>
          <w:szCs w:val="24"/>
        </w:rPr>
        <w:t xml:space="preserve"> Organizations come under Mechanistic or Organic groups (</w:t>
      </w:r>
      <w:r>
        <w:rPr>
          <w:rFonts w:ascii="Times New Roman" w:eastAsia="Times New Roman" w:hAnsi="Times New Roman" w:cs="Times New Roman"/>
          <w:color w:val="222222"/>
          <w:sz w:val="24"/>
          <w:szCs w:val="24"/>
          <w:highlight w:val="white"/>
        </w:rPr>
        <w:t>Erhardt and Martin-Rios, 2016</w:t>
      </w: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lastRenderedPageBreak/>
        <w:t>Boohoo has agile elements including the digital business model by relying on data analytics for rapid product innovation while the cost-driven and risk-averse supply chain operation limited experimentations. Boohoo encourages innovation for marketing and e-commerce while the supply chain and inventory management are way more traditional which can pose challenges to the proposed solution.</w:t>
      </w:r>
    </w:p>
    <w:p w14:paraId="7F13D126" w14:textId="77777777" w:rsidR="008C08D0" w:rsidRDefault="002E17D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3DAA4170" wp14:editId="479D2F31">
            <wp:extent cx="5943600" cy="2628900"/>
            <wp:effectExtent l="12700" t="12700" r="12700" b="12700"/>
            <wp:docPr id="9"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943600" cy="2628900"/>
                    </a:xfrm>
                    <a:prstGeom prst="rect">
                      <a:avLst/>
                    </a:prstGeom>
                    <a:ln w="12700">
                      <a:solidFill>
                        <a:srgbClr val="000000"/>
                      </a:solidFill>
                      <a:prstDash val="solid"/>
                    </a:ln>
                  </pic:spPr>
                </pic:pic>
              </a:graphicData>
            </a:graphic>
          </wp:inline>
        </w:drawing>
      </w:r>
    </w:p>
    <w:p w14:paraId="364B9724" w14:textId="77777777" w:rsidR="008C08D0" w:rsidRDefault="002E17D7">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Burns and Stalker’s Organizational Structure Model </w:t>
      </w:r>
    </w:p>
    <w:p w14:paraId="0CF20F22" w14:textId="77777777" w:rsidR="008C08D0" w:rsidRDefault="002E17D7">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(Source: </w:t>
      </w:r>
      <w:r>
        <w:rPr>
          <w:rFonts w:ascii="Times New Roman" w:eastAsia="Times New Roman" w:hAnsi="Times New Roman" w:cs="Times New Roman"/>
          <w:b/>
          <w:color w:val="222222"/>
          <w:sz w:val="24"/>
          <w:szCs w:val="24"/>
          <w:highlight w:val="white"/>
        </w:rPr>
        <w:t>Erhardt and Martin-Rios, 2016</w:t>
      </w:r>
      <w:r>
        <w:rPr>
          <w:rFonts w:ascii="Times New Roman" w:eastAsia="Times New Roman" w:hAnsi="Times New Roman" w:cs="Times New Roman"/>
          <w:b/>
          <w:sz w:val="24"/>
          <w:szCs w:val="24"/>
        </w:rPr>
        <w:t>)</w:t>
      </w:r>
    </w:p>
    <w:p w14:paraId="3D3B30AB" w14:textId="77777777" w:rsidR="008C08D0" w:rsidRDefault="002E17D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Leadership and management support for innovation-</w:t>
      </w:r>
      <w:r>
        <w:rPr>
          <w:rFonts w:ascii="Times New Roman" w:eastAsia="Times New Roman" w:hAnsi="Times New Roman" w:cs="Times New Roman"/>
          <w:sz w:val="24"/>
          <w:szCs w:val="24"/>
        </w:rPr>
        <w:t xml:space="preserve"> According to the </w:t>
      </w:r>
      <w:r>
        <w:rPr>
          <w:rFonts w:ascii="Times New Roman" w:eastAsia="Times New Roman" w:hAnsi="Times New Roman" w:cs="Times New Roman"/>
          <w:b/>
          <w:i/>
          <w:sz w:val="24"/>
          <w:szCs w:val="24"/>
        </w:rPr>
        <w:t>Componential Model of Creativity and Innovation</w:t>
      </w:r>
      <w:r>
        <w:rPr>
          <w:rFonts w:ascii="Times New Roman" w:eastAsia="Times New Roman" w:hAnsi="Times New Roman" w:cs="Times New Roman"/>
          <w:sz w:val="24"/>
          <w:szCs w:val="24"/>
        </w:rPr>
        <w:t xml:space="preserve"> organizations rely on motivation for innovation, resources for experimentation and encouraging leadership (</w:t>
      </w:r>
      <w:r>
        <w:rPr>
          <w:rFonts w:ascii="Times New Roman" w:eastAsia="Times New Roman" w:hAnsi="Times New Roman" w:cs="Times New Roman"/>
          <w:color w:val="222222"/>
          <w:sz w:val="24"/>
          <w:szCs w:val="24"/>
          <w:highlight w:val="white"/>
        </w:rPr>
        <w:t>Deckert, 2017</w:t>
      </w:r>
      <w:r>
        <w:rPr>
          <w:rFonts w:ascii="Times New Roman" w:eastAsia="Times New Roman" w:hAnsi="Times New Roman" w:cs="Times New Roman"/>
          <w:sz w:val="24"/>
          <w:szCs w:val="24"/>
        </w:rPr>
        <w:t xml:space="preserve">). Boohoo has previously investments in AI for improved trend analysis and customer satisfaction which showcases the willingness of the management to adopt digital solutions. On the other hand, fast turnover and bulk production trend scans offer challenges to demand-driven pre-order-based models to reduce immediate outputs. The volume-based business model can discourage the proposed pre-order model. </w:t>
      </w:r>
    </w:p>
    <w:p w14:paraId="22C6D522" w14:textId="77777777" w:rsidR="008C08D0" w:rsidRDefault="002E17D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74284BE8" wp14:editId="48F4ECB5">
            <wp:extent cx="5943600" cy="3340100"/>
            <wp:effectExtent l="12700" t="12700" r="12700" b="12700"/>
            <wp:docPr id="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943600" cy="3340100"/>
                    </a:xfrm>
                    <a:prstGeom prst="rect">
                      <a:avLst/>
                    </a:prstGeom>
                    <a:ln w="12700">
                      <a:solidFill>
                        <a:srgbClr val="000000"/>
                      </a:solidFill>
                      <a:prstDash val="solid"/>
                    </a:ln>
                  </pic:spPr>
                </pic:pic>
              </a:graphicData>
            </a:graphic>
          </wp:inline>
        </w:drawing>
      </w:r>
    </w:p>
    <w:p w14:paraId="40EB37FE" w14:textId="77777777" w:rsidR="008C08D0" w:rsidRDefault="002E17D7">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Componential Model of Creativity and Innovation</w:t>
      </w:r>
    </w:p>
    <w:p w14:paraId="1ACFDF6C" w14:textId="77777777" w:rsidR="008C08D0" w:rsidRDefault="002E17D7">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(Source: </w:t>
      </w:r>
      <w:r>
        <w:rPr>
          <w:rFonts w:ascii="Times New Roman" w:eastAsia="Times New Roman" w:hAnsi="Times New Roman" w:cs="Times New Roman"/>
          <w:b/>
          <w:color w:val="222222"/>
          <w:sz w:val="24"/>
          <w:szCs w:val="24"/>
          <w:highlight w:val="white"/>
        </w:rPr>
        <w:t>Deckert, 2017</w:t>
      </w:r>
      <w:r>
        <w:rPr>
          <w:rFonts w:ascii="Times New Roman" w:eastAsia="Times New Roman" w:hAnsi="Times New Roman" w:cs="Times New Roman"/>
          <w:b/>
          <w:sz w:val="24"/>
          <w:szCs w:val="24"/>
        </w:rPr>
        <w:t>)</w:t>
      </w:r>
    </w:p>
    <w:p w14:paraId="33BAE509" w14:textId="77777777" w:rsidR="008C08D0" w:rsidRDefault="002E17D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Risk appetite and adaptability to change- </w:t>
      </w:r>
      <w:r>
        <w:rPr>
          <w:rFonts w:ascii="Times New Roman" w:eastAsia="Times New Roman" w:hAnsi="Times New Roman" w:cs="Times New Roman"/>
          <w:sz w:val="24"/>
          <w:szCs w:val="24"/>
        </w:rPr>
        <w:t xml:space="preserve">AI-based advanced predictive demand forecasting can be highly supported by the company as it aligns with the data-focused model of Boohoo. The pre-ordering systems have moderate chances due to contradiction with the fast-fashion principles and can highlight resistance to change along with delayed delivery risks. Supplier collaborations also get resistance due to the traditional practice of bulk ordering against the flexible pre-order models. </w:t>
      </w:r>
    </w:p>
    <w:p w14:paraId="23F169F4" w14:textId="77777777" w:rsidR="008C08D0" w:rsidRDefault="002E17D7">
      <w:pPr>
        <w:pStyle w:val="Heading2"/>
        <w:spacing w:line="360" w:lineRule="auto"/>
        <w:jc w:val="both"/>
      </w:pPr>
      <w:bookmarkStart w:id="32" w:name="_heading=h.x66ykax86g4j" w:colFirst="0" w:colLast="0"/>
      <w:bookmarkStart w:id="33" w:name="_Toc190443854"/>
      <w:bookmarkEnd w:id="32"/>
      <w:r>
        <w:t>Likelihood of the management team of Boohoo to implement the proposed solution</w:t>
      </w:r>
      <w:bookmarkEnd w:id="33"/>
    </w:p>
    <w:p w14:paraId="7F7A8DC1" w14:textId="77777777" w:rsidR="008C08D0" w:rsidRDefault="002E17D7">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AI-driven advanced demand forecasting with predictive features cuts inventory costs while appealing to profit-driven leadership. The management team needs also to consider gaining the competitive edge of Boohoo while competing with brands such as ASOS, Zara and Shein-introducing AI-powered pre-orders to differentiate the brand. Consumer demand and regulatory pressures made sustainability one of the major business needs that directs in reduce overstocking and waste generation. Data-backed production can ensure that manufacturers decide wisely and reduce excess inventory storage (</w:t>
      </w:r>
      <w:r>
        <w:rPr>
          <w:rFonts w:ascii="Times New Roman" w:eastAsia="Times New Roman" w:hAnsi="Times New Roman" w:cs="Times New Roman"/>
          <w:color w:val="222222"/>
          <w:sz w:val="24"/>
          <w:szCs w:val="24"/>
          <w:highlight w:val="white"/>
        </w:rPr>
        <w:t xml:space="preserve">Sharma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2023</w:t>
      </w:r>
      <w:r>
        <w:rPr>
          <w:rFonts w:ascii="Times New Roman" w:eastAsia="Times New Roman" w:hAnsi="Times New Roman" w:cs="Times New Roman"/>
          <w:sz w:val="24"/>
          <w:szCs w:val="24"/>
        </w:rPr>
        <w:t xml:space="preserve">). This also helps to improve sustainable measures which are considered by the stakeholders including the management team. Aligning stock levels with actual demand and regional demands with localized stock management can improve warehouse conditions instead of unnecessary congestion. Pre-orders create prompt and </w:t>
      </w:r>
      <w:r>
        <w:rPr>
          <w:rFonts w:ascii="Times New Roman" w:eastAsia="Times New Roman" w:hAnsi="Times New Roman" w:cs="Times New Roman"/>
          <w:sz w:val="24"/>
          <w:szCs w:val="24"/>
        </w:rPr>
        <w:lastRenderedPageBreak/>
        <w:t xml:space="preserve">exclusive effects that enhance brand engagement and loyalty with impulsive and repeat purchases which can be liked by the management </w:t>
      </w:r>
      <w:proofErr w:type="gramStart"/>
      <w:r>
        <w:rPr>
          <w:rFonts w:ascii="Times New Roman" w:eastAsia="Times New Roman" w:hAnsi="Times New Roman" w:cs="Times New Roman"/>
          <w:sz w:val="24"/>
          <w:szCs w:val="24"/>
        </w:rPr>
        <w:t>team as a whole</w:t>
      </w:r>
      <w:proofErr w:type="gramEnd"/>
      <w:r>
        <w:rPr>
          <w:rFonts w:ascii="Times New Roman" w:eastAsia="Times New Roman" w:hAnsi="Times New Roman" w:cs="Times New Roman"/>
          <w:sz w:val="24"/>
          <w:szCs w:val="24"/>
        </w:rPr>
        <w:t>. Personalized recommendations, efficient product planning with emergency restocking and lower return rates can highlight the product margins which alleviate the likelihood of the management team of the organization (</w:t>
      </w:r>
      <w:r>
        <w:rPr>
          <w:rFonts w:ascii="Times New Roman" w:eastAsia="Times New Roman" w:hAnsi="Times New Roman" w:cs="Times New Roman"/>
          <w:color w:val="222222"/>
          <w:sz w:val="24"/>
          <w:szCs w:val="24"/>
          <w:highlight w:val="white"/>
        </w:rPr>
        <w:t xml:space="preserve">Castelblanco </w:t>
      </w:r>
      <w:proofErr w:type="spellStart"/>
      <w:r>
        <w:rPr>
          <w:rFonts w:ascii="Times New Roman" w:eastAsia="Times New Roman" w:hAnsi="Times New Roman" w:cs="Times New Roman"/>
          <w:color w:val="222222"/>
          <w:sz w:val="24"/>
          <w:szCs w:val="24"/>
          <w:highlight w:val="white"/>
        </w:rPr>
        <w:t>DÃaz</w:t>
      </w:r>
      <w:proofErr w:type="spellEnd"/>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xml:space="preserve">).  </w:t>
      </w:r>
    </w:p>
    <w:p w14:paraId="1B9D1655" w14:textId="77777777" w:rsidR="008C08D0" w:rsidRDefault="002E17D7">
      <w:pPr>
        <w:pStyle w:val="Heading1"/>
        <w:spacing w:line="360" w:lineRule="auto"/>
        <w:jc w:val="both"/>
      </w:pPr>
      <w:bookmarkStart w:id="34" w:name="_heading=h.qt8wmly214bx" w:colFirst="0" w:colLast="0"/>
      <w:bookmarkStart w:id="35" w:name="_Toc190443855"/>
      <w:bookmarkEnd w:id="34"/>
      <w:r>
        <w:t>Conclusion</w:t>
      </w:r>
      <w:bookmarkEnd w:id="35"/>
    </w:p>
    <w:p w14:paraId="746E8009" w14:textId="77777777" w:rsidR="008C08D0" w:rsidRDefault="002E17D7">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t>Thus, it can be concluded that the fast-fashion model of Boohoo counters major challenges due to inventory mismanagements, supply chain inefficiencies and overstocking. The proposed solution includes predictive demand forecasting powered by AI coupled with the pre-order systems offering a strategic solution to align the production with the customer demands reducing waste and improving efficiency at the same time.  The tech-driven culture of Boohoo supports AI adoption within the digital landscapes, however short -term profit focus and fast delivery models along with conventional customer expectations make the pre-order model implementation quite challenging.  However, the hybrid approaches can be viable to drive forecasting and stock level optimization while the pre-order application to exclusive collection presents a practical solution which is evident by the application of the model and considering the business environment and managerial approach of Boohoo.</w:t>
      </w:r>
      <w:r>
        <w:br w:type="page"/>
      </w:r>
    </w:p>
    <w:p w14:paraId="4E32CC36" w14:textId="77777777" w:rsidR="008C08D0" w:rsidRDefault="002E17D7">
      <w:pPr>
        <w:pStyle w:val="Heading1"/>
        <w:spacing w:line="360" w:lineRule="auto"/>
        <w:jc w:val="both"/>
      </w:pPr>
      <w:bookmarkStart w:id="36" w:name="_Toc190443856"/>
      <w:r>
        <w:lastRenderedPageBreak/>
        <w:t>References</w:t>
      </w:r>
      <w:bookmarkEnd w:id="36"/>
    </w:p>
    <w:p w14:paraId="0DD0FFAC" w14:textId="77777777" w:rsidR="002E17D7" w:rsidRDefault="002E17D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Abbas Khan, M., Khan, H., Omer, M.F., Ullah, I. and Yasir, M., 2024. Impact of artificial intelligence on the global economy and technology advancements. In </w:t>
      </w:r>
      <w:r>
        <w:rPr>
          <w:rFonts w:ascii="Times New Roman" w:eastAsia="Times New Roman" w:hAnsi="Times New Roman" w:cs="Times New Roman"/>
          <w:i/>
          <w:sz w:val="24"/>
          <w:szCs w:val="24"/>
        </w:rPr>
        <w:t>Artificial General Intelligence (AGI) Security: Smart Applications and Sustainable Technologies</w:t>
      </w:r>
      <w:r>
        <w:rPr>
          <w:rFonts w:ascii="Times New Roman" w:eastAsia="Times New Roman" w:hAnsi="Times New Roman" w:cs="Times New Roman"/>
          <w:sz w:val="24"/>
          <w:szCs w:val="24"/>
        </w:rPr>
        <w:t xml:space="preserve"> (pp. 147-180). Singapore: Springer Nature Singapore.</w:t>
      </w:r>
    </w:p>
    <w:p w14:paraId="25ED2AF9" w14:textId="77777777" w:rsidR="002E17D7" w:rsidRDefault="002E17D7">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Anika, A., 2024. Examining the challenges and opportunities of talent acquisition and recruitment in urban retail stores.</w:t>
      </w:r>
    </w:p>
    <w:p w14:paraId="169662DC" w14:textId="77777777" w:rsidR="002E17D7" w:rsidRDefault="002E17D7">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Banerjee, P., 2019. </w:t>
      </w:r>
      <w:proofErr w:type="spellStart"/>
      <w:r>
        <w:rPr>
          <w:rFonts w:ascii="Times New Roman" w:eastAsia="Times New Roman" w:hAnsi="Times New Roman" w:cs="Times New Roman"/>
          <w:color w:val="222222"/>
          <w:sz w:val="24"/>
          <w:szCs w:val="24"/>
          <w:highlight w:val="white"/>
        </w:rPr>
        <w:t>Analysing</w:t>
      </w:r>
      <w:proofErr w:type="spellEnd"/>
      <w:r>
        <w:rPr>
          <w:rFonts w:ascii="Times New Roman" w:eastAsia="Times New Roman" w:hAnsi="Times New Roman" w:cs="Times New Roman"/>
          <w:color w:val="222222"/>
          <w:sz w:val="24"/>
          <w:szCs w:val="24"/>
          <w:highlight w:val="white"/>
        </w:rPr>
        <w:t xml:space="preserve"> the existing challenges in the buying process of fashion retail industry and suggesting a possible solution using artificial intelligence.</w:t>
      </w:r>
    </w:p>
    <w:p w14:paraId="225B4194" w14:textId="77777777" w:rsidR="002E17D7" w:rsidRDefault="002E17D7">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Banikya</w:t>
      </w:r>
      <w:proofErr w:type="spellEnd"/>
      <w:r>
        <w:rPr>
          <w:rFonts w:ascii="Times New Roman" w:eastAsia="Times New Roman" w:hAnsi="Times New Roman" w:cs="Times New Roman"/>
          <w:color w:val="222222"/>
          <w:sz w:val="24"/>
          <w:szCs w:val="24"/>
          <w:highlight w:val="white"/>
        </w:rPr>
        <w:t xml:space="preserve">, A.K., Ranade, P. and Verma, I.K., 2024. Managing Deadstock in the Fashion and Apparel Industry: An Exploration of Causes, Solutions and Technological Interventions. </w:t>
      </w:r>
      <w:r>
        <w:rPr>
          <w:rFonts w:ascii="Times New Roman" w:eastAsia="Times New Roman" w:hAnsi="Times New Roman" w:cs="Times New Roman"/>
          <w:i/>
          <w:sz w:val="24"/>
          <w:szCs w:val="24"/>
        </w:rPr>
        <w:t>Engineering Proceedings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66</w:t>
      </w:r>
      <w:r>
        <w:rPr>
          <w:rFonts w:ascii="Times New Roman" w:eastAsia="Times New Roman" w:hAnsi="Times New Roman" w:cs="Times New Roman"/>
          <w:sz w:val="24"/>
          <w:szCs w:val="24"/>
        </w:rPr>
        <w:t>(1), p.9.</w:t>
      </w:r>
    </w:p>
    <w:p w14:paraId="21EF9253" w14:textId="77777777" w:rsidR="002E17D7" w:rsidRDefault="002E17D7">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boohooplc.com (2023). Available at: https://www.boohooplc.com/sites/boohoo-corp/files/2023-05/boohoo-group-plc-annual-report-and-accounts-2023.pdf (Accessed: 13 February 2025).</w:t>
      </w:r>
    </w:p>
    <w:p w14:paraId="7ECD3F88" w14:textId="77777777" w:rsidR="002E17D7" w:rsidRDefault="002E17D7">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boohooplc.com (2025) </w:t>
      </w:r>
      <w:r>
        <w:rPr>
          <w:rFonts w:ascii="Times New Roman" w:eastAsia="Times New Roman" w:hAnsi="Times New Roman" w:cs="Times New Roman"/>
          <w:i/>
          <w:sz w:val="24"/>
          <w:szCs w:val="24"/>
          <w:highlight w:val="white"/>
        </w:rPr>
        <w:t>boohooplc.com</w:t>
      </w:r>
      <w:r>
        <w:rPr>
          <w:rFonts w:ascii="Times New Roman" w:eastAsia="Times New Roman" w:hAnsi="Times New Roman" w:cs="Times New Roman"/>
          <w:sz w:val="24"/>
          <w:szCs w:val="24"/>
          <w:highlight w:val="white"/>
        </w:rPr>
        <w:t>. Available at: https://www.boohooplc.com/sustainability.htm (Accessed: 13 February 2025).</w:t>
      </w:r>
    </w:p>
    <w:p w14:paraId="230B4C41" w14:textId="77777777" w:rsidR="002E17D7" w:rsidRDefault="002E17D7">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Castelblanco </w:t>
      </w:r>
      <w:proofErr w:type="spellStart"/>
      <w:r>
        <w:rPr>
          <w:rFonts w:ascii="Times New Roman" w:eastAsia="Times New Roman" w:hAnsi="Times New Roman" w:cs="Times New Roman"/>
          <w:color w:val="222222"/>
          <w:sz w:val="24"/>
          <w:szCs w:val="24"/>
          <w:highlight w:val="white"/>
        </w:rPr>
        <w:t>DÃaz</w:t>
      </w:r>
      <w:proofErr w:type="spellEnd"/>
      <w:r>
        <w:rPr>
          <w:rFonts w:ascii="Times New Roman" w:eastAsia="Times New Roman" w:hAnsi="Times New Roman" w:cs="Times New Roman"/>
          <w:color w:val="222222"/>
          <w:sz w:val="24"/>
          <w:szCs w:val="24"/>
          <w:highlight w:val="white"/>
        </w:rPr>
        <w:t>, T.A., 2020. Innovative tools for the prevention of product returns in e-commerce.</w:t>
      </w:r>
    </w:p>
    <w:p w14:paraId="0379193B" w14:textId="77777777" w:rsidR="002E17D7" w:rsidRDefault="002E17D7">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Castenetto</w:t>
      </w:r>
      <w:proofErr w:type="spellEnd"/>
      <w:r>
        <w:rPr>
          <w:rFonts w:ascii="Times New Roman" w:eastAsia="Times New Roman" w:hAnsi="Times New Roman" w:cs="Times New Roman"/>
          <w:color w:val="222222"/>
          <w:sz w:val="24"/>
          <w:szCs w:val="24"/>
          <w:highlight w:val="white"/>
        </w:rPr>
        <w:t>, C., 2022. Redefining fashion ecommerce: a comprehensive study on the transformative impact of technologies on user experience.</w:t>
      </w:r>
    </w:p>
    <w:p w14:paraId="57C9A813" w14:textId="77777777" w:rsidR="002E17D7" w:rsidRDefault="002E17D7">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Chirumalla</w:t>
      </w:r>
      <w:proofErr w:type="spellEnd"/>
      <w:r>
        <w:rPr>
          <w:rFonts w:ascii="Times New Roman" w:eastAsia="Times New Roman" w:hAnsi="Times New Roman" w:cs="Times New Roman"/>
          <w:sz w:val="24"/>
          <w:szCs w:val="24"/>
        </w:rPr>
        <w:t xml:space="preserve">, K., 2021. Building digitally-enabled process innovation in the process industries: A dynamic capabilities approach. </w:t>
      </w:r>
      <w:proofErr w:type="spellStart"/>
      <w:r>
        <w:rPr>
          <w:rFonts w:ascii="Times New Roman" w:eastAsia="Times New Roman" w:hAnsi="Times New Roman" w:cs="Times New Roman"/>
          <w:i/>
          <w:sz w:val="24"/>
          <w:szCs w:val="24"/>
        </w:rPr>
        <w:t>Technovation</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105</w:t>
      </w:r>
      <w:r>
        <w:rPr>
          <w:rFonts w:ascii="Times New Roman" w:eastAsia="Times New Roman" w:hAnsi="Times New Roman" w:cs="Times New Roman"/>
          <w:sz w:val="24"/>
          <w:szCs w:val="24"/>
        </w:rPr>
        <w:t>, p.102256.</w:t>
      </w:r>
    </w:p>
    <w:p w14:paraId="6E41D138" w14:textId="77777777" w:rsidR="002E17D7" w:rsidRDefault="002E17D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Deckert, C., 2017. Tensions in Corporate Creativity. </w:t>
      </w:r>
      <w:r>
        <w:rPr>
          <w:rFonts w:ascii="Times New Roman" w:eastAsia="Times New Roman" w:hAnsi="Times New Roman" w:cs="Times New Roman"/>
          <w:i/>
          <w:sz w:val="24"/>
          <w:szCs w:val="24"/>
        </w:rPr>
        <w:t xml:space="preserve">International journal of </w:t>
      </w:r>
      <w:proofErr w:type="spellStart"/>
      <w:r>
        <w:rPr>
          <w:rFonts w:ascii="Times New Roman" w:eastAsia="Times New Roman" w:hAnsi="Times New Roman" w:cs="Times New Roman"/>
          <w:i/>
          <w:sz w:val="24"/>
          <w:szCs w:val="24"/>
        </w:rPr>
        <w:t>multidisciplinarity</w:t>
      </w:r>
      <w:proofErr w:type="spellEnd"/>
      <w:r>
        <w:rPr>
          <w:rFonts w:ascii="Times New Roman" w:eastAsia="Times New Roman" w:hAnsi="Times New Roman" w:cs="Times New Roman"/>
          <w:i/>
          <w:sz w:val="24"/>
          <w:szCs w:val="24"/>
        </w:rPr>
        <w:t xml:space="preserve"> in business and science</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3</w:t>
      </w:r>
      <w:r>
        <w:rPr>
          <w:rFonts w:ascii="Times New Roman" w:eastAsia="Times New Roman" w:hAnsi="Times New Roman" w:cs="Times New Roman"/>
          <w:sz w:val="24"/>
          <w:szCs w:val="24"/>
        </w:rPr>
        <w:t>(4), pp.25-30.</w:t>
      </w:r>
    </w:p>
    <w:p w14:paraId="6E0435E5" w14:textId="77777777" w:rsidR="002E17D7" w:rsidRDefault="002E17D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lastRenderedPageBreak/>
        <w:t xml:space="preserve">Dominic, A., 2021, August. Initiating Industry-University Collaborations Through </w:t>
      </w:r>
      <w:proofErr w:type="spellStart"/>
      <w:r>
        <w:rPr>
          <w:rFonts w:ascii="Times New Roman" w:eastAsia="Times New Roman" w:hAnsi="Times New Roman" w:cs="Times New Roman"/>
          <w:color w:val="222222"/>
          <w:sz w:val="24"/>
          <w:szCs w:val="24"/>
          <w:highlight w:val="white"/>
        </w:rPr>
        <w:t>theUniversity</w:t>
      </w:r>
      <w:proofErr w:type="spellEnd"/>
      <w:r>
        <w:rPr>
          <w:rFonts w:ascii="Times New Roman" w:eastAsia="Times New Roman" w:hAnsi="Times New Roman" w:cs="Times New Roman"/>
          <w:color w:val="222222"/>
          <w:sz w:val="24"/>
          <w:szCs w:val="24"/>
          <w:highlight w:val="white"/>
        </w:rPr>
        <w:t xml:space="preserve">-Appointed Office of Relationship Manager/s: A Conceptual Model. In </w:t>
      </w:r>
      <w:r>
        <w:rPr>
          <w:rFonts w:ascii="Times New Roman" w:eastAsia="Times New Roman" w:hAnsi="Times New Roman" w:cs="Times New Roman"/>
          <w:i/>
          <w:sz w:val="24"/>
          <w:szCs w:val="24"/>
        </w:rPr>
        <w:t>International Forum Journal</w:t>
      </w:r>
      <w:r>
        <w:rPr>
          <w:rFonts w:ascii="Times New Roman" w:eastAsia="Times New Roman" w:hAnsi="Times New Roman" w:cs="Times New Roman"/>
          <w:sz w:val="24"/>
          <w:szCs w:val="24"/>
        </w:rPr>
        <w:t xml:space="preserve"> (Vol. 24, No. 1, pp. 49-66).</w:t>
      </w:r>
    </w:p>
    <w:p w14:paraId="32948967" w14:textId="77777777" w:rsidR="002E17D7" w:rsidRDefault="002E17D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Eichenseer, P., Hans, L. and Winkler, H., 2025. A data-driven machine learning model for forecasting delivery positions in logistics for workforce planning. </w:t>
      </w:r>
      <w:r>
        <w:rPr>
          <w:rFonts w:ascii="Times New Roman" w:eastAsia="Times New Roman" w:hAnsi="Times New Roman" w:cs="Times New Roman"/>
          <w:i/>
          <w:sz w:val="24"/>
          <w:szCs w:val="24"/>
        </w:rPr>
        <w:t>Supply Chain Analytics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9</w:t>
      </w:r>
      <w:r>
        <w:rPr>
          <w:rFonts w:ascii="Times New Roman" w:eastAsia="Times New Roman" w:hAnsi="Times New Roman" w:cs="Times New Roman"/>
          <w:sz w:val="24"/>
          <w:szCs w:val="24"/>
        </w:rPr>
        <w:t>, p.100099.</w:t>
      </w:r>
    </w:p>
    <w:p w14:paraId="07680DF6" w14:textId="77777777" w:rsidR="002E17D7" w:rsidRDefault="002E17D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Elia, A., 2019. Fashion's destruction of unsold goods: Responsible solutions for an environmentally conscious future. </w:t>
      </w:r>
      <w:r>
        <w:rPr>
          <w:rFonts w:ascii="Times New Roman" w:eastAsia="Times New Roman" w:hAnsi="Times New Roman" w:cs="Times New Roman"/>
          <w:i/>
          <w:sz w:val="24"/>
          <w:szCs w:val="24"/>
        </w:rPr>
        <w:t xml:space="preserve">Fordham </w:t>
      </w:r>
      <w:proofErr w:type="spellStart"/>
      <w:r>
        <w:rPr>
          <w:rFonts w:ascii="Times New Roman" w:eastAsia="Times New Roman" w:hAnsi="Times New Roman" w:cs="Times New Roman"/>
          <w:i/>
          <w:sz w:val="24"/>
          <w:szCs w:val="24"/>
        </w:rPr>
        <w:t>Intell</w:t>
      </w:r>
      <w:proofErr w:type="spellEnd"/>
      <w:r>
        <w:rPr>
          <w:rFonts w:ascii="Times New Roman" w:eastAsia="Times New Roman" w:hAnsi="Times New Roman" w:cs="Times New Roman"/>
          <w:i/>
          <w:sz w:val="24"/>
          <w:szCs w:val="24"/>
        </w:rPr>
        <w:t>. Prop. Media &amp; Ent. LJ</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30</w:t>
      </w:r>
      <w:r>
        <w:rPr>
          <w:rFonts w:ascii="Times New Roman" w:eastAsia="Times New Roman" w:hAnsi="Times New Roman" w:cs="Times New Roman"/>
          <w:sz w:val="24"/>
          <w:szCs w:val="24"/>
        </w:rPr>
        <w:t>, p.539.</w:t>
      </w:r>
    </w:p>
    <w:p w14:paraId="3DEC4C2B" w14:textId="77777777" w:rsidR="002E17D7" w:rsidRDefault="002E17D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Erhardt, N. and Martin-Rios, C., 2016. Knowledge management systems in sports: the role of </w:t>
      </w:r>
      <w:proofErr w:type="spellStart"/>
      <w:r>
        <w:rPr>
          <w:rFonts w:ascii="Times New Roman" w:eastAsia="Times New Roman" w:hAnsi="Times New Roman" w:cs="Times New Roman"/>
          <w:color w:val="222222"/>
          <w:sz w:val="24"/>
          <w:szCs w:val="24"/>
          <w:highlight w:val="white"/>
        </w:rPr>
        <w:t>organisational</w:t>
      </w:r>
      <w:proofErr w:type="spellEnd"/>
      <w:r>
        <w:rPr>
          <w:rFonts w:ascii="Times New Roman" w:eastAsia="Times New Roman" w:hAnsi="Times New Roman" w:cs="Times New Roman"/>
          <w:color w:val="222222"/>
          <w:sz w:val="24"/>
          <w:szCs w:val="24"/>
          <w:highlight w:val="white"/>
        </w:rPr>
        <w:t xml:space="preserve"> structure, tacit and explicit knowledge. </w:t>
      </w:r>
      <w:r>
        <w:rPr>
          <w:rFonts w:ascii="Times New Roman" w:eastAsia="Times New Roman" w:hAnsi="Times New Roman" w:cs="Times New Roman"/>
          <w:i/>
          <w:sz w:val="24"/>
          <w:szCs w:val="24"/>
        </w:rPr>
        <w:t>Journal of Information &amp; Knowledge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15</w:t>
      </w:r>
      <w:r>
        <w:rPr>
          <w:rFonts w:ascii="Times New Roman" w:eastAsia="Times New Roman" w:hAnsi="Times New Roman" w:cs="Times New Roman"/>
          <w:sz w:val="24"/>
          <w:szCs w:val="24"/>
        </w:rPr>
        <w:t>(02), p.1650023.</w:t>
      </w:r>
    </w:p>
    <w:p w14:paraId="2D32D122" w14:textId="77777777" w:rsidR="002E17D7" w:rsidRDefault="002E17D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Farooq, A., Abbey, A.B.N. and </w:t>
      </w:r>
      <w:proofErr w:type="spellStart"/>
      <w:r>
        <w:rPr>
          <w:rFonts w:ascii="Times New Roman" w:eastAsia="Times New Roman" w:hAnsi="Times New Roman" w:cs="Times New Roman"/>
          <w:color w:val="222222"/>
          <w:sz w:val="24"/>
          <w:szCs w:val="24"/>
          <w:highlight w:val="white"/>
        </w:rPr>
        <w:t>Onukwulu</w:t>
      </w:r>
      <w:proofErr w:type="spellEnd"/>
      <w:r>
        <w:rPr>
          <w:rFonts w:ascii="Times New Roman" w:eastAsia="Times New Roman" w:hAnsi="Times New Roman" w:cs="Times New Roman"/>
          <w:color w:val="222222"/>
          <w:sz w:val="24"/>
          <w:szCs w:val="24"/>
          <w:highlight w:val="white"/>
        </w:rPr>
        <w:t xml:space="preserve">, E.C., 2024. Inventory optimization and sustainability in retail: A conceptual approach to data-driven resource management. </w:t>
      </w:r>
      <w:r>
        <w:rPr>
          <w:rFonts w:ascii="Times New Roman" w:eastAsia="Times New Roman" w:hAnsi="Times New Roman" w:cs="Times New Roman"/>
          <w:i/>
          <w:sz w:val="24"/>
          <w:szCs w:val="24"/>
        </w:rPr>
        <w:t>International Journal of Multidisciplinary Research and Growth Evaluation</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5</w:t>
      </w:r>
      <w:r>
        <w:rPr>
          <w:rFonts w:ascii="Times New Roman" w:eastAsia="Times New Roman" w:hAnsi="Times New Roman" w:cs="Times New Roman"/>
          <w:sz w:val="24"/>
          <w:szCs w:val="24"/>
        </w:rPr>
        <w:t>(6), pp.1356-1363.</w:t>
      </w:r>
    </w:p>
    <w:p w14:paraId="118DD215" w14:textId="77777777" w:rsidR="002E17D7" w:rsidRDefault="002E17D7">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Gkikas</w:t>
      </w:r>
      <w:proofErr w:type="spellEnd"/>
      <w:r>
        <w:rPr>
          <w:rFonts w:ascii="Times New Roman" w:eastAsia="Times New Roman" w:hAnsi="Times New Roman" w:cs="Times New Roman"/>
          <w:color w:val="222222"/>
          <w:sz w:val="24"/>
          <w:szCs w:val="24"/>
          <w:highlight w:val="white"/>
        </w:rPr>
        <w:t xml:space="preserve">, D.C. and Theodoridis, P.K., 2021. AI in consumer behavior. In </w:t>
      </w:r>
      <w:r>
        <w:rPr>
          <w:rFonts w:ascii="Times New Roman" w:eastAsia="Times New Roman" w:hAnsi="Times New Roman" w:cs="Times New Roman"/>
          <w:i/>
          <w:sz w:val="24"/>
          <w:szCs w:val="24"/>
        </w:rPr>
        <w:t xml:space="preserve">Advances in Artificial Intelligence-based Technologies: Selected Papers in </w:t>
      </w:r>
      <w:proofErr w:type="spellStart"/>
      <w:r>
        <w:rPr>
          <w:rFonts w:ascii="Times New Roman" w:eastAsia="Times New Roman" w:hAnsi="Times New Roman" w:cs="Times New Roman"/>
          <w:i/>
          <w:sz w:val="24"/>
          <w:szCs w:val="24"/>
        </w:rPr>
        <w:t>Honour</w:t>
      </w:r>
      <w:proofErr w:type="spellEnd"/>
      <w:r>
        <w:rPr>
          <w:rFonts w:ascii="Times New Roman" w:eastAsia="Times New Roman" w:hAnsi="Times New Roman" w:cs="Times New Roman"/>
          <w:i/>
          <w:sz w:val="24"/>
          <w:szCs w:val="24"/>
        </w:rPr>
        <w:t xml:space="preserve"> of Professor Nikolaos G. </w:t>
      </w:r>
      <w:proofErr w:type="spellStart"/>
      <w:r>
        <w:rPr>
          <w:rFonts w:ascii="Times New Roman" w:eastAsia="Times New Roman" w:hAnsi="Times New Roman" w:cs="Times New Roman"/>
          <w:i/>
          <w:sz w:val="24"/>
          <w:szCs w:val="24"/>
        </w:rPr>
        <w:t>Bourbakis</w:t>
      </w:r>
      <w:proofErr w:type="spellEnd"/>
      <w:r>
        <w:rPr>
          <w:rFonts w:ascii="Times New Roman" w:eastAsia="Times New Roman" w:hAnsi="Times New Roman" w:cs="Times New Roman"/>
          <w:i/>
          <w:sz w:val="24"/>
          <w:szCs w:val="24"/>
        </w:rPr>
        <w:t>—Vol. 1</w:t>
      </w:r>
      <w:r>
        <w:rPr>
          <w:rFonts w:ascii="Times New Roman" w:eastAsia="Times New Roman" w:hAnsi="Times New Roman" w:cs="Times New Roman"/>
          <w:sz w:val="24"/>
          <w:szCs w:val="24"/>
        </w:rPr>
        <w:t xml:space="preserve"> (pp. 147-176). Cham: Springer International Publishing.</w:t>
      </w:r>
    </w:p>
    <w:p w14:paraId="08C1231C" w14:textId="77777777" w:rsidR="002E17D7" w:rsidRDefault="002E17D7">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color w:val="222222"/>
          <w:sz w:val="24"/>
          <w:szCs w:val="24"/>
          <w:highlight w:val="white"/>
        </w:rPr>
        <w:t xml:space="preserve">Hsu, C.C., Tan, K.C. and Mohamad </w:t>
      </w:r>
      <w:proofErr w:type="spellStart"/>
      <w:r>
        <w:rPr>
          <w:rFonts w:ascii="Times New Roman" w:eastAsia="Times New Roman" w:hAnsi="Times New Roman" w:cs="Times New Roman"/>
          <w:color w:val="222222"/>
          <w:sz w:val="24"/>
          <w:szCs w:val="24"/>
          <w:highlight w:val="white"/>
        </w:rPr>
        <w:t>Zailani</w:t>
      </w:r>
      <w:proofErr w:type="spellEnd"/>
      <w:r>
        <w:rPr>
          <w:rFonts w:ascii="Times New Roman" w:eastAsia="Times New Roman" w:hAnsi="Times New Roman" w:cs="Times New Roman"/>
          <w:color w:val="222222"/>
          <w:sz w:val="24"/>
          <w:szCs w:val="24"/>
          <w:highlight w:val="white"/>
        </w:rPr>
        <w:t xml:space="preserve">, S.H., 2016. Strategic orientations, sustainable supply chain initiatives, and reverse logistics: Empirical evidence from an emerging market. </w:t>
      </w:r>
      <w:r>
        <w:rPr>
          <w:rFonts w:ascii="Times New Roman" w:eastAsia="Times New Roman" w:hAnsi="Times New Roman" w:cs="Times New Roman"/>
          <w:i/>
          <w:sz w:val="24"/>
          <w:szCs w:val="24"/>
          <w:highlight w:val="white"/>
        </w:rPr>
        <w:t>International journal of operations &amp; production management</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36</w:t>
      </w:r>
      <w:r>
        <w:rPr>
          <w:rFonts w:ascii="Times New Roman" w:eastAsia="Times New Roman" w:hAnsi="Times New Roman" w:cs="Times New Roman"/>
          <w:sz w:val="24"/>
          <w:szCs w:val="24"/>
          <w:highlight w:val="white"/>
        </w:rPr>
        <w:t>(1), pp.86-110.</w:t>
      </w:r>
    </w:p>
    <w:p w14:paraId="746C947A" w14:textId="77777777" w:rsidR="002E17D7" w:rsidRDefault="002E17D7">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Ivanovic, K., 2024. INNOVATIVE VALUE CHAINS IN THE TEXTILE AND APPAREL INDUSTRY. Balancing sustainability and emerging technologies through the analysis of four cases.</w:t>
      </w:r>
    </w:p>
    <w:p w14:paraId="04890C14" w14:textId="77777777" w:rsidR="002E17D7" w:rsidRDefault="002E17D7">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color w:val="222222"/>
          <w:sz w:val="24"/>
          <w:szCs w:val="24"/>
          <w:highlight w:val="white"/>
        </w:rPr>
        <w:t xml:space="preserve">Li, R., Liu, W. and Zhou, S., 2024. Digital Transformation of Supply Chain Management in the Fast Fashion Industry: A Case Study of Zara. In </w:t>
      </w:r>
      <w:r>
        <w:rPr>
          <w:rFonts w:ascii="Times New Roman" w:eastAsia="Times New Roman" w:hAnsi="Times New Roman" w:cs="Times New Roman"/>
          <w:i/>
          <w:sz w:val="24"/>
          <w:szCs w:val="24"/>
          <w:highlight w:val="white"/>
        </w:rPr>
        <w:t>SHS Web of Conferences</w:t>
      </w:r>
      <w:r>
        <w:rPr>
          <w:rFonts w:ascii="Times New Roman" w:eastAsia="Times New Roman" w:hAnsi="Times New Roman" w:cs="Times New Roman"/>
          <w:sz w:val="24"/>
          <w:szCs w:val="24"/>
          <w:highlight w:val="white"/>
        </w:rPr>
        <w:t xml:space="preserve"> (Vol. 181, p. 04019). EDP Sciences.</w:t>
      </w:r>
    </w:p>
    <w:p w14:paraId="18A10335" w14:textId="77777777" w:rsidR="002E17D7" w:rsidRDefault="002E17D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López, T., Riedler, T., </w:t>
      </w:r>
      <w:proofErr w:type="spellStart"/>
      <w:r>
        <w:rPr>
          <w:rFonts w:ascii="Times New Roman" w:eastAsia="Times New Roman" w:hAnsi="Times New Roman" w:cs="Times New Roman"/>
          <w:sz w:val="24"/>
          <w:szCs w:val="24"/>
        </w:rPr>
        <w:t>Köhnen</w:t>
      </w:r>
      <w:proofErr w:type="spellEnd"/>
      <w:r>
        <w:rPr>
          <w:rFonts w:ascii="Times New Roman" w:eastAsia="Times New Roman" w:hAnsi="Times New Roman" w:cs="Times New Roman"/>
          <w:sz w:val="24"/>
          <w:szCs w:val="24"/>
        </w:rPr>
        <w:t xml:space="preserve">, H. and </w:t>
      </w:r>
      <w:proofErr w:type="spellStart"/>
      <w:r>
        <w:rPr>
          <w:rFonts w:ascii="Times New Roman" w:eastAsia="Times New Roman" w:hAnsi="Times New Roman" w:cs="Times New Roman"/>
          <w:sz w:val="24"/>
          <w:szCs w:val="24"/>
        </w:rPr>
        <w:t>Fütterer</w:t>
      </w:r>
      <w:proofErr w:type="spellEnd"/>
      <w:r>
        <w:rPr>
          <w:rFonts w:ascii="Times New Roman" w:eastAsia="Times New Roman" w:hAnsi="Times New Roman" w:cs="Times New Roman"/>
          <w:sz w:val="24"/>
          <w:szCs w:val="24"/>
        </w:rPr>
        <w:t xml:space="preserve">, M., 2022. Digital value chain restructuring and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process transformations in the fast‐fashion sector: Evidence from the value chains of Zara &amp; H&amp;M. </w:t>
      </w:r>
      <w:r>
        <w:rPr>
          <w:rFonts w:ascii="Times New Roman" w:eastAsia="Times New Roman" w:hAnsi="Times New Roman" w:cs="Times New Roman"/>
          <w:i/>
          <w:sz w:val="24"/>
          <w:szCs w:val="24"/>
        </w:rPr>
        <w:t>Global Networks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22</w:t>
      </w:r>
      <w:r>
        <w:rPr>
          <w:rFonts w:ascii="Times New Roman" w:eastAsia="Times New Roman" w:hAnsi="Times New Roman" w:cs="Times New Roman"/>
          <w:sz w:val="24"/>
          <w:szCs w:val="24"/>
        </w:rPr>
        <w:t>(4), pp.684-700.</w:t>
      </w:r>
    </w:p>
    <w:p w14:paraId="7404B49C" w14:textId="77777777" w:rsidR="002E17D7" w:rsidRDefault="002E17D7">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Nguyen, D., 2019. Influences of multi-channel distribution related to consumer buying behavior and profits growth rate.</w:t>
      </w:r>
    </w:p>
    <w:p w14:paraId="7391B2E3" w14:textId="77777777" w:rsidR="002E17D7" w:rsidRDefault="002E17D7">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Nodén</w:t>
      </w:r>
      <w:proofErr w:type="spellEnd"/>
      <w:r>
        <w:rPr>
          <w:rFonts w:ascii="Times New Roman" w:eastAsia="Times New Roman" w:hAnsi="Times New Roman" w:cs="Times New Roman"/>
          <w:color w:val="222222"/>
          <w:sz w:val="24"/>
          <w:szCs w:val="24"/>
          <w:highlight w:val="white"/>
        </w:rPr>
        <w:t>, L. and Olson, E., 2017. Improving the ordering process between a fashion retailer and its external suppliers.</w:t>
      </w:r>
    </w:p>
    <w:p w14:paraId="3788B629" w14:textId="77777777" w:rsidR="002E17D7" w:rsidRDefault="002E17D7">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Opazo-Basáez</w:t>
      </w:r>
      <w:proofErr w:type="spellEnd"/>
      <w:r>
        <w:rPr>
          <w:rFonts w:ascii="Times New Roman" w:eastAsia="Times New Roman" w:hAnsi="Times New Roman" w:cs="Times New Roman"/>
          <w:sz w:val="24"/>
          <w:szCs w:val="24"/>
        </w:rPr>
        <w:t xml:space="preserve">, M., Vendrell-Herrero, F. and Bustinza, O.F., 2022. Digital service innovation: a paradigm shift in technological innovation. </w:t>
      </w:r>
      <w:r>
        <w:rPr>
          <w:rFonts w:ascii="Times New Roman" w:eastAsia="Times New Roman" w:hAnsi="Times New Roman" w:cs="Times New Roman"/>
          <w:i/>
          <w:sz w:val="24"/>
          <w:szCs w:val="24"/>
        </w:rPr>
        <w:t>Journal of Service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33</w:t>
      </w:r>
      <w:r>
        <w:rPr>
          <w:rFonts w:ascii="Times New Roman" w:eastAsia="Times New Roman" w:hAnsi="Times New Roman" w:cs="Times New Roman"/>
          <w:sz w:val="24"/>
          <w:szCs w:val="24"/>
        </w:rPr>
        <w:t>(1), pp.97-120.</w:t>
      </w:r>
    </w:p>
    <w:p w14:paraId="12C11AF0" w14:textId="77777777" w:rsidR="002E17D7" w:rsidRDefault="002E17D7">
      <w:pPr>
        <w:spacing w:line="360" w:lineRule="auto"/>
        <w:jc w:val="both"/>
        <w:rPr>
          <w:rFonts w:ascii="Times New Roman" w:eastAsia="Times New Roman" w:hAnsi="Times New Roman" w:cs="Times New Roman"/>
          <w:sz w:val="28"/>
          <w:szCs w:val="28"/>
        </w:rPr>
      </w:pPr>
      <w:r>
        <w:rPr>
          <w:rFonts w:ascii="Times New Roman" w:eastAsia="Times New Roman" w:hAnsi="Times New Roman" w:cs="Times New Roman"/>
          <w:sz w:val="24"/>
          <w:szCs w:val="24"/>
        </w:rPr>
        <w:t xml:space="preserve">Peters, G., Li, M. and Lenzen, M., 2021. The need to decelerate fast fashion in a hot climate-A global sustainability perspective on the garment industry. </w:t>
      </w:r>
      <w:r>
        <w:rPr>
          <w:rFonts w:ascii="Times New Roman" w:eastAsia="Times New Roman" w:hAnsi="Times New Roman" w:cs="Times New Roman"/>
          <w:i/>
          <w:sz w:val="24"/>
          <w:szCs w:val="24"/>
        </w:rPr>
        <w:t>Journal of cleaner production</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295</w:t>
      </w:r>
      <w:r>
        <w:rPr>
          <w:rFonts w:ascii="Times New Roman" w:eastAsia="Times New Roman" w:hAnsi="Times New Roman" w:cs="Times New Roman"/>
          <w:sz w:val="24"/>
          <w:szCs w:val="24"/>
        </w:rPr>
        <w:t>, p.126390.</w:t>
      </w:r>
    </w:p>
    <w:p w14:paraId="15332D13" w14:textId="77777777" w:rsidR="002E17D7" w:rsidRDefault="002E17D7">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color w:val="222222"/>
          <w:sz w:val="24"/>
          <w:szCs w:val="24"/>
          <w:highlight w:val="white"/>
        </w:rPr>
        <w:t xml:space="preserve">Sesa, P.G.E. and </w:t>
      </w:r>
      <w:proofErr w:type="spellStart"/>
      <w:r>
        <w:rPr>
          <w:rFonts w:ascii="Times New Roman" w:eastAsia="Times New Roman" w:hAnsi="Times New Roman" w:cs="Times New Roman"/>
          <w:color w:val="222222"/>
          <w:sz w:val="24"/>
          <w:szCs w:val="24"/>
          <w:highlight w:val="white"/>
        </w:rPr>
        <w:t>Hasnawati</w:t>
      </w:r>
      <w:proofErr w:type="spellEnd"/>
      <w:r>
        <w:rPr>
          <w:rFonts w:ascii="Times New Roman" w:eastAsia="Times New Roman" w:hAnsi="Times New Roman" w:cs="Times New Roman"/>
          <w:color w:val="222222"/>
          <w:sz w:val="24"/>
          <w:szCs w:val="24"/>
          <w:highlight w:val="white"/>
        </w:rPr>
        <w:t xml:space="preserve">, H., 2023. Analysis Of Financial </w:t>
      </w:r>
      <w:proofErr w:type="gramStart"/>
      <w:r>
        <w:rPr>
          <w:rFonts w:ascii="Times New Roman" w:eastAsia="Times New Roman" w:hAnsi="Times New Roman" w:cs="Times New Roman"/>
          <w:color w:val="222222"/>
          <w:sz w:val="24"/>
          <w:szCs w:val="24"/>
          <w:highlight w:val="white"/>
        </w:rPr>
        <w:t>And</w:t>
      </w:r>
      <w:proofErr w:type="gramEnd"/>
      <w:r>
        <w:rPr>
          <w:rFonts w:ascii="Times New Roman" w:eastAsia="Times New Roman" w:hAnsi="Times New Roman" w:cs="Times New Roman"/>
          <w:color w:val="222222"/>
          <w:sz w:val="24"/>
          <w:szCs w:val="24"/>
          <w:highlight w:val="white"/>
        </w:rPr>
        <w:t xml:space="preserve"> Non-Financial Performance Of The 3 Largest Companies In The United Kingdom’s Apparel Retail Industry For 2018-2022. </w:t>
      </w:r>
      <w:r>
        <w:rPr>
          <w:rFonts w:ascii="Times New Roman" w:eastAsia="Times New Roman" w:hAnsi="Times New Roman" w:cs="Times New Roman"/>
          <w:i/>
          <w:sz w:val="24"/>
          <w:szCs w:val="24"/>
          <w:highlight w:val="white"/>
        </w:rPr>
        <w:t>Enrichment: Journal of Multidisciplinary Research and Development</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w:t>
      </w:r>
      <w:r>
        <w:rPr>
          <w:rFonts w:ascii="Times New Roman" w:eastAsia="Times New Roman" w:hAnsi="Times New Roman" w:cs="Times New Roman"/>
          <w:sz w:val="24"/>
          <w:szCs w:val="24"/>
          <w:highlight w:val="white"/>
        </w:rPr>
        <w:t>(9), pp.610-629.</w:t>
      </w:r>
    </w:p>
    <w:p w14:paraId="6754FB1B" w14:textId="77777777" w:rsidR="002E17D7" w:rsidRDefault="002E17D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Sharma, M., Raut, R.D., </w:t>
      </w:r>
      <w:proofErr w:type="spellStart"/>
      <w:r>
        <w:rPr>
          <w:rFonts w:ascii="Times New Roman" w:eastAsia="Times New Roman" w:hAnsi="Times New Roman" w:cs="Times New Roman"/>
          <w:color w:val="222222"/>
          <w:sz w:val="24"/>
          <w:szCs w:val="24"/>
          <w:highlight w:val="white"/>
        </w:rPr>
        <w:t>Sehrawat</w:t>
      </w:r>
      <w:proofErr w:type="spellEnd"/>
      <w:r>
        <w:rPr>
          <w:rFonts w:ascii="Times New Roman" w:eastAsia="Times New Roman" w:hAnsi="Times New Roman" w:cs="Times New Roman"/>
          <w:color w:val="222222"/>
          <w:sz w:val="24"/>
          <w:szCs w:val="24"/>
          <w:highlight w:val="white"/>
        </w:rPr>
        <w:t xml:space="preserve">, R. and Ishizaka, A., 2023. </w:t>
      </w:r>
      <w:proofErr w:type="spellStart"/>
      <w:r>
        <w:rPr>
          <w:rFonts w:ascii="Times New Roman" w:eastAsia="Times New Roman" w:hAnsi="Times New Roman" w:cs="Times New Roman"/>
          <w:color w:val="222222"/>
          <w:sz w:val="24"/>
          <w:szCs w:val="24"/>
          <w:highlight w:val="white"/>
        </w:rPr>
        <w:t>Digitalisation</w:t>
      </w:r>
      <w:proofErr w:type="spellEnd"/>
      <w:r>
        <w:rPr>
          <w:rFonts w:ascii="Times New Roman" w:eastAsia="Times New Roman" w:hAnsi="Times New Roman" w:cs="Times New Roman"/>
          <w:color w:val="222222"/>
          <w:sz w:val="24"/>
          <w:szCs w:val="24"/>
          <w:highlight w:val="white"/>
        </w:rPr>
        <w:t xml:space="preserve"> of manufacturing operations: The influential role of </w:t>
      </w:r>
      <w:proofErr w:type="spellStart"/>
      <w:r>
        <w:rPr>
          <w:rFonts w:ascii="Times New Roman" w:eastAsia="Times New Roman" w:hAnsi="Times New Roman" w:cs="Times New Roman"/>
          <w:color w:val="222222"/>
          <w:sz w:val="24"/>
          <w:szCs w:val="24"/>
          <w:highlight w:val="white"/>
        </w:rPr>
        <w:t>organisational</w:t>
      </w:r>
      <w:proofErr w:type="spellEnd"/>
      <w:r>
        <w:rPr>
          <w:rFonts w:ascii="Times New Roman" w:eastAsia="Times New Roman" w:hAnsi="Times New Roman" w:cs="Times New Roman"/>
          <w:color w:val="222222"/>
          <w:sz w:val="24"/>
          <w:szCs w:val="24"/>
          <w:highlight w:val="white"/>
        </w:rPr>
        <w:t xml:space="preserve">, social, environmental, and technological impediments. </w:t>
      </w:r>
      <w:r>
        <w:rPr>
          <w:rFonts w:ascii="Times New Roman" w:eastAsia="Times New Roman" w:hAnsi="Times New Roman" w:cs="Times New Roman"/>
          <w:i/>
          <w:sz w:val="24"/>
          <w:szCs w:val="24"/>
        </w:rPr>
        <w:t>Expert Systems with Applications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211</w:t>
      </w:r>
      <w:r>
        <w:rPr>
          <w:rFonts w:ascii="Times New Roman" w:eastAsia="Times New Roman" w:hAnsi="Times New Roman" w:cs="Times New Roman"/>
          <w:sz w:val="24"/>
          <w:szCs w:val="24"/>
        </w:rPr>
        <w:t>, p.118501.</w:t>
      </w:r>
    </w:p>
    <w:p w14:paraId="42322668" w14:textId="77777777" w:rsidR="002E17D7" w:rsidRDefault="002E17D7">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Statista (2024), </w:t>
      </w:r>
      <w:r>
        <w:rPr>
          <w:rFonts w:ascii="Times New Roman" w:eastAsia="Times New Roman" w:hAnsi="Times New Roman" w:cs="Times New Roman"/>
          <w:color w:val="0F2741"/>
          <w:sz w:val="24"/>
          <w:szCs w:val="24"/>
          <w:highlight w:val="white"/>
        </w:rPr>
        <w:t>Revenue of Boohoo.com Plc. group worldwide from 2012/13 to 2023/2024</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color w:val="455F7C"/>
          <w:sz w:val="24"/>
          <w:szCs w:val="24"/>
          <w:highlight w:val="white"/>
        </w:rPr>
        <w:t>(in million GBP)</w:t>
      </w:r>
      <w:r>
        <w:rPr>
          <w:rFonts w:ascii="Times New Roman" w:eastAsia="Times New Roman" w:hAnsi="Times New Roman" w:cs="Times New Roman"/>
          <w:i/>
          <w:sz w:val="24"/>
          <w:szCs w:val="24"/>
          <w:highlight w:val="white"/>
        </w:rPr>
        <w:t xml:space="preserve">? </w:t>
      </w:r>
      <w:r>
        <w:rPr>
          <w:rFonts w:ascii="Times New Roman" w:eastAsia="Times New Roman" w:hAnsi="Times New Roman" w:cs="Times New Roman"/>
          <w:sz w:val="24"/>
          <w:szCs w:val="24"/>
          <w:highlight w:val="white"/>
        </w:rPr>
        <w:t>(Accessed: 13 February 2025).</w:t>
      </w:r>
    </w:p>
    <w:p w14:paraId="18F83754" w14:textId="77777777" w:rsidR="002E17D7" w:rsidRDefault="002E17D7">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Taleizadeh</w:t>
      </w:r>
      <w:proofErr w:type="spellEnd"/>
      <w:r>
        <w:rPr>
          <w:rFonts w:ascii="Times New Roman" w:eastAsia="Times New Roman" w:hAnsi="Times New Roman" w:cs="Times New Roman"/>
          <w:color w:val="222222"/>
          <w:sz w:val="24"/>
          <w:szCs w:val="24"/>
          <w:highlight w:val="white"/>
        </w:rPr>
        <w:t xml:space="preserve">, A.A., Safaei, A.Z., Bhattacharya, A. and </w:t>
      </w:r>
      <w:proofErr w:type="spellStart"/>
      <w:r>
        <w:rPr>
          <w:rFonts w:ascii="Times New Roman" w:eastAsia="Times New Roman" w:hAnsi="Times New Roman" w:cs="Times New Roman"/>
          <w:color w:val="222222"/>
          <w:sz w:val="24"/>
          <w:szCs w:val="24"/>
          <w:highlight w:val="white"/>
        </w:rPr>
        <w:t>Amjadian</w:t>
      </w:r>
      <w:proofErr w:type="spellEnd"/>
      <w:r>
        <w:rPr>
          <w:rFonts w:ascii="Times New Roman" w:eastAsia="Times New Roman" w:hAnsi="Times New Roman" w:cs="Times New Roman"/>
          <w:color w:val="222222"/>
          <w:sz w:val="24"/>
          <w:szCs w:val="24"/>
          <w:highlight w:val="white"/>
        </w:rPr>
        <w:t xml:space="preserve">, A., 2022. Online peer-to-peer lending platform and supply chain finance decisions and strategies. </w:t>
      </w:r>
      <w:r>
        <w:rPr>
          <w:rFonts w:ascii="Times New Roman" w:eastAsia="Times New Roman" w:hAnsi="Times New Roman" w:cs="Times New Roman"/>
          <w:i/>
          <w:sz w:val="24"/>
          <w:szCs w:val="24"/>
        </w:rPr>
        <w:t>Annals of Operations Research</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315</w:t>
      </w:r>
      <w:r>
        <w:rPr>
          <w:rFonts w:ascii="Times New Roman" w:eastAsia="Times New Roman" w:hAnsi="Times New Roman" w:cs="Times New Roman"/>
          <w:sz w:val="24"/>
          <w:szCs w:val="24"/>
        </w:rPr>
        <w:t>(1), pp.397-427.</w:t>
      </w:r>
    </w:p>
    <w:p w14:paraId="056F594D" w14:textId="77777777" w:rsidR="002E17D7" w:rsidRDefault="002E17D7">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color w:val="222222"/>
          <w:sz w:val="24"/>
          <w:szCs w:val="24"/>
          <w:highlight w:val="white"/>
        </w:rPr>
        <w:t xml:space="preserve">Tidd, J. and Bessant, J.R., 2020. </w:t>
      </w:r>
      <w:r>
        <w:rPr>
          <w:rFonts w:ascii="Times New Roman" w:eastAsia="Times New Roman" w:hAnsi="Times New Roman" w:cs="Times New Roman"/>
          <w:i/>
          <w:sz w:val="24"/>
          <w:szCs w:val="24"/>
          <w:highlight w:val="white"/>
        </w:rPr>
        <w:t>Managing innovation: integrating technological, market and organizational change</w:t>
      </w:r>
      <w:r>
        <w:rPr>
          <w:rFonts w:ascii="Times New Roman" w:eastAsia="Times New Roman" w:hAnsi="Times New Roman" w:cs="Times New Roman"/>
          <w:sz w:val="24"/>
          <w:szCs w:val="24"/>
          <w:highlight w:val="white"/>
        </w:rPr>
        <w:t>. John Wiley &amp; Sons.</w:t>
      </w:r>
    </w:p>
    <w:p w14:paraId="1BC192E7" w14:textId="77777777" w:rsidR="002E17D7" w:rsidRDefault="002E17D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lastRenderedPageBreak/>
        <w:t xml:space="preserve">Yusof, Z.B., 2024. Analyzing the Role of Predictive Analytics and Machine Learning Techniques in Optimizing Inventory Management and Demand Forecasting for E-Commerce. </w:t>
      </w:r>
      <w:r>
        <w:rPr>
          <w:rFonts w:ascii="Times New Roman" w:eastAsia="Times New Roman" w:hAnsi="Times New Roman" w:cs="Times New Roman"/>
          <w:i/>
          <w:sz w:val="24"/>
          <w:szCs w:val="24"/>
        </w:rPr>
        <w:t>International Journal of Applied Machine Learning</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4</w:t>
      </w:r>
      <w:r>
        <w:rPr>
          <w:rFonts w:ascii="Times New Roman" w:eastAsia="Times New Roman" w:hAnsi="Times New Roman" w:cs="Times New Roman"/>
          <w:sz w:val="24"/>
          <w:szCs w:val="24"/>
        </w:rPr>
        <w:t>(11), pp.16-31.</w:t>
      </w:r>
    </w:p>
    <w:p w14:paraId="6C2D56AC" w14:textId="77777777" w:rsidR="008C08D0" w:rsidRDefault="008C08D0">
      <w:pPr>
        <w:spacing w:line="360" w:lineRule="auto"/>
        <w:jc w:val="both"/>
        <w:rPr>
          <w:rFonts w:ascii="Times New Roman" w:eastAsia="Times New Roman" w:hAnsi="Times New Roman" w:cs="Times New Roman"/>
          <w:sz w:val="24"/>
          <w:szCs w:val="24"/>
        </w:rPr>
      </w:pPr>
    </w:p>
    <w:p w14:paraId="2262EB83" w14:textId="77777777" w:rsidR="008C08D0" w:rsidRDefault="008C08D0">
      <w:pPr>
        <w:spacing w:line="360" w:lineRule="auto"/>
        <w:jc w:val="both"/>
        <w:rPr>
          <w:rFonts w:ascii="Times New Roman" w:eastAsia="Times New Roman" w:hAnsi="Times New Roman" w:cs="Times New Roman"/>
          <w:sz w:val="24"/>
          <w:szCs w:val="24"/>
        </w:rPr>
      </w:pPr>
    </w:p>
    <w:p w14:paraId="47F1D123" w14:textId="77777777" w:rsidR="008C08D0" w:rsidRDefault="008C08D0">
      <w:pPr>
        <w:spacing w:before="240" w:after="240" w:line="360" w:lineRule="auto"/>
        <w:jc w:val="both"/>
        <w:rPr>
          <w:rFonts w:ascii="Times New Roman" w:eastAsia="Times New Roman" w:hAnsi="Times New Roman" w:cs="Times New Roman"/>
          <w:sz w:val="24"/>
          <w:szCs w:val="24"/>
          <w:highlight w:val="white"/>
        </w:rPr>
      </w:pPr>
    </w:p>
    <w:p w14:paraId="22F10FAC" w14:textId="77777777" w:rsidR="008C08D0" w:rsidRDefault="008C08D0">
      <w:pPr>
        <w:spacing w:line="360" w:lineRule="auto"/>
        <w:jc w:val="both"/>
        <w:rPr>
          <w:rFonts w:ascii="Times New Roman" w:eastAsia="Times New Roman" w:hAnsi="Times New Roman" w:cs="Times New Roman"/>
          <w:sz w:val="24"/>
          <w:szCs w:val="24"/>
          <w:highlight w:val="white"/>
        </w:rPr>
      </w:pPr>
    </w:p>
    <w:p w14:paraId="14F2F8CD" w14:textId="77777777" w:rsidR="008C08D0" w:rsidRDefault="008C08D0">
      <w:pPr>
        <w:spacing w:line="360" w:lineRule="auto"/>
        <w:jc w:val="both"/>
        <w:rPr>
          <w:rFonts w:ascii="Times New Roman" w:eastAsia="Times New Roman" w:hAnsi="Times New Roman" w:cs="Times New Roman"/>
          <w:sz w:val="24"/>
          <w:szCs w:val="24"/>
        </w:rPr>
      </w:pPr>
    </w:p>
    <w:sectPr w:rsidR="008C08D0">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4F41B2"/>
    <w:multiLevelType w:val="multilevel"/>
    <w:tmpl w:val="06322E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1D27F3C"/>
    <w:multiLevelType w:val="multilevel"/>
    <w:tmpl w:val="D06693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44E4B97"/>
    <w:multiLevelType w:val="multilevel"/>
    <w:tmpl w:val="696AA3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7C37C2C"/>
    <w:multiLevelType w:val="multilevel"/>
    <w:tmpl w:val="135E77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78A3FC6"/>
    <w:multiLevelType w:val="multilevel"/>
    <w:tmpl w:val="B55CFD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DBF20E0"/>
    <w:multiLevelType w:val="multilevel"/>
    <w:tmpl w:val="C9C4E0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002322332">
    <w:abstractNumId w:val="3"/>
  </w:num>
  <w:num w:numId="2" w16cid:durableId="1199515417">
    <w:abstractNumId w:val="4"/>
  </w:num>
  <w:num w:numId="3" w16cid:durableId="656963155">
    <w:abstractNumId w:val="2"/>
  </w:num>
  <w:num w:numId="4" w16cid:durableId="1458841135">
    <w:abstractNumId w:val="5"/>
  </w:num>
  <w:num w:numId="5" w16cid:durableId="1568495706">
    <w:abstractNumId w:val="1"/>
  </w:num>
  <w:num w:numId="6" w16cid:durableId="13774618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C08D0"/>
    <w:rsid w:val="00001C9A"/>
    <w:rsid w:val="002E17D7"/>
    <w:rsid w:val="002E7E65"/>
    <w:rsid w:val="008C08D0"/>
    <w:rsid w:val="00CA467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8A596B"/>
  <w15:docId w15:val="{AD1D4B97-2F86-4AD6-B170-B135BC94C8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rFonts w:ascii="Times New Roman" w:eastAsia="Times New Roman" w:hAnsi="Times New Roman" w:cs="Times New Roman"/>
      <w:b/>
      <w:sz w:val="28"/>
      <w:szCs w:val="28"/>
    </w:rPr>
  </w:style>
  <w:style w:type="paragraph" w:styleId="Heading2">
    <w:name w:val="heading 2"/>
    <w:basedOn w:val="Normal"/>
    <w:next w:val="Normal"/>
    <w:uiPriority w:val="9"/>
    <w:unhideWhenUsed/>
    <w:qFormat/>
    <w:pPr>
      <w:keepNext/>
      <w:keepLines/>
      <w:outlineLvl w:val="1"/>
    </w:pPr>
    <w:rPr>
      <w:rFonts w:ascii="Times New Roman" w:eastAsia="Times New Roman" w:hAnsi="Times New Roman" w:cs="Times New Roman"/>
      <w:b/>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2E1301"/>
    <w:pPr>
      <w:spacing w:before="24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2E1301"/>
    <w:pPr>
      <w:spacing w:after="100"/>
    </w:pPr>
  </w:style>
  <w:style w:type="paragraph" w:styleId="TOC2">
    <w:name w:val="toc 2"/>
    <w:basedOn w:val="Normal"/>
    <w:next w:val="Normal"/>
    <w:autoRedefine/>
    <w:uiPriority w:val="39"/>
    <w:unhideWhenUsed/>
    <w:rsid w:val="002E1301"/>
    <w:pPr>
      <w:spacing w:after="100"/>
      <w:ind w:left="220"/>
    </w:pPr>
  </w:style>
  <w:style w:type="character" w:styleId="Hyperlink">
    <w:name w:val="Hyperlink"/>
    <w:basedOn w:val="DefaultParagraphFont"/>
    <w:uiPriority w:val="99"/>
    <w:unhideWhenUsed/>
    <w:rsid w:val="002E130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ZcHQaPw9YAbNrayfdT4+4/m+tcg==">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5580</Words>
  <Characters>31808</Characters>
  <Application>Microsoft Office Word</Application>
  <DocSecurity>0</DocSecurity>
  <Lines>265</Lines>
  <Paragraphs>74</Paragraphs>
  <ScaleCrop>false</ScaleCrop>
  <Company/>
  <LinksUpToDate>false</LinksUpToDate>
  <CharactersWithSpaces>37314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Mariana-Lavinia Neda (2312753)</cp:lastModifiedBy>
  <cp:revision>5</cp:revision>
  <dcterms:created xsi:type="dcterms:W3CDTF">2025-02-13T14:10:00Z</dcterms:created>
  <dcterms:modified xsi:type="dcterms:W3CDTF">2025-03-21T09:55:00Z</dcterms:modified>
</cp:coreProperties>
</file>