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A1C2B" w14:textId="418E6111" w:rsidR="00050B92" w:rsidRDefault="00050B92" w:rsidP="00050B92">
      <w:pPr>
        <w:jc w:val="center"/>
        <w:rPr>
          <w:b/>
          <w:u w:val="single"/>
        </w:rPr>
      </w:pPr>
      <w:r>
        <w:rPr>
          <w:b/>
          <w:u w:val="single"/>
        </w:rPr>
        <w:t xml:space="preserve">Reflection </w:t>
      </w:r>
    </w:p>
    <w:p w14:paraId="64575837" w14:textId="77777777" w:rsidR="00050B92" w:rsidRDefault="00050B92" w:rsidP="00050B92"/>
    <w:p w14:paraId="05E01179" w14:textId="77777777" w:rsidR="00050B92" w:rsidRDefault="00050B92" w:rsidP="00050B92">
      <w:proofErr w:type="gramStart"/>
      <w:r>
        <w:t>For the purpose of</w:t>
      </w:r>
      <w:proofErr w:type="gramEnd"/>
      <w:r>
        <w:t xml:space="preserve"> this reflection, I will be using Gibbs (1988).</w:t>
      </w:r>
    </w:p>
    <w:p w14:paraId="000AFA1F" w14:textId="77777777" w:rsidR="00050B92" w:rsidRDefault="00050B92" w:rsidP="00050B92"/>
    <w:p w14:paraId="402A1C5A" w14:textId="77777777" w:rsidR="00050B92" w:rsidRDefault="00050B92" w:rsidP="00050B92">
      <w:pPr>
        <w:rPr>
          <w:u w:val="single"/>
        </w:rPr>
      </w:pPr>
      <w:r>
        <w:rPr>
          <w:u w:val="single"/>
        </w:rPr>
        <w:t>Description</w:t>
      </w:r>
    </w:p>
    <w:p w14:paraId="08473389" w14:textId="4BE59DD0" w:rsidR="00385FC5" w:rsidRDefault="00054E04" w:rsidP="00050B92">
      <w:r>
        <w:t xml:space="preserve">I decided </w:t>
      </w:r>
      <w:r w:rsidR="00CB098C">
        <w:t xml:space="preserve">to enrol </w:t>
      </w:r>
      <w:r w:rsidR="0021776D">
        <w:t>in</w:t>
      </w:r>
      <w:r w:rsidR="00150EC1">
        <w:t xml:space="preserve">to </w:t>
      </w:r>
      <w:r w:rsidR="0021776D">
        <w:t>UWTS</w:t>
      </w:r>
      <w:r w:rsidR="005B53D9">
        <w:t>D</w:t>
      </w:r>
      <w:r w:rsidR="0032583A">
        <w:t>- Cer</w:t>
      </w:r>
      <w:r w:rsidR="00646917">
        <w:t>tificate of Higher Education</w:t>
      </w:r>
      <w:r w:rsidR="009961F9">
        <w:t>- Employability skills</w:t>
      </w:r>
      <w:r w:rsidR="009C7F37">
        <w:t>.</w:t>
      </w:r>
      <w:r w:rsidR="002F2237">
        <w:t xml:space="preserve"> </w:t>
      </w:r>
      <w:r w:rsidR="00C459A7">
        <w:t xml:space="preserve">One of the modules I </w:t>
      </w:r>
      <w:r w:rsidR="00BD0DCC">
        <w:t>must</w:t>
      </w:r>
      <w:r w:rsidR="00C459A7">
        <w:t xml:space="preserve"> study to obtain this qualification is called Professional Career Development</w:t>
      </w:r>
      <w:r w:rsidR="00176BD9">
        <w:t xml:space="preserve"> and I </w:t>
      </w:r>
      <w:proofErr w:type="gramStart"/>
      <w:r w:rsidR="00176BD9">
        <w:t>have to</w:t>
      </w:r>
      <w:proofErr w:type="gramEnd"/>
      <w:r w:rsidR="00176BD9">
        <w:t xml:space="preserve"> attend the lectures in Swansea Business Campus</w:t>
      </w:r>
      <w:r w:rsidR="0041123B">
        <w:t xml:space="preserve"> together with 20 other students.</w:t>
      </w:r>
    </w:p>
    <w:p w14:paraId="1CF3F69A" w14:textId="132231D9" w:rsidR="00E12950" w:rsidRDefault="00C60A0E" w:rsidP="00E12950">
      <w:pPr>
        <w:shd w:val="clear" w:color="auto" w:fill="FFFFFF"/>
        <w:rPr>
          <w:rFonts w:eastAsia="Times New Roman" w:cstheme="minorHAnsi"/>
          <w:color w:val="1D2228"/>
          <w:lang w:eastAsia="en-GB"/>
        </w:rPr>
      </w:pPr>
      <w:r>
        <w:rPr>
          <w:rFonts w:cstheme="minorHAnsi"/>
        </w:rPr>
        <w:t>The first thing I learned in this module was</w:t>
      </w:r>
      <w:r w:rsidR="005F7FE4">
        <w:rPr>
          <w:rFonts w:cstheme="minorHAnsi"/>
        </w:rPr>
        <w:t xml:space="preserve"> </w:t>
      </w:r>
      <w:r w:rsidR="00EF250C">
        <w:rPr>
          <w:rFonts w:cstheme="minorHAnsi"/>
        </w:rPr>
        <w:t>to be more aware of myself using SMART goals</w:t>
      </w:r>
      <w:r w:rsidR="00E57126">
        <w:rPr>
          <w:rFonts w:cstheme="minorHAnsi"/>
        </w:rPr>
        <w:t xml:space="preserve"> </w:t>
      </w:r>
      <w:r w:rsidR="00E57126" w:rsidRPr="00557444">
        <w:rPr>
          <w:rFonts w:eastAsia="Times New Roman" w:cstheme="minorHAnsi"/>
          <w:color w:val="1D2228"/>
          <w:lang w:eastAsia="en-GB"/>
        </w:rPr>
        <w:t xml:space="preserve">(Doran, </w:t>
      </w:r>
      <w:proofErr w:type="gramStart"/>
      <w:r w:rsidR="00E57126" w:rsidRPr="00557444">
        <w:rPr>
          <w:rFonts w:eastAsia="Times New Roman" w:cstheme="minorHAnsi"/>
          <w:color w:val="1D2228"/>
          <w:lang w:eastAsia="en-GB"/>
        </w:rPr>
        <w:t>Miller</w:t>
      </w:r>
      <w:proofErr w:type="gramEnd"/>
      <w:r w:rsidR="00E57126" w:rsidRPr="00557444">
        <w:rPr>
          <w:rFonts w:eastAsia="Times New Roman" w:cstheme="minorHAnsi"/>
          <w:color w:val="1D2228"/>
          <w:lang w:eastAsia="en-GB"/>
        </w:rPr>
        <w:t xml:space="preserve"> and Cunningham, 1981),</w:t>
      </w:r>
      <w:r w:rsidR="00E12950" w:rsidRPr="00557444">
        <w:rPr>
          <w:rFonts w:eastAsia="Times New Roman" w:cstheme="minorHAnsi"/>
          <w:color w:val="1D2228"/>
          <w:lang w:eastAsia="en-GB"/>
        </w:rPr>
        <w:t xml:space="preserve"> SWOT</w:t>
      </w:r>
      <w:r w:rsidR="00E57126">
        <w:rPr>
          <w:rFonts w:eastAsia="Times New Roman" w:cstheme="minorHAnsi"/>
          <w:color w:val="1D2228"/>
          <w:lang w:eastAsia="en-GB"/>
        </w:rPr>
        <w:t xml:space="preserve"> analysis</w:t>
      </w:r>
      <w:r w:rsidR="00E12950" w:rsidRPr="00557444">
        <w:rPr>
          <w:rFonts w:eastAsia="Times New Roman" w:cstheme="minorHAnsi"/>
          <w:color w:val="1D2228"/>
          <w:lang w:eastAsia="en-GB"/>
        </w:rPr>
        <w:t xml:space="preserve"> (Humphrey, 1960’s), Johari Window (</w:t>
      </w:r>
      <w:proofErr w:type="spellStart"/>
      <w:r w:rsidR="00E12950" w:rsidRPr="00557444">
        <w:rPr>
          <w:rFonts w:eastAsia="Times New Roman" w:cstheme="minorHAnsi"/>
          <w:color w:val="1D2228"/>
          <w:lang w:eastAsia="en-GB"/>
        </w:rPr>
        <w:t>Luft</w:t>
      </w:r>
      <w:proofErr w:type="spellEnd"/>
      <w:r w:rsidR="00E12950" w:rsidRPr="00557444">
        <w:rPr>
          <w:rFonts w:eastAsia="Times New Roman" w:cstheme="minorHAnsi"/>
          <w:color w:val="1D2228"/>
          <w:lang w:eastAsia="en-GB"/>
        </w:rPr>
        <w:t xml:space="preserve"> and </w:t>
      </w:r>
      <w:proofErr w:type="spellStart"/>
      <w:r w:rsidR="00E12950" w:rsidRPr="00557444">
        <w:rPr>
          <w:rFonts w:eastAsia="Times New Roman" w:cstheme="minorHAnsi"/>
          <w:color w:val="1D2228"/>
          <w:lang w:eastAsia="en-GB"/>
        </w:rPr>
        <w:t>Ingham</w:t>
      </w:r>
      <w:proofErr w:type="spellEnd"/>
      <w:r w:rsidR="00E12950" w:rsidRPr="00557444">
        <w:rPr>
          <w:rFonts w:eastAsia="Times New Roman" w:cstheme="minorHAnsi"/>
          <w:color w:val="1D2228"/>
          <w:lang w:eastAsia="en-GB"/>
        </w:rPr>
        <w:t>, 1955), PDP using Maslow’s Hierarchy of needs (1943)</w:t>
      </w:r>
      <w:r w:rsidR="00D86CA9">
        <w:rPr>
          <w:rFonts w:eastAsia="Times New Roman" w:cstheme="minorHAnsi"/>
          <w:color w:val="1D2228"/>
          <w:lang w:eastAsia="en-GB"/>
        </w:rPr>
        <w:t xml:space="preserve">. </w:t>
      </w:r>
      <w:r w:rsidR="006E3D68">
        <w:rPr>
          <w:rFonts w:eastAsia="Times New Roman" w:cstheme="minorHAnsi"/>
          <w:color w:val="1D2228"/>
          <w:lang w:eastAsia="en-GB"/>
        </w:rPr>
        <w:t xml:space="preserve">I also learned </w:t>
      </w:r>
      <w:r w:rsidR="007232FF">
        <w:rPr>
          <w:rFonts w:eastAsia="Times New Roman" w:cstheme="minorHAnsi"/>
          <w:color w:val="1D2228"/>
          <w:lang w:eastAsia="en-GB"/>
        </w:rPr>
        <w:t xml:space="preserve">about </w:t>
      </w:r>
      <w:r w:rsidR="006E3D68">
        <w:rPr>
          <w:rFonts w:eastAsia="Times New Roman" w:cstheme="minorHAnsi"/>
          <w:color w:val="1D2228"/>
          <w:lang w:eastAsia="en-GB"/>
        </w:rPr>
        <w:t xml:space="preserve">how to </w:t>
      </w:r>
      <w:r w:rsidR="007232FF">
        <w:rPr>
          <w:rFonts w:eastAsia="Times New Roman" w:cstheme="minorHAnsi"/>
          <w:color w:val="1D2228"/>
          <w:lang w:eastAsia="en-GB"/>
        </w:rPr>
        <w:t>write a reflective essay using</w:t>
      </w:r>
      <w:r w:rsidR="00E12950" w:rsidRPr="00557444">
        <w:rPr>
          <w:rFonts w:eastAsia="Times New Roman" w:cstheme="minorHAnsi"/>
          <w:color w:val="1D2228"/>
          <w:lang w:eastAsia="en-GB"/>
        </w:rPr>
        <w:t xml:space="preserve"> Gibbs (1988) and Kolb</w:t>
      </w:r>
      <w:r w:rsidR="00371EA5">
        <w:rPr>
          <w:rFonts w:eastAsia="Times New Roman" w:cstheme="minorHAnsi"/>
          <w:color w:val="1D2228"/>
          <w:lang w:eastAsia="en-GB"/>
        </w:rPr>
        <w:t>’s Learning Cycle</w:t>
      </w:r>
      <w:r w:rsidR="00E12950" w:rsidRPr="00557444">
        <w:rPr>
          <w:rFonts w:eastAsia="Times New Roman" w:cstheme="minorHAnsi"/>
          <w:color w:val="1D2228"/>
          <w:lang w:eastAsia="en-GB"/>
        </w:rPr>
        <w:t xml:space="preserve"> (1984)</w:t>
      </w:r>
      <w:r w:rsidR="007232FF">
        <w:rPr>
          <w:rFonts w:eastAsia="Times New Roman" w:cstheme="minorHAnsi"/>
          <w:color w:val="1D2228"/>
          <w:lang w:eastAsia="en-GB"/>
        </w:rPr>
        <w:t>,</w:t>
      </w:r>
      <w:r w:rsidR="00E12950" w:rsidRPr="00557444">
        <w:rPr>
          <w:rFonts w:eastAsia="Times New Roman" w:cstheme="minorHAnsi"/>
          <w:color w:val="1D2228"/>
          <w:lang w:eastAsia="en-GB"/>
        </w:rPr>
        <w:t xml:space="preserve"> </w:t>
      </w:r>
      <w:r w:rsidR="007232FF">
        <w:rPr>
          <w:rFonts w:eastAsia="Times New Roman" w:cstheme="minorHAnsi"/>
          <w:color w:val="1D2228"/>
          <w:lang w:eastAsia="en-GB"/>
        </w:rPr>
        <w:t xml:space="preserve">about different types of </w:t>
      </w:r>
      <w:r w:rsidR="00FA6012">
        <w:rPr>
          <w:rFonts w:eastAsia="Times New Roman" w:cstheme="minorHAnsi"/>
          <w:color w:val="1D2228"/>
          <w:lang w:eastAsia="en-GB"/>
        </w:rPr>
        <w:t xml:space="preserve">personalities taking a </w:t>
      </w:r>
      <w:r w:rsidR="00E12950" w:rsidRPr="00557444">
        <w:rPr>
          <w:rFonts w:eastAsia="Times New Roman" w:cstheme="minorHAnsi"/>
          <w:color w:val="1D2228"/>
          <w:lang w:eastAsia="en-GB"/>
        </w:rPr>
        <w:t>Myers-Briggs personality profiling test (Myers, 1962)</w:t>
      </w:r>
      <w:r w:rsidR="006527F4">
        <w:rPr>
          <w:rFonts w:eastAsia="Times New Roman" w:cstheme="minorHAnsi"/>
          <w:color w:val="1D2228"/>
          <w:lang w:eastAsia="en-GB"/>
        </w:rPr>
        <w:t xml:space="preserve"> and about </w:t>
      </w:r>
      <w:r w:rsidR="00DF6FA5">
        <w:rPr>
          <w:rFonts w:eastAsia="Times New Roman" w:cstheme="minorHAnsi"/>
          <w:color w:val="1D2228"/>
          <w:lang w:eastAsia="en-GB"/>
        </w:rPr>
        <w:t>Learning Styles</w:t>
      </w:r>
      <w:r w:rsidR="00E12950" w:rsidRPr="00557444">
        <w:rPr>
          <w:rFonts w:eastAsia="Times New Roman" w:cstheme="minorHAnsi"/>
          <w:color w:val="1D2228"/>
          <w:lang w:eastAsia="en-GB"/>
        </w:rPr>
        <w:t>.</w:t>
      </w:r>
    </w:p>
    <w:p w14:paraId="5803A563" w14:textId="2FD5681E" w:rsidR="003F1C1A" w:rsidRDefault="003F1C1A" w:rsidP="00E12950">
      <w:pPr>
        <w:shd w:val="clear" w:color="auto" w:fill="FFFFFF"/>
        <w:rPr>
          <w:rFonts w:eastAsia="Times New Roman" w:cstheme="minorHAnsi"/>
          <w:color w:val="1D2228"/>
          <w:lang w:eastAsia="en-GB"/>
        </w:rPr>
      </w:pPr>
      <w:r>
        <w:rPr>
          <w:rFonts w:eastAsia="Times New Roman" w:cstheme="minorHAnsi"/>
          <w:color w:val="1D2228"/>
          <w:lang w:eastAsia="en-GB"/>
        </w:rPr>
        <w:t xml:space="preserve">During the first lecture </w:t>
      </w:r>
      <w:r w:rsidR="00022B21">
        <w:rPr>
          <w:rFonts w:eastAsia="Times New Roman" w:cstheme="minorHAnsi"/>
          <w:color w:val="1D2228"/>
          <w:lang w:eastAsia="en-GB"/>
        </w:rPr>
        <w:t>we were asked</w:t>
      </w:r>
      <w:r w:rsidR="00245338">
        <w:rPr>
          <w:rFonts w:eastAsia="Times New Roman" w:cstheme="minorHAnsi"/>
          <w:color w:val="1D2228"/>
          <w:lang w:eastAsia="en-GB"/>
        </w:rPr>
        <w:t xml:space="preserve"> where </w:t>
      </w:r>
      <w:r w:rsidR="006A4463">
        <w:rPr>
          <w:rFonts w:eastAsia="Times New Roman" w:cstheme="minorHAnsi"/>
          <w:color w:val="1D2228"/>
          <w:lang w:eastAsia="en-GB"/>
        </w:rPr>
        <w:t>we want</w:t>
      </w:r>
      <w:r w:rsidR="00707E7F">
        <w:rPr>
          <w:rFonts w:eastAsia="Times New Roman" w:cstheme="minorHAnsi"/>
          <w:color w:val="1D2228"/>
          <w:lang w:eastAsia="en-GB"/>
        </w:rPr>
        <w:t xml:space="preserve"> to be in five years’ </w:t>
      </w:r>
      <w:r w:rsidR="00E633C1">
        <w:rPr>
          <w:rFonts w:eastAsia="Times New Roman" w:cstheme="minorHAnsi"/>
          <w:color w:val="1D2228"/>
          <w:lang w:eastAsia="en-GB"/>
        </w:rPr>
        <w:t>time,</w:t>
      </w:r>
      <w:r w:rsidR="00707E7F">
        <w:rPr>
          <w:rFonts w:eastAsia="Times New Roman" w:cstheme="minorHAnsi"/>
          <w:color w:val="1D2228"/>
          <w:lang w:eastAsia="en-GB"/>
        </w:rPr>
        <w:t xml:space="preserve"> an</w:t>
      </w:r>
      <w:r w:rsidR="00EA3C87">
        <w:rPr>
          <w:rFonts w:eastAsia="Times New Roman" w:cstheme="minorHAnsi"/>
          <w:color w:val="1D2228"/>
          <w:lang w:eastAsia="en-GB"/>
        </w:rPr>
        <w:t xml:space="preserve">d it took me some time to answer this </w:t>
      </w:r>
      <w:r w:rsidR="007F0DFA">
        <w:rPr>
          <w:rFonts w:eastAsia="Times New Roman" w:cstheme="minorHAnsi"/>
          <w:color w:val="1D2228"/>
          <w:lang w:eastAsia="en-GB"/>
        </w:rPr>
        <w:t>question</w:t>
      </w:r>
      <w:r w:rsidR="00E633C1">
        <w:rPr>
          <w:rFonts w:eastAsia="Times New Roman" w:cstheme="minorHAnsi"/>
          <w:color w:val="1D2228"/>
          <w:lang w:eastAsia="en-GB"/>
        </w:rPr>
        <w:t xml:space="preserve"> because I have never planned so much ahead</w:t>
      </w:r>
      <w:r w:rsidR="007F0DFA">
        <w:rPr>
          <w:rFonts w:eastAsia="Times New Roman" w:cstheme="minorHAnsi"/>
          <w:color w:val="1D2228"/>
          <w:lang w:eastAsia="en-GB"/>
        </w:rPr>
        <w:t xml:space="preserve">. </w:t>
      </w:r>
      <w:r w:rsidR="007037EF">
        <w:rPr>
          <w:rFonts w:eastAsia="Times New Roman" w:cstheme="minorHAnsi"/>
          <w:color w:val="1D2228"/>
          <w:lang w:eastAsia="en-GB"/>
        </w:rPr>
        <w:t xml:space="preserve">Then we were asked </w:t>
      </w:r>
      <w:r w:rsidR="00F74DAE">
        <w:rPr>
          <w:rFonts w:eastAsia="Times New Roman" w:cstheme="minorHAnsi"/>
          <w:color w:val="1D2228"/>
          <w:lang w:eastAsia="en-GB"/>
        </w:rPr>
        <w:t xml:space="preserve">to make a </w:t>
      </w:r>
      <w:proofErr w:type="gramStart"/>
      <w:r w:rsidR="004432C8">
        <w:rPr>
          <w:rFonts w:eastAsia="Times New Roman" w:cstheme="minorHAnsi"/>
          <w:color w:val="1D2228"/>
          <w:lang w:eastAsia="en-GB"/>
        </w:rPr>
        <w:t>plan using SMART goals</w:t>
      </w:r>
      <w:proofErr w:type="gramEnd"/>
      <w:r w:rsidR="004432C8">
        <w:rPr>
          <w:rFonts w:eastAsia="Times New Roman" w:cstheme="minorHAnsi"/>
          <w:color w:val="1D2228"/>
          <w:lang w:eastAsia="en-GB"/>
        </w:rPr>
        <w:t xml:space="preserve">. </w:t>
      </w:r>
      <w:r w:rsidR="00496486">
        <w:rPr>
          <w:rFonts w:eastAsia="Times New Roman" w:cstheme="minorHAnsi"/>
          <w:color w:val="1D2228"/>
          <w:lang w:eastAsia="en-GB"/>
        </w:rPr>
        <w:t xml:space="preserve"> </w:t>
      </w:r>
      <w:r w:rsidR="00FD724D">
        <w:rPr>
          <w:rFonts w:eastAsia="Times New Roman" w:cstheme="minorHAnsi"/>
          <w:color w:val="1D2228"/>
          <w:lang w:eastAsia="en-GB"/>
        </w:rPr>
        <w:t xml:space="preserve">I learnt that </w:t>
      </w:r>
      <w:r w:rsidR="0082293D">
        <w:rPr>
          <w:rFonts w:eastAsia="Times New Roman" w:cstheme="minorHAnsi"/>
          <w:color w:val="1D2228"/>
          <w:lang w:eastAsia="en-GB"/>
        </w:rPr>
        <w:t xml:space="preserve">SMART goals need to be, </w:t>
      </w:r>
      <w:r w:rsidR="00C375BA">
        <w:rPr>
          <w:rFonts w:eastAsia="Times New Roman" w:cstheme="minorHAnsi"/>
          <w:color w:val="1D2228"/>
          <w:lang w:eastAsia="en-GB"/>
        </w:rPr>
        <w:t xml:space="preserve">specific, measurable, achievable, relevant and time </w:t>
      </w:r>
      <w:r w:rsidR="00FD724D">
        <w:rPr>
          <w:rFonts w:eastAsia="Times New Roman" w:cstheme="minorHAnsi"/>
          <w:color w:val="1D2228"/>
          <w:lang w:eastAsia="en-GB"/>
        </w:rPr>
        <w:t>specific.</w:t>
      </w:r>
    </w:p>
    <w:p w14:paraId="2A895196" w14:textId="77777777" w:rsidR="00C854E0" w:rsidRPr="00557444" w:rsidRDefault="00C854E0" w:rsidP="00E12950">
      <w:pPr>
        <w:shd w:val="clear" w:color="auto" w:fill="FFFFFF"/>
        <w:rPr>
          <w:rFonts w:eastAsia="Times New Roman" w:cstheme="minorHAnsi"/>
          <w:color w:val="1D2228"/>
          <w:sz w:val="20"/>
          <w:szCs w:val="20"/>
          <w:lang w:eastAsia="en-GB"/>
        </w:rPr>
      </w:pPr>
    </w:p>
    <w:p w14:paraId="22D2B8F8" w14:textId="5648341B" w:rsidR="003006D5" w:rsidRPr="00670B38" w:rsidRDefault="003006D5" w:rsidP="00050B92">
      <w:pPr>
        <w:rPr>
          <w:u w:val="single"/>
        </w:rPr>
      </w:pPr>
    </w:p>
    <w:p w14:paraId="37B146E6" w14:textId="77777777" w:rsidR="00050B92" w:rsidRDefault="00050B92" w:rsidP="00050B92">
      <w:pPr>
        <w:rPr>
          <w:u w:val="single"/>
        </w:rPr>
      </w:pPr>
    </w:p>
    <w:p w14:paraId="26F9BAD3" w14:textId="60338128" w:rsidR="00050B92" w:rsidRDefault="00050B92" w:rsidP="00050B92">
      <w:pPr>
        <w:rPr>
          <w:u w:val="single"/>
        </w:rPr>
      </w:pPr>
      <w:r>
        <w:rPr>
          <w:u w:val="single"/>
        </w:rPr>
        <w:t>Feeling</w:t>
      </w:r>
      <w:r w:rsidR="00D21BC6">
        <w:rPr>
          <w:u w:val="single"/>
        </w:rPr>
        <w:t>s</w:t>
      </w:r>
    </w:p>
    <w:p w14:paraId="608D0511" w14:textId="796D60DD" w:rsidR="002A2C84" w:rsidRDefault="002706EC" w:rsidP="00050B92">
      <w:r w:rsidRPr="002706EC">
        <w:t xml:space="preserve">Starting to write </w:t>
      </w:r>
      <w:r>
        <w:t xml:space="preserve">the </w:t>
      </w:r>
      <w:r w:rsidR="006C3F3F">
        <w:t xml:space="preserve">SMART goals I realised </w:t>
      </w:r>
      <w:r w:rsidR="003426B2">
        <w:t xml:space="preserve">I am not sure </w:t>
      </w:r>
      <w:r w:rsidR="00230A74">
        <w:t>of my goals,</w:t>
      </w:r>
      <w:r w:rsidR="00B432CC">
        <w:t xml:space="preserve"> that I do not know </w:t>
      </w:r>
      <w:r w:rsidR="00673265">
        <w:t>what I really want</w:t>
      </w:r>
      <w:r w:rsidR="00B65070">
        <w:t>.</w:t>
      </w:r>
      <w:r w:rsidR="00673265">
        <w:t xml:space="preserve"> </w:t>
      </w:r>
      <w:r w:rsidR="00230A74">
        <w:t xml:space="preserve"> I was feeling </w:t>
      </w:r>
      <w:r w:rsidR="00756E23">
        <w:t xml:space="preserve">confused and </w:t>
      </w:r>
      <w:r w:rsidR="00CC6726">
        <w:t>hopeless,</w:t>
      </w:r>
      <w:r w:rsidR="00865BF3">
        <w:t xml:space="preserve"> and </w:t>
      </w:r>
      <w:r w:rsidR="00FA0FA3">
        <w:t>I could not find a sense in what I was writing about</w:t>
      </w:r>
      <w:r w:rsidR="00D51025">
        <w:t>.</w:t>
      </w:r>
      <w:r w:rsidR="008E2746">
        <w:t xml:space="preserve"> I started to get very frustrated when I saw some of my colleagues had all their life </w:t>
      </w:r>
      <w:proofErr w:type="gramStart"/>
      <w:r w:rsidR="008E2746">
        <w:t>planned ahead</w:t>
      </w:r>
      <w:proofErr w:type="gramEnd"/>
      <w:r w:rsidR="00CC6726">
        <w:t xml:space="preserve"> and I don’t even know where</w:t>
      </w:r>
      <w:r w:rsidR="00D508FF">
        <w:t xml:space="preserve"> I want to be or what I want to do in the next year (job related).</w:t>
      </w:r>
    </w:p>
    <w:p w14:paraId="511D26D5" w14:textId="15360DFE" w:rsidR="002E1B82" w:rsidRDefault="002E1B82" w:rsidP="00050B92">
      <w:r>
        <w:t xml:space="preserve">I know </w:t>
      </w:r>
      <w:r w:rsidR="00681AD2">
        <w:t>some of my colleagues were feeling the same as I and that m</w:t>
      </w:r>
      <w:r w:rsidR="00025A1A">
        <w:t xml:space="preserve">ade me feel a little bit better, but </w:t>
      </w:r>
      <w:proofErr w:type="gramStart"/>
      <w:r w:rsidR="00025A1A">
        <w:t>sti</w:t>
      </w:r>
      <w:r w:rsidR="00AA7625">
        <w:t>ll</w:t>
      </w:r>
      <w:proofErr w:type="gramEnd"/>
      <w:r w:rsidR="00AA7625">
        <w:t xml:space="preserve"> it is not an excuse. </w:t>
      </w:r>
    </w:p>
    <w:p w14:paraId="01DDED58" w14:textId="77777777" w:rsidR="00B94247" w:rsidRDefault="00B94247" w:rsidP="00050B92">
      <w:pPr>
        <w:rPr>
          <w:u w:val="single"/>
        </w:rPr>
      </w:pPr>
    </w:p>
    <w:p w14:paraId="25EDC9F1" w14:textId="23D72CCE" w:rsidR="002E14BB" w:rsidRDefault="00050B92" w:rsidP="00050B92">
      <w:pPr>
        <w:rPr>
          <w:u w:val="single"/>
        </w:rPr>
      </w:pPr>
      <w:r>
        <w:rPr>
          <w:u w:val="single"/>
        </w:rPr>
        <w:t>Evaluation</w:t>
      </w:r>
    </w:p>
    <w:p w14:paraId="4B30D782" w14:textId="0B76BA4E" w:rsidR="008745D7" w:rsidRDefault="00356CB8" w:rsidP="00050B92">
      <w:r>
        <w:t xml:space="preserve">Things that did not </w:t>
      </w:r>
      <w:r w:rsidR="00783C88">
        <w:t xml:space="preserve">went </w:t>
      </w:r>
      <w:r>
        <w:t xml:space="preserve">very well in this experience are related to </w:t>
      </w:r>
      <w:r w:rsidR="003D6903">
        <w:t>me and m</w:t>
      </w:r>
      <w:r w:rsidR="00783C88">
        <w:t>yself</w:t>
      </w:r>
      <w:r w:rsidR="003D6903">
        <w:t xml:space="preserve"> only. </w:t>
      </w:r>
      <w:r w:rsidR="00484D14">
        <w:t>I could not answer my lecturer simple question</w:t>
      </w:r>
      <w:r w:rsidR="00422EA9">
        <w:t xml:space="preserve"> with an answer that is supposed to come naturally, everyone should know what they want to achieve in the</w:t>
      </w:r>
      <w:r w:rsidR="00A02F6B">
        <w:t>ir life.</w:t>
      </w:r>
      <w:r w:rsidR="00422EA9">
        <w:t xml:space="preserve"> </w:t>
      </w:r>
      <w:r w:rsidR="009D4E22">
        <w:t>The first lecture was a shock</w:t>
      </w:r>
      <w:r w:rsidR="00470BF1">
        <w:t xml:space="preserve"> to me</w:t>
      </w:r>
      <w:r w:rsidR="009D4E22">
        <w:t xml:space="preserve"> because my expectations and the reality</w:t>
      </w:r>
      <w:r w:rsidR="00783C88">
        <w:t xml:space="preserve"> where totally different</w:t>
      </w:r>
      <w:r w:rsidR="00724934">
        <w:t xml:space="preserve"> and it took me some time to know what I was </w:t>
      </w:r>
      <w:r w:rsidR="00A02F6B">
        <w:t>doing.</w:t>
      </w:r>
    </w:p>
    <w:p w14:paraId="13CF70AE" w14:textId="3643A770" w:rsidR="006965E7" w:rsidRPr="00842B2F" w:rsidRDefault="00000F32" w:rsidP="00050B92">
      <w:r>
        <w:t>Things that</w:t>
      </w:r>
      <w:r w:rsidR="008745D7">
        <w:t xml:space="preserve"> went well,</w:t>
      </w:r>
      <w:r w:rsidR="00B159BF">
        <w:t xml:space="preserve"> </w:t>
      </w:r>
      <w:proofErr w:type="gramStart"/>
      <w:r w:rsidR="006705CC">
        <w:t>It</w:t>
      </w:r>
      <w:proofErr w:type="gramEnd"/>
      <w:r w:rsidR="006705CC">
        <w:t xml:space="preserve"> made me open my eyes</w:t>
      </w:r>
      <w:r w:rsidR="00DA45CB">
        <w:t xml:space="preserve"> to a totally different world.</w:t>
      </w:r>
      <w:r w:rsidR="008745D7">
        <w:t xml:space="preserve"> </w:t>
      </w:r>
      <w:r w:rsidR="00B159BF">
        <w:t xml:space="preserve">The last time I was in school it was in </w:t>
      </w:r>
      <w:r w:rsidR="00470BF1">
        <w:t>Romania,</w:t>
      </w:r>
      <w:r w:rsidR="00B159BF">
        <w:t xml:space="preserve"> and we have </w:t>
      </w:r>
      <w:r w:rsidR="00290979">
        <w:t>a totally different</w:t>
      </w:r>
      <w:r w:rsidR="00384EF2">
        <w:t xml:space="preserve"> teaching system</w:t>
      </w:r>
      <w:r w:rsidR="00470BF1">
        <w:t>, this here is much better.</w:t>
      </w:r>
      <w:r w:rsidR="008745D7">
        <w:t xml:space="preserve"> </w:t>
      </w:r>
      <w:r>
        <w:t>I</w:t>
      </w:r>
      <w:r w:rsidR="00B0510C">
        <w:t xml:space="preserve">t made me realise </w:t>
      </w:r>
      <w:r w:rsidR="00A84C7F">
        <w:t xml:space="preserve">where </w:t>
      </w:r>
      <w:r w:rsidR="003C54C0">
        <w:t>I am</w:t>
      </w:r>
      <w:r w:rsidR="00A84C7F">
        <w:t xml:space="preserve"> standing and where my focus should be</w:t>
      </w:r>
      <w:r w:rsidR="00555204">
        <w:t xml:space="preserve"> and </w:t>
      </w:r>
      <w:r w:rsidR="00F56F64">
        <w:t xml:space="preserve">to have an idea on how </w:t>
      </w:r>
      <w:proofErr w:type="gramStart"/>
      <w:r w:rsidR="00F56F64">
        <w:t>am I</w:t>
      </w:r>
      <w:proofErr w:type="gramEnd"/>
      <w:r w:rsidR="00F56F64">
        <w:t xml:space="preserve"> going to get there. </w:t>
      </w:r>
    </w:p>
    <w:p w14:paraId="17953F74" w14:textId="77777777" w:rsidR="006965E7" w:rsidRDefault="006965E7" w:rsidP="00050B92">
      <w:pPr>
        <w:rPr>
          <w:u w:val="single"/>
        </w:rPr>
      </w:pPr>
    </w:p>
    <w:p w14:paraId="1A6E7B0D" w14:textId="77777777" w:rsidR="00692580" w:rsidRDefault="00692580" w:rsidP="00050B92">
      <w:pPr>
        <w:rPr>
          <w:u w:val="single"/>
        </w:rPr>
      </w:pPr>
    </w:p>
    <w:p w14:paraId="7107E1A5" w14:textId="77777777" w:rsidR="00050B92" w:rsidRDefault="00050B92" w:rsidP="00050B92">
      <w:pPr>
        <w:rPr>
          <w:u w:val="single"/>
        </w:rPr>
      </w:pPr>
    </w:p>
    <w:p w14:paraId="56686037" w14:textId="77777777" w:rsidR="00050B92" w:rsidRDefault="00050B92" w:rsidP="00050B92">
      <w:pPr>
        <w:rPr>
          <w:u w:val="single"/>
        </w:rPr>
      </w:pPr>
      <w:r>
        <w:rPr>
          <w:u w:val="single"/>
        </w:rPr>
        <w:t>Analysis</w:t>
      </w:r>
    </w:p>
    <w:p w14:paraId="6DC43F39" w14:textId="481CECF1" w:rsidR="00A73883" w:rsidRDefault="000C796B" w:rsidP="00050B92">
      <w:r>
        <w:t xml:space="preserve">I think </w:t>
      </w:r>
      <w:r w:rsidR="00F04BA4">
        <w:t>the reason for which I was f</w:t>
      </w:r>
      <w:r w:rsidR="009F57C4">
        <w:t>eeling so confused</w:t>
      </w:r>
      <w:r w:rsidR="00EA7B61">
        <w:t xml:space="preserve"> and hopeless it was </w:t>
      </w:r>
      <w:r w:rsidR="00EA5A51">
        <w:t>the fact that I did not plan anything in advance</w:t>
      </w:r>
      <w:r w:rsidR="00362A64">
        <w:t xml:space="preserve">. I did not know how to plan and what to plan. How can you </w:t>
      </w:r>
      <w:r w:rsidR="00552EAE">
        <w:t xml:space="preserve">plan </w:t>
      </w:r>
      <w:r w:rsidR="000B3CB5">
        <w:t>when all you do is work and sleep.</w:t>
      </w:r>
      <w:r w:rsidR="008850A0">
        <w:t xml:space="preserve"> </w:t>
      </w:r>
      <w:r w:rsidR="000B3CB5">
        <w:t>That was my life, and it will change</w:t>
      </w:r>
      <w:r w:rsidR="008850A0">
        <w:t xml:space="preserve">. </w:t>
      </w:r>
      <w:proofErr w:type="gramStart"/>
      <w:r w:rsidR="004B1A73">
        <w:t>Actually,</w:t>
      </w:r>
      <w:r w:rsidR="008850A0">
        <w:t xml:space="preserve"> writing</w:t>
      </w:r>
      <w:proofErr w:type="gramEnd"/>
      <w:r w:rsidR="008850A0">
        <w:t xml:space="preserve"> on this assessment I realised that I did plan</w:t>
      </w:r>
      <w:r w:rsidR="00C73470">
        <w:t xml:space="preserve">. Because my workplace was giving me no </w:t>
      </w:r>
      <w:proofErr w:type="gramStart"/>
      <w:r w:rsidR="00C73470">
        <w:t>satisfaction</w:t>
      </w:r>
      <w:proofErr w:type="gramEnd"/>
      <w:r w:rsidR="00C73470">
        <w:t xml:space="preserve"> </w:t>
      </w:r>
      <w:r w:rsidR="007D3D8C">
        <w:t>I decided</w:t>
      </w:r>
      <w:r w:rsidR="004B1A73">
        <w:t xml:space="preserve"> to enrol to UWTSD and change my career.</w:t>
      </w:r>
      <w:r w:rsidR="008850A0">
        <w:t xml:space="preserve"> </w:t>
      </w:r>
    </w:p>
    <w:p w14:paraId="340CABF7" w14:textId="64AC155F" w:rsidR="007D3D8C" w:rsidRDefault="007D3D8C" w:rsidP="00050B92">
      <w:r>
        <w:t xml:space="preserve">I also think that the change is in my own hands, If I do not do anything </w:t>
      </w:r>
      <w:r w:rsidR="0028138B">
        <w:t>to progress, nothing will change</w:t>
      </w:r>
      <w:r w:rsidR="008613E4">
        <w:t>.</w:t>
      </w:r>
      <w:r w:rsidR="002C5AC0">
        <w:t xml:space="preserve"> The workplace will give me the same frustrations and no </w:t>
      </w:r>
      <w:r w:rsidR="00101C20">
        <w:t>satisfaction,</w:t>
      </w:r>
      <w:r w:rsidR="008613E4">
        <w:t xml:space="preserve"> and I am going to be </w:t>
      </w:r>
      <w:r w:rsidR="00101C20">
        <w:t xml:space="preserve">in </w:t>
      </w:r>
      <w:r w:rsidR="008613E4">
        <w:t>the same</w:t>
      </w:r>
      <w:r w:rsidR="00101C20">
        <w:t xml:space="preserve"> place</w:t>
      </w:r>
      <w:r w:rsidR="00506A0F">
        <w:t xml:space="preserve">. </w:t>
      </w:r>
    </w:p>
    <w:p w14:paraId="3786B703" w14:textId="74E801FC" w:rsidR="00506A0F" w:rsidRDefault="00506A0F" w:rsidP="00050B92">
      <w:r>
        <w:t xml:space="preserve">I am looking forward to this learning </w:t>
      </w:r>
      <w:r w:rsidR="00972483">
        <w:t xml:space="preserve">journey because I know it will be very beneficial for me and it will help </w:t>
      </w:r>
      <w:r w:rsidR="00E2278D">
        <w:t>me with my future.</w:t>
      </w:r>
    </w:p>
    <w:p w14:paraId="0E9F6523" w14:textId="42F42510" w:rsidR="006724FD" w:rsidRDefault="00146797" w:rsidP="00050B92">
      <w:r>
        <w:t>I think that is good to plan regarding every</w:t>
      </w:r>
      <w:r w:rsidR="0028241B">
        <w:t xml:space="preserve"> aspect of my life</w:t>
      </w:r>
      <w:r w:rsidR="00851FA1">
        <w:t xml:space="preserve">, </w:t>
      </w:r>
      <w:r w:rsidR="00432208">
        <w:t xml:space="preserve">we as </w:t>
      </w:r>
      <w:r w:rsidR="005B38EF">
        <w:t>humans,</w:t>
      </w:r>
      <w:r w:rsidR="00432208">
        <w:t xml:space="preserve"> need to have specific goals to kno</w:t>
      </w:r>
      <w:r w:rsidR="005B38EF">
        <w:t>w what we are working towards</w:t>
      </w:r>
      <w:r w:rsidR="001A738A">
        <w:t>. We will all have some obstacles on the way,</w:t>
      </w:r>
      <w:r w:rsidR="00D57E17">
        <w:t xml:space="preserve"> but we need to learn to pass </w:t>
      </w:r>
      <w:proofErr w:type="gramStart"/>
      <w:r w:rsidR="00D57E17">
        <w:t>all  of</w:t>
      </w:r>
      <w:proofErr w:type="gramEnd"/>
      <w:r w:rsidR="00D57E17">
        <w:t xml:space="preserve"> them and to realise we have to learn from each expe</w:t>
      </w:r>
      <w:r w:rsidR="007F3BE4">
        <w:t xml:space="preserve">rience. </w:t>
      </w:r>
    </w:p>
    <w:p w14:paraId="1E1390A6" w14:textId="4C6C3CFE" w:rsidR="00F234C2" w:rsidRPr="00BC1A88" w:rsidRDefault="00250636" w:rsidP="00050B92">
      <w:r>
        <w:t>My objectives need to be specific</w:t>
      </w:r>
      <w:r w:rsidR="006724FD">
        <w:t xml:space="preserve">, </w:t>
      </w:r>
      <w:r w:rsidR="001E0999">
        <w:t>me</w:t>
      </w:r>
      <w:r w:rsidR="001E09AD">
        <w:t xml:space="preserve">asurable, achievable, relevant and time </w:t>
      </w:r>
      <w:r w:rsidR="002E0C3C">
        <w:t>specific.</w:t>
      </w:r>
    </w:p>
    <w:p w14:paraId="4A4FAC88" w14:textId="77777777" w:rsidR="00B46C62" w:rsidRPr="00B46C62" w:rsidRDefault="00B46C62" w:rsidP="00050B92"/>
    <w:p w14:paraId="1B43B741" w14:textId="77777777" w:rsidR="00050B92" w:rsidRDefault="00050B92" w:rsidP="00050B92"/>
    <w:p w14:paraId="58D7F637" w14:textId="77777777" w:rsidR="00050B92" w:rsidRDefault="00050B92" w:rsidP="00050B92">
      <w:pPr>
        <w:rPr>
          <w:u w:val="single"/>
        </w:rPr>
      </w:pPr>
      <w:r>
        <w:rPr>
          <w:u w:val="single"/>
        </w:rPr>
        <w:t>Conclusion</w:t>
      </w:r>
    </w:p>
    <w:p w14:paraId="3BBCEEE3" w14:textId="3F08B8DF" w:rsidR="00A15412" w:rsidRPr="002706EC" w:rsidRDefault="003B0315" w:rsidP="00A15412">
      <w:r w:rsidRPr="003B0315">
        <w:t>The most important thing that I learned having this experience is that, when you work on developing yourself, it is very important to set up goals that will define where you are going and how you are going to get there</w:t>
      </w:r>
      <w:r w:rsidR="00F86CA4">
        <w:t>.</w:t>
      </w:r>
      <w:r w:rsidR="00A15412" w:rsidRPr="00A15412">
        <w:t xml:space="preserve"> </w:t>
      </w:r>
      <w:r w:rsidR="00A15412">
        <w:t xml:space="preserve">This task was a wake-up call for me and I decided to make the most of this learning journey, to </w:t>
      </w:r>
      <w:proofErr w:type="gramStart"/>
      <w:r w:rsidR="00A15412">
        <w:t>plan ahead</w:t>
      </w:r>
      <w:proofErr w:type="gramEnd"/>
      <w:r w:rsidR="00A15412">
        <w:t xml:space="preserve"> and to be more aware o</w:t>
      </w:r>
      <w:r w:rsidR="00B4519B">
        <w:t>f</w:t>
      </w:r>
      <w:r w:rsidR="00A15412">
        <w:t xml:space="preserve"> myself. Today, looking back I </w:t>
      </w:r>
      <w:proofErr w:type="gramStart"/>
      <w:r w:rsidR="00A15412">
        <w:t>feel</w:t>
      </w:r>
      <w:proofErr w:type="gramEnd"/>
      <w:r w:rsidR="00A15412">
        <w:t xml:space="preserve"> and I think I am going the right direction.</w:t>
      </w:r>
    </w:p>
    <w:p w14:paraId="4E9ED446" w14:textId="5A2551D4" w:rsidR="00050B92" w:rsidRDefault="00050B92" w:rsidP="00050B92"/>
    <w:p w14:paraId="15EDD618" w14:textId="77777777" w:rsidR="00F86CA4" w:rsidRDefault="00F86CA4" w:rsidP="00050B92">
      <w:pPr>
        <w:rPr>
          <w:u w:val="single"/>
        </w:rPr>
      </w:pPr>
    </w:p>
    <w:p w14:paraId="3E4250C7" w14:textId="77777777" w:rsidR="00050B92" w:rsidRDefault="00050B92" w:rsidP="00050B92">
      <w:pPr>
        <w:rPr>
          <w:u w:val="single"/>
        </w:rPr>
      </w:pPr>
      <w:r>
        <w:rPr>
          <w:u w:val="single"/>
        </w:rPr>
        <w:t>Action Plan</w:t>
      </w:r>
    </w:p>
    <w:p w14:paraId="6793A452" w14:textId="2F6EEDAB" w:rsidR="0083393A" w:rsidRPr="00014AD6" w:rsidRDefault="006048F5" w:rsidP="0083393A">
      <w:pPr>
        <w:pStyle w:val="ListParagraph"/>
        <w:numPr>
          <w:ilvl w:val="0"/>
          <w:numId w:val="1"/>
        </w:numPr>
      </w:pPr>
      <w:r w:rsidRPr="00014AD6">
        <w:t>To finish this course</w:t>
      </w:r>
      <w:r w:rsidR="00437F70">
        <w:t>,</w:t>
      </w:r>
    </w:p>
    <w:p w14:paraId="0807F699" w14:textId="78C71239" w:rsidR="00014AD6" w:rsidRDefault="00014AD6" w:rsidP="0083393A">
      <w:pPr>
        <w:pStyle w:val="ListParagraph"/>
        <w:numPr>
          <w:ilvl w:val="0"/>
          <w:numId w:val="1"/>
        </w:numPr>
      </w:pPr>
      <w:r w:rsidRPr="00014AD6">
        <w:t>To learn and read more</w:t>
      </w:r>
      <w:r>
        <w:t>,</w:t>
      </w:r>
    </w:p>
    <w:p w14:paraId="6808B196" w14:textId="44B82177" w:rsidR="00437F70" w:rsidRDefault="00437F70" w:rsidP="0083393A">
      <w:pPr>
        <w:pStyle w:val="ListParagraph"/>
        <w:numPr>
          <w:ilvl w:val="0"/>
          <w:numId w:val="1"/>
        </w:numPr>
      </w:pPr>
      <w:r>
        <w:t>To be more proactive and less reactive</w:t>
      </w:r>
      <w:r w:rsidR="001A738A">
        <w:t>,</w:t>
      </w:r>
    </w:p>
    <w:p w14:paraId="0934A829" w14:textId="4DA08207" w:rsidR="001A738A" w:rsidRPr="00014AD6" w:rsidRDefault="001A738A" w:rsidP="001A738A">
      <w:pPr>
        <w:pStyle w:val="ListParagraph"/>
      </w:pPr>
    </w:p>
    <w:p w14:paraId="58493E5B" w14:textId="77777777" w:rsidR="00050B92" w:rsidRDefault="00050B92" w:rsidP="00050B92">
      <w:pPr>
        <w:rPr>
          <w:u w:val="single"/>
        </w:rPr>
      </w:pPr>
    </w:p>
    <w:p w14:paraId="0CEA0F90" w14:textId="77777777" w:rsidR="00050B92" w:rsidRDefault="00050B92" w:rsidP="00050B92">
      <w:pPr>
        <w:rPr>
          <w:u w:val="single"/>
        </w:rPr>
      </w:pPr>
    </w:p>
    <w:p w14:paraId="54548CA2" w14:textId="77777777" w:rsidR="008613E4" w:rsidRDefault="008613E4" w:rsidP="00050B92">
      <w:pPr>
        <w:rPr>
          <w:u w:val="single"/>
        </w:rPr>
      </w:pPr>
    </w:p>
    <w:p w14:paraId="2E12C13A" w14:textId="77777777" w:rsidR="001A738A" w:rsidRDefault="001A738A" w:rsidP="008613E4">
      <w:pPr>
        <w:pStyle w:val="yiv4939823591ydpb015400bmsonormal"/>
        <w:shd w:val="clear" w:color="auto" w:fill="FFFFFF"/>
        <w:rPr>
          <w:rFonts w:ascii="Helvetica" w:hAnsi="Helvetica" w:cs="Helvetica"/>
          <w:color w:val="1D2228"/>
          <w:sz w:val="20"/>
          <w:szCs w:val="20"/>
          <w:u w:val="single"/>
        </w:rPr>
      </w:pPr>
    </w:p>
    <w:p w14:paraId="60A9C7EB" w14:textId="2C8CBBF0" w:rsidR="008613E4" w:rsidRDefault="008613E4" w:rsidP="008613E4">
      <w:pPr>
        <w:pStyle w:val="yiv4939823591ydpb015400bmsonormal"/>
        <w:shd w:val="clear" w:color="auto" w:fill="FFFFFF"/>
        <w:rPr>
          <w:rFonts w:ascii="Helvetica" w:hAnsi="Helvetica" w:cs="Helvetica"/>
          <w:color w:val="1D2228"/>
          <w:sz w:val="20"/>
          <w:szCs w:val="20"/>
        </w:rPr>
      </w:pPr>
      <w:r>
        <w:rPr>
          <w:rFonts w:ascii="Helvetica" w:hAnsi="Helvetica" w:cs="Helvetica"/>
          <w:color w:val="1D2228"/>
          <w:sz w:val="20"/>
          <w:szCs w:val="20"/>
          <w:u w:val="single"/>
        </w:rPr>
        <w:t>References:</w:t>
      </w:r>
    </w:p>
    <w:p w14:paraId="6C677562" w14:textId="7EEBC3EB" w:rsidR="008613E4" w:rsidRDefault="008613E4" w:rsidP="008613E4">
      <w:pPr>
        <w:pStyle w:val="yiv4939823591ydpb015400bmsonormal"/>
        <w:shd w:val="clear" w:color="auto" w:fill="FFFFFF"/>
        <w:rPr>
          <w:rFonts w:ascii="Helvetica" w:hAnsi="Helvetica" w:cs="Helvetica"/>
          <w:color w:val="1D2228"/>
          <w:sz w:val="20"/>
          <w:szCs w:val="20"/>
        </w:rPr>
      </w:pPr>
    </w:p>
    <w:p w14:paraId="580F29D6" w14:textId="77777777" w:rsidR="008613E4" w:rsidRDefault="008613E4" w:rsidP="008613E4">
      <w:pPr>
        <w:pStyle w:val="yiv4939823591ydpb015400bmsonormal"/>
        <w:shd w:val="clear" w:color="auto" w:fill="FFFFFF"/>
        <w:spacing w:before="240" w:beforeAutospacing="0"/>
        <w:rPr>
          <w:rFonts w:ascii="Helvetica" w:hAnsi="Helvetica" w:cs="Helvetica"/>
          <w:color w:val="1D2228"/>
          <w:sz w:val="20"/>
          <w:szCs w:val="20"/>
        </w:rPr>
      </w:pPr>
      <w:r>
        <w:rPr>
          <w:rFonts w:ascii="Helvetica" w:hAnsi="Helvetica" w:cs="Helvetica"/>
          <w:color w:val="1D2228"/>
          <w:sz w:val="20"/>
          <w:szCs w:val="20"/>
        </w:rPr>
        <w:t>Covey S. R. (1989). </w:t>
      </w:r>
      <w:r>
        <w:rPr>
          <w:rFonts w:ascii="Helvetica" w:hAnsi="Helvetica" w:cs="Helvetica"/>
          <w:i/>
          <w:iCs/>
          <w:color w:val="1D2228"/>
          <w:sz w:val="20"/>
          <w:szCs w:val="20"/>
        </w:rPr>
        <w:t>The Seven Habits of Highly Effective people</w:t>
      </w:r>
    </w:p>
    <w:p w14:paraId="58C4CCAF" w14:textId="77777777" w:rsidR="008613E4" w:rsidRDefault="008613E4" w:rsidP="008613E4">
      <w:pPr>
        <w:pStyle w:val="yiv4939823591ydpb015400bmsonormal"/>
        <w:shd w:val="clear" w:color="auto" w:fill="FFFFFF"/>
        <w:spacing w:before="240" w:beforeAutospacing="0"/>
        <w:rPr>
          <w:rFonts w:ascii="Helvetica" w:hAnsi="Helvetica" w:cs="Helvetica"/>
          <w:color w:val="1D2228"/>
          <w:sz w:val="20"/>
          <w:szCs w:val="20"/>
        </w:rPr>
      </w:pPr>
      <w:r>
        <w:rPr>
          <w:rFonts w:ascii="Helvetica" w:hAnsi="Helvetica" w:cs="Helvetica"/>
          <w:color w:val="1D2228"/>
          <w:sz w:val="20"/>
          <w:szCs w:val="20"/>
        </w:rPr>
        <w:t>Doran, G. T. (1981). </w:t>
      </w:r>
      <w:r>
        <w:rPr>
          <w:rFonts w:ascii="Helvetica" w:hAnsi="Helvetica" w:cs="Helvetica"/>
          <w:i/>
          <w:iCs/>
          <w:color w:val="1D2228"/>
          <w:sz w:val="20"/>
          <w:szCs w:val="20"/>
        </w:rPr>
        <w:t>There’s a S.M.A.R.T. Way to Write Management’s Goals and Objectives</w:t>
      </w:r>
      <w:r>
        <w:rPr>
          <w:rFonts w:ascii="Helvetica" w:hAnsi="Helvetica" w:cs="Helvetica"/>
          <w:color w:val="1D2228"/>
          <w:sz w:val="20"/>
          <w:szCs w:val="20"/>
        </w:rPr>
        <w:t>. Management Review, 70, 35-36.</w:t>
      </w:r>
    </w:p>
    <w:p w14:paraId="10ED3C87" w14:textId="77777777" w:rsidR="008613E4" w:rsidRDefault="008613E4" w:rsidP="008613E4">
      <w:pPr>
        <w:pStyle w:val="yiv4939823591ydpb015400bmsonormal"/>
        <w:shd w:val="clear" w:color="auto" w:fill="FFFFFF"/>
        <w:rPr>
          <w:rFonts w:ascii="Helvetica" w:hAnsi="Helvetica" w:cs="Helvetica"/>
          <w:color w:val="1D2228"/>
          <w:sz w:val="20"/>
          <w:szCs w:val="20"/>
        </w:rPr>
      </w:pPr>
      <w:r>
        <w:rPr>
          <w:rFonts w:ascii="Helvetica" w:hAnsi="Helvetica" w:cs="Helvetica"/>
          <w:color w:val="1D2228"/>
          <w:sz w:val="20"/>
          <w:szCs w:val="20"/>
        </w:rPr>
        <w:t>Gibbs G. (1988). </w:t>
      </w:r>
      <w:r>
        <w:rPr>
          <w:rFonts w:ascii="Helvetica" w:hAnsi="Helvetica" w:cs="Helvetica"/>
          <w:i/>
          <w:iCs/>
          <w:color w:val="1D2228"/>
          <w:sz w:val="20"/>
          <w:szCs w:val="20"/>
        </w:rPr>
        <w:t>Learning by Doing: A guide to teaching and learning methods. Further Education Unit. Oxford Polytechnic: Oxford</w:t>
      </w:r>
    </w:p>
    <w:p w14:paraId="7837D08B" w14:textId="77777777" w:rsidR="008613E4" w:rsidRDefault="008613E4" w:rsidP="008613E4">
      <w:pPr>
        <w:pStyle w:val="yiv4939823591ydpb015400bmsonormal"/>
        <w:shd w:val="clear" w:color="auto" w:fill="FFFFFF"/>
        <w:rPr>
          <w:rFonts w:ascii="Helvetica" w:hAnsi="Helvetica" w:cs="Helvetica"/>
          <w:color w:val="1D2228"/>
          <w:sz w:val="20"/>
          <w:szCs w:val="20"/>
        </w:rPr>
      </w:pPr>
      <w:r>
        <w:rPr>
          <w:rStyle w:val="yiv4939823591ydpb015400bhgkelc"/>
          <w:rFonts w:ascii="Helvetica" w:hAnsi="Helvetica" w:cs="Helvetica"/>
          <w:color w:val="1D2228"/>
          <w:sz w:val="20"/>
          <w:szCs w:val="20"/>
          <w:lang w:val="en"/>
        </w:rPr>
        <w:t>Kolb, D.A. (1984). </w:t>
      </w:r>
      <w:r>
        <w:rPr>
          <w:rStyle w:val="yiv4939823591ydpb015400bhgkelc"/>
          <w:rFonts w:ascii="Helvetica" w:hAnsi="Helvetica" w:cs="Helvetica"/>
          <w:i/>
          <w:iCs/>
          <w:color w:val="1D2228"/>
          <w:sz w:val="20"/>
          <w:szCs w:val="20"/>
          <w:lang w:val="en"/>
        </w:rPr>
        <w:t>Experiential learning: experience as the source of learning and development. Englewood Cliffs</w:t>
      </w:r>
      <w:r>
        <w:rPr>
          <w:rStyle w:val="yiv4939823591ydpb015400bhgkelc"/>
          <w:rFonts w:ascii="Helvetica" w:hAnsi="Helvetica" w:cs="Helvetica"/>
          <w:color w:val="1D2228"/>
          <w:sz w:val="20"/>
          <w:szCs w:val="20"/>
          <w:lang w:val="en"/>
        </w:rPr>
        <w:t>, NJ: Prentice Hal</w:t>
      </w:r>
      <w:r>
        <w:rPr>
          <w:rFonts w:ascii="Helvetica" w:hAnsi="Helvetica" w:cs="Helvetica"/>
          <w:color w:val="1D2228"/>
          <w:sz w:val="20"/>
          <w:szCs w:val="20"/>
        </w:rPr>
        <w:t>l</w:t>
      </w:r>
    </w:p>
    <w:p w14:paraId="10486BF8" w14:textId="77777777" w:rsidR="008613E4" w:rsidRDefault="008613E4" w:rsidP="008613E4">
      <w:pPr>
        <w:pStyle w:val="yiv4939823591ydpb015400bmsonormal"/>
        <w:shd w:val="clear" w:color="auto" w:fill="FFFFFF"/>
        <w:rPr>
          <w:rFonts w:ascii="Helvetica" w:hAnsi="Helvetica" w:cs="Helvetica"/>
          <w:color w:val="1D2228"/>
          <w:sz w:val="20"/>
          <w:szCs w:val="20"/>
        </w:rPr>
      </w:pPr>
      <w:r>
        <w:rPr>
          <w:rStyle w:val="yiv4939823591ydpb015400bhgkelc"/>
          <w:rFonts w:ascii="Helvetica" w:hAnsi="Helvetica" w:cs="Helvetica"/>
          <w:color w:val="1D2228"/>
          <w:sz w:val="20"/>
          <w:szCs w:val="20"/>
          <w:lang w:val="en"/>
        </w:rPr>
        <w:t>Maslow, A.H. (1943). </w:t>
      </w:r>
      <w:r>
        <w:rPr>
          <w:rStyle w:val="yiv4939823591ydpb015400bhgkelc"/>
          <w:rFonts w:ascii="Helvetica" w:hAnsi="Helvetica" w:cs="Helvetica"/>
          <w:i/>
          <w:iCs/>
          <w:color w:val="1D2228"/>
          <w:sz w:val="20"/>
          <w:szCs w:val="20"/>
          <w:lang w:val="en"/>
        </w:rPr>
        <w:t>A Theory of Human Motivation</w:t>
      </w:r>
      <w:r>
        <w:rPr>
          <w:rStyle w:val="yiv4939823591ydpb015400bhgkelc"/>
          <w:rFonts w:ascii="Helvetica" w:hAnsi="Helvetica" w:cs="Helvetica"/>
          <w:color w:val="1D2228"/>
          <w:sz w:val="20"/>
          <w:szCs w:val="20"/>
          <w:lang w:val="en"/>
        </w:rPr>
        <w:t>. In Psychological Review, 50 (4), 430-437</w:t>
      </w:r>
    </w:p>
    <w:p w14:paraId="4562CC28" w14:textId="77777777" w:rsidR="008613E4" w:rsidRDefault="008613E4" w:rsidP="008613E4">
      <w:pPr>
        <w:pStyle w:val="yiv4939823591ydpb015400bmsonormal"/>
        <w:shd w:val="clear" w:color="auto" w:fill="FFFFFF"/>
        <w:rPr>
          <w:rFonts w:ascii="Helvetica" w:hAnsi="Helvetica" w:cs="Helvetica"/>
          <w:color w:val="1D2228"/>
          <w:sz w:val="20"/>
          <w:szCs w:val="20"/>
        </w:rPr>
      </w:pPr>
      <w:r>
        <w:rPr>
          <w:rStyle w:val="yiv4939823591ydpb015400bhgkelc"/>
          <w:rFonts w:ascii="Helvetica" w:hAnsi="Helvetica" w:cs="Helvetica"/>
          <w:color w:val="1D2228"/>
          <w:sz w:val="20"/>
          <w:szCs w:val="20"/>
          <w:lang w:val="en"/>
        </w:rPr>
        <w:t>Myers, I. (1962). </w:t>
      </w:r>
      <w:r>
        <w:rPr>
          <w:rStyle w:val="yiv4939823591ydpb015400bhgkelc"/>
          <w:rFonts w:ascii="Helvetica" w:hAnsi="Helvetica" w:cs="Helvetica"/>
          <w:i/>
          <w:iCs/>
          <w:color w:val="1D2228"/>
          <w:sz w:val="20"/>
          <w:szCs w:val="20"/>
          <w:lang w:val="en"/>
        </w:rPr>
        <w:t>The Myers Briggs type indicator: Manual</w:t>
      </w:r>
      <w:r>
        <w:rPr>
          <w:rStyle w:val="yiv4939823591ydpb015400bhgkelc"/>
          <w:rFonts w:ascii="Helvetica" w:hAnsi="Helvetica" w:cs="Helvetica"/>
          <w:color w:val="1D2228"/>
          <w:sz w:val="20"/>
          <w:szCs w:val="20"/>
          <w:lang w:val="en"/>
        </w:rPr>
        <w:t>.</w:t>
      </w:r>
    </w:p>
    <w:p w14:paraId="7A3EE3CF" w14:textId="77777777" w:rsidR="008613E4" w:rsidRDefault="008613E4" w:rsidP="008613E4">
      <w:pPr>
        <w:pStyle w:val="yiv4939823591ydpb015400bmsonormal"/>
        <w:shd w:val="clear" w:color="auto" w:fill="FFFFFF"/>
        <w:rPr>
          <w:rFonts w:ascii="Helvetica" w:hAnsi="Helvetica" w:cs="Helvetica"/>
          <w:color w:val="1D2228"/>
          <w:sz w:val="20"/>
          <w:szCs w:val="20"/>
        </w:rPr>
      </w:pPr>
      <w:r>
        <w:rPr>
          <w:rStyle w:val="yiv4939823591ydpb015400bhgkelc"/>
          <w:rFonts w:ascii="Helvetica" w:hAnsi="Helvetica" w:cs="Helvetica"/>
          <w:color w:val="1D2228"/>
          <w:sz w:val="20"/>
          <w:szCs w:val="20"/>
          <w:lang w:val="en"/>
        </w:rPr>
        <w:t>The Johari Window (</w:t>
      </w:r>
      <w:proofErr w:type="spellStart"/>
      <w:r>
        <w:rPr>
          <w:rFonts w:ascii="Helvetica" w:hAnsi="Helvetica" w:cs="Helvetica"/>
          <w:color w:val="1D2228"/>
          <w:sz w:val="20"/>
          <w:szCs w:val="20"/>
        </w:rPr>
        <w:t>Luft</w:t>
      </w:r>
      <w:proofErr w:type="spellEnd"/>
      <w:r>
        <w:rPr>
          <w:rFonts w:ascii="Helvetica" w:hAnsi="Helvetica" w:cs="Helvetica"/>
          <w:color w:val="1D2228"/>
          <w:sz w:val="20"/>
          <w:szCs w:val="20"/>
        </w:rPr>
        <w:t xml:space="preserve"> J. and </w:t>
      </w:r>
      <w:proofErr w:type="spellStart"/>
      <w:r>
        <w:rPr>
          <w:rFonts w:ascii="Helvetica" w:hAnsi="Helvetica" w:cs="Helvetica"/>
          <w:color w:val="1D2228"/>
          <w:sz w:val="20"/>
          <w:szCs w:val="20"/>
        </w:rPr>
        <w:t>Ingham</w:t>
      </w:r>
      <w:proofErr w:type="spellEnd"/>
      <w:r>
        <w:rPr>
          <w:rFonts w:ascii="Helvetica" w:hAnsi="Helvetica" w:cs="Helvetica"/>
          <w:color w:val="1D2228"/>
          <w:sz w:val="20"/>
          <w:szCs w:val="20"/>
        </w:rPr>
        <w:t xml:space="preserve"> H., 1955</w:t>
      </w:r>
      <w:r>
        <w:rPr>
          <w:rStyle w:val="yiv4939823591ydpb015400bhgkelc"/>
          <w:rFonts w:ascii="Helvetica" w:hAnsi="Helvetica" w:cs="Helvetica"/>
          <w:color w:val="1D2228"/>
          <w:sz w:val="20"/>
          <w:szCs w:val="20"/>
          <w:lang w:val="en"/>
        </w:rPr>
        <w:t>)</w:t>
      </w:r>
    </w:p>
    <w:p w14:paraId="59B66EC3" w14:textId="77777777" w:rsidR="008613E4" w:rsidRDefault="008613E4" w:rsidP="008613E4">
      <w:pPr>
        <w:pStyle w:val="yiv4939823591ydpb015400bmsonormal"/>
        <w:shd w:val="clear" w:color="auto" w:fill="FFFFFF"/>
        <w:spacing w:after="0" w:afterAutospacing="0"/>
        <w:rPr>
          <w:rFonts w:ascii="Helvetica" w:hAnsi="Helvetica" w:cs="Helvetica"/>
          <w:color w:val="1D2228"/>
          <w:sz w:val="20"/>
          <w:szCs w:val="20"/>
        </w:rPr>
      </w:pPr>
      <w:r>
        <w:rPr>
          <w:rFonts w:ascii="Helvetica" w:hAnsi="Helvetica" w:cs="Helvetica"/>
          <w:color w:val="1D2228"/>
          <w:sz w:val="20"/>
          <w:szCs w:val="20"/>
          <w:lang w:val="en"/>
        </w:rPr>
        <w:t xml:space="preserve">The SWOT framework </w:t>
      </w:r>
      <w:proofErr w:type="gramStart"/>
      <w:r>
        <w:rPr>
          <w:rFonts w:ascii="Helvetica" w:hAnsi="Helvetica" w:cs="Helvetica"/>
          <w:color w:val="1D2228"/>
          <w:sz w:val="20"/>
          <w:szCs w:val="20"/>
          <w:lang w:val="en"/>
        </w:rPr>
        <w:t>is</w:t>
      </w:r>
      <w:proofErr w:type="gramEnd"/>
      <w:r>
        <w:rPr>
          <w:rFonts w:ascii="Helvetica" w:hAnsi="Helvetica" w:cs="Helvetica"/>
          <w:color w:val="1D2228"/>
          <w:sz w:val="20"/>
          <w:szCs w:val="20"/>
          <w:lang w:val="en"/>
        </w:rPr>
        <w:t xml:space="preserve"> credit to Albert Humphrey, who developed the approach at the Stanford Research Institute (SRI) back in the 1960s and early 1970s.</w:t>
      </w:r>
    </w:p>
    <w:p w14:paraId="16D7EC4C" w14:textId="77777777" w:rsidR="008800AC" w:rsidRDefault="00000000"/>
    <w:sectPr w:rsidR="008800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ED5235"/>
    <w:multiLevelType w:val="hybridMultilevel"/>
    <w:tmpl w:val="E1C86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1814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41A"/>
    <w:rsid w:val="00000F32"/>
    <w:rsid w:val="00014AD6"/>
    <w:rsid w:val="0002144F"/>
    <w:rsid w:val="00022B21"/>
    <w:rsid w:val="00025A1A"/>
    <w:rsid w:val="0003019C"/>
    <w:rsid w:val="00042BEC"/>
    <w:rsid w:val="00050B92"/>
    <w:rsid w:val="00054E04"/>
    <w:rsid w:val="00063232"/>
    <w:rsid w:val="00080083"/>
    <w:rsid w:val="000A5633"/>
    <w:rsid w:val="000B07DE"/>
    <w:rsid w:val="000B3CB5"/>
    <w:rsid w:val="000C796B"/>
    <w:rsid w:val="00101C20"/>
    <w:rsid w:val="00117F53"/>
    <w:rsid w:val="00146797"/>
    <w:rsid w:val="00150BA9"/>
    <w:rsid w:val="00150EC1"/>
    <w:rsid w:val="00152E8D"/>
    <w:rsid w:val="00176BD9"/>
    <w:rsid w:val="001A738A"/>
    <w:rsid w:val="001B26F2"/>
    <w:rsid w:val="001B67FE"/>
    <w:rsid w:val="001E0999"/>
    <w:rsid w:val="001E09AD"/>
    <w:rsid w:val="0021776D"/>
    <w:rsid w:val="00230A74"/>
    <w:rsid w:val="002339F6"/>
    <w:rsid w:val="00245338"/>
    <w:rsid w:val="00250636"/>
    <w:rsid w:val="00265759"/>
    <w:rsid w:val="002706EC"/>
    <w:rsid w:val="002757A8"/>
    <w:rsid w:val="0028138B"/>
    <w:rsid w:val="0028241B"/>
    <w:rsid w:val="00290979"/>
    <w:rsid w:val="002A2C84"/>
    <w:rsid w:val="002B41F4"/>
    <w:rsid w:val="002C5AC0"/>
    <w:rsid w:val="002D0A6C"/>
    <w:rsid w:val="002D26B2"/>
    <w:rsid w:val="002D4DAC"/>
    <w:rsid w:val="002E0C3C"/>
    <w:rsid w:val="002E14BB"/>
    <w:rsid w:val="002E1B82"/>
    <w:rsid w:val="002F2237"/>
    <w:rsid w:val="003006D5"/>
    <w:rsid w:val="0032583A"/>
    <w:rsid w:val="00325F7E"/>
    <w:rsid w:val="003274C6"/>
    <w:rsid w:val="0033770D"/>
    <w:rsid w:val="003426B2"/>
    <w:rsid w:val="00347557"/>
    <w:rsid w:val="00356CB8"/>
    <w:rsid w:val="003615DA"/>
    <w:rsid w:val="00362A64"/>
    <w:rsid w:val="00366DC9"/>
    <w:rsid w:val="00371EA5"/>
    <w:rsid w:val="00381A93"/>
    <w:rsid w:val="00384EF2"/>
    <w:rsid w:val="00385FC5"/>
    <w:rsid w:val="003A176A"/>
    <w:rsid w:val="003B0315"/>
    <w:rsid w:val="003B0E4C"/>
    <w:rsid w:val="003C54C0"/>
    <w:rsid w:val="003D6903"/>
    <w:rsid w:val="003F1C1A"/>
    <w:rsid w:val="003F1ECE"/>
    <w:rsid w:val="003F2CC7"/>
    <w:rsid w:val="0040326C"/>
    <w:rsid w:val="0041123B"/>
    <w:rsid w:val="00422EA9"/>
    <w:rsid w:val="00432208"/>
    <w:rsid w:val="00437F70"/>
    <w:rsid w:val="004432C8"/>
    <w:rsid w:val="00460484"/>
    <w:rsid w:val="00461EF0"/>
    <w:rsid w:val="00470BF1"/>
    <w:rsid w:val="00472E9A"/>
    <w:rsid w:val="00484D14"/>
    <w:rsid w:val="00496486"/>
    <w:rsid w:val="004B1A73"/>
    <w:rsid w:val="00506A0F"/>
    <w:rsid w:val="005112AA"/>
    <w:rsid w:val="0052488A"/>
    <w:rsid w:val="00552EAE"/>
    <w:rsid w:val="00555204"/>
    <w:rsid w:val="00557444"/>
    <w:rsid w:val="005B0B2C"/>
    <w:rsid w:val="005B38EF"/>
    <w:rsid w:val="005B53D9"/>
    <w:rsid w:val="005F70F1"/>
    <w:rsid w:val="005F7FE4"/>
    <w:rsid w:val="006048F5"/>
    <w:rsid w:val="00616B4D"/>
    <w:rsid w:val="00646917"/>
    <w:rsid w:val="006527F4"/>
    <w:rsid w:val="00657381"/>
    <w:rsid w:val="006705CC"/>
    <w:rsid w:val="00670B38"/>
    <w:rsid w:val="006724FD"/>
    <w:rsid w:val="00673265"/>
    <w:rsid w:val="006734C0"/>
    <w:rsid w:val="00681AD2"/>
    <w:rsid w:val="00691D8B"/>
    <w:rsid w:val="00692580"/>
    <w:rsid w:val="006965E7"/>
    <w:rsid w:val="006A4463"/>
    <w:rsid w:val="006B6F6B"/>
    <w:rsid w:val="006C3F3F"/>
    <w:rsid w:val="006E30D2"/>
    <w:rsid w:val="006E3D68"/>
    <w:rsid w:val="007037EF"/>
    <w:rsid w:val="00707E7F"/>
    <w:rsid w:val="007232FF"/>
    <w:rsid w:val="00724934"/>
    <w:rsid w:val="00724B7E"/>
    <w:rsid w:val="0072718A"/>
    <w:rsid w:val="00756E23"/>
    <w:rsid w:val="00783C88"/>
    <w:rsid w:val="00785AFA"/>
    <w:rsid w:val="0079137B"/>
    <w:rsid w:val="007A38A1"/>
    <w:rsid w:val="007D1958"/>
    <w:rsid w:val="007D3D8C"/>
    <w:rsid w:val="007F0DFA"/>
    <w:rsid w:val="007F3BE4"/>
    <w:rsid w:val="0082293D"/>
    <w:rsid w:val="0083393A"/>
    <w:rsid w:val="00842B2F"/>
    <w:rsid w:val="00851FA1"/>
    <w:rsid w:val="008613E4"/>
    <w:rsid w:val="00865BF3"/>
    <w:rsid w:val="00866E5C"/>
    <w:rsid w:val="00871A98"/>
    <w:rsid w:val="008745D7"/>
    <w:rsid w:val="008824B9"/>
    <w:rsid w:val="00884263"/>
    <w:rsid w:val="008850A0"/>
    <w:rsid w:val="008B4263"/>
    <w:rsid w:val="008B4674"/>
    <w:rsid w:val="008C5454"/>
    <w:rsid w:val="008D146F"/>
    <w:rsid w:val="008E2746"/>
    <w:rsid w:val="008E3C63"/>
    <w:rsid w:val="008F741A"/>
    <w:rsid w:val="009033FB"/>
    <w:rsid w:val="00956D4C"/>
    <w:rsid w:val="00972483"/>
    <w:rsid w:val="009961F9"/>
    <w:rsid w:val="009A5CDA"/>
    <w:rsid w:val="009C7F37"/>
    <w:rsid w:val="009D4E22"/>
    <w:rsid w:val="009F57C4"/>
    <w:rsid w:val="00A02F6B"/>
    <w:rsid w:val="00A15412"/>
    <w:rsid w:val="00A723C5"/>
    <w:rsid w:val="00A73883"/>
    <w:rsid w:val="00A84C7F"/>
    <w:rsid w:val="00AA7625"/>
    <w:rsid w:val="00AF703C"/>
    <w:rsid w:val="00B02E1A"/>
    <w:rsid w:val="00B0510C"/>
    <w:rsid w:val="00B159BF"/>
    <w:rsid w:val="00B432CC"/>
    <w:rsid w:val="00B4519B"/>
    <w:rsid w:val="00B46C62"/>
    <w:rsid w:val="00B65070"/>
    <w:rsid w:val="00B94247"/>
    <w:rsid w:val="00BA41D8"/>
    <w:rsid w:val="00BB2722"/>
    <w:rsid w:val="00BC1A88"/>
    <w:rsid w:val="00BD0DCC"/>
    <w:rsid w:val="00C06901"/>
    <w:rsid w:val="00C36EAB"/>
    <w:rsid w:val="00C375BA"/>
    <w:rsid w:val="00C4436A"/>
    <w:rsid w:val="00C459A7"/>
    <w:rsid w:val="00C60A0E"/>
    <w:rsid w:val="00C73470"/>
    <w:rsid w:val="00C854E0"/>
    <w:rsid w:val="00CB098C"/>
    <w:rsid w:val="00CC6726"/>
    <w:rsid w:val="00CD3BDE"/>
    <w:rsid w:val="00D21BC6"/>
    <w:rsid w:val="00D508FF"/>
    <w:rsid w:val="00D51025"/>
    <w:rsid w:val="00D57E17"/>
    <w:rsid w:val="00D675AC"/>
    <w:rsid w:val="00D86CA9"/>
    <w:rsid w:val="00D93532"/>
    <w:rsid w:val="00D94FEA"/>
    <w:rsid w:val="00DA45CB"/>
    <w:rsid w:val="00DB0D80"/>
    <w:rsid w:val="00DF45D9"/>
    <w:rsid w:val="00DF6FA5"/>
    <w:rsid w:val="00E06FBF"/>
    <w:rsid w:val="00E12950"/>
    <w:rsid w:val="00E20FDE"/>
    <w:rsid w:val="00E2278D"/>
    <w:rsid w:val="00E3319B"/>
    <w:rsid w:val="00E371F2"/>
    <w:rsid w:val="00E57126"/>
    <w:rsid w:val="00E633C1"/>
    <w:rsid w:val="00EA3C87"/>
    <w:rsid w:val="00EA5A51"/>
    <w:rsid w:val="00EA7B61"/>
    <w:rsid w:val="00EC0917"/>
    <w:rsid w:val="00EE097F"/>
    <w:rsid w:val="00EF250C"/>
    <w:rsid w:val="00F04BA4"/>
    <w:rsid w:val="00F234C2"/>
    <w:rsid w:val="00F56F64"/>
    <w:rsid w:val="00F6332C"/>
    <w:rsid w:val="00F74DAE"/>
    <w:rsid w:val="00F86CA4"/>
    <w:rsid w:val="00FA0FA3"/>
    <w:rsid w:val="00FA0FFE"/>
    <w:rsid w:val="00FA6012"/>
    <w:rsid w:val="00FC796C"/>
    <w:rsid w:val="00FD4907"/>
    <w:rsid w:val="00FD724D"/>
    <w:rsid w:val="00FF4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B10F4"/>
  <w15:chartTrackingRefBased/>
  <w15:docId w15:val="{8372462B-3859-4928-9D94-60E538360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B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93A"/>
    <w:pPr>
      <w:ind w:left="720"/>
      <w:contextualSpacing/>
    </w:pPr>
  </w:style>
  <w:style w:type="paragraph" w:customStyle="1" w:styleId="yiv4939823591ydpb015400bmsonormal">
    <w:name w:val="yiv4939823591ydpb015400bmsonormal"/>
    <w:basedOn w:val="Normal"/>
    <w:rsid w:val="008613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4939823591ydpb015400bhgkelc">
    <w:name w:val="yiv4939823591ydpb015400bhgkelc"/>
    <w:basedOn w:val="DefaultParagraphFont"/>
    <w:rsid w:val="008613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462233">
      <w:bodyDiv w:val="1"/>
      <w:marLeft w:val="0"/>
      <w:marRight w:val="0"/>
      <w:marTop w:val="0"/>
      <w:marBottom w:val="0"/>
      <w:divBdr>
        <w:top w:val="none" w:sz="0" w:space="0" w:color="auto"/>
        <w:left w:val="none" w:sz="0" w:space="0" w:color="auto"/>
        <w:bottom w:val="none" w:sz="0" w:space="0" w:color="auto"/>
        <w:right w:val="none" w:sz="0" w:space="0" w:color="auto"/>
      </w:divBdr>
      <w:divsChild>
        <w:div w:id="258678390">
          <w:marLeft w:val="0"/>
          <w:marRight w:val="0"/>
          <w:marTop w:val="0"/>
          <w:marBottom w:val="0"/>
          <w:divBdr>
            <w:top w:val="none" w:sz="0" w:space="0" w:color="auto"/>
            <w:left w:val="none" w:sz="0" w:space="0" w:color="auto"/>
            <w:bottom w:val="none" w:sz="0" w:space="0" w:color="auto"/>
            <w:right w:val="none" w:sz="0" w:space="0" w:color="auto"/>
          </w:divBdr>
          <w:divsChild>
            <w:div w:id="945043403">
              <w:marLeft w:val="0"/>
              <w:marRight w:val="0"/>
              <w:marTop w:val="0"/>
              <w:marBottom w:val="0"/>
              <w:divBdr>
                <w:top w:val="none" w:sz="0" w:space="0" w:color="auto"/>
                <w:left w:val="none" w:sz="0" w:space="0" w:color="auto"/>
                <w:bottom w:val="none" w:sz="0" w:space="0" w:color="auto"/>
                <w:right w:val="none" w:sz="0" w:space="0" w:color="auto"/>
              </w:divBdr>
              <w:divsChild>
                <w:div w:id="1762415079">
                  <w:marLeft w:val="0"/>
                  <w:marRight w:val="0"/>
                  <w:marTop w:val="0"/>
                  <w:marBottom w:val="0"/>
                  <w:divBdr>
                    <w:top w:val="none" w:sz="0" w:space="0" w:color="auto"/>
                    <w:left w:val="none" w:sz="0" w:space="0" w:color="auto"/>
                    <w:bottom w:val="none" w:sz="0" w:space="0" w:color="auto"/>
                    <w:right w:val="none" w:sz="0" w:space="0" w:color="auto"/>
                  </w:divBdr>
                  <w:divsChild>
                    <w:div w:id="500120409">
                      <w:marLeft w:val="0"/>
                      <w:marRight w:val="0"/>
                      <w:marTop w:val="0"/>
                      <w:marBottom w:val="0"/>
                      <w:divBdr>
                        <w:top w:val="none" w:sz="0" w:space="0" w:color="auto"/>
                        <w:left w:val="none" w:sz="0" w:space="0" w:color="auto"/>
                        <w:bottom w:val="none" w:sz="0" w:space="0" w:color="auto"/>
                        <w:right w:val="none" w:sz="0" w:space="0" w:color="auto"/>
                      </w:divBdr>
                      <w:divsChild>
                        <w:div w:id="1901940689">
                          <w:marLeft w:val="0"/>
                          <w:marRight w:val="0"/>
                          <w:marTop w:val="0"/>
                          <w:marBottom w:val="0"/>
                          <w:divBdr>
                            <w:top w:val="none" w:sz="0" w:space="0" w:color="auto"/>
                            <w:left w:val="none" w:sz="0" w:space="0" w:color="auto"/>
                            <w:bottom w:val="none" w:sz="0" w:space="0" w:color="auto"/>
                            <w:right w:val="none" w:sz="0" w:space="0" w:color="auto"/>
                          </w:divBdr>
                          <w:divsChild>
                            <w:div w:id="948076519">
                              <w:marLeft w:val="0"/>
                              <w:marRight w:val="0"/>
                              <w:marTop w:val="0"/>
                              <w:marBottom w:val="0"/>
                              <w:divBdr>
                                <w:top w:val="none" w:sz="0" w:space="0" w:color="auto"/>
                                <w:left w:val="none" w:sz="0" w:space="0" w:color="auto"/>
                                <w:bottom w:val="none" w:sz="0" w:space="0" w:color="auto"/>
                                <w:right w:val="none" w:sz="0" w:space="0" w:color="auto"/>
                              </w:divBdr>
                              <w:divsChild>
                                <w:div w:id="71724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353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3</Pages>
  <Words>743</Words>
  <Characters>4236</Characters>
  <Application>Microsoft Office Word</Application>
  <DocSecurity>0</DocSecurity>
  <Lines>35</Lines>
  <Paragraphs>9</Paragraphs>
  <ScaleCrop>false</ScaleCrop>
  <Company/>
  <LinksUpToDate>false</LinksUpToDate>
  <CharactersWithSpaces>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Raluca-Cornelia</dc:creator>
  <cp:keywords/>
  <dc:description/>
  <cp:lastModifiedBy>Raluca</cp:lastModifiedBy>
  <cp:revision>221</cp:revision>
  <dcterms:created xsi:type="dcterms:W3CDTF">2023-06-02T09:00:00Z</dcterms:created>
  <dcterms:modified xsi:type="dcterms:W3CDTF">2023-06-02T13:59:00Z</dcterms:modified>
</cp:coreProperties>
</file>