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3544A" w14:textId="1744C18B" w:rsidR="00076190" w:rsidRDefault="0036319A" w:rsidP="0036319A">
      <w:r w:rsidRPr="00FA51E2">
        <w:t>There are many characteristics that make up the culture of any distinct civilisation</w:t>
      </w:r>
      <w:r w:rsidR="00CC07FD" w:rsidRPr="00FA51E2">
        <w:t xml:space="preserve">. </w:t>
      </w:r>
      <w:r w:rsidR="00140B32">
        <w:t>This essay will</w:t>
      </w:r>
      <w:r w:rsidR="00076190">
        <w:t xml:space="preserve"> focus on three</w:t>
      </w:r>
      <w:r w:rsidR="00140B32">
        <w:t xml:space="preserve"> specific points</w:t>
      </w:r>
      <w:r w:rsidR="00076190">
        <w:t>, politics, social structure</w:t>
      </w:r>
      <w:r w:rsidR="00140B32">
        <w:t xml:space="preserve">/ interaction </w:t>
      </w:r>
      <w:r w:rsidR="00076190">
        <w:t xml:space="preserve">and religion in which to assess </w:t>
      </w:r>
      <w:r w:rsidR="00140B32">
        <w:t xml:space="preserve">the </w:t>
      </w:r>
      <w:r w:rsidR="00076190">
        <w:t xml:space="preserve">impact. </w:t>
      </w:r>
      <w:r w:rsidR="00140B32">
        <w:t>To</w:t>
      </w:r>
      <w:r w:rsidR="00076190">
        <w:t xml:space="preserve"> assess these </w:t>
      </w:r>
      <w:r w:rsidR="00140B32">
        <w:t xml:space="preserve">within </w:t>
      </w:r>
      <w:r w:rsidR="00076190">
        <w:t xml:space="preserve">the context of the development of </w:t>
      </w:r>
      <w:r w:rsidR="00140B32">
        <w:t>Chines</w:t>
      </w:r>
      <w:r w:rsidR="0022738C">
        <w:t>e</w:t>
      </w:r>
      <w:r w:rsidR="00140B32">
        <w:t xml:space="preserve"> </w:t>
      </w:r>
      <w:r w:rsidR="00076190">
        <w:t xml:space="preserve">culture I will look at evidence of how these characteristics </w:t>
      </w:r>
      <w:r w:rsidR="00140B32">
        <w:t xml:space="preserve">have </w:t>
      </w:r>
      <w:r w:rsidR="00076190">
        <w:t>presented in modern day China</w:t>
      </w:r>
      <w:r w:rsidR="00140B32">
        <w:t xml:space="preserve"> from the</w:t>
      </w:r>
      <w:r w:rsidR="0022738C">
        <w:t>ir</w:t>
      </w:r>
      <w:r w:rsidR="00140B32">
        <w:t xml:space="preserve"> origins in ancient history</w:t>
      </w:r>
      <w:r w:rsidR="00076190">
        <w:t>.</w:t>
      </w:r>
    </w:p>
    <w:p w14:paraId="1DB7F8A7" w14:textId="553D0139" w:rsidR="008966C7" w:rsidRDefault="00076190" w:rsidP="008966C7">
      <w:r>
        <w:t>Confucianism</w:t>
      </w:r>
      <w:r w:rsidR="008966C7">
        <w:t xml:space="preserve"> has been defined as “the system of ethics, education, and statesmanship taught by Confucius and his disciples, stressing love for humanity, ancestor worship, reverence for parents, and harmony in thought and conduct” </w:t>
      </w:r>
      <w:r w:rsidR="00140B32">
        <w:t>(</w:t>
      </w:r>
      <w:r w:rsidR="008966C7">
        <w:t>Feuchtwang, Stephan 2016).</w:t>
      </w:r>
      <w:r w:rsidR="0022738C">
        <w:t xml:space="preserve"> </w:t>
      </w:r>
      <w:r w:rsidR="004E0F3C">
        <w:t>Additionally,</w:t>
      </w:r>
      <w:r w:rsidR="0022738C">
        <w:t xml:space="preserve"> the fundamental doctrines of Confucianism were </w:t>
      </w:r>
      <w:r w:rsidR="00014965">
        <w:t xml:space="preserve">and are </w:t>
      </w:r>
      <w:r w:rsidR="0022738C">
        <w:t>considered teachable</w:t>
      </w:r>
      <w:r w:rsidR="00014965">
        <w:t>, despite</w:t>
      </w:r>
      <w:r w:rsidR="0022738C">
        <w:t xml:space="preserve"> many of them, if viewed through a modern lens, might be described as personality traits or characteristics</w:t>
      </w:r>
      <w:r w:rsidR="004E0F3C">
        <w:t xml:space="preserve"> but in government the idea of morality is the most key ideal founded</w:t>
      </w:r>
      <w:r w:rsidR="0022738C">
        <w:t>.</w:t>
      </w:r>
    </w:p>
    <w:p w14:paraId="55D23907" w14:textId="77777777" w:rsidR="004E0F3C" w:rsidRDefault="008966C7" w:rsidP="008966C7">
      <w:r>
        <w:t xml:space="preserve">Confucianism impacted politics in redefining the role of political leaders </w:t>
      </w:r>
      <w:r w:rsidR="009D454B">
        <w:t xml:space="preserve">through establishing the right of the </w:t>
      </w:r>
      <w:r w:rsidRPr="00FA51E2">
        <w:t>people to declare that if the Emperor lost his power or was replaced prematurely it could be described as ‘heavens will’ a</w:t>
      </w:r>
      <w:r w:rsidR="00711C7F">
        <w:t>nd seen as</w:t>
      </w:r>
      <w:r w:rsidRPr="00FA51E2">
        <w:t xml:space="preserve"> “an indication that the ruler was unworthy and had lost the mandate. Natural disasters such as famine and flood were divine retributions bearing signs of Heaven's displeasure with the ruler, so there would often be revolts following major disasters as the people saw these calamities as signs that the Mandate of Heaven had been withdrawn” (Cheng Anne,1993 pg. 67). This reflects a new age of</w:t>
      </w:r>
      <w:r w:rsidR="00640836">
        <w:t xml:space="preserve"> political </w:t>
      </w:r>
      <w:r w:rsidRPr="00FA51E2">
        <w:t xml:space="preserve">responsibility allowing only for those who are wise and focused on what the country needs over their own will to stay in power. As seen in the Sui Dynasty, this mandate of heaven positions the first Emperor who lived frugally and brought an age of prosperity economically and agriculturally positively compared to the second emperor who openly spent while others starved, which lead to </w:t>
      </w:r>
      <w:r w:rsidR="00140B32">
        <w:t xml:space="preserve">many </w:t>
      </w:r>
      <w:r w:rsidRPr="00FA51E2">
        <w:t>revolution</w:t>
      </w:r>
      <w:r w:rsidR="00140B32">
        <w:t xml:space="preserve"> and his eventual loss of power</w:t>
      </w:r>
      <w:r w:rsidRPr="00FA51E2">
        <w:t xml:space="preserve">. This act of the people’s power to decide government is essential </w:t>
      </w:r>
      <w:r w:rsidR="00140B32">
        <w:t xml:space="preserve">to </w:t>
      </w:r>
      <w:r w:rsidRPr="00FA51E2">
        <w:t xml:space="preserve">China’s culture as it is a foundation </w:t>
      </w:r>
      <w:r w:rsidR="00140B32">
        <w:t>for</w:t>
      </w:r>
      <w:r w:rsidRPr="00FA51E2">
        <w:t xml:space="preserve"> the right to rule and hold power, as it comes from the will of the world and its people </w:t>
      </w:r>
      <w:r w:rsidR="00140B32">
        <w:t>thus</w:t>
      </w:r>
      <w:r w:rsidRPr="00FA51E2">
        <w:t xml:space="preserve"> is key to the mentality of the Chinese people</w:t>
      </w:r>
      <w:r w:rsidR="004E0F3C">
        <w:t xml:space="preserve"> thus the sage like emperors morality in conjunction in with the law is the bases of Confucian ideas in government at this time</w:t>
      </w:r>
      <w:r w:rsidRPr="00FA51E2">
        <w:t>.</w:t>
      </w:r>
    </w:p>
    <w:p w14:paraId="0B2549AA" w14:textId="700A4A53" w:rsidR="008966C7" w:rsidRDefault="00BB51E8" w:rsidP="008966C7">
      <w:r>
        <w:t>Similarly,</w:t>
      </w:r>
      <w:r w:rsidR="00140B32">
        <w:t xml:space="preserve"> it is seen i</w:t>
      </w:r>
      <w:r w:rsidR="00365BC7">
        <w:t xml:space="preserve">n modern day China </w:t>
      </w:r>
      <w:r w:rsidR="000F509E">
        <w:t xml:space="preserve">with </w:t>
      </w:r>
      <w:r w:rsidR="00365BC7">
        <w:t xml:space="preserve">the General Secretary and President, Xi Jinping, </w:t>
      </w:r>
      <w:r w:rsidR="000F509E">
        <w:t>whom has</w:t>
      </w:r>
      <w:r w:rsidR="00365BC7">
        <w:t xml:space="preserve"> supremacy as the Emperor did in the Han Dynasty (206 BCE-220 CE) when Confucianism became widely established. In modern day China the President is appointed by a legislative branch of government the National People’s Congress (NPC). The President is therefore accountable to the NPC. However currently the President in China holds </w:t>
      </w:r>
      <w:r w:rsidR="00375EDD">
        <w:t xml:space="preserve">all three of the key leadership roles within the country establishing him in a position which has strong </w:t>
      </w:r>
      <w:r w:rsidR="00375EDD" w:rsidRPr="007C50F9">
        <w:t>parallels with the Emperors through the ages.</w:t>
      </w:r>
      <w:r w:rsidR="00772168" w:rsidRPr="007C50F9">
        <w:t xml:space="preserve"> There is however a strong expectation on moral </w:t>
      </w:r>
      <w:r w:rsidR="0099081F" w:rsidRPr="007C50F9">
        <w:t xml:space="preserve">leadership which is evident </w:t>
      </w:r>
      <w:r w:rsidR="007C50F9" w:rsidRPr="007C50F9">
        <w:t>despite in modern times power being linked more directly to national political institutions.</w:t>
      </w:r>
    </w:p>
    <w:p w14:paraId="6891CE4D" w14:textId="290F1F80" w:rsidR="007915DC" w:rsidRPr="00FA51E2" w:rsidRDefault="00F24EFC" w:rsidP="008966C7">
      <w:r>
        <w:t>The impact of Confucianism on social structure is significant.</w:t>
      </w:r>
      <w:r w:rsidR="007915DC" w:rsidRPr="007915DC">
        <w:t xml:space="preserve"> </w:t>
      </w:r>
      <w:r w:rsidR="008913BA">
        <w:t xml:space="preserve">The </w:t>
      </w:r>
      <w:r w:rsidR="008913BA" w:rsidRPr="00FA51E2">
        <w:t>Confucian texts</w:t>
      </w:r>
      <w:r w:rsidR="008913BA">
        <w:t xml:space="preserve"> themselves had</w:t>
      </w:r>
      <w:r w:rsidR="008913BA" w:rsidRPr="00FA51E2">
        <w:t xml:space="preserve"> </w:t>
      </w:r>
      <w:r w:rsidR="008913BA">
        <w:t xml:space="preserve">impacted social structure massively by </w:t>
      </w:r>
      <w:r w:rsidR="008913BA" w:rsidRPr="00FA51E2">
        <w:t>inscrib</w:t>
      </w:r>
      <w:r w:rsidR="008913BA">
        <w:t xml:space="preserve">ing </w:t>
      </w:r>
      <w:r w:rsidR="008913BA" w:rsidRPr="00FA51E2">
        <w:t>ways to live, social value and the importance of relationships</w:t>
      </w:r>
      <w:r w:rsidR="008913BA">
        <w:t>.</w:t>
      </w:r>
      <w:r w:rsidR="008913BA" w:rsidRPr="00FA51E2">
        <w:t xml:space="preserve"> Confucius (551-479 BCE), Mencius (327-289 BCE) and Xunzi (310-217 BCE) </w:t>
      </w:r>
      <w:r w:rsidR="008913BA">
        <w:t xml:space="preserve">who </w:t>
      </w:r>
      <w:r w:rsidR="008913BA" w:rsidRPr="00FA51E2">
        <w:t xml:space="preserve">developed </w:t>
      </w:r>
      <w:r w:rsidR="008913BA">
        <w:t>this form of</w:t>
      </w:r>
      <w:r w:rsidR="008913BA" w:rsidRPr="00FA51E2">
        <w:t xml:space="preserve"> thinking and shap</w:t>
      </w:r>
      <w:r w:rsidR="008913BA">
        <w:t>ing</w:t>
      </w:r>
      <w:r w:rsidR="008913BA" w:rsidRPr="00FA51E2">
        <w:t xml:space="preserve"> Confucian approaches. </w:t>
      </w:r>
      <w:r w:rsidR="008913BA">
        <w:t>T</w:t>
      </w:r>
      <w:r w:rsidR="008913BA" w:rsidRPr="00FA51E2">
        <w:t>he Autumn Analects</w:t>
      </w:r>
      <w:r w:rsidR="008913BA">
        <w:t xml:space="preserve"> state</w:t>
      </w:r>
      <w:r w:rsidR="008913BA" w:rsidRPr="00FA51E2">
        <w:t xml:space="preserve">; "the abandonment of ritual and the focus on individual desire over that of the country's needs, causing the fall of an empire if not corrected" (Cheng, Anne, 1993). </w:t>
      </w:r>
      <w:r w:rsidR="004E0F3C">
        <w:t>The</w:t>
      </w:r>
      <w:r w:rsidR="008913BA" w:rsidRPr="00FA51E2">
        <w:t xml:space="preserve"> argument </w:t>
      </w:r>
      <w:r w:rsidR="008913BA">
        <w:t xml:space="preserve">being that </w:t>
      </w:r>
      <w:r w:rsidR="008913BA" w:rsidRPr="00FA51E2">
        <w:t xml:space="preserve">whilst man is inherently good, man’s desires causes him to become selfish and only with sage-like leadership, </w:t>
      </w:r>
      <w:r w:rsidR="008913BA" w:rsidRPr="00FA51E2">
        <w:lastRenderedPageBreak/>
        <w:t xml:space="preserve">morality and administration benefiting all, will he provide the Chinese people with stability, continuity and durability. These ideals became a base </w:t>
      </w:r>
      <w:r w:rsidR="008913BA">
        <w:t>for</w:t>
      </w:r>
      <w:r w:rsidR="008913BA" w:rsidRPr="00FA51E2">
        <w:t xml:space="preserve"> ‘Ren’</w:t>
      </w:r>
      <w:r w:rsidR="008913BA">
        <w:t xml:space="preserve"> or what makes a gentleman</w:t>
      </w:r>
      <w:r w:rsidR="008913BA" w:rsidRPr="00FA51E2">
        <w:t xml:space="preserve">. The virtues men should embody, </w:t>
      </w:r>
      <w:r w:rsidR="008913BA">
        <w:t xml:space="preserve">showing clearly </w:t>
      </w:r>
      <w:r w:rsidR="008913BA" w:rsidRPr="00FA51E2">
        <w:t xml:space="preserve">the level of influence this way of thinking has had on Chinese culture. </w:t>
      </w:r>
      <w:r w:rsidR="007915DC" w:rsidRPr="007915DC">
        <w:t xml:space="preserve">Before Confucianism, people were given positions through merit or more often through the intervention of family ties. But from the introduction of these Confucian ideas, written exams or the ‘imperial inspection system’ were to determine </w:t>
      </w:r>
      <w:r w:rsidR="0052462F">
        <w:t>how</w:t>
      </w:r>
      <w:r w:rsidR="007915DC" w:rsidRPr="007915DC">
        <w:t xml:space="preserve"> people who had taken the test could be usefully employed to best effect. Therefore, it gave China a national standard for administration and education through which the Emperors where able to choose people based on their merits and whether they are indeed are best suited for the position. </w:t>
      </w:r>
      <w:r w:rsidR="0052462F">
        <w:t xml:space="preserve">The importance of education and attainment through exam success can be seen in present day China. Although today rather than using an examination process to derive the best way for an individual to </w:t>
      </w:r>
      <w:r w:rsidR="0004166C">
        <w:t>be productive to the state, failing has become unacceptable. T</w:t>
      </w:r>
      <w:r w:rsidR="007915DC" w:rsidRPr="007915DC">
        <w:t>he teachings of Confucius have also emphasized about the reciprocal relationship of respect especially to parents and elders, and that between Emperor and subject. This is one tradition that is still very much alive in many Asian countries today making this aspect central to other cultures as well as Chinese culture.</w:t>
      </w:r>
      <w:r w:rsidR="0004166C">
        <w:t xml:space="preserve"> This aspect is palpable to older visitors to China from the West who are aware of the difference in respect to elders in day to day society.</w:t>
      </w:r>
      <w:r w:rsidR="0056054A">
        <w:t xml:space="preserve"> However</w:t>
      </w:r>
      <w:r w:rsidR="00ED3B04">
        <w:t>,</w:t>
      </w:r>
      <w:r w:rsidR="0056054A">
        <w:t xml:space="preserve"> there are clearly limits within China to which these Confucian standards of behaviour have been applied in Chinese history</w:t>
      </w:r>
      <w:r w:rsidR="009B1E59">
        <w:t>. Confucianism as a model for social interaction was rejected after the fall of the Han Dynasty and revived during the Song Dynasty (950-1270 CE). The Communist era once again rejected Confucianism as holding back the development of Chinese culture and this has been overturned more recently and Confucianism in China is seeing a revival. T</w:t>
      </w:r>
      <w:r w:rsidR="0056054A">
        <w:t xml:space="preserve">he core premise of treating others as you would like to be treated has not been </w:t>
      </w:r>
      <w:r w:rsidR="009B1E59">
        <w:t>accepted</w:t>
      </w:r>
      <w:r w:rsidR="000B6620">
        <w:t xml:space="preserve"> consistently</w:t>
      </w:r>
      <w:r w:rsidR="009B1E59">
        <w:t xml:space="preserve"> as is evidenced by the current treatment of Uyghur Muslims in contrast to President Xi Jinping public support for a return to ‘traditional Chinese values’ and the widespread teaching and application of Confucian principles in today’s China.</w:t>
      </w:r>
    </w:p>
    <w:p w14:paraId="198E0975" w14:textId="71865F96" w:rsidR="00220C27" w:rsidRPr="00FA51E2" w:rsidRDefault="00014965" w:rsidP="008966C7">
      <w:r>
        <w:t xml:space="preserve">Freedom of belief is official policy in China today. </w:t>
      </w:r>
      <w:r w:rsidR="007D7C54">
        <w:t xml:space="preserve">Article 36 of the Chinese Constitution gives citizens the right of </w:t>
      </w:r>
      <w:r w:rsidR="00ED0A0C">
        <w:t>religious</w:t>
      </w:r>
      <w:r w:rsidR="007D7C54">
        <w:t xml:space="preserve"> freedom</w:t>
      </w:r>
      <w:r w:rsidR="00110284">
        <w:t xml:space="preserve">. </w:t>
      </w:r>
      <w:r>
        <w:t xml:space="preserve">Historically this is illustrated by the Song Dynasty painting ‘Three laughs at Tiger Brook’ which </w:t>
      </w:r>
      <w:r w:rsidR="00014D26">
        <w:t>shows</w:t>
      </w:r>
      <w:r>
        <w:t xml:space="preserve"> three men portraying Confucianism, Taoism and Buddhism all laughing together. These two religions and Confucianism have shaped Chinese culture as regards religion. </w:t>
      </w:r>
      <w:r w:rsidR="00014D26" w:rsidRPr="00FA51E2">
        <w:t xml:space="preserve">When Confucianism became the official form of thought for the Empire, its influence became central to of the </w:t>
      </w:r>
      <w:r w:rsidR="00014D26">
        <w:t>philosophical</w:t>
      </w:r>
      <w:r w:rsidR="00014D26" w:rsidRPr="00FA51E2">
        <w:t xml:space="preserve"> ideology of the Han Dynasty. At this point the </w:t>
      </w:r>
      <w:r w:rsidR="00014D26">
        <w:t xml:space="preserve">Confucian </w:t>
      </w:r>
      <w:r w:rsidR="00014D26" w:rsidRPr="00FA51E2">
        <w:t>texts became known as the Analects. All early versions of this text have been displaced by a version compiled near the end of the Han Dynasty. In around 175 CE this version was carved on stone tablets and the surviving fragments of th</w:t>
      </w:r>
      <w:r w:rsidR="00714B7D">
        <w:t>e</w:t>
      </w:r>
      <w:r w:rsidR="00014D26" w:rsidRPr="00FA51E2">
        <w:t xml:space="preserve">se stones were edited innumerable times. </w:t>
      </w:r>
      <w:r w:rsidR="00476788" w:rsidRPr="00FA51E2">
        <w:t>One</w:t>
      </w:r>
      <w:r w:rsidR="000F509E">
        <w:t xml:space="preserve"> </w:t>
      </w:r>
      <w:r w:rsidR="003E0004" w:rsidRPr="00FA51E2">
        <w:t>characteristic</w:t>
      </w:r>
      <w:r w:rsidR="000F509E">
        <w:t xml:space="preserve"> </w:t>
      </w:r>
      <w:r w:rsidR="00476788" w:rsidRPr="00FA51E2">
        <w:t xml:space="preserve">of </w:t>
      </w:r>
      <w:r w:rsidR="009A6F45" w:rsidRPr="00FA51E2">
        <w:t>Chines</w:t>
      </w:r>
      <w:r w:rsidR="002C57C2" w:rsidRPr="00FA51E2">
        <w:t>e</w:t>
      </w:r>
      <w:r w:rsidR="009A6F45" w:rsidRPr="00FA51E2">
        <w:t xml:space="preserve"> cu</w:t>
      </w:r>
      <w:r w:rsidR="00931ED1" w:rsidRPr="00FA51E2">
        <w:t>lture</w:t>
      </w:r>
      <w:r w:rsidR="001D39A7" w:rsidRPr="00FA51E2">
        <w:t xml:space="preserve"> specifically is that</w:t>
      </w:r>
      <w:r w:rsidR="00931ED1" w:rsidRPr="00FA51E2">
        <w:t xml:space="preserve"> </w:t>
      </w:r>
      <w:r w:rsidR="002C57C2" w:rsidRPr="00FA51E2">
        <w:t>t</w:t>
      </w:r>
      <w:r w:rsidR="00931ED1" w:rsidRPr="00FA51E2">
        <w:t>here is little to no distinction between</w:t>
      </w:r>
      <w:r w:rsidR="0036319A" w:rsidRPr="00FA51E2">
        <w:t xml:space="preserve"> </w:t>
      </w:r>
      <w:r w:rsidR="001D39A7" w:rsidRPr="00FA51E2">
        <w:t>p</w:t>
      </w:r>
      <w:r w:rsidR="0036319A" w:rsidRPr="00FA51E2">
        <w:t>hilosophy</w:t>
      </w:r>
      <w:r w:rsidR="00931ED1" w:rsidRPr="00FA51E2">
        <w:t xml:space="preserve"> and</w:t>
      </w:r>
      <w:r w:rsidR="008A1BE3" w:rsidRPr="00FA51E2">
        <w:t xml:space="preserve"> religion</w:t>
      </w:r>
      <w:r w:rsidR="0036319A" w:rsidRPr="00FA51E2">
        <w:t>.</w:t>
      </w:r>
      <w:r w:rsidR="00730D95">
        <w:t xml:space="preserve"> </w:t>
      </w:r>
      <w:r w:rsidR="00566015">
        <w:t>Th</w:t>
      </w:r>
      <w:r w:rsidR="002C57C2" w:rsidRPr="00FA51E2">
        <w:t>is</w:t>
      </w:r>
      <w:r w:rsidR="00476788" w:rsidRPr="00FA51E2">
        <w:t xml:space="preserve"> </w:t>
      </w:r>
      <w:r w:rsidR="00566015">
        <w:t xml:space="preserve">is </w:t>
      </w:r>
      <w:r w:rsidR="003E0004" w:rsidRPr="00FA51E2">
        <w:t>not</w:t>
      </w:r>
      <w:r w:rsidR="00476788" w:rsidRPr="00FA51E2">
        <w:t xml:space="preserve"> limited to one age </w:t>
      </w:r>
      <w:r w:rsidR="003E0004" w:rsidRPr="00FA51E2">
        <w:t xml:space="preserve">but </w:t>
      </w:r>
      <w:r w:rsidR="00F607F2" w:rsidRPr="00FA51E2">
        <w:t>has been</w:t>
      </w:r>
      <w:r w:rsidR="00476788" w:rsidRPr="00FA51E2">
        <w:t xml:space="preserve"> pas</w:t>
      </w:r>
      <w:r w:rsidR="002C57C2" w:rsidRPr="00FA51E2">
        <w:t>sed</w:t>
      </w:r>
      <w:r w:rsidR="00476788" w:rsidRPr="00FA51E2">
        <w:t xml:space="preserve"> down</w:t>
      </w:r>
      <w:r w:rsidR="00FC464A">
        <w:t>,</w:t>
      </w:r>
      <w:r w:rsidR="003E0004" w:rsidRPr="00FA51E2">
        <w:t xml:space="preserve"> becoming incrementa</w:t>
      </w:r>
      <w:r w:rsidR="006F37CB" w:rsidRPr="00FA51E2">
        <w:t>l</w:t>
      </w:r>
      <w:r w:rsidR="003E0004" w:rsidRPr="00FA51E2">
        <w:t>l</w:t>
      </w:r>
      <w:r w:rsidR="006F37CB" w:rsidRPr="00FA51E2">
        <w:t>y important</w:t>
      </w:r>
      <w:r w:rsidR="003E0004" w:rsidRPr="00FA51E2">
        <w:t xml:space="preserve"> to China</w:t>
      </w:r>
      <w:r w:rsidR="002C57C2" w:rsidRPr="00FA51E2">
        <w:t xml:space="preserve"> as it has developed</w:t>
      </w:r>
      <w:r w:rsidR="0036319A" w:rsidRPr="00FA51E2">
        <w:t>. Due to this influence</w:t>
      </w:r>
      <w:r w:rsidR="002C57C2" w:rsidRPr="00FA51E2">
        <w:t>, which was particularly relevant during</w:t>
      </w:r>
      <w:r w:rsidR="0036319A" w:rsidRPr="00FA51E2">
        <w:t xml:space="preserve"> the Han Dynasty</w:t>
      </w:r>
      <w:r w:rsidR="002C57C2" w:rsidRPr="00FA51E2">
        <w:t>, social administration</w:t>
      </w:r>
      <w:r w:rsidR="0036319A" w:rsidRPr="00FA51E2">
        <w:t xml:space="preserve"> vastly improved from the totalitarian</w:t>
      </w:r>
      <w:r w:rsidR="0014050F" w:rsidRPr="00FA51E2">
        <w:t xml:space="preserve"> legalist</w:t>
      </w:r>
      <w:r w:rsidR="0036319A" w:rsidRPr="00FA51E2">
        <w:t xml:space="preserve"> system seen in the Qin </w:t>
      </w:r>
      <w:r w:rsidR="002C57C2" w:rsidRPr="00FA51E2">
        <w:t>D</w:t>
      </w:r>
      <w:r w:rsidR="0036319A" w:rsidRPr="00FA51E2">
        <w:t>ynast</w:t>
      </w:r>
      <w:r w:rsidR="002C57C2" w:rsidRPr="00FA51E2">
        <w:t xml:space="preserve">y. What became established </w:t>
      </w:r>
      <w:r w:rsidR="00F607F2" w:rsidRPr="00FA51E2">
        <w:t xml:space="preserve">subsequently </w:t>
      </w:r>
      <w:r w:rsidR="002C57C2" w:rsidRPr="00FA51E2">
        <w:t>was a</w:t>
      </w:r>
      <w:r w:rsidR="0036319A" w:rsidRPr="00FA51E2">
        <w:t xml:space="preserve"> system of </w:t>
      </w:r>
      <w:r w:rsidR="00CB5A87" w:rsidRPr="00FA51E2">
        <w:t>rule-based</w:t>
      </w:r>
      <w:r w:rsidR="002433D3" w:rsidRPr="00FA51E2">
        <w:t xml:space="preserve"> </w:t>
      </w:r>
      <w:r w:rsidR="00CC7FB1">
        <w:t>on</w:t>
      </w:r>
      <w:r w:rsidR="002433D3" w:rsidRPr="00FA51E2">
        <w:t xml:space="preserve"> princip</w:t>
      </w:r>
      <w:r w:rsidR="00F607F2" w:rsidRPr="00FA51E2">
        <w:t>le</w:t>
      </w:r>
      <w:r w:rsidR="002C57C2" w:rsidRPr="00FA51E2">
        <w:t>. This provided an</w:t>
      </w:r>
      <w:r w:rsidR="002433D3" w:rsidRPr="00FA51E2">
        <w:t xml:space="preserve"> official basis for</w:t>
      </w:r>
      <w:r w:rsidR="0036319A" w:rsidRPr="00FA51E2">
        <w:t xml:space="preserve"> morals</w:t>
      </w:r>
      <w:r w:rsidR="002433D3" w:rsidRPr="00FA51E2">
        <w:t>,</w:t>
      </w:r>
      <w:r w:rsidR="0036319A" w:rsidRPr="00FA51E2">
        <w:t xml:space="preserve"> ethics</w:t>
      </w:r>
      <w:r w:rsidR="002433D3" w:rsidRPr="00FA51E2">
        <w:t xml:space="preserve"> and law</w:t>
      </w:r>
      <w:r w:rsidR="0036319A" w:rsidRPr="00FA51E2">
        <w:t xml:space="preserve">, something that the Qin Dynasty </w:t>
      </w:r>
      <w:r w:rsidR="002C57C2" w:rsidRPr="00FA51E2">
        <w:t xml:space="preserve">had not been able to establish. Even though </w:t>
      </w:r>
      <w:r w:rsidR="00187D8E" w:rsidRPr="00FA51E2">
        <w:t>currently</w:t>
      </w:r>
      <w:r w:rsidR="002C57C2" w:rsidRPr="00FA51E2">
        <w:t xml:space="preserve"> there was an influence from Indian </w:t>
      </w:r>
      <w:r w:rsidR="003F5093" w:rsidRPr="00FA51E2">
        <w:t>B</w:t>
      </w:r>
      <w:r w:rsidR="002C57C2" w:rsidRPr="00FA51E2">
        <w:t>ud</w:t>
      </w:r>
      <w:r w:rsidR="003F5093" w:rsidRPr="00FA51E2">
        <w:t>dh</w:t>
      </w:r>
      <w:r w:rsidR="002C57C2" w:rsidRPr="00FA51E2">
        <w:t>ism</w:t>
      </w:r>
      <w:r w:rsidR="00BC729E">
        <w:t xml:space="preserve"> and Daoism</w:t>
      </w:r>
      <w:r w:rsidR="00F607F2" w:rsidRPr="00FA51E2">
        <w:t xml:space="preserve"> in the development of Chinese philosophy.</w:t>
      </w:r>
      <w:r w:rsidR="002C57C2" w:rsidRPr="00FA51E2">
        <w:t xml:space="preserve"> However, what was absent at this time was what </w:t>
      </w:r>
      <w:r w:rsidR="00CB16B9" w:rsidRPr="00FA51E2">
        <w:t xml:space="preserve">Confucius </w:t>
      </w:r>
      <w:r w:rsidR="002C57C2" w:rsidRPr="00FA51E2">
        <w:t>described</w:t>
      </w:r>
      <w:r w:rsidR="00F607F2" w:rsidRPr="00FA51E2">
        <w:t xml:space="preserve"> later</w:t>
      </w:r>
      <w:r w:rsidR="002C57C2" w:rsidRPr="00FA51E2">
        <w:t xml:space="preserve"> as </w:t>
      </w:r>
      <w:r w:rsidR="00CB16B9" w:rsidRPr="00FA51E2">
        <w:t>prosperity for the people</w:t>
      </w:r>
      <w:r w:rsidR="00F607F2" w:rsidRPr="00FA51E2">
        <w:t xml:space="preserve"> </w:t>
      </w:r>
      <w:r w:rsidR="00D73F19" w:rsidRPr="00FA51E2">
        <w:t xml:space="preserve">“The strength of a nation </w:t>
      </w:r>
      <w:r w:rsidR="00D73F19" w:rsidRPr="00FA51E2">
        <w:lastRenderedPageBreak/>
        <w:t>derives from the integrity of the home”</w:t>
      </w:r>
      <w:r w:rsidR="00187D8E" w:rsidRPr="00187D8E">
        <w:t xml:space="preserve"> </w:t>
      </w:r>
      <w:r w:rsidR="00187D8E">
        <w:t>(</w:t>
      </w:r>
      <w:r w:rsidR="00187D8E" w:rsidRPr="00187D8E">
        <w:t>Creel, Herrlee 1949</w:t>
      </w:r>
      <w:r w:rsidR="00187D8E">
        <w:t>)</w:t>
      </w:r>
      <w:r w:rsidR="003F5093" w:rsidRPr="00FA51E2">
        <w:t>.</w:t>
      </w:r>
      <w:r w:rsidR="00D73F19" w:rsidRPr="00FA51E2">
        <w:t xml:space="preserve"> </w:t>
      </w:r>
      <w:r w:rsidR="003F5093" w:rsidRPr="00FA51E2">
        <w:t>I</w:t>
      </w:r>
      <w:r w:rsidR="00D73F19" w:rsidRPr="00FA51E2">
        <w:t>n this way he established a role and accountability for the actions of every unit in society</w:t>
      </w:r>
      <w:r w:rsidR="00BC729E">
        <w:t xml:space="preserve"> similarly seen in Chinese society today</w:t>
      </w:r>
      <w:r w:rsidR="002C57C2" w:rsidRPr="00FA51E2">
        <w:t>.</w:t>
      </w:r>
      <w:r w:rsidR="00D73F19" w:rsidRPr="00FA51E2">
        <w:t xml:space="preserve"> </w:t>
      </w:r>
      <w:r w:rsidR="00430220" w:rsidRPr="00FA51E2">
        <w:t xml:space="preserve"> </w:t>
      </w:r>
      <w:r w:rsidR="00714B7D">
        <w:t>Confucianism since it was established recognised the importance of ritual</w:t>
      </w:r>
      <w:r w:rsidR="001621AB">
        <w:t>s particularly in the family</w:t>
      </w:r>
      <w:r w:rsidR="00714B7D">
        <w:t xml:space="preserve"> </w:t>
      </w:r>
      <w:r w:rsidR="00FC464A">
        <w:t>and socially</w:t>
      </w:r>
      <w:r w:rsidR="006C115D">
        <w:t xml:space="preserve"> </w:t>
      </w:r>
      <w:r w:rsidR="001621AB">
        <w:t xml:space="preserve">however these were set out as a means of maintaining order. </w:t>
      </w:r>
      <w:r w:rsidR="008963BC">
        <w:t>Thus,</w:t>
      </w:r>
      <w:r w:rsidR="001621AB">
        <w:t xml:space="preserve"> Confucianism established a belief system more based on the Chinese state itself which is apparent today rather than a religious doctrine of a superbeing or god. </w:t>
      </w:r>
      <w:r w:rsidR="00FC464A">
        <w:t>The impact of this can be measured by the Chinese National Census, last reported in 2010 in which 52.2% of the population reported they ha</w:t>
      </w:r>
      <w:r w:rsidR="00A9146A">
        <w:t>d</w:t>
      </w:r>
      <w:r w:rsidR="00FC464A">
        <w:t xml:space="preserve"> no religious affiliation</w:t>
      </w:r>
      <w:r w:rsidR="008963BC">
        <w:t xml:space="preserve"> including that of Confucianism</w:t>
      </w:r>
      <w:r w:rsidR="00FC464A">
        <w:t>.</w:t>
      </w:r>
      <w:r w:rsidR="007D7C54">
        <w:t xml:space="preserve"> </w:t>
      </w:r>
      <w:r w:rsidR="00110284">
        <w:t xml:space="preserve">Tightening of state control of religious activity beyond the approved religions has increased since 2018. </w:t>
      </w:r>
      <w:r w:rsidR="008963BC">
        <w:t>However,</w:t>
      </w:r>
      <w:r w:rsidR="00110284">
        <w:t xml:space="preserve"> since 1980 CE there has been increasing state support for Confucianism as a reflection of traditional Chinese identity and core values – surely this reflects the importance of Confucianism in the development of Chinese culture.</w:t>
      </w:r>
    </w:p>
    <w:p w14:paraId="0E3CB654" w14:textId="172941D8" w:rsidR="0062213B" w:rsidRPr="005105FA" w:rsidRDefault="008963BC" w:rsidP="00744F9A">
      <w:pPr>
        <w:rPr>
          <w:color w:val="000000" w:themeColor="text1"/>
        </w:rPr>
      </w:pPr>
      <w:r w:rsidRPr="005105FA">
        <w:rPr>
          <w:color w:val="000000" w:themeColor="text1"/>
        </w:rPr>
        <w:t>Thus,</w:t>
      </w:r>
      <w:r w:rsidR="00605BBA" w:rsidRPr="005105FA">
        <w:rPr>
          <w:color w:val="000000" w:themeColor="text1"/>
        </w:rPr>
        <w:t xml:space="preserve"> one can determine overall that Confucianism </w:t>
      </w:r>
      <w:r w:rsidR="00D8631D" w:rsidRPr="005105FA">
        <w:rPr>
          <w:color w:val="000000" w:themeColor="text1"/>
        </w:rPr>
        <w:t>is a common frame of refence for political</w:t>
      </w:r>
      <w:r w:rsidR="00566015">
        <w:rPr>
          <w:color w:val="000000" w:themeColor="text1"/>
        </w:rPr>
        <w:t>, social</w:t>
      </w:r>
      <w:r w:rsidR="00D8631D" w:rsidRPr="005105FA">
        <w:rPr>
          <w:color w:val="000000" w:themeColor="text1"/>
        </w:rPr>
        <w:t xml:space="preserve"> and philosophical</w:t>
      </w:r>
      <w:r w:rsidR="00077F01">
        <w:rPr>
          <w:color w:val="000000" w:themeColor="text1"/>
        </w:rPr>
        <w:t>/re</w:t>
      </w:r>
      <w:r w:rsidR="006475C5">
        <w:rPr>
          <w:color w:val="000000" w:themeColor="text1"/>
        </w:rPr>
        <w:t>li</w:t>
      </w:r>
      <w:r w:rsidR="00077F01">
        <w:rPr>
          <w:color w:val="000000" w:themeColor="text1"/>
        </w:rPr>
        <w:t>gious</w:t>
      </w:r>
      <w:r w:rsidR="00D8631D" w:rsidRPr="005105FA">
        <w:rPr>
          <w:color w:val="000000" w:themeColor="text1"/>
        </w:rPr>
        <w:t xml:space="preserve"> discussion</w:t>
      </w:r>
      <w:r w:rsidR="00605BBA" w:rsidRPr="005105FA">
        <w:rPr>
          <w:color w:val="000000" w:themeColor="text1"/>
        </w:rPr>
        <w:t xml:space="preserve"> within </w:t>
      </w:r>
      <w:r w:rsidR="00566015">
        <w:rPr>
          <w:color w:val="000000" w:themeColor="text1"/>
        </w:rPr>
        <w:t>C</w:t>
      </w:r>
      <w:r w:rsidR="00605BBA" w:rsidRPr="005105FA">
        <w:rPr>
          <w:color w:val="000000" w:themeColor="text1"/>
        </w:rPr>
        <w:t>hina</w:t>
      </w:r>
      <w:r>
        <w:rPr>
          <w:color w:val="000000" w:themeColor="text1"/>
        </w:rPr>
        <w:t xml:space="preserve"> but may not directly influence chines culture directly now</w:t>
      </w:r>
      <w:r w:rsidR="00077F01">
        <w:rPr>
          <w:color w:val="000000" w:themeColor="text1"/>
        </w:rPr>
        <w:t>. It has</w:t>
      </w:r>
      <w:r w:rsidR="00605BBA" w:rsidRPr="005105FA">
        <w:rPr>
          <w:color w:val="000000" w:themeColor="text1"/>
        </w:rPr>
        <w:t xml:space="preserve"> beco</w:t>
      </w:r>
      <w:r w:rsidR="00077F01">
        <w:rPr>
          <w:color w:val="000000" w:themeColor="text1"/>
        </w:rPr>
        <w:t>me</w:t>
      </w:r>
      <w:r w:rsidR="00605BBA" w:rsidRPr="005105FA">
        <w:rPr>
          <w:color w:val="000000" w:themeColor="text1"/>
        </w:rPr>
        <w:t xml:space="preserve"> a cultural constant</w:t>
      </w:r>
      <w:r w:rsidR="00D8631D" w:rsidRPr="005105FA">
        <w:rPr>
          <w:color w:val="000000" w:themeColor="text1"/>
        </w:rPr>
        <w:t xml:space="preserve"> with a clear form of morals</w:t>
      </w:r>
      <w:r w:rsidR="00605BBA" w:rsidRPr="005105FA">
        <w:rPr>
          <w:color w:val="000000" w:themeColor="text1"/>
        </w:rPr>
        <w:t xml:space="preserve"> and principals carried down </w:t>
      </w:r>
      <w:r w:rsidR="00566015">
        <w:rPr>
          <w:color w:val="000000" w:themeColor="text1"/>
        </w:rPr>
        <w:t xml:space="preserve">the </w:t>
      </w:r>
      <w:r w:rsidR="00605BBA" w:rsidRPr="005105FA">
        <w:rPr>
          <w:color w:val="000000" w:themeColor="text1"/>
        </w:rPr>
        <w:t>generation</w:t>
      </w:r>
      <w:r w:rsidR="00566015">
        <w:rPr>
          <w:color w:val="000000" w:themeColor="text1"/>
        </w:rPr>
        <w:t>s</w:t>
      </w:r>
      <w:r w:rsidR="00605BBA" w:rsidRPr="005105FA">
        <w:rPr>
          <w:color w:val="000000" w:themeColor="text1"/>
        </w:rPr>
        <w:t xml:space="preserve"> due to its prevalence in history</w:t>
      </w:r>
      <w:r w:rsidR="00566015">
        <w:rPr>
          <w:color w:val="000000" w:themeColor="text1"/>
        </w:rPr>
        <w:t xml:space="preserve">. </w:t>
      </w:r>
      <w:r>
        <w:rPr>
          <w:color w:val="000000" w:themeColor="text1"/>
        </w:rPr>
        <w:t>T</w:t>
      </w:r>
      <w:r w:rsidRPr="005105FA">
        <w:rPr>
          <w:color w:val="000000" w:themeColor="text1"/>
        </w:rPr>
        <w:t>hus,</w:t>
      </w:r>
      <w:r w:rsidR="006C3D6D" w:rsidRPr="005105FA">
        <w:rPr>
          <w:color w:val="000000" w:themeColor="text1"/>
        </w:rPr>
        <w:t xml:space="preserve"> demonstrating</w:t>
      </w:r>
      <w:r w:rsidR="00605BBA" w:rsidRPr="005105FA">
        <w:rPr>
          <w:color w:val="000000" w:themeColor="text1"/>
        </w:rPr>
        <w:t xml:space="preserve"> its </w:t>
      </w:r>
      <w:r w:rsidR="00CB5A87" w:rsidRPr="005105FA">
        <w:rPr>
          <w:color w:val="000000" w:themeColor="text1"/>
        </w:rPr>
        <w:t>effects on society</w:t>
      </w:r>
      <w:r w:rsidR="00D8631D" w:rsidRPr="005105FA">
        <w:rPr>
          <w:color w:val="000000" w:themeColor="text1"/>
        </w:rPr>
        <w:t xml:space="preserve"> </w:t>
      </w:r>
      <w:r w:rsidR="006C3D6D" w:rsidRPr="005105FA">
        <w:rPr>
          <w:color w:val="000000" w:themeColor="text1"/>
        </w:rPr>
        <w:t xml:space="preserve">becoming a bed rock for </w:t>
      </w:r>
      <w:r w:rsidR="00E179FA">
        <w:rPr>
          <w:color w:val="000000" w:themeColor="text1"/>
        </w:rPr>
        <w:t>C</w:t>
      </w:r>
      <w:r w:rsidR="006C3D6D" w:rsidRPr="005105FA">
        <w:rPr>
          <w:color w:val="000000" w:themeColor="text1"/>
        </w:rPr>
        <w:t>hines</w:t>
      </w:r>
      <w:r w:rsidR="00E179FA">
        <w:rPr>
          <w:color w:val="000000" w:themeColor="text1"/>
        </w:rPr>
        <w:t>e</w:t>
      </w:r>
      <w:r w:rsidR="006C3D6D" w:rsidRPr="005105FA">
        <w:rPr>
          <w:color w:val="000000" w:themeColor="text1"/>
        </w:rPr>
        <w:t xml:space="preserve"> culture. </w:t>
      </w:r>
      <w:r w:rsidR="00566015">
        <w:rPr>
          <w:color w:val="000000" w:themeColor="text1"/>
        </w:rPr>
        <w:t>Alt</w:t>
      </w:r>
      <w:r w:rsidR="006C3D6D" w:rsidRPr="005105FA">
        <w:rPr>
          <w:color w:val="000000" w:themeColor="text1"/>
        </w:rPr>
        <w:t xml:space="preserve">hough there are aspects not carried over like </w:t>
      </w:r>
      <w:r w:rsidR="003703F4" w:rsidRPr="005105FA">
        <w:rPr>
          <w:color w:val="000000" w:themeColor="text1"/>
        </w:rPr>
        <w:t>views</w:t>
      </w:r>
      <w:r w:rsidR="006C3D6D" w:rsidRPr="005105FA">
        <w:rPr>
          <w:color w:val="000000" w:themeColor="text1"/>
        </w:rPr>
        <w:t xml:space="preserve"> on </w:t>
      </w:r>
      <w:r w:rsidR="00566015">
        <w:rPr>
          <w:color w:val="000000" w:themeColor="text1"/>
        </w:rPr>
        <w:t>slavery</w:t>
      </w:r>
      <w:r w:rsidR="006C3D6D" w:rsidRPr="005105FA">
        <w:rPr>
          <w:color w:val="000000" w:themeColor="text1"/>
        </w:rPr>
        <w:t xml:space="preserve"> and women to the same </w:t>
      </w:r>
      <w:r w:rsidRPr="005105FA">
        <w:rPr>
          <w:color w:val="000000" w:themeColor="text1"/>
        </w:rPr>
        <w:t>extent,</w:t>
      </w:r>
      <w:r w:rsidR="006C3D6D" w:rsidRPr="005105FA">
        <w:rPr>
          <w:color w:val="000000" w:themeColor="text1"/>
        </w:rPr>
        <w:t xml:space="preserve"> </w:t>
      </w:r>
      <w:r>
        <w:rPr>
          <w:color w:val="000000" w:themeColor="text1"/>
        </w:rPr>
        <w:t>this demonstrates</w:t>
      </w:r>
      <w:r w:rsidR="006C3D6D" w:rsidRPr="005105FA">
        <w:rPr>
          <w:color w:val="000000" w:themeColor="text1"/>
        </w:rPr>
        <w:t xml:space="preserve"> that it evolved and modernised but still antiquates that the main bedrock of this vibrant culture is embedded in Confucianis</w:t>
      </w:r>
      <w:r w:rsidR="00F30096">
        <w:rPr>
          <w:color w:val="000000" w:themeColor="text1"/>
        </w:rPr>
        <w:t>m. Today the celebration of traditional Chinese values has led to a resurgence of teaching and the application of Confucian principles is becoming even more widespread</w:t>
      </w:r>
      <w:r w:rsidR="00777758">
        <w:rPr>
          <w:color w:val="000000" w:themeColor="text1"/>
        </w:rPr>
        <w:t>,</w:t>
      </w:r>
      <w:r w:rsidR="000D1DBB">
        <w:rPr>
          <w:color w:val="000000" w:themeColor="text1"/>
        </w:rPr>
        <w:t xml:space="preserve"> biggest </w:t>
      </w:r>
      <w:r w:rsidR="00777758">
        <w:rPr>
          <w:color w:val="000000" w:themeColor="text1"/>
        </w:rPr>
        <w:t>being</w:t>
      </w:r>
      <w:r w:rsidR="000D1DBB">
        <w:rPr>
          <w:color w:val="000000" w:themeColor="text1"/>
        </w:rPr>
        <w:t xml:space="preserve"> the ideal of morality</w:t>
      </w:r>
      <w:r w:rsidR="00777758">
        <w:rPr>
          <w:color w:val="000000" w:themeColor="text1"/>
        </w:rPr>
        <w:t xml:space="preserve"> being essential for the will of the people in goverment</w:t>
      </w:r>
      <w:bookmarkStart w:id="0" w:name="_GoBack"/>
      <w:bookmarkEnd w:id="0"/>
      <w:r w:rsidR="00F30096">
        <w:rPr>
          <w:color w:val="000000" w:themeColor="text1"/>
        </w:rPr>
        <w:t>. Once again it is official government and party policy, except where there is a perceived threat to the stability and unity of China – a concern which has been prevalent since the Qin Dynasty and the first unification of the Chinese state.</w:t>
      </w:r>
    </w:p>
    <w:p w14:paraId="02F58AEE" w14:textId="77777777" w:rsidR="0036319A" w:rsidRDefault="0036319A" w:rsidP="0036319A">
      <w:r>
        <w:t>Bibliography</w:t>
      </w:r>
    </w:p>
    <w:p w14:paraId="20DF71ED" w14:textId="77777777" w:rsidR="0036319A" w:rsidRDefault="0036319A" w:rsidP="0036319A">
      <w:r>
        <w:t>Charles O. Hucker, China's Imperial Past: An Introduction to Chinese History and Culture, 1957, Stanford University Press, 1975, pg 69</w:t>
      </w:r>
    </w:p>
    <w:p w14:paraId="1DA34CC0" w14:textId="2AA54F3E" w:rsidR="007E2E39" w:rsidRDefault="0036319A" w:rsidP="0036319A">
      <w:r>
        <w:t xml:space="preserve">Cheng, Anne (1993). "Ch'un ch'iu </w:t>
      </w:r>
      <w:r>
        <w:rPr>
          <w:rFonts w:ascii="MS Gothic" w:eastAsia="MS Gothic" w:hAnsi="MS Gothic" w:cs="MS Gothic" w:hint="eastAsia"/>
        </w:rPr>
        <w:t>春秋</w:t>
      </w:r>
      <w:r>
        <w:t xml:space="preserve">, Kung yang </w:t>
      </w:r>
      <w:r>
        <w:rPr>
          <w:rFonts w:ascii="MS Gothic" w:eastAsia="MS Gothic" w:hAnsi="MS Gothic" w:cs="MS Gothic" w:hint="eastAsia"/>
        </w:rPr>
        <w:t>公羊</w:t>
      </w:r>
      <w:r>
        <w:t xml:space="preserve">, Ku Liang </w:t>
      </w:r>
      <w:r>
        <w:rPr>
          <w:rFonts w:ascii="MS Gothic" w:eastAsia="MS Gothic" w:hAnsi="MS Gothic" w:cs="MS Gothic" w:hint="eastAsia"/>
        </w:rPr>
        <w:t>榖梁</w:t>
      </w:r>
      <w:r>
        <w:t xml:space="preserve"> and Tso chuan </w:t>
      </w:r>
      <w:r>
        <w:rPr>
          <w:rFonts w:ascii="MS Gothic" w:eastAsia="MS Gothic" w:hAnsi="MS Gothic" w:cs="MS Gothic" w:hint="eastAsia"/>
        </w:rPr>
        <w:t>左傳</w:t>
      </w:r>
      <w:r>
        <w:t>". In Loewe, Michael (ed.). Early Chinese Texts: A Bibliographical Guide. Early China Special Monograph Series. 2. Berkeley: Society for the Study of Early China; Institute of East Asian Studies, University of California, Berkeley. pp. 67–76. ISBN 1-55729-043-1.</w:t>
      </w:r>
    </w:p>
    <w:p w14:paraId="2CD73E1A" w14:textId="58762849" w:rsidR="00B374E6" w:rsidRDefault="00351E44" w:rsidP="00351E44">
      <w:r>
        <w:t>Adler, Joseph A. (2014), Confucianism as a Religious Tradition: Linguistic and Methodological Problems (PDF), Gambier, OH: Kenyon College.</w:t>
      </w:r>
    </w:p>
    <w:p w14:paraId="2849B53E" w14:textId="6797279A" w:rsidR="00351E44" w:rsidRDefault="00351E44" w:rsidP="00351E44">
      <w:r>
        <w:t>Chen, Yong (2012). Confucianism as Religion: Controversies and Consequences. Brill. ISBN 978-90-04-24373-6.</w:t>
      </w:r>
    </w:p>
    <w:p w14:paraId="2EBAC66B" w14:textId="49EA75F9" w:rsidR="00351E44" w:rsidRDefault="00351E44" w:rsidP="00351E44">
      <w:r>
        <w:t xml:space="preserve">Creel, Herrlee (1949). Confucius and the Chinese Way. New York: Harper </w:t>
      </w:r>
      <w:r w:rsidR="00D02360">
        <w:t>Torch books</w:t>
      </w:r>
      <w:r>
        <w:t>.</w:t>
      </w:r>
    </w:p>
    <w:p w14:paraId="4E5AC7DE" w14:textId="77777777" w:rsidR="00351E44" w:rsidRDefault="00351E44" w:rsidP="00351E44">
      <w:r>
        <w:t>John W. Dardess (1983). Confucianism and Autocracy: Professional Elites in the Founding of the Ming Dynasty. University of California Press. ISBN 978-0-520-04733-4.</w:t>
      </w:r>
    </w:p>
    <w:p w14:paraId="59D6873A" w14:textId="77777777" w:rsidR="00351E44" w:rsidRDefault="00351E44" w:rsidP="00351E44">
      <w:r>
        <w:lastRenderedPageBreak/>
        <w:t>Fan, Lizhu; Chen, Na (2015). "The Religiousness of "Confucianism" and the Revival of Confucian Religion in China Today". Cultural Diversity in China. 1 (1): 27–43. doi:10.1515/cdc-2015-0005. ISSN 2353-7795.</w:t>
      </w:r>
    </w:p>
    <w:p w14:paraId="160EA7BF" w14:textId="77777777" w:rsidR="00351E44" w:rsidRDefault="00351E44" w:rsidP="00351E44">
      <w:r>
        <w:t>Fan, Lizhu; Chen, Na (2015a), "Revival of Confucianism and Reconstruction of Chinese Identity", The Presence and Future of Humanity in the Cosmos, Tokyo, 18–23 March: ICU.</w:t>
      </w:r>
    </w:p>
    <w:p w14:paraId="4B45FE89" w14:textId="6B7D4F14" w:rsidR="00351E44" w:rsidRDefault="00351E44" w:rsidP="00351E44">
      <w:r>
        <w:t>Feuchtwang, Stephan (2016), "Chinese religions", in Woodhead, Linda; Kawanami, Hiroko; Partridge, Christopher H. (eds.), Religions in the Modern World: Traditions and Transformations (</w:t>
      </w:r>
      <w:r w:rsidR="00D02360">
        <w:t>3rd</w:t>
      </w:r>
      <w:r>
        <w:t xml:space="preserve"> ed.), London: Routledge, ISBN 978-1-317-43960-8.</w:t>
      </w:r>
    </w:p>
    <w:p w14:paraId="5742B7CB" w14:textId="77777777" w:rsidR="00351E44" w:rsidRDefault="00351E44" w:rsidP="00351E44">
      <w:r>
        <w:t>Fingarette, Herbert (1972). Confucius: The Secular as Sacred. New York: Harper. ISBN 978-1-4786-0866-0.</w:t>
      </w:r>
    </w:p>
    <w:p w14:paraId="3591C169" w14:textId="77777777" w:rsidR="00351E44" w:rsidRDefault="00351E44" w:rsidP="00351E44">
      <w:r>
        <w:t>Fung, Yiu-ming (2008), "Problematizing Contemporary Confucianism in East Asia", in Richey, Jeffrey (ed.), Teaching Confucianism, Oxford University Press, ISBN 978-0-19-804256-3.</w:t>
      </w:r>
    </w:p>
    <w:p w14:paraId="5B640D71" w14:textId="77777777" w:rsidR="00351E44" w:rsidRDefault="00351E44" w:rsidP="00351E44">
      <w:bookmarkStart w:id="1" w:name="_Hlk26994585"/>
      <w:r>
        <w:t>Haynes, Jeffrey (2008)</w:t>
      </w:r>
      <w:bookmarkEnd w:id="1"/>
      <w:r>
        <w:t>, Routledge Handbook of Religion and Politics, Taylor &amp; Francis, ISBN 978-0-415-41455-5.</w:t>
      </w:r>
    </w:p>
    <w:p w14:paraId="2864A0C3" w14:textId="77777777" w:rsidR="00351E44" w:rsidRDefault="00351E44" w:rsidP="00351E44">
      <w:r>
        <w:t>Ivanhoe, Philip J. (2000). Confucian Moral Self Cultivation (2nd rev. ed.). Indianapolis: Hackett Publishing. ISBN 978-0-87220-508-6.</w:t>
      </w:r>
    </w:p>
    <w:p w14:paraId="43FFB1DD" w14:textId="77777777" w:rsidR="00351E44" w:rsidRDefault="00351E44" w:rsidP="00351E44">
      <w:r>
        <w:t>Nivison, David S. (1996). The Ways of Confucianism: Investigations in Chinese Philosophy. Chicago: Open Court Press. ISBN 978-0-8126-9340-9.</w:t>
      </w:r>
    </w:p>
    <w:p w14:paraId="43575289" w14:textId="77777777" w:rsidR="00351E44" w:rsidRDefault="00351E44" w:rsidP="00351E44">
      <w:r>
        <w:t>Payette, Alex (2014), "Shenzhen's Kongshengtang: Religious Confucianism and Local Moral Governance", Panel RC43: Role of Religion in Political Life (PDF), 23rd World Congress of Political Science, 19–24 July.</w:t>
      </w:r>
    </w:p>
    <w:p w14:paraId="717E7D6D" w14:textId="77777777" w:rsidR="00351E44" w:rsidRDefault="00351E44" w:rsidP="00351E44">
      <w:r>
        <w:t>Shen, Qingsong; Shun, Kwong-loi (2007), Confucian Ethics in Retrospect and Prospect, Council for Research in Values and Philosophy, ISBN 978-1-56518-245-5.</w:t>
      </w:r>
    </w:p>
    <w:p w14:paraId="072E1BC2" w14:textId="4B1A0A05" w:rsidR="00351E44" w:rsidRDefault="00351E44" w:rsidP="00351E44">
      <w:r>
        <w:t>Yang, C.K. (1961). Religion in Chinese Society; a Study of Contemporary Social Functions of Religion and Some of Their Historical Factors. Berkeley: University of California Press. ISBN 978-0-520-01371</w:t>
      </w:r>
    </w:p>
    <w:p w14:paraId="22DDC2AF" w14:textId="1CE8BC85" w:rsidR="00351E44" w:rsidRDefault="00351E44" w:rsidP="00351E44">
      <w:r>
        <w:t>Zhou, Youguang (2012). "To Inherit the Ancient Teachings of Confucius and Mencius and Establish Modern Confucianism" (PDF). Sino-Platonic Papers (226).</w:t>
      </w:r>
    </w:p>
    <w:p w14:paraId="2794FB81" w14:textId="7EA71003" w:rsidR="00D54093" w:rsidRDefault="005D5945" w:rsidP="0087357F">
      <w:bookmarkStart w:id="2" w:name="_Hlk27256555"/>
      <w:r w:rsidRPr="005D5945">
        <w:t>Michael Schuman</w:t>
      </w:r>
      <w:bookmarkEnd w:id="2"/>
      <w:r>
        <w:t>,</w:t>
      </w:r>
      <w:r w:rsidRPr="005D5945">
        <w:t xml:space="preserve"> </w:t>
      </w:r>
      <w:r w:rsidR="0087357F">
        <w:t>Confucius: And the World He Created</w:t>
      </w:r>
      <w:r>
        <w:t>,</w:t>
      </w:r>
      <w:r w:rsidR="0087357F">
        <w:t xml:space="preserve"> March 3, 2015</w:t>
      </w:r>
      <w:r>
        <w:t xml:space="preserve">, </w:t>
      </w:r>
      <w:r w:rsidR="00F546EF">
        <w:t>chapter</w:t>
      </w:r>
      <w:r>
        <w:t xml:space="preserve"> 8 </w:t>
      </w:r>
      <w:r w:rsidR="00F546EF">
        <w:t>pg.</w:t>
      </w:r>
      <w:r>
        <w:t xml:space="preserve"> 178</w:t>
      </w:r>
    </w:p>
    <w:sectPr w:rsidR="00D5409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F674E" w14:textId="77777777" w:rsidR="00EF748E" w:rsidRDefault="00EF748E" w:rsidP="009A6F45">
      <w:pPr>
        <w:spacing w:after="0" w:line="240" w:lineRule="auto"/>
      </w:pPr>
      <w:r>
        <w:separator/>
      </w:r>
    </w:p>
  </w:endnote>
  <w:endnote w:type="continuationSeparator" w:id="0">
    <w:p w14:paraId="62B85B38" w14:textId="77777777" w:rsidR="00EF748E" w:rsidRDefault="00EF748E" w:rsidP="009A6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EB771" w14:textId="61245F69" w:rsidR="00D44A68" w:rsidRPr="00D44A68" w:rsidRDefault="00D44A68">
    <w:pPr>
      <w:pStyle w:val="Footer"/>
    </w:pPr>
    <w:r w:rsidRPr="00D44A68">
      <w:rPr>
        <w:noProof/>
      </w:rPr>
      <mc:AlternateContent>
        <mc:Choice Requires="wps">
          <w:drawing>
            <wp:anchor distT="0" distB="0" distL="114300" distR="114300" simplePos="0" relativeHeight="251659264" behindDoc="0" locked="0" layoutInCell="1" allowOverlap="1" wp14:anchorId="4B6D35AE" wp14:editId="37B13BB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ED5E3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sidRPr="00D44A68">
      <w:t xml:space="preserve"> </w:t>
    </w:r>
    <w:r w:rsidRPr="00D44A68">
      <w:rPr>
        <w:rFonts w:asciiTheme="majorHAnsi" w:eastAsiaTheme="majorEastAsia" w:hAnsiTheme="majorHAnsi" w:cstheme="majorBidi"/>
        <w:sz w:val="20"/>
        <w:szCs w:val="20"/>
      </w:rPr>
      <w:t xml:space="preserve">pg. </w:t>
    </w:r>
    <w:r w:rsidRPr="00D44A68">
      <w:rPr>
        <w:rFonts w:eastAsiaTheme="minorEastAsia"/>
        <w:sz w:val="20"/>
        <w:szCs w:val="20"/>
      </w:rPr>
      <w:fldChar w:fldCharType="begin"/>
    </w:r>
    <w:r w:rsidRPr="00D44A68">
      <w:rPr>
        <w:sz w:val="20"/>
        <w:szCs w:val="20"/>
      </w:rPr>
      <w:instrText xml:space="preserve"> PAGE    \* MERGEFORMAT </w:instrText>
    </w:r>
    <w:r w:rsidRPr="00D44A68">
      <w:rPr>
        <w:rFonts w:eastAsiaTheme="minorEastAsia"/>
        <w:sz w:val="20"/>
        <w:szCs w:val="20"/>
      </w:rPr>
      <w:fldChar w:fldCharType="separate"/>
    </w:r>
    <w:r w:rsidRPr="00D44A68">
      <w:rPr>
        <w:rFonts w:asciiTheme="majorHAnsi" w:eastAsiaTheme="majorEastAsia" w:hAnsiTheme="majorHAnsi" w:cstheme="majorBidi"/>
        <w:noProof/>
        <w:sz w:val="20"/>
        <w:szCs w:val="20"/>
      </w:rPr>
      <w:t>2</w:t>
    </w:r>
    <w:r w:rsidRPr="00D44A68">
      <w:rPr>
        <w:rFonts w:asciiTheme="majorHAnsi" w:eastAsiaTheme="majorEastAsia" w:hAnsiTheme="majorHAnsi" w:cstheme="majorBid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A2579" w14:textId="77777777" w:rsidR="00EF748E" w:rsidRDefault="00EF748E" w:rsidP="009A6F45">
      <w:pPr>
        <w:spacing w:after="0" w:line="240" w:lineRule="auto"/>
      </w:pPr>
      <w:r>
        <w:separator/>
      </w:r>
    </w:p>
  </w:footnote>
  <w:footnote w:type="continuationSeparator" w:id="0">
    <w:p w14:paraId="35D72CB7" w14:textId="77777777" w:rsidR="00EF748E" w:rsidRDefault="00EF748E" w:rsidP="009A6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2E3A3" w14:textId="50AFEB8E" w:rsidR="002341CD" w:rsidRDefault="002341CD">
    <w:pPr>
      <w:pStyle w:val="Header"/>
    </w:pPr>
    <w:r>
      <w:t>Jack Glascott December 2019</w:t>
    </w:r>
  </w:p>
  <w:p w14:paraId="7593650B" w14:textId="77777777" w:rsidR="002341CD" w:rsidRDefault="002341CD">
    <w:pPr>
      <w:pStyle w:val="Header"/>
    </w:pPr>
  </w:p>
  <w:p w14:paraId="1E37306D" w14:textId="068FC424" w:rsidR="009A6F45" w:rsidRDefault="009A6F45">
    <w:pPr>
      <w:pStyle w:val="Header"/>
    </w:pPr>
    <w:r>
      <w:t xml:space="preserve">To what extent did Confucianism </w:t>
    </w:r>
    <w:r w:rsidR="00F558A7">
      <w:t>a</w:t>
    </w:r>
    <w:r>
      <w:t xml:space="preserve">ffect and influence the development of </w:t>
    </w:r>
    <w:r w:rsidR="009D292C">
      <w:t>C</w:t>
    </w:r>
    <w:r>
      <w:t>hines</w:t>
    </w:r>
    <w:r w:rsidR="009D292C">
      <w:t>e</w:t>
    </w:r>
    <w:r>
      <w:t xml:space="preserve"> culture? </w:t>
    </w:r>
  </w:p>
  <w:p w14:paraId="1A9AE297" w14:textId="77777777" w:rsidR="002341CD" w:rsidRDefault="002341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9A"/>
    <w:rsid w:val="00014965"/>
    <w:rsid w:val="00014D26"/>
    <w:rsid w:val="0004166C"/>
    <w:rsid w:val="0004327A"/>
    <w:rsid w:val="000542B2"/>
    <w:rsid w:val="0006300E"/>
    <w:rsid w:val="00073F93"/>
    <w:rsid w:val="00076190"/>
    <w:rsid w:val="00077F01"/>
    <w:rsid w:val="000905C9"/>
    <w:rsid w:val="000B6620"/>
    <w:rsid w:val="000D1148"/>
    <w:rsid w:val="000D1DBB"/>
    <w:rsid w:val="000D638F"/>
    <w:rsid w:val="000F0FBD"/>
    <w:rsid w:val="000F509E"/>
    <w:rsid w:val="00110284"/>
    <w:rsid w:val="00111313"/>
    <w:rsid w:val="00134285"/>
    <w:rsid w:val="0013447D"/>
    <w:rsid w:val="0014050F"/>
    <w:rsid w:val="00140B32"/>
    <w:rsid w:val="00140D07"/>
    <w:rsid w:val="00157124"/>
    <w:rsid w:val="001621AB"/>
    <w:rsid w:val="00175287"/>
    <w:rsid w:val="00187D8E"/>
    <w:rsid w:val="001B2AEE"/>
    <w:rsid w:val="001B71C5"/>
    <w:rsid w:val="001C0831"/>
    <w:rsid w:val="001D39A7"/>
    <w:rsid w:val="001F2B4E"/>
    <w:rsid w:val="00220C27"/>
    <w:rsid w:val="0022738C"/>
    <w:rsid w:val="002341CD"/>
    <w:rsid w:val="00234514"/>
    <w:rsid w:val="002433D3"/>
    <w:rsid w:val="00246EE0"/>
    <w:rsid w:val="00250D2F"/>
    <w:rsid w:val="00256E5B"/>
    <w:rsid w:val="002B681B"/>
    <w:rsid w:val="002C57C2"/>
    <w:rsid w:val="00301932"/>
    <w:rsid w:val="00320943"/>
    <w:rsid w:val="003304E1"/>
    <w:rsid w:val="0033534A"/>
    <w:rsid w:val="00351E44"/>
    <w:rsid w:val="0036319A"/>
    <w:rsid w:val="00365982"/>
    <w:rsid w:val="00365BC7"/>
    <w:rsid w:val="00366CD4"/>
    <w:rsid w:val="003703F4"/>
    <w:rsid w:val="00375EDD"/>
    <w:rsid w:val="003A03B2"/>
    <w:rsid w:val="003B1896"/>
    <w:rsid w:val="003D4652"/>
    <w:rsid w:val="003E0004"/>
    <w:rsid w:val="003F5093"/>
    <w:rsid w:val="00430220"/>
    <w:rsid w:val="00437F95"/>
    <w:rsid w:val="00476788"/>
    <w:rsid w:val="004E0F3C"/>
    <w:rsid w:val="005105FA"/>
    <w:rsid w:val="0051578E"/>
    <w:rsid w:val="005218BD"/>
    <w:rsid w:val="0052462F"/>
    <w:rsid w:val="0056054A"/>
    <w:rsid w:val="00566015"/>
    <w:rsid w:val="00592769"/>
    <w:rsid w:val="005A6D46"/>
    <w:rsid w:val="005A6D4D"/>
    <w:rsid w:val="005D5945"/>
    <w:rsid w:val="005E7989"/>
    <w:rsid w:val="00601FB9"/>
    <w:rsid w:val="00605BBA"/>
    <w:rsid w:val="0062213B"/>
    <w:rsid w:val="00625E0D"/>
    <w:rsid w:val="00640836"/>
    <w:rsid w:val="006428EE"/>
    <w:rsid w:val="006475C5"/>
    <w:rsid w:val="006602F3"/>
    <w:rsid w:val="00666500"/>
    <w:rsid w:val="00667B08"/>
    <w:rsid w:val="006B05C4"/>
    <w:rsid w:val="006C115D"/>
    <w:rsid w:val="006C3D6D"/>
    <w:rsid w:val="006E211A"/>
    <w:rsid w:val="006F37CB"/>
    <w:rsid w:val="006F6793"/>
    <w:rsid w:val="00711C7F"/>
    <w:rsid w:val="00714B7D"/>
    <w:rsid w:val="00717479"/>
    <w:rsid w:val="00730D95"/>
    <w:rsid w:val="00744F9A"/>
    <w:rsid w:val="0076700C"/>
    <w:rsid w:val="00772168"/>
    <w:rsid w:val="00777758"/>
    <w:rsid w:val="007915DC"/>
    <w:rsid w:val="007A626B"/>
    <w:rsid w:val="007B00D3"/>
    <w:rsid w:val="007B273E"/>
    <w:rsid w:val="007C50F9"/>
    <w:rsid w:val="007D7C54"/>
    <w:rsid w:val="007E2E39"/>
    <w:rsid w:val="00843895"/>
    <w:rsid w:val="00852F73"/>
    <w:rsid w:val="00862063"/>
    <w:rsid w:val="00863369"/>
    <w:rsid w:val="00863D86"/>
    <w:rsid w:val="0087357F"/>
    <w:rsid w:val="008913BA"/>
    <w:rsid w:val="008963BC"/>
    <w:rsid w:val="008966C7"/>
    <w:rsid w:val="008A1BE3"/>
    <w:rsid w:val="008B6C71"/>
    <w:rsid w:val="008D01F1"/>
    <w:rsid w:val="008F01E3"/>
    <w:rsid w:val="0091051F"/>
    <w:rsid w:val="00927F2A"/>
    <w:rsid w:val="00931ED1"/>
    <w:rsid w:val="00953AD8"/>
    <w:rsid w:val="009649E8"/>
    <w:rsid w:val="0097207C"/>
    <w:rsid w:val="0099081F"/>
    <w:rsid w:val="009A6F45"/>
    <w:rsid w:val="009B1E59"/>
    <w:rsid w:val="009C57A8"/>
    <w:rsid w:val="009D1AF6"/>
    <w:rsid w:val="009D292C"/>
    <w:rsid w:val="009D454B"/>
    <w:rsid w:val="009F729E"/>
    <w:rsid w:val="00A1240C"/>
    <w:rsid w:val="00A22D3D"/>
    <w:rsid w:val="00A32A11"/>
    <w:rsid w:val="00A52BEF"/>
    <w:rsid w:val="00A62189"/>
    <w:rsid w:val="00A867E8"/>
    <w:rsid w:val="00A9146A"/>
    <w:rsid w:val="00AA5819"/>
    <w:rsid w:val="00AC1014"/>
    <w:rsid w:val="00AD143D"/>
    <w:rsid w:val="00B24A64"/>
    <w:rsid w:val="00B374E6"/>
    <w:rsid w:val="00B85512"/>
    <w:rsid w:val="00BA175D"/>
    <w:rsid w:val="00BB51E8"/>
    <w:rsid w:val="00BC729E"/>
    <w:rsid w:val="00BD20E2"/>
    <w:rsid w:val="00BD5FA3"/>
    <w:rsid w:val="00BE3DA5"/>
    <w:rsid w:val="00BE5E15"/>
    <w:rsid w:val="00C20891"/>
    <w:rsid w:val="00C20DE3"/>
    <w:rsid w:val="00C24E47"/>
    <w:rsid w:val="00C435DC"/>
    <w:rsid w:val="00C52B59"/>
    <w:rsid w:val="00C60399"/>
    <w:rsid w:val="00C83BCC"/>
    <w:rsid w:val="00C90FC2"/>
    <w:rsid w:val="00CA49E5"/>
    <w:rsid w:val="00CB00E2"/>
    <w:rsid w:val="00CB16B9"/>
    <w:rsid w:val="00CB428C"/>
    <w:rsid w:val="00CB5A87"/>
    <w:rsid w:val="00CC07FD"/>
    <w:rsid w:val="00CC7FB1"/>
    <w:rsid w:val="00CD69AA"/>
    <w:rsid w:val="00CE2E6F"/>
    <w:rsid w:val="00CF1A12"/>
    <w:rsid w:val="00D02360"/>
    <w:rsid w:val="00D11EB5"/>
    <w:rsid w:val="00D44A68"/>
    <w:rsid w:val="00D54093"/>
    <w:rsid w:val="00D73F19"/>
    <w:rsid w:val="00D759D0"/>
    <w:rsid w:val="00D8631D"/>
    <w:rsid w:val="00D92946"/>
    <w:rsid w:val="00D92FD1"/>
    <w:rsid w:val="00DA2E22"/>
    <w:rsid w:val="00DC7665"/>
    <w:rsid w:val="00E108DF"/>
    <w:rsid w:val="00E15ED8"/>
    <w:rsid w:val="00E179FA"/>
    <w:rsid w:val="00E2566E"/>
    <w:rsid w:val="00E44981"/>
    <w:rsid w:val="00E53868"/>
    <w:rsid w:val="00E64F31"/>
    <w:rsid w:val="00EB0D7F"/>
    <w:rsid w:val="00ED0A0C"/>
    <w:rsid w:val="00ED3B04"/>
    <w:rsid w:val="00EF748E"/>
    <w:rsid w:val="00F05E9E"/>
    <w:rsid w:val="00F1081B"/>
    <w:rsid w:val="00F24EFC"/>
    <w:rsid w:val="00F30096"/>
    <w:rsid w:val="00F50086"/>
    <w:rsid w:val="00F546EF"/>
    <w:rsid w:val="00F558A7"/>
    <w:rsid w:val="00F607F2"/>
    <w:rsid w:val="00F639EB"/>
    <w:rsid w:val="00F93E4D"/>
    <w:rsid w:val="00F96E4D"/>
    <w:rsid w:val="00FA51E2"/>
    <w:rsid w:val="00FA5BC0"/>
    <w:rsid w:val="00FC464A"/>
    <w:rsid w:val="00FD2A16"/>
    <w:rsid w:val="00FE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5373"/>
  <w15:chartTrackingRefBased/>
  <w15:docId w15:val="{539BCE7D-107B-4EF4-B95A-5962C2FE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6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F45"/>
  </w:style>
  <w:style w:type="paragraph" w:styleId="Footer">
    <w:name w:val="footer"/>
    <w:basedOn w:val="Normal"/>
    <w:link w:val="FooterChar"/>
    <w:uiPriority w:val="99"/>
    <w:unhideWhenUsed/>
    <w:rsid w:val="009A6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17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dc:creator>
  <cp:keywords/>
  <dc:description/>
  <cp:lastModifiedBy>Jack Glascott</cp:lastModifiedBy>
  <cp:revision>4</cp:revision>
  <dcterms:created xsi:type="dcterms:W3CDTF">2019-12-19T16:26:00Z</dcterms:created>
  <dcterms:modified xsi:type="dcterms:W3CDTF">2019-12-19T16:30:00Z</dcterms:modified>
</cp:coreProperties>
</file>