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CC9F7" w14:textId="77777777" w:rsidR="002531CC" w:rsidRPr="006D4699" w:rsidRDefault="002531CC" w:rsidP="002531CC">
      <w:pPr>
        <w:autoSpaceDE w:val="0"/>
        <w:autoSpaceDN w:val="0"/>
        <w:adjustRightInd w:val="0"/>
        <w:spacing w:before="200" w:after="200" w:line="360" w:lineRule="auto"/>
        <w:rPr>
          <w:rFonts w:ascii="Times New Roman" w:eastAsia="Calibri" w:hAnsi="Times New Roman" w:cs="Times New Roman"/>
          <w:b/>
          <w:sz w:val="32"/>
          <w:szCs w:val="32"/>
          <w:lang w:val="en-US" w:eastAsia="en-US"/>
        </w:rPr>
      </w:pPr>
    </w:p>
    <w:p w14:paraId="009CEDA0" w14:textId="77777777" w:rsidR="002531CC" w:rsidRPr="006D4699" w:rsidRDefault="002531CC" w:rsidP="002531CC">
      <w:pPr>
        <w:spacing w:after="200" w:line="360" w:lineRule="auto"/>
        <w:jc w:val="center"/>
        <w:rPr>
          <w:rFonts w:eastAsia="Times New Roman" w:cs="Times New Roman"/>
          <w:b/>
        </w:rPr>
      </w:pPr>
    </w:p>
    <w:p w14:paraId="1F54C9AD" w14:textId="77777777" w:rsidR="002531CC" w:rsidRPr="006D4699" w:rsidRDefault="002531CC" w:rsidP="002531CC">
      <w:pPr>
        <w:spacing w:after="200" w:line="360" w:lineRule="auto"/>
        <w:jc w:val="center"/>
        <w:rPr>
          <w:rFonts w:eastAsia="Times New Roman" w:cs="Times New Roman"/>
          <w:b/>
          <w:sz w:val="44"/>
          <w:szCs w:val="44"/>
        </w:rPr>
      </w:pPr>
      <w:r w:rsidRPr="006D4699">
        <w:rPr>
          <w:rFonts w:eastAsia="Times New Roman" w:cs="Times New Roman"/>
          <w:b/>
          <w:sz w:val="44"/>
          <w:szCs w:val="44"/>
        </w:rPr>
        <w:t>University of Wales Trinity Saint David</w:t>
      </w:r>
    </w:p>
    <w:p w14:paraId="12C9AE52" w14:textId="77777777" w:rsidR="002531CC" w:rsidRPr="006D4699" w:rsidRDefault="002531CC" w:rsidP="002531CC">
      <w:pPr>
        <w:spacing w:after="200" w:line="360" w:lineRule="auto"/>
        <w:jc w:val="center"/>
        <w:rPr>
          <w:rFonts w:eastAsia="Times New Roman" w:cs="Times New Roman"/>
          <w:b/>
          <w:sz w:val="44"/>
          <w:szCs w:val="44"/>
        </w:rPr>
      </w:pPr>
    </w:p>
    <w:p w14:paraId="5E312ECE" w14:textId="77777777" w:rsidR="002531CC" w:rsidRPr="006D4699" w:rsidRDefault="002531CC" w:rsidP="002531CC">
      <w:pPr>
        <w:spacing w:after="200" w:line="360" w:lineRule="auto"/>
        <w:jc w:val="center"/>
        <w:rPr>
          <w:rFonts w:eastAsia="Times New Roman" w:cs="Times New Roman"/>
          <w:b/>
          <w:sz w:val="28"/>
          <w:szCs w:val="28"/>
        </w:rPr>
      </w:pPr>
      <w:r w:rsidRPr="006D4699">
        <w:rPr>
          <w:rFonts w:eastAsia="Times New Roman" w:cs="Times New Roman"/>
          <w:b/>
          <w:sz w:val="28"/>
          <w:szCs w:val="28"/>
        </w:rPr>
        <w:t>Digital Skills and Research Methods (BMSW4003, LCHS4002_LON)</w:t>
      </w:r>
    </w:p>
    <w:p w14:paraId="1FDD8112" w14:textId="77777777" w:rsidR="002531CC" w:rsidRPr="006D4699" w:rsidRDefault="002531CC" w:rsidP="002531CC">
      <w:pPr>
        <w:spacing w:after="200" w:line="360" w:lineRule="auto"/>
        <w:jc w:val="center"/>
        <w:rPr>
          <w:rFonts w:eastAsia="Times New Roman" w:cs="Times New Roman"/>
          <w:b/>
          <w:sz w:val="32"/>
          <w:szCs w:val="32"/>
        </w:rPr>
      </w:pPr>
      <w:r w:rsidRPr="006D4699">
        <w:rPr>
          <w:rFonts w:eastAsia="Times New Roman" w:cs="Times New Roman"/>
          <w:b/>
          <w:sz w:val="32"/>
          <w:szCs w:val="32"/>
        </w:rPr>
        <w:t>Title: THE IMPACT OF VIRTUAL LEARNING ENVIRONMENT</w:t>
      </w:r>
    </w:p>
    <w:p w14:paraId="0FAD64D0" w14:textId="77777777" w:rsidR="002531CC" w:rsidRPr="006D4699" w:rsidRDefault="002531CC" w:rsidP="002531CC">
      <w:pPr>
        <w:spacing w:after="200" w:line="360" w:lineRule="auto"/>
        <w:jc w:val="center"/>
        <w:rPr>
          <w:rFonts w:eastAsia="Times New Roman" w:cs="Times New Roman"/>
          <w:b/>
          <w:sz w:val="32"/>
          <w:szCs w:val="32"/>
        </w:rPr>
      </w:pPr>
      <w:r w:rsidRPr="006D4699">
        <w:rPr>
          <w:rFonts w:eastAsia="Times New Roman" w:cs="Times New Roman"/>
          <w:b/>
          <w:sz w:val="32"/>
          <w:szCs w:val="32"/>
        </w:rPr>
        <w:t> </w:t>
      </w:r>
    </w:p>
    <w:p w14:paraId="0A0127CD" w14:textId="77777777" w:rsidR="002531CC" w:rsidRPr="006D4699" w:rsidRDefault="002531CC" w:rsidP="002531CC">
      <w:pPr>
        <w:spacing w:after="200" w:line="360" w:lineRule="auto"/>
        <w:jc w:val="center"/>
        <w:rPr>
          <w:rFonts w:eastAsia="Times New Roman" w:cs="Times New Roman"/>
          <w:b/>
          <w:sz w:val="32"/>
          <w:szCs w:val="32"/>
        </w:rPr>
      </w:pPr>
    </w:p>
    <w:p w14:paraId="6960ABB4" w14:textId="77777777" w:rsidR="002531CC" w:rsidRPr="006D4699" w:rsidRDefault="002531CC" w:rsidP="002531CC">
      <w:pPr>
        <w:spacing w:after="200" w:line="360" w:lineRule="auto"/>
        <w:jc w:val="center"/>
        <w:rPr>
          <w:rFonts w:eastAsia="Times New Roman" w:cs="Times New Roman"/>
          <w:b/>
          <w:sz w:val="28"/>
        </w:rPr>
      </w:pPr>
      <w:r w:rsidRPr="006D4699">
        <w:rPr>
          <w:rFonts w:eastAsia="Times New Roman" w:cs="Times New Roman"/>
          <w:b/>
          <w:sz w:val="28"/>
        </w:rPr>
        <w:t xml:space="preserve">Lecturer: </w:t>
      </w:r>
      <w:proofErr w:type="spellStart"/>
      <w:r w:rsidRPr="006D4699">
        <w:rPr>
          <w:rFonts w:eastAsia="Times New Roman" w:cs="Times New Roman"/>
          <w:b/>
          <w:sz w:val="28"/>
        </w:rPr>
        <w:t>Suneth</w:t>
      </w:r>
      <w:proofErr w:type="spellEnd"/>
      <w:r w:rsidRPr="006D4699">
        <w:rPr>
          <w:rFonts w:eastAsia="Times New Roman" w:cs="Times New Roman"/>
          <w:b/>
          <w:sz w:val="28"/>
        </w:rPr>
        <w:t xml:space="preserve"> Fernando</w:t>
      </w:r>
    </w:p>
    <w:p w14:paraId="3CA7F620" w14:textId="7571ADE2" w:rsidR="002531CC" w:rsidRPr="006D4699" w:rsidRDefault="002531CC" w:rsidP="002531CC">
      <w:pPr>
        <w:spacing w:after="200" w:line="360" w:lineRule="auto"/>
        <w:jc w:val="center"/>
        <w:rPr>
          <w:rFonts w:eastAsia="Times New Roman" w:cs="Times New Roman"/>
          <w:b/>
          <w:sz w:val="28"/>
        </w:rPr>
      </w:pPr>
      <w:r w:rsidRPr="006D4699">
        <w:rPr>
          <w:rFonts w:eastAsia="Times New Roman" w:cs="Times New Roman"/>
          <w:b/>
          <w:sz w:val="28"/>
        </w:rPr>
        <w:t xml:space="preserve">Student Name: </w:t>
      </w:r>
      <w:r>
        <w:rPr>
          <w:rFonts w:eastAsia="Times New Roman" w:cs="Times New Roman"/>
          <w:b/>
          <w:sz w:val="28"/>
        </w:rPr>
        <w:t xml:space="preserve">Elena Alina </w:t>
      </w:r>
      <w:proofErr w:type="spellStart"/>
      <w:r>
        <w:rPr>
          <w:rFonts w:eastAsia="Times New Roman" w:cs="Times New Roman"/>
          <w:b/>
          <w:sz w:val="28"/>
        </w:rPr>
        <w:t>Matei</w:t>
      </w:r>
      <w:proofErr w:type="spellEnd"/>
    </w:p>
    <w:p w14:paraId="129A0C62" w14:textId="1189E51A" w:rsidR="002531CC" w:rsidRPr="006D4699" w:rsidRDefault="002531CC" w:rsidP="002531CC">
      <w:pPr>
        <w:spacing w:after="200" w:line="360" w:lineRule="auto"/>
        <w:jc w:val="center"/>
        <w:rPr>
          <w:rFonts w:eastAsia="Times New Roman" w:cs="Times New Roman"/>
          <w:b/>
          <w:bCs/>
          <w:sz w:val="28"/>
        </w:rPr>
      </w:pPr>
      <w:r w:rsidRPr="006D4699">
        <w:rPr>
          <w:rFonts w:eastAsia="Times New Roman" w:cs="Times New Roman"/>
          <w:b/>
          <w:sz w:val="28"/>
        </w:rPr>
        <w:t>Student id:</w:t>
      </w:r>
      <w:r>
        <w:rPr>
          <w:rFonts w:eastAsia="Times New Roman" w:cs="Times New Roman"/>
          <w:b/>
          <w:sz w:val="28"/>
        </w:rPr>
        <w:t>2124304</w:t>
      </w:r>
    </w:p>
    <w:p w14:paraId="3AD9CE83" w14:textId="77777777" w:rsidR="002531CC" w:rsidRPr="006D4699" w:rsidRDefault="002531CC" w:rsidP="002531CC">
      <w:pPr>
        <w:spacing w:after="200" w:line="360" w:lineRule="auto"/>
        <w:jc w:val="center"/>
        <w:rPr>
          <w:rFonts w:eastAsia="Times New Roman" w:cs="Times New Roman"/>
          <w:b/>
          <w:bCs/>
          <w:sz w:val="28"/>
        </w:rPr>
      </w:pPr>
    </w:p>
    <w:p w14:paraId="50D4594C" w14:textId="77777777" w:rsidR="002531CC" w:rsidRPr="006D4699" w:rsidRDefault="002531CC" w:rsidP="002531CC">
      <w:pPr>
        <w:spacing w:after="200" w:line="360" w:lineRule="auto"/>
        <w:jc w:val="center"/>
        <w:rPr>
          <w:rFonts w:eastAsia="Times New Roman" w:cs="Times New Roman"/>
          <w:b/>
          <w:bCs/>
          <w:sz w:val="28"/>
        </w:rPr>
      </w:pPr>
    </w:p>
    <w:p w14:paraId="7D728D0D" w14:textId="77777777" w:rsidR="002531CC" w:rsidRPr="006D4699" w:rsidRDefault="002531CC" w:rsidP="002531CC">
      <w:pPr>
        <w:spacing w:after="200" w:line="360" w:lineRule="auto"/>
        <w:jc w:val="center"/>
        <w:rPr>
          <w:rFonts w:eastAsia="Times New Roman" w:cs="Times New Roman"/>
          <w:b/>
          <w:bCs/>
          <w:sz w:val="28"/>
        </w:rPr>
      </w:pPr>
      <w:r w:rsidRPr="006D4699">
        <w:rPr>
          <w:rFonts w:eastAsia="Times New Roman" w:cs="Times New Roman"/>
          <w:b/>
          <w:bCs/>
          <w:sz w:val="28"/>
        </w:rPr>
        <w:t>Submission date: August 2022</w:t>
      </w:r>
    </w:p>
    <w:p w14:paraId="2E9A20C3" w14:textId="77777777" w:rsidR="002531CC" w:rsidRPr="006D4699" w:rsidRDefault="002531CC" w:rsidP="002531CC">
      <w:pPr>
        <w:spacing w:after="200" w:line="360" w:lineRule="auto"/>
        <w:jc w:val="center"/>
        <w:rPr>
          <w:rFonts w:eastAsia="Times New Roman" w:cs="Times New Roman"/>
          <w:b/>
          <w:bCs/>
          <w:sz w:val="28"/>
        </w:rPr>
      </w:pPr>
    </w:p>
    <w:p w14:paraId="69E7A830" w14:textId="77777777" w:rsidR="002531CC" w:rsidRDefault="002531CC" w:rsidP="002531CC">
      <w:pPr>
        <w:spacing w:line="360" w:lineRule="auto"/>
        <w:jc w:val="center"/>
        <w:rPr>
          <w:rFonts w:ascii="Times New Roman" w:eastAsia="Times New Roman" w:hAnsi="Times New Roman" w:cs="Times New Roman"/>
          <w:b/>
          <w:sz w:val="32"/>
          <w:szCs w:val="24"/>
        </w:rPr>
      </w:pPr>
    </w:p>
    <w:p w14:paraId="772C20FC" w14:textId="77777777" w:rsidR="002531CC" w:rsidRDefault="002531CC" w:rsidP="002531CC">
      <w:pPr>
        <w:spacing w:line="360" w:lineRule="auto"/>
        <w:jc w:val="center"/>
        <w:rPr>
          <w:rFonts w:ascii="Times New Roman" w:eastAsia="Times New Roman" w:hAnsi="Times New Roman" w:cs="Times New Roman"/>
          <w:b/>
          <w:sz w:val="32"/>
          <w:szCs w:val="24"/>
        </w:rPr>
      </w:pPr>
    </w:p>
    <w:p w14:paraId="616205D6" w14:textId="77777777" w:rsidR="00D77668" w:rsidRDefault="00D77668" w:rsidP="00D77668">
      <w:pPr>
        <w:spacing w:line="360" w:lineRule="auto"/>
        <w:jc w:val="center"/>
        <w:rPr>
          <w:rFonts w:ascii="Times New Roman" w:eastAsia="Times New Roman" w:hAnsi="Times New Roman" w:cs="Times New Roman"/>
          <w:b/>
          <w:sz w:val="32"/>
          <w:szCs w:val="32"/>
        </w:rPr>
      </w:pPr>
    </w:p>
    <w:sdt>
      <w:sdtPr>
        <w:rPr>
          <w:rFonts w:ascii="Arial" w:eastAsia="Arial" w:hAnsi="Arial" w:cs="Arial"/>
          <w:color w:val="auto"/>
          <w:sz w:val="22"/>
          <w:szCs w:val="22"/>
          <w:lang w:val="en-GB" w:eastAsia="en-GB"/>
        </w:rPr>
        <w:id w:val="-459880116"/>
        <w:docPartObj>
          <w:docPartGallery w:val="Table of Contents"/>
          <w:docPartUnique/>
        </w:docPartObj>
      </w:sdtPr>
      <w:sdtEndPr>
        <w:rPr>
          <w:b/>
          <w:bCs/>
          <w:noProof/>
        </w:rPr>
      </w:sdtEndPr>
      <w:sdtContent>
        <w:p w14:paraId="2B8B5F1D" w14:textId="77777777" w:rsidR="00D84017" w:rsidRPr="00D84017" w:rsidRDefault="00D84017" w:rsidP="00D84017">
          <w:pPr>
            <w:pStyle w:val="TOCHeading"/>
            <w:spacing w:line="360" w:lineRule="auto"/>
            <w:jc w:val="center"/>
            <w:rPr>
              <w:rFonts w:ascii="Times New Roman" w:hAnsi="Times New Roman" w:cs="Times New Roman"/>
              <w:b/>
              <w:color w:val="auto"/>
              <w:sz w:val="28"/>
            </w:rPr>
          </w:pPr>
          <w:r w:rsidRPr="00D84017">
            <w:rPr>
              <w:rFonts w:ascii="Times New Roman" w:hAnsi="Times New Roman" w:cs="Times New Roman"/>
              <w:b/>
              <w:color w:val="auto"/>
              <w:sz w:val="28"/>
            </w:rPr>
            <w:t>Table of Contents</w:t>
          </w:r>
        </w:p>
        <w:p w14:paraId="1CCCA38B" w14:textId="77777777" w:rsidR="00D84017" w:rsidRPr="00D84017" w:rsidRDefault="00D84017" w:rsidP="00D84017">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12247642" w:history="1">
            <w:r w:rsidRPr="00D84017">
              <w:rPr>
                <w:rStyle w:val="Hyperlink"/>
                <w:rFonts w:ascii="Times New Roman" w:hAnsi="Times New Roman" w:cs="Times New Roman"/>
                <w:noProof/>
                <w:sz w:val="24"/>
                <w:szCs w:val="24"/>
              </w:rPr>
              <w:t>1.0 Introduction</w:t>
            </w:r>
            <w:r w:rsidRPr="00D84017">
              <w:rPr>
                <w:rFonts w:ascii="Times New Roman" w:hAnsi="Times New Roman" w:cs="Times New Roman"/>
                <w:noProof/>
                <w:webHidden/>
                <w:sz w:val="24"/>
                <w:szCs w:val="24"/>
              </w:rPr>
              <w:tab/>
            </w:r>
            <w:r w:rsidRPr="00D84017">
              <w:rPr>
                <w:rFonts w:ascii="Times New Roman" w:hAnsi="Times New Roman" w:cs="Times New Roman"/>
                <w:noProof/>
                <w:webHidden/>
                <w:sz w:val="24"/>
                <w:szCs w:val="24"/>
              </w:rPr>
              <w:fldChar w:fldCharType="begin"/>
            </w:r>
            <w:r w:rsidRPr="00D84017">
              <w:rPr>
                <w:rFonts w:ascii="Times New Roman" w:hAnsi="Times New Roman" w:cs="Times New Roman"/>
                <w:noProof/>
                <w:webHidden/>
                <w:sz w:val="24"/>
                <w:szCs w:val="24"/>
              </w:rPr>
              <w:instrText xml:space="preserve"> PAGEREF _Toc112247642 \h </w:instrText>
            </w:r>
            <w:r w:rsidRPr="00D84017">
              <w:rPr>
                <w:rFonts w:ascii="Times New Roman" w:hAnsi="Times New Roman" w:cs="Times New Roman"/>
                <w:noProof/>
                <w:webHidden/>
                <w:sz w:val="24"/>
                <w:szCs w:val="24"/>
              </w:rPr>
            </w:r>
            <w:r w:rsidRPr="00D84017">
              <w:rPr>
                <w:rFonts w:ascii="Times New Roman" w:hAnsi="Times New Roman" w:cs="Times New Roman"/>
                <w:noProof/>
                <w:webHidden/>
                <w:sz w:val="24"/>
                <w:szCs w:val="24"/>
              </w:rPr>
              <w:fldChar w:fldCharType="separate"/>
            </w:r>
            <w:r w:rsidRPr="00D84017">
              <w:rPr>
                <w:rFonts w:ascii="Times New Roman" w:hAnsi="Times New Roman" w:cs="Times New Roman"/>
                <w:noProof/>
                <w:webHidden/>
                <w:sz w:val="24"/>
                <w:szCs w:val="24"/>
              </w:rPr>
              <w:t>3</w:t>
            </w:r>
            <w:r w:rsidRPr="00D84017">
              <w:rPr>
                <w:rFonts w:ascii="Times New Roman" w:hAnsi="Times New Roman" w:cs="Times New Roman"/>
                <w:noProof/>
                <w:webHidden/>
                <w:sz w:val="24"/>
                <w:szCs w:val="24"/>
              </w:rPr>
              <w:fldChar w:fldCharType="end"/>
            </w:r>
          </w:hyperlink>
        </w:p>
        <w:p w14:paraId="71AAD453" w14:textId="77777777" w:rsidR="00D84017" w:rsidRPr="00D84017" w:rsidRDefault="00000000" w:rsidP="00D84017">
          <w:pPr>
            <w:pStyle w:val="TOC1"/>
            <w:tabs>
              <w:tab w:val="right" w:leader="dot" w:pos="9019"/>
            </w:tabs>
            <w:spacing w:line="360" w:lineRule="auto"/>
            <w:jc w:val="both"/>
            <w:rPr>
              <w:rFonts w:ascii="Times New Roman" w:hAnsi="Times New Roman" w:cs="Times New Roman"/>
              <w:noProof/>
              <w:sz w:val="24"/>
              <w:szCs w:val="24"/>
            </w:rPr>
          </w:pPr>
          <w:hyperlink w:anchor="_Toc112247643" w:history="1">
            <w:r w:rsidR="00D84017" w:rsidRPr="00D84017">
              <w:rPr>
                <w:rStyle w:val="Hyperlink"/>
                <w:rFonts w:ascii="Times New Roman" w:hAnsi="Times New Roman" w:cs="Times New Roman"/>
                <w:noProof/>
                <w:sz w:val="24"/>
                <w:szCs w:val="24"/>
              </w:rPr>
              <w:t>2.0 Background</w:t>
            </w:r>
            <w:r w:rsidR="00D84017" w:rsidRPr="00D84017">
              <w:rPr>
                <w:rFonts w:ascii="Times New Roman" w:hAnsi="Times New Roman" w:cs="Times New Roman"/>
                <w:noProof/>
                <w:webHidden/>
                <w:sz w:val="24"/>
                <w:szCs w:val="24"/>
              </w:rPr>
              <w:tab/>
            </w:r>
            <w:r w:rsidR="00D84017" w:rsidRPr="00D84017">
              <w:rPr>
                <w:rFonts w:ascii="Times New Roman" w:hAnsi="Times New Roman" w:cs="Times New Roman"/>
                <w:noProof/>
                <w:webHidden/>
                <w:sz w:val="24"/>
                <w:szCs w:val="24"/>
              </w:rPr>
              <w:fldChar w:fldCharType="begin"/>
            </w:r>
            <w:r w:rsidR="00D84017" w:rsidRPr="00D84017">
              <w:rPr>
                <w:rFonts w:ascii="Times New Roman" w:hAnsi="Times New Roman" w:cs="Times New Roman"/>
                <w:noProof/>
                <w:webHidden/>
                <w:sz w:val="24"/>
                <w:szCs w:val="24"/>
              </w:rPr>
              <w:instrText xml:space="preserve"> PAGEREF _Toc112247643 \h </w:instrText>
            </w:r>
            <w:r w:rsidR="00D84017" w:rsidRPr="00D84017">
              <w:rPr>
                <w:rFonts w:ascii="Times New Roman" w:hAnsi="Times New Roman" w:cs="Times New Roman"/>
                <w:noProof/>
                <w:webHidden/>
                <w:sz w:val="24"/>
                <w:szCs w:val="24"/>
              </w:rPr>
            </w:r>
            <w:r w:rsidR="00D84017" w:rsidRPr="00D84017">
              <w:rPr>
                <w:rFonts w:ascii="Times New Roman" w:hAnsi="Times New Roman" w:cs="Times New Roman"/>
                <w:noProof/>
                <w:webHidden/>
                <w:sz w:val="24"/>
                <w:szCs w:val="24"/>
              </w:rPr>
              <w:fldChar w:fldCharType="separate"/>
            </w:r>
            <w:r w:rsidR="00D84017" w:rsidRPr="00D84017">
              <w:rPr>
                <w:rFonts w:ascii="Times New Roman" w:hAnsi="Times New Roman" w:cs="Times New Roman"/>
                <w:noProof/>
                <w:webHidden/>
                <w:sz w:val="24"/>
                <w:szCs w:val="24"/>
              </w:rPr>
              <w:t>3</w:t>
            </w:r>
            <w:r w:rsidR="00D84017" w:rsidRPr="00D84017">
              <w:rPr>
                <w:rFonts w:ascii="Times New Roman" w:hAnsi="Times New Roman" w:cs="Times New Roman"/>
                <w:noProof/>
                <w:webHidden/>
                <w:sz w:val="24"/>
                <w:szCs w:val="24"/>
              </w:rPr>
              <w:fldChar w:fldCharType="end"/>
            </w:r>
          </w:hyperlink>
        </w:p>
        <w:p w14:paraId="41A06345" w14:textId="77777777" w:rsidR="00D84017" w:rsidRPr="00D84017" w:rsidRDefault="00000000" w:rsidP="00D84017">
          <w:pPr>
            <w:pStyle w:val="TOC2"/>
            <w:tabs>
              <w:tab w:val="right" w:leader="dot" w:pos="9019"/>
            </w:tabs>
            <w:spacing w:line="360" w:lineRule="auto"/>
            <w:jc w:val="both"/>
            <w:rPr>
              <w:rFonts w:ascii="Times New Roman" w:hAnsi="Times New Roman" w:cs="Times New Roman"/>
              <w:noProof/>
              <w:sz w:val="24"/>
              <w:szCs w:val="24"/>
            </w:rPr>
          </w:pPr>
          <w:hyperlink w:anchor="_Toc112247644" w:history="1">
            <w:r w:rsidR="00D84017" w:rsidRPr="00D84017">
              <w:rPr>
                <w:rStyle w:val="Hyperlink"/>
                <w:rFonts w:ascii="Times New Roman" w:hAnsi="Times New Roman" w:cs="Times New Roman"/>
                <w:noProof/>
                <w:sz w:val="24"/>
                <w:szCs w:val="24"/>
              </w:rPr>
              <w:t>Literature review</w:t>
            </w:r>
            <w:r w:rsidR="00D84017" w:rsidRPr="00D84017">
              <w:rPr>
                <w:rFonts w:ascii="Times New Roman" w:hAnsi="Times New Roman" w:cs="Times New Roman"/>
                <w:noProof/>
                <w:webHidden/>
                <w:sz w:val="24"/>
                <w:szCs w:val="24"/>
              </w:rPr>
              <w:tab/>
            </w:r>
            <w:r w:rsidR="00D84017" w:rsidRPr="00D84017">
              <w:rPr>
                <w:rFonts w:ascii="Times New Roman" w:hAnsi="Times New Roman" w:cs="Times New Roman"/>
                <w:noProof/>
                <w:webHidden/>
                <w:sz w:val="24"/>
                <w:szCs w:val="24"/>
              </w:rPr>
              <w:fldChar w:fldCharType="begin"/>
            </w:r>
            <w:r w:rsidR="00D84017" w:rsidRPr="00D84017">
              <w:rPr>
                <w:rFonts w:ascii="Times New Roman" w:hAnsi="Times New Roman" w:cs="Times New Roman"/>
                <w:noProof/>
                <w:webHidden/>
                <w:sz w:val="24"/>
                <w:szCs w:val="24"/>
              </w:rPr>
              <w:instrText xml:space="preserve"> PAGEREF _Toc112247644 \h </w:instrText>
            </w:r>
            <w:r w:rsidR="00D84017" w:rsidRPr="00D84017">
              <w:rPr>
                <w:rFonts w:ascii="Times New Roman" w:hAnsi="Times New Roman" w:cs="Times New Roman"/>
                <w:noProof/>
                <w:webHidden/>
                <w:sz w:val="24"/>
                <w:szCs w:val="24"/>
              </w:rPr>
            </w:r>
            <w:r w:rsidR="00D84017" w:rsidRPr="00D84017">
              <w:rPr>
                <w:rFonts w:ascii="Times New Roman" w:hAnsi="Times New Roman" w:cs="Times New Roman"/>
                <w:noProof/>
                <w:webHidden/>
                <w:sz w:val="24"/>
                <w:szCs w:val="24"/>
              </w:rPr>
              <w:fldChar w:fldCharType="separate"/>
            </w:r>
            <w:r w:rsidR="00D84017" w:rsidRPr="00D84017">
              <w:rPr>
                <w:rFonts w:ascii="Times New Roman" w:hAnsi="Times New Roman" w:cs="Times New Roman"/>
                <w:noProof/>
                <w:webHidden/>
                <w:sz w:val="24"/>
                <w:szCs w:val="24"/>
              </w:rPr>
              <w:t>3</w:t>
            </w:r>
            <w:r w:rsidR="00D84017" w:rsidRPr="00D84017">
              <w:rPr>
                <w:rFonts w:ascii="Times New Roman" w:hAnsi="Times New Roman" w:cs="Times New Roman"/>
                <w:noProof/>
                <w:webHidden/>
                <w:sz w:val="24"/>
                <w:szCs w:val="24"/>
              </w:rPr>
              <w:fldChar w:fldCharType="end"/>
            </w:r>
          </w:hyperlink>
        </w:p>
        <w:p w14:paraId="410D364B" w14:textId="77777777" w:rsidR="00D84017" w:rsidRPr="00D84017" w:rsidRDefault="00000000" w:rsidP="00D84017">
          <w:pPr>
            <w:pStyle w:val="TOC1"/>
            <w:tabs>
              <w:tab w:val="right" w:leader="dot" w:pos="9019"/>
            </w:tabs>
            <w:spacing w:line="360" w:lineRule="auto"/>
            <w:jc w:val="both"/>
            <w:rPr>
              <w:rFonts w:ascii="Times New Roman" w:hAnsi="Times New Roman" w:cs="Times New Roman"/>
              <w:noProof/>
              <w:sz w:val="24"/>
              <w:szCs w:val="24"/>
            </w:rPr>
          </w:pPr>
          <w:hyperlink w:anchor="_Toc112247645" w:history="1">
            <w:r w:rsidR="00D84017" w:rsidRPr="00D84017">
              <w:rPr>
                <w:rStyle w:val="Hyperlink"/>
                <w:rFonts w:ascii="Times New Roman" w:hAnsi="Times New Roman" w:cs="Times New Roman"/>
                <w:noProof/>
                <w:sz w:val="24"/>
                <w:szCs w:val="24"/>
              </w:rPr>
              <w:t>3.0 Aims and objectives</w:t>
            </w:r>
            <w:r w:rsidR="00D84017" w:rsidRPr="00D84017">
              <w:rPr>
                <w:rFonts w:ascii="Times New Roman" w:hAnsi="Times New Roman" w:cs="Times New Roman"/>
                <w:noProof/>
                <w:webHidden/>
                <w:sz w:val="24"/>
                <w:szCs w:val="24"/>
              </w:rPr>
              <w:tab/>
            </w:r>
            <w:r w:rsidR="00D84017" w:rsidRPr="00D84017">
              <w:rPr>
                <w:rFonts w:ascii="Times New Roman" w:hAnsi="Times New Roman" w:cs="Times New Roman"/>
                <w:noProof/>
                <w:webHidden/>
                <w:sz w:val="24"/>
                <w:szCs w:val="24"/>
              </w:rPr>
              <w:fldChar w:fldCharType="begin"/>
            </w:r>
            <w:r w:rsidR="00D84017" w:rsidRPr="00D84017">
              <w:rPr>
                <w:rFonts w:ascii="Times New Roman" w:hAnsi="Times New Roman" w:cs="Times New Roman"/>
                <w:noProof/>
                <w:webHidden/>
                <w:sz w:val="24"/>
                <w:szCs w:val="24"/>
              </w:rPr>
              <w:instrText xml:space="preserve"> PAGEREF _Toc112247645 \h </w:instrText>
            </w:r>
            <w:r w:rsidR="00D84017" w:rsidRPr="00D84017">
              <w:rPr>
                <w:rFonts w:ascii="Times New Roman" w:hAnsi="Times New Roman" w:cs="Times New Roman"/>
                <w:noProof/>
                <w:webHidden/>
                <w:sz w:val="24"/>
                <w:szCs w:val="24"/>
              </w:rPr>
            </w:r>
            <w:r w:rsidR="00D84017" w:rsidRPr="00D84017">
              <w:rPr>
                <w:rFonts w:ascii="Times New Roman" w:hAnsi="Times New Roman" w:cs="Times New Roman"/>
                <w:noProof/>
                <w:webHidden/>
                <w:sz w:val="24"/>
                <w:szCs w:val="24"/>
              </w:rPr>
              <w:fldChar w:fldCharType="separate"/>
            </w:r>
            <w:r w:rsidR="00D84017" w:rsidRPr="00D84017">
              <w:rPr>
                <w:rFonts w:ascii="Times New Roman" w:hAnsi="Times New Roman" w:cs="Times New Roman"/>
                <w:noProof/>
                <w:webHidden/>
                <w:sz w:val="24"/>
                <w:szCs w:val="24"/>
              </w:rPr>
              <w:t>4</w:t>
            </w:r>
            <w:r w:rsidR="00D84017" w:rsidRPr="00D84017">
              <w:rPr>
                <w:rFonts w:ascii="Times New Roman" w:hAnsi="Times New Roman" w:cs="Times New Roman"/>
                <w:noProof/>
                <w:webHidden/>
                <w:sz w:val="24"/>
                <w:szCs w:val="24"/>
              </w:rPr>
              <w:fldChar w:fldCharType="end"/>
            </w:r>
          </w:hyperlink>
        </w:p>
        <w:p w14:paraId="32E8A820" w14:textId="77777777" w:rsidR="00D84017" w:rsidRPr="00D84017" w:rsidRDefault="00000000" w:rsidP="00D84017">
          <w:pPr>
            <w:pStyle w:val="TOC1"/>
            <w:tabs>
              <w:tab w:val="right" w:leader="dot" w:pos="9019"/>
            </w:tabs>
            <w:spacing w:line="360" w:lineRule="auto"/>
            <w:jc w:val="both"/>
            <w:rPr>
              <w:rFonts w:ascii="Times New Roman" w:hAnsi="Times New Roman" w:cs="Times New Roman"/>
              <w:noProof/>
              <w:sz w:val="24"/>
              <w:szCs w:val="24"/>
            </w:rPr>
          </w:pPr>
          <w:hyperlink w:anchor="_Toc112247646" w:history="1">
            <w:r w:rsidR="00D84017" w:rsidRPr="00D84017">
              <w:rPr>
                <w:rStyle w:val="Hyperlink"/>
                <w:rFonts w:ascii="Times New Roman" w:hAnsi="Times New Roman" w:cs="Times New Roman"/>
                <w:noProof/>
                <w:sz w:val="24"/>
                <w:szCs w:val="24"/>
              </w:rPr>
              <w:t>4.0 Method</w:t>
            </w:r>
            <w:r w:rsidR="00D84017" w:rsidRPr="00D84017">
              <w:rPr>
                <w:rFonts w:ascii="Times New Roman" w:hAnsi="Times New Roman" w:cs="Times New Roman"/>
                <w:noProof/>
                <w:webHidden/>
                <w:sz w:val="24"/>
                <w:szCs w:val="24"/>
              </w:rPr>
              <w:tab/>
            </w:r>
            <w:r w:rsidR="00D84017" w:rsidRPr="00D84017">
              <w:rPr>
                <w:rFonts w:ascii="Times New Roman" w:hAnsi="Times New Roman" w:cs="Times New Roman"/>
                <w:noProof/>
                <w:webHidden/>
                <w:sz w:val="24"/>
                <w:szCs w:val="24"/>
              </w:rPr>
              <w:fldChar w:fldCharType="begin"/>
            </w:r>
            <w:r w:rsidR="00D84017" w:rsidRPr="00D84017">
              <w:rPr>
                <w:rFonts w:ascii="Times New Roman" w:hAnsi="Times New Roman" w:cs="Times New Roman"/>
                <w:noProof/>
                <w:webHidden/>
                <w:sz w:val="24"/>
                <w:szCs w:val="24"/>
              </w:rPr>
              <w:instrText xml:space="preserve"> PAGEREF _Toc112247646 \h </w:instrText>
            </w:r>
            <w:r w:rsidR="00D84017" w:rsidRPr="00D84017">
              <w:rPr>
                <w:rFonts w:ascii="Times New Roman" w:hAnsi="Times New Roman" w:cs="Times New Roman"/>
                <w:noProof/>
                <w:webHidden/>
                <w:sz w:val="24"/>
                <w:szCs w:val="24"/>
              </w:rPr>
            </w:r>
            <w:r w:rsidR="00D84017" w:rsidRPr="00D84017">
              <w:rPr>
                <w:rFonts w:ascii="Times New Roman" w:hAnsi="Times New Roman" w:cs="Times New Roman"/>
                <w:noProof/>
                <w:webHidden/>
                <w:sz w:val="24"/>
                <w:szCs w:val="24"/>
              </w:rPr>
              <w:fldChar w:fldCharType="separate"/>
            </w:r>
            <w:r w:rsidR="00D84017" w:rsidRPr="00D84017">
              <w:rPr>
                <w:rFonts w:ascii="Times New Roman" w:hAnsi="Times New Roman" w:cs="Times New Roman"/>
                <w:noProof/>
                <w:webHidden/>
                <w:sz w:val="24"/>
                <w:szCs w:val="24"/>
              </w:rPr>
              <w:t>4</w:t>
            </w:r>
            <w:r w:rsidR="00D84017" w:rsidRPr="00D84017">
              <w:rPr>
                <w:rFonts w:ascii="Times New Roman" w:hAnsi="Times New Roman" w:cs="Times New Roman"/>
                <w:noProof/>
                <w:webHidden/>
                <w:sz w:val="24"/>
                <w:szCs w:val="24"/>
              </w:rPr>
              <w:fldChar w:fldCharType="end"/>
            </w:r>
          </w:hyperlink>
        </w:p>
        <w:p w14:paraId="2286950A" w14:textId="77777777" w:rsidR="00D84017" w:rsidRPr="00D84017" w:rsidRDefault="00000000" w:rsidP="00D84017">
          <w:pPr>
            <w:pStyle w:val="TOC1"/>
            <w:tabs>
              <w:tab w:val="right" w:leader="dot" w:pos="9019"/>
            </w:tabs>
            <w:spacing w:line="360" w:lineRule="auto"/>
            <w:jc w:val="both"/>
            <w:rPr>
              <w:rFonts w:ascii="Times New Roman" w:hAnsi="Times New Roman" w:cs="Times New Roman"/>
              <w:noProof/>
              <w:sz w:val="24"/>
              <w:szCs w:val="24"/>
            </w:rPr>
          </w:pPr>
          <w:hyperlink w:anchor="_Toc112247647" w:history="1">
            <w:r w:rsidR="00D84017" w:rsidRPr="00D84017">
              <w:rPr>
                <w:rStyle w:val="Hyperlink"/>
                <w:rFonts w:ascii="Times New Roman" w:hAnsi="Times New Roman" w:cs="Times New Roman"/>
                <w:noProof/>
                <w:sz w:val="24"/>
                <w:szCs w:val="24"/>
              </w:rPr>
              <w:t>5.0 Result</w:t>
            </w:r>
            <w:r w:rsidR="00D84017" w:rsidRPr="00D84017">
              <w:rPr>
                <w:rFonts w:ascii="Times New Roman" w:hAnsi="Times New Roman" w:cs="Times New Roman"/>
                <w:noProof/>
                <w:webHidden/>
                <w:sz w:val="24"/>
                <w:szCs w:val="24"/>
              </w:rPr>
              <w:tab/>
            </w:r>
            <w:r w:rsidR="00D84017" w:rsidRPr="00D84017">
              <w:rPr>
                <w:rFonts w:ascii="Times New Roman" w:hAnsi="Times New Roman" w:cs="Times New Roman"/>
                <w:noProof/>
                <w:webHidden/>
                <w:sz w:val="24"/>
                <w:szCs w:val="24"/>
              </w:rPr>
              <w:fldChar w:fldCharType="begin"/>
            </w:r>
            <w:r w:rsidR="00D84017" w:rsidRPr="00D84017">
              <w:rPr>
                <w:rFonts w:ascii="Times New Roman" w:hAnsi="Times New Roman" w:cs="Times New Roman"/>
                <w:noProof/>
                <w:webHidden/>
                <w:sz w:val="24"/>
                <w:szCs w:val="24"/>
              </w:rPr>
              <w:instrText xml:space="preserve"> PAGEREF _Toc112247647 \h </w:instrText>
            </w:r>
            <w:r w:rsidR="00D84017" w:rsidRPr="00D84017">
              <w:rPr>
                <w:rFonts w:ascii="Times New Roman" w:hAnsi="Times New Roman" w:cs="Times New Roman"/>
                <w:noProof/>
                <w:webHidden/>
                <w:sz w:val="24"/>
                <w:szCs w:val="24"/>
              </w:rPr>
            </w:r>
            <w:r w:rsidR="00D84017" w:rsidRPr="00D84017">
              <w:rPr>
                <w:rFonts w:ascii="Times New Roman" w:hAnsi="Times New Roman" w:cs="Times New Roman"/>
                <w:noProof/>
                <w:webHidden/>
                <w:sz w:val="24"/>
                <w:szCs w:val="24"/>
              </w:rPr>
              <w:fldChar w:fldCharType="separate"/>
            </w:r>
            <w:r w:rsidR="00D84017" w:rsidRPr="00D84017">
              <w:rPr>
                <w:rFonts w:ascii="Times New Roman" w:hAnsi="Times New Roman" w:cs="Times New Roman"/>
                <w:noProof/>
                <w:webHidden/>
                <w:sz w:val="24"/>
                <w:szCs w:val="24"/>
              </w:rPr>
              <w:t>5</w:t>
            </w:r>
            <w:r w:rsidR="00D84017" w:rsidRPr="00D84017">
              <w:rPr>
                <w:rFonts w:ascii="Times New Roman" w:hAnsi="Times New Roman" w:cs="Times New Roman"/>
                <w:noProof/>
                <w:webHidden/>
                <w:sz w:val="24"/>
                <w:szCs w:val="24"/>
              </w:rPr>
              <w:fldChar w:fldCharType="end"/>
            </w:r>
          </w:hyperlink>
        </w:p>
        <w:p w14:paraId="20106A11" w14:textId="77777777" w:rsidR="00D84017" w:rsidRPr="00D84017" w:rsidRDefault="00000000" w:rsidP="00D84017">
          <w:pPr>
            <w:pStyle w:val="TOC1"/>
            <w:tabs>
              <w:tab w:val="right" w:leader="dot" w:pos="9019"/>
            </w:tabs>
            <w:spacing w:line="360" w:lineRule="auto"/>
            <w:jc w:val="both"/>
            <w:rPr>
              <w:rFonts w:ascii="Times New Roman" w:hAnsi="Times New Roman" w:cs="Times New Roman"/>
              <w:noProof/>
              <w:sz w:val="24"/>
              <w:szCs w:val="24"/>
            </w:rPr>
          </w:pPr>
          <w:hyperlink w:anchor="_Toc112247648" w:history="1">
            <w:r w:rsidR="00D84017" w:rsidRPr="00D84017">
              <w:rPr>
                <w:rStyle w:val="Hyperlink"/>
                <w:rFonts w:ascii="Times New Roman" w:hAnsi="Times New Roman" w:cs="Times New Roman"/>
                <w:noProof/>
                <w:sz w:val="24"/>
                <w:szCs w:val="24"/>
              </w:rPr>
              <w:t>6.0 Discussion</w:t>
            </w:r>
            <w:r w:rsidR="00D84017" w:rsidRPr="00D84017">
              <w:rPr>
                <w:rFonts w:ascii="Times New Roman" w:hAnsi="Times New Roman" w:cs="Times New Roman"/>
                <w:noProof/>
                <w:webHidden/>
                <w:sz w:val="24"/>
                <w:szCs w:val="24"/>
              </w:rPr>
              <w:tab/>
            </w:r>
            <w:r w:rsidR="00D84017" w:rsidRPr="00D84017">
              <w:rPr>
                <w:rFonts w:ascii="Times New Roman" w:hAnsi="Times New Roman" w:cs="Times New Roman"/>
                <w:noProof/>
                <w:webHidden/>
                <w:sz w:val="24"/>
                <w:szCs w:val="24"/>
              </w:rPr>
              <w:fldChar w:fldCharType="begin"/>
            </w:r>
            <w:r w:rsidR="00D84017" w:rsidRPr="00D84017">
              <w:rPr>
                <w:rFonts w:ascii="Times New Roman" w:hAnsi="Times New Roman" w:cs="Times New Roman"/>
                <w:noProof/>
                <w:webHidden/>
                <w:sz w:val="24"/>
                <w:szCs w:val="24"/>
              </w:rPr>
              <w:instrText xml:space="preserve"> PAGEREF _Toc112247648 \h </w:instrText>
            </w:r>
            <w:r w:rsidR="00D84017" w:rsidRPr="00D84017">
              <w:rPr>
                <w:rFonts w:ascii="Times New Roman" w:hAnsi="Times New Roman" w:cs="Times New Roman"/>
                <w:noProof/>
                <w:webHidden/>
                <w:sz w:val="24"/>
                <w:szCs w:val="24"/>
              </w:rPr>
            </w:r>
            <w:r w:rsidR="00D84017" w:rsidRPr="00D84017">
              <w:rPr>
                <w:rFonts w:ascii="Times New Roman" w:hAnsi="Times New Roman" w:cs="Times New Roman"/>
                <w:noProof/>
                <w:webHidden/>
                <w:sz w:val="24"/>
                <w:szCs w:val="24"/>
              </w:rPr>
              <w:fldChar w:fldCharType="separate"/>
            </w:r>
            <w:r w:rsidR="00D84017" w:rsidRPr="00D84017">
              <w:rPr>
                <w:rFonts w:ascii="Times New Roman" w:hAnsi="Times New Roman" w:cs="Times New Roman"/>
                <w:noProof/>
                <w:webHidden/>
                <w:sz w:val="24"/>
                <w:szCs w:val="24"/>
              </w:rPr>
              <w:t>11</w:t>
            </w:r>
            <w:r w:rsidR="00D84017" w:rsidRPr="00D84017">
              <w:rPr>
                <w:rFonts w:ascii="Times New Roman" w:hAnsi="Times New Roman" w:cs="Times New Roman"/>
                <w:noProof/>
                <w:webHidden/>
                <w:sz w:val="24"/>
                <w:szCs w:val="24"/>
              </w:rPr>
              <w:fldChar w:fldCharType="end"/>
            </w:r>
          </w:hyperlink>
        </w:p>
        <w:p w14:paraId="30C1C1F4" w14:textId="77777777" w:rsidR="00D84017" w:rsidRPr="00D84017" w:rsidRDefault="00000000" w:rsidP="00D84017">
          <w:pPr>
            <w:pStyle w:val="TOC1"/>
            <w:tabs>
              <w:tab w:val="right" w:leader="dot" w:pos="9019"/>
            </w:tabs>
            <w:spacing w:line="360" w:lineRule="auto"/>
            <w:jc w:val="both"/>
            <w:rPr>
              <w:rFonts w:ascii="Times New Roman" w:hAnsi="Times New Roman" w:cs="Times New Roman"/>
              <w:noProof/>
              <w:sz w:val="24"/>
              <w:szCs w:val="24"/>
            </w:rPr>
          </w:pPr>
          <w:hyperlink w:anchor="_Toc112247649" w:history="1">
            <w:r w:rsidR="00D84017" w:rsidRPr="00D84017">
              <w:rPr>
                <w:rStyle w:val="Hyperlink"/>
                <w:rFonts w:ascii="Times New Roman" w:hAnsi="Times New Roman" w:cs="Times New Roman"/>
                <w:noProof/>
                <w:sz w:val="24"/>
                <w:szCs w:val="24"/>
              </w:rPr>
              <w:t>7.0 Conclusion</w:t>
            </w:r>
            <w:r w:rsidR="00D84017" w:rsidRPr="00D84017">
              <w:rPr>
                <w:rFonts w:ascii="Times New Roman" w:hAnsi="Times New Roman" w:cs="Times New Roman"/>
                <w:noProof/>
                <w:webHidden/>
                <w:sz w:val="24"/>
                <w:szCs w:val="24"/>
              </w:rPr>
              <w:tab/>
            </w:r>
            <w:r w:rsidR="00D84017" w:rsidRPr="00D84017">
              <w:rPr>
                <w:rFonts w:ascii="Times New Roman" w:hAnsi="Times New Roman" w:cs="Times New Roman"/>
                <w:noProof/>
                <w:webHidden/>
                <w:sz w:val="24"/>
                <w:szCs w:val="24"/>
              </w:rPr>
              <w:fldChar w:fldCharType="begin"/>
            </w:r>
            <w:r w:rsidR="00D84017" w:rsidRPr="00D84017">
              <w:rPr>
                <w:rFonts w:ascii="Times New Roman" w:hAnsi="Times New Roman" w:cs="Times New Roman"/>
                <w:noProof/>
                <w:webHidden/>
                <w:sz w:val="24"/>
                <w:szCs w:val="24"/>
              </w:rPr>
              <w:instrText xml:space="preserve"> PAGEREF _Toc112247649 \h </w:instrText>
            </w:r>
            <w:r w:rsidR="00D84017" w:rsidRPr="00D84017">
              <w:rPr>
                <w:rFonts w:ascii="Times New Roman" w:hAnsi="Times New Roman" w:cs="Times New Roman"/>
                <w:noProof/>
                <w:webHidden/>
                <w:sz w:val="24"/>
                <w:szCs w:val="24"/>
              </w:rPr>
            </w:r>
            <w:r w:rsidR="00D84017" w:rsidRPr="00D84017">
              <w:rPr>
                <w:rFonts w:ascii="Times New Roman" w:hAnsi="Times New Roman" w:cs="Times New Roman"/>
                <w:noProof/>
                <w:webHidden/>
                <w:sz w:val="24"/>
                <w:szCs w:val="24"/>
              </w:rPr>
              <w:fldChar w:fldCharType="separate"/>
            </w:r>
            <w:r w:rsidR="00D84017" w:rsidRPr="00D84017">
              <w:rPr>
                <w:rFonts w:ascii="Times New Roman" w:hAnsi="Times New Roman" w:cs="Times New Roman"/>
                <w:noProof/>
                <w:webHidden/>
                <w:sz w:val="24"/>
                <w:szCs w:val="24"/>
              </w:rPr>
              <w:t>11</w:t>
            </w:r>
            <w:r w:rsidR="00D84017" w:rsidRPr="00D84017">
              <w:rPr>
                <w:rFonts w:ascii="Times New Roman" w:hAnsi="Times New Roman" w:cs="Times New Roman"/>
                <w:noProof/>
                <w:webHidden/>
                <w:sz w:val="24"/>
                <w:szCs w:val="24"/>
              </w:rPr>
              <w:fldChar w:fldCharType="end"/>
            </w:r>
          </w:hyperlink>
        </w:p>
        <w:p w14:paraId="143A74D3" w14:textId="77777777" w:rsidR="00D84017" w:rsidRPr="00D84017" w:rsidRDefault="00000000" w:rsidP="00D84017">
          <w:pPr>
            <w:pStyle w:val="TOC1"/>
            <w:tabs>
              <w:tab w:val="right" w:leader="dot" w:pos="9019"/>
            </w:tabs>
            <w:spacing w:line="360" w:lineRule="auto"/>
            <w:jc w:val="both"/>
            <w:rPr>
              <w:rFonts w:ascii="Times New Roman" w:hAnsi="Times New Roman" w:cs="Times New Roman"/>
              <w:noProof/>
              <w:sz w:val="24"/>
              <w:szCs w:val="24"/>
            </w:rPr>
          </w:pPr>
          <w:hyperlink w:anchor="_Toc112247650" w:history="1">
            <w:r w:rsidR="00D84017" w:rsidRPr="00D84017">
              <w:rPr>
                <w:rStyle w:val="Hyperlink"/>
                <w:rFonts w:ascii="Times New Roman" w:hAnsi="Times New Roman" w:cs="Times New Roman"/>
                <w:noProof/>
                <w:sz w:val="24"/>
                <w:szCs w:val="24"/>
              </w:rPr>
              <w:t>Reference list</w:t>
            </w:r>
            <w:r w:rsidR="00D84017" w:rsidRPr="00D84017">
              <w:rPr>
                <w:rFonts w:ascii="Times New Roman" w:hAnsi="Times New Roman" w:cs="Times New Roman"/>
                <w:noProof/>
                <w:webHidden/>
                <w:sz w:val="24"/>
                <w:szCs w:val="24"/>
              </w:rPr>
              <w:tab/>
            </w:r>
            <w:r w:rsidR="00D84017" w:rsidRPr="00D84017">
              <w:rPr>
                <w:rFonts w:ascii="Times New Roman" w:hAnsi="Times New Roman" w:cs="Times New Roman"/>
                <w:noProof/>
                <w:webHidden/>
                <w:sz w:val="24"/>
                <w:szCs w:val="24"/>
              </w:rPr>
              <w:fldChar w:fldCharType="begin"/>
            </w:r>
            <w:r w:rsidR="00D84017" w:rsidRPr="00D84017">
              <w:rPr>
                <w:rFonts w:ascii="Times New Roman" w:hAnsi="Times New Roman" w:cs="Times New Roman"/>
                <w:noProof/>
                <w:webHidden/>
                <w:sz w:val="24"/>
                <w:szCs w:val="24"/>
              </w:rPr>
              <w:instrText xml:space="preserve"> PAGEREF _Toc112247650 \h </w:instrText>
            </w:r>
            <w:r w:rsidR="00D84017" w:rsidRPr="00D84017">
              <w:rPr>
                <w:rFonts w:ascii="Times New Roman" w:hAnsi="Times New Roman" w:cs="Times New Roman"/>
                <w:noProof/>
                <w:webHidden/>
                <w:sz w:val="24"/>
                <w:szCs w:val="24"/>
              </w:rPr>
            </w:r>
            <w:r w:rsidR="00D84017" w:rsidRPr="00D84017">
              <w:rPr>
                <w:rFonts w:ascii="Times New Roman" w:hAnsi="Times New Roman" w:cs="Times New Roman"/>
                <w:noProof/>
                <w:webHidden/>
                <w:sz w:val="24"/>
                <w:szCs w:val="24"/>
              </w:rPr>
              <w:fldChar w:fldCharType="separate"/>
            </w:r>
            <w:r w:rsidR="00D84017" w:rsidRPr="00D84017">
              <w:rPr>
                <w:rFonts w:ascii="Times New Roman" w:hAnsi="Times New Roman" w:cs="Times New Roman"/>
                <w:noProof/>
                <w:webHidden/>
                <w:sz w:val="24"/>
                <w:szCs w:val="24"/>
              </w:rPr>
              <w:t>12</w:t>
            </w:r>
            <w:r w:rsidR="00D84017" w:rsidRPr="00D84017">
              <w:rPr>
                <w:rFonts w:ascii="Times New Roman" w:hAnsi="Times New Roman" w:cs="Times New Roman"/>
                <w:noProof/>
                <w:webHidden/>
                <w:sz w:val="24"/>
                <w:szCs w:val="24"/>
              </w:rPr>
              <w:fldChar w:fldCharType="end"/>
            </w:r>
          </w:hyperlink>
        </w:p>
        <w:p w14:paraId="21A08B8F" w14:textId="77777777" w:rsidR="00D84017" w:rsidRPr="00D84017" w:rsidRDefault="00000000" w:rsidP="00D84017">
          <w:pPr>
            <w:pStyle w:val="TOC1"/>
            <w:tabs>
              <w:tab w:val="right" w:leader="dot" w:pos="9019"/>
            </w:tabs>
            <w:spacing w:line="360" w:lineRule="auto"/>
            <w:jc w:val="both"/>
            <w:rPr>
              <w:rFonts w:ascii="Times New Roman" w:hAnsi="Times New Roman" w:cs="Times New Roman"/>
              <w:noProof/>
              <w:sz w:val="24"/>
              <w:szCs w:val="24"/>
            </w:rPr>
          </w:pPr>
          <w:hyperlink w:anchor="_Toc112247651" w:history="1">
            <w:r w:rsidR="00D84017" w:rsidRPr="00D84017">
              <w:rPr>
                <w:rStyle w:val="Hyperlink"/>
                <w:rFonts w:ascii="Times New Roman" w:hAnsi="Times New Roman" w:cs="Times New Roman"/>
                <w:noProof/>
                <w:sz w:val="24"/>
                <w:szCs w:val="24"/>
              </w:rPr>
              <w:t>Appendices</w:t>
            </w:r>
            <w:r w:rsidR="00D84017" w:rsidRPr="00D84017">
              <w:rPr>
                <w:rFonts w:ascii="Times New Roman" w:hAnsi="Times New Roman" w:cs="Times New Roman"/>
                <w:noProof/>
                <w:webHidden/>
                <w:sz w:val="24"/>
                <w:szCs w:val="24"/>
              </w:rPr>
              <w:tab/>
            </w:r>
            <w:r w:rsidR="00D84017" w:rsidRPr="00D84017">
              <w:rPr>
                <w:rFonts w:ascii="Times New Roman" w:hAnsi="Times New Roman" w:cs="Times New Roman"/>
                <w:noProof/>
                <w:webHidden/>
                <w:sz w:val="24"/>
                <w:szCs w:val="24"/>
              </w:rPr>
              <w:fldChar w:fldCharType="begin"/>
            </w:r>
            <w:r w:rsidR="00D84017" w:rsidRPr="00D84017">
              <w:rPr>
                <w:rFonts w:ascii="Times New Roman" w:hAnsi="Times New Roman" w:cs="Times New Roman"/>
                <w:noProof/>
                <w:webHidden/>
                <w:sz w:val="24"/>
                <w:szCs w:val="24"/>
              </w:rPr>
              <w:instrText xml:space="preserve"> PAGEREF _Toc112247651 \h </w:instrText>
            </w:r>
            <w:r w:rsidR="00D84017" w:rsidRPr="00D84017">
              <w:rPr>
                <w:rFonts w:ascii="Times New Roman" w:hAnsi="Times New Roman" w:cs="Times New Roman"/>
                <w:noProof/>
                <w:webHidden/>
                <w:sz w:val="24"/>
                <w:szCs w:val="24"/>
              </w:rPr>
            </w:r>
            <w:r w:rsidR="00D84017" w:rsidRPr="00D84017">
              <w:rPr>
                <w:rFonts w:ascii="Times New Roman" w:hAnsi="Times New Roman" w:cs="Times New Roman"/>
                <w:noProof/>
                <w:webHidden/>
                <w:sz w:val="24"/>
                <w:szCs w:val="24"/>
              </w:rPr>
              <w:fldChar w:fldCharType="separate"/>
            </w:r>
            <w:r w:rsidR="00D84017" w:rsidRPr="00D84017">
              <w:rPr>
                <w:rFonts w:ascii="Times New Roman" w:hAnsi="Times New Roman" w:cs="Times New Roman"/>
                <w:noProof/>
                <w:webHidden/>
                <w:sz w:val="24"/>
                <w:szCs w:val="24"/>
              </w:rPr>
              <w:t>13</w:t>
            </w:r>
            <w:r w:rsidR="00D84017" w:rsidRPr="00D84017">
              <w:rPr>
                <w:rFonts w:ascii="Times New Roman" w:hAnsi="Times New Roman" w:cs="Times New Roman"/>
                <w:noProof/>
                <w:webHidden/>
                <w:sz w:val="24"/>
                <w:szCs w:val="24"/>
              </w:rPr>
              <w:fldChar w:fldCharType="end"/>
            </w:r>
          </w:hyperlink>
        </w:p>
        <w:p w14:paraId="2716BCAD" w14:textId="77777777" w:rsidR="00D84017" w:rsidRDefault="00000000" w:rsidP="00D84017">
          <w:pPr>
            <w:pStyle w:val="TOC2"/>
            <w:tabs>
              <w:tab w:val="right" w:leader="dot" w:pos="9019"/>
            </w:tabs>
            <w:spacing w:line="360" w:lineRule="auto"/>
            <w:jc w:val="both"/>
            <w:rPr>
              <w:noProof/>
            </w:rPr>
          </w:pPr>
          <w:hyperlink w:anchor="_Toc112247652" w:history="1">
            <w:r w:rsidR="00D84017" w:rsidRPr="00D84017">
              <w:rPr>
                <w:rStyle w:val="Hyperlink"/>
                <w:rFonts w:ascii="Times New Roman" w:hAnsi="Times New Roman" w:cs="Times New Roman"/>
                <w:noProof/>
                <w:sz w:val="24"/>
                <w:szCs w:val="24"/>
              </w:rPr>
              <w:t>Appendix 1: Questionnaire</w:t>
            </w:r>
            <w:r w:rsidR="00D84017" w:rsidRPr="00D84017">
              <w:rPr>
                <w:rFonts w:ascii="Times New Roman" w:hAnsi="Times New Roman" w:cs="Times New Roman"/>
                <w:noProof/>
                <w:webHidden/>
                <w:sz w:val="24"/>
                <w:szCs w:val="24"/>
              </w:rPr>
              <w:tab/>
            </w:r>
            <w:r w:rsidR="00D84017" w:rsidRPr="00D84017">
              <w:rPr>
                <w:rFonts w:ascii="Times New Roman" w:hAnsi="Times New Roman" w:cs="Times New Roman"/>
                <w:noProof/>
                <w:webHidden/>
                <w:sz w:val="24"/>
                <w:szCs w:val="24"/>
              </w:rPr>
              <w:fldChar w:fldCharType="begin"/>
            </w:r>
            <w:r w:rsidR="00D84017" w:rsidRPr="00D84017">
              <w:rPr>
                <w:rFonts w:ascii="Times New Roman" w:hAnsi="Times New Roman" w:cs="Times New Roman"/>
                <w:noProof/>
                <w:webHidden/>
                <w:sz w:val="24"/>
                <w:szCs w:val="24"/>
              </w:rPr>
              <w:instrText xml:space="preserve"> PAGEREF _Toc112247652 \h </w:instrText>
            </w:r>
            <w:r w:rsidR="00D84017" w:rsidRPr="00D84017">
              <w:rPr>
                <w:rFonts w:ascii="Times New Roman" w:hAnsi="Times New Roman" w:cs="Times New Roman"/>
                <w:noProof/>
                <w:webHidden/>
                <w:sz w:val="24"/>
                <w:szCs w:val="24"/>
              </w:rPr>
            </w:r>
            <w:r w:rsidR="00D84017" w:rsidRPr="00D84017">
              <w:rPr>
                <w:rFonts w:ascii="Times New Roman" w:hAnsi="Times New Roman" w:cs="Times New Roman"/>
                <w:noProof/>
                <w:webHidden/>
                <w:sz w:val="24"/>
                <w:szCs w:val="24"/>
              </w:rPr>
              <w:fldChar w:fldCharType="separate"/>
            </w:r>
            <w:r w:rsidR="00D84017" w:rsidRPr="00D84017">
              <w:rPr>
                <w:rFonts w:ascii="Times New Roman" w:hAnsi="Times New Roman" w:cs="Times New Roman"/>
                <w:noProof/>
                <w:webHidden/>
                <w:sz w:val="24"/>
                <w:szCs w:val="24"/>
              </w:rPr>
              <w:t>13</w:t>
            </w:r>
            <w:r w:rsidR="00D84017" w:rsidRPr="00D84017">
              <w:rPr>
                <w:rFonts w:ascii="Times New Roman" w:hAnsi="Times New Roman" w:cs="Times New Roman"/>
                <w:noProof/>
                <w:webHidden/>
                <w:sz w:val="24"/>
                <w:szCs w:val="24"/>
              </w:rPr>
              <w:fldChar w:fldCharType="end"/>
            </w:r>
          </w:hyperlink>
        </w:p>
        <w:p w14:paraId="2E50F684" w14:textId="77777777" w:rsidR="00D84017" w:rsidRDefault="00D84017">
          <w:r>
            <w:rPr>
              <w:b/>
              <w:bCs/>
              <w:noProof/>
            </w:rPr>
            <w:fldChar w:fldCharType="end"/>
          </w:r>
        </w:p>
      </w:sdtContent>
    </w:sdt>
    <w:p w14:paraId="730DEC3C" w14:textId="77777777" w:rsidR="00E66086" w:rsidRPr="00D77668" w:rsidRDefault="00005EEB" w:rsidP="00D77668">
      <w:pPr>
        <w:spacing w:line="360" w:lineRule="auto"/>
        <w:jc w:val="center"/>
        <w:rPr>
          <w:rFonts w:ascii="Times New Roman" w:eastAsia="Times New Roman" w:hAnsi="Times New Roman" w:cs="Times New Roman"/>
          <w:b/>
          <w:sz w:val="32"/>
          <w:szCs w:val="32"/>
        </w:rPr>
      </w:pPr>
      <w:r w:rsidRPr="00D77668">
        <w:rPr>
          <w:sz w:val="32"/>
          <w:szCs w:val="32"/>
        </w:rPr>
        <w:br w:type="page"/>
      </w:r>
    </w:p>
    <w:p w14:paraId="782CA22B" w14:textId="77777777" w:rsidR="00E66086" w:rsidRDefault="00005EEB" w:rsidP="00D77668">
      <w:pPr>
        <w:pStyle w:val="Heading1"/>
      </w:pPr>
      <w:bookmarkStart w:id="0" w:name="_Toc112247642"/>
      <w:r>
        <w:lastRenderedPageBreak/>
        <w:t>1.0 Introduction</w:t>
      </w:r>
      <w:bookmarkEnd w:id="0"/>
    </w:p>
    <w:p w14:paraId="63564CDF" w14:textId="6CFE1DF4" w:rsidR="00E66086" w:rsidRDefault="00005E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virtual learning environment or VLE can be defined as a web-based platform that helps modern-day education which is technology-driven and its digital components within the educational organisations. VLE Provides evaluation and resources a teacher or a student can use for course </w:t>
      </w:r>
      <w:r w:rsidR="002531CC">
        <w:rPr>
          <w:rFonts w:ascii="Times New Roman" w:eastAsia="Times New Roman" w:hAnsi="Times New Roman" w:cs="Times New Roman"/>
          <w:sz w:val="24"/>
          <w:szCs w:val="24"/>
        </w:rPr>
        <w:t>structure,</w:t>
      </w:r>
      <w:r>
        <w:rPr>
          <w:rFonts w:ascii="Times New Roman" w:eastAsia="Times New Roman" w:hAnsi="Times New Roman" w:cs="Times New Roman"/>
          <w:sz w:val="24"/>
          <w:szCs w:val="24"/>
        </w:rPr>
        <w:t xml:space="preserve"> and it also tracks the preparation and participation. It is a teaching-learning tool which has to enhance the learning experience of the students by including various devices such as computers, </w:t>
      </w:r>
      <w:r w:rsidR="002531CC">
        <w:rPr>
          <w:rFonts w:ascii="Times New Roman" w:eastAsia="Times New Roman" w:hAnsi="Times New Roman" w:cs="Times New Roman"/>
          <w:sz w:val="24"/>
          <w:szCs w:val="24"/>
        </w:rPr>
        <w:t>tablets,</w:t>
      </w:r>
      <w:r>
        <w:rPr>
          <w:rFonts w:ascii="Times New Roman" w:eastAsia="Times New Roman" w:hAnsi="Times New Roman" w:cs="Times New Roman"/>
          <w:sz w:val="24"/>
          <w:szCs w:val="24"/>
        </w:rPr>
        <w:t xml:space="preserve"> and proper internet connectivity. The entrepreneur duo and </w:t>
      </w:r>
      <w:proofErr w:type="spellStart"/>
      <w:r>
        <w:rPr>
          <w:rFonts w:ascii="Times New Roman" w:eastAsia="Times New Roman" w:hAnsi="Times New Roman" w:cs="Times New Roman"/>
          <w:sz w:val="24"/>
          <w:szCs w:val="24"/>
        </w:rPr>
        <w:t>Laskin</w:t>
      </w:r>
      <w:proofErr w:type="spellEnd"/>
      <w:r>
        <w:rPr>
          <w:rFonts w:ascii="Times New Roman" w:eastAsia="Times New Roman" w:hAnsi="Times New Roman" w:cs="Times New Roman"/>
          <w:sz w:val="24"/>
          <w:szCs w:val="24"/>
        </w:rPr>
        <w:t xml:space="preserve"> launched Jones International University in 1996 which was a web-based university and considered the pioneer of VLE. The term VLE was used in 2004 at the </w:t>
      </w:r>
      <w:proofErr w:type="spellStart"/>
      <w:r>
        <w:rPr>
          <w:rFonts w:ascii="Times New Roman" w:eastAsia="Times New Roman" w:hAnsi="Times New Roman" w:cs="Times New Roman"/>
          <w:sz w:val="24"/>
          <w:szCs w:val="24"/>
        </w:rPr>
        <w:t>Ceties</w:t>
      </w:r>
      <w:proofErr w:type="spellEnd"/>
      <w:r>
        <w:rPr>
          <w:rFonts w:ascii="Times New Roman" w:eastAsia="Times New Roman" w:hAnsi="Times New Roman" w:cs="Times New Roman"/>
          <w:sz w:val="24"/>
          <w:szCs w:val="24"/>
        </w:rPr>
        <w:t xml:space="preserve"> conference and in this conference, it was acknowledged that a learner must create his or her own learning environment and control it appropriately. People from all age groups in different disciplines use virtual learning environments but mostly in the higher education system, it has been used significantly. The researcher wants to understand the advantages and disadvantages of VLE and how it helps a teacher to create an inclusive and active learning environment with better student engagement. </w:t>
      </w:r>
    </w:p>
    <w:p w14:paraId="00CFED98" w14:textId="77777777" w:rsidR="00E66086" w:rsidRDefault="00005EEB" w:rsidP="00D77668">
      <w:pPr>
        <w:pStyle w:val="Heading1"/>
      </w:pPr>
      <w:bookmarkStart w:id="1" w:name="_Toc112247643"/>
      <w:r>
        <w:t>2.0 Background</w:t>
      </w:r>
      <w:bookmarkEnd w:id="1"/>
    </w:p>
    <w:p w14:paraId="43DA86E2" w14:textId="77777777" w:rsidR="00E66086" w:rsidRDefault="00005EEB" w:rsidP="00D77668">
      <w:pPr>
        <w:pStyle w:val="Heading2"/>
      </w:pPr>
      <w:bookmarkStart w:id="2" w:name="_Toc112247644"/>
      <w:r>
        <w:t>Literature review</w:t>
      </w:r>
      <w:bookmarkEnd w:id="2"/>
    </w:p>
    <w:p w14:paraId="31755B74" w14:textId="77777777" w:rsidR="00E66086" w:rsidRDefault="00005E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various advantages of the implementation of a virtual learning environment within education organisations. It is increasingly becoming significant and is considered one of the best teaching-learning tools in the modern-day education system. In the active learning atmosphere, virtual learning encourages the learners to improve their memory by engaging themselves in a better way according to </w:t>
      </w:r>
      <w:r>
        <w:rPr>
          <w:rFonts w:ascii="Times New Roman" w:eastAsia="Times New Roman" w:hAnsi="Times New Roman" w:cs="Times New Roman"/>
          <w:color w:val="222222"/>
          <w:sz w:val="24"/>
          <w:szCs w:val="24"/>
          <w:highlight w:val="white"/>
        </w:rPr>
        <w:t>Pike and Rainford (2021)</w:t>
      </w:r>
      <w:r>
        <w:rPr>
          <w:rFonts w:ascii="Times New Roman" w:eastAsia="Times New Roman" w:hAnsi="Times New Roman" w:cs="Times New Roman"/>
          <w:sz w:val="24"/>
          <w:szCs w:val="24"/>
        </w:rPr>
        <w:t>. The teachers can also use a virtual learning environment to share their knowledge and make a well-structured and scientific curriculum. Traditional learning helps to build foundational knowledge but on the other hand, virtual learning helps a student to learn more effectively and the challenging situation within the classroom. Not only in the United Kingdom but also all over the world, the virtual learning environment is becoming more common in different disciplines due to the advancement of Technology and better internet connectivity (</w:t>
      </w:r>
      <w:r>
        <w:rPr>
          <w:rFonts w:ascii="Times New Roman" w:eastAsia="Times New Roman" w:hAnsi="Times New Roman" w:cs="Times New Roman"/>
          <w:color w:val="222222"/>
          <w:sz w:val="24"/>
          <w:szCs w:val="24"/>
          <w:highlight w:val="white"/>
        </w:rPr>
        <w:t>Ryan and Poole, 2019)</w:t>
      </w:r>
      <w:r>
        <w:rPr>
          <w:rFonts w:ascii="Times New Roman" w:eastAsia="Times New Roman" w:hAnsi="Times New Roman" w:cs="Times New Roman"/>
          <w:sz w:val="24"/>
          <w:szCs w:val="24"/>
        </w:rPr>
        <w:t xml:space="preserve">. </w:t>
      </w:r>
    </w:p>
    <w:p w14:paraId="7E423DCA" w14:textId="27903419" w:rsidR="00E66086" w:rsidRDefault="00005E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Gunasinghe et al., (2019) opined that </w:t>
      </w:r>
      <w:r>
        <w:rPr>
          <w:rFonts w:ascii="Times New Roman" w:eastAsia="Times New Roman" w:hAnsi="Times New Roman" w:cs="Times New Roman"/>
          <w:sz w:val="24"/>
          <w:szCs w:val="24"/>
        </w:rPr>
        <w:t xml:space="preserve">a virtual learning environment provides an opportunity to get feedback from the teachers and the students. It also creates adequate learning resources that help a student acquire a better knowledge of a specific subject. Aside from that, a teacher can keep track of the submission of the assignment and monitor the examination and test to </w:t>
      </w:r>
      <w:r>
        <w:rPr>
          <w:rFonts w:ascii="Times New Roman" w:eastAsia="Times New Roman" w:hAnsi="Times New Roman" w:cs="Times New Roman"/>
          <w:sz w:val="24"/>
          <w:szCs w:val="24"/>
        </w:rPr>
        <w:lastRenderedPageBreak/>
        <w:t xml:space="preserve">provide appropriate feedback to the students. It also creates easy-to-follow assessments for both teachers and students and in this </w:t>
      </w:r>
      <w:r w:rsidR="002531CC">
        <w:rPr>
          <w:rFonts w:ascii="Times New Roman" w:eastAsia="Times New Roman" w:hAnsi="Times New Roman" w:cs="Times New Roman"/>
          <w:sz w:val="24"/>
          <w:szCs w:val="24"/>
        </w:rPr>
        <w:t>way,</w:t>
      </w:r>
      <w:r>
        <w:rPr>
          <w:rFonts w:ascii="Times New Roman" w:eastAsia="Times New Roman" w:hAnsi="Times New Roman" w:cs="Times New Roman"/>
          <w:sz w:val="24"/>
          <w:szCs w:val="24"/>
        </w:rPr>
        <w:t xml:space="preserve"> they can benefit (</w:t>
      </w:r>
      <w:r>
        <w:rPr>
          <w:rFonts w:ascii="Times New Roman" w:eastAsia="Times New Roman" w:hAnsi="Times New Roman" w:cs="Times New Roman"/>
          <w:color w:val="222222"/>
          <w:sz w:val="24"/>
          <w:szCs w:val="24"/>
          <w:highlight w:val="white"/>
        </w:rPr>
        <w:t>Hamill, 2020)</w:t>
      </w:r>
      <w:r>
        <w:rPr>
          <w:rFonts w:ascii="Times New Roman" w:eastAsia="Times New Roman" w:hAnsi="Times New Roman" w:cs="Times New Roman"/>
          <w:sz w:val="24"/>
          <w:szCs w:val="24"/>
        </w:rPr>
        <w:t>. On the other hand, there are various drawbacks of a virtual learning environment such as students can feel lonely and there are limited opportunities to collaborate with other students and teachers. The lack of support from the teachers as well as for internet connectivity can bring massive challenges for them also. Virtual reality technology, simulation etc. are needed in a virtual learning environment. Blackboard, e-</w:t>
      </w:r>
      <w:proofErr w:type="gramStart"/>
      <w:r>
        <w:rPr>
          <w:rFonts w:ascii="Times New Roman" w:eastAsia="Times New Roman" w:hAnsi="Times New Roman" w:cs="Times New Roman"/>
          <w:sz w:val="24"/>
          <w:szCs w:val="24"/>
        </w:rPr>
        <w:t>college</w:t>
      </w:r>
      <w:proofErr w:type="gramEnd"/>
      <w:r>
        <w:rPr>
          <w:rFonts w:ascii="Times New Roman" w:eastAsia="Times New Roman" w:hAnsi="Times New Roman" w:cs="Times New Roman"/>
          <w:sz w:val="24"/>
          <w:szCs w:val="24"/>
        </w:rPr>
        <w:t xml:space="preserve"> and Moodle systems are being used normally to create virtual learning environments. There are some risks associated with virtual learning environments such as their lack human to human contact limits the opportunity to connect with other people and create an active environment of discussion and brainstorming. In the United Kingdom OFSTED is associated with the virtual learning environment and helps the providers. </w:t>
      </w:r>
    </w:p>
    <w:p w14:paraId="4E49679E" w14:textId="77777777" w:rsidR="00E66086" w:rsidRDefault="00005EEB" w:rsidP="00D77668">
      <w:pPr>
        <w:pStyle w:val="Heading1"/>
      </w:pPr>
      <w:bookmarkStart w:id="3" w:name="_Toc112247645"/>
      <w:r>
        <w:t>3.0 Aims and objectives</w:t>
      </w:r>
      <w:bookmarkEnd w:id="3"/>
    </w:p>
    <w:p w14:paraId="7118EE57" w14:textId="77777777" w:rsidR="00E66086" w:rsidRDefault="00005E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aims of the research are</w:t>
      </w:r>
    </w:p>
    <w:p w14:paraId="647C668E" w14:textId="77777777" w:rsidR="00E66086" w:rsidRDefault="00005EE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understand the importance of the virtual learning environment in the United Kingdom and its education industry.</w:t>
      </w:r>
    </w:p>
    <w:p w14:paraId="1377459B" w14:textId="77777777" w:rsidR="00E66086" w:rsidRDefault="00005EE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understand the impact of a virtual learning environment</w:t>
      </w:r>
    </w:p>
    <w:p w14:paraId="61B613FD" w14:textId="77777777" w:rsidR="00E66086" w:rsidRDefault="00005EEB">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comprehend the notion of VLE in the UK education system</w:t>
      </w:r>
    </w:p>
    <w:p w14:paraId="2129B218" w14:textId="77777777" w:rsidR="00E66086" w:rsidRDefault="00005E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objectives of the research are</w:t>
      </w:r>
    </w:p>
    <w:p w14:paraId="57A20CBF" w14:textId="77777777" w:rsidR="00E66086" w:rsidRDefault="00005EE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the primary and secondary data of this research</w:t>
      </w:r>
    </w:p>
    <w:p w14:paraId="7ECFE6E8" w14:textId="77777777" w:rsidR="00E66086" w:rsidRDefault="00005EE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use both qualitative and quantitative Data Collection methods to understand the research process.</w:t>
      </w:r>
    </w:p>
    <w:p w14:paraId="08DA453A" w14:textId="77777777" w:rsidR="00E66086" w:rsidRDefault="00005EEB" w:rsidP="00D77668">
      <w:pPr>
        <w:pStyle w:val="Heading1"/>
      </w:pPr>
      <w:bookmarkStart w:id="4" w:name="_Toc112247646"/>
      <w:r>
        <w:t>4.0 Method</w:t>
      </w:r>
      <w:bookmarkEnd w:id="4"/>
    </w:p>
    <w:p w14:paraId="389E67C3" w14:textId="77777777" w:rsidR="00E66086" w:rsidRDefault="00005E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conduct a thorough analysis of the virtual learning environment of the UK higher education system, the research adopted a secondary data collection approach primarily. The benefits of the virtual learning environment and how the student can overcome various challenges to achieve the learning outcome were aided by the secondary data gathering technique. Throughout the research, the researcher's main aim was to understand the benefits and drawbacks of the virtual learning environment and its facilities to gather information on a specific topic. The researcher gathered secondary data from different sources such as textbooks, authentic journals and articles derived from Google scholar and other authentic </w:t>
      </w:r>
      <w:r>
        <w:rPr>
          <w:rFonts w:ascii="Times New Roman" w:eastAsia="Times New Roman" w:hAnsi="Times New Roman" w:cs="Times New Roman"/>
          <w:sz w:val="24"/>
          <w:szCs w:val="24"/>
        </w:rPr>
        <w:lastRenderedPageBreak/>
        <w:t>websites which can be considered as the advantage of a virtual learning environment (</w:t>
      </w:r>
      <w:r>
        <w:rPr>
          <w:rFonts w:ascii="Times New Roman" w:eastAsia="Times New Roman" w:hAnsi="Times New Roman" w:cs="Times New Roman"/>
          <w:color w:val="222222"/>
          <w:sz w:val="24"/>
          <w:szCs w:val="24"/>
          <w:highlight w:val="white"/>
        </w:rPr>
        <w:t>Kalu et al., 2019)</w:t>
      </w:r>
      <w:r>
        <w:rPr>
          <w:rFonts w:ascii="Times New Roman" w:eastAsia="Times New Roman" w:hAnsi="Times New Roman" w:cs="Times New Roman"/>
          <w:sz w:val="24"/>
          <w:szCs w:val="24"/>
        </w:rPr>
        <w:t xml:space="preserve">. </w:t>
      </w:r>
    </w:p>
    <w:p w14:paraId="2FFF6554" w14:textId="77777777" w:rsidR="00E66086" w:rsidRDefault="00005E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way, the secondary data collection method remained scientific, </w:t>
      </w:r>
      <w:proofErr w:type="gramStart"/>
      <w:r>
        <w:rPr>
          <w:rFonts w:ascii="Times New Roman" w:eastAsia="Times New Roman" w:hAnsi="Times New Roman" w:cs="Times New Roman"/>
          <w:sz w:val="24"/>
          <w:szCs w:val="24"/>
        </w:rPr>
        <w:t>time-saving</w:t>
      </w:r>
      <w:proofErr w:type="gramEnd"/>
      <w:r>
        <w:rPr>
          <w:rFonts w:ascii="Times New Roman" w:eastAsia="Times New Roman" w:hAnsi="Times New Roman" w:cs="Times New Roman"/>
          <w:sz w:val="24"/>
          <w:szCs w:val="24"/>
        </w:rPr>
        <w:t xml:space="preserve"> as well as within budget. Additionally, the researcher also uses the university Moodle to gain access to appropriate information about VLE in the British education system. The researcher also employed the primary data collection method in which 10 respondents were chosen from different universities in the UK randomly (</w:t>
      </w:r>
      <w:r>
        <w:rPr>
          <w:rFonts w:ascii="Times New Roman" w:eastAsia="Times New Roman" w:hAnsi="Times New Roman" w:cs="Times New Roman"/>
          <w:color w:val="222222"/>
          <w:sz w:val="24"/>
          <w:szCs w:val="24"/>
          <w:highlight w:val="white"/>
        </w:rPr>
        <w:t>Siddiqui, 2019)</w:t>
      </w:r>
      <w:r>
        <w:rPr>
          <w:rFonts w:ascii="Times New Roman" w:eastAsia="Times New Roman" w:hAnsi="Times New Roman" w:cs="Times New Roman"/>
          <w:sz w:val="24"/>
          <w:szCs w:val="24"/>
        </w:rPr>
        <w:t xml:space="preserve">. Among the 10 participants, 4 were lecturers, 4 were students and 2 were non-teaching employees. The 10 questions help the researcher to understand the impact of the virtual learning Environment on the UK education system and its potential benefit. The researchers gathered empirical data using the quantitative approach for primary data collection and to better understand the opinions of the participants the secondary data was analysed thoroughly along with the primary data. </w:t>
      </w:r>
    </w:p>
    <w:p w14:paraId="73DF17E9" w14:textId="77777777" w:rsidR="00E66086" w:rsidRDefault="00005EEB" w:rsidP="00D77668">
      <w:pPr>
        <w:pStyle w:val="Heading1"/>
      </w:pPr>
      <w:bookmarkStart w:id="5" w:name="_Toc112247647"/>
      <w:r>
        <w:t>5.0 Result</w:t>
      </w:r>
      <w:bookmarkEnd w:id="5"/>
    </w:p>
    <w:p w14:paraId="50A54206" w14:textId="77777777" w:rsidR="00E66086" w:rsidRDefault="00005E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45B3ED88" wp14:editId="22AC65B5">
            <wp:extent cx="4216238" cy="2540327"/>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10" name="image1.png"/>
                    <pic:cNvPicPr/>
                  </pic:nvPicPr>
                  <pic:blipFill>
                    <a:blip r:embed="rId8"/>
                    <a:stretch>
                      <a:fillRect/>
                    </a:stretch>
                  </pic:blipFill>
                  <pic:spPr>
                    <a:xfrm>
                      <a:off x="0" y="0"/>
                      <a:ext cx="4216238" cy="2540327"/>
                    </a:xfrm>
                    <a:prstGeom prst="rect">
                      <a:avLst/>
                    </a:prstGeom>
                  </pic:spPr>
                </pic:pic>
              </a:graphicData>
            </a:graphic>
          </wp:inline>
        </w:drawing>
      </w:r>
    </w:p>
    <w:p w14:paraId="6EE2CE19" w14:textId="77777777" w:rsidR="00E66086" w:rsidRDefault="00005EEB">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Responses of 1st Question</w:t>
      </w:r>
    </w:p>
    <w:p w14:paraId="0E0980D5" w14:textId="77777777" w:rsidR="00E66086" w:rsidRDefault="00005EEB">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1DA026A6" w14:textId="77777777" w:rsidR="00E66086" w:rsidRDefault="00005E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4AC6886D" wp14:editId="3D6C95DD">
            <wp:extent cx="4300538" cy="2593181"/>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4300538" cy="2593181"/>
                    </a:xfrm>
                    <a:prstGeom prst="rect">
                      <a:avLst/>
                    </a:prstGeom>
                  </pic:spPr>
                </pic:pic>
              </a:graphicData>
            </a:graphic>
          </wp:inline>
        </w:drawing>
      </w:r>
    </w:p>
    <w:p w14:paraId="23F77BC8" w14:textId="77777777" w:rsidR="00E66086" w:rsidRDefault="00005EEB">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Responses to 2nd Question</w:t>
      </w:r>
    </w:p>
    <w:p w14:paraId="68547A73" w14:textId="77777777" w:rsidR="00E66086" w:rsidRDefault="00005EEB">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BEA82F8" w14:textId="77777777" w:rsidR="00E66086" w:rsidRDefault="00005E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09BE1814" wp14:editId="5CAE741B">
            <wp:extent cx="4074193" cy="2443163"/>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0"/>
                    <a:stretch>
                      <a:fillRect/>
                    </a:stretch>
                  </pic:blipFill>
                  <pic:spPr>
                    <a:xfrm>
                      <a:off x="0" y="0"/>
                      <a:ext cx="4074193" cy="2443163"/>
                    </a:xfrm>
                    <a:prstGeom prst="rect">
                      <a:avLst/>
                    </a:prstGeom>
                  </pic:spPr>
                </pic:pic>
              </a:graphicData>
            </a:graphic>
          </wp:inline>
        </w:drawing>
      </w:r>
    </w:p>
    <w:p w14:paraId="3EAF1ADE" w14:textId="77777777" w:rsidR="00E66086" w:rsidRDefault="00005EEB">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Responses to 3rd Question</w:t>
      </w:r>
    </w:p>
    <w:p w14:paraId="5EA68805" w14:textId="77777777" w:rsidR="00E66086" w:rsidRDefault="00005EEB">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35BD0BB2" w14:textId="77777777" w:rsidR="00E66086" w:rsidRDefault="00005E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2BA91C88" wp14:editId="11B85664">
            <wp:extent cx="4319588" cy="2604668"/>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9" name="image6.png"/>
                    <pic:cNvPicPr/>
                  </pic:nvPicPr>
                  <pic:blipFill>
                    <a:blip r:embed="rId11"/>
                    <a:stretch>
                      <a:fillRect/>
                    </a:stretch>
                  </pic:blipFill>
                  <pic:spPr>
                    <a:xfrm>
                      <a:off x="0" y="0"/>
                      <a:ext cx="4319588" cy="2604668"/>
                    </a:xfrm>
                    <a:prstGeom prst="rect">
                      <a:avLst/>
                    </a:prstGeom>
                  </pic:spPr>
                </pic:pic>
              </a:graphicData>
            </a:graphic>
          </wp:inline>
        </w:drawing>
      </w:r>
    </w:p>
    <w:p w14:paraId="30768A60" w14:textId="77777777" w:rsidR="00E66086" w:rsidRDefault="00005EEB">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Responses to the 4th Question</w:t>
      </w:r>
    </w:p>
    <w:p w14:paraId="4EA74F21" w14:textId="77777777" w:rsidR="00E66086" w:rsidRDefault="00005EEB">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3937F0E" w14:textId="77777777" w:rsidR="00E66086" w:rsidRDefault="00005E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67D6EAA8" wp14:editId="3AF50EF1">
            <wp:extent cx="4452938" cy="2670283"/>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12"/>
                    <a:stretch>
                      <a:fillRect/>
                    </a:stretch>
                  </pic:blipFill>
                  <pic:spPr>
                    <a:xfrm>
                      <a:off x="0" y="0"/>
                      <a:ext cx="4452938" cy="2670283"/>
                    </a:xfrm>
                    <a:prstGeom prst="rect">
                      <a:avLst/>
                    </a:prstGeom>
                  </pic:spPr>
                </pic:pic>
              </a:graphicData>
            </a:graphic>
          </wp:inline>
        </w:drawing>
      </w:r>
    </w:p>
    <w:p w14:paraId="4C7DFC4D" w14:textId="77777777" w:rsidR="00E66086" w:rsidRDefault="00005EEB">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Responses to the 5th Question</w:t>
      </w:r>
    </w:p>
    <w:p w14:paraId="1844E300" w14:textId="77777777" w:rsidR="00E66086" w:rsidRDefault="00005EEB">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25C5465A" w14:textId="77777777" w:rsidR="00E66086" w:rsidRDefault="00005E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664AFA35" wp14:editId="656DA81B">
            <wp:extent cx="4433888" cy="2658859"/>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2" name="image10.png"/>
                    <pic:cNvPicPr/>
                  </pic:nvPicPr>
                  <pic:blipFill>
                    <a:blip r:embed="rId13"/>
                    <a:stretch>
                      <a:fillRect/>
                    </a:stretch>
                  </pic:blipFill>
                  <pic:spPr>
                    <a:xfrm>
                      <a:off x="0" y="0"/>
                      <a:ext cx="4433888" cy="2658859"/>
                    </a:xfrm>
                    <a:prstGeom prst="rect">
                      <a:avLst/>
                    </a:prstGeom>
                  </pic:spPr>
                </pic:pic>
              </a:graphicData>
            </a:graphic>
          </wp:inline>
        </w:drawing>
      </w:r>
    </w:p>
    <w:p w14:paraId="1C28ABE3" w14:textId="77777777" w:rsidR="00E66086" w:rsidRDefault="00005EEB">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Responses to the 6th Question</w:t>
      </w:r>
    </w:p>
    <w:p w14:paraId="5F56D7FD" w14:textId="77777777" w:rsidR="00E66086" w:rsidRDefault="00005EEB">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21A8EB6A" w14:textId="77777777" w:rsidR="00E66086" w:rsidRDefault="00005E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3AD70061" wp14:editId="65366AA5">
            <wp:extent cx="4319588" cy="2590317"/>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7" name="image5.png"/>
                    <pic:cNvPicPr/>
                  </pic:nvPicPr>
                  <pic:blipFill>
                    <a:blip r:embed="rId14"/>
                    <a:stretch>
                      <a:fillRect/>
                    </a:stretch>
                  </pic:blipFill>
                  <pic:spPr>
                    <a:xfrm>
                      <a:off x="0" y="0"/>
                      <a:ext cx="4319588" cy="2590317"/>
                    </a:xfrm>
                    <a:prstGeom prst="rect">
                      <a:avLst/>
                    </a:prstGeom>
                  </pic:spPr>
                </pic:pic>
              </a:graphicData>
            </a:graphic>
          </wp:inline>
        </w:drawing>
      </w:r>
    </w:p>
    <w:p w14:paraId="685C0790" w14:textId="77777777" w:rsidR="00E66086" w:rsidRDefault="00005EEB">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7: Responses to 7th Question</w:t>
      </w:r>
    </w:p>
    <w:p w14:paraId="2D9B1926" w14:textId="77777777" w:rsidR="00E66086" w:rsidRDefault="00005EEB">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3220879E" w14:textId="77777777" w:rsidR="00E66086" w:rsidRDefault="00005E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73A61ADF" wp14:editId="4661E289">
            <wp:extent cx="4291013" cy="2573182"/>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6" name="image8.png"/>
                    <pic:cNvPicPr/>
                  </pic:nvPicPr>
                  <pic:blipFill>
                    <a:blip r:embed="rId15"/>
                    <a:stretch>
                      <a:fillRect/>
                    </a:stretch>
                  </pic:blipFill>
                  <pic:spPr>
                    <a:xfrm>
                      <a:off x="0" y="0"/>
                      <a:ext cx="4291013" cy="2573182"/>
                    </a:xfrm>
                    <a:prstGeom prst="rect">
                      <a:avLst/>
                    </a:prstGeom>
                  </pic:spPr>
                </pic:pic>
              </a:graphicData>
            </a:graphic>
          </wp:inline>
        </w:drawing>
      </w:r>
    </w:p>
    <w:p w14:paraId="24FF96CF" w14:textId="77777777" w:rsidR="00E66086" w:rsidRDefault="00005EEB">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Responses to 8th Question</w:t>
      </w:r>
    </w:p>
    <w:p w14:paraId="7C4957F1" w14:textId="77777777" w:rsidR="00E66086" w:rsidRDefault="00005EEB">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24BFA31A" w14:textId="77777777" w:rsidR="00E66086" w:rsidRDefault="00005E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343C6F9F" wp14:editId="0D92F60A">
            <wp:extent cx="4176713" cy="2518516"/>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1" name="image9.png"/>
                    <pic:cNvPicPr/>
                  </pic:nvPicPr>
                  <pic:blipFill>
                    <a:blip r:embed="rId16"/>
                    <a:stretch>
                      <a:fillRect/>
                    </a:stretch>
                  </pic:blipFill>
                  <pic:spPr>
                    <a:xfrm>
                      <a:off x="0" y="0"/>
                      <a:ext cx="4176713" cy="2518516"/>
                    </a:xfrm>
                    <a:prstGeom prst="rect">
                      <a:avLst/>
                    </a:prstGeom>
                  </pic:spPr>
                </pic:pic>
              </a:graphicData>
            </a:graphic>
          </wp:inline>
        </w:drawing>
      </w:r>
    </w:p>
    <w:p w14:paraId="66E0DB4F" w14:textId="77777777" w:rsidR="00E66086" w:rsidRDefault="00005EEB">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9: Responses to 9th Question</w:t>
      </w:r>
    </w:p>
    <w:p w14:paraId="5B4A4EBF" w14:textId="77777777" w:rsidR="00E66086" w:rsidRDefault="00005EEB">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4CBBE88D" w14:textId="77777777" w:rsidR="00E66086" w:rsidRDefault="00005E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59F597DA" wp14:editId="3DCF6534">
            <wp:extent cx="4081463" cy="2461081"/>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17"/>
                    <a:stretch>
                      <a:fillRect/>
                    </a:stretch>
                  </pic:blipFill>
                  <pic:spPr>
                    <a:xfrm>
                      <a:off x="0" y="0"/>
                      <a:ext cx="4081463" cy="2461081"/>
                    </a:xfrm>
                    <a:prstGeom prst="rect">
                      <a:avLst/>
                    </a:prstGeom>
                  </pic:spPr>
                </pic:pic>
              </a:graphicData>
            </a:graphic>
          </wp:inline>
        </w:drawing>
      </w:r>
    </w:p>
    <w:p w14:paraId="5FD54A07" w14:textId="77777777" w:rsidR="00E66086" w:rsidRDefault="00005EEB">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10: Responses to 10th Question</w:t>
      </w:r>
    </w:p>
    <w:p w14:paraId="1485E276" w14:textId="77777777" w:rsidR="00E66086" w:rsidRDefault="00005EEB">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F4D7C44" w14:textId="5EFD16B2" w:rsidR="00E66086" w:rsidRDefault="00005EEB">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 participants in this connected to different universities in the United Kingdom. 6 participants were teachers, 4 participants were </w:t>
      </w:r>
      <w:r w:rsidR="002531CC">
        <w:rPr>
          <w:rFonts w:ascii="Times New Roman" w:eastAsia="Times New Roman" w:hAnsi="Times New Roman" w:cs="Times New Roman"/>
          <w:sz w:val="24"/>
          <w:szCs w:val="24"/>
        </w:rPr>
        <w:t>students,</w:t>
      </w:r>
      <w:r>
        <w:rPr>
          <w:rFonts w:ascii="Times New Roman" w:eastAsia="Times New Roman" w:hAnsi="Times New Roman" w:cs="Times New Roman"/>
          <w:sz w:val="24"/>
          <w:szCs w:val="24"/>
        </w:rPr>
        <w:t xml:space="preserve"> and two participants were non-teaching staff who provide IT support to the university. In response to the first question all the IT employees, three teachers and Three Students great that VLE is helpful in a classroom and most of them also agreed that it helps in better student engagement in response to the second question. 60% of the participants agreed that they possess adequate knowledge to use VLE. The IT support staff as well as all the students agreed that They have adequate knowledge about using </w:t>
      </w:r>
      <w:proofErr w:type="gramStart"/>
      <w:r>
        <w:rPr>
          <w:rFonts w:ascii="Times New Roman" w:eastAsia="Times New Roman" w:hAnsi="Times New Roman" w:cs="Times New Roman"/>
          <w:sz w:val="24"/>
          <w:szCs w:val="24"/>
        </w:rPr>
        <w:t>VLE</w:t>
      </w:r>
      <w:proofErr w:type="gramEnd"/>
      <w:r>
        <w:rPr>
          <w:rFonts w:ascii="Times New Roman" w:eastAsia="Times New Roman" w:hAnsi="Times New Roman" w:cs="Times New Roman"/>
          <w:sz w:val="24"/>
          <w:szCs w:val="24"/>
        </w:rPr>
        <w:t xml:space="preserve"> but the older generation teachers find it difficult to possess proper knowledge of VLE and its functionalities (</w:t>
      </w:r>
      <w:proofErr w:type="spellStart"/>
      <w:r>
        <w:rPr>
          <w:rFonts w:ascii="Times New Roman" w:eastAsia="Times New Roman" w:hAnsi="Times New Roman" w:cs="Times New Roman"/>
          <w:color w:val="222222"/>
          <w:sz w:val="24"/>
          <w:szCs w:val="24"/>
          <w:highlight w:val="white"/>
        </w:rPr>
        <w:t>Kuzilek</w:t>
      </w:r>
      <w:proofErr w:type="spellEnd"/>
      <w:r>
        <w:rPr>
          <w:rFonts w:ascii="Times New Roman" w:eastAsia="Times New Roman" w:hAnsi="Times New Roman" w:cs="Times New Roman"/>
          <w:color w:val="222222"/>
          <w:sz w:val="24"/>
          <w:szCs w:val="24"/>
          <w:highlight w:val="white"/>
        </w:rPr>
        <w:t xml:space="preserve"> et al., 2019)</w:t>
      </w:r>
      <w:r>
        <w:rPr>
          <w:rFonts w:ascii="Times New Roman" w:eastAsia="Times New Roman" w:hAnsi="Times New Roman" w:cs="Times New Roman"/>
          <w:sz w:val="24"/>
          <w:szCs w:val="24"/>
        </w:rPr>
        <w:t xml:space="preserve">. Some of the features that the traditional way of education is better than VLE education but the respondent </w:t>
      </w:r>
      <w:proofErr w:type="gramStart"/>
      <w:r>
        <w:rPr>
          <w:rFonts w:ascii="Times New Roman" w:eastAsia="Times New Roman" w:hAnsi="Times New Roman" w:cs="Times New Roman"/>
          <w:sz w:val="24"/>
          <w:szCs w:val="24"/>
        </w:rPr>
        <w:t>believe</w:t>
      </w:r>
      <w:proofErr w:type="gramEnd"/>
      <w:r>
        <w:rPr>
          <w:rFonts w:ascii="Times New Roman" w:eastAsia="Times New Roman" w:hAnsi="Times New Roman" w:cs="Times New Roman"/>
          <w:sz w:val="24"/>
          <w:szCs w:val="24"/>
        </w:rPr>
        <w:t xml:space="preserve"> that VLE Technology has a positive impact on the overall education system in the United Kingdom. All the students and 3 teachers also agreed that VLE helps to build student-teacher relationships and also create a safe and inclusive environment in the classroom. </w:t>
      </w:r>
    </w:p>
    <w:p w14:paraId="0AA52DC6" w14:textId="77777777" w:rsidR="00E66086" w:rsidRDefault="00005EEB">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response to the 7th question, 9 respondents agreed that improper internet can cause various challenges for the students and the teachers such as untimely submission of assignments and not understanding the learning outcomes of a specific subject. In response to the eighth question, 80% of respondents agreed that during the covid-19 pandemic most educational organisations in the UK increased the use of disruptive technology and VLE. The approach towards modern education has been changed due to the implementation of VLE in different sectors in the education system. 70% of participants agreed that VLE health is transforming the </w:t>
      </w:r>
      <w:r>
        <w:rPr>
          <w:rFonts w:ascii="Times New Roman" w:eastAsia="Times New Roman" w:hAnsi="Times New Roman" w:cs="Times New Roman"/>
          <w:sz w:val="24"/>
          <w:szCs w:val="24"/>
        </w:rPr>
        <w:lastRenderedPageBreak/>
        <w:t>approach of modern-day education (</w:t>
      </w:r>
      <w:proofErr w:type="spellStart"/>
      <w:r>
        <w:rPr>
          <w:rFonts w:ascii="Times New Roman" w:eastAsia="Times New Roman" w:hAnsi="Times New Roman" w:cs="Times New Roman"/>
          <w:color w:val="222222"/>
          <w:sz w:val="24"/>
          <w:szCs w:val="24"/>
          <w:highlight w:val="white"/>
        </w:rPr>
        <w:t>Abuhlfaia</w:t>
      </w:r>
      <w:proofErr w:type="spellEnd"/>
      <w:r>
        <w:rPr>
          <w:rFonts w:ascii="Times New Roman" w:eastAsia="Times New Roman" w:hAnsi="Times New Roman" w:cs="Times New Roman"/>
          <w:color w:val="222222"/>
          <w:sz w:val="24"/>
          <w:szCs w:val="24"/>
          <w:highlight w:val="white"/>
        </w:rPr>
        <w:t xml:space="preserve"> and de Quincey, 2019)</w:t>
      </w:r>
      <w:r>
        <w:rPr>
          <w:rFonts w:ascii="Times New Roman" w:eastAsia="Times New Roman" w:hAnsi="Times New Roman" w:cs="Times New Roman"/>
          <w:sz w:val="24"/>
          <w:szCs w:val="24"/>
        </w:rPr>
        <w:t>. In response to the tenth question, 80% of participants including 2 non-teaching staff, 3 Students and 3 teachers agreed that their universities will continue to use VLE technology in the education system.</w:t>
      </w:r>
    </w:p>
    <w:p w14:paraId="7DD9BC26" w14:textId="77777777" w:rsidR="00E66086" w:rsidRDefault="00005EEB" w:rsidP="00D77668">
      <w:pPr>
        <w:pStyle w:val="Heading1"/>
      </w:pPr>
      <w:bookmarkStart w:id="6" w:name="_Toc112247648"/>
      <w:r>
        <w:t>6.0 Discussion</w:t>
      </w:r>
      <w:bookmarkEnd w:id="6"/>
    </w:p>
    <w:p w14:paraId="2513F8FD" w14:textId="1E23FDFB" w:rsidR="00E66086" w:rsidRDefault="00005E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the covid-19 pandemic, it has been witnessed by the researcher that the majority of educational institutions have chosen digital technology including VLE learning techniques. It is understandable that VLE provides an affordable, </w:t>
      </w:r>
      <w:proofErr w:type="gramStart"/>
      <w:r>
        <w:rPr>
          <w:rFonts w:ascii="Times New Roman" w:eastAsia="Times New Roman" w:hAnsi="Times New Roman" w:cs="Times New Roman"/>
          <w:sz w:val="24"/>
          <w:szCs w:val="24"/>
        </w:rPr>
        <w:t>practical</w:t>
      </w:r>
      <w:proofErr w:type="gramEnd"/>
      <w:r>
        <w:rPr>
          <w:rFonts w:ascii="Times New Roman" w:eastAsia="Times New Roman" w:hAnsi="Times New Roman" w:cs="Times New Roman"/>
          <w:sz w:val="24"/>
          <w:szCs w:val="24"/>
        </w:rPr>
        <w:t xml:space="preserve"> and easy-to-use method and help that is student engagement in the active learning scenario. The United Kingdom promotes safe and inclusive education and using VLE technology the teachers can create an adequate curriculum according to the needs of the individual students. Apart from it, teachers can also evaluate their performance and provide constructive feedback which can help the student to learn in a better way. There are various advantages and disadvantages of a virtual learning environment (</w:t>
      </w:r>
      <w:proofErr w:type="spellStart"/>
      <w:r>
        <w:rPr>
          <w:rFonts w:ascii="Times New Roman" w:eastAsia="Times New Roman" w:hAnsi="Times New Roman" w:cs="Times New Roman"/>
          <w:color w:val="222222"/>
          <w:sz w:val="24"/>
          <w:szCs w:val="24"/>
          <w:highlight w:val="white"/>
        </w:rPr>
        <w:t>Hatahet</w:t>
      </w:r>
      <w:proofErr w:type="spellEnd"/>
      <w:r>
        <w:rPr>
          <w:rFonts w:ascii="Times New Roman" w:eastAsia="Times New Roman" w:hAnsi="Times New Roman" w:cs="Times New Roman"/>
          <w:color w:val="222222"/>
          <w:sz w:val="24"/>
          <w:szCs w:val="24"/>
          <w:highlight w:val="white"/>
        </w:rPr>
        <w:t xml:space="preserve"> et al., 2021)</w:t>
      </w:r>
      <w:r>
        <w:rPr>
          <w:rFonts w:ascii="Times New Roman" w:eastAsia="Times New Roman" w:hAnsi="Times New Roman" w:cs="Times New Roman"/>
          <w:sz w:val="24"/>
          <w:szCs w:val="24"/>
        </w:rPr>
        <w:t xml:space="preserve">. One of the foremost advantages is that it is flexible and helps the teacher in creating an inclusive environment. The drawbacks on the other hand create various challenges such as lack of human touch can create boredom and loneliness which can lead to depression. It can create other health issues such as problems in the eyes and back as well as improper time management. With the help of a traditional learning environment, a teacher can create discipline which lacks in the VLE system. However, the impact of the virtual learning environment in the modern-day education system cannot be denied </w:t>
      </w:r>
      <w:r w:rsidR="002531CC">
        <w:rPr>
          <w:rFonts w:ascii="Times New Roman" w:eastAsia="Times New Roman" w:hAnsi="Times New Roman" w:cs="Times New Roman"/>
          <w:sz w:val="24"/>
          <w:szCs w:val="24"/>
        </w:rPr>
        <w:t>and, in the future,</w:t>
      </w:r>
      <w:r>
        <w:rPr>
          <w:rFonts w:ascii="Times New Roman" w:eastAsia="Times New Roman" w:hAnsi="Times New Roman" w:cs="Times New Roman"/>
          <w:sz w:val="24"/>
          <w:szCs w:val="24"/>
        </w:rPr>
        <w:t xml:space="preserve"> the universities will invest more in implementing digital technology including VLE.</w:t>
      </w:r>
    </w:p>
    <w:p w14:paraId="65D3377C" w14:textId="73047DD0" w:rsidR="002531CC" w:rsidRDefault="002531CC">
      <w:pPr>
        <w:spacing w:line="360" w:lineRule="auto"/>
        <w:jc w:val="both"/>
        <w:rPr>
          <w:rFonts w:ascii="Times New Roman" w:eastAsia="Times New Roman" w:hAnsi="Times New Roman" w:cs="Times New Roman"/>
          <w:sz w:val="24"/>
          <w:szCs w:val="24"/>
        </w:rPr>
      </w:pPr>
    </w:p>
    <w:p w14:paraId="0E5B98BD" w14:textId="2688DE54" w:rsidR="002531CC" w:rsidRDefault="002531CC">
      <w:pPr>
        <w:spacing w:line="360" w:lineRule="auto"/>
        <w:jc w:val="both"/>
        <w:rPr>
          <w:rFonts w:ascii="Times New Roman" w:eastAsia="Times New Roman" w:hAnsi="Times New Roman" w:cs="Times New Roman"/>
          <w:sz w:val="24"/>
          <w:szCs w:val="24"/>
        </w:rPr>
      </w:pPr>
    </w:p>
    <w:p w14:paraId="6BC5F502" w14:textId="27DF3905" w:rsidR="002531CC" w:rsidRDefault="002531CC">
      <w:pPr>
        <w:spacing w:line="360" w:lineRule="auto"/>
        <w:jc w:val="both"/>
        <w:rPr>
          <w:rFonts w:ascii="Times New Roman" w:eastAsia="Times New Roman" w:hAnsi="Times New Roman" w:cs="Times New Roman"/>
          <w:sz w:val="24"/>
          <w:szCs w:val="24"/>
        </w:rPr>
      </w:pPr>
    </w:p>
    <w:p w14:paraId="399B36AE" w14:textId="60BCC3FF" w:rsidR="002531CC" w:rsidRDefault="002531CC">
      <w:pPr>
        <w:spacing w:line="360" w:lineRule="auto"/>
        <w:jc w:val="both"/>
        <w:rPr>
          <w:rFonts w:ascii="Times New Roman" w:eastAsia="Times New Roman" w:hAnsi="Times New Roman" w:cs="Times New Roman"/>
          <w:sz w:val="24"/>
          <w:szCs w:val="24"/>
        </w:rPr>
      </w:pPr>
    </w:p>
    <w:p w14:paraId="44B7E7C7" w14:textId="695B51CB" w:rsidR="002531CC" w:rsidRDefault="002531CC">
      <w:pPr>
        <w:spacing w:line="360" w:lineRule="auto"/>
        <w:jc w:val="both"/>
        <w:rPr>
          <w:rFonts w:ascii="Times New Roman" w:eastAsia="Times New Roman" w:hAnsi="Times New Roman" w:cs="Times New Roman"/>
          <w:sz w:val="24"/>
          <w:szCs w:val="24"/>
        </w:rPr>
      </w:pPr>
    </w:p>
    <w:p w14:paraId="6F5DBCC6" w14:textId="30B943EC" w:rsidR="002531CC" w:rsidRDefault="002531CC">
      <w:pPr>
        <w:spacing w:line="360" w:lineRule="auto"/>
        <w:jc w:val="both"/>
        <w:rPr>
          <w:rFonts w:ascii="Times New Roman" w:eastAsia="Times New Roman" w:hAnsi="Times New Roman" w:cs="Times New Roman"/>
          <w:sz w:val="24"/>
          <w:szCs w:val="24"/>
        </w:rPr>
      </w:pPr>
    </w:p>
    <w:p w14:paraId="4E6F92FE" w14:textId="2F7D5870" w:rsidR="002531CC" w:rsidRDefault="002531CC">
      <w:pPr>
        <w:spacing w:line="360" w:lineRule="auto"/>
        <w:jc w:val="both"/>
        <w:rPr>
          <w:rFonts w:ascii="Times New Roman" w:eastAsia="Times New Roman" w:hAnsi="Times New Roman" w:cs="Times New Roman"/>
          <w:sz w:val="24"/>
          <w:szCs w:val="24"/>
        </w:rPr>
      </w:pPr>
    </w:p>
    <w:p w14:paraId="76B67C8D" w14:textId="5A8526DF" w:rsidR="002531CC" w:rsidRDefault="002531CC">
      <w:pPr>
        <w:spacing w:line="360" w:lineRule="auto"/>
        <w:jc w:val="both"/>
        <w:rPr>
          <w:rFonts w:ascii="Times New Roman" w:eastAsia="Times New Roman" w:hAnsi="Times New Roman" w:cs="Times New Roman"/>
          <w:sz w:val="24"/>
          <w:szCs w:val="24"/>
        </w:rPr>
      </w:pPr>
    </w:p>
    <w:p w14:paraId="4131183F" w14:textId="22017876" w:rsidR="002531CC" w:rsidRDefault="002531CC">
      <w:pPr>
        <w:spacing w:line="360" w:lineRule="auto"/>
        <w:jc w:val="both"/>
        <w:rPr>
          <w:rFonts w:ascii="Times New Roman" w:eastAsia="Times New Roman" w:hAnsi="Times New Roman" w:cs="Times New Roman"/>
          <w:sz w:val="24"/>
          <w:szCs w:val="24"/>
        </w:rPr>
      </w:pPr>
    </w:p>
    <w:p w14:paraId="2D76FB3E" w14:textId="77777777" w:rsidR="002531CC" w:rsidRDefault="002531CC">
      <w:pPr>
        <w:spacing w:line="360" w:lineRule="auto"/>
        <w:jc w:val="both"/>
        <w:rPr>
          <w:rFonts w:ascii="Times New Roman" w:eastAsia="Times New Roman" w:hAnsi="Times New Roman" w:cs="Times New Roman"/>
          <w:sz w:val="24"/>
          <w:szCs w:val="24"/>
        </w:rPr>
      </w:pPr>
    </w:p>
    <w:p w14:paraId="0A43CD11" w14:textId="77777777" w:rsidR="00E66086" w:rsidRDefault="00005EEB" w:rsidP="00D77668">
      <w:pPr>
        <w:pStyle w:val="Heading1"/>
      </w:pPr>
      <w:bookmarkStart w:id="7" w:name="_Toc112247649"/>
      <w:r>
        <w:lastRenderedPageBreak/>
        <w:t>7.0 Conclusion</w:t>
      </w:r>
      <w:bookmarkEnd w:id="7"/>
    </w:p>
    <w:p w14:paraId="661EBFC5" w14:textId="406BE571" w:rsidR="00E66086" w:rsidRDefault="00005EE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Primary and secondary research has been conducted by the researcher to understand the objectives of the study. The researcher concluded that the higher education organisations in the United Kingdom are using the virtual learning environment positively as it helps to create a safe and inclusive atmosphere within the classroom. In the wake of the covid-19 pandemic, the use of technology has </w:t>
      </w:r>
      <w:r w:rsidR="002531CC">
        <w:rPr>
          <w:rFonts w:ascii="Times New Roman" w:eastAsia="Times New Roman" w:hAnsi="Times New Roman" w:cs="Times New Roman"/>
          <w:sz w:val="24"/>
          <w:szCs w:val="24"/>
        </w:rPr>
        <w:t>increased,</w:t>
      </w:r>
      <w:r>
        <w:rPr>
          <w:rFonts w:ascii="Times New Roman" w:eastAsia="Times New Roman" w:hAnsi="Times New Roman" w:cs="Times New Roman"/>
          <w:sz w:val="24"/>
          <w:szCs w:val="24"/>
        </w:rPr>
        <w:t xml:space="preserve"> and modern-day education relies on technology and the VLE system. Although there are various disadvantages, VLE helps to acquire resources quickly and helps the students to make adequate decisions by solving problems. From this research, it can be concluded that investing in VLE and other technology is necessary for the betterment of future education. </w:t>
      </w:r>
      <w:r>
        <w:br w:type="page"/>
      </w:r>
    </w:p>
    <w:p w14:paraId="44AFC40E" w14:textId="77777777" w:rsidR="00E66086" w:rsidRDefault="00005EEB" w:rsidP="00D77668">
      <w:pPr>
        <w:pStyle w:val="Heading1"/>
      </w:pPr>
      <w:bookmarkStart w:id="8" w:name="_Toc112247650"/>
      <w:r>
        <w:lastRenderedPageBreak/>
        <w:t>Reference list</w:t>
      </w:r>
      <w:bookmarkEnd w:id="8"/>
    </w:p>
    <w:p w14:paraId="26011E9C" w14:textId="77777777" w:rsidR="00676AE8" w:rsidRDefault="00005EEB">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Abuhlfaia</w:t>
      </w:r>
      <w:proofErr w:type="spellEnd"/>
      <w:r>
        <w:rPr>
          <w:rFonts w:ascii="Times New Roman" w:eastAsia="Times New Roman" w:hAnsi="Times New Roman" w:cs="Times New Roman"/>
          <w:color w:val="222222"/>
          <w:sz w:val="24"/>
          <w:szCs w:val="24"/>
          <w:highlight w:val="white"/>
        </w:rPr>
        <w:t xml:space="preserve">, K. and de Quincey, E., (2019), November. Evaluating the usability of an e-learning platform within higher education from a student perspective. In </w:t>
      </w:r>
      <w:r>
        <w:rPr>
          <w:rFonts w:ascii="Times New Roman" w:eastAsia="Times New Roman" w:hAnsi="Times New Roman" w:cs="Times New Roman"/>
          <w:i/>
          <w:color w:val="222222"/>
          <w:sz w:val="24"/>
          <w:szCs w:val="24"/>
          <w:highlight w:val="white"/>
        </w:rPr>
        <w:t>Proceedings of the 2019 3rd International Conference on Education and E-Learning</w:t>
      </w:r>
      <w:r>
        <w:rPr>
          <w:rFonts w:ascii="Times New Roman" w:eastAsia="Times New Roman" w:hAnsi="Times New Roman" w:cs="Times New Roman"/>
          <w:color w:val="222222"/>
          <w:sz w:val="24"/>
          <w:szCs w:val="24"/>
          <w:highlight w:val="white"/>
        </w:rPr>
        <w:t xml:space="preserve"> (pp. 1-7).</w:t>
      </w:r>
    </w:p>
    <w:p w14:paraId="14001221" w14:textId="77777777" w:rsidR="00676AE8" w:rsidRDefault="00005EE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Gunasinghe, A., Abd Hamid, J., </w:t>
      </w:r>
      <w:proofErr w:type="spellStart"/>
      <w:r>
        <w:rPr>
          <w:rFonts w:ascii="Times New Roman" w:eastAsia="Times New Roman" w:hAnsi="Times New Roman" w:cs="Times New Roman"/>
          <w:color w:val="222222"/>
          <w:sz w:val="24"/>
          <w:szCs w:val="24"/>
          <w:highlight w:val="white"/>
        </w:rPr>
        <w:t>Khatibi</w:t>
      </w:r>
      <w:proofErr w:type="spellEnd"/>
      <w:r>
        <w:rPr>
          <w:rFonts w:ascii="Times New Roman" w:eastAsia="Times New Roman" w:hAnsi="Times New Roman" w:cs="Times New Roman"/>
          <w:color w:val="222222"/>
          <w:sz w:val="24"/>
          <w:szCs w:val="24"/>
          <w:highlight w:val="white"/>
        </w:rPr>
        <w:t xml:space="preserve">, A. and Azam, S.F., (2019). Does anxiety impede VLE adoption intentions of state university </w:t>
      </w:r>
      <w:proofErr w:type="gramStart"/>
      <w:r>
        <w:rPr>
          <w:rFonts w:ascii="Times New Roman" w:eastAsia="Times New Roman" w:hAnsi="Times New Roman" w:cs="Times New Roman"/>
          <w:color w:val="222222"/>
          <w:sz w:val="24"/>
          <w:szCs w:val="24"/>
          <w:highlight w:val="white"/>
        </w:rPr>
        <w:t>lecturers?-</w:t>
      </w:r>
      <w:proofErr w:type="gramEnd"/>
      <w:r>
        <w:rPr>
          <w:rFonts w:ascii="Times New Roman" w:eastAsia="Times New Roman" w:hAnsi="Times New Roman" w:cs="Times New Roman"/>
          <w:color w:val="222222"/>
          <w:sz w:val="24"/>
          <w:szCs w:val="24"/>
          <w:highlight w:val="white"/>
        </w:rPr>
        <w:t xml:space="preserve">a study based on modified UTAUT framework. </w:t>
      </w:r>
      <w:r>
        <w:rPr>
          <w:rFonts w:ascii="Times New Roman" w:eastAsia="Times New Roman" w:hAnsi="Times New Roman" w:cs="Times New Roman"/>
          <w:i/>
          <w:color w:val="222222"/>
          <w:sz w:val="24"/>
          <w:szCs w:val="24"/>
          <w:highlight w:val="white"/>
        </w:rPr>
        <w:t>European Journal of Social Sciences Studies</w:t>
      </w:r>
      <w:r>
        <w:rPr>
          <w:rFonts w:ascii="Times New Roman" w:eastAsia="Times New Roman" w:hAnsi="Times New Roman" w:cs="Times New Roman"/>
          <w:color w:val="222222"/>
          <w:sz w:val="24"/>
          <w:szCs w:val="24"/>
          <w:highlight w:val="white"/>
        </w:rPr>
        <w:t>.</w:t>
      </w:r>
    </w:p>
    <w:p w14:paraId="61C42C17" w14:textId="77777777" w:rsidR="00676AE8" w:rsidRDefault="00005EE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Hamill, D., (2020). Using Blackboard (VLE) to support teaching practice of academic staff in response to COVID-19. </w:t>
      </w:r>
      <w:r>
        <w:rPr>
          <w:rFonts w:ascii="Times New Roman" w:eastAsia="Times New Roman" w:hAnsi="Times New Roman" w:cs="Times New Roman"/>
          <w:i/>
          <w:color w:val="222222"/>
          <w:sz w:val="24"/>
          <w:szCs w:val="24"/>
          <w:highlight w:val="white"/>
        </w:rPr>
        <w:t>All Ireland Journal of Higher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(3).</w:t>
      </w:r>
    </w:p>
    <w:p w14:paraId="3DDC5FB9" w14:textId="77777777" w:rsidR="00676AE8" w:rsidRDefault="00005EEB">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Hatahet</w:t>
      </w:r>
      <w:proofErr w:type="spellEnd"/>
      <w:r>
        <w:rPr>
          <w:rFonts w:ascii="Times New Roman" w:eastAsia="Times New Roman" w:hAnsi="Times New Roman" w:cs="Times New Roman"/>
          <w:color w:val="222222"/>
          <w:sz w:val="24"/>
          <w:szCs w:val="24"/>
          <w:highlight w:val="white"/>
        </w:rPr>
        <w:t xml:space="preserve">, T., Mohamed, A.A.R., </w:t>
      </w:r>
      <w:proofErr w:type="spellStart"/>
      <w:r>
        <w:rPr>
          <w:rFonts w:ascii="Times New Roman" w:eastAsia="Times New Roman" w:hAnsi="Times New Roman" w:cs="Times New Roman"/>
          <w:color w:val="222222"/>
          <w:sz w:val="24"/>
          <w:szCs w:val="24"/>
          <w:highlight w:val="white"/>
        </w:rPr>
        <w:t>Malekigorji</w:t>
      </w:r>
      <w:proofErr w:type="spellEnd"/>
      <w:r>
        <w:rPr>
          <w:rFonts w:ascii="Times New Roman" w:eastAsia="Times New Roman" w:hAnsi="Times New Roman" w:cs="Times New Roman"/>
          <w:color w:val="222222"/>
          <w:sz w:val="24"/>
          <w:szCs w:val="24"/>
          <w:highlight w:val="white"/>
        </w:rPr>
        <w:t xml:space="preserve">, M. and Kerry, E.K., (2021). Remote Learning in Transnational Education: Relationship between Virtual Learning Engagement and Student Academic Performance in BSc Pharmaceutical Biotechnology. </w:t>
      </w:r>
      <w:r>
        <w:rPr>
          <w:rFonts w:ascii="Times New Roman" w:eastAsia="Times New Roman" w:hAnsi="Times New Roman" w:cs="Times New Roman"/>
          <w:i/>
          <w:color w:val="222222"/>
          <w:sz w:val="24"/>
          <w:szCs w:val="24"/>
          <w:highlight w:val="white"/>
        </w:rPr>
        <w:t>Pharmacy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 p.4.</w:t>
      </w:r>
    </w:p>
    <w:p w14:paraId="4A510F3A" w14:textId="77777777" w:rsidR="00676AE8" w:rsidRDefault="00005EE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Kalu, A.O.U., </w:t>
      </w:r>
      <w:proofErr w:type="spellStart"/>
      <w:r>
        <w:rPr>
          <w:rFonts w:ascii="Times New Roman" w:eastAsia="Times New Roman" w:hAnsi="Times New Roman" w:cs="Times New Roman"/>
          <w:color w:val="222222"/>
          <w:sz w:val="24"/>
          <w:szCs w:val="24"/>
          <w:highlight w:val="white"/>
        </w:rPr>
        <w:t>Unachukwu</w:t>
      </w:r>
      <w:proofErr w:type="spellEnd"/>
      <w:r>
        <w:rPr>
          <w:rFonts w:ascii="Times New Roman" w:eastAsia="Times New Roman" w:hAnsi="Times New Roman" w:cs="Times New Roman"/>
          <w:color w:val="222222"/>
          <w:sz w:val="24"/>
          <w:szCs w:val="24"/>
          <w:highlight w:val="white"/>
        </w:rPr>
        <w:t xml:space="preserve">, L.C. and </w:t>
      </w:r>
      <w:proofErr w:type="spellStart"/>
      <w:r>
        <w:rPr>
          <w:rFonts w:ascii="Times New Roman" w:eastAsia="Times New Roman" w:hAnsi="Times New Roman" w:cs="Times New Roman"/>
          <w:color w:val="222222"/>
          <w:sz w:val="24"/>
          <w:szCs w:val="24"/>
          <w:highlight w:val="white"/>
        </w:rPr>
        <w:t>Ibiam</w:t>
      </w:r>
      <w:proofErr w:type="spellEnd"/>
      <w:r>
        <w:rPr>
          <w:rFonts w:ascii="Times New Roman" w:eastAsia="Times New Roman" w:hAnsi="Times New Roman" w:cs="Times New Roman"/>
          <w:color w:val="222222"/>
          <w:sz w:val="24"/>
          <w:szCs w:val="24"/>
          <w:highlight w:val="white"/>
        </w:rPr>
        <w:t>, O., (2019). Accessing secondary data: A literature review.</w:t>
      </w:r>
    </w:p>
    <w:p w14:paraId="22C207CD" w14:textId="77777777" w:rsidR="00676AE8" w:rsidRDefault="00005EEB">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Kuzilek</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Vaclavek</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Zdrahal</w:t>
      </w:r>
      <w:proofErr w:type="spellEnd"/>
      <w:r>
        <w:rPr>
          <w:rFonts w:ascii="Times New Roman" w:eastAsia="Times New Roman" w:hAnsi="Times New Roman" w:cs="Times New Roman"/>
          <w:color w:val="222222"/>
          <w:sz w:val="24"/>
          <w:szCs w:val="24"/>
          <w:highlight w:val="white"/>
        </w:rPr>
        <w:t xml:space="preserve">, Z. and </w:t>
      </w:r>
      <w:proofErr w:type="spellStart"/>
      <w:r>
        <w:rPr>
          <w:rFonts w:ascii="Times New Roman" w:eastAsia="Times New Roman" w:hAnsi="Times New Roman" w:cs="Times New Roman"/>
          <w:color w:val="222222"/>
          <w:sz w:val="24"/>
          <w:szCs w:val="24"/>
          <w:highlight w:val="white"/>
        </w:rPr>
        <w:t>Fuglik</w:t>
      </w:r>
      <w:proofErr w:type="spellEnd"/>
      <w:r>
        <w:rPr>
          <w:rFonts w:ascii="Times New Roman" w:eastAsia="Times New Roman" w:hAnsi="Times New Roman" w:cs="Times New Roman"/>
          <w:color w:val="222222"/>
          <w:sz w:val="24"/>
          <w:szCs w:val="24"/>
          <w:highlight w:val="white"/>
        </w:rPr>
        <w:t xml:space="preserve">, V., (2019), September. Analysing student </w:t>
      </w:r>
      <w:proofErr w:type="spellStart"/>
      <w:r>
        <w:rPr>
          <w:rFonts w:ascii="Times New Roman" w:eastAsia="Times New Roman" w:hAnsi="Times New Roman" w:cs="Times New Roman"/>
          <w:color w:val="222222"/>
          <w:sz w:val="24"/>
          <w:szCs w:val="24"/>
          <w:highlight w:val="white"/>
        </w:rPr>
        <w:t>vle</w:t>
      </w:r>
      <w:proofErr w:type="spellEnd"/>
      <w:r>
        <w:rPr>
          <w:rFonts w:ascii="Times New Roman" w:eastAsia="Times New Roman" w:hAnsi="Times New Roman" w:cs="Times New Roman"/>
          <w:color w:val="222222"/>
          <w:sz w:val="24"/>
          <w:szCs w:val="24"/>
          <w:highlight w:val="white"/>
        </w:rPr>
        <w:t xml:space="preserve"> behaviour intensity and performance. In </w:t>
      </w:r>
      <w:r>
        <w:rPr>
          <w:rFonts w:ascii="Times New Roman" w:eastAsia="Times New Roman" w:hAnsi="Times New Roman" w:cs="Times New Roman"/>
          <w:i/>
          <w:color w:val="222222"/>
          <w:sz w:val="24"/>
          <w:szCs w:val="24"/>
          <w:highlight w:val="white"/>
        </w:rPr>
        <w:t>European Conference on Technology Enhanced Learning</w:t>
      </w:r>
      <w:r>
        <w:rPr>
          <w:rFonts w:ascii="Times New Roman" w:eastAsia="Times New Roman" w:hAnsi="Times New Roman" w:cs="Times New Roman"/>
          <w:color w:val="222222"/>
          <w:sz w:val="24"/>
          <w:szCs w:val="24"/>
          <w:highlight w:val="white"/>
        </w:rPr>
        <w:t xml:space="preserve"> (pp. 587-590). Springer, Cham.</w:t>
      </w:r>
    </w:p>
    <w:p w14:paraId="08B21440" w14:textId="77777777" w:rsidR="00676AE8" w:rsidRDefault="00005EE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Pike, D. and Rainford, J., (2021). Reflections and lessons learned supporting staff and students through a major VLE upgrade during a pandemic. In </w:t>
      </w:r>
      <w:r>
        <w:rPr>
          <w:rFonts w:ascii="Times New Roman" w:eastAsia="Times New Roman" w:hAnsi="Times New Roman" w:cs="Times New Roman"/>
          <w:i/>
          <w:color w:val="222222"/>
          <w:sz w:val="24"/>
          <w:szCs w:val="24"/>
          <w:highlight w:val="white"/>
        </w:rPr>
        <w:t>Edulearn21 proceedings</w:t>
      </w:r>
      <w:r>
        <w:rPr>
          <w:rFonts w:ascii="Times New Roman" w:eastAsia="Times New Roman" w:hAnsi="Times New Roman" w:cs="Times New Roman"/>
          <w:color w:val="222222"/>
          <w:sz w:val="24"/>
          <w:szCs w:val="24"/>
          <w:highlight w:val="white"/>
        </w:rPr>
        <w:t xml:space="preserve"> (pp. 11654-11662). IATED.</w:t>
      </w:r>
    </w:p>
    <w:p w14:paraId="32BF8762" w14:textId="77777777" w:rsidR="00676AE8" w:rsidRDefault="00005EE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Ryan, E. and Poole, C., (2019). Impact of virtual learning environment on students’ satisfaction, engagement, recall, and retention. </w:t>
      </w:r>
      <w:r>
        <w:rPr>
          <w:rFonts w:ascii="Times New Roman" w:eastAsia="Times New Roman" w:hAnsi="Times New Roman" w:cs="Times New Roman"/>
          <w:i/>
          <w:color w:val="222222"/>
          <w:sz w:val="24"/>
          <w:szCs w:val="24"/>
          <w:highlight w:val="white"/>
        </w:rPr>
        <w:t>Journal of medical imaging and radiation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50</w:t>
      </w:r>
      <w:r>
        <w:rPr>
          <w:rFonts w:ascii="Times New Roman" w:eastAsia="Times New Roman" w:hAnsi="Times New Roman" w:cs="Times New Roman"/>
          <w:color w:val="222222"/>
          <w:sz w:val="24"/>
          <w:szCs w:val="24"/>
          <w:highlight w:val="white"/>
        </w:rPr>
        <w:t>(3), pp.408-415.</w:t>
      </w:r>
    </w:p>
    <w:p w14:paraId="78B993EA" w14:textId="77777777" w:rsidR="00676AE8" w:rsidRDefault="00005EE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Siddiqui, N., (2019). Using secondary data in education research. </w:t>
      </w:r>
      <w:r>
        <w:rPr>
          <w:rFonts w:ascii="Times New Roman" w:eastAsia="Times New Roman" w:hAnsi="Times New Roman" w:cs="Times New Roman"/>
          <w:i/>
          <w:color w:val="222222"/>
          <w:sz w:val="24"/>
          <w:szCs w:val="24"/>
          <w:highlight w:val="white"/>
        </w:rPr>
        <w:t>Social Research Update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68</w:t>
      </w:r>
      <w:r>
        <w:rPr>
          <w:rFonts w:ascii="Times New Roman" w:eastAsia="Times New Roman" w:hAnsi="Times New Roman" w:cs="Times New Roman"/>
          <w:color w:val="222222"/>
          <w:sz w:val="24"/>
          <w:szCs w:val="24"/>
          <w:highlight w:val="white"/>
        </w:rPr>
        <w:t>, pp.1-4.</w:t>
      </w:r>
    </w:p>
    <w:p w14:paraId="026C65A2" w14:textId="77777777" w:rsidR="00E66086" w:rsidRDefault="00005EEB">
      <w:pPr>
        <w:spacing w:line="360" w:lineRule="auto"/>
        <w:jc w:val="both"/>
        <w:rPr>
          <w:rFonts w:ascii="Times New Roman" w:eastAsia="Times New Roman" w:hAnsi="Times New Roman" w:cs="Times New Roman"/>
          <w:b/>
          <w:sz w:val="24"/>
          <w:szCs w:val="24"/>
        </w:rPr>
      </w:pPr>
      <w:r>
        <w:br w:type="page"/>
      </w:r>
    </w:p>
    <w:p w14:paraId="1383A171" w14:textId="77777777" w:rsidR="00E66086" w:rsidRDefault="00005EEB" w:rsidP="00D77668">
      <w:pPr>
        <w:pStyle w:val="Heading1"/>
      </w:pPr>
      <w:bookmarkStart w:id="9" w:name="_Toc112247651"/>
      <w:r>
        <w:lastRenderedPageBreak/>
        <w:t>Appendices</w:t>
      </w:r>
      <w:bookmarkEnd w:id="9"/>
    </w:p>
    <w:p w14:paraId="3BD51843" w14:textId="77777777" w:rsidR="00E66086" w:rsidRDefault="00005EEB" w:rsidP="00D77668">
      <w:pPr>
        <w:pStyle w:val="Heading2"/>
      </w:pPr>
      <w:bookmarkStart w:id="10" w:name="_Toc112247652"/>
      <w:r>
        <w:t>Appendix 1: Questionnaire</w:t>
      </w:r>
      <w:bookmarkEnd w:id="10"/>
      <w:r>
        <w:t xml:space="preserve"> </w:t>
      </w:r>
    </w:p>
    <w:p w14:paraId="79109342" w14:textId="77777777" w:rsidR="00E66086" w:rsidRDefault="00005EEB">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think VLE is helpful within a classroom?</w:t>
      </w:r>
    </w:p>
    <w:p w14:paraId="0BEE51C7" w14:textId="77777777" w:rsidR="00E66086" w:rsidRDefault="00E66086">
      <w:pPr>
        <w:spacing w:line="360" w:lineRule="auto"/>
        <w:jc w:val="both"/>
        <w:rPr>
          <w:rFonts w:ascii="Times New Roman" w:eastAsia="Times New Roman" w:hAnsi="Times New Roman" w:cs="Times New Roman"/>
          <w:b/>
          <w:sz w:val="24"/>
          <w:szCs w:val="24"/>
        </w:rPr>
      </w:pPr>
    </w:p>
    <w:tbl>
      <w:tblPr>
        <w:tblStyle w:val="a"/>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47"/>
        <w:gridCol w:w="980"/>
        <w:gridCol w:w="1093"/>
        <w:gridCol w:w="1074"/>
      </w:tblGrid>
      <w:tr w:rsidR="00174552" w14:paraId="19392DBB" w14:textId="77777777" w:rsidTr="00676AE8">
        <w:tc>
          <w:tcPr>
            <w:tcW w:w="0" w:type="auto"/>
            <w:shd w:val="clear" w:color="auto" w:fill="auto"/>
            <w:tcMar>
              <w:top w:w="100" w:type="dxa"/>
              <w:left w:w="100" w:type="dxa"/>
              <w:bottom w:w="100" w:type="dxa"/>
              <w:right w:w="100" w:type="dxa"/>
            </w:tcMar>
          </w:tcPr>
          <w:p w14:paraId="50C3EA14" w14:textId="77777777" w:rsidR="00E66086" w:rsidRDefault="00005EE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respondents </w:t>
            </w:r>
          </w:p>
        </w:tc>
        <w:tc>
          <w:tcPr>
            <w:tcW w:w="0" w:type="auto"/>
            <w:shd w:val="clear" w:color="auto" w:fill="auto"/>
            <w:tcMar>
              <w:top w:w="100" w:type="dxa"/>
              <w:left w:w="100" w:type="dxa"/>
              <w:bottom w:w="100" w:type="dxa"/>
              <w:right w:w="100" w:type="dxa"/>
            </w:tcMar>
          </w:tcPr>
          <w:p w14:paraId="06F7D03E" w14:textId="77777777" w:rsidR="00E66086" w:rsidRDefault="00005EE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Agree</w:t>
            </w:r>
          </w:p>
        </w:tc>
        <w:tc>
          <w:tcPr>
            <w:tcW w:w="0" w:type="auto"/>
            <w:shd w:val="clear" w:color="auto" w:fill="auto"/>
            <w:tcMar>
              <w:top w:w="100" w:type="dxa"/>
              <w:left w:w="100" w:type="dxa"/>
              <w:bottom w:w="100" w:type="dxa"/>
              <w:right w:w="100" w:type="dxa"/>
            </w:tcMar>
          </w:tcPr>
          <w:p w14:paraId="6BFC9F3B" w14:textId="77777777" w:rsidR="00E66086" w:rsidRDefault="00005EE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Disagree</w:t>
            </w:r>
          </w:p>
        </w:tc>
        <w:tc>
          <w:tcPr>
            <w:tcW w:w="0" w:type="auto"/>
            <w:shd w:val="clear" w:color="auto" w:fill="auto"/>
            <w:tcMar>
              <w:top w:w="100" w:type="dxa"/>
              <w:left w:w="100" w:type="dxa"/>
              <w:bottom w:w="100" w:type="dxa"/>
              <w:right w:w="100" w:type="dxa"/>
            </w:tcMar>
          </w:tcPr>
          <w:p w14:paraId="557589ED" w14:textId="77777777" w:rsidR="00E66086" w:rsidRDefault="00005EE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174552" w14:paraId="158F2FB9" w14:textId="77777777" w:rsidTr="00676AE8">
        <w:tc>
          <w:tcPr>
            <w:tcW w:w="0" w:type="auto"/>
            <w:shd w:val="clear" w:color="auto" w:fill="auto"/>
            <w:tcMar>
              <w:top w:w="100" w:type="dxa"/>
              <w:left w:w="100" w:type="dxa"/>
              <w:bottom w:w="100" w:type="dxa"/>
              <w:right w:w="100" w:type="dxa"/>
            </w:tcMar>
          </w:tcPr>
          <w:p w14:paraId="419C103D" w14:textId="77777777" w:rsidR="00E66086" w:rsidRDefault="00005E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0" w:type="auto"/>
            <w:shd w:val="clear" w:color="auto" w:fill="auto"/>
            <w:tcMar>
              <w:top w:w="100" w:type="dxa"/>
              <w:left w:w="100" w:type="dxa"/>
              <w:bottom w:w="100" w:type="dxa"/>
              <w:right w:w="100" w:type="dxa"/>
            </w:tcMar>
          </w:tcPr>
          <w:p w14:paraId="1B27BB92" w14:textId="77777777" w:rsidR="00E66086" w:rsidRDefault="00005E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 (80%)</w:t>
            </w:r>
          </w:p>
        </w:tc>
        <w:tc>
          <w:tcPr>
            <w:tcW w:w="0" w:type="auto"/>
            <w:shd w:val="clear" w:color="auto" w:fill="auto"/>
            <w:tcMar>
              <w:top w:w="100" w:type="dxa"/>
              <w:left w:w="100" w:type="dxa"/>
              <w:bottom w:w="100" w:type="dxa"/>
              <w:right w:w="100" w:type="dxa"/>
            </w:tcMar>
          </w:tcPr>
          <w:p w14:paraId="5E53877C" w14:textId="77777777" w:rsidR="00E66086" w:rsidRDefault="00005E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(10%)</w:t>
            </w:r>
          </w:p>
        </w:tc>
        <w:tc>
          <w:tcPr>
            <w:tcW w:w="0" w:type="auto"/>
            <w:shd w:val="clear" w:color="auto" w:fill="auto"/>
            <w:tcMar>
              <w:top w:w="100" w:type="dxa"/>
              <w:left w:w="100" w:type="dxa"/>
              <w:bottom w:w="100" w:type="dxa"/>
              <w:right w:w="100" w:type="dxa"/>
            </w:tcMar>
          </w:tcPr>
          <w:p w14:paraId="458189C5" w14:textId="77777777" w:rsidR="00E66086" w:rsidRDefault="00005EE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(10%)</w:t>
            </w:r>
          </w:p>
        </w:tc>
      </w:tr>
    </w:tbl>
    <w:p w14:paraId="312687ED" w14:textId="77777777" w:rsidR="00E66086" w:rsidRDefault="00E66086">
      <w:pPr>
        <w:spacing w:line="360" w:lineRule="auto"/>
        <w:jc w:val="both"/>
        <w:rPr>
          <w:rFonts w:ascii="Times New Roman" w:eastAsia="Times New Roman" w:hAnsi="Times New Roman" w:cs="Times New Roman"/>
          <w:b/>
          <w:sz w:val="24"/>
          <w:szCs w:val="24"/>
        </w:rPr>
      </w:pPr>
    </w:p>
    <w:p w14:paraId="2E396006" w14:textId="77777777" w:rsidR="00E66086" w:rsidRDefault="00005EEB">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agree the VLE helps in better student engagement?</w:t>
      </w:r>
    </w:p>
    <w:p w14:paraId="6A25803F" w14:textId="77777777" w:rsidR="00E66086" w:rsidRDefault="00E66086">
      <w:pPr>
        <w:spacing w:line="360" w:lineRule="auto"/>
        <w:jc w:val="both"/>
        <w:rPr>
          <w:rFonts w:ascii="Times New Roman" w:eastAsia="Times New Roman" w:hAnsi="Times New Roman" w:cs="Times New Roman"/>
          <w:b/>
          <w:sz w:val="24"/>
          <w:szCs w:val="24"/>
        </w:rPr>
      </w:pPr>
    </w:p>
    <w:tbl>
      <w:tblPr>
        <w:tblStyle w:val="a0"/>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47"/>
        <w:gridCol w:w="980"/>
        <w:gridCol w:w="1093"/>
        <w:gridCol w:w="1074"/>
      </w:tblGrid>
      <w:tr w:rsidR="00174552" w14:paraId="62BBF560" w14:textId="77777777" w:rsidTr="00676AE8">
        <w:tc>
          <w:tcPr>
            <w:tcW w:w="0" w:type="auto"/>
            <w:shd w:val="clear" w:color="auto" w:fill="auto"/>
            <w:tcMar>
              <w:top w:w="100" w:type="dxa"/>
              <w:left w:w="100" w:type="dxa"/>
              <w:bottom w:w="100" w:type="dxa"/>
              <w:right w:w="100" w:type="dxa"/>
            </w:tcMar>
          </w:tcPr>
          <w:p w14:paraId="3BB5E853"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respondents </w:t>
            </w:r>
          </w:p>
        </w:tc>
        <w:tc>
          <w:tcPr>
            <w:tcW w:w="0" w:type="auto"/>
            <w:shd w:val="clear" w:color="auto" w:fill="auto"/>
            <w:tcMar>
              <w:top w:w="100" w:type="dxa"/>
              <w:left w:w="100" w:type="dxa"/>
              <w:bottom w:w="100" w:type="dxa"/>
              <w:right w:w="100" w:type="dxa"/>
            </w:tcMar>
          </w:tcPr>
          <w:p w14:paraId="4C9E8028"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Agree</w:t>
            </w:r>
          </w:p>
        </w:tc>
        <w:tc>
          <w:tcPr>
            <w:tcW w:w="0" w:type="auto"/>
            <w:shd w:val="clear" w:color="auto" w:fill="auto"/>
            <w:tcMar>
              <w:top w:w="100" w:type="dxa"/>
              <w:left w:w="100" w:type="dxa"/>
              <w:bottom w:w="100" w:type="dxa"/>
              <w:right w:w="100" w:type="dxa"/>
            </w:tcMar>
          </w:tcPr>
          <w:p w14:paraId="77A76DB9"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Disagree</w:t>
            </w:r>
          </w:p>
        </w:tc>
        <w:tc>
          <w:tcPr>
            <w:tcW w:w="0" w:type="auto"/>
            <w:shd w:val="clear" w:color="auto" w:fill="auto"/>
            <w:tcMar>
              <w:top w:w="100" w:type="dxa"/>
              <w:left w:w="100" w:type="dxa"/>
              <w:bottom w:w="100" w:type="dxa"/>
              <w:right w:w="100" w:type="dxa"/>
            </w:tcMar>
          </w:tcPr>
          <w:p w14:paraId="6D294153"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174552" w14:paraId="14EA5B90" w14:textId="77777777" w:rsidTr="00676AE8">
        <w:tc>
          <w:tcPr>
            <w:tcW w:w="0" w:type="auto"/>
            <w:shd w:val="clear" w:color="auto" w:fill="auto"/>
            <w:tcMar>
              <w:top w:w="100" w:type="dxa"/>
              <w:left w:w="100" w:type="dxa"/>
              <w:bottom w:w="100" w:type="dxa"/>
              <w:right w:w="100" w:type="dxa"/>
            </w:tcMar>
          </w:tcPr>
          <w:p w14:paraId="5FC15730"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0" w:type="auto"/>
            <w:shd w:val="clear" w:color="auto" w:fill="auto"/>
            <w:tcMar>
              <w:top w:w="100" w:type="dxa"/>
              <w:left w:w="100" w:type="dxa"/>
              <w:bottom w:w="100" w:type="dxa"/>
              <w:right w:w="100" w:type="dxa"/>
            </w:tcMar>
          </w:tcPr>
          <w:p w14:paraId="173ABB2F"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 (70%)</w:t>
            </w:r>
          </w:p>
        </w:tc>
        <w:tc>
          <w:tcPr>
            <w:tcW w:w="0" w:type="auto"/>
            <w:shd w:val="clear" w:color="auto" w:fill="auto"/>
            <w:tcMar>
              <w:top w:w="100" w:type="dxa"/>
              <w:left w:w="100" w:type="dxa"/>
              <w:bottom w:w="100" w:type="dxa"/>
              <w:right w:w="100" w:type="dxa"/>
            </w:tcMar>
          </w:tcPr>
          <w:p w14:paraId="432BBF62"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(20%)</w:t>
            </w:r>
          </w:p>
        </w:tc>
        <w:tc>
          <w:tcPr>
            <w:tcW w:w="0" w:type="auto"/>
            <w:shd w:val="clear" w:color="auto" w:fill="auto"/>
            <w:tcMar>
              <w:top w:w="100" w:type="dxa"/>
              <w:left w:w="100" w:type="dxa"/>
              <w:bottom w:w="100" w:type="dxa"/>
              <w:right w:w="100" w:type="dxa"/>
            </w:tcMar>
          </w:tcPr>
          <w:p w14:paraId="0059ED1F"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(10%)</w:t>
            </w:r>
          </w:p>
        </w:tc>
      </w:tr>
    </w:tbl>
    <w:p w14:paraId="7DC7579C" w14:textId="77777777" w:rsidR="00E66086" w:rsidRDefault="00E66086">
      <w:pPr>
        <w:spacing w:line="360" w:lineRule="auto"/>
        <w:jc w:val="both"/>
        <w:rPr>
          <w:rFonts w:ascii="Times New Roman" w:eastAsia="Times New Roman" w:hAnsi="Times New Roman" w:cs="Times New Roman"/>
          <w:b/>
          <w:sz w:val="24"/>
          <w:szCs w:val="24"/>
        </w:rPr>
      </w:pPr>
    </w:p>
    <w:p w14:paraId="637901FF" w14:textId="77777777" w:rsidR="00E66086" w:rsidRDefault="00005EEB">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possess adequate knowledge to use VLE?</w:t>
      </w:r>
    </w:p>
    <w:p w14:paraId="344E8F7F" w14:textId="77777777" w:rsidR="00E66086" w:rsidRDefault="00E66086">
      <w:pPr>
        <w:spacing w:line="360" w:lineRule="auto"/>
        <w:jc w:val="both"/>
        <w:rPr>
          <w:rFonts w:ascii="Times New Roman" w:eastAsia="Times New Roman" w:hAnsi="Times New Roman" w:cs="Times New Roman"/>
          <w:b/>
          <w:sz w:val="24"/>
          <w:szCs w:val="24"/>
        </w:rPr>
      </w:pPr>
    </w:p>
    <w:tbl>
      <w:tblPr>
        <w:tblStyle w:val="a1"/>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47"/>
        <w:gridCol w:w="980"/>
        <w:gridCol w:w="1093"/>
        <w:gridCol w:w="1074"/>
      </w:tblGrid>
      <w:tr w:rsidR="00174552" w14:paraId="2AA94E4B" w14:textId="77777777" w:rsidTr="00676AE8">
        <w:tc>
          <w:tcPr>
            <w:tcW w:w="0" w:type="auto"/>
            <w:shd w:val="clear" w:color="auto" w:fill="auto"/>
            <w:tcMar>
              <w:top w:w="100" w:type="dxa"/>
              <w:left w:w="100" w:type="dxa"/>
              <w:bottom w:w="100" w:type="dxa"/>
              <w:right w:w="100" w:type="dxa"/>
            </w:tcMar>
          </w:tcPr>
          <w:p w14:paraId="44E3B847"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respondents </w:t>
            </w:r>
          </w:p>
        </w:tc>
        <w:tc>
          <w:tcPr>
            <w:tcW w:w="0" w:type="auto"/>
            <w:shd w:val="clear" w:color="auto" w:fill="auto"/>
            <w:tcMar>
              <w:top w:w="100" w:type="dxa"/>
              <w:left w:w="100" w:type="dxa"/>
              <w:bottom w:w="100" w:type="dxa"/>
              <w:right w:w="100" w:type="dxa"/>
            </w:tcMar>
          </w:tcPr>
          <w:p w14:paraId="6F215E05"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Agree</w:t>
            </w:r>
          </w:p>
        </w:tc>
        <w:tc>
          <w:tcPr>
            <w:tcW w:w="0" w:type="auto"/>
            <w:shd w:val="clear" w:color="auto" w:fill="auto"/>
            <w:tcMar>
              <w:top w:w="100" w:type="dxa"/>
              <w:left w:w="100" w:type="dxa"/>
              <w:bottom w:w="100" w:type="dxa"/>
              <w:right w:w="100" w:type="dxa"/>
            </w:tcMar>
          </w:tcPr>
          <w:p w14:paraId="6E20EB09"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Disagree</w:t>
            </w:r>
          </w:p>
        </w:tc>
        <w:tc>
          <w:tcPr>
            <w:tcW w:w="0" w:type="auto"/>
            <w:shd w:val="clear" w:color="auto" w:fill="auto"/>
            <w:tcMar>
              <w:top w:w="100" w:type="dxa"/>
              <w:left w:w="100" w:type="dxa"/>
              <w:bottom w:w="100" w:type="dxa"/>
              <w:right w:w="100" w:type="dxa"/>
            </w:tcMar>
          </w:tcPr>
          <w:p w14:paraId="7FE5B6F8"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174552" w14:paraId="43697340" w14:textId="77777777" w:rsidTr="00676AE8">
        <w:tc>
          <w:tcPr>
            <w:tcW w:w="0" w:type="auto"/>
            <w:shd w:val="clear" w:color="auto" w:fill="auto"/>
            <w:tcMar>
              <w:top w:w="100" w:type="dxa"/>
              <w:left w:w="100" w:type="dxa"/>
              <w:bottom w:w="100" w:type="dxa"/>
              <w:right w:w="100" w:type="dxa"/>
            </w:tcMar>
          </w:tcPr>
          <w:p w14:paraId="3C2D5303"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0" w:type="auto"/>
            <w:shd w:val="clear" w:color="auto" w:fill="auto"/>
            <w:tcMar>
              <w:top w:w="100" w:type="dxa"/>
              <w:left w:w="100" w:type="dxa"/>
              <w:bottom w:w="100" w:type="dxa"/>
              <w:right w:w="100" w:type="dxa"/>
            </w:tcMar>
          </w:tcPr>
          <w:p w14:paraId="31D663AC"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(60%)</w:t>
            </w:r>
          </w:p>
        </w:tc>
        <w:tc>
          <w:tcPr>
            <w:tcW w:w="0" w:type="auto"/>
            <w:shd w:val="clear" w:color="auto" w:fill="auto"/>
            <w:tcMar>
              <w:top w:w="100" w:type="dxa"/>
              <w:left w:w="100" w:type="dxa"/>
              <w:bottom w:w="100" w:type="dxa"/>
              <w:right w:w="100" w:type="dxa"/>
            </w:tcMar>
          </w:tcPr>
          <w:p w14:paraId="08BA7F33"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(10%)</w:t>
            </w:r>
          </w:p>
        </w:tc>
        <w:tc>
          <w:tcPr>
            <w:tcW w:w="0" w:type="auto"/>
            <w:shd w:val="clear" w:color="auto" w:fill="auto"/>
            <w:tcMar>
              <w:top w:w="100" w:type="dxa"/>
              <w:left w:w="100" w:type="dxa"/>
              <w:bottom w:w="100" w:type="dxa"/>
              <w:right w:w="100" w:type="dxa"/>
            </w:tcMar>
          </w:tcPr>
          <w:p w14:paraId="75AE8677"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(30%)</w:t>
            </w:r>
          </w:p>
        </w:tc>
      </w:tr>
    </w:tbl>
    <w:p w14:paraId="3F772701" w14:textId="77777777" w:rsidR="00E66086" w:rsidRDefault="00E66086">
      <w:pPr>
        <w:spacing w:line="360" w:lineRule="auto"/>
        <w:jc w:val="both"/>
        <w:rPr>
          <w:rFonts w:ascii="Times New Roman" w:eastAsia="Times New Roman" w:hAnsi="Times New Roman" w:cs="Times New Roman"/>
          <w:b/>
          <w:sz w:val="24"/>
          <w:szCs w:val="24"/>
        </w:rPr>
      </w:pPr>
    </w:p>
    <w:p w14:paraId="59203983" w14:textId="77777777" w:rsidR="00E66086" w:rsidRDefault="00005EEB">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think VLE has a strong positive impact on the education system in the United Kingdom?</w:t>
      </w:r>
    </w:p>
    <w:p w14:paraId="444B42DC" w14:textId="77777777" w:rsidR="00E66086" w:rsidRDefault="00E66086">
      <w:pPr>
        <w:spacing w:line="360" w:lineRule="auto"/>
        <w:jc w:val="both"/>
        <w:rPr>
          <w:rFonts w:ascii="Times New Roman" w:eastAsia="Times New Roman" w:hAnsi="Times New Roman" w:cs="Times New Roman"/>
          <w:b/>
          <w:sz w:val="24"/>
          <w:szCs w:val="24"/>
        </w:rPr>
      </w:pPr>
    </w:p>
    <w:tbl>
      <w:tblPr>
        <w:tblStyle w:val="a2"/>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47"/>
        <w:gridCol w:w="980"/>
        <w:gridCol w:w="1093"/>
        <w:gridCol w:w="1074"/>
      </w:tblGrid>
      <w:tr w:rsidR="00174552" w14:paraId="3990DDD3" w14:textId="77777777" w:rsidTr="00676AE8">
        <w:tc>
          <w:tcPr>
            <w:tcW w:w="0" w:type="auto"/>
            <w:shd w:val="clear" w:color="auto" w:fill="auto"/>
            <w:tcMar>
              <w:top w:w="100" w:type="dxa"/>
              <w:left w:w="100" w:type="dxa"/>
              <w:bottom w:w="100" w:type="dxa"/>
              <w:right w:w="100" w:type="dxa"/>
            </w:tcMar>
          </w:tcPr>
          <w:p w14:paraId="1650DDD2"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respondents </w:t>
            </w:r>
          </w:p>
        </w:tc>
        <w:tc>
          <w:tcPr>
            <w:tcW w:w="0" w:type="auto"/>
            <w:shd w:val="clear" w:color="auto" w:fill="auto"/>
            <w:tcMar>
              <w:top w:w="100" w:type="dxa"/>
              <w:left w:w="100" w:type="dxa"/>
              <w:bottom w:w="100" w:type="dxa"/>
              <w:right w:w="100" w:type="dxa"/>
            </w:tcMar>
          </w:tcPr>
          <w:p w14:paraId="375A8A58"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Agree</w:t>
            </w:r>
          </w:p>
        </w:tc>
        <w:tc>
          <w:tcPr>
            <w:tcW w:w="0" w:type="auto"/>
            <w:shd w:val="clear" w:color="auto" w:fill="auto"/>
            <w:tcMar>
              <w:top w:w="100" w:type="dxa"/>
              <w:left w:w="100" w:type="dxa"/>
              <w:bottom w:w="100" w:type="dxa"/>
              <w:right w:w="100" w:type="dxa"/>
            </w:tcMar>
          </w:tcPr>
          <w:p w14:paraId="277A2FA2"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Disagree</w:t>
            </w:r>
          </w:p>
        </w:tc>
        <w:tc>
          <w:tcPr>
            <w:tcW w:w="0" w:type="auto"/>
            <w:shd w:val="clear" w:color="auto" w:fill="auto"/>
            <w:tcMar>
              <w:top w:w="100" w:type="dxa"/>
              <w:left w:w="100" w:type="dxa"/>
              <w:bottom w:w="100" w:type="dxa"/>
              <w:right w:w="100" w:type="dxa"/>
            </w:tcMar>
          </w:tcPr>
          <w:p w14:paraId="15820F47"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174552" w14:paraId="4D1A1977" w14:textId="77777777" w:rsidTr="00676AE8">
        <w:tc>
          <w:tcPr>
            <w:tcW w:w="0" w:type="auto"/>
            <w:shd w:val="clear" w:color="auto" w:fill="auto"/>
            <w:tcMar>
              <w:top w:w="100" w:type="dxa"/>
              <w:left w:w="100" w:type="dxa"/>
              <w:bottom w:w="100" w:type="dxa"/>
              <w:right w:w="100" w:type="dxa"/>
            </w:tcMar>
          </w:tcPr>
          <w:p w14:paraId="059AC8FD"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0" w:type="auto"/>
            <w:shd w:val="clear" w:color="auto" w:fill="auto"/>
            <w:tcMar>
              <w:top w:w="100" w:type="dxa"/>
              <w:left w:w="100" w:type="dxa"/>
              <w:bottom w:w="100" w:type="dxa"/>
              <w:right w:w="100" w:type="dxa"/>
            </w:tcMar>
          </w:tcPr>
          <w:p w14:paraId="1E1D4384"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(60%)</w:t>
            </w:r>
          </w:p>
        </w:tc>
        <w:tc>
          <w:tcPr>
            <w:tcW w:w="0" w:type="auto"/>
            <w:shd w:val="clear" w:color="auto" w:fill="auto"/>
            <w:tcMar>
              <w:top w:w="100" w:type="dxa"/>
              <w:left w:w="100" w:type="dxa"/>
              <w:bottom w:w="100" w:type="dxa"/>
              <w:right w:w="100" w:type="dxa"/>
            </w:tcMar>
          </w:tcPr>
          <w:p w14:paraId="63B3DBDE"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(30%)</w:t>
            </w:r>
          </w:p>
        </w:tc>
        <w:tc>
          <w:tcPr>
            <w:tcW w:w="0" w:type="auto"/>
            <w:shd w:val="clear" w:color="auto" w:fill="auto"/>
            <w:tcMar>
              <w:top w:w="100" w:type="dxa"/>
              <w:left w:w="100" w:type="dxa"/>
              <w:bottom w:w="100" w:type="dxa"/>
              <w:right w:w="100" w:type="dxa"/>
            </w:tcMar>
          </w:tcPr>
          <w:p w14:paraId="0606C757"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(10%)</w:t>
            </w:r>
          </w:p>
        </w:tc>
      </w:tr>
    </w:tbl>
    <w:p w14:paraId="7D4FC14B" w14:textId="77777777" w:rsidR="00E66086" w:rsidRDefault="00E66086">
      <w:pPr>
        <w:spacing w:line="360" w:lineRule="auto"/>
        <w:jc w:val="both"/>
        <w:rPr>
          <w:rFonts w:ascii="Times New Roman" w:eastAsia="Times New Roman" w:hAnsi="Times New Roman" w:cs="Times New Roman"/>
          <w:b/>
          <w:sz w:val="24"/>
          <w:szCs w:val="24"/>
        </w:rPr>
      </w:pPr>
    </w:p>
    <w:p w14:paraId="77B75CFE" w14:textId="77777777" w:rsidR="00E66086" w:rsidRDefault="00005EEB">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think VLE helps to build a better teacher-student relationship?</w:t>
      </w:r>
    </w:p>
    <w:p w14:paraId="50777B20" w14:textId="77777777" w:rsidR="00E66086" w:rsidRDefault="00E66086">
      <w:pPr>
        <w:spacing w:line="360" w:lineRule="auto"/>
        <w:jc w:val="both"/>
        <w:rPr>
          <w:rFonts w:ascii="Times New Roman" w:eastAsia="Times New Roman" w:hAnsi="Times New Roman" w:cs="Times New Roman"/>
          <w:b/>
          <w:sz w:val="24"/>
          <w:szCs w:val="24"/>
        </w:rPr>
      </w:pPr>
    </w:p>
    <w:tbl>
      <w:tblPr>
        <w:tblStyle w:val="a3"/>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47"/>
        <w:gridCol w:w="980"/>
        <w:gridCol w:w="1093"/>
        <w:gridCol w:w="1074"/>
      </w:tblGrid>
      <w:tr w:rsidR="00174552" w14:paraId="1FBFED01" w14:textId="77777777" w:rsidTr="00676AE8">
        <w:tc>
          <w:tcPr>
            <w:tcW w:w="0" w:type="auto"/>
            <w:shd w:val="clear" w:color="auto" w:fill="auto"/>
            <w:tcMar>
              <w:top w:w="100" w:type="dxa"/>
              <w:left w:w="100" w:type="dxa"/>
              <w:bottom w:w="100" w:type="dxa"/>
              <w:right w:w="100" w:type="dxa"/>
            </w:tcMar>
          </w:tcPr>
          <w:p w14:paraId="12BB6866"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respondents </w:t>
            </w:r>
          </w:p>
        </w:tc>
        <w:tc>
          <w:tcPr>
            <w:tcW w:w="0" w:type="auto"/>
            <w:shd w:val="clear" w:color="auto" w:fill="auto"/>
            <w:tcMar>
              <w:top w:w="100" w:type="dxa"/>
              <w:left w:w="100" w:type="dxa"/>
              <w:bottom w:w="100" w:type="dxa"/>
              <w:right w:w="100" w:type="dxa"/>
            </w:tcMar>
          </w:tcPr>
          <w:p w14:paraId="3AA0C881"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Agree</w:t>
            </w:r>
          </w:p>
        </w:tc>
        <w:tc>
          <w:tcPr>
            <w:tcW w:w="0" w:type="auto"/>
            <w:shd w:val="clear" w:color="auto" w:fill="auto"/>
            <w:tcMar>
              <w:top w:w="100" w:type="dxa"/>
              <w:left w:w="100" w:type="dxa"/>
              <w:bottom w:w="100" w:type="dxa"/>
              <w:right w:w="100" w:type="dxa"/>
            </w:tcMar>
          </w:tcPr>
          <w:p w14:paraId="4538C039"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Disagree</w:t>
            </w:r>
          </w:p>
        </w:tc>
        <w:tc>
          <w:tcPr>
            <w:tcW w:w="0" w:type="auto"/>
            <w:shd w:val="clear" w:color="auto" w:fill="auto"/>
            <w:tcMar>
              <w:top w:w="100" w:type="dxa"/>
              <w:left w:w="100" w:type="dxa"/>
              <w:bottom w:w="100" w:type="dxa"/>
              <w:right w:w="100" w:type="dxa"/>
            </w:tcMar>
          </w:tcPr>
          <w:p w14:paraId="2D332FDD"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174552" w14:paraId="497CB151" w14:textId="77777777" w:rsidTr="00676AE8">
        <w:tc>
          <w:tcPr>
            <w:tcW w:w="0" w:type="auto"/>
            <w:shd w:val="clear" w:color="auto" w:fill="auto"/>
            <w:tcMar>
              <w:top w:w="100" w:type="dxa"/>
              <w:left w:w="100" w:type="dxa"/>
              <w:bottom w:w="100" w:type="dxa"/>
              <w:right w:w="100" w:type="dxa"/>
            </w:tcMar>
          </w:tcPr>
          <w:p w14:paraId="20F4104A"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0" w:type="auto"/>
            <w:shd w:val="clear" w:color="auto" w:fill="auto"/>
            <w:tcMar>
              <w:top w:w="100" w:type="dxa"/>
              <w:left w:w="100" w:type="dxa"/>
              <w:bottom w:w="100" w:type="dxa"/>
              <w:right w:w="100" w:type="dxa"/>
            </w:tcMar>
          </w:tcPr>
          <w:p w14:paraId="4E21A0F4"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 (70%)</w:t>
            </w:r>
          </w:p>
        </w:tc>
        <w:tc>
          <w:tcPr>
            <w:tcW w:w="0" w:type="auto"/>
            <w:shd w:val="clear" w:color="auto" w:fill="auto"/>
            <w:tcMar>
              <w:top w:w="100" w:type="dxa"/>
              <w:left w:w="100" w:type="dxa"/>
              <w:bottom w:w="100" w:type="dxa"/>
              <w:right w:w="100" w:type="dxa"/>
            </w:tcMar>
          </w:tcPr>
          <w:p w14:paraId="7B2881B6"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(10%)</w:t>
            </w:r>
          </w:p>
        </w:tc>
        <w:tc>
          <w:tcPr>
            <w:tcW w:w="0" w:type="auto"/>
            <w:shd w:val="clear" w:color="auto" w:fill="auto"/>
            <w:tcMar>
              <w:top w:w="100" w:type="dxa"/>
              <w:left w:w="100" w:type="dxa"/>
              <w:bottom w:w="100" w:type="dxa"/>
              <w:right w:w="100" w:type="dxa"/>
            </w:tcMar>
          </w:tcPr>
          <w:p w14:paraId="5C05117C"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(20%)</w:t>
            </w:r>
          </w:p>
        </w:tc>
      </w:tr>
    </w:tbl>
    <w:p w14:paraId="4FAB4026" w14:textId="77777777" w:rsidR="00E66086" w:rsidRDefault="00E66086">
      <w:pPr>
        <w:spacing w:line="360" w:lineRule="auto"/>
        <w:jc w:val="both"/>
        <w:rPr>
          <w:rFonts w:ascii="Times New Roman" w:eastAsia="Times New Roman" w:hAnsi="Times New Roman" w:cs="Times New Roman"/>
          <w:b/>
          <w:sz w:val="24"/>
          <w:szCs w:val="24"/>
        </w:rPr>
      </w:pPr>
    </w:p>
    <w:p w14:paraId="77C8D5D5" w14:textId="77777777" w:rsidR="00E66086" w:rsidRDefault="00005EEB">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agree that VLE helps to create an inclusive and safe classroom environment?</w:t>
      </w:r>
    </w:p>
    <w:p w14:paraId="6EC03906" w14:textId="77777777" w:rsidR="00E66086" w:rsidRDefault="00E66086">
      <w:pPr>
        <w:spacing w:line="360" w:lineRule="auto"/>
        <w:jc w:val="both"/>
        <w:rPr>
          <w:rFonts w:ascii="Times New Roman" w:eastAsia="Times New Roman" w:hAnsi="Times New Roman" w:cs="Times New Roman"/>
          <w:b/>
          <w:sz w:val="24"/>
          <w:szCs w:val="24"/>
        </w:rPr>
      </w:pPr>
    </w:p>
    <w:tbl>
      <w:tblPr>
        <w:tblStyle w:val="a4"/>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47"/>
        <w:gridCol w:w="980"/>
        <w:gridCol w:w="1093"/>
        <w:gridCol w:w="1074"/>
      </w:tblGrid>
      <w:tr w:rsidR="00174552" w14:paraId="40320F4E" w14:textId="77777777" w:rsidTr="00676AE8">
        <w:tc>
          <w:tcPr>
            <w:tcW w:w="0" w:type="auto"/>
            <w:shd w:val="clear" w:color="auto" w:fill="auto"/>
            <w:tcMar>
              <w:top w:w="100" w:type="dxa"/>
              <w:left w:w="100" w:type="dxa"/>
              <w:bottom w:w="100" w:type="dxa"/>
              <w:right w:w="100" w:type="dxa"/>
            </w:tcMar>
          </w:tcPr>
          <w:p w14:paraId="5F5883B4"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respondents </w:t>
            </w:r>
          </w:p>
        </w:tc>
        <w:tc>
          <w:tcPr>
            <w:tcW w:w="0" w:type="auto"/>
            <w:shd w:val="clear" w:color="auto" w:fill="auto"/>
            <w:tcMar>
              <w:top w:w="100" w:type="dxa"/>
              <w:left w:w="100" w:type="dxa"/>
              <w:bottom w:w="100" w:type="dxa"/>
              <w:right w:w="100" w:type="dxa"/>
            </w:tcMar>
          </w:tcPr>
          <w:p w14:paraId="61C17937"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Agree</w:t>
            </w:r>
          </w:p>
        </w:tc>
        <w:tc>
          <w:tcPr>
            <w:tcW w:w="0" w:type="auto"/>
            <w:shd w:val="clear" w:color="auto" w:fill="auto"/>
            <w:tcMar>
              <w:top w:w="100" w:type="dxa"/>
              <w:left w:w="100" w:type="dxa"/>
              <w:bottom w:w="100" w:type="dxa"/>
              <w:right w:w="100" w:type="dxa"/>
            </w:tcMar>
          </w:tcPr>
          <w:p w14:paraId="5654113D"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Disagree</w:t>
            </w:r>
          </w:p>
        </w:tc>
        <w:tc>
          <w:tcPr>
            <w:tcW w:w="0" w:type="auto"/>
            <w:shd w:val="clear" w:color="auto" w:fill="auto"/>
            <w:tcMar>
              <w:top w:w="100" w:type="dxa"/>
              <w:left w:w="100" w:type="dxa"/>
              <w:bottom w:w="100" w:type="dxa"/>
              <w:right w:w="100" w:type="dxa"/>
            </w:tcMar>
          </w:tcPr>
          <w:p w14:paraId="72263E54"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174552" w14:paraId="3666E319" w14:textId="77777777" w:rsidTr="00676AE8">
        <w:tc>
          <w:tcPr>
            <w:tcW w:w="0" w:type="auto"/>
            <w:shd w:val="clear" w:color="auto" w:fill="auto"/>
            <w:tcMar>
              <w:top w:w="100" w:type="dxa"/>
              <w:left w:w="100" w:type="dxa"/>
              <w:bottom w:w="100" w:type="dxa"/>
              <w:right w:w="100" w:type="dxa"/>
            </w:tcMar>
          </w:tcPr>
          <w:p w14:paraId="5B8207AA"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0" w:type="auto"/>
            <w:shd w:val="clear" w:color="auto" w:fill="auto"/>
            <w:tcMar>
              <w:top w:w="100" w:type="dxa"/>
              <w:left w:w="100" w:type="dxa"/>
              <w:bottom w:w="100" w:type="dxa"/>
              <w:right w:w="100" w:type="dxa"/>
            </w:tcMar>
          </w:tcPr>
          <w:p w14:paraId="266CE6EA"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 (70%)</w:t>
            </w:r>
          </w:p>
        </w:tc>
        <w:tc>
          <w:tcPr>
            <w:tcW w:w="0" w:type="auto"/>
            <w:shd w:val="clear" w:color="auto" w:fill="auto"/>
            <w:tcMar>
              <w:top w:w="100" w:type="dxa"/>
              <w:left w:w="100" w:type="dxa"/>
              <w:bottom w:w="100" w:type="dxa"/>
              <w:right w:w="100" w:type="dxa"/>
            </w:tcMar>
          </w:tcPr>
          <w:p w14:paraId="3AE376E6"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(10%)</w:t>
            </w:r>
          </w:p>
        </w:tc>
        <w:tc>
          <w:tcPr>
            <w:tcW w:w="0" w:type="auto"/>
            <w:shd w:val="clear" w:color="auto" w:fill="auto"/>
            <w:tcMar>
              <w:top w:w="100" w:type="dxa"/>
              <w:left w:w="100" w:type="dxa"/>
              <w:bottom w:w="100" w:type="dxa"/>
              <w:right w:w="100" w:type="dxa"/>
            </w:tcMar>
          </w:tcPr>
          <w:p w14:paraId="435531DE"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(20%)</w:t>
            </w:r>
          </w:p>
        </w:tc>
      </w:tr>
    </w:tbl>
    <w:p w14:paraId="2422FA92" w14:textId="77777777" w:rsidR="00E66086" w:rsidRDefault="00E66086">
      <w:pPr>
        <w:spacing w:line="360" w:lineRule="auto"/>
        <w:jc w:val="both"/>
        <w:rPr>
          <w:rFonts w:ascii="Times New Roman" w:eastAsia="Times New Roman" w:hAnsi="Times New Roman" w:cs="Times New Roman"/>
          <w:b/>
          <w:sz w:val="24"/>
          <w:szCs w:val="24"/>
        </w:rPr>
      </w:pPr>
    </w:p>
    <w:p w14:paraId="6CF36743" w14:textId="77777777" w:rsidR="00E66086" w:rsidRDefault="00005EEB">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agree that an improper internet connection can disrupt education?</w:t>
      </w:r>
    </w:p>
    <w:p w14:paraId="50CD6655" w14:textId="77777777" w:rsidR="00E66086" w:rsidRDefault="00E66086">
      <w:pPr>
        <w:spacing w:line="360" w:lineRule="auto"/>
        <w:jc w:val="both"/>
        <w:rPr>
          <w:rFonts w:ascii="Times New Roman" w:eastAsia="Times New Roman" w:hAnsi="Times New Roman" w:cs="Times New Roman"/>
          <w:b/>
          <w:sz w:val="24"/>
          <w:szCs w:val="24"/>
        </w:rPr>
      </w:pPr>
    </w:p>
    <w:tbl>
      <w:tblPr>
        <w:tblStyle w:val="a5"/>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47"/>
        <w:gridCol w:w="980"/>
        <w:gridCol w:w="1093"/>
        <w:gridCol w:w="1074"/>
      </w:tblGrid>
      <w:tr w:rsidR="00174552" w14:paraId="30D68056" w14:textId="77777777" w:rsidTr="00676AE8">
        <w:tc>
          <w:tcPr>
            <w:tcW w:w="0" w:type="auto"/>
            <w:shd w:val="clear" w:color="auto" w:fill="auto"/>
            <w:tcMar>
              <w:top w:w="100" w:type="dxa"/>
              <w:left w:w="100" w:type="dxa"/>
              <w:bottom w:w="100" w:type="dxa"/>
              <w:right w:w="100" w:type="dxa"/>
            </w:tcMar>
          </w:tcPr>
          <w:p w14:paraId="72DBA16B"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respondents </w:t>
            </w:r>
          </w:p>
        </w:tc>
        <w:tc>
          <w:tcPr>
            <w:tcW w:w="0" w:type="auto"/>
            <w:shd w:val="clear" w:color="auto" w:fill="auto"/>
            <w:tcMar>
              <w:top w:w="100" w:type="dxa"/>
              <w:left w:w="100" w:type="dxa"/>
              <w:bottom w:w="100" w:type="dxa"/>
              <w:right w:w="100" w:type="dxa"/>
            </w:tcMar>
          </w:tcPr>
          <w:p w14:paraId="6ECC7E34"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Agree</w:t>
            </w:r>
          </w:p>
        </w:tc>
        <w:tc>
          <w:tcPr>
            <w:tcW w:w="0" w:type="auto"/>
            <w:shd w:val="clear" w:color="auto" w:fill="auto"/>
            <w:tcMar>
              <w:top w:w="100" w:type="dxa"/>
              <w:left w:w="100" w:type="dxa"/>
              <w:bottom w:w="100" w:type="dxa"/>
              <w:right w:w="100" w:type="dxa"/>
            </w:tcMar>
          </w:tcPr>
          <w:p w14:paraId="3612864E"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Disagree</w:t>
            </w:r>
          </w:p>
        </w:tc>
        <w:tc>
          <w:tcPr>
            <w:tcW w:w="0" w:type="auto"/>
            <w:shd w:val="clear" w:color="auto" w:fill="auto"/>
            <w:tcMar>
              <w:top w:w="100" w:type="dxa"/>
              <w:left w:w="100" w:type="dxa"/>
              <w:bottom w:w="100" w:type="dxa"/>
              <w:right w:w="100" w:type="dxa"/>
            </w:tcMar>
          </w:tcPr>
          <w:p w14:paraId="7FB72A16"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174552" w14:paraId="37C48649" w14:textId="77777777" w:rsidTr="00676AE8">
        <w:tc>
          <w:tcPr>
            <w:tcW w:w="0" w:type="auto"/>
            <w:shd w:val="clear" w:color="auto" w:fill="auto"/>
            <w:tcMar>
              <w:top w:w="100" w:type="dxa"/>
              <w:left w:w="100" w:type="dxa"/>
              <w:bottom w:w="100" w:type="dxa"/>
              <w:right w:w="100" w:type="dxa"/>
            </w:tcMar>
          </w:tcPr>
          <w:p w14:paraId="30061DEA"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0" w:type="auto"/>
            <w:shd w:val="clear" w:color="auto" w:fill="auto"/>
            <w:tcMar>
              <w:top w:w="100" w:type="dxa"/>
              <w:left w:w="100" w:type="dxa"/>
              <w:bottom w:w="100" w:type="dxa"/>
              <w:right w:w="100" w:type="dxa"/>
            </w:tcMar>
          </w:tcPr>
          <w:p w14:paraId="75B65619"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 (90%)</w:t>
            </w:r>
          </w:p>
        </w:tc>
        <w:tc>
          <w:tcPr>
            <w:tcW w:w="0" w:type="auto"/>
            <w:shd w:val="clear" w:color="auto" w:fill="auto"/>
            <w:tcMar>
              <w:top w:w="100" w:type="dxa"/>
              <w:left w:w="100" w:type="dxa"/>
              <w:bottom w:w="100" w:type="dxa"/>
              <w:right w:w="100" w:type="dxa"/>
            </w:tcMar>
          </w:tcPr>
          <w:p w14:paraId="6F11F0D8"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(10%)</w:t>
            </w:r>
          </w:p>
        </w:tc>
        <w:tc>
          <w:tcPr>
            <w:tcW w:w="0" w:type="auto"/>
            <w:shd w:val="clear" w:color="auto" w:fill="auto"/>
            <w:tcMar>
              <w:top w:w="100" w:type="dxa"/>
              <w:left w:w="100" w:type="dxa"/>
              <w:bottom w:w="100" w:type="dxa"/>
              <w:right w:w="100" w:type="dxa"/>
            </w:tcMar>
          </w:tcPr>
          <w:p w14:paraId="1E5180BD"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 (0%)</w:t>
            </w:r>
          </w:p>
        </w:tc>
      </w:tr>
    </w:tbl>
    <w:p w14:paraId="09607E22" w14:textId="77777777" w:rsidR="00E66086" w:rsidRDefault="00E66086">
      <w:pPr>
        <w:spacing w:line="360" w:lineRule="auto"/>
        <w:jc w:val="both"/>
        <w:rPr>
          <w:rFonts w:ascii="Times New Roman" w:eastAsia="Times New Roman" w:hAnsi="Times New Roman" w:cs="Times New Roman"/>
          <w:b/>
          <w:sz w:val="24"/>
          <w:szCs w:val="24"/>
        </w:rPr>
      </w:pPr>
    </w:p>
    <w:p w14:paraId="55D38922" w14:textId="77777777" w:rsidR="00E66086" w:rsidRDefault="00005EEB">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believe the covid-19 pandemic has initiated technology usage within the education system?</w:t>
      </w:r>
    </w:p>
    <w:p w14:paraId="2F40D2B1" w14:textId="77777777" w:rsidR="00E66086" w:rsidRDefault="00E66086">
      <w:pPr>
        <w:spacing w:line="360" w:lineRule="auto"/>
        <w:jc w:val="both"/>
        <w:rPr>
          <w:rFonts w:ascii="Times New Roman" w:eastAsia="Times New Roman" w:hAnsi="Times New Roman" w:cs="Times New Roman"/>
          <w:b/>
          <w:sz w:val="24"/>
          <w:szCs w:val="24"/>
        </w:rPr>
      </w:pPr>
    </w:p>
    <w:tbl>
      <w:tblPr>
        <w:tblStyle w:val="a6"/>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47"/>
        <w:gridCol w:w="980"/>
        <w:gridCol w:w="1093"/>
        <w:gridCol w:w="1074"/>
      </w:tblGrid>
      <w:tr w:rsidR="00174552" w14:paraId="61B853E7" w14:textId="77777777" w:rsidTr="00676AE8">
        <w:tc>
          <w:tcPr>
            <w:tcW w:w="0" w:type="auto"/>
            <w:shd w:val="clear" w:color="auto" w:fill="auto"/>
            <w:tcMar>
              <w:top w:w="100" w:type="dxa"/>
              <w:left w:w="100" w:type="dxa"/>
              <w:bottom w:w="100" w:type="dxa"/>
              <w:right w:w="100" w:type="dxa"/>
            </w:tcMar>
          </w:tcPr>
          <w:p w14:paraId="64DF9502"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respondents </w:t>
            </w:r>
          </w:p>
        </w:tc>
        <w:tc>
          <w:tcPr>
            <w:tcW w:w="0" w:type="auto"/>
            <w:shd w:val="clear" w:color="auto" w:fill="auto"/>
            <w:tcMar>
              <w:top w:w="100" w:type="dxa"/>
              <w:left w:w="100" w:type="dxa"/>
              <w:bottom w:w="100" w:type="dxa"/>
              <w:right w:w="100" w:type="dxa"/>
            </w:tcMar>
          </w:tcPr>
          <w:p w14:paraId="70645D38"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Agree</w:t>
            </w:r>
          </w:p>
        </w:tc>
        <w:tc>
          <w:tcPr>
            <w:tcW w:w="0" w:type="auto"/>
            <w:shd w:val="clear" w:color="auto" w:fill="auto"/>
            <w:tcMar>
              <w:top w:w="100" w:type="dxa"/>
              <w:left w:w="100" w:type="dxa"/>
              <w:bottom w:w="100" w:type="dxa"/>
              <w:right w:w="100" w:type="dxa"/>
            </w:tcMar>
          </w:tcPr>
          <w:p w14:paraId="555911F9"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Disagree</w:t>
            </w:r>
          </w:p>
        </w:tc>
        <w:tc>
          <w:tcPr>
            <w:tcW w:w="0" w:type="auto"/>
            <w:shd w:val="clear" w:color="auto" w:fill="auto"/>
            <w:tcMar>
              <w:top w:w="100" w:type="dxa"/>
              <w:left w:w="100" w:type="dxa"/>
              <w:bottom w:w="100" w:type="dxa"/>
              <w:right w:w="100" w:type="dxa"/>
            </w:tcMar>
          </w:tcPr>
          <w:p w14:paraId="55135532"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174552" w14:paraId="25DB4A58" w14:textId="77777777" w:rsidTr="00676AE8">
        <w:tc>
          <w:tcPr>
            <w:tcW w:w="0" w:type="auto"/>
            <w:shd w:val="clear" w:color="auto" w:fill="auto"/>
            <w:tcMar>
              <w:top w:w="100" w:type="dxa"/>
              <w:left w:w="100" w:type="dxa"/>
              <w:bottom w:w="100" w:type="dxa"/>
              <w:right w:w="100" w:type="dxa"/>
            </w:tcMar>
          </w:tcPr>
          <w:p w14:paraId="77779E9B"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0" w:type="auto"/>
            <w:shd w:val="clear" w:color="auto" w:fill="auto"/>
            <w:tcMar>
              <w:top w:w="100" w:type="dxa"/>
              <w:left w:w="100" w:type="dxa"/>
              <w:bottom w:w="100" w:type="dxa"/>
              <w:right w:w="100" w:type="dxa"/>
            </w:tcMar>
          </w:tcPr>
          <w:p w14:paraId="430C8A68"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 (80%)</w:t>
            </w:r>
          </w:p>
        </w:tc>
        <w:tc>
          <w:tcPr>
            <w:tcW w:w="0" w:type="auto"/>
            <w:shd w:val="clear" w:color="auto" w:fill="auto"/>
            <w:tcMar>
              <w:top w:w="100" w:type="dxa"/>
              <w:left w:w="100" w:type="dxa"/>
              <w:bottom w:w="100" w:type="dxa"/>
              <w:right w:w="100" w:type="dxa"/>
            </w:tcMar>
          </w:tcPr>
          <w:p w14:paraId="53269969"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(10%)</w:t>
            </w:r>
          </w:p>
        </w:tc>
        <w:tc>
          <w:tcPr>
            <w:tcW w:w="0" w:type="auto"/>
            <w:shd w:val="clear" w:color="auto" w:fill="auto"/>
            <w:tcMar>
              <w:top w:w="100" w:type="dxa"/>
              <w:left w:w="100" w:type="dxa"/>
              <w:bottom w:w="100" w:type="dxa"/>
              <w:right w:w="100" w:type="dxa"/>
            </w:tcMar>
          </w:tcPr>
          <w:p w14:paraId="0AD844FD"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(10%)</w:t>
            </w:r>
          </w:p>
        </w:tc>
      </w:tr>
    </w:tbl>
    <w:p w14:paraId="68BFE0CB" w14:textId="77777777" w:rsidR="00E66086" w:rsidRDefault="00E66086">
      <w:pPr>
        <w:spacing w:line="360" w:lineRule="auto"/>
        <w:jc w:val="both"/>
        <w:rPr>
          <w:rFonts w:ascii="Times New Roman" w:eastAsia="Times New Roman" w:hAnsi="Times New Roman" w:cs="Times New Roman"/>
          <w:b/>
          <w:sz w:val="24"/>
          <w:szCs w:val="24"/>
        </w:rPr>
      </w:pPr>
    </w:p>
    <w:p w14:paraId="241FA8E2" w14:textId="77777777" w:rsidR="00E66086" w:rsidRDefault="00005EEB">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think VLE is able to transform the overall approach of modern education?</w:t>
      </w:r>
    </w:p>
    <w:p w14:paraId="6D9EB779" w14:textId="77777777" w:rsidR="00E66086" w:rsidRDefault="00E66086">
      <w:pPr>
        <w:spacing w:line="360" w:lineRule="auto"/>
        <w:jc w:val="both"/>
        <w:rPr>
          <w:rFonts w:ascii="Times New Roman" w:eastAsia="Times New Roman" w:hAnsi="Times New Roman" w:cs="Times New Roman"/>
          <w:b/>
          <w:sz w:val="24"/>
          <w:szCs w:val="24"/>
        </w:rPr>
      </w:pPr>
    </w:p>
    <w:tbl>
      <w:tblPr>
        <w:tblStyle w:val="a7"/>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47"/>
        <w:gridCol w:w="980"/>
        <w:gridCol w:w="1093"/>
        <w:gridCol w:w="1074"/>
      </w:tblGrid>
      <w:tr w:rsidR="00174552" w14:paraId="1185D4C9" w14:textId="77777777" w:rsidTr="00676AE8">
        <w:tc>
          <w:tcPr>
            <w:tcW w:w="0" w:type="auto"/>
            <w:shd w:val="clear" w:color="auto" w:fill="auto"/>
            <w:tcMar>
              <w:top w:w="100" w:type="dxa"/>
              <w:left w:w="100" w:type="dxa"/>
              <w:bottom w:w="100" w:type="dxa"/>
              <w:right w:w="100" w:type="dxa"/>
            </w:tcMar>
          </w:tcPr>
          <w:p w14:paraId="7CF180D5"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respondents </w:t>
            </w:r>
          </w:p>
        </w:tc>
        <w:tc>
          <w:tcPr>
            <w:tcW w:w="0" w:type="auto"/>
            <w:shd w:val="clear" w:color="auto" w:fill="auto"/>
            <w:tcMar>
              <w:top w:w="100" w:type="dxa"/>
              <w:left w:w="100" w:type="dxa"/>
              <w:bottom w:w="100" w:type="dxa"/>
              <w:right w:w="100" w:type="dxa"/>
            </w:tcMar>
          </w:tcPr>
          <w:p w14:paraId="57E87086"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Agree</w:t>
            </w:r>
          </w:p>
        </w:tc>
        <w:tc>
          <w:tcPr>
            <w:tcW w:w="0" w:type="auto"/>
            <w:shd w:val="clear" w:color="auto" w:fill="auto"/>
            <w:tcMar>
              <w:top w:w="100" w:type="dxa"/>
              <w:left w:w="100" w:type="dxa"/>
              <w:bottom w:w="100" w:type="dxa"/>
              <w:right w:w="100" w:type="dxa"/>
            </w:tcMar>
          </w:tcPr>
          <w:p w14:paraId="0B31BC58"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Disagree</w:t>
            </w:r>
          </w:p>
        </w:tc>
        <w:tc>
          <w:tcPr>
            <w:tcW w:w="0" w:type="auto"/>
            <w:shd w:val="clear" w:color="auto" w:fill="auto"/>
            <w:tcMar>
              <w:top w:w="100" w:type="dxa"/>
              <w:left w:w="100" w:type="dxa"/>
              <w:bottom w:w="100" w:type="dxa"/>
              <w:right w:w="100" w:type="dxa"/>
            </w:tcMar>
          </w:tcPr>
          <w:p w14:paraId="0E133285"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174552" w14:paraId="56CC10B6" w14:textId="77777777" w:rsidTr="00676AE8">
        <w:tc>
          <w:tcPr>
            <w:tcW w:w="0" w:type="auto"/>
            <w:shd w:val="clear" w:color="auto" w:fill="auto"/>
            <w:tcMar>
              <w:top w:w="100" w:type="dxa"/>
              <w:left w:w="100" w:type="dxa"/>
              <w:bottom w:w="100" w:type="dxa"/>
              <w:right w:w="100" w:type="dxa"/>
            </w:tcMar>
          </w:tcPr>
          <w:p w14:paraId="5640ECE6"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0" w:type="auto"/>
            <w:shd w:val="clear" w:color="auto" w:fill="auto"/>
            <w:tcMar>
              <w:top w:w="100" w:type="dxa"/>
              <w:left w:w="100" w:type="dxa"/>
              <w:bottom w:w="100" w:type="dxa"/>
              <w:right w:w="100" w:type="dxa"/>
            </w:tcMar>
          </w:tcPr>
          <w:p w14:paraId="13CD1125"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 (70%)</w:t>
            </w:r>
          </w:p>
        </w:tc>
        <w:tc>
          <w:tcPr>
            <w:tcW w:w="0" w:type="auto"/>
            <w:shd w:val="clear" w:color="auto" w:fill="auto"/>
            <w:tcMar>
              <w:top w:w="100" w:type="dxa"/>
              <w:left w:w="100" w:type="dxa"/>
              <w:bottom w:w="100" w:type="dxa"/>
              <w:right w:w="100" w:type="dxa"/>
            </w:tcMar>
          </w:tcPr>
          <w:p w14:paraId="3D1766E6"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2(20%)</w:t>
            </w:r>
          </w:p>
        </w:tc>
        <w:tc>
          <w:tcPr>
            <w:tcW w:w="0" w:type="auto"/>
            <w:shd w:val="clear" w:color="auto" w:fill="auto"/>
            <w:tcMar>
              <w:top w:w="100" w:type="dxa"/>
              <w:left w:w="100" w:type="dxa"/>
              <w:bottom w:w="100" w:type="dxa"/>
              <w:right w:w="100" w:type="dxa"/>
            </w:tcMar>
          </w:tcPr>
          <w:p w14:paraId="45D350B5"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(10%)</w:t>
            </w:r>
          </w:p>
        </w:tc>
      </w:tr>
    </w:tbl>
    <w:p w14:paraId="6DA9F19A" w14:textId="77777777" w:rsidR="00E66086" w:rsidRDefault="00E66086">
      <w:pPr>
        <w:spacing w:line="360" w:lineRule="auto"/>
        <w:jc w:val="both"/>
        <w:rPr>
          <w:rFonts w:ascii="Times New Roman" w:eastAsia="Times New Roman" w:hAnsi="Times New Roman" w:cs="Times New Roman"/>
          <w:b/>
          <w:sz w:val="24"/>
          <w:szCs w:val="24"/>
        </w:rPr>
      </w:pPr>
    </w:p>
    <w:p w14:paraId="2BA698D5" w14:textId="77777777" w:rsidR="00E66086" w:rsidRDefault="00005EEB">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Would you like your educational organisation to continue using VLE in the future?</w:t>
      </w:r>
    </w:p>
    <w:p w14:paraId="3141EED5" w14:textId="77777777" w:rsidR="00E66086" w:rsidRDefault="00E66086">
      <w:pPr>
        <w:spacing w:line="360" w:lineRule="auto"/>
        <w:jc w:val="both"/>
        <w:rPr>
          <w:rFonts w:ascii="Times New Roman" w:eastAsia="Times New Roman" w:hAnsi="Times New Roman" w:cs="Times New Roman"/>
          <w:b/>
          <w:sz w:val="24"/>
          <w:szCs w:val="24"/>
        </w:rPr>
      </w:pPr>
    </w:p>
    <w:tbl>
      <w:tblPr>
        <w:tblStyle w:val="a8"/>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47"/>
        <w:gridCol w:w="980"/>
        <w:gridCol w:w="1093"/>
        <w:gridCol w:w="1074"/>
      </w:tblGrid>
      <w:tr w:rsidR="00174552" w14:paraId="74C653CF" w14:textId="77777777" w:rsidTr="00676AE8">
        <w:tc>
          <w:tcPr>
            <w:tcW w:w="0" w:type="auto"/>
            <w:shd w:val="clear" w:color="auto" w:fill="auto"/>
            <w:tcMar>
              <w:top w:w="100" w:type="dxa"/>
              <w:left w:w="100" w:type="dxa"/>
              <w:bottom w:w="100" w:type="dxa"/>
              <w:right w:w="100" w:type="dxa"/>
            </w:tcMar>
          </w:tcPr>
          <w:p w14:paraId="497437D9"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respondents </w:t>
            </w:r>
          </w:p>
        </w:tc>
        <w:tc>
          <w:tcPr>
            <w:tcW w:w="0" w:type="auto"/>
            <w:shd w:val="clear" w:color="auto" w:fill="auto"/>
            <w:tcMar>
              <w:top w:w="100" w:type="dxa"/>
              <w:left w:w="100" w:type="dxa"/>
              <w:bottom w:w="100" w:type="dxa"/>
              <w:right w:w="100" w:type="dxa"/>
            </w:tcMar>
          </w:tcPr>
          <w:p w14:paraId="0A8F4AD7"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Agree</w:t>
            </w:r>
          </w:p>
        </w:tc>
        <w:tc>
          <w:tcPr>
            <w:tcW w:w="0" w:type="auto"/>
            <w:shd w:val="clear" w:color="auto" w:fill="auto"/>
            <w:tcMar>
              <w:top w:w="100" w:type="dxa"/>
              <w:left w:w="100" w:type="dxa"/>
              <w:bottom w:w="100" w:type="dxa"/>
              <w:right w:w="100" w:type="dxa"/>
            </w:tcMar>
          </w:tcPr>
          <w:p w14:paraId="3636C6C3"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Disagree</w:t>
            </w:r>
          </w:p>
        </w:tc>
        <w:tc>
          <w:tcPr>
            <w:tcW w:w="0" w:type="auto"/>
            <w:shd w:val="clear" w:color="auto" w:fill="auto"/>
            <w:tcMar>
              <w:top w:w="100" w:type="dxa"/>
              <w:left w:w="100" w:type="dxa"/>
              <w:bottom w:w="100" w:type="dxa"/>
              <w:right w:w="100" w:type="dxa"/>
            </w:tcMar>
          </w:tcPr>
          <w:p w14:paraId="6E740A91" w14:textId="77777777" w:rsidR="00E66086" w:rsidRDefault="00005EEB">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174552" w14:paraId="2DA1F69C" w14:textId="77777777" w:rsidTr="00676AE8">
        <w:tc>
          <w:tcPr>
            <w:tcW w:w="0" w:type="auto"/>
            <w:shd w:val="clear" w:color="auto" w:fill="auto"/>
            <w:tcMar>
              <w:top w:w="100" w:type="dxa"/>
              <w:left w:w="100" w:type="dxa"/>
              <w:bottom w:w="100" w:type="dxa"/>
              <w:right w:w="100" w:type="dxa"/>
            </w:tcMar>
          </w:tcPr>
          <w:p w14:paraId="778A2535"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0" w:type="auto"/>
            <w:shd w:val="clear" w:color="auto" w:fill="auto"/>
            <w:tcMar>
              <w:top w:w="100" w:type="dxa"/>
              <w:left w:w="100" w:type="dxa"/>
              <w:bottom w:w="100" w:type="dxa"/>
              <w:right w:w="100" w:type="dxa"/>
            </w:tcMar>
          </w:tcPr>
          <w:p w14:paraId="09C24995"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 (80%)</w:t>
            </w:r>
          </w:p>
        </w:tc>
        <w:tc>
          <w:tcPr>
            <w:tcW w:w="0" w:type="auto"/>
            <w:shd w:val="clear" w:color="auto" w:fill="auto"/>
            <w:tcMar>
              <w:top w:w="100" w:type="dxa"/>
              <w:left w:w="100" w:type="dxa"/>
              <w:bottom w:w="100" w:type="dxa"/>
              <w:right w:w="100" w:type="dxa"/>
            </w:tcMar>
          </w:tcPr>
          <w:p w14:paraId="7D8D9F2F"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(10%)</w:t>
            </w:r>
          </w:p>
        </w:tc>
        <w:tc>
          <w:tcPr>
            <w:tcW w:w="0" w:type="auto"/>
            <w:shd w:val="clear" w:color="auto" w:fill="auto"/>
            <w:tcMar>
              <w:top w:w="100" w:type="dxa"/>
              <w:left w:w="100" w:type="dxa"/>
              <w:bottom w:w="100" w:type="dxa"/>
              <w:right w:w="100" w:type="dxa"/>
            </w:tcMar>
          </w:tcPr>
          <w:p w14:paraId="3D20C7E8" w14:textId="77777777" w:rsidR="00E66086" w:rsidRDefault="00005EEB">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(10%)</w:t>
            </w:r>
          </w:p>
        </w:tc>
      </w:tr>
    </w:tbl>
    <w:p w14:paraId="397E84A8" w14:textId="77777777" w:rsidR="00C41942" w:rsidRDefault="00C41942" w:rsidP="00C41942">
      <w:pPr>
        <w:spacing w:line="360" w:lineRule="auto"/>
        <w:jc w:val="both"/>
        <w:rPr>
          <w:rFonts w:ascii="Times New Roman" w:eastAsia="Times New Roman" w:hAnsi="Times New Roman" w:cs="Times New Roman"/>
          <w:b/>
          <w:sz w:val="24"/>
          <w:szCs w:val="24"/>
        </w:rPr>
      </w:pPr>
    </w:p>
    <w:sectPr w:rsidR="00C41942" w:rsidSect="00D77668">
      <w:headerReference w:type="default" r:id="rId18"/>
      <w:footerReference w:type="default" r:id="rId19"/>
      <w:headerReference w:type="first" r:id="rId20"/>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DAD41" w14:textId="77777777" w:rsidR="00C26A31" w:rsidRDefault="00C26A31" w:rsidP="00D77668">
      <w:pPr>
        <w:spacing w:line="240" w:lineRule="auto"/>
      </w:pPr>
      <w:r>
        <w:separator/>
      </w:r>
    </w:p>
  </w:endnote>
  <w:endnote w:type="continuationSeparator" w:id="0">
    <w:p w14:paraId="123FC7F5" w14:textId="77777777" w:rsidR="00C26A31" w:rsidRDefault="00C26A31" w:rsidP="00D776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5780845"/>
      <w:docPartObj>
        <w:docPartGallery w:val="Page Numbers (Bottom of Page)"/>
        <w:docPartUnique/>
      </w:docPartObj>
    </w:sdtPr>
    <w:sdtEndPr>
      <w:rPr>
        <w:rFonts w:ascii="Times New Roman" w:hAnsi="Times New Roman" w:cs="Times New Roman"/>
        <w:noProof/>
        <w:sz w:val="24"/>
        <w:szCs w:val="24"/>
      </w:rPr>
    </w:sdtEndPr>
    <w:sdtContent>
      <w:p w14:paraId="797FB600" w14:textId="77777777" w:rsidR="00D77668" w:rsidRPr="00D77668" w:rsidRDefault="00D77668">
        <w:pPr>
          <w:pStyle w:val="Footer"/>
          <w:jc w:val="right"/>
          <w:rPr>
            <w:rFonts w:ascii="Times New Roman" w:hAnsi="Times New Roman" w:cs="Times New Roman"/>
            <w:sz w:val="24"/>
            <w:szCs w:val="24"/>
          </w:rPr>
        </w:pPr>
        <w:r w:rsidRPr="00D77668">
          <w:rPr>
            <w:rFonts w:ascii="Times New Roman" w:hAnsi="Times New Roman" w:cs="Times New Roman"/>
            <w:sz w:val="24"/>
            <w:szCs w:val="24"/>
          </w:rPr>
          <w:fldChar w:fldCharType="begin"/>
        </w:r>
        <w:r w:rsidRPr="00D77668">
          <w:rPr>
            <w:rFonts w:ascii="Times New Roman" w:hAnsi="Times New Roman" w:cs="Times New Roman"/>
            <w:sz w:val="24"/>
            <w:szCs w:val="24"/>
          </w:rPr>
          <w:instrText xml:space="preserve"> PAGE   \* MERGEFORMAT </w:instrText>
        </w:r>
        <w:r w:rsidRPr="00D77668">
          <w:rPr>
            <w:rFonts w:ascii="Times New Roman" w:hAnsi="Times New Roman" w:cs="Times New Roman"/>
            <w:sz w:val="24"/>
            <w:szCs w:val="24"/>
          </w:rPr>
          <w:fldChar w:fldCharType="separate"/>
        </w:r>
        <w:r w:rsidR="00264A13">
          <w:rPr>
            <w:rFonts w:ascii="Times New Roman" w:hAnsi="Times New Roman" w:cs="Times New Roman"/>
            <w:noProof/>
            <w:sz w:val="24"/>
            <w:szCs w:val="24"/>
          </w:rPr>
          <w:t>2</w:t>
        </w:r>
        <w:r w:rsidRPr="00D77668">
          <w:rPr>
            <w:rFonts w:ascii="Times New Roman" w:hAnsi="Times New Roman" w:cs="Times New Roman"/>
            <w:noProof/>
            <w:sz w:val="24"/>
            <w:szCs w:val="24"/>
          </w:rPr>
          <w:fldChar w:fldCharType="end"/>
        </w:r>
      </w:p>
    </w:sdtContent>
  </w:sdt>
  <w:p w14:paraId="33760507" w14:textId="77777777" w:rsidR="00D77668" w:rsidRDefault="00D776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B2045" w14:textId="77777777" w:rsidR="00C26A31" w:rsidRDefault="00C26A31" w:rsidP="00D77668">
      <w:pPr>
        <w:spacing w:line="240" w:lineRule="auto"/>
      </w:pPr>
      <w:r>
        <w:separator/>
      </w:r>
    </w:p>
  </w:footnote>
  <w:footnote w:type="continuationSeparator" w:id="0">
    <w:p w14:paraId="3299BC33" w14:textId="77777777" w:rsidR="00C26A31" w:rsidRDefault="00C26A31" w:rsidP="00D7766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1BF97C" w14:textId="1709F2E7" w:rsidR="00EF3196" w:rsidRDefault="002531CC">
    <w:pPr>
      <w:pStyle w:val="Header"/>
    </w:pPr>
    <w:r>
      <w:rPr>
        <w:noProof/>
      </w:rPr>
      <w:drawing>
        <wp:inline distT="0" distB="0" distL="0" distR="0" wp14:anchorId="17F032EA" wp14:editId="64E3ED0D">
          <wp:extent cx="1078865" cy="433070"/>
          <wp:effectExtent l="0" t="0" r="6985"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78865" cy="433070"/>
                  </a:xfrm>
                  <a:prstGeom prst="rect">
                    <a:avLst/>
                  </a:prstGeom>
                  <a:noFill/>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67B388" w14:textId="1A35A158" w:rsidR="002531CC" w:rsidRDefault="002531CC">
    <w:pPr>
      <w:pStyle w:val="Header"/>
    </w:pPr>
    <w:r>
      <w:rPr>
        <w:noProof/>
      </w:rPr>
      <w:drawing>
        <wp:inline distT="0" distB="0" distL="0" distR="0" wp14:anchorId="2361E296" wp14:editId="242AD4E2">
          <wp:extent cx="1078865" cy="433070"/>
          <wp:effectExtent l="0" t="0" r="6985"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78865" cy="433070"/>
                  </a:xfrm>
                  <a:prstGeom prst="rect">
                    <a:avLst/>
                  </a:prstGeom>
                  <a:noFill/>
                </pic:spPr>
              </pic:pic>
            </a:graphicData>
          </a:graphic>
        </wp:inline>
      </w:drawing>
    </w:r>
  </w:p>
  <w:p w14:paraId="42428C4F" w14:textId="77777777" w:rsidR="00EF3196" w:rsidRDefault="00EF31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B5479"/>
    <w:multiLevelType w:val="multilevel"/>
    <w:tmpl w:val="FC0AB2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E64DAE"/>
    <w:multiLevelType w:val="multilevel"/>
    <w:tmpl w:val="C94AC5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49E1572"/>
    <w:multiLevelType w:val="multilevel"/>
    <w:tmpl w:val="FC6ECA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37643418">
    <w:abstractNumId w:val="2"/>
  </w:num>
  <w:num w:numId="2" w16cid:durableId="1150514386">
    <w:abstractNumId w:val="1"/>
  </w:num>
  <w:num w:numId="3" w16cid:durableId="100759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6086"/>
    <w:rsid w:val="00005EEB"/>
    <w:rsid w:val="00082AE0"/>
    <w:rsid w:val="00174552"/>
    <w:rsid w:val="002531CC"/>
    <w:rsid w:val="00264A13"/>
    <w:rsid w:val="00676AE8"/>
    <w:rsid w:val="00C26A31"/>
    <w:rsid w:val="00C41942"/>
    <w:rsid w:val="00D77668"/>
    <w:rsid w:val="00D84017"/>
    <w:rsid w:val="00DA14D1"/>
    <w:rsid w:val="00E66086"/>
    <w:rsid w:val="00EF3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0B7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77668"/>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rsid w:val="00D77668"/>
    <w:pPr>
      <w:keepNext/>
      <w:keepLines/>
      <w:spacing w:before="360" w:after="120" w:line="24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table" w:customStyle="1" w:styleId="a4">
    <w:name w:val="a4"/>
    <w:basedOn w:val="TableNormal"/>
    <w:tblPr>
      <w:tblStyleRowBandSize w:val="1"/>
      <w:tblStyleColBandSize w:val="1"/>
      <w:tblCellMar>
        <w:top w:w="100" w:type="dxa"/>
        <w:left w:w="100" w:type="dxa"/>
        <w:bottom w:w="100" w:type="dxa"/>
        <w:right w:w="100" w:type="dxa"/>
      </w:tblCellMar>
    </w:tblPr>
  </w:style>
  <w:style w:type="table" w:customStyle="1" w:styleId="a5">
    <w:name w:val="a5"/>
    <w:basedOn w:val="TableNormal"/>
    <w:tblPr>
      <w:tblStyleRowBandSize w:val="1"/>
      <w:tblStyleColBandSize w:val="1"/>
      <w:tblCellMar>
        <w:top w:w="100" w:type="dxa"/>
        <w:left w:w="100" w:type="dxa"/>
        <w:bottom w:w="100" w:type="dxa"/>
        <w:right w:w="100" w:type="dxa"/>
      </w:tblCellMar>
    </w:tblPr>
  </w:style>
  <w:style w:type="table" w:customStyle="1" w:styleId="a6">
    <w:name w:val="a6"/>
    <w:basedOn w:val="TableNormal"/>
    <w:tblPr>
      <w:tblStyleRowBandSize w:val="1"/>
      <w:tblStyleColBandSize w:val="1"/>
      <w:tblCellMar>
        <w:top w:w="100" w:type="dxa"/>
        <w:left w:w="100" w:type="dxa"/>
        <w:bottom w:w="100" w:type="dxa"/>
        <w:right w:w="100" w:type="dxa"/>
      </w:tblCellMar>
    </w:tblPr>
  </w:style>
  <w:style w:type="table" w:customStyle="1" w:styleId="a7">
    <w:name w:val="a7"/>
    <w:basedOn w:val="TableNormal"/>
    <w:tblPr>
      <w:tblStyleRowBandSize w:val="1"/>
      <w:tblStyleColBandSize w:val="1"/>
      <w:tblCellMar>
        <w:top w:w="100" w:type="dxa"/>
        <w:left w:w="100" w:type="dxa"/>
        <w:bottom w:w="100" w:type="dxa"/>
        <w:right w:w="100" w:type="dxa"/>
      </w:tblCellMar>
    </w:tblPr>
  </w:style>
  <w:style w:type="table" w:customStyle="1" w:styleId="a8">
    <w:name w:val="a8"/>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77668"/>
    <w:pPr>
      <w:tabs>
        <w:tab w:val="center" w:pos="4513"/>
        <w:tab w:val="right" w:pos="9026"/>
      </w:tabs>
      <w:spacing w:line="240" w:lineRule="auto"/>
    </w:pPr>
  </w:style>
  <w:style w:type="character" w:customStyle="1" w:styleId="HeaderChar">
    <w:name w:val="Header Char"/>
    <w:basedOn w:val="DefaultParagraphFont"/>
    <w:link w:val="Header"/>
    <w:uiPriority w:val="99"/>
    <w:rsid w:val="00D77668"/>
  </w:style>
  <w:style w:type="paragraph" w:styleId="Footer">
    <w:name w:val="footer"/>
    <w:basedOn w:val="Normal"/>
    <w:link w:val="FooterChar"/>
    <w:uiPriority w:val="99"/>
    <w:unhideWhenUsed/>
    <w:rsid w:val="00D77668"/>
    <w:pPr>
      <w:tabs>
        <w:tab w:val="center" w:pos="4513"/>
        <w:tab w:val="right" w:pos="9026"/>
      </w:tabs>
      <w:spacing w:line="240" w:lineRule="auto"/>
    </w:pPr>
  </w:style>
  <w:style w:type="character" w:customStyle="1" w:styleId="FooterChar">
    <w:name w:val="Footer Char"/>
    <w:basedOn w:val="DefaultParagraphFont"/>
    <w:link w:val="Footer"/>
    <w:uiPriority w:val="99"/>
    <w:rsid w:val="00D77668"/>
  </w:style>
  <w:style w:type="paragraph" w:styleId="TOCHeading">
    <w:name w:val="TOC Heading"/>
    <w:basedOn w:val="Heading1"/>
    <w:next w:val="Normal"/>
    <w:uiPriority w:val="39"/>
    <w:unhideWhenUsed/>
    <w:qFormat/>
    <w:rsid w:val="00D8401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84017"/>
    <w:pPr>
      <w:spacing w:after="100"/>
    </w:pPr>
  </w:style>
  <w:style w:type="paragraph" w:styleId="TOC2">
    <w:name w:val="toc 2"/>
    <w:basedOn w:val="Normal"/>
    <w:next w:val="Normal"/>
    <w:autoRedefine/>
    <w:uiPriority w:val="39"/>
    <w:unhideWhenUsed/>
    <w:rsid w:val="00D84017"/>
    <w:pPr>
      <w:spacing w:after="100"/>
      <w:ind w:left="220"/>
    </w:pPr>
  </w:style>
  <w:style w:type="character" w:styleId="Hyperlink">
    <w:name w:val="Hyperlink"/>
    <w:basedOn w:val="DefaultParagraphFont"/>
    <w:uiPriority w:val="99"/>
    <w:unhideWhenUsed/>
    <w:rsid w:val="00D8401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_rels/header2.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DD43CD-5B92-460C-A596-394A668341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2287</Words>
  <Characters>13040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2022-08-24T14:02:00Z</dcterms:created>
  <dcterms:modified xsi:type="dcterms:W3CDTF">2022-08-31T18:27:00Z</dcterms:modified>
</cp:coreProperties>
</file>