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D1160" w14:textId="085DB4A3" w:rsidR="00763A18" w:rsidRDefault="00236DB0">
      <w:r>
        <w:rPr>
          <w:noProof/>
        </w:rPr>
        <w:drawing>
          <wp:anchor distT="0" distB="0" distL="114300" distR="114300" simplePos="0" relativeHeight="251658240" behindDoc="1" locked="0" layoutInCell="1" allowOverlap="1" wp14:anchorId="4F3591A5" wp14:editId="799F5067">
            <wp:simplePos x="0" y="0"/>
            <wp:positionH relativeFrom="page">
              <wp:posOffset>-76200</wp:posOffset>
            </wp:positionH>
            <wp:positionV relativeFrom="paragraph">
              <wp:posOffset>-975360</wp:posOffset>
            </wp:positionV>
            <wp:extent cx="6050280" cy="3981450"/>
            <wp:effectExtent l="0" t="0" r="7620" b="0"/>
            <wp:wrapNone/>
            <wp:docPr id="1" name="图片 1" descr="图片包含 山, 天空, 户外, 自然&#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32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50280" cy="3981450"/>
                    </a:xfrm>
                    <a:prstGeom prst="rect">
                      <a:avLst/>
                    </a:prstGeom>
                    <a:effectLst/>
                  </pic:spPr>
                </pic:pic>
              </a:graphicData>
            </a:graphic>
            <wp14:sizeRelH relativeFrom="margin">
              <wp14:pctWidth>0</wp14:pctWidth>
            </wp14:sizeRelH>
            <wp14:sizeRelV relativeFrom="margin">
              <wp14:pctHeight>0</wp14:pctHeight>
            </wp14:sizeRelV>
          </wp:anchor>
        </w:drawing>
      </w:r>
      <w:r w:rsidR="00825BFD">
        <w:rPr>
          <w:noProof/>
        </w:rPr>
        <mc:AlternateContent>
          <mc:Choice Requires="wps">
            <w:drawing>
              <wp:anchor distT="45720" distB="45720" distL="114300" distR="114300" simplePos="0" relativeHeight="251660288" behindDoc="0" locked="0" layoutInCell="1" allowOverlap="1" wp14:anchorId="1D738CF9" wp14:editId="34A092C7">
                <wp:simplePos x="0" y="0"/>
                <wp:positionH relativeFrom="page">
                  <wp:align>left</wp:align>
                </wp:positionH>
                <wp:positionV relativeFrom="paragraph">
                  <wp:posOffset>4168140</wp:posOffset>
                </wp:positionV>
                <wp:extent cx="5090160" cy="1404620"/>
                <wp:effectExtent l="0" t="0" r="0" b="0"/>
                <wp:wrapSquare wrapText="bothSides"/>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0160" cy="1404620"/>
                        </a:xfrm>
                        <a:prstGeom prst="rect">
                          <a:avLst/>
                        </a:prstGeom>
                        <a:noFill/>
                        <a:ln w="9525">
                          <a:noFill/>
                          <a:miter lim="800000"/>
                          <a:headEnd/>
                          <a:tailEnd/>
                        </a:ln>
                      </wps:spPr>
                      <wps:txbx>
                        <w:txbxContent>
                          <w:p w14:paraId="5D6661EE" w14:textId="03BFDC69" w:rsidR="000B7C58" w:rsidRPr="00521585" w:rsidRDefault="00285E8F">
                            <w:pPr>
                              <w:rPr>
                                <w:rFonts w:ascii="Futura XBlkCnIt BT" w:hAnsi="Futura XBlkCnIt BT"/>
                                <w:color w:val="7B2718"/>
                                <w:sz w:val="36"/>
                              </w:rPr>
                            </w:pPr>
                            <w:r>
                              <w:rPr>
                                <w:rFonts w:ascii="Futura XBlkCnIt BT" w:hAnsi="Futura XBlkCnIt BT"/>
                                <w:color w:val="7B2718"/>
                                <w:sz w:val="36"/>
                              </w:rPr>
                              <w:t xml:space="preserve">The Feasibility Study of </w:t>
                            </w:r>
                            <w:r w:rsidR="000B7C58" w:rsidRPr="00521585">
                              <w:rPr>
                                <w:rFonts w:ascii="Futura XBlkCnIt BT" w:hAnsi="Futura XBlkCnIt BT"/>
                                <w:color w:val="7B2718"/>
                                <w:sz w:val="36"/>
                              </w:rPr>
                              <w:t>Market Entry into Scandinavian of Normans Tourism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D738CF9" id="_x0000_t202" coordsize="21600,21600" o:spt="202" path="m,l,21600r21600,l21600,xe">
                <v:stroke joinstyle="miter"/>
                <v:path gradientshapeok="t" o:connecttype="rect"/>
              </v:shapetype>
              <v:shape id="文本框 2" o:spid="_x0000_s1026" type="#_x0000_t202" style="position:absolute;margin-left:0;margin-top:328.2pt;width:400.8pt;height:110.6pt;z-index:251660288;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" filled="f" stroked="f">
                <v:textbox style="mso-fit-shape-to-text:t">
                  <w:txbxContent>
                    <w:p w14:paraId="5D6661EE" w14:textId="03BFDC69" w:rsidR="000B7C58" w:rsidRPr="00521585" w:rsidRDefault="00285E8F">
                      <w:pPr>
                        <w:rPr>
                          <w:rFonts w:ascii="Futura XBlkCnIt BT" w:hAnsi="Futura XBlkCnIt BT"/>
                          <w:color w:val="7B2718"/>
                          <w:sz w:val="36"/>
                        </w:rPr>
                      </w:pPr>
                      <w:r>
                        <w:rPr>
                          <w:rFonts w:ascii="Futura XBlkCnIt BT" w:hAnsi="Futura XBlkCnIt BT"/>
                          <w:color w:val="7B2718"/>
                          <w:sz w:val="36"/>
                        </w:rPr>
                        <w:t xml:space="preserve">The Feasibility Study of </w:t>
                      </w:r>
                      <w:r w:rsidR="000B7C58" w:rsidRPr="00521585">
                        <w:rPr>
                          <w:rFonts w:ascii="Futura XBlkCnIt BT" w:hAnsi="Futura XBlkCnIt BT"/>
                          <w:color w:val="7B2718"/>
                          <w:sz w:val="36"/>
                        </w:rPr>
                        <w:t>Market Entry into Scandinavian of Normans Tourism</w:t>
                      </w:r>
                    </w:p>
                  </w:txbxContent>
                </v:textbox>
                <w10:wrap type="square" anchorx="page"/>
              </v:shape>
            </w:pict>
          </mc:Fallback>
        </mc:AlternateContent>
      </w:r>
      <w:r w:rsidR="00521585">
        <w:rPr>
          <w:noProof/>
        </w:rPr>
        <mc:AlternateContent>
          <mc:Choice Requires="wps">
            <w:drawing>
              <wp:anchor distT="45720" distB="45720" distL="114300" distR="114300" simplePos="0" relativeHeight="251662336" behindDoc="0" locked="0" layoutInCell="1" allowOverlap="1" wp14:anchorId="2448670E" wp14:editId="2D316EA9">
                <wp:simplePos x="0" y="0"/>
                <wp:positionH relativeFrom="page">
                  <wp:align>left</wp:align>
                </wp:positionH>
                <wp:positionV relativeFrom="paragraph">
                  <wp:posOffset>7924800</wp:posOffset>
                </wp:positionV>
                <wp:extent cx="5090160" cy="1404620"/>
                <wp:effectExtent l="0" t="0" r="0" b="2540"/>
                <wp:wrapSquare wrapText="bothSides"/>
                <wp:docPr id="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0160" cy="1404620"/>
                        </a:xfrm>
                        <a:prstGeom prst="rect">
                          <a:avLst/>
                        </a:prstGeom>
                        <a:noFill/>
                        <a:ln w="9525">
                          <a:noFill/>
                          <a:miter lim="800000"/>
                          <a:headEnd/>
                          <a:tailEnd/>
                        </a:ln>
                      </wps:spPr>
                      <wps:txbx>
                        <w:txbxContent>
                          <w:p w14:paraId="3A7258EE" w14:textId="3720459C" w:rsidR="000B7C58" w:rsidRPr="00FA7200" w:rsidRDefault="000B7C58" w:rsidP="00521585">
                            <w:pPr>
                              <w:spacing w:line="480" w:lineRule="auto"/>
                              <w:rPr>
                                <w:rFonts w:ascii="D-DIN" w:hAnsi="D-DIN" w:hint="eastAsia"/>
                                <w:i/>
                                <w:color w:val="000000" w:themeColor="text1"/>
                                <w:sz w:val="24"/>
                              </w:rPr>
                            </w:pPr>
                            <w:r w:rsidRPr="00FA7200">
                              <w:rPr>
                                <w:rFonts w:ascii="D-DIN" w:hAnsi="D-DIN"/>
                                <w:i/>
                                <w:color w:val="000000" w:themeColor="text1"/>
                                <w:sz w:val="24"/>
                              </w:rPr>
                              <w:t>Student Name</w:t>
                            </w:r>
                            <w:r w:rsidR="002B189B">
                              <w:rPr>
                                <w:rFonts w:ascii="D-DIN" w:hAnsi="D-DIN" w:hint="eastAsia"/>
                                <w:i/>
                                <w:color w:val="000000" w:themeColor="text1"/>
                                <w:sz w:val="24"/>
                              </w:rPr>
                              <w:t>：</w:t>
                            </w:r>
                            <w:r w:rsidR="002B189B">
                              <w:rPr>
                                <w:rFonts w:ascii="D-DIN" w:hAnsi="D-DIN" w:hint="eastAsia"/>
                                <w:i/>
                                <w:color w:val="000000" w:themeColor="text1"/>
                                <w:sz w:val="24"/>
                              </w:rPr>
                              <w:t>S</w:t>
                            </w:r>
                            <w:r w:rsidR="002B189B">
                              <w:rPr>
                                <w:rFonts w:ascii="D-DIN" w:hAnsi="D-DIN"/>
                                <w:i/>
                                <w:color w:val="000000" w:themeColor="text1"/>
                                <w:sz w:val="24"/>
                              </w:rPr>
                              <w:t>IQI CAI</w:t>
                            </w:r>
                          </w:p>
                          <w:p w14:paraId="3DE5FB0B" w14:textId="1EF0A70E" w:rsidR="000B7C58" w:rsidRPr="00FA7200" w:rsidRDefault="000B7C58" w:rsidP="00521585">
                            <w:pPr>
                              <w:spacing w:line="480" w:lineRule="auto"/>
                              <w:rPr>
                                <w:rFonts w:ascii="D-DIN" w:hAnsi="D-DIN"/>
                                <w:i/>
                                <w:color w:val="000000" w:themeColor="text1"/>
                                <w:sz w:val="24"/>
                              </w:rPr>
                            </w:pPr>
                            <w:r w:rsidRPr="00FA7200">
                              <w:rPr>
                                <w:rFonts w:ascii="D-DIN" w:hAnsi="D-DIN"/>
                                <w:i/>
                                <w:color w:val="000000" w:themeColor="text1"/>
                                <w:sz w:val="24"/>
                              </w:rPr>
                              <w:t>Student NO.</w:t>
                            </w:r>
                            <w:r w:rsidR="002B189B">
                              <w:rPr>
                                <w:rFonts w:ascii="D-DIN" w:hAnsi="D-DIN"/>
                                <w:i/>
                                <w:color w:val="000000" w:themeColor="text1"/>
                                <w:sz w:val="24"/>
                              </w:rPr>
                              <w:t>1804421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48670E" id="_x0000_s1027" type="#_x0000_t202" style="position:absolute;margin-left:0;margin-top:624pt;width:400.8pt;height:110.6pt;z-index:251662336;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" filled="f" stroked="f">
                <v:textbox style="mso-fit-shape-to-text:t">
                  <w:txbxContent>
                    <w:p w14:paraId="3A7258EE" w14:textId="3720459C" w:rsidR="000B7C58" w:rsidRPr="00FA7200" w:rsidRDefault="000B7C58" w:rsidP="00521585">
                      <w:pPr>
                        <w:spacing w:line="480" w:lineRule="auto"/>
                        <w:rPr>
                          <w:rFonts w:ascii="D-DIN" w:hAnsi="D-DIN" w:hint="eastAsia"/>
                          <w:i/>
                          <w:color w:val="000000" w:themeColor="text1"/>
                          <w:sz w:val="24"/>
                        </w:rPr>
                      </w:pPr>
                      <w:r w:rsidRPr="00FA7200">
                        <w:rPr>
                          <w:rFonts w:ascii="D-DIN" w:hAnsi="D-DIN"/>
                          <w:i/>
                          <w:color w:val="000000" w:themeColor="text1"/>
                          <w:sz w:val="24"/>
                        </w:rPr>
                        <w:t>Student Name</w:t>
                      </w:r>
                      <w:r w:rsidR="002B189B">
                        <w:rPr>
                          <w:rFonts w:ascii="D-DIN" w:hAnsi="D-DIN" w:hint="eastAsia"/>
                          <w:i/>
                          <w:color w:val="000000" w:themeColor="text1"/>
                          <w:sz w:val="24"/>
                        </w:rPr>
                        <w:t>：</w:t>
                      </w:r>
                      <w:r w:rsidR="002B189B">
                        <w:rPr>
                          <w:rFonts w:ascii="D-DIN" w:hAnsi="D-DIN" w:hint="eastAsia"/>
                          <w:i/>
                          <w:color w:val="000000" w:themeColor="text1"/>
                          <w:sz w:val="24"/>
                        </w:rPr>
                        <w:t>S</w:t>
                      </w:r>
                      <w:r w:rsidR="002B189B">
                        <w:rPr>
                          <w:rFonts w:ascii="D-DIN" w:hAnsi="D-DIN"/>
                          <w:i/>
                          <w:color w:val="000000" w:themeColor="text1"/>
                          <w:sz w:val="24"/>
                        </w:rPr>
                        <w:t>IQI CAI</w:t>
                      </w:r>
                    </w:p>
                    <w:p w14:paraId="3DE5FB0B" w14:textId="1EF0A70E" w:rsidR="000B7C58" w:rsidRPr="00FA7200" w:rsidRDefault="000B7C58" w:rsidP="00521585">
                      <w:pPr>
                        <w:spacing w:line="480" w:lineRule="auto"/>
                        <w:rPr>
                          <w:rFonts w:ascii="D-DIN" w:hAnsi="D-DIN"/>
                          <w:i/>
                          <w:color w:val="000000" w:themeColor="text1"/>
                          <w:sz w:val="24"/>
                        </w:rPr>
                      </w:pPr>
                      <w:r w:rsidRPr="00FA7200">
                        <w:rPr>
                          <w:rFonts w:ascii="D-DIN" w:hAnsi="D-DIN"/>
                          <w:i/>
                          <w:color w:val="000000" w:themeColor="text1"/>
                          <w:sz w:val="24"/>
                        </w:rPr>
                        <w:t>Student NO.</w:t>
                      </w:r>
                      <w:r w:rsidR="002B189B">
                        <w:rPr>
                          <w:rFonts w:ascii="D-DIN" w:hAnsi="D-DIN"/>
                          <w:i/>
                          <w:color w:val="000000" w:themeColor="text1"/>
                          <w:sz w:val="24"/>
                        </w:rPr>
                        <w:t>1804421</w:t>
                      </w:r>
                    </w:p>
                  </w:txbxContent>
                </v:textbox>
                <w10:wrap type="square" anchorx="page"/>
              </v:shape>
            </w:pict>
          </mc:Fallback>
        </mc:AlternateContent>
      </w:r>
      <w:r w:rsidR="00FF766D">
        <w:rPr>
          <w:noProof/>
        </w:rPr>
        <mc:AlternateContent>
          <mc:Choice Requires="wps">
            <w:drawing>
              <wp:anchor distT="45720" distB="45720" distL="114300" distR="114300" simplePos="0" relativeHeight="251657727" behindDoc="1" locked="0" layoutInCell="1" allowOverlap="1" wp14:anchorId="6CE6E827" wp14:editId="24FFBB7D">
                <wp:simplePos x="0" y="0"/>
                <wp:positionH relativeFrom="page">
                  <wp:align>right</wp:align>
                </wp:positionH>
                <wp:positionV relativeFrom="paragraph">
                  <wp:posOffset>-914400</wp:posOffset>
                </wp:positionV>
                <wp:extent cx="1586230" cy="10675620"/>
                <wp:effectExtent l="0" t="0" r="0" b="0"/>
                <wp:wrapNone/>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6230" cy="10675620"/>
                        </a:xfrm>
                        <a:prstGeom prst="rect">
                          <a:avLst/>
                        </a:prstGeom>
                        <a:solidFill>
                          <a:srgbClr val="FFFFFF"/>
                        </a:solidFill>
                        <a:ln w="9525">
                          <a:noFill/>
                          <a:miter lim="800000"/>
                          <a:headEnd/>
                          <a:tailEnd/>
                        </a:ln>
                      </wps:spPr>
                      <wps:txbx>
                        <w:txbxContent>
                          <w:p w14:paraId="52F2859F"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N</w:t>
                            </w:r>
                          </w:p>
                          <w:p w14:paraId="4F4A7C6E"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O</w:t>
                            </w:r>
                          </w:p>
                          <w:p w14:paraId="0150877C"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R</w:t>
                            </w:r>
                          </w:p>
                          <w:p w14:paraId="1233CA40" w14:textId="67E2C29A"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M</w:t>
                            </w:r>
                          </w:p>
                          <w:p w14:paraId="4CE56671"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A</w:t>
                            </w:r>
                          </w:p>
                          <w:p w14:paraId="37D80211"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N</w:t>
                            </w:r>
                          </w:p>
                          <w:p w14:paraId="48A34771" w14:textId="1797DBCD"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E6E827" id="_x0000_s1028" type="#_x0000_t202" style="position:absolute;margin-left:73.7pt;margin-top:-1in;width:124.9pt;height:840.6pt;z-index:-251658753;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" stroked="f">
                <v:textbox>
                  <w:txbxContent>
                    <w:p w14:paraId="52F2859F"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N</w:t>
                      </w:r>
                    </w:p>
                    <w:p w14:paraId="4F4A7C6E"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O</w:t>
                      </w:r>
                    </w:p>
                    <w:p w14:paraId="0150877C"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R</w:t>
                      </w:r>
                    </w:p>
                    <w:p w14:paraId="1233CA40" w14:textId="67E2C29A"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M</w:t>
                      </w:r>
                    </w:p>
                    <w:p w14:paraId="4CE56671"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A</w:t>
                      </w:r>
                    </w:p>
                    <w:p w14:paraId="37D80211" w14:textId="77777777"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N</w:t>
                      </w:r>
                    </w:p>
                    <w:p w14:paraId="48A34771" w14:textId="1797DBCD" w:rsidR="000B7C58" w:rsidRPr="00FE4FA6" w:rsidRDefault="000B7C58" w:rsidP="00FE4FA6">
                      <w:pPr>
                        <w:jc w:val="center"/>
                        <w:rPr>
                          <w:rFonts w:ascii="Lombok" w:hAnsi="Lombok"/>
                          <w:b/>
                          <w:color w:val="0D0D0D" w:themeColor="text1" w:themeTint="F2"/>
                          <w:sz w:val="96"/>
                        </w:rPr>
                      </w:pPr>
                      <w:r w:rsidRPr="00FE4FA6">
                        <w:rPr>
                          <w:rFonts w:ascii="Lombok" w:hAnsi="Lombok"/>
                          <w:b/>
                          <w:color w:val="0D0D0D" w:themeColor="text1" w:themeTint="F2"/>
                          <w:sz w:val="96"/>
                        </w:rPr>
                        <w:t>S</w:t>
                      </w:r>
                    </w:p>
                  </w:txbxContent>
                </v:textbox>
                <w10:wrap anchorx="page"/>
              </v:shape>
            </w:pict>
          </mc:Fallback>
        </mc:AlternateContent>
      </w:r>
      <w:r w:rsidR="00F63B3A">
        <w:rPr>
          <w:noProof/>
        </w:rPr>
        <w:drawing>
          <wp:anchor distT="0" distB="0" distL="114300" distR="114300" simplePos="0" relativeHeight="251657215" behindDoc="1" locked="0" layoutInCell="1" allowOverlap="1" wp14:anchorId="050AEC05" wp14:editId="73794485">
            <wp:simplePos x="0" y="0"/>
            <wp:positionH relativeFrom="page">
              <wp:align>right</wp:align>
            </wp:positionH>
            <wp:positionV relativeFrom="paragraph">
              <wp:posOffset>-944880</wp:posOffset>
            </wp:positionV>
            <wp:extent cx="7581900" cy="10715460"/>
            <wp:effectExtent l="0" t="0" r="0" b="0"/>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81900" cy="10715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3A18">
        <w:br w:type="page"/>
      </w:r>
    </w:p>
    <w:p w14:paraId="360B3780" w14:textId="67E84ACC" w:rsidR="00763A18" w:rsidRPr="00DA7305" w:rsidRDefault="004D752A" w:rsidP="00BB3BC6">
      <w:pPr>
        <w:pStyle w:val="1"/>
      </w:pPr>
      <w:bookmarkStart w:id="0" w:name="_Toc8178951"/>
      <w:r w:rsidRPr="00DA7305">
        <w:lastRenderedPageBreak/>
        <w:t>Executive Summary</w:t>
      </w:r>
      <w:bookmarkStart w:id="1" w:name="_GoBack"/>
      <w:bookmarkEnd w:id="0"/>
      <w:bookmarkEnd w:id="1"/>
    </w:p>
    <w:p w14:paraId="556A3E45" w14:textId="4CC9BB2B" w:rsidR="004D752A" w:rsidRPr="00DA7305" w:rsidRDefault="004D752A" w:rsidP="00DA7305">
      <w:pPr>
        <w:spacing w:beforeLines="50" w:before="156" w:afterLines="50" w:after="156" w:line="480" w:lineRule="auto"/>
        <w:rPr>
          <w:rFonts w:ascii="Times New Roman" w:hAnsi="Times New Roman" w:cs="Times New Roman"/>
          <w:sz w:val="24"/>
          <w:szCs w:val="24"/>
        </w:rPr>
      </w:pPr>
      <w:r w:rsidRPr="00DA7305">
        <w:rPr>
          <w:rFonts w:ascii="Times New Roman" w:hAnsi="Times New Roman" w:cs="Times New Roman"/>
          <w:sz w:val="24"/>
          <w:szCs w:val="24"/>
        </w:rPr>
        <w:t xml:space="preserve">This report provides an in-deep analysis of the overseas tourism market segment in China focused on the Scandinavian countries as destinations. Based on the market analysis and </w:t>
      </w:r>
      <w:r w:rsidR="00DA7305" w:rsidRPr="00DA7305">
        <w:rPr>
          <w:rFonts w:ascii="Times New Roman" w:hAnsi="Times New Roman" w:cs="Times New Roman"/>
          <w:sz w:val="24"/>
          <w:szCs w:val="24"/>
        </w:rPr>
        <w:t>organizational</w:t>
      </w:r>
      <w:r w:rsidRPr="00DA7305">
        <w:rPr>
          <w:rFonts w:ascii="Times New Roman" w:hAnsi="Times New Roman" w:cs="Times New Roman"/>
          <w:sz w:val="24"/>
          <w:szCs w:val="24"/>
        </w:rPr>
        <w:t xml:space="preserve"> analysis, this report offers feasibility </w:t>
      </w:r>
      <w:r w:rsidR="00DA7305" w:rsidRPr="00DA7305">
        <w:rPr>
          <w:rFonts w:ascii="Times New Roman" w:hAnsi="Times New Roman" w:cs="Times New Roman"/>
          <w:sz w:val="24"/>
          <w:szCs w:val="24"/>
        </w:rPr>
        <w:t>assessments</w:t>
      </w:r>
      <w:r w:rsidRPr="00DA7305">
        <w:rPr>
          <w:rFonts w:ascii="Times New Roman" w:hAnsi="Times New Roman" w:cs="Times New Roman"/>
          <w:sz w:val="24"/>
          <w:szCs w:val="24"/>
        </w:rPr>
        <w:t xml:space="preserve"> of the </w:t>
      </w:r>
      <w:r w:rsidR="00DA7305" w:rsidRPr="00DA7305">
        <w:rPr>
          <w:rFonts w:ascii="Times New Roman" w:hAnsi="Times New Roman" w:cs="Times New Roman"/>
          <w:sz w:val="24"/>
          <w:szCs w:val="24"/>
        </w:rPr>
        <w:t xml:space="preserve">overseas project launched by Normans travel agency on the Scandinavian destinations. Concluding that the project being feasible, this report offers practical marketing strategies for the company. </w:t>
      </w:r>
    </w:p>
    <w:p w14:paraId="73B83068" w14:textId="77777777" w:rsidR="00763A18" w:rsidRDefault="00763A18">
      <w:r>
        <w:br w:type="page"/>
      </w:r>
    </w:p>
    <w:sdt>
      <w:sdtPr>
        <w:rPr>
          <w:rFonts w:ascii="D-DIN" w:hAnsi="D-DIN"/>
          <w:caps w:val="0"/>
          <w:color w:val="000000" w:themeColor="text1"/>
          <w:spacing w:val="0"/>
          <w:kern w:val="2"/>
          <w:sz w:val="21"/>
          <w:szCs w:val="20"/>
          <w:lang w:val="zh-CN"/>
        </w:rPr>
        <w:id w:val="-1181578439"/>
        <w:docPartObj>
          <w:docPartGallery w:val="Table of Contents"/>
          <w:docPartUnique/>
        </w:docPartObj>
      </w:sdtPr>
      <w:sdtEndPr>
        <w:rPr>
          <w:rFonts w:asciiTheme="minorHAnsi" w:hAnsiTheme="minorHAnsi"/>
          <w:b/>
          <w:bCs/>
          <w:color w:val="auto"/>
          <w:kern w:val="0"/>
          <w:sz w:val="20"/>
        </w:rPr>
      </w:sdtEndPr>
      <w:sdtContent>
        <w:p w14:paraId="1EC3F9D0" w14:textId="34210711" w:rsidR="00DA7305" w:rsidRPr="00BB3BC6" w:rsidRDefault="00DA7305" w:rsidP="00BB3BC6">
          <w:pPr>
            <w:pStyle w:val="TOC"/>
            <w:rPr>
              <w:rStyle w:val="10"/>
            </w:rPr>
          </w:pPr>
          <w:r w:rsidRPr="00BB3BC6">
            <w:rPr>
              <w:rStyle w:val="10"/>
            </w:rPr>
            <w:t>Table of Contents</w:t>
          </w:r>
        </w:p>
        <w:p w14:paraId="020EED4A" w14:textId="263BDE26" w:rsidR="00DA7305" w:rsidRPr="005B4E05" w:rsidRDefault="00DA7305" w:rsidP="005B4E05">
          <w:pPr>
            <w:pStyle w:val="TOC1"/>
            <w:spacing w:line="360" w:lineRule="auto"/>
            <w:rPr>
              <w:i w:val="0"/>
            </w:rPr>
          </w:pPr>
          <w:r w:rsidRPr="005B4E05">
            <w:rPr>
              <w:bCs/>
              <w:i w:val="0"/>
              <w:lang w:val="zh-CN"/>
            </w:rPr>
            <w:fldChar w:fldCharType="begin"/>
          </w:r>
          <w:r w:rsidRPr="005B4E05">
            <w:rPr>
              <w:bCs/>
              <w:i w:val="0"/>
              <w:lang w:val="zh-CN"/>
            </w:rPr>
            <w:instrText xml:space="preserve"> TOC \o "1-3" \h \z \u </w:instrText>
          </w:r>
          <w:r w:rsidRPr="005B4E05">
            <w:rPr>
              <w:bCs/>
              <w:i w:val="0"/>
              <w:lang w:val="zh-CN"/>
            </w:rPr>
            <w:fldChar w:fldCharType="separate"/>
          </w:r>
          <w:hyperlink w:anchor="_Toc8178951" w:history="1">
            <w:r w:rsidRPr="005B4E05">
              <w:rPr>
                <w:rStyle w:val="a8"/>
                <w:i w:val="0"/>
              </w:rPr>
              <w:t>Executive Summary</w:t>
            </w:r>
          </w:hyperlink>
        </w:p>
        <w:p w14:paraId="11B1F1AC" w14:textId="763A7A88" w:rsidR="00DA7305" w:rsidRPr="005B4E05" w:rsidRDefault="00003D7D" w:rsidP="005B4E05">
          <w:pPr>
            <w:pStyle w:val="TOC1"/>
            <w:spacing w:line="360" w:lineRule="auto"/>
            <w:rPr>
              <w:i w:val="0"/>
            </w:rPr>
          </w:pPr>
          <w:hyperlink w:anchor="_Toc8178952" w:history="1">
            <w:r w:rsidR="00DA7305" w:rsidRPr="005B4E05">
              <w:rPr>
                <w:rStyle w:val="a8"/>
                <w:i w:val="0"/>
              </w:rPr>
              <w:t>1.</w:t>
            </w:r>
            <w:r w:rsidR="00DA7305" w:rsidRPr="005B4E05">
              <w:rPr>
                <w:i w:val="0"/>
              </w:rPr>
              <w:tab/>
            </w:r>
            <w:r w:rsidR="00DA7305" w:rsidRPr="005B4E05">
              <w:rPr>
                <w:rStyle w:val="a8"/>
                <w:i w:val="0"/>
              </w:rPr>
              <w:t>Introduction</w:t>
            </w:r>
            <w:r w:rsidR="00DA7305" w:rsidRPr="005B4E05">
              <w:rPr>
                <w:i w:val="0"/>
                <w:webHidden/>
              </w:rPr>
              <w:tab/>
            </w:r>
            <w:r w:rsidR="00DA7305" w:rsidRPr="005B4E05">
              <w:rPr>
                <w:i w:val="0"/>
                <w:webHidden/>
              </w:rPr>
              <w:fldChar w:fldCharType="begin"/>
            </w:r>
            <w:r w:rsidR="00DA7305" w:rsidRPr="005B4E05">
              <w:rPr>
                <w:i w:val="0"/>
                <w:webHidden/>
              </w:rPr>
              <w:instrText xml:space="preserve"> PAGEREF _Toc8178952 \h </w:instrText>
            </w:r>
            <w:r w:rsidR="00DA7305" w:rsidRPr="005B4E05">
              <w:rPr>
                <w:i w:val="0"/>
                <w:webHidden/>
              </w:rPr>
            </w:r>
            <w:r w:rsidR="00DA7305" w:rsidRPr="005B4E05">
              <w:rPr>
                <w:i w:val="0"/>
                <w:webHidden/>
              </w:rPr>
              <w:fldChar w:fldCharType="separate"/>
            </w:r>
            <w:r w:rsidR="00DA7305" w:rsidRPr="005B4E05">
              <w:rPr>
                <w:i w:val="0"/>
                <w:webHidden/>
              </w:rPr>
              <w:t>1</w:t>
            </w:r>
            <w:r w:rsidR="00DA7305" w:rsidRPr="005B4E05">
              <w:rPr>
                <w:i w:val="0"/>
                <w:webHidden/>
              </w:rPr>
              <w:fldChar w:fldCharType="end"/>
            </w:r>
          </w:hyperlink>
        </w:p>
        <w:p w14:paraId="72911964" w14:textId="37DCE92B" w:rsidR="00DA7305" w:rsidRPr="005B4E05" w:rsidRDefault="00003D7D" w:rsidP="005B4E05">
          <w:pPr>
            <w:pStyle w:val="TOC1"/>
            <w:spacing w:line="360" w:lineRule="auto"/>
            <w:rPr>
              <w:i w:val="0"/>
            </w:rPr>
          </w:pPr>
          <w:hyperlink w:anchor="_Toc8178953" w:history="1">
            <w:r w:rsidR="00DA7305" w:rsidRPr="005B4E05">
              <w:rPr>
                <w:rStyle w:val="a8"/>
                <w:i w:val="0"/>
              </w:rPr>
              <w:t>2.</w:t>
            </w:r>
            <w:r w:rsidR="00DA7305" w:rsidRPr="005B4E05">
              <w:rPr>
                <w:i w:val="0"/>
              </w:rPr>
              <w:tab/>
            </w:r>
            <w:r w:rsidR="00DA7305" w:rsidRPr="005B4E05">
              <w:rPr>
                <w:rStyle w:val="a8"/>
                <w:i w:val="0"/>
              </w:rPr>
              <w:t xml:space="preserve">Market </w:t>
            </w:r>
            <w:r w:rsidR="00376C5A">
              <w:rPr>
                <w:rStyle w:val="a8"/>
                <w:i w:val="0"/>
              </w:rPr>
              <w:t>O</w:t>
            </w:r>
            <w:r w:rsidR="00DA7305" w:rsidRPr="005B4E05">
              <w:rPr>
                <w:rStyle w:val="a8"/>
                <w:i w:val="0"/>
              </w:rPr>
              <w:t>verview</w:t>
            </w:r>
            <w:r w:rsidR="00DA7305" w:rsidRPr="005B4E05">
              <w:rPr>
                <w:i w:val="0"/>
                <w:webHidden/>
              </w:rPr>
              <w:tab/>
            </w:r>
            <w:r w:rsidR="00DA7305" w:rsidRPr="005B4E05">
              <w:rPr>
                <w:i w:val="0"/>
                <w:webHidden/>
              </w:rPr>
              <w:fldChar w:fldCharType="begin"/>
            </w:r>
            <w:r w:rsidR="00DA7305" w:rsidRPr="005B4E05">
              <w:rPr>
                <w:i w:val="0"/>
                <w:webHidden/>
              </w:rPr>
              <w:instrText xml:space="preserve"> PAGEREF _Toc8178953 \h </w:instrText>
            </w:r>
            <w:r w:rsidR="00DA7305" w:rsidRPr="005B4E05">
              <w:rPr>
                <w:i w:val="0"/>
                <w:webHidden/>
              </w:rPr>
            </w:r>
            <w:r w:rsidR="00DA7305" w:rsidRPr="005B4E05">
              <w:rPr>
                <w:i w:val="0"/>
                <w:webHidden/>
              </w:rPr>
              <w:fldChar w:fldCharType="separate"/>
            </w:r>
            <w:r w:rsidR="00DA7305" w:rsidRPr="005B4E05">
              <w:rPr>
                <w:i w:val="0"/>
                <w:webHidden/>
              </w:rPr>
              <w:t>2</w:t>
            </w:r>
            <w:r w:rsidR="00DA7305" w:rsidRPr="005B4E05">
              <w:rPr>
                <w:i w:val="0"/>
                <w:webHidden/>
              </w:rPr>
              <w:fldChar w:fldCharType="end"/>
            </w:r>
          </w:hyperlink>
        </w:p>
        <w:p w14:paraId="4388143A" w14:textId="5FD17747" w:rsidR="00DA7305" w:rsidRPr="005B4E05" w:rsidRDefault="00003D7D" w:rsidP="005B4E05">
          <w:pPr>
            <w:pStyle w:val="TOC1"/>
            <w:spacing w:line="360" w:lineRule="auto"/>
            <w:rPr>
              <w:i w:val="0"/>
            </w:rPr>
          </w:pPr>
          <w:hyperlink w:anchor="_Toc8178954" w:history="1">
            <w:r w:rsidR="00DA7305" w:rsidRPr="005B4E05">
              <w:rPr>
                <w:rStyle w:val="a8"/>
                <w:i w:val="0"/>
              </w:rPr>
              <w:t>3.</w:t>
            </w:r>
            <w:r w:rsidR="00DA7305" w:rsidRPr="005B4E05">
              <w:rPr>
                <w:i w:val="0"/>
              </w:rPr>
              <w:tab/>
            </w:r>
            <w:r w:rsidR="00DA7305" w:rsidRPr="005B4E05">
              <w:rPr>
                <w:rStyle w:val="a8"/>
                <w:i w:val="0"/>
              </w:rPr>
              <w:t>Market &amp; Organizational Analysis</w:t>
            </w:r>
            <w:r w:rsidR="00DA7305" w:rsidRPr="005B4E05">
              <w:rPr>
                <w:i w:val="0"/>
                <w:webHidden/>
              </w:rPr>
              <w:tab/>
            </w:r>
            <w:r w:rsidR="00DA7305" w:rsidRPr="005B4E05">
              <w:rPr>
                <w:i w:val="0"/>
                <w:webHidden/>
              </w:rPr>
              <w:fldChar w:fldCharType="begin"/>
            </w:r>
            <w:r w:rsidR="00DA7305" w:rsidRPr="005B4E05">
              <w:rPr>
                <w:i w:val="0"/>
                <w:webHidden/>
              </w:rPr>
              <w:instrText xml:space="preserve"> PAGEREF _Toc8178954 \h </w:instrText>
            </w:r>
            <w:r w:rsidR="00DA7305" w:rsidRPr="005B4E05">
              <w:rPr>
                <w:i w:val="0"/>
                <w:webHidden/>
              </w:rPr>
            </w:r>
            <w:r w:rsidR="00DA7305" w:rsidRPr="005B4E05">
              <w:rPr>
                <w:i w:val="0"/>
                <w:webHidden/>
              </w:rPr>
              <w:fldChar w:fldCharType="separate"/>
            </w:r>
            <w:r w:rsidR="00DA7305" w:rsidRPr="005B4E05">
              <w:rPr>
                <w:i w:val="0"/>
                <w:webHidden/>
              </w:rPr>
              <w:t>5</w:t>
            </w:r>
            <w:r w:rsidR="00DA7305" w:rsidRPr="005B4E05">
              <w:rPr>
                <w:i w:val="0"/>
                <w:webHidden/>
              </w:rPr>
              <w:fldChar w:fldCharType="end"/>
            </w:r>
          </w:hyperlink>
        </w:p>
        <w:p w14:paraId="567CDB7F" w14:textId="1B5E7011" w:rsidR="00DA7305" w:rsidRPr="005B4E05" w:rsidRDefault="00003D7D" w:rsidP="005B4E05">
          <w:pPr>
            <w:pStyle w:val="TOC2"/>
            <w:spacing w:line="360" w:lineRule="auto"/>
            <w:ind w:left="404" w:hanging="402"/>
            <w:rPr>
              <w:noProof/>
            </w:rPr>
          </w:pPr>
          <w:hyperlink w:anchor="_Toc8178958" w:history="1">
            <w:r w:rsidR="00DA7305" w:rsidRPr="005B4E05">
              <w:rPr>
                <w:rStyle w:val="a8"/>
                <w:rFonts w:ascii="D-DIN" w:hAnsi="D-DIN" w:cs="Times New Roman"/>
                <w:noProof/>
              </w:rPr>
              <w:t>3.1</w:t>
            </w:r>
            <w:r w:rsidR="00DA7305" w:rsidRPr="005B4E05">
              <w:rPr>
                <w:noProof/>
              </w:rPr>
              <w:tab/>
            </w:r>
            <w:r w:rsidR="00DA7305" w:rsidRPr="005B4E05">
              <w:rPr>
                <w:rStyle w:val="a8"/>
                <w:rFonts w:ascii="D-DIN" w:hAnsi="D-DIN" w:cs="Times New Roman"/>
                <w:noProof/>
              </w:rPr>
              <w:t>Market scanning - Porter Five Force Analysis</w:t>
            </w:r>
            <w:r w:rsidR="00DA7305" w:rsidRPr="005B4E05">
              <w:rPr>
                <w:noProof/>
                <w:webHidden/>
              </w:rPr>
              <w:tab/>
            </w:r>
            <w:r w:rsidR="00DA7305" w:rsidRPr="005B4E05">
              <w:rPr>
                <w:noProof/>
                <w:webHidden/>
              </w:rPr>
              <w:fldChar w:fldCharType="begin"/>
            </w:r>
            <w:r w:rsidR="00DA7305" w:rsidRPr="005B4E05">
              <w:rPr>
                <w:noProof/>
                <w:webHidden/>
              </w:rPr>
              <w:instrText xml:space="preserve"> PAGEREF _Toc8178958 \h </w:instrText>
            </w:r>
            <w:r w:rsidR="00DA7305" w:rsidRPr="005B4E05">
              <w:rPr>
                <w:noProof/>
                <w:webHidden/>
              </w:rPr>
            </w:r>
            <w:r w:rsidR="00DA7305" w:rsidRPr="005B4E05">
              <w:rPr>
                <w:noProof/>
                <w:webHidden/>
              </w:rPr>
              <w:fldChar w:fldCharType="separate"/>
            </w:r>
            <w:r w:rsidR="00DA7305" w:rsidRPr="005B4E05">
              <w:rPr>
                <w:noProof/>
                <w:webHidden/>
              </w:rPr>
              <w:t>5</w:t>
            </w:r>
            <w:r w:rsidR="00DA7305" w:rsidRPr="005B4E05">
              <w:rPr>
                <w:noProof/>
                <w:webHidden/>
              </w:rPr>
              <w:fldChar w:fldCharType="end"/>
            </w:r>
          </w:hyperlink>
        </w:p>
        <w:p w14:paraId="76CBA718" w14:textId="7990FDE7" w:rsidR="00DA7305" w:rsidRPr="005B4E05" w:rsidRDefault="00003D7D" w:rsidP="005B4E05">
          <w:pPr>
            <w:pStyle w:val="TOC2"/>
            <w:spacing w:line="360" w:lineRule="auto"/>
            <w:ind w:left="404" w:hanging="402"/>
            <w:rPr>
              <w:noProof/>
            </w:rPr>
          </w:pPr>
          <w:hyperlink w:anchor="_Toc8178964" w:history="1">
            <w:r w:rsidR="00DA7305" w:rsidRPr="005B4E05">
              <w:rPr>
                <w:rStyle w:val="a8"/>
                <w:rFonts w:ascii="D-DIN" w:hAnsi="D-DIN" w:cs="Times New Roman"/>
                <w:noProof/>
              </w:rPr>
              <w:t>3.2</w:t>
            </w:r>
            <w:r w:rsidR="00DA7305" w:rsidRPr="005B4E05">
              <w:rPr>
                <w:noProof/>
              </w:rPr>
              <w:tab/>
            </w:r>
            <w:r w:rsidR="00DA7305" w:rsidRPr="005B4E05">
              <w:rPr>
                <w:rStyle w:val="a8"/>
                <w:rFonts w:ascii="D-DIN" w:hAnsi="D-DIN" w:cs="Times New Roman"/>
                <w:noProof/>
              </w:rPr>
              <w:t>Organizational analysis – SWOT analysis</w:t>
            </w:r>
            <w:r w:rsidR="00DA7305" w:rsidRPr="005B4E05">
              <w:rPr>
                <w:noProof/>
                <w:webHidden/>
              </w:rPr>
              <w:tab/>
            </w:r>
            <w:r w:rsidR="00DA7305" w:rsidRPr="005B4E05">
              <w:rPr>
                <w:noProof/>
                <w:webHidden/>
              </w:rPr>
              <w:fldChar w:fldCharType="begin"/>
            </w:r>
            <w:r w:rsidR="00DA7305" w:rsidRPr="005B4E05">
              <w:rPr>
                <w:noProof/>
                <w:webHidden/>
              </w:rPr>
              <w:instrText xml:space="preserve"> PAGEREF _Toc8178964 \h </w:instrText>
            </w:r>
            <w:r w:rsidR="00DA7305" w:rsidRPr="005B4E05">
              <w:rPr>
                <w:noProof/>
                <w:webHidden/>
              </w:rPr>
            </w:r>
            <w:r w:rsidR="00DA7305" w:rsidRPr="005B4E05">
              <w:rPr>
                <w:noProof/>
                <w:webHidden/>
              </w:rPr>
              <w:fldChar w:fldCharType="separate"/>
            </w:r>
            <w:r w:rsidR="00DA7305" w:rsidRPr="005B4E05">
              <w:rPr>
                <w:noProof/>
                <w:webHidden/>
              </w:rPr>
              <w:t>10</w:t>
            </w:r>
            <w:r w:rsidR="00DA7305" w:rsidRPr="005B4E05">
              <w:rPr>
                <w:noProof/>
                <w:webHidden/>
              </w:rPr>
              <w:fldChar w:fldCharType="end"/>
            </w:r>
          </w:hyperlink>
        </w:p>
        <w:p w14:paraId="21066370" w14:textId="1A336B1C" w:rsidR="00DA7305" w:rsidRPr="005B4E05" w:rsidRDefault="00003D7D" w:rsidP="005B4E05">
          <w:pPr>
            <w:pStyle w:val="TOC1"/>
            <w:spacing w:line="360" w:lineRule="auto"/>
            <w:rPr>
              <w:i w:val="0"/>
            </w:rPr>
          </w:pPr>
          <w:hyperlink w:anchor="_Toc8178969" w:history="1">
            <w:r w:rsidR="00DA7305" w:rsidRPr="005B4E05">
              <w:rPr>
                <w:rStyle w:val="a8"/>
                <w:i w:val="0"/>
              </w:rPr>
              <w:t>4.</w:t>
            </w:r>
            <w:r w:rsidR="00DA7305" w:rsidRPr="005B4E05">
              <w:rPr>
                <w:i w:val="0"/>
              </w:rPr>
              <w:tab/>
            </w:r>
            <w:r w:rsidR="00DA7305" w:rsidRPr="005B4E05">
              <w:rPr>
                <w:rStyle w:val="a8"/>
                <w:i w:val="0"/>
              </w:rPr>
              <w:t xml:space="preserve">Feasibility </w:t>
            </w:r>
            <w:r w:rsidR="00376C5A">
              <w:rPr>
                <w:rStyle w:val="a8"/>
                <w:i w:val="0"/>
              </w:rPr>
              <w:t>S</w:t>
            </w:r>
            <w:r w:rsidR="00DA7305" w:rsidRPr="005B4E05">
              <w:rPr>
                <w:rStyle w:val="a8"/>
                <w:i w:val="0"/>
              </w:rPr>
              <w:t>tudy</w:t>
            </w:r>
            <w:r w:rsidR="00DA7305" w:rsidRPr="005B4E05">
              <w:rPr>
                <w:i w:val="0"/>
                <w:webHidden/>
              </w:rPr>
              <w:tab/>
            </w:r>
            <w:r w:rsidR="00DA7305" w:rsidRPr="005B4E05">
              <w:rPr>
                <w:i w:val="0"/>
                <w:webHidden/>
              </w:rPr>
              <w:fldChar w:fldCharType="begin"/>
            </w:r>
            <w:r w:rsidR="00DA7305" w:rsidRPr="005B4E05">
              <w:rPr>
                <w:i w:val="0"/>
                <w:webHidden/>
              </w:rPr>
              <w:instrText xml:space="preserve"> PAGEREF _Toc8178969 \h </w:instrText>
            </w:r>
            <w:r w:rsidR="00DA7305" w:rsidRPr="005B4E05">
              <w:rPr>
                <w:i w:val="0"/>
                <w:webHidden/>
              </w:rPr>
            </w:r>
            <w:r w:rsidR="00DA7305" w:rsidRPr="005B4E05">
              <w:rPr>
                <w:i w:val="0"/>
                <w:webHidden/>
              </w:rPr>
              <w:fldChar w:fldCharType="separate"/>
            </w:r>
            <w:r w:rsidR="00DA7305" w:rsidRPr="005B4E05">
              <w:rPr>
                <w:i w:val="0"/>
                <w:webHidden/>
              </w:rPr>
              <w:t>14</w:t>
            </w:r>
            <w:r w:rsidR="00DA7305" w:rsidRPr="005B4E05">
              <w:rPr>
                <w:i w:val="0"/>
                <w:webHidden/>
              </w:rPr>
              <w:fldChar w:fldCharType="end"/>
            </w:r>
          </w:hyperlink>
        </w:p>
        <w:p w14:paraId="0D2190EA" w14:textId="63DF11F9" w:rsidR="00DA7305" w:rsidRPr="005B4E05" w:rsidRDefault="00003D7D" w:rsidP="005B4E05">
          <w:pPr>
            <w:pStyle w:val="TOC1"/>
            <w:spacing w:line="360" w:lineRule="auto"/>
            <w:rPr>
              <w:i w:val="0"/>
            </w:rPr>
          </w:pPr>
          <w:hyperlink w:anchor="_Toc8178970" w:history="1">
            <w:r w:rsidR="00DA7305" w:rsidRPr="005B4E05">
              <w:rPr>
                <w:rStyle w:val="a8"/>
                <w:i w:val="0"/>
              </w:rPr>
              <w:t>5.</w:t>
            </w:r>
            <w:r w:rsidR="00DA7305" w:rsidRPr="005B4E05">
              <w:rPr>
                <w:i w:val="0"/>
              </w:rPr>
              <w:tab/>
            </w:r>
            <w:r w:rsidR="00376C5A">
              <w:rPr>
                <w:rStyle w:val="a8"/>
                <w:i w:val="0"/>
              </w:rPr>
              <w:t>Advices on Implementations</w:t>
            </w:r>
            <w:r w:rsidR="00DA7305" w:rsidRPr="005B4E05">
              <w:rPr>
                <w:i w:val="0"/>
                <w:webHidden/>
              </w:rPr>
              <w:tab/>
            </w:r>
            <w:r w:rsidR="00DA7305" w:rsidRPr="005B4E05">
              <w:rPr>
                <w:i w:val="0"/>
                <w:webHidden/>
              </w:rPr>
              <w:fldChar w:fldCharType="begin"/>
            </w:r>
            <w:r w:rsidR="00DA7305" w:rsidRPr="005B4E05">
              <w:rPr>
                <w:i w:val="0"/>
                <w:webHidden/>
              </w:rPr>
              <w:instrText xml:space="preserve"> PAGEREF _Toc8178970 \h </w:instrText>
            </w:r>
            <w:r w:rsidR="00DA7305" w:rsidRPr="005B4E05">
              <w:rPr>
                <w:i w:val="0"/>
                <w:webHidden/>
              </w:rPr>
            </w:r>
            <w:r w:rsidR="00DA7305" w:rsidRPr="005B4E05">
              <w:rPr>
                <w:i w:val="0"/>
                <w:webHidden/>
              </w:rPr>
              <w:fldChar w:fldCharType="separate"/>
            </w:r>
            <w:r w:rsidR="00DA7305" w:rsidRPr="005B4E05">
              <w:rPr>
                <w:i w:val="0"/>
                <w:webHidden/>
              </w:rPr>
              <w:t>16</w:t>
            </w:r>
            <w:r w:rsidR="00DA7305" w:rsidRPr="005B4E05">
              <w:rPr>
                <w:i w:val="0"/>
                <w:webHidden/>
              </w:rPr>
              <w:fldChar w:fldCharType="end"/>
            </w:r>
          </w:hyperlink>
        </w:p>
        <w:p w14:paraId="4DA964BE" w14:textId="60126C0A" w:rsidR="00DA7305" w:rsidRPr="005B4E05" w:rsidRDefault="00003D7D" w:rsidP="005B4E05">
          <w:pPr>
            <w:pStyle w:val="TOC1"/>
            <w:spacing w:line="360" w:lineRule="auto"/>
            <w:rPr>
              <w:i w:val="0"/>
            </w:rPr>
          </w:pPr>
          <w:hyperlink w:anchor="_Toc8178976" w:history="1">
            <w:r w:rsidR="00DA7305" w:rsidRPr="005B4E05">
              <w:rPr>
                <w:rStyle w:val="a8"/>
                <w:i w:val="0"/>
              </w:rPr>
              <w:t>6.</w:t>
            </w:r>
            <w:r w:rsidR="00DA7305" w:rsidRPr="005B4E05">
              <w:rPr>
                <w:i w:val="0"/>
              </w:rPr>
              <w:tab/>
            </w:r>
            <w:r w:rsidR="00DA7305" w:rsidRPr="005B4E05">
              <w:rPr>
                <w:rStyle w:val="a8"/>
                <w:i w:val="0"/>
              </w:rPr>
              <w:t>Conclusion</w:t>
            </w:r>
            <w:r w:rsidR="00DA7305" w:rsidRPr="005B4E05">
              <w:rPr>
                <w:i w:val="0"/>
                <w:webHidden/>
              </w:rPr>
              <w:tab/>
            </w:r>
            <w:r w:rsidR="00DA7305" w:rsidRPr="005B4E05">
              <w:rPr>
                <w:i w:val="0"/>
                <w:webHidden/>
              </w:rPr>
              <w:fldChar w:fldCharType="begin"/>
            </w:r>
            <w:r w:rsidR="00DA7305" w:rsidRPr="005B4E05">
              <w:rPr>
                <w:i w:val="0"/>
                <w:webHidden/>
              </w:rPr>
              <w:instrText xml:space="preserve"> PAGEREF _Toc8178976 \h </w:instrText>
            </w:r>
            <w:r w:rsidR="00DA7305" w:rsidRPr="005B4E05">
              <w:rPr>
                <w:i w:val="0"/>
                <w:webHidden/>
              </w:rPr>
            </w:r>
            <w:r w:rsidR="00DA7305" w:rsidRPr="005B4E05">
              <w:rPr>
                <w:i w:val="0"/>
                <w:webHidden/>
              </w:rPr>
              <w:fldChar w:fldCharType="separate"/>
            </w:r>
            <w:r w:rsidR="00DA7305" w:rsidRPr="005B4E05">
              <w:rPr>
                <w:i w:val="0"/>
                <w:webHidden/>
              </w:rPr>
              <w:t>19</w:t>
            </w:r>
            <w:r w:rsidR="00DA7305" w:rsidRPr="005B4E05">
              <w:rPr>
                <w:i w:val="0"/>
                <w:webHidden/>
              </w:rPr>
              <w:fldChar w:fldCharType="end"/>
            </w:r>
          </w:hyperlink>
        </w:p>
        <w:p w14:paraId="768AA031" w14:textId="30084EBD" w:rsidR="00DA7305" w:rsidRPr="005B4E05" w:rsidRDefault="00003D7D" w:rsidP="005B4E05">
          <w:pPr>
            <w:pStyle w:val="TOC1"/>
            <w:spacing w:line="360" w:lineRule="auto"/>
            <w:rPr>
              <w:i w:val="0"/>
            </w:rPr>
          </w:pPr>
          <w:hyperlink w:anchor="_Toc8178977" w:history="1">
            <w:r w:rsidR="00DA7305" w:rsidRPr="005B4E05">
              <w:rPr>
                <w:rStyle w:val="a8"/>
                <w:i w:val="0"/>
              </w:rPr>
              <w:t>Reference list</w:t>
            </w:r>
            <w:r w:rsidR="00DA7305" w:rsidRPr="005B4E05">
              <w:rPr>
                <w:i w:val="0"/>
                <w:webHidden/>
              </w:rPr>
              <w:tab/>
            </w:r>
            <w:r w:rsidR="00DA7305" w:rsidRPr="005B4E05">
              <w:rPr>
                <w:i w:val="0"/>
                <w:webHidden/>
              </w:rPr>
              <w:fldChar w:fldCharType="begin"/>
            </w:r>
            <w:r w:rsidR="00DA7305" w:rsidRPr="005B4E05">
              <w:rPr>
                <w:i w:val="0"/>
                <w:webHidden/>
              </w:rPr>
              <w:instrText xml:space="preserve"> PAGEREF _Toc8178977 \h </w:instrText>
            </w:r>
            <w:r w:rsidR="00DA7305" w:rsidRPr="005B4E05">
              <w:rPr>
                <w:i w:val="0"/>
                <w:webHidden/>
              </w:rPr>
            </w:r>
            <w:r w:rsidR="00DA7305" w:rsidRPr="005B4E05">
              <w:rPr>
                <w:i w:val="0"/>
                <w:webHidden/>
              </w:rPr>
              <w:fldChar w:fldCharType="separate"/>
            </w:r>
            <w:r w:rsidR="00DA7305" w:rsidRPr="005B4E05">
              <w:rPr>
                <w:i w:val="0"/>
                <w:webHidden/>
              </w:rPr>
              <w:t>20</w:t>
            </w:r>
            <w:r w:rsidR="00DA7305" w:rsidRPr="005B4E05">
              <w:rPr>
                <w:i w:val="0"/>
                <w:webHidden/>
              </w:rPr>
              <w:fldChar w:fldCharType="end"/>
            </w:r>
          </w:hyperlink>
        </w:p>
        <w:p w14:paraId="5F5350E4" w14:textId="1D61CEF0" w:rsidR="00DA7305" w:rsidRPr="005B4E05" w:rsidRDefault="00DA7305" w:rsidP="005B4E05">
          <w:pPr>
            <w:spacing w:line="360" w:lineRule="auto"/>
          </w:pPr>
          <w:r w:rsidRPr="005B4E05">
            <w:rPr>
              <w:b/>
              <w:bCs/>
              <w:lang w:val="zh-CN"/>
            </w:rPr>
            <w:fldChar w:fldCharType="end"/>
          </w:r>
        </w:p>
      </w:sdtContent>
    </w:sdt>
    <w:p w14:paraId="5AEAE4BD" w14:textId="44C21BA7" w:rsidR="00DA7305" w:rsidRDefault="00DA7305">
      <w:r>
        <w:br w:type="page"/>
      </w:r>
    </w:p>
    <w:p w14:paraId="41B3E820" w14:textId="77777777" w:rsidR="00DA7305" w:rsidRDefault="00DA7305" w:rsidP="00DA7305">
      <w:pPr>
        <w:pStyle w:val="a7"/>
        <w:ind w:left="357" w:firstLineChars="0" w:firstLine="0"/>
        <w:outlineLvl w:val="0"/>
        <w:rPr>
          <w:rFonts w:ascii="D-DIN" w:hAnsi="D-DIN"/>
          <w:b/>
          <w:i/>
          <w:color w:val="1F497D" w:themeColor="text2"/>
          <w:sz w:val="32"/>
          <w:szCs w:val="32"/>
          <w:u w:val="single"/>
        </w:rPr>
        <w:sectPr w:rsidR="00DA7305" w:rsidSect="00176B44">
          <w:footerReference w:type="default" r:id="rId10"/>
          <w:pgSz w:w="11906" w:h="16838"/>
          <w:pgMar w:top="1440" w:right="1800" w:bottom="1440" w:left="1800" w:header="851" w:footer="992" w:gutter="0"/>
          <w:cols w:space="425"/>
          <w:docGrid w:type="lines" w:linePitch="312"/>
        </w:sectPr>
      </w:pPr>
      <w:bookmarkStart w:id="2" w:name="_Toc8178952"/>
    </w:p>
    <w:p w14:paraId="02859053" w14:textId="0775D486" w:rsidR="00F51D52" w:rsidRPr="004E0472" w:rsidRDefault="003E4736" w:rsidP="00BB3BC6">
      <w:pPr>
        <w:pStyle w:val="1"/>
      </w:pPr>
      <w:r w:rsidRPr="004E0472">
        <w:lastRenderedPageBreak/>
        <w:t>Introduction</w:t>
      </w:r>
      <w:bookmarkEnd w:id="2"/>
    </w:p>
    <w:p w14:paraId="3CE32DF8" w14:textId="25C3B57B" w:rsidR="00FE115C" w:rsidRDefault="00936AB6" w:rsidP="005147E9">
      <w:pPr>
        <w:spacing w:beforeLines="50" w:before="156" w:afterLines="50" w:after="156" w:line="480" w:lineRule="auto"/>
        <w:rPr>
          <w:rFonts w:ascii="Times New Roman" w:hAnsi="Times New Roman" w:cs="Times New Roman"/>
          <w:sz w:val="24"/>
          <w:szCs w:val="24"/>
        </w:rPr>
      </w:pPr>
      <w:r w:rsidRPr="005147E9">
        <w:rPr>
          <w:rFonts w:ascii="Times New Roman" w:hAnsi="Times New Roman" w:cs="Times New Roman"/>
          <w:sz w:val="24"/>
          <w:szCs w:val="24"/>
        </w:rPr>
        <w:t>Normans travel agenc</w:t>
      </w:r>
      <w:r w:rsidR="005147E9" w:rsidRPr="005147E9">
        <w:rPr>
          <w:rFonts w:ascii="Times New Roman" w:hAnsi="Times New Roman" w:cs="Times New Roman"/>
          <w:sz w:val="24"/>
          <w:szCs w:val="24"/>
        </w:rPr>
        <w:t xml:space="preserve">y has been focusing on the domestic China tourism market since its establishment. </w:t>
      </w:r>
      <w:r w:rsidR="003D3BD0">
        <w:rPr>
          <w:rFonts w:ascii="Times New Roman" w:hAnsi="Times New Roman" w:cs="Times New Roman"/>
          <w:sz w:val="24"/>
          <w:szCs w:val="24"/>
        </w:rPr>
        <w:t xml:space="preserve">The company has </w:t>
      </w:r>
      <w:r w:rsidR="00CD31EC">
        <w:rPr>
          <w:rFonts w:ascii="Times New Roman" w:hAnsi="Times New Roman" w:cs="Times New Roman"/>
          <w:sz w:val="24"/>
          <w:szCs w:val="24"/>
        </w:rPr>
        <w:t xml:space="preserve">experienced high growth with the boost of tourism industry in China during the past decades. </w:t>
      </w:r>
      <w:r w:rsidR="00FA1632">
        <w:rPr>
          <w:rFonts w:ascii="Times New Roman" w:hAnsi="Times New Roman" w:cs="Times New Roman"/>
          <w:sz w:val="24"/>
          <w:szCs w:val="24"/>
        </w:rPr>
        <w:t xml:space="preserve">The </w:t>
      </w:r>
      <w:r w:rsidR="000C4667">
        <w:rPr>
          <w:rFonts w:ascii="Times New Roman" w:hAnsi="Times New Roman" w:cs="Times New Roman"/>
          <w:sz w:val="24"/>
          <w:szCs w:val="24"/>
        </w:rPr>
        <w:t>company</w:t>
      </w:r>
      <w:r w:rsidR="00FA1632">
        <w:rPr>
          <w:rFonts w:ascii="Times New Roman" w:hAnsi="Times New Roman" w:cs="Times New Roman"/>
          <w:sz w:val="24"/>
          <w:szCs w:val="24"/>
        </w:rPr>
        <w:t xml:space="preserve"> has established multiple business lines catering the middle to high end customers in China. </w:t>
      </w:r>
      <w:r w:rsidR="000C4667">
        <w:rPr>
          <w:rFonts w:ascii="Times New Roman" w:hAnsi="Times New Roman" w:cs="Times New Roman"/>
          <w:sz w:val="24"/>
          <w:szCs w:val="24"/>
        </w:rPr>
        <w:t xml:space="preserve">During recent years as the overseas tourism market size has increased substantially, the company is </w:t>
      </w:r>
      <w:r w:rsidR="00853B70">
        <w:rPr>
          <w:rFonts w:ascii="Times New Roman" w:hAnsi="Times New Roman" w:cs="Times New Roman"/>
          <w:sz w:val="24"/>
          <w:szCs w:val="24"/>
        </w:rPr>
        <w:t>planning</w:t>
      </w:r>
      <w:r w:rsidR="000C4667">
        <w:rPr>
          <w:rFonts w:ascii="Times New Roman" w:hAnsi="Times New Roman" w:cs="Times New Roman"/>
          <w:sz w:val="24"/>
          <w:szCs w:val="24"/>
        </w:rPr>
        <w:t xml:space="preserve"> to enter overseas tourism market. The managers and shareholders of the company decided that the first overseas tour line provided by the company is to be in the </w:t>
      </w:r>
      <w:r w:rsidR="00853B70">
        <w:rPr>
          <w:rFonts w:ascii="Times New Roman" w:hAnsi="Times New Roman" w:cs="Times New Roman"/>
          <w:sz w:val="24"/>
          <w:szCs w:val="24"/>
        </w:rPr>
        <w:t>Scandinavian</w:t>
      </w:r>
      <w:r w:rsidR="000C4667">
        <w:rPr>
          <w:rFonts w:ascii="Times New Roman" w:hAnsi="Times New Roman" w:cs="Times New Roman"/>
          <w:sz w:val="24"/>
          <w:szCs w:val="24"/>
        </w:rPr>
        <w:t xml:space="preserve"> region as they fit the taste and demands from </w:t>
      </w:r>
      <w:r w:rsidR="00853B70">
        <w:rPr>
          <w:rFonts w:ascii="Times New Roman" w:hAnsi="Times New Roman" w:cs="Times New Roman"/>
          <w:sz w:val="24"/>
          <w:szCs w:val="24"/>
        </w:rPr>
        <w:t xml:space="preserve">high-end customers in China. </w:t>
      </w:r>
    </w:p>
    <w:p w14:paraId="3C84B6CF" w14:textId="20D68B75" w:rsidR="0015431F" w:rsidRDefault="00906DBF"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This report is thus formulated to provide a market scanning of Chinese outbound tourism to Scandinavian countries and propose a feasibility of the plan from the company. The market is examined with </w:t>
      </w:r>
      <w:r w:rsidR="00F5175E">
        <w:rPr>
          <w:rFonts w:ascii="Times New Roman" w:hAnsi="Times New Roman" w:cs="Times New Roman"/>
          <w:sz w:val="24"/>
          <w:szCs w:val="24"/>
        </w:rPr>
        <w:t xml:space="preserve">Porter Five Force model and the feasibility assessment is conducted with tourism need theory. This report is also to asses the competence of the company with a SWOT matrix. A market entry strategy is to be formulated with comprehensive analysis conducted. </w:t>
      </w:r>
    </w:p>
    <w:p w14:paraId="460FF76F" w14:textId="3F495CCD" w:rsidR="008E29E8" w:rsidRDefault="0015431F" w:rsidP="008E29E8">
      <w:pPr>
        <w:rPr>
          <w:rFonts w:ascii="Times New Roman" w:hAnsi="Times New Roman" w:cs="Times New Roman"/>
          <w:sz w:val="24"/>
          <w:szCs w:val="24"/>
        </w:rPr>
      </w:pPr>
      <w:r>
        <w:rPr>
          <w:rFonts w:ascii="Times New Roman" w:hAnsi="Times New Roman" w:cs="Times New Roman"/>
          <w:sz w:val="24"/>
          <w:szCs w:val="24"/>
        </w:rPr>
        <w:br w:type="page"/>
      </w:r>
    </w:p>
    <w:p w14:paraId="6D98FAB3" w14:textId="410DB61B" w:rsidR="00906DBF" w:rsidRPr="008E29E8" w:rsidRDefault="00D95547" w:rsidP="00BB3BC6">
      <w:pPr>
        <w:pStyle w:val="1"/>
      </w:pPr>
      <w:bookmarkStart w:id="3" w:name="_Toc8178953"/>
      <w:r w:rsidRPr="008E29E8">
        <w:lastRenderedPageBreak/>
        <w:t>Market overview</w:t>
      </w:r>
      <w:bookmarkEnd w:id="3"/>
      <w:r w:rsidRPr="008E29E8">
        <w:t xml:space="preserve"> </w:t>
      </w:r>
    </w:p>
    <w:p w14:paraId="0FA44C6F" w14:textId="4497EC66" w:rsidR="00615373" w:rsidRDefault="005B66D6"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hint="eastAsia"/>
          <w:noProof/>
          <w:sz w:val="24"/>
          <w:szCs w:val="24"/>
        </w:rPr>
        <w:drawing>
          <wp:anchor distT="0" distB="0" distL="114300" distR="114300" simplePos="0" relativeHeight="251668480" behindDoc="1" locked="0" layoutInCell="1" allowOverlap="1" wp14:anchorId="7E3E61FB" wp14:editId="7F79F1A3">
            <wp:simplePos x="0" y="0"/>
            <wp:positionH relativeFrom="margin">
              <wp:align>left</wp:align>
            </wp:positionH>
            <wp:positionV relativeFrom="paragraph">
              <wp:posOffset>1089660</wp:posOffset>
            </wp:positionV>
            <wp:extent cx="2720340" cy="2308860"/>
            <wp:effectExtent l="0" t="0" r="0" b="0"/>
            <wp:wrapSquare wrapText="bothSides"/>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0340" cy="2308860"/>
                    </a:xfrm>
                    <a:prstGeom prst="rect">
                      <a:avLst/>
                    </a:prstGeom>
                  </pic:spPr>
                </pic:pic>
              </a:graphicData>
            </a:graphic>
          </wp:anchor>
        </w:drawing>
      </w:r>
      <w:r w:rsidR="00615373">
        <w:rPr>
          <w:rFonts w:ascii="Times New Roman" w:hAnsi="Times New Roman" w:cs="Times New Roman" w:hint="eastAsia"/>
          <w:sz w:val="24"/>
          <w:szCs w:val="24"/>
        </w:rPr>
        <w:t>T</w:t>
      </w:r>
      <w:r w:rsidR="00615373">
        <w:rPr>
          <w:rFonts w:ascii="Times New Roman" w:hAnsi="Times New Roman" w:cs="Times New Roman"/>
          <w:sz w:val="24"/>
          <w:szCs w:val="24"/>
        </w:rPr>
        <w:t xml:space="preserve">he overseas travel market has been growing with the increasing level of income of Chinese. </w:t>
      </w:r>
      <w:r w:rsidR="000C3B66">
        <w:rPr>
          <w:rFonts w:ascii="Times New Roman" w:hAnsi="Times New Roman" w:cs="Times New Roman"/>
          <w:sz w:val="24"/>
          <w:szCs w:val="24"/>
        </w:rPr>
        <w:t>As shown in the graph below, the average income of urban residents of China</w:t>
      </w:r>
      <w:r w:rsidR="00E162BB">
        <w:rPr>
          <w:rFonts w:ascii="Times New Roman" w:hAnsi="Times New Roman" w:cs="Times New Roman"/>
          <w:sz w:val="24"/>
          <w:szCs w:val="24"/>
        </w:rPr>
        <w:t xml:space="preserve"> (the red dotted line)</w:t>
      </w:r>
      <w:r w:rsidR="000C3B66">
        <w:rPr>
          <w:rFonts w:ascii="Times New Roman" w:hAnsi="Times New Roman" w:cs="Times New Roman"/>
          <w:sz w:val="24"/>
          <w:szCs w:val="24"/>
        </w:rPr>
        <w:t xml:space="preserve"> has increased </w:t>
      </w:r>
      <w:r w:rsidR="006030E3">
        <w:rPr>
          <w:rFonts w:ascii="Times New Roman" w:hAnsi="Times New Roman" w:cs="Times New Roman"/>
          <w:sz w:val="24"/>
          <w:szCs w:val="24"/>
        </w:rPr>
        <w:t xml:space="preserve">greatly </w:t>
      </w:r>
      <w:r w:rsidR="00FD07D4">
        <w:rPr>
          <w:rFonts w:ascii="Times New Roman" w:hAnsi="Times New Roman" w:cs="Times New Roman"/>
          <w:sz w:val="24"/>
          <w:szCs w:val="24"/>
        </w:rPr>
        <w:t>as well as the service industry gross production volume in China</w:t>
      </w:r>
      <w:r w:rsidR="00DB3820">
        <w:rPr>
          <w:rFonts w:ascii="Times New Roman" w:hAnsi="Times New Roman" w:cs="Times New Roman"/>
          <w:sz w:val="24"/>
          <w:szCs w:val="24"/>
        </w:rPr>
        <w:t xml:space="preserve"> (the bar graph with unit of trillion GBP) </w:t>
      </w:r>
      <w:r w:rsidR="00DB3820">
        <w:rPr>
          <w:rFonts w:ascii="Times New Roman" w:hAnsi="Times New Roman" w:cs="Times New Roman"/>
          <w:sz w:val="24"/>
          <w:szCs w:val="24"/>
        </w:rPr>
        <w:fldChar w:fldCharType="begin" w:fldLock="1"/>
      </w:r>
      <w:r w:rsidR="007E18E9">
        <w:rPr>
          <w:rFonts w:ascii="Times New Roman" w:hAnsi="Times New Roman" w:cs="Times New Roman"/>
          <w:sz w:val="24"/>
          <w:szCs w:val="24"/>
        </w:rPr>
        <w:instrText>ADDIN CSL_CITATION {"citationItems":[{"id":"ITEM-1","itemData":{"ISBN":"9781938134647","author":[{"dropping-particle":"","family":"Chen","given":"Z","non-dropping-particle":"","parse-names":false,"suffix":""},{"dropping-particle":"","family":"Zhengfu","given":"S J","non-dropping-particle":"","parse-names":false,"suffix":""}],"id":"ITEM-1","issued":{"date-parts":[["2015"]]},"publisher":"World Scientific Publishing Company","title":"Supernormal Growth: China's Economy 1979-2049","type":"book"},"uris":["http://www.mendeley.com/documents/?uuid=baf6d333-acc5-4b71-97ec-67d4ac23e031"]}],"mendeley":{"formattedCitation":"(Chen and Zhengfu, 2015)","plainTextFormattedCitation":"(Chen and Zhengfu, 2015)","previouslyFormattedCitation":"(Chen and Zhengfu, 2015)"},"properties":{"noteIndex":0},"schema":"https://github.com/citation-style-language/schema/raw/master/csl-citation.json"}</w:instrText>
      </w:r>
      <w:r w:rsidR="00DB3820">
        <w:rPr>
          <w:rFonts w:ascii="Times New Roman" w:hAnsi="Times New Roman" w:cs="Times New Roman"/>
          <w:sz w:val="24"/>
          <w:szCs w:val="24"/>
        </w:rPr>
        <w:fldChar w:fldCharType="separate"/>
      </w:r>
      <w:r w:rsidR="00DB3820" w:rsidRPr="00DB3820">
        <w:rPr>
          <w:rFonts w:ascii="Times New Roman" w:hAnsi="Times New Roman" w:cs="Times New Roman"/>
          <w:noProof/>
          <w:sz w:val="24"/>
          <w:szCs w:val="24"/>
        </w:rPr>
        <w:t>(Chen and Zhengfu, 2015)</w:t>
      </w:r>
      <w:r w:rsidR="00DB3820">
        <w:rPr>
          <w:rFonts w:ascii="Times New Roman" w:hAnsi="Times New Roman" w:cs="Times New Roman"/>
          <w:sz w:val="24"/>
          <w:szCs w:val="24"/>
        </w:rPr>
        <w:fldChar w:fldCharType="end"/>
      </w:r>
      <w:r w:rsidR="00FD07D4">
        <w:rPr>
          <w:rFonts w:ascii="Times New Roman" w:hAnsi="Times New Roman" w:cs="Times New Roman"/>
          <w:sz w:val="24"/>
          <w:szCs w:val="24"/>
        </w:rPr>
        <w:t xml:space="preserve">. </w:t>
      </w:r>
    </w:p>
    <w:p w14:paraId="1E203AFE" w14:textId="24305FE8" w:rsidR="00FD07D4" w:rsidRDefault="007D5F80"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hint="eastAsia"/>
          <w:noProof/>
          <w:sz w:val="24"/>
          <w:szCs w:val="24"/>
        </w:rPr>
        <w:drawing>
          <wp:anchor distT="0" distB="0" distL="114300" distR="114300" simplePos="0" relativeHeight="251663360" behindDoc="0" locked="0" layoutInCell="1" allowOverlap="1" wp14:anchorId="1B10E5FD" wp14:editId="54ABF512">
            <wp:simplePos x="0" y="0"/>
            <wp:positionH relativeFrom="column">
              <wp:posOffset>2705100</wp:posOffset>
            </wp:positionH>
            <wp:positionV relativeFrom="paragraph">
              <wp:posOffset>1715135</wp:posOffset>
            </wp:positionV>
            <wp:extent cx="2667000" cy="2180590"/>
            <wp:effectExtent l="0" t="0" r="0" b="0"/>
            <wp:wrapSquare wrapText="bothSides"/>
            <wp:docPr id="8" name="图片 8" descr="图片包含 物体&#10;&#10;已生成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67000" cy="2180590"/>
                    </a:xfrm>
                    <a:prstGeom prst="rect">
                      <a:avLst/>
                    </a:prstGeom>
                  </pic:spPr>
                </pic:pic>
              </a:graphicData>
            </a:graphic>
            <wp14:sizeRelH relativeFrom="margin">
              <wp14:pctWidth>0</wp14:pctWidth>
            </wp14:sizeRelH>
            <wp14:sizeRelV relativeFrom="margin">
              <wp14:pctHeight>0</wp14:pctHeight>
            </wp14:sizeRelV>
          </wp:anchor>
        </w:drawing>
      </w:r>
      <w:r w:rsidR="00FD362A">
        <w:rPr>
          <w:rFonts w:ascii="Times New Roman" w:hAnsi="Times New Roman" w:cs="Times New Roman"/>
          <w:sz w:val="24"/>
          <w:szCs w:val="24"/>
        </w:rPr>
        <w:t xml:space="preserve">The overseas tourism market has been one of the largest tourism market </w:t>
      </w:r>
      <w:r w:rsidR="00CB2543">
        <w:rPr>
          <w:rFonts w:ascii="Times New Roman" w:hAnsi="Times New Roman" w:cs="Times New Roman"/>
          <w:sz w:val="24"/>
          <w:szCs w:val="24"/>
        </w:rPr>
        <w:t xml:space="preserve">segments. Travelling abroad used to be the privilege and a luxury experience for few Chinese. However, in recent years many have travelled abroad. </w:t>
      </w:r>
      <w:r w:rsidR="00AC04A0">
        <w:rPr>
          <w:rFonts w:ascii="Times New Roman" w:hAnsi="Times New Roman" w:cs="Times New Roman"/>
          <w:sz w:val="24"/>
          <w:szCs w:val="24"/>
        </w:rPr>
        <w:t>By the end of 2018, the number of international outbound tours has increased to 1</w:t>
      </w:r>
      <w:r w:rsidR="007E18E9">
        <w:rPr>
          <w:rFonts w:ascii="Times New Roman" w:hAnsi="Times New Roman" w:cs="Times New Roman"/>
          <w:sz w:val="24"/>
          <w:szCs w:val="24"/>
        </w:rPr>
        <w:t>46</w:t>
      </w:r>
      <w:r w:rsidR="00AC04A0">
        <w:rPr>
          <w:rFonts w:ascii="Times New Roman" w:hAnsi="Times New Roman" w:cs="Times New Roman"/>
          <w:sz w:val="24"/>
          <w:szCs w:val="24"/>
        </w:rPr>
        <w:t xml:space="preserve"> </w:t>
      </w:r>
      <w:r w:rsidR="007E18E9">
        <w:rPr>
          <w:rFonts w:ascii="Times New Roman" w:hAnsi="Times New Roman" w:cs="Times New Roman"/>
          <w:sz w:val="24"/>
          <w:szCs w:val="24"/>
        </w:rPr>
        <w:t>mi</w:t>
      </w:r>
      <w:r w:rsidR="00AC04A0">
        <w:rPr>
          <w:rFonts w:ascii="Times New Roman" w:hAnsi="Times New Roman" w:cs="Times New Roman"/>
          <w:sz w:val="24"/>
          <w:szCs w:val="24"/>
        </w:rPr>
        <w:t xml:space="preserve">llion as shown in the graph </w:t>
      </w:r>
      <w:r w:rsidR="0018754F">
        <w:rPr>
          <w:rFonts w:ascii="Times New Roman" w:hAnsi="Times New Roman" w:cs="Times New Roman"/>
          <w:sz w:val="24"/>
          <w:szCs w:val="24"/>
        </w:rPr>
        <w:t xml:space="preserve">on the right (number of journeys to foreign </w:t>
      </w:r>
      <w:r w:rsidR="007E18E9">
        <w:rPr>
          <w:rFonts w:ascii="Times New Roman" w:hAnsi="Times New Roman" w:cs="Times New Roman"/>
          <w:sz w:val="24"/>
          <w:szCs w:val="24"/>
        </w:rPr>
        <w:t>countries</w:t>
      </w:r>
      <w:r w:rsidR="0018754F">
        <w:rPr>
          <w:rFonts w:ascii="Times New Roman" w:hAnsi="Times New Roman" w:cs="Times New Roman"/>
          <w:sz w:val="24"/>
          <w:szCs w:val="24"/>
        </w:rPr>
        <w:t xml:space="preserve"> in</w:t>
      </w:r>
      <w:r w:rsidR="007E18E9">
        <w:rPr>
          <w:rFonts w:ascii="Times New Roman" w:hAnsi="Times New Roman" w:cs="Times New Roman"/>
          <w:sz w:val="24"/>
          <w:szCs w:val="24"/>
        </w:rPr>
        <w:t xml:space="preserve"> 100 million</w:t>
      </w:r>
      <w:r w:rsidR="0018754F">
        <w:rPr>
          <w:rFonts w:ascii="Times New Roman" w:hAnsi="Times New Roman" w:cs="Times New Roman"/>
          <w:sz w:val="24"/>
          <w:szCs w:val="24"/>
        </w:rPr>
        <w:t>)</w:t>
      </w:r>
      <w:r w:rsidR="00AC04A0">
        <w:rPr>
          <w:rFonts w:ascii="Times New Roman" w:hAnsi="Times New Roman" w:cs="Times New Roman"/>
          <w:sz w:val="24"/>
          <w:szCs w:val="24"/>
        </w:rPr>
        <w:t xml:space="preserve">. </w:t>
      </w:r>
      <w:r w:rsidR="009F6E2D">
        <w:rPr>
          <w:rFonts w:ascii="Times New Roman" w:hAnsi="Times New Roman" w:cs="Times New Roman"/>
          <w:sz w:val="24"/>
          <w:szCs w:val="24"/>
        </w:rPr>
        <w:t>Though the growth rate has been up and down</w:t>
      </w:r>
      <w:r w:rsidR="007E18E9">
        <w:rPr>
          <w:rFonts w:ascii="Times New Roman" w:hAnsi="Times New Roman" w:cs="Times New Roman"/>
          <w:sz w:val="24"/>
          <w:szCs w:val="24"/>
        </w:rPr>
        <w:t xml:space="preserve"> (orange dotted line)</w:t>
      </w:r>
      <w:r w:rsidR="009F6E2D">
        <w:rPr>
          <w:rFonts w:ascii="Times New Roman" w:hAnsi="Times New Roman" w:cs="Times New Roman"/>
          <w:sz w:val="24"/>
          <w:szCs w:val="24"/>
        </w:rPr>
        <w:t>, the entire market has been growing for the past five years</w:t>
      </w:r>
      <w:r w:rsidR="007E18E9">
        <w:rPr>
          <w:rFonts w:ascii="Times New Roman" w:hAnsi="Times New Roman" w:cs="Times New Roman"/>
          <w:sz w:val="24"/>
          <w:szCs w:val="24"/>
        </w:rPr>
        <w:t xml:space="preserve"> </w:t>
      </w:r>
      <w:r w:rsidR="007E18E9">
        <w:rPr>
          <w:rFonts w:ascii="Times New Roman" w:hAnsi="Times New Roman" w:cs="Times New Roman"/>
          <w:sz w:val="24"/>
          <w:szCs w:val="24"/>
        </w:rPr>
        <w:fldChar w:fldCharType="begin" w:fldLock="1"/>
      </w:r>
      <w:r w:rsidR="0054035A">
        <w:rPr>
          <w:rFonts w:ascii="Times New Roman" w:hAnsi="Times New Roman" w:cs="Times New Roman"/>
          <w:sz w:val="24"/>
          <w:szCs w:val="24"/>
        </w:rPr>
        <w:instrText>ADDIN CSL_CITATION {"citationItems":[{"id":"ITEM-1","itemData":{"author":[{"dropping-particle":"","family":"Amato","given":"Roberta","non-dropping-particle":"","parse-names":false,"suffix":""}],"id":"ITEM-1","issue":"June","issued":{"date-parts":[["2018"]]},"number-of-pages":"1-13","title":"Tourism in Focus, China Tourism 2018","type":"report"},"uris":["http://www.mendeley.com/documents/?uuid=93e6ce6f-c716-4658-9eec-b081b0f12097"]}],"mendeley":{"formattedCitation":"(Amato, 2018)","plainTextFormattedCitation":"(Amato, 2018)","previouslyFormattedCitation":"(Amato, 2018)"},"properties":{"noteIndex":0},"schema":"https://github.com/citation-style-language/schema/raw/master/csl-citation.json"}</w:instrText>
      </w:r>
      <w:r w:rsidR="007E18E9">
        <w:rPr>
          <w:rFonts w:ascii="Times New Roman" w:hAnsi="Times New Roman" w:cs="Times New Roman"/>
          <w:sz w:val="24"/>
          <w:szCs w:val="24"/>
        </w:rPr>
        <w:fldChar w:fldCharType="separate"/>
      </w:r>
      <w:r w:rsidR="007E18E9" w:rsidRPr="007E18E9">
        <w:rPr>
          <w:rFonts w:ascii="Times New Roman" w:hAnsi="Times New Roman" w:cs="Times New Roman"/>
          <w:noProof/>
          <w:sz w:val="24"/>
          <w:szCs w:val="24"/>
        </w:rPr>
        <w:t>(Amato, 2018)</w:t>
      </w:r>
      <w:r w:rsidR="007E18E9">
        <w:rPr>
          <w:rFonts w:ascii="Times New Roman" w:hAnsi="Times New Roman" w:cs="Times New Roman"/>
          <w:sz w:val="24"/>
          <w:szCs w:val="24"/>
        </w:rPr>
        <w:fldChar w:fldCharType="end"/>
      </w:r>
      <w:r w:rsidR="009F6E2D">
        <w:rPr>
          <w:rFonts w:ascii="Times New Roman" w:hAnsi="Times New Roman" w:cs="Times New Roman"/>
          <w:sz w:val="24"/>
          <w:szCs w:val="24"/>
        </w:rPr>
        <w:t xml:space="preserve">. </w:t>
      </w:r>
      <w:r w:rsidR="00F81F39">
        <w:rPr>
          <w:rFonts w:ascii="Times New Roman" w:hAnsi="Times New Roman" w:cs="Times New Roman"/>
          <w:sz w:val="24"/>
          <w:szCs w:val="24"/>
        </w:rPr>
        <w:t xml:space="preserve">By volume or by number of journeys, China is the largest international outbound market in the world. It is estimated that the number of </w:t>
      </w:r>
      <w:r>
        <w:rPr>
          <w:rFonts w:ascii="Times New Roman" w:hAnsi="Times New Roman" w:cs="Times New Roman"/>
          <w:sz w:val="24"/>
          <w:szCs w:val="24"/>
        </w:rPr>
        <w:t>tourists</w:t>
      </w:r>
      <w:r w:rsidR="00F81F39">
        <w:rPr>
          <w:rFonts w:ascii="Times New Roman" w:hAnsi="Times New Roman" w:cs="Times New Roman"/>
          <w:sz w:val="24"/>
          <w:szCs w:val="24"/>
        </w:rPr>
        <w:t xml:space="preserve"> </w:t>
      </w:r>
      <w:r w:rsidR="00F81F39">
        <w:rPr>
          <w:rFonts w:ascii="Times New Roman" w:hAnsi="Times New Roman" w:cs="Times New Roman"/>
          <w:sz w:val="24"/>
          <w:szCs w:val="24"/>
        </w:rPr>
        <w:lastRenderedPageBreak/>
        <w:t xml:space="preserve">from China to other countries will reach </w:t>
      </w:r>
      <w:r>
        <w:rPr>
          <w:rFonts w:ascii="Times New Roman" w:hAnsi="Times New Roman" w:cs="Times New Roman"/>
          <w:sz w:val="24"/>
          <w:szCs w:val="24"/>
        </w:rPr>
        <w:t>1</w:t>
      </w:r>
      <w:r w:rsidR="0054035A">
        <w:rPr>
          <w:rFonts w:ascii="Times New Roman" w:hAnsi="Times New Roman" w:cs="Times New Roman"/>
          <w:sz w:val="24"/>
          <w:szCs w:val="24"/>
        </w:rPr>
        <w:t>7</w:t>
      </w:r>
      <w:r>
        <w:rPr>
          <w:rFonts w:ascii="Times New Roman" w:hAnsi="Times New Roman" w:cs="Times New Roman"/>
          <w:sz w:val="24"/>
          <w:szCs w:val="24"/>
        </w:rPr>
        <w:t>0 million. The average expenditure on single trip is also the highest in the world</w:t>
      </w:r>
      <w:r w:rsidR="0054035A">
        <w:rPr>
          <w:rFonts w:ascii="Times New Roman" w:hAnsi="Times New Roman" w:cs="Times New Roman"/>
          <w:sz w:val="24"/>
          <w:szCs w:val="24"/>
        </w:rPr>
        <w:t xml:space="preserve"> </w:t>
      </w:r>
      <w:r w:rsidR="0054035A">
        <w:rPr>
          <w:rFonts w:ascii="Times New Roman" w:hAnsi="Times New Roman" w:cs="Times New Roman"/>
          <w:sz w:val="24"/>
          <w:szCs w:val="24"/>
        </w:rPr>
        <w:fldChar w:fldCharType="begin" w:fldLock="1"/>
      </w:r>
      <w:r w:rsidR="0020571A">
        <w:rPr>
          <w:rFonts w:ascii="Times New Roman" w:hAnsi="Times New Roman" w:cs="Times New Roman"/>
          <w:sz w:val="24"/>
          <w:szCs w:val="24"/>
        </w:rPr>
        <w:instrText>ADDIN CSL_CITATION {"citationItems":[{"id":"ITEM-1","itemData":{"ISBN":"8522978085","author":[{"dropping-particle":"","family":"The Goldman Sachs Group","given":"","non-dropping-particle":"","parse-names":false,"suffix":""}],"id":"ITEM-1","issued":{"date-parts":[["2015"]]},"number-of-pages":"69","title":"The Asian Consumer, The Chinese Tourist Boom","type":"report"},"uris":["http://www.mendeley.com/documents/?uuid=7d0b11c1-9cfa-4359-8ed9-aa8395e361d8"]}],"mendeley":{"formattedCitation":"(The Goldman Sachs Group, 2015)","plainTextFormattedCitation":"(The Goldman Sachs Group, 2015)","previouslyFormattedCitation":"(The Goldman Sachs Group, 2015)"},"properties":{"noteIndex":0},"schema":"https://github.com/citation-style-language/schema/raw/master/csl-citation.json"}</w:instrText>
      </w:r>
      <w:r w:rsidR="0054035A">
        <w:rPr>
          <w:rFonts w:ascii="Times New Roman" w:hAnsi="Times New Roman" w:cs="Times New Roman"/>
          <w:sz w:val="24"/>
          <w:szCs w:val="24"/>
        </w:rPr>
        <w:fldChar w:fldCharType="separate"/>
      </w:r>
      <w:r w:rsidR="0054035A" w:rsidRPr="0054035A">
        <w:rPr>
          <w:rFonts w:ascii="Times New Roman" w:hAnsi="Times New Roman" w:cs="Times New Roman"/>
          <w:noProof/>
          <w:sz w:val="24"/>
          <w:szCs w:val="24"/>
        </w:rPr>
        <w:t>(The Goldman Sachs Group, 2015)</w:t>
      </w:r>
      <w:r w:rsidR="0054035A">
        <w:rPr>
          <w:rFonts w:ascii="Times New Roman" w:hAnsi="Times New Roman" w:cs="Times New Roman"/>
          <w:sz w:val="24"/>
          <w:szCs w:val="24"/>
        </w:rPr>
        <w:fldChar w:fldCharType="end"/>
      </w:r>
      <w:r>
        <w:rPr>
          <w:rFonts w:ascii="Times New Roman" w:hAnsi="Times New Roman" w:cs="Times New Roman"/>
          <w:sz w:val="24"/>
          <w:szCs w:val="24"/>
        </w:rPr>
        <w:t xml:space="preserve">. </w:t>
      </w:r>
      <w:r w:rsidR="006D69FC">
        <w:rPr>
          <w:rFonts w:ascii="Times New Roman" w:hAnsi="Times New Roman" w:cs="Times New Roman"/>
          <w:sz w:val="24"/>
          <w:szCs w:val="24"/>
        </w:rPr>
        <w:t xml:space="preserve">It is no doubt that the overseas tourism market is worth being analysed for market entry. </w:t>
      </w:r>
    </w:p>
    <w:p w14:paraId="5B0F8F9C" w14:textId="4729C64B" w:rsidR="009F6E2D" w:rsidRDefault="00D95547"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The domestic tourism in China has also been growing for the past decade. However, the increasing number in travel agencies and increasing share of OTAs (Online Travel Agency) in China are making the competitions between travel agencies fiercer than ever before. As the internet companies such as Alibaba and Baidu entering the travel agency industry, the marginal profit has been significantly </w:t>
      </w:r>
      <w:r w:rsidR="00414EE1">
        <w:rPr>
          <w:rFonts w:ascii="Times New Roman" w:hAnsi="Times New Roman" w:cs="Times New Roman"/>
          <w:sz w:val="24"/>
          <w:szCs w:val="24"/>
        </w:rPr>
        <w:t>compressed</w:t>
      </w:r>
      <w:r w:rsidR="0020571A">
        <w:rPr>
          <w:rFonts w:ascii="Times New Roman" w:hAnsi="Times New Roman" w:cs="Times New Roman"/>
          <w:sz w:val="24"/>
          <w:szCs w:val="24"/>
        </w:rPr>
        <w:t xml:space="preserve"> </w:t>
      </w:r>
      <w:r w:rsidR="0020571A">
        <w:rPr>
          <w:rFonts w:ascii="Times New Roman" w:hAnsi="Times New Roman" w:cs="Times New Roman"/>
          <w:sz w:val="24"/>
          <w:szCs w:val="24"/>
        </w:rPr>
        <w:fldChar w:fldCharType="begin" w:fldLock="1"/>
      </w:r>
      <w:r w:rsidR="00DB7E84">
        <w:rPr>
          <w:rFonts w:ascii="Times New Roman" w:hAnsi="Times New Roman" w:cs="Times New Roman"/>
          <w:sz w:val="24"/>
          <w:szCs w:val="24"/>
        </w:rPr>
        <w:instrText>ADDIN CSL_CITATION {"citationItems":[{"id":"ITEM-1","itemData":{"author":[{"dropping-particle":"","family":"Shao","given":"Tianyi","non-dropping-particle":"","parse-names":false,"suffix":""},{"dropping-particle":"","family":"Kenney","given":"Martin","non-dropping-particle":"","parse-names":false,"suffix":""}],"id":"ITEM-1","issued":{"date-parts":[["2018"]]},"title":"Ctrip: China's Online Travel Platform—Local Giant or Global Competitor?","type":"article-journal"},"uris":["http://www.mendeley.com/documents/?uuid=6da4b65b-9e99-44d2-bbd3-abe4c45a5bc2"]}],"mendeley":{"formattedCitation":"(Shao and Kenney, 2018)","plainTextFormattedCitation":"(Shao and Kenney, 2018)","previouslyFormattedCitation":"(Shao and Kenney, 2018)"},"properties":{"noteIndex":0},"schema":"https://github.com/citation-style-language/schema/raw/master/csl-citation.json"}</w:instrText>
      </w:r>
      <w:r w:rsidR="0020571A">
        <w:rPr>
          <w:rFonts w:ascii="Times New Roman" w:hAnsi="Times New Roman" w:cs="Times New Roman"/>
          <w:sz w:val="24"/>
          <w:szCs w:val="24"/>
        </w:rPr>
        <w:fldChar w:fldCharType="separate"/>
      </w:r>
      <w:r w:rsidR="0020571A" w:rsidRPr="0020571A">
        <w:rPr>
          <w:rFonts w:ascii="Times New Roman" w:hAnsi="Times New Roman" w:cs="Times New Roman"/>
          <w:noProof/>
          <w:sz w:val="24"/>
          <w:szCs w:val="24"/>
        </w:rPr>
        <w:t>(Shao and Kenney, 2018)</w:t>
      </w:r>
      <w:r w:rsidR="0020571A">
        <w:rPr>
          <w:rFonts w:ascii="Times New Roman" w:hAnsi="Times New Roman" w:cs="Times New Roman"/>
          <w:sz w:val="24"/>
          <w:szCs w:val="24"/>
        </w:rPr>
        <w:fldChar w:fldCharType="end"/>
      </w:r>
      <w:r w:rsidR="00FC4FE2">
        <w:rPr>
          <w:rFonts w:ascii="Times New Roman" w:hAnsi="Times New Roman" w:cs="Times New Roman"/>
          <w:sz w:val="24"/>
          <w:szCs w:val="24"/>
        </w:rPr>
        <w:t xml:space="preserve">. In the market segment of travelling in </w:t>
      </w:r>
      <w:r w:rsidR="00446D1C">
        <w:rPr>
          <w:rFonts w:ascii="Times New Roman" w:hAnsi="Times New Roman" w:cs="Times New Roman"/>
          <w:sz w:val="24"/>
          <w:szCs w:val="24"/>
        </w:rPr>
        <w:t>neighbouring</w:t>
      </w:r>
      <w:r w:rsidR="00FC4FE2">
        <w:rPr>
          <w:rFonts w:ascii="Times New Roman" w:hAnsi="Times New Roman" w:cs="Times New Roman"/>
          <w:sz w:val="24"/>
          <w:szCs w:val="24"/>
        </w:rPr>
        <w:t xml:space="preserve"> cities, traveling in China and traveling overseas, overseas tourism remains the market segment that OTAs are </w:t>
      </w:r>
      <w:r w:rsidR="00446D1C">
        <w:rPr>
          <w:rFonts w:ascii="Times New Roman" w:hAnsi="Times New Roman" w:cs="Times New Roman"/>
          <w:sz w:val="24"/>
          <w:szCs w:val="24"/>
        </w:rPr>
        <w:t xml:space="preserve">entering at </w:t>
      </w:r>
      <w:r w:rsidR="005E714A">
        <w:rPr>
          <w:rFonts w:ascii="Times New Roman" w:hAnsi="Times New Roman" w:cs="Times New Roman"/>
          <w:sz w:val="24"/>
          <w:szCs w:val="24"/>
        </w:rPr>
        <w:t>an</w:t>
      </w:r>
      <w:r w:rsidR="00446D1C">
        <w:rPr>
          <w:rFonts w:ascii="Times New Roman" w:hAnsi="Times New Roman" w:cs="Times New Roman"/>
          <w:sz w:val="24"/>
          <w:szCs w:val="24"/>
        </w:rPr>
        <w:t xml:space="preserve"> early stage.</w:t>
      </w:r>
    </w:p>
    <w:p w14:paraId="5CC5CC4F" w14:textId="6A3A528C" w:rsidR="00755206" w:rsidRDefault="00446D1C"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Among the many destination countries, Scandinavian countries are </w:t>
      </w:r>
      <w:r w:rsidR="005E714A">
        <w:rPr>
          <w:rFonts w:ascii="Times New Roman" w:hAnsi="Times New Roman" w:cs="Times New Roman"/>
          <w:sz w:val="24"/>
          <w:szCs w:val="24"/>
        </w:rPr>
        <w:t xml:space="preserve">ones with less coverage in Chinese travel agencies. Scandinavian countries include, in a wider sense, Norway, Sweden, Finland, Denmark and Iceland. The Scandinavian countries are typically with less sunshine and abundant </w:t>
      </w:r>
      <w:r w:rsidR="00597E6C">
        <w:rPr>
          <w:rFonts w:ascii="Times New Roman" w:hAnsi="Times New Roman" w:cs="Times New Roman"/>
          <w:sz w:val="24"/>
          <w:szCs w:val="24"/>
        </w:rPr>
        <w:t xml:space="preserve">frigid zone landscapes. As being the most developed regions close to </w:t>
      </w:r>
      <w:r w:rsidR="007C7969">
        <w:rPr>
          <w:rFonts w:ascii="Times New Roman" w:hAnsi="Times New Roman" w:cs="Times New Roman"/>
          <w:sz w:val="24"/>
          <w:szCs w:val="24"/>
        </w:rPr>
        <w:t>Arctic</w:t>
      </w:r>
      <w:r w:rsidR="00597E6C">
        <w:rPr>
          <w:rFonts w:ascii="Times New Roman" w:hAnsi="Times New Roman" w:cs="Times New Roman"/>
          <w:sz w:val="24"/>
          <w:szCs w:val="24"/>
        </w:rPr>
        <w:t xml:space="preserve">, the Scandinavian countries are rich in all sorts of </w:t>
      </w:r>
      <w:r w:rsidR="007C7969">
        <w:rPr>
          <w:rFonts w:ascii="Times New Roman" w:hAnsi="Times New Roman" w:cs="Times New Roman"/>
          <w:sz w:val="24"/>
          <w:szCs w:val="24"/>
        </w:rPr>
        <w:t>Arctician</w:t>
      </w:r>
      <w:r w:rsidR="00597E6C">
        <w:rPr>
          <w:rFonts w:ascii="Times New Roman" w:hAnsi="Times New Roman" w:cs="Times New Roman"/>
          <w:sz w:val="24"/>
          <w:szCs w:val="24"/>
        </w:rPr>
        <w:t xml:space="preserve"> tourism products such as skiing, polar light tours</w:t>
      </w:r>
      <w:r w:rsidR="002B17A6">
        <w:rPr>
          <w:rFonts w:ascii="Times New Roman" w:hAnsi="Times New Roman" w:cs="Times New Roman"/>
          <w:sz w:val="24"/>
          <w:szCs w:val="24"/>
        </w:rPr>
        <w:t xml:space="preserve"> and fjord tours. As the origin of Scandinavian design, the countries in this region are also abundant with </w:t>
      </w:r>
      <w:r w:rsidR="00C06BE6">
        <w:rPr>
          <w:rFonts w:ascii="Times New Roman" w:hAnsi="Times New Roman" w:cs="Times New Roman"/>
          <w:sz w:val="24"/>
          <w:szCs w:val="24"/>
        </w:rPr>
        <w:t xml:space="preserve">design tourist sites such as design museums and architecture museums. In the GDP per capita ranking list, the Scandinavian countries all rank on the top fifteen list. </w:t>
      </w:r>
      <w:r w:rsidR="00A137C6">
        <w:rPr>
          <w:rFonts w:ascii="Times New Roman" w:hAnsi="Times New Roman" w:cs="Times New Roman"/>
          <w:sz w:val="24"/>
          <w:szCs w:val="24"/>
        </w:rPr>
        <w:t xml:space="preserve">The countries are renowned for their high level of development and high </w:t>
      </w:r>
      <w:r w:rsidR="00D12C75">
        <w:rPr>
          <w:rFonts w:ascii="Times New Roman" w:hAnsi="Times New Roman" w:cs="Times New Roman"/>
          <w:sz w:val="24"/>
          <w:szCs w:val="24"/>
        </w:rPr>
        <w:t xml:space="preserve">courtesy shown </w:t>
      </w:r>
      <w:r w:rsidR="00D12C75">
        <w:rPr>
          <w:rFonts w:ascii="Times New Roman" w:hAnsi="Times New Roman" w:cs="Times New Roman"/>
          <w:sz w:val="24"/>
          <w:szCs w:val="24"/>
        </w:rPr>
        <w:lastRenderedPageBreak/>
        <w:t xml:space="preserve">by the citizens. </w:t>
      </w:r>
      <w:r w:rsidR="000B3F46">
        <w:rPr>
          <w:rFonts w:ascii="Times New Roman" w:hAnsi="Times New Roman" w:cs="Times New Roman"/>
          <w:sz w:val="24"/>
          <w:szCs w:val="24"/>
        </w:rPr>
        <w:t xml:space="preserve">The Scandinavian region is also famous for its special cuisines from lobsters in Norway to trendy Michelin star restaurants in Denmark. </w:t>
      </w:r>
      <w:r w:rsidR="00EB1A23">
        <w:rPr>
          <w:rFonts w:ascii="Times New Roman" w:hAnsi="Times New Roman" w:cs="Times New Roman"/>
          <w:sz w:val="24"/>
          <w:szCs w:val="24"/>
        </w:rPr>
        <w:t xml:space="preserve">Scandinavian countries have been the </w:t>
      </w:r>
      <w:r w:rsidR="0064687A">
        <w:rPr>
          <w:rFonts w:ascii="Times New Roman" w:hAnsi="Times New Roman" w:cs="Times New Roman"/>
          <w:sz w:val="24"/>
          <w:szCs w:val="24"/>
        </w:rPr>
        <w:t>choices</w:t>
      </w:r>
      <w:r w:rsidR="00EB1A23">
        <w:rPr>
          <w:rFonts w:ascii="Times New Roman" w:hAnsi="Times New Roman" w:cs="Times New Roman"/>
          <w:sz w:val="24"/>
          <w:szCs w:val="24"/>
        </w:rPr>
        <w:t xml:space="preserve"> of </w:t>
      </w:r>
      <w:r w:rsidR="0064687A">
        <w:rPr>
          <w:rFonts w:ascii="Times New Roman" w:hAnsi="Times New Roman" w:cs="Times New Roman"/>
          <w:sz w:val="24"/>
          <w:szCs w:val="24"/>
        </w:rPr>
        <w:t>high-income</w:t>
      </w:r>
      <w:r w:rsidR="00EB1A23">
        <w:rPr>
          <w:rFonts w:ascii="Times New Roman" w:hAnsi="Times New Roman" w:cs="Times New Roman"/>
          <w:sz w:val="24"/>
          <w:szCs w:val="24"/>
        </w:rPr>
        <w:t xml:space="preserve"> tourists from China</w:t>
      </w:r>
      <w:r w:rsidR="006041FA">
        <w:rPr>
          <w:rFonts w:ascii="Times New Roman" w:hAnsi="Times New Roman" w:cs="Times New Roman"/>
          <w:sz w:val="24"/>
          <w:szCs w:val="24"/>
        </w:rPr>
        <w:t xml:space="preserve"> </w:t>
      </w:r>
      <w:r w:rsidR="00DB7E84">
        <w:rPr>
          <w:rFonts w:ascii="Times New Roman" w:hAnsi="Times New Roman" w:cs="Times New Roman"/>
          <w:sz w:val="24"/>
          <w:szCs w:val="24"/>
        </w:rPr>
        <w:fldChar w:fldCharType="begin" w:fldLock="1"/>
      </w:r>
      <w:r w:rsidR="00DB7E84">
        <w:rPr>
          <w:rFonts w:ascii="Times New Roman" w:hAnsi="Times New Roman" w:cs="Times New Roman"/>
          <w:sz w:val="24"/>
          <w:szCs w:val="24"/>
        </w:rPr>
        <w:instrText>ADDIN CSL_CITATION {"citationItems":[{"id":"ITEM-1","itemData":{"ISBN":"9781588436030","author":[{"dropping-particle":"","family":"Berezin","given":"H","non-dropping-particle":"","parse-names":false,"suffix":""}],"collection-title":"Adventure Guides Series","id":"ITEM-1","issued":{"date-parts":[["2012"]]},"publisher":"Hunter Publishing, Incorporated","title":"Adventure Guide Scandinavia","type":"book"},"uris":["http://www.mendeley.com/documents/?uuid=86b520c8-0712-4bc1-a0d6-677866f8747b"]}],"mendeley":{"formattedCitation":"(Berezin, 2012)","plainTextFormattedCitation":"(Berezin, 2012)","previouslyFormattedCitation":"(Berezin, 2012)"},"properties":{"noteIndex":0},"schema":"https://github.com/citation-style-language/schema/raw/master/csl-citation.json"}</w:instrText>
      </w:r>
      <w:r w:rsidR="00DB7E84">
        <w:rPr>
          <w:rFonts w:ascii="Times New Roman" w:hAnsi="Times New Roman" w:cs="Times New Roman"/>
          <w:sz w:val="24"/>
          <w:szCs w:val="24"/>
        </w:rPr>
        <w:fldChar w:fldCharType="separate"/>
      </w:r>
      <w:r w:rsidR="00DB7E84" w:rsidRPr="00DB7E84">
        <w:rPr>
          <w:rFonts w:ascii="Times New Roman" w:hAnsi="Times New Roman" w:cs="Times New Roman"/>
          <w:noProof/>
          <w:sz w:val="24"/>
          <w:szCs w:val="24"/>
        </w:rPr>
        <w:t>(Berezin, 2012)</w:t>
      </w:r>
      <w:r w:rsidR="00DB7E84">
        <w:rPr>
          <w:rFonts w:ascii="Times New Roman" w:hAnsi="Times New Roman" w:cs="Times New Roman"/>
          <w:sz w:val="24"/>
          <w:szCs w:val="24"/>
        </w:rPr>
        <w:fldChar w:fldCharType="end"/>
      </w:r>
      <w:r w:rsidR="00942B56">
        <w:rPr>
          <w:rFonts w:ascii="Times New Roman" w:hAnsi="Times New Roman" w:cs="Times New Roman"/>
          <w:sz w:val="24"/>
          <w:szCs w:val="24"/>
        </w:rPr>
        <w:t xml:space="preserve">. In recent years, with the promotions on social media </w:t>
      </w:r>
      <w:r w:rsidR="0064687A">
        <w:rPr>
          <w:rFonts w:ascii="Times New Roman" w:hAnsi="Times New Roman" w:cs="Times New Roman"/>
          <w:sz w:val="24"/>
          <w:szCs w:val="24"/>
        </w:rPr>
        <w:t>platforms</w:t>
      </w:r>
      <w:r w:rsidR="00942B56">
        <w:rPr>
          <w:rFonts w:ascii="Times New Roman" w:hAnsi="Times New Roman" w:cs="Times New Roman"/>
          <w:sz w:val="24"/>
          <w:szCs w:val="24"/>
        </w:rPr>
        <w:t xml:space="preserve"> in China, more </w:t>
      </w:r>
      <w:r w:rsidR="0064687A">
        <w:rPr>
          <w:rFonts w:ascii="Times New Roman" w:hAnsi="Times New Roman" w:cs="Times New Roman"/>
          <w:sz w:val="24"/>
          <w:szCs w:val="24"/>
        </w:rPr>
        <w:t>middle- and high-income</w:t>
      </w:r>
      <w:r w:rsidR="00942B56">
        <w:rPr>
          <w:rFonts w:ascii="Times New Roman" w:hAnsi="Times New Roman" w:cs="Times New Roman"/>
          <w:sz w:val="24"/>
          <w:szCs w:val="24"/>
        </w:rPr>
        <w:t xml:space="preserve"> tourists in China are seeking the tour products to Scandinavian countries. </w:t>
      </w:r>
    </w:p>
    <w:p w14:paraId="5F4D41AF" w14:textId="7ACB43E5" w:rsidR="00023FEB" w:rsidRDefault="005D3BC4" w:rsidP="0064687A">
      <w:pPr>
        <w:spacing w:beforeLines="50" w:before="156" w:afterLines="50" w:after="156" w:line="48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5408" behindDoc="0" locked="0" layoutInCell="1" allowOverlap="1" wp14:anchorId="7AF16EBC" wp14:editId="482EAF88">
            <wp:simplePos x="0" y="0"/>
            <wp:positionH relativeFrom="margin">
              <wp:posOffset>1836420</wp:posOffset>
            </wp:positionH>
            <wp:positionV relativeFrom="paragraph">
              <wp:posOffset>3187065</wp:posOffset>
            </wp:positionV>
            <wp:extent cx="3425825" cy="1880235"/>
            <wp:effectExtent l="0" t="0" r="3175" b="5715"/>
            <wp:wrapSquare wrapText="bothSides"/>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25825" cy="1880235"/>
                    </a:xfrm>
                    <a:prstGeom prst="rect">
                      <a:avLst/>
                    </a:prstGeom>
                  </pic:spPr>
                </pic:pic>
              </a:graphicData>
            </a:graphic>
            <wp14:sizeRelH relativeFrom="margin">
              <wp14:pctWidth>0</wp14:pctWidth>
            </wp14:sizeRelH>
            <wp14:sizeRelV relativeFrom="margin">
              <wp14:pctHeight>0</wp14:pctHeight>
            </wp14:sizeRelV>
          </wp:anchor>
        </w:drawing>
      </w:r>
      <w:r w:rsidR="00070E3E">
        <w:rPr>
          <w:rFonts w:ascii="Times New Roman" w:hAnsi="Times New Roman" w:cs="Times New Roman" w:hint="eastAsia"/>
          <w:noProof/>
          <w:sz w:val="24"/>
          <w:szCs w:val="24"/>
        </w:rPr>
        <w:drawing>
          <wp:anchor distT="0" distB="0" distL="114300" distR="114300" simplePos="0" relativeHeight="251664384" behindDoc="0" locked="0" layoutInCell="1" allowOverlap="1" wp14:anchorId="6EA0933A" wp14:editId="7D2A03B7">
            <wp:simplePos x="0" y="0"/>
            <wp:positionH relativeFrom="margin">
              <wp:posOffset>-22860</wp:posOffset>
            </wp:positionH>
            <wp:positionV relativeFrom="paragraph">
              <wp:posOffset>563880</wp:posOffset>
            </wp:positionV>
            <wp:extent cx="3701598" cy="1005840"/>
            <wp:effectExtent l="0" t="0" r="0" b="3810"/>
            <wp:wrapSquare wrapText="bothSides"/>
            <wp:docPr id="9" name="图片 9" descr="图片包含 物体&#10;&#10;已生成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01598" cy="1005840"/>
                    </a:xfrm>
                    <a:prstGeom prst="rect">
                      <a:avLst/>
                    </a:prstGeom>
                  </pic:spPr>
                </pic:pic>
              </a:graphicData>
            </a:graphic>
          </wp:anchor>
        </w:drawing>
      </w:r>
      <w:r w:rsidR="0064687A">
        <w:rPr>
          <w:rFonts w:ascii="Times New Roman" w:hAnsi="Times New Roman" w:cs="Times New Roman"/>
          <w:sz w:val="24"/>
          <w:szCs w:val="24"/>
        </w:rPr>
        <w:t xml:space="preserve">An analysis of Chinese tourist to Scandinavian countries show that the majority of customers buying the </w:t>
      </w:r>
      <w:r w:rsidR="0013034B">
        <w:rPr>
          <w:rFonts w:ascii="Times New Roman" w:hAnsi="Times New Roman" w:cs="Times New Roman"/>
          <w:sz w:val="24"/>
          <w:szCs w:val="24"/>
        </w:rPr>
        <w:t>Scandinavian</w:t>
      </w:r>
      <w:r w:rsidR="0064687A">
        <w:rPr>
          <w:rFonts w:ascii="Times New Roman" w:hAnsi="Times New Roman" w:cs="Times New Roman"/>
          <w:sz w:val="24"/>
          <w:szCs w:val="24"/>
        </w:rPr>
        <w:t xml:space="preserve"> tourism products are in the 20-49 years old range</w:t>
      </w:r>
      <w:r w:rsidR="00023FEB">
        <w:rPr>
          <w:rFonts w:ascii="Times New Roman" w:hAnsi="Times New Roman" w:cs="Times New Roman"/>
          <w:sz w:val="24"/>
          <w:szCs w:val="24"/>
        </w:rPr>
        <w:t xml:space="preserve"> as shown in the graph above</w:t>
      </w:r>
      <w:r w:rsidR="0064687A">
        <w:rPr>
          <w:rFonts w:ascii="Times New Roman" w:hAnsi="Times New Roman" w:cs="Times New Roman"/>
          <w:sz w:val="24"/>
          <w:szCs w:val="24"/>
        </w:rPr>
        <w:t xml:space="preserve">. The major job occupation of the tourists is the high-income and high-education level industry in China such as finance and </w:t>
      </w:r>
      <w:r w:rsidR="0013034B">
        <w:rPr>
          <w:rFonts w:ascii="Times New Roman" w:hAnsi="Times New Roman" w:cs="Times New Roman"/>
          <w:sz w:val="24"/>
          <w:szCs w:val="24"/>
        </w:rPr>
        <w:t>real estate. The majority origin of customers is also the first-tier cities such as Beijing, Shanghai and Guangzhou, Shenzhen</w:t>
      </w:r>
      <w:r w:rsidR="00DB7E84">
        <w:rPr>
          <w:rFonts w:ascii="Times New Roman" w:hAnsi="Times New Roman" w:cs="Times New Roman"/>
          <w:sz w:val="24"/>
          <w:szCs w:val="24"/>
        </w:rPr>
        <w:t xml:space="preserve"> </w:t>
      </w:r>
      <w:r w:rsidR="00DB7E84">
        <w:rPr>
          <w:rFonts w:ascii="Times New Roman" w:hAnsi="Times New Roman" w:cs="Times New Roman"/>
          <w:sz w:val="24"/>
          <w:szCs w:val="24"/>
        </w:rPr>
        <w:fldChar w:fldCharType="begin" w:fldLock="1"/>
      </w:r>
      <w:r w:rsidR="002C48AB">
        <w:rPr>
          <w:rFonts w:ascii="Times New Roman" w:hAnsi="Times New Roman" w:cs="Times New Roman"/>
          <w:sz w:val="24"/>
          <w:szCs w:val="24"/>
        </w:rPr>
        <w:instrText>ADDIN CSL_CITATION {"citationItems":[{"id":"ITEM-1","itemData":{"author":[{"dropping-particle":"","family":"Kjær","given":"Sarah Holst","non-dropping-particle":"","parse-names":false,"suffix":""}],"id":"ITEM-1","issued":{"date-parts":[["2017"]]},"number-of-pages":"88","title":"Scandinavian Things and Chinese Taste Becoming China-ready in the Regional Tourism Industry","type":"report"},"uris":["http://www.mendeley.com/documents/?uuid=83977f42-583d-407f-b5aa-8c4eb3722041"]}],"mendeley":{"formattedCitation":"(Kjær, 2017)","plainTextFormattedCitation":"(Kjær, 2017)","previouslyFormattedCitation":"(Kjær, 2017)"},"properties":{"noteIndex":0},"schema":"https://github.com/citation-style-language/schema/raw/master/csl-citation.json"}</w:instrText>
      </w:r>
      <w:r w:rsidR="00DB7E84">
        <w:rPr>
          <w:rFonts w:ascii="Times New Roman" w:hAnsi="Times New Roman" w:cs="Times New Roman"/>
          <w:sz w:val="24"/>
          <w:szCs w:val="24"/>
        </w:rPr>
        <w:fldChar w:fldCharType="separate"/>
      </w:r>
      <w:r w:rsidR="00DB7E84" w:rsidRPr="00DB7E84">
        <w:rPr>
          <w:rFonts w:ascii="Times New Roman" w:hAnsi="Times New Roman" w:cs="Times New Roman"/>
          <w:noProof/>
          <w:sz w:val="24"/>
          <w:szCs w:val="24"/>
        </w:rPr>
        <w:t>(Kjær, 2017)</w:t>
      </w:r>
      <w:r w:rsidR="00DB7E84">
        <w:rPr>
          <w:rFonts w:ascii="Times New Roman" w:hAnsi="Times New Roman" w:cs="Times New Roman"/>
          <w:sz w:val="24"/>
          <w:szCs w:val="24"/>
        </w:rPr>
        <w:fldChar w:fldCharType="end"/>
      </w:r>
      <w:r w:rsidR="0013034B">
        <w:rPr>
          <w:rFonts w:ascii="Times New Roman" w:hAnsi="Times New Roman" w:cs="Times New Roman"/>
          <w:sz w:val="24"/>
          <w:szCs w:val="24"/>
        </w:rPr>
        <w:t xml:space="preserve">. </w:t>
      </w:r>
      <w:r w:rsidR="00591113">
        <w:rPr>
          <w:rFonts w:ascii="Times New Roman" w:hAnsi="Times New Roman" w:cs="Times New Roman"/>
          <w:sz w:val="24"/>
          <w:szCs w:val="24"/>
        </w:rPr>
        <w:t xml:space="preserve">As the tourism to Scandinavia is not entirely developed for Chinese travellers. The majority tour type to Scandinavian countries are still group tours by the travel agencies. </w:t>
      </w:r>
      <w:r w:rsidR="00EB6DA6">
        <w:rPr>
          <w:rFonts w:ascii="Times New Roman" w:hAnsi="Times New Roman" w:cs="Times New Roman"/>
          <w:sz w:val="24"/>
          <w:szCs w:val="24"/>
        </w:rPr>
        <w:t xml:space="preserve">The average expenditure in Scandinavian </w:t>
      </w:r>
      <w:r w:rsidR="004740F4">
        <w:rPr>
          <w:rFonts w:ascii="Times New Roman" w:hAnsi="Times New Roman" w:cs="Times New Roman"/>
          <w:sz w:val="24"/>
          <w:szCs w:val="24"/>
        </w:rPr>
        <w:t>countries</w:t>
      </w:r>
      <w:r w:rsidR="00EB6DA6">
        <w:rPr>
          <w:rFonts w:ascii="Times New Roman" w:hAnsi="Times New Roman" w:cs="Times New Roman"/>
          <w:sz w:val="24"/>
          <w:szCs w:val="24"/>
        </w:rPr>
        <w:t xml:space="preserve"> of </w:t>
      </w:r>
      <w:r w:rsidR="00EB6DA6">
        <w:rPr>
          <w:rFonts w:ascii="Times New Roman" w:hAnsi="Times New Roman" w:cs="Times New Roman"/>
          <w:sz w:val="24"/>
          <w:szCs w:val="24"/>
        </w:rPr>
        <w:lastRenderedPageBreak/>
        <w:t xml:space="preserve">Chinese tourists is 37,100 RMB Yuan which is around </w:t>
      </w:r>
      <w:r w:rsidR="004740F4">
        <w:rPr>
          <w:rFonts w:ascii="Times New Roman" w:hAnsi="Times New Roman" w:cs="Times New Roman"/>
          <w:sz w:val="24"/>
          <w:szCs w:val="24"/>
        </w:rPr>
        <w:t>3,700 GBP which is 30% higher than the average level</w:t>
      </w:r>
      <w:r w:rsidR="002C48AB">
        <w:rPr>
          <w:rFonts w:ascii="Times New Roman" w:hAnsi="Times New Roman" w:cs="Times New Roman"/>
          <w:sz w:val="24"/>
          <w:szCs w:val="24"/>
        </w:rPr>
        <w:t xml:space="preserve"> </w:t>
      </w:r>
      <w:r w:rsidR="002C48AB">
        <w:rPr>
          <w:rFonts w:ascii="Times New Roman" w:hAnsi="Times New Roman" w:cs="Times New Roman"/>
          <w:sz w:val="24"/>
          <w:szCs w:val="24"/>
        </w:rPr>
        <w:fldChar w:fldCharType="begin" w:fldLock="1"/>
      </w:r>
      <w:r w:rsidR="00ED55BC">
        <w:rPr>
          <w:rFonts w:ascii="Times New Roman" w:hAnsi="Times New Roman" w:cs="Times New Roman"/>
          <w:sz w:val="24"/>
          <w:szCs w:val="24"/>
        </w:rPr>
        <w:instrText>ADDIN CSL_CITATION {"citationItems":[{"id":"ITEM-1","itemData":{"author":[{"dropping-particle":"","family":"McKinsey Global Institute","given":"","non-dropping-particle":"","parse-names":false,"suffix":""}],"id":"ITEM-1","issue":"September","issued":{"date-parts":[["2018"]]},"title":"Chinese tourists: Dispelling the myths Chinese tourists: Dispelling the myths An in-depth look at China's outbound tourist market","type":"article-journal"},"uris":["http://www.mendeley.com/documents/?uuid=d5429586-6314-4211-b871-43a5b5cc5468"]}],"mendeley":{"formattedCitation":"(McKinsey Global Institute, 2018)","plainTextFormattedCitation":"(McKinsey Global Institute, 2018)","previouslyFormattedCitation":"(McKinsey Global Institute, 2018)"},"properties":{"noteIndex":0},"schema":"https://github.com/citation-style-language/schema/raw/master/csl-citation.json"}</w:instrText>
      </w:r>
      <w:r w:rsidR="002C48AB">
        <w:rPr>
          <w:rFonts w:ascii="Times New Roman" w:hAnsi="Times New Roman" w:cs="Times New Roman"/>
          <w:sz w:val="24"/>
          <w:szCs w:val="24"/>
        </w:rPr>
        <w:fldChar w:fldCharType="separate"/>
      </w:r>
      <w:r w:rsidR="002C48AB" w:rsidRPr="002C48AB">
        <w:rPr>
          <w:rFonts w:ascii="Times New Roman" w:hAnsi="Times New Roman" w:cs="Times New Roman"/>
          <w:noProof/>
          <w:sz w:val="24"/>
          <w:szCs w:val="24"/>
        </w:rPr>
        <w:t>(McKinsey Global Institute, 2018)</w:t>
      </w:r>
      <w:r w:rsidR="002C48AB">
        <w:rPr>
          <w:rFonts w:ascii="Times New Roman" w:hAnsi="Times New Roman" w:cs="Times New Roman"/>
          <w:sz w:val="24"/>
          <w:szCs w:val="24"/>
        </w:rPr>
        <w:fldChar w:fldCharType="end"/>
      </w:r>
      <w:r w:rsidR="004740F4">
        <w:rPr>
          <w:rFonts w:ascii="Times New Roman" w:hAnsi="Times New Roman" w:cs="Times New Roman"/>
          <w:sz w:val="24"/>
          <w:szCs w:val="24"/>
        </w:rPr>
        <w:t xml:space="preserve">. </w:t>
      </w:r>
    </w:p>
    <w:p w14:paraId="0852CE38" w14:textId="153D6243" w:rsidR="00070E3E" w:rsidRDefault="00942B56"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The above </w:t>
      </w:r>
      <w:r w:rsidR="0064687A">
        <w:rPr>
          <w:rFonts w:ascii="Times New Roman" w:hAnsi="Times New Roman" w:cs="Times New Roman"/>
          <w:sz w:val="24"/>
          <w:szCs w:val="24"/>
        </w:rPr>
        <w:t>overview</w:t>
      </w:r>
      <w:r>
        <w:rPr>
          <w:rFonts w:ascii="Times New Roman" w:hAnsi="Times New Roman" w:cs="Times New Roman"/>
          <w:sz w:val="24"/>
          <w:szCs w:val="24"/>
        </w:rPr>
        <w:t xml:space="preserve"> </w:t>
      </w:r>
      <w:r w:rsidR="0064687A">
        <w:rPr>
          <w:rFonts w:ascii="Times New Roman" w:hAnsi="Times New Roman" w:cs="Times New Roman"/>
          <w:sz w:val="24"/>
          <w:szCs w:val="24"/>
        </w:rPr>
        <w:t xml:space="preserve">prove that the Scandinavian tourism market is the market worth being analysed. </w:t>
      </w:r>
      <w:r w:rsidR="00070E3E">
        <w:rPr>
          <w:rFonts w:ascii="Times New Roman" w:hAnsi="Times New Roman" w:cs="Times New Roman"/>
          <w:sz w:val="24"/>
          <w:szCs w:val="24"/>
        </w:rPr>
        <w:t xml:space="preserve">A detailed market analysis based on Porter Five Force model is provided in the next part. </w:t>
      </w:r>
    </w:p>
    <w:p w14:paraId="6EEF5C15" w14:textId="77777777" w:rsidR="00BB3BC6" w:rsidRDefault="00BB3BC6" w:rsidP="005147E9">
      <w:pPr>
        <w:spacing w:beforeLines="50" w:before="156" w:afterLines="50" w:after="156" w:line="480" w:lineRule="auto"/>
        <w:rPr>
          <w:rFonts w:ascii="Times New Roman" w:hAnsi="Times New Roman" w:cs="Times New Roman"/>
          <w:sz w:val="24"/>
          <w:szCs w:val="24"/>
        </w:rPr>
      </w:pPr>
    </w:p>
    <w:p w14:paraId="152E259F" w14:textId="233F18AB" w:rsidR="00615373" w:rsidRPr="004E0472" w:rsidRDefault="00615373" w:rsidP="00BB3BC6">
      <w:pPr>
        <w:pStyle w:val="1"/>
      </w:pPr>
      <w:bookmarkStart w:id="4" w:name="_Toc8178954"/>
      <w:r w:rsidRPr="004E0472">
        <w:t xml:space="preserve">Market </w:t>
      </w:r>
      <w:r w:rsidR="00BD25A7">
        <w:rPr>
          <w:rFonts w:hint="eastAsia"/>
        </w:rPr>
        <w:t>&amp;</w:t>
      </w:r>
      <w:r w:rsidR="00BD25A7">
        <w:t xml:space="preserve"> O</w:t>
      </w:r>
      <w:r w:rsidR="00BD25A7">
        <w:rPr>
          <w:rFonts w:hint="eastAsia"/>
        </w:rPr>
        <w:t>rganizational</w:t>
      </w:r>
      <w:r w:rsidR="00BD25A7">
        <w:t xml:space="preserve"> A</w:t>
      </w:r>
      <w:r w:rsidRPr="004E0472">
        <w:t>nalysis</w:t>
      </w:r>
      <w:bookmarkEnd w:id="4"/>
      <w:r w:rsidRPr="004E0472">
        <w:t xml:space="preserve"> </w:t>
      </w:r>
    </w:p>
    <w:p w14:paraId="636DDAA5" w14:textId="77777777" w:rsidR="008E29E8" w:rsidRPr="008E29E8" w:rsidRDefault="008E29E8" w:rsidP="008E29E8">
      <w:pPr>
        <w:pStyle w:val="a7"/>
        <w:numPr>
          <w:ilvl w:val="0"/>
          <w:numId w:val="7"/>
        </w:numPr>
        <w:spacing w:beforeLines="50" w:before="156" w:afterLines="50" w:after="156" w:line="480" w:lineRule="auto"/>
        <w:ind w:firstLineChars="0"/>
        <w:outlineLvl w:val="1"/>
        <w:rPr>
          <w:rFonts w:ascii="D-DIN" w:hAnsi="D-DIN" w:cs="Times New Roman"/>
          <w:vanish/>
          <w:color w:val="262626" w:themeColor="text1" w:themeTint="D9"/>
          <w:sz w:val="28"/>
          <w:szCs w:val="28"/>
        </w:rPr>
      </w:pPr>
      <w:bookmarkStart w:id="5" w:name="_Toc8178955"/>
      <w:bookmarkEnd w:id="5"/>
    </w:p>
    <w:p w14:paraId="605ED297" w14:textId="77777777" w:rsidR="008E29E8" w:rsidRPr="008E29E8" w:rsidRDefault="008E29E8" w:rsidP="008E29E8">
      <w:pPr>
        <w:pStyle w:val="a7"/>
        <w:numPr>
          <w:ilvl w:val="0"/>
          <w:numId w:val="7"/>
        </w:numPr>
        <w:spacing w:beforeLines="50" w:before="156" w:afterLines="50" w:after="156" w:line="480" w:lineRule="auto"/>
        <w:ind w:firstLineChars="0"/>
        <w:outlineLvl w:val="1"/>
        <w:rPr>
          <w:rFonts w:ascii="D-DIN" w:hAnsi="D-DIN" w:cs="Times New Roman"/>
          <w:vanish/>
          <w:color w:val="262626" w:themeColor="text1" w:themeTint="D9"/>
          <w:sz w:val="28"/>
          <w:szCs w:val="28"/>
        </w:rPr>
      </w:pPr>
      <w:bookmarkStart w:id="6" w:name="_Toc8178956"/>
      <w:bookmarkEnd w:id="6"/>
    </w:p>
    <w:p w14:paraId="15810861" w14:textId="77777777" w:rsidR="008E29E8" w:rsidRPr="008E29E8" w:rsidRDefault="008E29E8" w:rsidP="008E29E8">
      <w:pPr>
        <w:pStyle w:val="a7"/>
        <w:numPr>
          <w:ilvl w:val="0"/>
          <w:numId w:val="7"/>
        </w:numPr>
        <w:spacing w:beforeLines="50" w:before="156" w:afterLines="50" w:after="156" w:line="480" w:lineRule="auto"/>
        <w:ind w:firstLineChars="0"/>
        <w:outlineLvl w:val="1"/>
        <w:rPr>
          <w:rFonts w:ascii="D-DIN" w:hAnsi="D-DIN" w:cs="Times New Roman"/>
          <w:vanish/>
          <w:color w:val="262626" w:themeColor="text1" w:themeTint="D9"/>
          <w:sz w:val="28"/>
          <w:szCs w:val="28"/>
        </w:rPr>
      </w:pPr>
      <w:bookmarkStart w:id="7" w:name="_Toc8178957"/>
      <w:bookmarkEnd w:id="7"/>
    </w:p>
    <w:p w14:paraId="4CBBE723" w14:textId="30C1CA77" w:rsidR="00615373" w:rsidRPr="004E0472" w:rsidRDefault="005D05DB" w:rsidP="00BB3BC6">
      <w:pPr>
        <w:pStyle w:val="2"/>
      </w:pPr>
      <w:bookmarkStart w:id="8" w:name="_Toc8178958"/>
      <w:r>
        <w:t xml:space="preserve">Market scanning - </w:t>
      </w:r>
      <w:r w:rsidR="00615373" w:rsidRPr="004E0472">
        <w:t xml:space="preserve">Porter </w:t>
      </w:r>
      <w:r>
        <w:t>F</w:t>
      </w:r>
      <w:r w:rsidR="00615373" w:rsidRPr="004E0472">
        <w:t xml:space="preserve">ive </w:t>
      </w:r>
      <w:r>
        <w:t>F</w:t>
      </w:r>
      <w:r w:rsidR="00615373" w:rsidRPr="004E0472">
        <w:t xml:space="preserve">orce </w:t>
      </w:r>
      <w:r>
        <w:t>Analysis</w:t>
      </w:r>
      <w:bookmarkEnd w:id="8"/>
    </w:p>
    <w:p w14:paraId="4160A4D0" w14:textId="76BCD059" w:rsidR="005D3BC4" w:rsidRDefault="00A91897"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The porter five force model views the</w:t>
      </w:r>
      <w:r w:rsidR="00857C42">
        <w:rPr>
          <w:rFonts w:ascii="Times New Roman" w:hAnsi="Times New Roman" w:cs="Times New Roman"/>
          <w:sz w:val="24"/>
          <w:szCs w:val="24"/>
        </w:rPr>
        <w:t xml:space="preserve"> competence of one enterprise in the market is under the influence of five forces i.e. the forces from bargaining power of suppliers, bargaining power of customers, threat from the market entrants, threat from the market substitutes and rivalry in the market. </w:t>
      </w:r>
    </w:p>
    <w:p w14:paraId="0AF47F83" w14:textId="26D35D41" w:rsidR="00BD54DC" w:rsidRPr="00BB3BC6" w:rsidRDefault="00BD54DC" w:rsidP="00BB3BC6">
      <w:pPr>
        <w:spacing w:beforeLines="50" w:before="156" w:afterLines="50" w:after="156" w:line="480" w:lineRule="auto"/>
        <w:outlineLvl w:val="2"/>
        <w:rPr>
          <w:rFonts w:ascii="D-DIN" w:hAnsi="D-DIN" w:cs="Times New Roman"/>
          <w:b/>
          <w:color w:val="000000" w:themeColor="text1"/>
          <w:sz w:val="24"/>
          <w:szCs w:val="24"/>
        </w:rPr>
      </w:pPr>
      <w:bookmarkStart w:id="9" w:name="_Toc8178959"/>
      <w:r w:rsidRPr="005D05DB">
        <w:rPr>
          <w:rFonts w:ascii="D-DIN" w:hAnsi="D-DIN" w:cs="Times New Roman"/>
          <w:b/>
          <w:color w:val="000000" w:themeColor="text1"/>
          <w:sz w:val="24"/>
          <w:szCs w:val="24"/>
        </w:rPr>
        <w:t>Bargaining power of suppliers</w:t>
      </w:r>
      <w:bookmarkEnd w:id="9"/>
      <w:r w:rsidR="00BB3BC6">
        <w:rPr>
          <w:rFonts w:ascii="D-DIN" w:hAnsi="D-DIN" w:cs="Times New Roman" w:hint="eastAsia"/>
          <w:b/>
          <w:color w:val="000000" w:themeColor="text1"/>
          <w:sz w:val="24"/>
          <w:szCs w:val="24"/>
        </w:rPr>
        <w:t>:</w:t>
      </w:r>
      <w:r w:rsidR="00BB3BC6">
        <w:rPr>
          <w:rFonts w:ascii="D-DIN" w:hAnsi="D-DIN" w:cs="Times New Roman"/>
          <w:b/>
          <w:color w:val="000000" w:themeColor="text1"/>
          <w:sz w:val="24"/>
          <w:szCs w:val="24"/>
        </w:rPr>
        <w:t xml:space="preserve"> </w:t>
      </w:r>
      <w:r>
        <w:rPr>
          <w:rFonts w:ascii="Times New Roman" w:hAnsi="Times New Roman" w:cs="Times New Roman"/>
          <w:sz w:val="24"/>
          <w:szCs w:val="24"/>
        </w:rPr>
        <w:t>Hotels</w:t>
      </w:r>
      <w:r w:rsidR="00E61F0F">
        <w:rPr>
          <w:rFonts w:ascii="Times New Roman" w:hAnsi="Times New Roman" w:cs="Times New Roman"/>
          <w:sz w:val="24"/>
          <w:szCs w:val="24"/>
        </w:rPr>
        <w:t xml:space="preserve"> and restaurants</w:t>
      </w:r>
      <w:r>
        <w:rPr>
          <w:rFonts w:ascii="Times New Roman" w:hAnsi="Times New Roman" w:cs="Times New Roman"/>
          <w:sz w:val="24"/>
          <w:szCs w:val="24"/>
        </w:rPr>
        <w:t xml:space="preserve">, travel agencies (online and brick and mortar agencies) and transportation service provider are the three major suppliers in the market. </w:t>
      </w:r>
    </w:p>
    <w:p w14:paraId="3D6A2633" w14:textId="6C279C6F" w:rsidR="00AA4DC1" w:rsidRDefault="00AA4DC1"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The hotels in the Scandinavian countries are abundant in </w:t>
      </w:r>
      <w:r w:rsidR="00BF4EB6">
        <w:rPr>
          <w:rFonts w:ascii="Times New Roman" w:hAnsi="Times New Roman" w:cs="Times New Roman"/>
          <w:sz w:val="24"/>
          <w:szCs w:val="24"/>
        </w:rPr>
        <w:t xml:space="preserve">term of </w:t>
      </w:r>
      <w:r>
        <w:rPr>
          <w:rFonts w:ascii="Times New Roman" w:hAnsi="Times New Roman" w:cs="Times New Roman"/>
          <w:sz w:val="24"/>
          <w:szCs w:val="24"/>
        </w:rPr>
        <w:t xml:space="preserve">service quality level and in number. </w:t>
      </w:r>
      <w:r w:rsidR="0042017A">
        <w:rPr>
          <w:rFonts w:ascii="Times New Roman" w:hAnsi="Times New Roman" w:cs="Times New Roman"/>
          <w:sz w:val="24"/>
          <w:szCs w:val="24"/>
        </w:rPr>
        <w:t xml:space="preserve">In the entire Scandinavian region, around </w:t>
      </w:r>
      <w:r w:rsidR="00BF4EB6">
        <w:rPr>
          <w:rFonts w:ascii="Times New Roman" w:hAnsi="Times New Roman" w:cs="Times New Roman"/>
          <w:sz w:val="24"/>
          <w:szCs w:val="24"/>
        </w:rPr>
        <w:t xml:space="preserve">10,000 rooms are planned to be added to the market. However, the hotels are distributed mainly in the capitals in the countries. The hotels are deficient in </w:t>
      </w:r>
      <w:r w:rsidR="00F405FB">
        <w:rPr>
          <w:rFonts w:ascii="Times New Roman" w:hAnsi="Times New Roman" w:cs="Times New Roman"/>
          <w:sz w:val="24"/>
          <w:szCs w:val="24"/>
        </w:rPr>
        <w:t>remote areas especially in some scenery locations with less public transportation covered</w:t>
      </w:r>
      <w:r w:rsidR="00ED55BC">
        <w:rPr>
          <w:rFonts w:ascii="Times New Roman" w:hAnsi="Times New Roman" w:cs="Times New Roman"/>
          <w:sz w:val="24"/>
          <w:szCs w:val="24"/>
        </w:rPr>
        <w:t xml:space="preserve"> </w:t>
      </w:r>
      <w:r w:rsidR="00ED55BC">
        <w:rPr>
          <w:rFonts w:ascii="Times New Roman" w:hAnsi="Times New Roman" w:cs="Times New Roman"/>
          <w:sz w:val="24"/>
          <w:szCs w:val="24"/>
        </w:rPr>
        <w:fldChar w:fldCharType="begin" w:fldLock="1"/>
      </w:r>
      <w:r w:rsidR="002D7E21">
        <w:rPr>
          <w:rFonts w:ascii="Times New Roman" w:hAnsi="Times New Roman" w:cs="Times New Roman"/>
          <w:sz w:val="24"/>
          <w:szCs w:val="24"/>
        </w:rPr>
        <w:instrText>ADDIN CSL_CITATION {"citationItems":[{"id":"ITEM-1","itemData":{"author":[{"dropping-particle":"","family":"PwC","given":"","non-dropping-particle":"","parse-names":false,"suffix":""}],"id":"ITEM-1","issue":"October","issued":{"date-parts":[["2017"]]},"title":"The hospitality market in Scandinavia","type":"article-journal"},"uris":["http://www.mendeley.com/documents/?uuid=c5756bd7-5db3-41fa-9b23-5e7143add6bb"]}],"mendeley":{"formattedCitation":"(PwC, 2017)","plainTextFormattedCitation":"(PwC, 2017)","previouslyFormattedCitation":"(PwC, 2017)"},"properties":{"noteIndex":0},"schema":"https://github.com/citation-style-language/schema/raw/master/csl-citation.json"}</w:instrText>
      </w:r>
      <w:r w:rsidR="00ED55BC">
        <w:rPr>
          <w:rFonts w:ascii="Times New Roman" w:hAnsi="Times New Roman" w:cs="Times New Roman"/>
          <w:sz w:val="24"/>
          <w:szCs w:val="24"/>
        </w:rPr>
        <w:fldChar w:fldCharType="separate"/>
      </w:r>
      <w:r w:rsidR="00ED55BC" w:rsidRPr="00ED55BC">
        <w:rPr>
          <w:rFonts w:ascii="Times New Roman" w:hAnsi="Times New Roman" w:cs="Times New Roman"/>
          <w:noProof/>
          <w:sz w:val="24"/>
          <w:szCs w:val="24"/>
        </w:rPr>
        <w:t>(PwC, 2017)</w:t>
      </w:r>
      <w:r w:rsidR="00ED55BC">
        <w:rPr>
          <w:rFonts w:ascii="Times New Roman" w:hAnsi="Times New Roman" w:cs="Times New Roman"/>
          <w:sz w:val="24"/>
          <w:szCs w:val="24"/>
        </w:rPr>
        <w:fldChar w:fldCharType="end"/>
      </w:r>
      <w:r w:rsidR="00F405FB">
        <w:rPr>
          <w:rFonts w:ascii="Times New Roman" w:hAnsi="Times New Roman" w:cs="Times New Roman"/>
          <w:sz w:val="24"/>
          <w:szCs w:val="24"/>
        </w:rPr>
        <w:t xml:space="preserve">. </w:t>
      </w:r>
      <w:r w:rsidR="00332649">
        <w:rPr>
          <w:rFonts w:ascii="Times New Roman" w:hAnsi="Times New Roman" w:cs="Times New Roman"/>
          <w:sz w:val="24"/>
          <w:szCs w:val="24"/>
        </w:rPr>
        <w:t>Thus,</w:t>
      </w:r>
      <w:r w:rsidR="00F405FB">
        <w:rPr>
          <w:rFonts w:ascii="Times New Roman" w:hAnsi="Times New Roman" w:cs="Times New Roman"/>
          <w:sz w:val="24"/>
          <w:szCs w:val="24"/>
        </w:rPr>
        <w:t xml:space="preserve"> the </w:t>
      </w:r>
      <w:r w:rsidR="00332649">
        <w:rPr>
          <w:rFonts w:ascii="Times New Roman" w:hAnsi="Times New Roman" w:cs="Times New Roman"/>
          <w:sz w:val="24"/>
          <w:szCs w:val="24"/>
        </w:rPr>
        <w:t>bargaining</w:t>
      </w:r>
      <w:r w:rsidR="00F405FB">
        <w:rPr>
          <w:rFonts w:ascii="Times New Roman" w:hAnsi="Times New Roman" w:cs="Times New Roman"/>
          <w:sz w:val="24"/>
          <w:szCs w:val="24"/>
        </w:rPr>
        <w:t xml:space="preserve"> </w:t>
      </w:r>
      <w:r w:rsidR="00F405FB">
        <w:rPr>
          <w:rFonts w:ascii="Times New Roman" w:hAnsi="Times New Roman" w:cs="Times New Roman"/>
          <w:sz w:val="24"/>
          <w:szCs w:val="24"/>
        </w:rPr>
        <w:lastRenderedPageBreak/>
        <w:t xml:space="preserve">power from the hotel side is divided into the type of tours. If the type of tour is to be focused on the capital and major cities in the Scandinavian countries, the bargaining power of the suppliers is low as the choices are abundant and </w:t>
      </w:r>
      <w:r w:rsidR="00332649">
        <w:rPr>
          <w:rFonts w:ascii="Times New Roman" w:hAnsi="Times New Roman" w:cs="Times New Roman"/>
          <w:sz w:val="24"/>
          <w:szCs w:val="24"/>
        </w:rPr>
        <w:t xml:space="preserve">increasing. If the type of the trips is to remote areas such as </w:t>
      </w:r>
      <w:r w:rsidR="00270A32">
        <w:rPr>
          <w:rFonts w:ascii="Times New Roman" w:hAnsi="Times New Roman" w:cs="Times New Roman"/>
          <w:sz w:val="24"/>
          <w:szCs w:val="24"/>
        </w:rPr>
        <w:t>fjord</w:t>
      </w:r>
      <w:r w:rsidR="00332649">
        <w:rPr>
          <w:rFonts w:ascii="Times New Roman" w:hAnsi="Times New Roman" w:cs="Times New Roman"/>
          <w:sz w:val="24"/>
          <w:szCs w:val="24"/>
        </w:rPr>
        <w:t xml:space="preserve"> trips, polar light trips or </w:t>
      </w:r>
      <w:r w:rsidR="007C7969">
        <w:rPr>
          <w:rFonts w:ascii="Times New Roman" w:hAnsi="Times New Roman" w:cs="Times New Roman"/>
          <w:sz w:val="24"/>
          <w:szCs w:val="24"/>
        </w:rPr>
        <w:t>Arctic</w:t>
      </w:r>
      <w:r w:rsidR="00332649">
        <w:rPr>
          <w:rFonts w:ascii="Times New Roman" w:hAnsi="Times New Roman" w:cs="Times New Roman"/>
          <w:sz w:val="24"/>
          <w:szCs w:val="24"/>
        </w:rPr>
        <w:t xml:space="preserve"> trips, the limited number of hotels can significantly increase the bargaining power of suppliers. </w:t>
      </w:r>
    </w:p>
    <w:p w14:paraId="589AAA07" w14:textId="06C61EE3" w:rsidR="00332649" w:rsidRDefault="00332649"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hinese tourists typically tend to find local Chinese restaurants in overseas trips. </w:t>
      </w:r>
      <w:r w:rsidR="00BB7EA1">
        <w:rPr>
          <w:rFonts w:ascii="Times New Roman" w:hAnsi="Times New Roman" w:cs="Times New Roman"/>
          <w:sz w:val="24"/>
          <w:szCs w:val="24"/>
        </w:rPr>
        <w:t>However,</w:t>
      </w:r>
      <w:r>
        <w:rPr>
          <w:rFonts w:ascii="Times New Roman" w:hAnsi="Times New Roman" w:cs="Times New Roman"/>
          <w:sz w:val="24"/>
          <w:szCs w:val="24"/>
        </w:rPr>
        <w:t xml:space="preserve"> this statistic is rough as there are also many Chinese tourists who wish to taste local cuisine or fusion cuisine</w:t>
      </w:r>
      <w:r w:rsidR="002D7E21">
        <w:rPr>
          <w:rFonts w:ascii="Times New Roman" w:hAnsi="Times New Roman" w:cs="Times New Roman"/>
          <w:sz w:val="24"/>
          <w:szCs w:val="24"/>
        </w:rPr>
        <w:t xml:space="preserve"> </w:t>
      </w:r>
      <w:r w:rsidR="002D7E21">
        <w:rPr>
          <w:rFonts w:ascii="Times New Roman" w:hAnsi="Times New Roman" w:cs="Times New Roman"/>
          <w:sz w:val="24"/>
          <w:szCs w:val="24"/>
        </w:rPr>
        <w:fldChar w:fldCharType="begin" w:fldLock="1"/>
      </w:r>
      <w:r w:rsidR="00B95B49">
        <w:rPr>
          <w:rFonts w:ascii="Times New Roman" w:hAnsi="Times New Roman" w:cs="Times New Roman"/>
          <w:sz w:val="24"/>
          <w:szCs w:val="24"/>
        </w:rPr>
        <w:instrText>ADDIN CSL_CITATION {"citationItems":[{"id":"ITEM-1","itemData":{"author":[{"dropping-particle":"","family":"Ma","given":"Yue","non-dropping-particle":"","parse-names":false,"suffix":""},{"dropping-particle":"","family":"Ooi","given":"Can-Seng","non-dropping-particle":"","parse-names":false,"suffix":""},{"dropping-particle":"","family":"Hardy","given":"Anne","non-dropping-particle":"","parse-names":false,"suffix":""}],"container-title":"Asian cultures and contemporary tourism","id":"ITEM-1","issued":{"date-parts":[["2018"]]},"page":"201-220","publisher":"Springer","title":"Chinese travelling overseas and their anxieties","type":"chapter"},"uris":["http://www.mendeley.com/documents/?uuid=d6068215-de40-40ed-86d3-708f3ef2516a"]}],"mendeley":{"formattedCitation":"(Ma, Ooi and Hardy, 2018)","plainTextFormattedCitation":"(Ma, Ooi and Hardy, 2018)","previouslyFormattedCitation":"(Ma, Ooi and Hardy, 2018)"},"properties":{"noteIndex":0},"schema":"https://github.com/citation-style-language/schema/raw/master/csl-citation.json"}</w:instrText>
      </w:r>
      <w:r w:rsidR="002D7E21">
        <w:rPr>
          <w:rFonts w:ascii="Times New Roman" w:hAnsi="Times New Roman" w:cs="Times New Roman"/>
          <w:sz w:val="24"/>
          <w:szCs w:val="24"/>
        </w:rPr>
        <w:fldChar w:fldCharType="separate"/>
      </w:r>
      <w:r w:rsidR="002D7E21" w:rsidRPr="002D7E21">
        <w:rPr>
          <w:rFonts w:ascii="Times New Roman" w:hAnsi="Times New Roman" w:cs="Times New Roman"/>
          <w:noProof/>
          <w:sz w:val="24"/>
          <w:szCs w:val="24"/>
        </w:rPr>
        <w:t>(Ma, Ooi and Hardy, 2018)</w:t>
      </w:r>
      <w:r w:rsidR="002D7E21">
        <w:rPr>
          <w:rFonts w:ascii="Times New Roman" w:hAnsi="Times New Roman" w:cs="Times New Roman"/>
          <w:sz w:val="24"/>
          <w:szCs w:val="24"/>
        </w:rPr>
        <w:fldChar w:fldCharType="end"/>
      </w:r>
      <w:r>
        <w:rPr>
          <w:rFonts w:ascii="Times New Roman" w:hAnsi="Times New Roman" w:cs="Times New Roman"/>
          <w:sz w:val="24"/>
          <w:szCs w:val="24"/>
        </w:rPr>
        <w:t xml:space="preserve">. </w:t>
      </w:r>
      <w:r w:rsidR="00BB7EA1">
        <w:rPr>
          <w:rFonts w:ascii="Times New Roman" w:hAnsi="Times New Roman" w:cs="Times New Roman"/>
          <w:sz w:val="24"/>
          <w:szCs w:val="24"/>
        </w:rPr>
        <w:t xml:space="preserve">As the region with not much Chinese residing in, the Scandinavian countries have limited number of Chinese restaurants. For example, in Copenhagen there are only 22 Chinese restaurants available for group tourists. Thus, the bargaining power of the restaurants is also different according to the type of tours and type of tourists. </w:t>
      </w:r>
    </w:p>
    <w:p w14:paraId="23A7C522" w14:textId="7C75DBF1" w:rsidR="00270A32" w:rsidRDefault="00996933"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It is likely that for a Chinese travel agency to enter overseas market</w:t>
      </w:r>
      <w:r w:rsidR="00447553">
        <w:rPr>
          <w:rFonts w:ascii="Times New Roman" w:hAnsi="Times New Roman" w:cs="Times New Roman"/>
          <w:sz w:val="24"/>
          <w:szCs w:val="24"/>
        </w:rPr>
        <w:t xml:space="preserve">, that it will cooperate with local travel agencies owned by Chinese in the destination countries. </w:t>
      </w:r>
      <w:r w:rsidR="00270A32">
        <w:rPr>
          <w:rFonts w:ascii="Times New Roman" w:hAnsi="Times New Roman" w:cs="Times New Roman"/>
          <w:sz w:val="24"/>
          <w:szCs w:val="24"/>
        </w:rPr>
        <w:t>The local travel agencies in Scandinavian countries are mainly providing local services for inbound tourists. In the Scandinavian countries the travel agencies with connection to Chinese market are rare. However, such agencies can be found to be abundant in the entire EU region such as in Germany and Spain</w:t>
      </w:r>
      <w:r w:rsidR="00B95B49">
        <w:rPr>
          <w:rFonts w:ascii="Times New Roman" w:hAnsi="Times New Roman" w:cs="Times New Roman"/>
          <w:sz w:val="24"/>
          <w:szCs w:val="24"/>
        </w:rPr>
        <w:t xml:space="preserve"> </w:t>
      </w:r>
      <w:r w:rsidR="00B95B49">
        <w:rPr>
          <w:rFonts w:ascii="Times New Roman" w:hAnsi="Times New Roman" w:cs="Times New Roman"/>
          <w:sz w:val="24"/>
          <w:szCs w:val="24"/>
        </w:rPr>
        <w:fldChar w:fldCharType="begin" w:fldLock="1"/>
      </w:r>
      <w:r w:rsidR="00B95B49">
        <w:rPr>
          <w:rFonts w:ascii="Times New Roman" w:hAnsi="Times New Roman" w:cs="Times New Roman"/>
          <w:sz w:val="24"/>
          <w:szCs w:val="24"/>
        </w:rPr>
        <w:instrText>ADDIN CSL_CITATION {"citationItems":[{"id":"ITEM-1","itemData":{"ISSN":"1938-8160","author":[{"dropping-particle":"","family":"Tse","given":"Tony S M","non-dropping-particle":"","parse-names":false,"suffix":""}],"container-title":"Journal of China Tourism Research","id":"ITEM-1","issue":"1","issued":{"date-parts":[["2015"]]},"page":"1-18","publisher":"Taylor &amp; Francis","title":"A review of Chinese outbound tourism research and the way forward","type":"article-journal","volume":"11"},"uris":["http://www.mendeley.com/documents/?uuid=b348388d-49f0-451d-9b39-b0b7a064ccd9"]}],"mendeley":{"formattedCitation":"(Tse, 2015)","plainTextFormattedCitation":"(Tse, 2015)","previouslyFormattedCitation":"(Tse, 2015)"},"properties":{"noteIndex":0},"schema":"https://github.com/citation-style-language/schema/raw/master/csl-citation.json"}</w:instrText>
      </w:r>
      <w:r w:rsidR="00B95B49">
        <w:rPr>
          <w:rFonts w:ascii="Times New Roman" w:hAnsi="Times New Roman" w:cs="Times New Roman"/>
          <w:sz w:val="24"/>
          <w:szCs w:val="24"/>
        </w:rPr>
        <w:fldChar w:fldCharType="separate"/>
      </w:r>
      <w:r w:rsidR="00B95B49" w:rsidRPr="00B95B49">
        <w:rPr>
          <w:rFonts w:ascii="Times New Roman" w:hAnsi="Times New Roman" w:cs="Times New Roman"/>
          <w:noProof/>
          <w:sz w:val="24"/>
          <w:szCs w:val="24"/>
        </w:rPr>
        <w:t>(Tse, 2015)</w:t>
      </w:r>
      <w:r w:rsidR="00B95B49">
        <w:rPr>
          <w:rFonts w:ascii="Times New Roman" w:hAnsi="Times New Roman" w:cs="Times New Roman"/>
          <w:sz w:val="24"/>
          <w:szCs w:val="24"/>
        </w:rPr>
        <w:fldChar w:fldCharType="end"/>
      </w:r>
      <w:r w:rsidR="00270A32">
        <w:rPr>
          <w:rFonts w:ascii="Times New Roman" w:hAnsi="Times New Roman" w:cs="Times New Roman"/>
          <w:sz w:val="24"/>
          <w:szCs w:val="24"/>
        </w:rPr>
        <w:t xml:space="preserve">. </w:t>
      </w:r>
      <w:r w:rsidR="00AE7127">
        <w:rPr>
          <w:rFonts w:ascii="Times New Roman" w:hAnsi="Times New Roman" w:cs="Times New Roman"/>
          <w:sz w:val="24"/>
          <w:szCs w:val="24"/>
        </w:rPr>
        <w:t xml:space="preserve">The travel </w:t>
      </w:r>
      <w:r>
        <w:rPr>
          <w:rFonts w:ascii="Times New Roman" w:hAnsi="Times New Roman" w:cs="Times New Roman"/>
          <w:sz w:val="24"/>
          <w:szCs w:val="24"/>
        </w:rPr>
        <w:t>agencies</w:t>
      </w:r>
      <w:r w:rsidR="00AE7127">
        <w:rPr>
          <w:rFonts w:ascii="Times New Roman" w:hAnsi="Times New Roman" w:cs="Times New Roman"/>
          <w:sz w:val="24"/>
          <w:szCs w:val="24"/>
        </w:rPr>
        <w:t xml:space="preserve"> in these countries owned by Chinese have established connections with Chinese travel agencies and have been operating the </w:t>
      </w:r>
      <w:r>
        <w:rPr>
          <w:rFonts w:ascii="Times New Roman" w:hAnsi="Times New Roman" w:cs="Times New Roman"/>
          <w:sz w:val="24"/>
          <w:szCs w:val="24"/>
        </w:rPr>
        <w:t xml:space="preserve">Scandinavian markets for many years. The bargaining power of the local travel agencies is thus medium. </w:t>
      </w:r>
    </w:p>
    <w:p w14:paraId="1BEC4617" w14:textId="17320E7D" w:rsidR="00447553" w:rsidRDefault="00447553"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transportation services provided in the Scandinavian countries are abundant. However, the issue remains to be that they are largely centralized in the capital regions. </w:t>
      </w:r>
      <w:r w:rsidR="00FA0941">
        <w:rPr>
          <w:rFonts w:ascii="Times New Roman" w:hAnsi="Times New Roman" w:cs="Times New Roman"/>
          <w:sz w:val="24"/>
          <w:szCs w:val="24"/>
        </w:rPr>
        <w:t xml:space="preserve">The bargaining power of transportation service providers is high. </w:t>
      </w:r>
    </w:p>
    <w:p w14:paraId="12BB4227" w14:textId="055A9171" w:rsidR="00FA0941" w:rsidRPr="00BB3BC6" w:rsidRDefault="00FA0941" w:rsidP="00BB3BC6">
      <w:pPr>
        <w:spacing w:beforeLines="50" w:before="156" w:afterLines="50" w:after="156" w:line="480" w:lineRule="auto"/>
        <w:outlineLvl w:val="2"/>
        <w:rPr>
          <w:rFonts w:ascii="D-DIN" w:hAnsi="D-DIN" w:cs="Times New Roman"/>
          <w:b/>
          <w:color w:val="000000" w:themeColor="text1"/>
          <w:sz w:val="24"/>
          <w:szCs w:val="24"/>
        </w:rPr>
      </w:pPr>
      <w:bookmarkStart w:id="10" w:name="_Toc8178960"/>
      <w:r w:rsidRPr="005D05DB">
        <w:rPr>
          <w:rFonts w:ascii="D-DIN" w:hAnsi="D-DIN" w:cs="Times New Roman"/>
          <w:b/>
          <w:color w:val="000000" w:themeColor="text1"/>
          <w:sz w:val="24"/>
          <w:szCs w:val="24"/>
        </w:rPr>
        <w:t xml:space="preserve">Bargaining power of </w:t>
      </w:r>
      <w:bookmarkEnd w:id="10"/>
      <w:r w:rsidR="00285E8F" w:rsidRPr="005D05DB">
        <w:rPr>
          <w:rFonts w:ascii="D-DIN" w:hAnsi="D-DIN" w:cs="Times New Roman"/>
          <w:b/>
          <w:color w:val="000000" w:themeColor="text1"/>
          <w:sz w:val="24"/>
          <w:szCs w:val="24"/>
        </w:rPr>
        <w:t>customers:</w:t>
      </w:r>
      <w:r w:rsidR="00BB3BC6">
        <w:rPr>
          <w:rFonts w:ascii="D-DIN" w:hAnsi="D-DIN" w:cs="Times New Roman"/>
          <w:b/>
          <w:color w:val="000000" w:themeColor="text1"/>
          <w:sz w:val="24"/>
          <w:szCs w:val="24"/>
        </w:rPr>
        <w:t xml:space="preserve"> </w:t>
      </w:r>
      <w:r w:rsidR="00A41BC7">
        <w:rPr>
          <w:rFonts w:ascii="Times New Roman" w:hAnsi="Times New Roman" w:cs="Times New Roman"/>
          <w:sz w:val="24"/>
          <w:szCs w:val="24"/>
        </w:rPr>
        <w:t xml:space="preserve">There are limited number of </w:t>
      </w:r>
      <w:r w:rsidR="00577A8E">
        <w:rPr>
          <w:rFonts w:ascii="Times New Roman" w:hAnsi="Times New Roman" w:cs="Times New Roman"/>
          <w:sz w:val="24"/>
          <w:szCs w:val="24"/>
        </w:rPr>
        <w:t>travel</w:t>
      </w:r>
      <w:r w:rsidR="00A41BC7">
        <w:rPr>
          <w:rFonts w:ascii="Times New Roman" w:hAnsi="Times New Roman" w:cs="Times New Roman"/>
          <w:sz w:val="24"/>
          <w:szCs w:val="24"/>
        </w:rPr>
        <w:t xml:space="preserve"> agencies providing tourism products to Scandinavian. As this report discovered, only </w:t>
      </w:r>
      <w:r w:rsidR="00577A8E">
        <w:rPr>
          <w:rFonts w:ascii="Times New Roman" w:hAnsi="Times New Roman" w:cs="Times New Roman"/>
          <w:sz w:val="24"/>
          <w:szCs w:val="24"/>
        </w:rPr>
        <w:t>118 travel agencies are providing tour products on various OTA platforms for Scandinavian countries</w:t>
      </w:r>
      <w:r w:rsidR="00B95B49">
        <w:rPr>
          <w:rFonts w:ascii="Times New Roman" w:hAnsi="Times New Roman" w:cs="Times New Roman"/>
          <w:sz w:val="24"/>
          <w:szCs w:val="24"/>
        </w:rPr>
        <w:t xml:space="preserve"> </w:t>
      </w:r>
      <w:r w:rsidR="00B95B49">
        <w:rPr>
          <w:rFonts w:ascii="Times New Roman" w:hAnsi="Times New Roman" w:cs="Times New Roman"/>
          <w:sz w:val="24"/>
          <w:szCs w:val="24"/>
        </w:rPr>
        <w:fldChar w:fldCharType="begin" w:fldLock="1"/>
      </w:r>
      <w:r w:rsidR="00A968AD">
        <w:rPr>
          <w:rFonts w:ascii="Times New Roman" w:hAnsi="Times New Roman" w:cs="Times New Roman"/>
          <w:sz w:val="24"/>
          <w:szCs w:val="24"/>
        </w:rPr>
        <w:instrText>ADDIN CSL_CITATION {"citationItems":[{"id":"ITEM-1","itemData":{"URL":"https://www.mckinsey.com/industries/travel-transport-and-logistics/our-insights/huanying-to-the-new-chinese-traveler","accessed":{"date-parts":[["2019","5","8"]]},"author":[{"dropping-particle":"","family":"McKinsey","given":"","non-dropping-particle":"","parse-names":false,"suffix":""}],"container-title":"McKinsey","id":"ITEM-1","issued":{"date-parts":[["2018"]]},"title":"Chinese outbound tourism | McKinsey","type":"webpage"},"uris":["http://www.mendeley.com/documents/?uuid=ac18a445-6641-3c9c-8f51-17e46325d481"]}],"mendeley":{"formattedCitation":"(McKinsey, 2018)","plainTextFormattedCitation":"(McKinsey, 2018)","previouslyFormattedCitation":"(McKinsey, 2018)"},"properties":{"noteIndex":0},"schema":"https://github.com/citation-style-language/schema/raw/master/csl-citation.json"}</w:instrText>
      </w:r>
      <w:r w:rsidR="00B95B49">
        <w:rPr>
          <w:rFonts w:ascii="Times New Roman" w:hAnsi="Times New Roman" w:cs="Times New Roman"/>
          <w:sz w:val="24"/>
          <w:szCs w:val="24"/>
        </w:rPr>
        <w:fldChar w:fldCharType="separate"/>
      </w:r>
      <w:r w:rsidR="00B95B49" w:rsidRPr="00B95B49">
        <w:rPr>
          <w:rFonts w:ascii="Times New Roman" w:hAnsi="Times New Roman" w:cs="Times New Roman"/>
          <w:noProof/>
          <w:sz w:val="24"/>
          <w:szCs w:val="24"/>
        </w:rPr>
        <w:t>(McKinsey, 2018)</w:t>
      </w:r>
      <w:r w:rsidR="00B95B49">
        <w:rPr>
          <w:rFonts w:ascii="Times New Roman" w:hAnsi="Times New Roman" w:cs="Times New Roman"/>
          <w:sz w:val="24"/>
          <w:szCs w:val="24"/>
        </w:rPr>
        <w:fldChar w:fldCharType="end"/>
      </w:r>
      <w:r w:rsidR="00577A8E">
        <w:rPr>
          <w:rFonts w:ascii="Times New Roman" w:hAnsi="Times New Roman" w:cs="Times New Roman"/>
          <w:sz w:val="24"/>
          <w:szCs w:val="24"/>
        </w:rPr>
        <w:t xml:space="preserve">. There are only less than ten travel agencies in China offering customizable tourism products in Scandinavian countries. </w:t>
      </w:r>
      <w:r w:rsidR="009A36C7">
        <w:rPr>
          <w:rFonts w:ascii="Times New Roman" w:hAnsi="Times New Roman" w:cs="Times New Roman"/>
          <w:sz w:val="24"/>
          <w:szCs w:val="24"/>
        </w:rPr>
        <w:t>Also,</w:t>
      </w:r>
      <w:r w:rsidR="009173C5">
        <w:rPr>
          <w:rFonts w:ascii="Times New Roman" w:hAnsi="Times New Roman" w:cs="Times New Roman"/>
          <w:sz w:val="24"/>
          <w:szCs w:val="24"/>
        </w:rPr>
        <w:t xml:space="preserve"> the average pricing in the market is around 28,000 Chinese Yuan which is around 2,800 GBP which is 20% higher than the average of tours to overseas destinations</w:t>
      </w:r>
      <w:r w:rsidR="00ED2087">
        <w:rPr>
          <w:rFonts w:ascii="Times New Roman" w:hAnsi="Times New Roman" w:cs="Times New Roman"/>
          <w:sz w:val="24"/>
          <w:szCs w:val="24"/>
        </w:rPr>
        <w:t xml:space="preserve"> </w:t>
      </w:r>
      <w:r w:rsidR="00A968AD">
        <w:rPr>
          <w:rFonts w:ascii="Times New Roman" w:hAnsi="Times New Roman" w:cs="Times New Roman"/>
          <w:sz w:val="24"/>
          <w:szCs w:val="24"/>
        </w:rPr>
        <w:fldChar w:fldCharType="begin" w:fldLock="1"/>
      </w:r>
      <w:r w:rsidR="00F72286">
        <w:rPr>
          <w:rFonts w:ascii="Times New Roman" w:hAnsi="Times New Roman" w:cs="Times New Roman"/>
          <w:sz w:val="24"/>
          <w:szCs w:val="24"/>
        </w:rPr>
        <w:instrText>ADDIN CSL_CITATION {"citationItems":[{"id":"ITEM-1","itemData":{"author":[{"dropping-particle":"","family":"Daniel J. Voellm","given":"","non-dropping-particle":"","parse-names":false,"suffix":""}],"id":"ITEM-1","issued":{"date-parts":[["2018"]]},"title":"The 21st century game-changer up close china outbound tourism","type":"report"},"uris":["http://www.mendeley.com/documents/?uuid=70dffbdd-ff89-37be-96c2-c970083291be"]}],"mendeley":{"formattedCitation":"(Daniel J. Voellm, 2018)","plainTextFormattedCitation":"(Daniel J. Voellm, 2018)","previouslyFormattedCitation":"(Daniel J. Voellm, 2018)"},"properties":{"noteIndex":0},"schema":"https://github.com/citation-style-language/schema/raw/master/csl-citation.json"}</w:instrText>
      </w:r>
      <w:r w:rsidR="00A968AD">
        <w:rPr>
          <w:rFonts w:ascii="Times New Roman" w:hAnsi="Times New Roman" w:cs="Times New Roman"/>
          <w:sz w:val="24"/>
          <w:szCs w:val="24"/>
        </w:rPr>
        <w:fldChar w:fldCharType="separate"/>
      </w:r>
      <w:r w:rsidR="00A968AD" w:rsidRPr="00A968AD">
        <w:rPr>
          <w:rFonts w:ascii="Times New Roman" w:hAnsi="Times New Roman" w:cs="Times New Roman"/>
          <w:noProof/>
          <w:sz w:val="24"/>
          <w:szCs w:val="24"/>
        </w:rPr>
        <w:t>(Daniel J. Voellm, 2018)</w:t>
      </w:r>
      <w:r w:rsidR="00A968AD">
        <w:rPr>
          <w:rFonts w:ascii="Times New Roman" w:hAnsi="Times New Roman" w:cs="Times New Roman"/>
          <w:sz w:val="24"/>
          <w:szCs w:val="24"/>
        </w:rPr>
        <w:fldChar w:fldCharType="end"/>
      </w:r>
      <w:r w:rsidR="009173C5">
        <w:rPr>
          <w:rFonts w:ascii="Times New Roman" w:hAnsi="Times New Roman" w:cs="Times New Roman"/>
          <w:sz w:val="24"/>
          <w:szCs w:val="24"/>
        </w:rPr>
        <w:t xml:space="preserve">. </w:t>
      </w:r>
      <w:r w:rsidR="009A36C7">
        <w:rPr>
          <w:rFonts w:ascii="Times New Roman" w:hAnsi="Times New Roman" w:cs="Times New Roman"/>
          <w:sz w:val="24"/>
          <w:szCs w:val="24"/>
        </w:rPr>
        <w:t xml:space="preserve">The limited choice and overall high pricing in the market left the customers with few choices on the agencies and products. The bargaining power of the customers are low. </w:t>
      </w:r>
    </w:p>
    <w:p w14:paraId="18207E4B" w14:textId="569B6A76" w:rsidR="00F72286" w:rsidRPr="00BB3BC6" w:rsidRDefault="009A36C7" w:rsidP="00BB3BC6">
      <w:pPr>
        <w:spacing w:beforeLines="50" w:before="156" w:afterLines="50" w:after="156" w:line="480" w:lineRule="auto"/>
        <w:outlineLvl w:val="2"/>
        <w:rPr>
          <w:rFonts w:ascii="D-DIN" w:hAnsi="D-DIN" w:cs="Times New Roman"/>
          <w:b/>
          <w:color w:val="000000" w:themeColor="text1"/>
          <w:sz w:val="24"/>
          <w:szCs w:val="24"/>
        </w:rPr>
      </w:pPr>
      <w:bookmarkStart w:id="11" w:name="_Toc8178961"/>
      <w:r w:rsidRPr="005D05DB">
        <w:rPr>
          <w:rFonts w:ascii="D-DIN" w:hAnsi="D-DIN" w:cs="Times New Roman"/>
          <w:b/>
          <w:color w:val="000000" w:themeColor="text1"/>
          <w:sz w:val="24"/>
          <w:szCs w:val="24"/>
        </w:rPr>
        <w:t>Threat of the market entrants</w:t>
      </w:r>
      <w:bookmarkEnd w:id="11"/>
      <w:r w:rsidRPr="005D05DB">
        <w:rPr>
          <w:rFonts w:ascii="D-DIN" w:hAnsi="D-DIN" w:cs="Times New Roman"/>
          <w:b/>
          <w:color w:val="000000" w:themeColor="text1"/>
          <w:sz w:val="24"/>
          <w:szCs w:val="24"/>
        </w:rPr>
        <w:t xml:space="preserve"> </w:t>
      </w:r>
      <w:r w:rsidR="00E9562F">
        <w:rPr>
          <w:rFonts w:ascii="Times New Roman" w:hAnsi="Times New Roman" w:cs="Times New Roman" w:hint="eastAsia"/>
          <w:noProof/>
          <w:sz w:val="24"/>
          <w:szCs w:val="24"/>
        </w:rPr>
        <w:drawing>
          <wp:anchor distT="0" distB="0" distL="114300" distR="114300" simplePos="0" relativeHeight="251666432" behindDoc="0" locked="0" layoutInCell="1" allowOverlap="1" wp14:anchorId="6F5FE772" wp14:editId="06B378B9">
            <wp:simplePos x="0" y="0"/>
            <wp:positionH relativeFrom="column">
              <wp:posOffset>1915160</wp:posOffset>
            </wp:positionH>
            <wp:positionV relativeFrom="paragraph">
              <wp:posOffset>579120</wp:posOffset>
            </wp:positionV>
            <wp:extent cx="3494405" cy="2101215"/>
            <wp:effectExtent l="0" t="0" r="0" b="0"/>
            <wp:wrapSquare wrapText="bothSides"/>
            <wp:docPr id="11" name="图片 11" descr="图片包含 屏幕截图&#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6.png"/>
                    <pic:cNvPicPr/>
                  </pic:nvPicPr>
                  <pic:blipFill>
                    <a:blip r:embed="rId15">
                      <a:extLst>
                        <a:ext uri="{28A0092B-C50C-407E-A947-70E740481C1C}">
                          <a14:useLocalDpi xmlns:a14="http://schemas.microsoft.com/office/drawing/2010/main" val="0"/>
                        </a:ext>
                      </a:extLst>
                    </a:blip>
                    <a:stretch>
                      <a:fillRect/>
                    </a:stretch>
                  </pic:blipFill>
                  <pic:spPr>
                    <a:xfrm>
                      <a:off x="0" y="0"/>
                      <a:ext cx="3494405" cy="2101215"/>
                    </a:xfrm>
                    <a:prstGeom prst="rect">
                      <a:avLst/>
                    </a:prstGeom>
                  </pic:spPr>
                </pic:pic>
              </a:graphicData>
            </a:graphic>
            <wp14:sizeRelH relativeFrom="margin">
              <wp14:pctWidth>0</wp14:pctWidth>
            </wp14:sizeRelH>
            <wp14:sizeRelV relativeFrom="margin">
              <wp14:pctHeight>0</wp14:pctHeight>
            </wp14:sizeRelV>
          </wp:anchor>
        </w:drawing>
      </w:r>
      <w:r w:rsidR="00BB3BC6">
        <w:rPr>
          <w:rFonts w:ascii="D-DIN" w:hAnsi="D-DIN" w:cs="Times New Roman"/>
          <w:b/>
          <w:color w:val="000000" w:themeColor="text1"/>
          <w:sz w:val="24"/>
          <w:szCs w:val="24"/>
        </w:rPr>
        <w:t>:</w:t>
      </w:r>
      <w:r w:rsidR="00670D2E">
        <w:rPr>
          <w:rFonts w:ascii="Times New Roman" w:hAnsi="Times New Roman" w:cs="Times New Roman"/>
          <w:sz w:val="24"/>
          <w:szCs w:val="24"/>
        </w:rPr>
        <w:t>The increasing customers seeking services of overseas tourism have pushed many travel agencies into the overseas market. As shown in the graph on the right, the majority of the growth of the number of tourist des</w:t>
      </w:r>
      <w:r w:rsidR="00E9562F">
        <w:rPr>
          <w:rFonts w:ascii="Times New Roman" w:hAnsi="Times New Roman" w:cs="Times New Roman"/>
          <w:sz w:val="24"/>
          <w:szCs w:val="24"/>
        </w:rPr>
        <w:t>tination is still the neighbouring countries i.e. the Asian countries</w:t>
      </w:r>
      <w:r w:rsidR="00A968AD">
        <w:rPr>
          <w:rFonts w:ascii="Times New Roman" w:hAnsi="Times New Roman" w:cs="Times New Roman"/>
          <w:sz w:val="24"/>
          <w:szCs w:val="24"/>
        </w:rPr>
        <w:t xml:space="preserve"> </w:t>
      </w:r>
      <w:r w:rsidR="00F72286">
        <w:rPr>
          <w:rFonts w:ascii="Times New Roman" w:hAnsi="Times New Roman" w:cs="Times New Roman"/>
          <w:sz w:val="24"/>
          <w:szCs w:val="24"/>
        </w:rPr>
        <w:fldChar w:fldCharType="begin" w:fldLock="1"/>
      </w:r>
      <w:r w:rsidR="00067E75">
        <w:rPr>
          <w:rFonts w:ascii="Times New Roman" w:hAnsi="Times New Roman" w:cs="Times New Roman"/>
          <w:sz w:val="24"/>
          <w:szCs w:val="24"/>
        </w:rPr>
        <w:instrText>ADDIN CSL_CITATION {"citationItems":[{"id":"ITEM-1","itemData":{"author":[{"dropping-particle":"","family":"Nielsen Institute","given":"","non-dropping-particle":"","parse-names":false,"suffix":""}],"id":"ITEM-1","issued":{"date-parts":[["2018"]]},"title":"Outbound Chinese tourism and consumption trends","type":"report"},"uris":["http://www.mendeley.com/documents/?uuid=78b0bfb4-9fc5-384b-8249-e40e5d0ca358"]}],"mendeley":{"formattedCitation":"(Nielsen Institute, 2018)","plainTextFormattedCitation":"(Nielsen Institute, 2018)","previouslyFormattedCitation":"(Nielsen Institute, 2018)"},"properties":{"noteIndex":0},"schema":"https://github.com/citation-style-language/schema/raw/master/csl-citation.json"}</w:instrText>
      </w:r>
      <w:r w:rsidR="00F72286">
        <w:rPr>
          <w:rFonts w:ascii="Times New Roman" w:hAnsi="Times New Roman" w:cs="Times New Roman"/>
          <w:sz w:val="24"/>
          <w:szCs w:val="24"/>
        </w:rPr>
        <w:fldChar w:fldCharType="separate"/>
      </w:r>
      <w:r w:rsidR="00F72286" w:rsidRPr="00F72286">
        <w:rPr>
          <w:rFonts w:ascii="Times New Roman" w:hAnsi="Times New Roman" w:cs="Times New Roman"/>
          <w:noProof/>
          <w:sz w:val="24"/>
          <w:szCs w:val="24"/>
        </w:rPr>
        <w:t xml:space="preserve">(Nielsen </w:t>
      </w:r>
      <w:r w:rsidR="00F72286" w:rsidRPr="00F72286">
        <w:rPr>
          <w:rFonts w:ascii="Times New Roman" w:hAnsi="Times New Roman" w:cs="Times New Roman"/>
          <w:noProof/>
          <w:sz w:val="24"/>
          <w:szCs w:val="24"/>
        </w:rPr>
        <w:lastRenderedPageBreak/>
        <w:t>Institute, 2018)</w:t>
      </w:r>
      <w:r w:rsidR="00F72286">
        <w:rPr>
          <w:rFonts w:ascii="Times New Roman" w:hAnsi="Times New Roman" w:cs="Times New Roman"/>
          <w:sz w:val="24"/>
          <w:szCs w:val="24"/>
        </w:rPr>
        <w:fldChar w:fldCharType="end"/>
      </w:r>
      <w:r w:rsidR="00E9562F">
        <w:rPr>
          <w:rFonts w:ascii="Times New Roman" w:hAnsi="Times New Roman" w:cs="Times New Roman"/>
          <w:sz w:val="24"/>
          <w:szCs w:val="24"/>
        </w:rPr>
        <w:t xml:space="preserve">. </w:t>
      </w:r>
      <w:r w:rsidR="00721AB4">
        <w:rPr>
          <w:rFonts w:ascii="Times New Roman" w:hAnsi="Times New Roman" w:cs="Times New Roman"/>
          <w:sz w:val="24"/>
          <w:szCs w:val="24"/>
        </w:rPr>
        <w:t>This statistic</w:t>
      </w:r>
      <w:r w:rsidR="00E9562F">
        <w:rPr>
          <w:rFonts w:ascii="Times New Roman" w:hAnsi="Times New Roman" w:cs="Times New Roman"/>
          <w:sz w:val="24"/>
          <w:szCs w:val="24"/>
        </w:rPr>
        <w:t xml:space="preserve"> </w:t>
      </w:r>
      <w:r w:rsidR="00721AB4">
        <w:rPr>
          <w:rFonts w:ascii="Times New Roman" w:hAnsi="Times New Roman" w:cs="Times New Roman"/>
          <w:sz w:val="24"/>
          <w:szCs w:val="24"/>
        </w:rPr>
        <w:t>has</w:t>
      </w:r>
      <w:r w:rsidR="00E9562F">
        <w:rPr>
          <w:rFonts w:ascii="Times New Roman" w:hAnsi="Times New Roman" w:cs="Times New Roman"/>
          <w:sz w:val="24"/>
          <w:szCs w:val="24"/>
        </w:rPr>
        <w:t xml:space="preserve"> been </w:t>
      </w:r>
      <w:r w:rsidR="00721AB4">
        <w:rPr>
          <w:rFonts w:ascii="Times New Roman" w:hAnsi="Times New Roman" w:cs="Times New Roman"/>
          <w:sz w:val="24"/>
          <w:szCs w:val="24"/>
        </w:rPr>
        <w:t>used to set</w:t>
      </w:r>
      <w:r w:rsidR="00E9562F">
        <w:rPr>
          <w:rFonts w:ascii="Times New Roman" w:hAnsi="Times New Roman" w:cs="Times New Roman"/>
          <w:sz w:val="24"/>
          <w:szCs w:val="24"/>
        </w:rPr>
        <w:t xml:space="preserve"> the tone of many travel agencies as to develop the first overseas tourism product based in the Asian market</w:t>
      </w:r>
      <w:r w:rsidR="00D76BCB">
        <w:rPr>
          <w:rFonts w:ascii="Times New Roman" w:hAnsi="Times New Roman" w:cs="Times New Roman"/>
          <w:sz w:val="24"/>
          <w:szCs w:val="24"/>
        </w:rPr>
        <w:t xml:space="preserve">s. As the Asian countries have similar culture and habits with China together with the small jetlag, many travel agencies </w:t>
      </w:r>
      <w:r w:rsidR="00721AB4">
        <w:rPr>
          <w:rFonts w:ascii="Times New Roman" w:hAnsi="Times New Roman" w:cs="Times New Roman"/>
          <w:sz w:val="24"/>
          <w:szCs w:val="24"/>
        </w:rPr>
        <w:t xml:space="preserve">find it easier to expand into Asian markets such as Thailand and Japan. The threat of market entrants at this stage is rather low. </w:t>
      </w:r>
    </w:p>
    <w:p w14:paraId="515341C0" w14:textId="75D2E75C" w:rsidR="00721AB4" w:rsidRPr="00BB3BC6" w:rsidRDefault="00721AB4" w:rsidP="00BB3BC6">
      <w:pPr>
        <w:spacing w:beforeLines="50" w:before="156" w:afterLines="50" w:after="156" w:line="480" w:lineRule="auto"/>
        <w:outlineLvl w:val="2"/>
        <w:rPr>
          <w:rFonts w:ascii="D-DIN" w:hAnsi="D-DIN" w:cs="Times New Roman"/>
          <w:b/>
          <w:color w:val="000000" w:themeColor="text1"/>
          <w:sz w:val="24"/>
          <w:szCs w:val="24"/>
        </w:rPr>
      </w:pPr>
      <w:bookmarkStart w:id="12" w:name="_Toc8178962"/>
      <w:r w:rsidRPr="005D05DB">
        <w:rPr>
          <w:rFonts w:ascii="D-DIN" w:hAnsi="D-DIN" w:cs="Times New Roman"/>
          <w:b/>
          <w:color w:val="000000" w:themeColor="text1"/>
          <w:sz w:val="24"/>
          <w:szCs w:val="24"/>
        </w:rPr>
        <w:t xml:space="preserve">Threat of </w:t>
      </w:r>
      <w:proofErr w:type="spellStart"/>
      <w:proofErr w:type="gramStart"/>
      <w:r w:rsidRPr="005D05DB">
        <w:rPr>
          <w:rFonts w:ascii="D-DIN" w:hAnsi="D-DIN" w:cs="Times New Roman"/>
          <w:b/>
          <w:color w:val="000000" w:themeColor="text1"/>
          <w:sz w:val="24"/>
          <w:szCs w:val="24"/>
        </w:rPr>
        <w:t>substitutes</w:t>
      </w:r>
      <w:bookmarkEnd w:id="12"/>
      <w:r w:rsidR="00BB3BC6">
        <w:rPr>
          <w:rFonts w:ascii="D-DIN" w:hAnsi="D-DIN" w:cs="Times New Roman" w:hint="eastAsia"/>
          <w:b/>
          <w:color w:val="000000" w:themeColor="text1"/>
          <w:sz w:val="24"/>
          <w:szCs w:val="24"/>
        </w:rPr>
        <w:t>:</w:t>
      </w:r>
      <w:r w:rsidR="0093789C">
        <w:rPr>
          <w:rFonts w:ascii="Times New Roman" w:hAnsi="Times New Roman" w:cs="Times New Roman"/>
          <w:sz w:val="24"/>
          <w:szCs w:val="24"/>
        </w:rPr>
        <w:t>The</w:t>
      </w:r>
      <w:proofErr w:type="spellEnd"/>
      <w:proofErr w:type="gramEnd"/>
      <w:r w:rsidR="0093789C">
        <w:rPr>
          <w:rFonts w:ascii="Times New Roman" w:hAnsi="Times New Roman" w:cs="Times New Roman"/>
          <w:sz w:val="24"/>
          <w:szCs w:val="24"/>
        </w:rPr>
        <w:t xml:space="preserve"> substitutes are mainly from the substitute high end tourism destinations. </w:t>
      </w:r>
      <w:r w:rsidR="00AE10DB">
        <w:rPr>
          <w:rFonts w:ascii="Times New Roman" w:hAnsi="Times New Roman" w:cs="Times New Roman"/>
          <w:sz w:val="24"/>
          <w:szCs w:val="24"/>
        </w:rPr>
        <w:t xml:space="preserve">For tourists from other countries such as South Korea and Japan, the substitutes are abundant such as UK, Ireland, Canada. However, as only a few countries have visa on arrival or visa exemption policies for private passport holders in China, there are not many substitutes available in the market. The advantage of Scandinavian market is the same to the EU tourism market as only one Schengen visa is required (except for some countries and regions). </w:t>
      </w:r>
      <w:r w:rsidR="005C2098">
        <w:rPr>
          <w:rFonts w:ascii="Times New Roman" w:hAnsi="Times New Roman" w:cs="Times New Roman"/>
          <w:sz w:val="24"/>
          <w:szCs w:val="24"/>
        </w:rPr>
        <w:t xml:space="preserve">The Chinese tourist to EU in general has been increasing in number, which makes other destination markets such as Baltic sea countries and east European countries possible substitutes. The threat of market substitutes is also medium. </w:t>
      </w:r>
    </w:p>
    <w:p w14:paraId="518FA5DE" w14:textId="2D58ECDC" w:rsidR="0045315E" w:rsidRPr="00BB3BC6" w:rsidRDefault="00497ABC" w:rsidP="00BB3BC6">
      <w:pPr>
        <w:spacing w:beforeLines="50" w:before="156" w:afterLines="50" w:after="156" w:line="480" w:lineRule="auto"/>
        <w:outlineLvl w:val="2"/>
        <w:rPr>
          <w:rFonts w:ascii="D-DIN" w:hAnsi="D-DIN" w:cs="Times New Roman"/>
          <w:b/>
          <w:color w:val="000000" w:themeColor="text1"/>
          <w:sz w:val="24"/>
          <w:szCs w:val="24"/>
        </w:rPr>
      </w:pPr>
      <w:bookmarkStart w:id="13" w:name="_Toc8178963"/>
      <w:r w:rsidRPr="005D05DB">
        <w:rPr>
          <w:rFonts w:ascii="D-DIN" w:hAnsi="D-DIN" w:cs="Times New Roman"/>
          <w:b/>
          <w:color w:val="000000" w:themeColor="text1"/>
          <w:sz w:val="24"/>
          <w:szCs w:val="24"/>
        </w:rPr>
        <w:t>Rivalry in the market</w:t>
      </w:r>
      <w:bookmarkEnd w:id="13"/>
      <w:r w:rsidRPr="005D05DB">
        <w:rPr>
          <w:rFonts w:ascii="D-DIN" w:hAnsi="D-DIN" w:cs="Times New Roman"/>
          <w:b/>
          <w:color w:val="000000" w:themeColor="text1"/>
          <w:sz w:val="24"/>
          <w:szCs w:val="24"/>
        </w:rPr>
        <w:t xml:space="preserve"> </w:t>
      </w:r>
      <w:r w:rsidR="006B7594">
        <w:rPr>
          <w:rFonts w:ascii="Times New Roman" w:hAnsi="Times New Roman" w:cs="Times New Roman" w:hint="eastAsia"/>
          <w:noProof/>
          <w:sz w:val="24"/>
          <w:szCs w:val="24"/>
        </w:rPr>
        <w:drawing>
          <wp:anchor distT="0" distB="0" distL="114300" distR="114300" simplePos="0" relativeHeight="251667456" behindDoc="1" locked="0" layoutInCell="1" allowOverlap="1" wp14:anchorId="3192C5C2" wp14:editId="6B3EFBF5">
            <wp:simplePos x="0" y="0"/>
            <wp:positionH relativeFrom="margin">
              <wp:align>right</wp:align>
            </wp:positionH>
            <wp:positionV relativeFrom="paragraph">
              <wp:posOffset>1592580</wp:posOffset>
            </wp:positionV>
            <wp:extent cx="3870960" cy="1555750"/>
            <wp:effectExtent l="0" t="0" r="0" b="6350"/>
            <wp:wrapSquare wrapText="bothSides"/>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7.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70960" cy="1555750"/>
                    </a:xfrm>
                    <a:prstGeom prst="rect">
                      <a:avLst/>
                    </a:prstGeom>
                  </pic:spPr>
                </pic:pic>
              </a:graphicData>
            </a:graphic>
            <wp14:sizeRelH relativeFrom="margin">
              <wp14:pctWidth>0</wp14:pctWidth>
            </wp14:sizeRelH>
            <wp14:sizeRelV relativeFrom="margin">
              <wp14:pctHeight>0</wp14:pctHeight>
            </wp14:sizeRelV>
          </wp:anchor>
        </w:drawing>
      </w:r>
      <w:r w:rsidR="00BB3BC6">
        <w:rPr>
          <w:rFonts w:ascii="D-DIN" w:hAnsi="D-DIN" w:cs="Times New Roman" w:hint="eastAsia"/>
          <w:b/>
          <w:color w:val="000000" w:themeColor="text1"/>
          <w:sz w:val="24"/>
          <w:szCs w:val="24"/>
        </w:rPr>
        <w:t>:</w:t>
      </w:r>
      <w:r>
        <w:rPr>
          <w:rFonts w:ascii="Times New Roman" w:hAnsi="Times New Roman" w:cs="Times New Roman"/>
          <w:sz w:val="24"/>
          <w:szCs w:val="24"/>
        </w:rPr>
        <w:t xml:space="preserve">The rivalry in the market, apart from few travel agencies with Scandinavian tourism product coverage, mainly comes from the large OTA platforms in China. </w:t>
      </w:r>
      <w:r w:rsidR="00D100C4">
        <w:rPr>
          <w:rFonts w:ascii="Times New Roman" w:hAnsi="Times New Roman" w:cs="Times New Roman"/>
          <w:sz w:val="24"/>
          <w:szCs w:val="24"/>
        </w:rPr>
        <w:t xml:space="preserve">The OTA platforms in China are providing comprehensive </w:t>
      </w:r>
      <w:r w:rsidR="00D100C4">
        <w:rPr>
          <w:rFonts w:ascii="Times New Roman" w:hAnsi="Times New Roman" w:cs="Times New Roman"/>
          <w:sz w:val="24"/>
          <w:szCs w:val="24"/>
        </w:rPr>
        <w:lastRenderedPageBreak/>
        <w:t xml:space="preserve">services from online booking of air tickets, hotels, tourism site tickets to public forums for publishing travel logs. </w:t>
      </w:r>
      <w:r w:rsidR="0075725C">
        <w:rPr>
          <w:rFonts w:ascii="Times New Roman" w:hAnsi="Times New Roman" w:cs="Times New Roman"/>
          <w:sz w:val="24"/>
          <w:szCs w:val="24"/>
        </w:rPr>
        <w:t xml:space="preserve">The digital service pipeline as shown in the graph </w:t>
      </w:r>
      <w:r w:rsidR="006B7594">
        <w:rPr>
          <w:rFonts w:ascii="Times New Roman" w:hAnsi="Times New Roman" w:cs="Times New Roman"/>
          <w:sz w:val="24"/>
          <w:szCs w:val="24"/>
        </w:rPr>
        <w:t>on the right</w:t>
      </w:r>
      <w:r w:rsidR="00067E75">
        <w:rPr>
          <w:rFonts w:ascii="Times New Roman" w:hAnsi="Times New Roman" w:cs="Times New Roman"/>
          <w:sz w:val="24"/>
          <w:szCs w:val="24"/>
        </w:rPr>
        <w:t xml:space="preserve"> </w:t>
      </w:r>
      <w:r w:rsidR="00067E75">
        <w:rPr>
          <w:rFonts w:ascii="Times New Roman" w:hAnsi="Times New Roman" w:cs="Times New Roman"/>
          <w:sz w:val="24"/>
          <w:szCs w:val="24"/>
        </w:rPr>
        <w:fldChar w:fldCharType="begin" w:fldLock="1"/>
      </w:r>
      <w:r w:rsidR="00085B85">
        <w:rPr>
          <w:rFonts w:ascii="Times New Roman" w:hAnsi="Times New Roman" w:cs="Times New Roman"/>
          <w:sz w:val="24"/>
          <w:szCs w:val="24"/>
        </w:rPr>
        <w:instrText>ADDIN CSL_CITATION {"citationItems":[{"id":"ITEM-1","itemData":{"author":[{"dropping-particle":"","family":"Weissenberg","given":"Adam","non-dropping-particle":"","parse-names":false,"suffix":""},{"dropping-particle":"","family":"Langford","given":"Guy","non-dropping-particle":"","parse-names":false,"suffix":""}],"id":"ITEM-1","issued":{"date-parts":[["2018"]]},"number-of-pages":"11","title":"Moving the global travel industry forward","type":"report"},"uris":["http://www.mendeley.com/documents/?uuid=8ac6070d-d8dc-4195-b3a3-80b433651d69"]}],"mendeley":{"formattedCitation":"(Weissenberg and Langford, 2018)","plainTextFormattedCitation":"(Weissenberg and Langford, 2018)","previouslyFormattedCitation":"(Weissenberg and Langford, 2018)"},"properties":{"noteIndex":0},"schema":"https://github.com/citation-style-language/schema/raw/master/csl-citation.json"}</w:instrText>
      </w:r>
      <w:r w:rsidR="00067E75">
        <w:rPr>
          <w:rFonts w:ascii="Times New Roman" w:hAnsi="Times New Roman" w:cs="Times New Roman"/>
          <w:sz w:val="24"/>
          <w:szCs w:val="24"/>
        </w:rPr>
        <w:fldChar w:fldCharType="separate"/>
      </w:r>
      <w:r w:rsidR="009D54C6" w:rsidRPr="009D54C6">
        <w:rPr>
          <w:rFonts w:ascii="Times New Roman" w:hAnsi="Times New Roman" w:cs="Times New Roman"/>
          <w:noProof/>
          <w:sz w:val="24"/>
          <w:szCs w:val="24"/>
        </w:rPr>
        <w:t>(Weissenberg and Langford, 2018)</w:t>
      </w:r>
      <w:r w:rsidR="00067E75">
        <w:rPr>
          <w:rFonts w:ascii="Times New Roman" w:hAnsi="Times New Roman" w:cs="Times New Roman"/>
          <w:sz w:val="24"/>
          <w:szCs w:val="24"/>
        </w:rPr>
        <w:fldChar w:fldCharType="end"/>
      </w:r>
      <w:r w:rsidR="00FC45BB">
        <w:rPr>
          <w:rFonts w:ascii="Times New Roman" w:hAnsi="Times New Roman" w:cs="Times New Roman"/>
          <w:sz w:val="24"/>
          <w:szCs w:val="24"/>
        </w:rPr>
        <w:t xml:space="preserve">, the OTAs are proving an entire service package for the customers. The major OTAs in China are all invested by major internet companies form Alibaba, Baidu to Tencent. The internet companies in China are targeting the OTA market with strategic importance. </w:t>
      </w:r>
      <w:r w:rsidR="00DE7882">
        <w:rPr>
          <w:rFonts w:ascii="Times New Roman" w:hAnsi="Times New Roman" w:cs="Times New Roman"/>
          <w:sz w:val="24"/>
          <w:szCs w:val="24"/>
        </w:rPr>
        <w:t>As their core service are also deeply connected to the daily lives of Chinese such as the Alipay (for online and mobile payment), Baidu search engine (online index searching website like Googl</w:t>
      </w:r>
      <w:r w:rsidR="00DE7882">
        <w:rPr>
          <w:rFonts w:ascii="Times New Roman" w:hAnsi="Times New Roman" w:cs="Times New Roman" w:hint="eastAsia"/>
          <w:sz w:val="24"/>
          <w:szCs w:val="24"/>
        </w:rPr>
        <w:t>e</w:t>
      </w:r>
      <w:r w:rsidR="00DE7882">
        <w:rPr>
          <w:rFonts w:ascii="Times New Roman" w:hAnsi="Times New Roman" w:cs="Times New Roman"/>
          <w:sz w:val="24"/>
          <w:szCs w:val="24"/>
        </w:rPr>
        <w:t>)</w:t>
      </w:r>
      <w:r w:rsidR="00A26610">
        <w:rPr>
          <w:rFonts w:ascii="Times New Roman" w:hAnsi="Times New Roman" w:cs="Times New Roman"/>
          <w:sz w:val="24"/>
          <w:szCs w:val="24"/>
        </w:rPr>
        <w:t>, and QQ (China’s largest instant messaging service provider), they can effectively direct their user base to the OTA platform as what Alibaba has done for the Fly pig OTA platform</w:t>
      </w:r>
      <w:r w:rsidR="009D54C6">
        <w:rPr>
          <w:rFonts w:ascii="Times New Roman" w:hAnsi="Times New Roman" w:cs="Times New Roman"/>
          <w:sz w:val="24"/>
          <w:szCs w:val="24"/>
        </w:rPr>
        <w:t xml:space="preserve"> </w:t>
      </w:r>
      <w:r w:rsidR="009D54C6">
        <w:rPr>
          <w:rFonts w:ascii="Times New Roman" w:hAnsi="Times New Roman" w:cs="Times New Roman"/>
          <w:sz w:val="24"/>
          <w:szCs w:val="24"/>
        </w:rPr>
        <w:fldChar w:fldCharType="begin" w:fldLock="1"/>
      </w:r>
      <w:r w:rsidR="00085B85">
        <w:rPr>
          <w:rFonts w:ascii="Times New Roman" w:hAnsi="Times New Roman" w:cs="Times New Roman"/>
          <w:sz w:val="24"/>
          <w:szCs w:val="24"/>
        </w:rPr>
        <w:instrText>ADDIN CSL_CITATION {"citationItems":[{"id":"ITEM-1","itemData":{"author":[{"dropping-particle":"","family":"Shao","given":"Tianyi","non-dropping-particle":"","parse-names":false,"suffix":""},{"dropping-particle":"","family":"Kenney","given":"Martin","non-dropping-particle":"","parse-names":false,"suffix":""}],"id":"ITEM-1","issued":{"date-parts":[["2018"]]},"title":"Ctrip: China's Online Travel Platform—Local Giant or Global Competitor?","type":"article-journal"},"uris":["http://www.mendeley.com/documents/?uuid=6da4b65b-9e99-44d2-bbd3-abe4c45a5bc2"]}],"mendeley":{"formattedCitation":"(Shao and Kenney, 2018)","plainTextFormattedCitation":"(Shao and Kenney, 2018)","previouslyFormattedCitation":"(Shao and Kenney, 2018)"},"properties":{"noteIndex":0},"schema":"https://github.com/citation-style-language/schema/raw/master/csl-citation.json"}</w:instrText>
      </w:r>
      <w:r w:rsidR="009D54C6">
        <w:rPr>
          <w:rFonts w:ascii="Times New Roman" w:hAnsi="Times New Roman" w:cs="Times New Roman"/>
          <w:sz w:val="24"/>
          <w:szCs w:val="24"/>
        </w:rPr>
        <w:fldChar w:fldCharType="separate"/>
      </w:r>
      <w:r w:rsidR="009D54C6" w:rsidRPr="009D54C6">
        <w:rPr>
          <w:rFonts w:ascii="Times New Roman" w:hAnsi="Times New Roman" w:cs="Times New Roman"/>
          <w:noProof/>
          <w:sz w:val="24"/>
          <w:szCs w:val="24"/>
        </w:rPr>
        <w:t>(Shao and Kenney, 2018)</w:t>
      </w:r>
      <w:r w:rsidR="009D54C6">
        <w:rPr>
          <w:rFonts w:ascii="Times New Roman" w:hAnsi="Times New Roman" w:cs="Times New Roman"/>
          <w:sz w:val="24"/>
          <w:szCs w:val="24"/>
        </w:rPr>
        <w:fldChar w:fldCharType="end"/>
      </w:r>
      <w:r w:rsidR="00A26610">
        <w:rPr>
          <w:rFonts w:ascii="Times New Roman" w:hAnsi="Times New Roman" w:cs="Times New Roman"/>
          <w:sz w:val="24"/>
          <w:szCs w:val="24"/>
        </w:rPr>
        <w:t xml:space="preserve">. </w:t>
      </w:r>
      <w:r w:rsidR="00082B90">
        <w:rPr>
          <w:rFonts w:ascii="Times New Roman" w:hAnsi="Times New Roman" w:cs="Times New Roman"/>
          <w:sz w:val="24"/>
          <w:szCs w:val="24"/>
        </w:rPr>
        <w:t>As announced by Alibaba and Tencent, they have a strong need for overseas expansion through the overseas expansion of the OTA platform they invested</w:t>
      </w:r>
      <w:r w:rsidR="005B0BDA">
        <w:rPr>
          <w:rFonts w:ascii="Times New Roman" w:hAnsi="Times New Roman" w:cs="Times New Roman"/>
          <w:sz w:val="24"/>
          <w:szCs w:val="24"/>
        </w:rPr>
        <w:t xml:space="preserve">, the rivalry in the market is high in power. </w:t>
      </w:r>
    </w:p>
    <w:p w14:paraId="2AE7EFA6" w14:textId="0FDA080A" w:rsidR="00615373" w:rsidRPr="00BD25A7" w:rsidRDefault="00615373" w:rsidP="00BB3BC6">
      <w:pPr>
        <w:pStyle w:val="2"/>
      </w:pPr>
      <w:bookmarkStart w:id="14" w:name="_Toc8178964"/>
      <w:r w:rsidRPr="00BD25A7">
        <w:t>Organizational analysis</w:t>
      </w:r>
      <w:r w:rsidR="005D05DB">
        <w:t xml:space="preserve"> – SWOT analysis</w:t>
      </w:r>
      <w:bookmarkEnd w:id="14"/>
    </w:p>
    <w:p w14:paraId="14E2E29F" w14:textId="6D28596B" w:rsidR="001826AE" w:rsidRDefault="0045315E"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1826AE">
        <w:rPr>
          <w:rFonts w:ascii="Times New Roman" w:hAnsi="Times New Roman" w:cs="Times New Roman"/>
          <w:sz w:val="24"/>
          <w:szCs w:val="24"/>
        </w:rPr>
        <w:t>organizational</w:t>
      </w:r>
      <w:r>
        <w:rPr>
          <w:rFonts w:ascii="Times New Roman" w:hAnsi="Times New Roman" w:cs="Times New Roman"/>
          <w:sz w:val="24"/>
          <w:szCs w:val="24"/>
        </w:rPr>
        <w:t xml:space="preserve"> </w:t>
      </w:r>
      <w:r w:rsidR="001826AE">
        <w:rPr>
          <w:rFonts w:ascii="Times New Roman" w:hAnsi="Times New Roman" w:cs="Times New Roman"/>
          <w:sz w:val="24"/>
          <w:szCs w:val="24"/>
        </w:rPr>
        <w:t>analysis</w:t>
      </w:r>
      <w:r>
        <w:rPr>
          <w:rFonts w:ascii="Times New Roman" w:hAnsi="Times New Roman" w:cs="Times New Roman"/>
          <w:sz w:val="24"/>
          <w:szCs w:val="24"/>
        </w:rPr>
        <w:t xml:space="preserve"> is to provide complementary analysis of the market analysis for the feasibility </w:t>
      </w:r>
      <w:r w:rsidR="001826AE">
        <w:rPr>
          <w:rFonts w:ascii="Times New Roman" w:hAnsi="Times New Roman" w:cs="Times New Roman"/>
          <w:sz w:val="24"/>
          <w:szCs w:val="24"/>
        </w:rPr>
        <w:t xml:space="preserve">of the project as well as the marketing strategy of the project. </w:t>
      </w:r>
      <w:r w:rsidR="001826AE">
        <w:rPr>
          <w:rFonts w:ascii="Times New Roman" w:hAnsi="Times New Roman" w:cs="Times New Roman" w:hint="eastAsia"/>
          <w:sz w:val="24"/>
          <w:szCs w:val="24"/>
        </w:rPr>
        <w:t>S</w:t>
      </w:r>
      <w:r w:rsidR="001826AE">
        <w:rPr>
          <w:rFonts w:ascii="Times New Roman" w:hAnsi="Times New Roman" w:cs="Times New Roman"/>
          <w:sz w:val="24"/>
          <w:szCs w:val="24"/>
        </w:rPr>
        <w:t xml:space="preserve">WOT is to analyse the competence of the </w:t>
      </w:r>
      <w:r w:rsidR="0023581C">
        <w:rPr>
          <w:rFonts w:ascii="Times New Roman" w:hAnsi="Times New Roman" w:cs="Times New Roman"/>
          <w:sz w:val="24"/>
          <w:szCs w:val="24"/>
        </w:rPr>
        <w:t xml:space="preserve">enterprise in certain market or market segments. Though there are many </w:t>
      </w:r>
      <w:r w:rsidR="00E25275">
        <w:rPr>
          <w:rFonts w:ascii="Times New Roman" w:hAnsi="Times New Roman" w:cs="Times New Roman"/>
          <w:sz w:val="24"/>
          <w:szCs w:val="24"/>
        </w:rPr>
        <w:t>revisions</w:t>
      </w:r>
      <w:r w:rsidR="0023581C">
        <w:rPr>
          <w:rFonts w:ascii="Times New Roman" w:hAnsi="Times New Roman" w:cs="Times New Roman"/>
          <w:sz w:val="24"/>
          <w:szCs w:val="24"/>
        </w:rPr>
        <w:t xml:space="preserve"> and </w:t>
      </w:r>
      <w:r w:rsidR="00E25275">
        <w:rPr>
          <w:rFonts w:ascii="Times New Roman" w:hAnsi="Times New Roman" w:cs="Times New Roman"/>
          <w:sz w:val="24"/>
          <w:szCs w:val="24"/>
        </w:rPr>
        <w:t>modifications</w:t>
      </w:r>
      <w:r w:rsidR="0023581C">
        <w:rPr>
          <w:rFonts w:ascii="Times New Roman" w:hAnsi="Times New Roman" w:cs="Times New Roman"/>
          <w:sz w:val="24"/>
          <w:szCs w:val="24"/>
        </w:rPr>
        <w:t xml:space="preserve"> of the original SWOT model, this report uses the original and simple version of the SWOT analysis </w:t>
      </w:r>
      <w:r w:rsidR="00E25275">
        <w:rPr>
          <w:rFonts w:ascii="Times New Roman" w:hAnsi="Times New Roman" w:cs="Times New Roman"/>
          <w:sz w:val="24"/>
          <w:szCs w:val="24"/>
        </w:rPr>
        <w:t>as it can provide adequate information needed</w:t>
      </w:r>
      <w:r w:rsidR="00085B85">
        <w:rPr>
          <w:rFonts w:ascii="Times New Roman" w:hAnsi="Times New Roman" w:cs="Times New Roman"/>
          <w:sz w:val="24"/>
          <w:szCs w:val="24"/>
        </w:rPr>
        <w:t xml:space="preserve"> </w:t>
      </w:r>
      <w:r w:rsidR="00085B85">
        <w:rPr>
          <w:rFonts w:ascii="Times New Roman" w:hAnsi="Times New Roman" w:cs="Times New Roman"/>
          <w:sz w:val="24"/>
          <w:szCs w:val="24"/>
        </w:rPr>
        <w:fldChar w:fldCharType="begin" w:fldLock="1"/>
      </w:r>
      <w:r w:rsidR="00085B85">
        <w:rPr>
          <w:rFonts w:ascii="Times New Roman" w:hAnsi="Times New Roman" w:cs="Times New Roman"/>
          <w:sz w:val="24"/>
          <w:szCs w:val="24"/>
        </w:rPr>
        <w:instrText>ADDIN CSL_CITATION {"citationItems":[{"id":"ITEM-1","itemData":{"ISBN":"1449546757","abstract":"Seminar paper from the year 2008 in the subject Business economics - Marketing, Corporate Communication, CRM, Market Research, Social Media, grade: 1,0, University of Applied Sciences Berlin, language: English, abstract: Marketing offers numerous valuable tools to analyze a company's current situation. Though, most of them have the weakness of providing only a very isolated view that is not suitable for a long-term entrepreneurial decision. The SWOT analysis, however, pursues an integrated approach including key company and environmental variables. The objective is the confrontation of the company's internal strengths and its weaknesses as well as company-external business opportunities and risks in order to generate possible strategic options. The SWOT analysis particularly supports a combined and integrated approach of the current company situation enabling well-balanced and comprehensive decisions. One main benefit is thus the reduction of complexity through the integrated approach, leaving the key factors and strategies as analytical residue. In practice, the SWOT method is a well established tool to analyze business units in larger companies and smaller start-ups in particular during their launch. The SWOT analysis though reveals limited possibilities when analyzing all business units of large companies. For this task other, more holistic, approaches as the share-holder-value concept or the portfolio analysis are appropriate. However, this large field of tools will not be treated in this assignment. The SWOT analysis is though, despite its disadvantages, one of the most important instruments for the internal analysis of a company's situation that - in every case - delivers a pretty comprehensive and resilient foundation for further entrepreneurial decisions and strategic planning.","author":[{"dropping-particle":"","family":"Fine","given":"Lawrence G.","non-dropping-particle":"","parse-names":false,"suffix":""}],"id":"ITEM-1","issued":{"date-parts":[["2009"]]},"number-of-pages":"28","publisher":"Kick It","title":"The SWOT Analysis: Using Your Strength to Overcome Weaknesses, Using Opportunities to Overcome Threats","type":"book"},"uris":["http://www.mendeley.com/documents/?uuid=4d243b13-1dfa-450d-86cd-5d0681ce1ede"]}],"mendeley":{"formattedCitation":"(Fine, 2009)","plainTextFormattedCitation":"(Fine, 2009)","previouslyFormattedCitation":"(Fine, 2009)"},"properties":{"noteIndex":0},"schema":"https://github.com/citation-style-language/schema/raw/master/csl-citation.json"}</w:instrText>
      </w:r>
      <w:r w:rsidR="00085B85">
        <w:rPr>
          <w:rFonts w:ascii="Times New Roman" w:hAnsi="Times New Roman" w:cs="Times New Roman"/>
          <w:sz w:val="24"/>
          <w:szCs w:val="24"/>
        </w:rPr>
        <w:fldChar w:fldCharType="separate"/>
      </w:r>
      <w:r w:rsidR="00085B85" w:rsidRPr="00085B85">
        <w:rPr>
          <w:rFonts w:ascii="Times New Roman" w:hAnsi="Times New Roman" w:cs="Times New Roman"/>
          <w:noProof/>
          <w:sz w:val="24"/>
          <w:szCs w:val="24"/>
        </w:rPr>
        <w:t>(Fine, 2009)</w:t>
      </w:r>
      <w:r w:rsidR="00085B85">
        <w:rPr>
          <w:rFonts w:ascii="Times New Roman" w:hAnsi="Times New Roman" w:cs="Times New Roman"/>
          <w:sz w:val="24"/>
          <w:szCs w:val="24"/>
        </w:rPr>
        <w:fldChar w:fldCharType="end"/>
      </w:r>
      <w:r w:rsidR="00E25275">
        <w:rPr>
          <w:rFonts w:ascii="Times New Roman" w:hAnsi="Times New Roman" w:cs="Times New Roman"/>
          <w:sz w:val="24"/>
          <w:szCs w:val="24"/>
        </w:rPr>
        <w:t xml:space="preserve">. </w:t>
      </w:r>
    </w:p>
    <w:p w14:paraId="7A654396" w14:textId="1B165835" w:rsidR="001826AE" w:rsidRPr="00BB3BC6" w:rsidRDefault="001826AE" w:rsidP="00BB3BC6">
      <w:pPr>
        <w:spacing w:beforeLines="50" w:before="156" w:afterLines="50" w:after="156" w:line="480" w:lineRule="auto"/>
        <w:outlineLvl w:val="2"/>
        <w:rPr>
          <w:rFonts w:ascii="D-DIN" w:hAnsi="D-DIN" w:cs="Times New Roman"/>
          <w:b/>
          <w:sz w:val="24"/>
          <w:szCs w:val="24"/>
        </w:rPr>
      </w:pPr>
      <w:bookmarkStart w:id="15" w:name="_Toc8178965"/>
      <w:proofErr w:type="gramStart"/>
      <w:r w:rsidRPr="005D05DB">
        <w:rPr>
          <w:rFonts w:ascii="D-DIN" w:hAnsi="D-DIN" w:cs="Times New Roman"/>
          <w:b/>
          <w:sz w:val="24"/>
          <w:szCs w:val="24"/>
        </w:rPr>
        <w:lastRenderedPageBreak/>
        <w:t>Strength</w:t>
      </w:r>
      <w:bookmarkEnd w:id="15"/>
      <w:r w:rsidRPr="005D05DB">
        <w:rPr>
          <w:rFonts w:ascii="D-DIN" w:hAnsi="D-DIN" w:cs="Times New Roman"/>
          <w:b/>
          <w:sz w:val="24"/>
          <w:szCs w:val="24"/>
        </w:rPr>
        <w:t xml:space="preserve"> </w:t>
      </w:r>
      <w:r w:rsidR="00BB3BC6">
        <w:rPr>
          <w:rFonts w:ascii="D-DIN" w:hAnsi="D-DIN" w:cs="Times New Roman" w:hint="eastAsia"/>
          <w:b/>
          <w:sz w:val="24"/>
          <w:szCs w:val="24"/>
        </w:rPr>
        <w:t>:</w:t>
      </w:r>
      <w:r w:rsidR="00C903AC" w:rsidRPr="004C5BC9">
        <w:rPr>
          <w:rFonts w:ascii="Times New Roman" w:hAnsi="Times New Roman" w:cs="Times New Roman" w:hint="eastAsia"/>
          <w:sz w:val="24"/>
          <w:szCs w:val="24"/>
        </w:rPr>
        <w:t>N</w:t>
      </w:r>
      <w:r w:rsidR="00C903AC" w:rsidRPr="004C5BC9">
        <w:rPr>
          <w:rFonts w:ascii="Times New Roman" w:hAnsi="Times New Roman" w:cs="Times New Roman"/>
          <w:sz w:val="24"/>
          <w:szCs w:val="24"/>
        </w:rPr>
        <w:t>ormans</w:t>
      </w:r>
      <w:proofErr w:type="gramEnd"/>
      <w:r w:rsidR="00C903AC" w:rsidRPr="004C5BC9">
        <w:rPr>
          <w:rFonts w:ascii="Times New Roman" w:hAnsi="Times New Roman" w:cs="Times New Roman"/>
          <w:sz w:val="24"/>
          <w:szCs w:val="24"/>
        </w:rPr>
        <w:t xml:space="preserve"> travel agency has experience in operating the travel agency business. During this process the company has also accumulated vast </w:t>
      </w:r>
      <w:r w:rsidR="004963CD" w:rsidRPr="004C5BC9">
        <w:rPr>
          <w:rFonts w:ascii="Times New Roman" w:hAnsi="Times New Roman" w:cs="Times New Roman"/>
          <w:sz w:val="24"/>
          <w:szCs w:val="24"/>
        </w:rPr>
        <w:t xml:space="preserve">high-end customer groups. </w:t>
      </w:r>
      <w:r w:rsidR="005B66D6" w:rsidRPr="004C5BC9">
        <w:rPr>
          <w:rFonts w:ascii="Times New Roman" w:hAnsi="Times New Roman" w:cs="Times New Roman"/>
          <w:sz w:val="24"/>
          <w:szCs w:val="24"/>
        </w:rPr>
        <w:t xml:space="preserve">The company has also accumulated good reputation among its customers. </w:t>
      </w:r>
      <w:r w:rsidR="002E736B" w:rsidRPr="004C5BC9">
        <w:rPr>
          <w:rFonts w:ascii="Times New Roman" w:hAnsi="Times New Roman" w:cs="Times New Roman"/>
          <w:sz w:val="24"/>
          <w:szCs w:val="24"/>
        </w:rPr>
        <w:t xml:space="preserve">The company also have strong capacity in customizing the trips according to the demands from the customers. </w:t>
      </w:r>
    </w:p>
    <w:p w14:paraId="7ABF62F3" w14:textId="6CF00F6C" w:rsidR="005B66D6" w:rsidRPr="004C5BC9" w:rsidRDefault="005B66D6" w:rsidP="004C5BC9">
      <w:pPr>
        <w:spacing w:beforeLines="50" w:before="156" w:afterLines="50" w:after="156" w:line="480" w:lineRule="auto"/>
        <w:rPr>
          <w:rFonts w:ascii="Times New Roman" w:hAnsi="Times New Roman" w:cs="Times New Roman"/>
          <w:sz w:val="24"/>
          <w:szCs w:val="24"/>
        </w:rPr>
      </w:pPr>
      <w:r w:rsidRPr="004C5BC9">
        <w:rPr>
          <w:rFonts w:ascii="Times New Roman" w:hAnsi="Times New Roman" w:cs="Times New Roman"/>
          <w:sz w:val="24"/>
          <w:szCs w:val="24"/>
        </w:rPr>
        <w:t xml:space="preserve">The Normans has been emphasizing on the leverage of online social media </w:t>
      </w:r>
      <w:r w:rsidR="00E67DBA" w:rsidRPr="004C5BC9">
        <w:rPr>
          <w:rFonts w:ascii="Times New Roman" w:hAnsi="Times New Roman" w:cs="Times New Roman"/>
          <w:sz w:val="24"/>
          <w:szCs w:val="24"/>
        </w:rPr>
        <w:t>since the emergence of online social platforms in China. From 2009 to 2018, the followers of Normans travel agency in major social platform “</w:t>
      </w:r>
      <w:proofErr w:type="spellStart"/>
      <w:r w:rsidR="00E67DBA" w:rsidRPr="004C5BC9">
        <w:rPr>
          <w:rFonts w:ascii="Times New Roman" w:hAnsi="Times New Roman" w:cs="Times New Roman"/>
          <w:sz w:val="24"/>
          <w:szCs w:val="24"/>
        </w:rPr>
        <w:t>Sina</w:t>
      </w:r>
      <w:proofErr w:type="spellEnd"/>
      <w:r w:rsidR="00E67DBA" w:rsidRPr="004C5BC9">
        <w:rPr>
          <w:rFonts w:ascii="Times New Roman" w:hAnsi="Times New Roman" w:cs="Times New Roman"/>
          <w:sz w:val="24"/>
          <w:szCs w:val="24"/>
        </w:rPr>
        <w:t xml:space="preserve"> Weibo” has increased from </w:t>
      </w:r>
      <w:r w:rsidR="00D539EA" w:rsidRPr="004C5BC9">
        <w:rPr>
          <w:rFonts w:ascii="Times New Roman" w:hAnsi="Times New Roman" w:cs="Times New Roman"/>
          <w:sz w:val="24"/>
          <w:szCs w:val="24"/>
        </w:rPr>
        <w:t xml:space="preserve">4,700 followers to 123,000 followers. The company was awarded as the leading content creator on this platform for three years. </w:t>
      </w:r>
    </w:p>
    <w:p w14:paraId="508C84B1" w14:textId="7FBE450E" w:rsidR="00902F5B" w:rsidRPr="004C5BC9" w:rsidRDefault="00902F5B" w:rsidP="004C5BC9">
      <w:pPr>
        <w:spacing w:beforeLines="50" w:before="156" w:afterLines="50" w:after="156" w:line="480" w:lineRule="auto"/>
        <w:rPr>
          <w:rFonts w:ascii="Times New Roman" w:hAnsi="Times New Roman" w:cs="Times New Roman"/>
          <w:sz w:val="24"/>
          <w:szCs w:val="24"/>
        </w:rPr>
      </w:pPr>
      <w:r w:rsidRPr="004C5BC9">
        <w:rPr>
          <w:rFonts w:ascii="Times New Roman" w:hAnsi="Times New Roman" w:cs="Times New Roman"/>
          <w:sz w:val="24"/>
          <w:szCs w:val="24"/>
        </w:rPr>
        <w:t xml:space="preserve">The recruitment process in Normans has one </w:t>
      </w:r>
      <w:r w:rsidR="00173CC8" w:rsidRPr="004C5BC9">
        <w:rPr>
          <w:rFonts w:ascii="Times New Roman" w:hAnsi="Times New Roman" w:cs="Times New Roman"/>
          <w:sz w:val="24"/>
          <w:szCs w:val="24"/>
        </w:rPr>
        <w:t>assessment</w:t>
      </w:r>
      <w:r w:rsidRPr="004C5BC9">
        <w:rPr>
          <w:rFonts w:ascii="Times New Roman" w:hAnsi="Times New Roman" w:cs="Times New Roman"/>
          <w:sz w:val="24"/>
          <w:szCs w:val="24"/>
        </w:rPr>
        <w:t xml:space="preserve"> process on the love for travelling. The employees of the company typically have </w:t>
      </w:r>
      <w:r w:rsidR="00173CC8" w:rsidRPr="004C5BC9">
        <w:rPr>
          <w:rFonts w:ascii="Times New Roman" w:hAnsi="Times New Roman" w:cs="Times New Roman"/>
          <w:sz w:val="24"/>
          <w:szCs w:val="24"/>
        </w:rPr>
        <w:t>many experiences in overseas travelling. Several of the employees are also the renowned amateur photographer and video blogger</w:t>
      </w:r>
      <w:r w:rsidR="001A580D" w:rsidRPr="004C5BC9">
        <w:rPr>
          <w:rFonts w:ascii="Times New Roman" w:hAnsi="Times New Roman" w:cs="Times New Roman"/>
          <w:sz w:val="24"/>
          <w:szCs w:val="24"/>
        </w:rPr>
        <w:t xml:space="preserve">s on many travel forums. </w:t>
      </w:r>
    </w:p>
    <w:p w14:paraId="6074C0F6" w14:textId="6E8637F7" w:rsidR="005A3AF3" w:rsidRPr="00BB3BC6" w:rsidRDefault="005A3AF3" w:rsidP="00BB3BC6">
      <w:pPr>
        <w:spacing w:beforeLines="50" w:before="156" w:afterLines="50" w:after="156" w:line="480" w:lineRule="auto"/>
        <w:outlineLvl w:val="2"/>
        <w:rPr>
          <w:rFonts w:ascii="D-DIN" w:hAnsi="D-DIN" w:cs="Times New Roman"/>
          <w:b/>
          <w:sz w:val="24"/>
          <w:szCs w:val="24"/>
        </w:rPr>
      </w:pPr>
      <w:bookmarkStart w:id="16" w:name="_Toc8178966"/>
      <w:proofErr w:type="gramStart"/>
      <w:r w:rsidRPr="005D05DB">
        <w:rPr>
          <w:rFonts w:ascii="D-DIN" w:hAnsi="D-DIN" w:cs="Times New Roman"/>
          <w:b/>
          <w:sz w:val="24"/>
          <w:szCs w:val="24"/>
        </w:rPr>
        <w:t>Opportunity</w:t>
      </w:r>
      <w:bookmarkEnd w:id="16"/>
      <w:r w:rsidRPr="005D05DB">
        <w:rPr>
          <w:rFonts w:ascii="D-DIN" w:hAnsi="D-DIN" w:cs="Times New Roman"/>
          <w:b/>
          <w:sz w:val="24"/>
          <w:szCs w:val="24"/>
        </w:rPr>
        <w:t xml:space="preserve"> </w:t>
      </w:r>
      <w:r w:rsidR="00BB3BC6">
        <w:rPr>
          <w:rFonts w:ascii="D-DIN" w:hAnsi="D-DIN" w:cs="Times New Roman" w:hint="eastAsia"/>
          <w:b/>
          <w:sz w:val="24"/>
          <w:szCs w:val="24"/>
        </w:rPr>
        <w:t>:</w:t>
      </w:r>
      <w:r w:rsidR="00672FA3" w:rsidRPr="004C5BC9">
        <w:rPr>
          <w:rFonts w:ascii="Times New Roman" w:hAnsi="Times New Roman" w:cs="Times New Roman"/>
          <w:sz w:val="24"/>
          <w:szCs w:val="24"/>
        </w:rPr>
        <w:t>The</w:t>
      </w:r>
      <w:proofErr w:type="gramEnd"/>
      <w:r w:rsidR="00672FA3" w:rsidRPr="004C5BC9">
        <w:rPr>
          <w:rFonts w:ascii="Times New Roman" w:hAnsi="Times New Roman" w:cs="Times New Roman"/>
          <w:sz w:val="24"/>
          <w:szCs w:val="24"/>
        </w:rPr>
        <w:t xml:space="preserve"> development of overseas tourism industry has been one of the industries that the government will support by reducing tax and abandoning the restrictions on licensing. As in the past, only certificated and licensed travel agencies are allowed to offer overseas tourism products. </w:t>
      </w:r>
    </w:p>
    <w:p w14:paraId="501B3B48" w14:textId="7DA8E312" w:rsidR="002E736B" w:rsidRPr="004C5BC9" w:rsidRDefault="00CB3629" w:rsidP="004C5BC9">
      <w:pPr>
        <w:spacing w:beforeLines="50" w:before="156" w:afterLines="50" w:after="156" w:line="480" w:lineRule="auto"/>
        <w:rPr>
          <w:rFonts w:ascii="Times New Roman" w:hAnsi="Times New Roman" w:cs="Times New Roman"/>
          <w:sz w:val="24"/>
          <w:szCs w:val="24"/>
        </w:rPr>
      </w:pPr>
      <w:r>
        <w:rPr>
          <w:rFonts w:hint="eastAsia"/>
          <w:noProof/>
        </w:rPr>
        <w:lastRenderedPageBreak/>
        <w:drawing>
          <wp:anchor distT="0" distB="0" distL="114300" distR="114300" simplePos="0" relativeHeight="251669504" behindDoc="0" locked="0" layoutInCell="1" allowOverlap="1" wp14:anchorId="24260212" wp14:editId="086BB0CA">
            <wp:simplePos x="0" y="0"/>
            <wp:positionH relativeFrom="margin">
              <wp:align>right</wp:align>
            </wp:positionH>
            <wp:positionV relativeFrom="paragraph">
              <wp:posOffset>388620</wp:posOffset>
            </wp:positionV>
            <wp:extent cx="2645410" cy="1575435"/>
            <wp:effectExtent l="0" t="0" r="0" b="0"/>
            <wp:wrapSquare wrapText="bothSides"/>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8.png"/>
                    <pic:cNvPicPr/>
                  </pic:nvPicPr>
                  <pic:blipFill rotWithShape="1">
                    <a:blip r:embed="rId17" cstate="print">
                      <a:extLst>
                        <a:ext uri="{28A0092B-C50C-407E-A947-70E740481C1C}">
                          <a14:useLocalDpi xmlns:a14="http://schemas.microsoft.com/office/drawing/2010/main" val="0"/>
                        </a:ext>
                      </a:extLst>
                    </a:blip>
                    <a:srcRect l="18538" t="8416"/>
                    <a:stretch/>
                  </pic:blipFill>
                  <pic:spPr bwMode="auto">
                    <a:xfrm>
                      <a:off x="0" y="0"/>
                      <a:ext cx="2645410" cy="1575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32D2" w:rsidRPr="004C5BC9">
        <w:rPr>
          <w:rFonts w:ascii="Times New Roman" w:hAnsi="Times New Roman" w:cs="Times New Roman"/>
          <w:sz w:val="24"/>
          <w:szCs w:val="24"/>
        </w:rPr>
        <w:t xml:space="preserve">As mentioned in the market analysis part, 23% of Chinese visiting Scandinavian countries choose customized trips. The most attractive </w:t>
      </w:r>
      <w:r w:rsidR="000B404A" w:rsidRPr="004C5BC9">
        <w:rPr>
          <w:rFonts w:ascii="Times New Roman" w:hAnsi="Times New Roman" w:cs="Times New Roman"/>
          <w:sz w:val="24"/>
          <w:szCs w:val="24"/>
        </w:rPr>
        <w:t>experiences in Scandinavian countries for Chinese customers</w:t>
      </w:r>
      <w:r w:rsidRPr="004C5BC9">
        <w:rPr>
          <w:rFonts w:ascii="Times New Roman" w:hAnsi="Times New Roman" w:cs="Times New Roman"/>
          <w:sz w:val="24"/>
          <w:szCs w:val="24"/>
        </w:rPr>
        <w:t>, as shown in the graph on the right</w:t>
      </w:r>
      <w:r w:rsidR="008A231B" w:rsidRPr="004C5BC9">
        <w:rPr>
          <w:rFonts w:ascii="Times New Roman" w:hAnsi="Times New Roman" w:cs="Times New Roman"/>
          <w:sz w:val="24"/>
          <w:szCs w:val="24"/>
        </w:rPr>
        <w:t xml:space="preserve"> </w:t>
      </w:r>
      <w:r w:rsidR="000832E7" w:rsidRPr="004C5BC9">
        <w:rPr>
          <w:rFonts w:ascii="Times New Roman" w:hAnsi="Times New Roman" w:cs="Times New Roman"/>
          <w:sz w:val="24"/>
          <w:szCs w:val="24"/>
        </w:rPr>
        <w:fldChar w:fldCharType="begin" w:fldLock="1"/>
      </w:r>
      <w:r w:rsidR="000832E7" w:rsidRPr="004C5BC9">
        <w:rPr>
          <w:rFonts w:ascii="Times New Roman" w:hAnsi="Times New Roman" w:cs="Times New Roman"/>
          <w:sz w:val="24"/>
          <w:szCs w:val="24"/>
        </w:rPr>
        <w:instrText>ADDIN CSL_CITATION {"citationItems":[{"id":"ITEM-1","itemData":{"author":[{"dropping-particle":"","family":"The Nordics","given":"","non-dropping-particle":"","parse-names":false,"suffix":""}],"id":"ITEM-1","issue":"May","issued":{"date-parts":[["2018"]]},"title":"Chinese Market Segment : High Spending FITs","type":"report"},"uris":["http://www.mendeley.com/documents/?uuid=9c3b0e2f-743f-48c2-bf02-f253a7976b27"]}],"mendeley":{"formattedCitation":"(The Nordics, 2018)","plainTextFormattedCitation":"(The Nordics, 2018)","previouslyFormattedCitation":"(The Nordics, 2018)"},"properties":{"noteIndex":0},"schema":"https://github.com/citation-style-language/schema/raw/master/csl-citation.json"}</w:instrText>
      </w:r>
      <w:r w:rsidR="000832E7" w:rsidRPr="004C5BC9">
        <w:rPr>
          <w:rFonts w:ascii="Times New Roman" w:hAnsi="Times New Roman" w:cs="Times New Roman"/>
          <w:sz w:val="24"/>
          <w:szCs w:val="24"/>
        </w:rPr>
        <w:fldChar w:fldCharType="separate"/>
      </w:r>
      <w:r w:rsidR="000832E7" w:rsidRPr="004C5BC9">
        <w:rPr>
          <w:rFonts w:ascii="Times New Roman" w:hAnsi="Times New Roman" w:cs="Times New Roman"/>
          <w:noProof/>
          <w:sz w:val="24"/>
          <w:szCs w:val="24"/>
        </w:rPr>
        <w:t>(The Nordics, 2018)</w:t>
      </w:r>
      <w:r w:rsidR="000832E7" w:rsidRPr="004C5BC9">
        <w:rPr>
          <w:rFonts w:ascii="Times New Roman" w:hAnsi="Times New Roman" w:cs="Times New Roman"/>
          <w:sz w:val="24"/>
          <w:szCs w:val="24"/>
        </w:rPr>
        <w:fldChar w:fldCharType="end"/>
      </w:r>
      <w:r w:rsidRPr="004C5BC9">
        <w:rPr>
          <w:rFonts w:ascii="Times New Roman" w:hAnsi="Times New Roman" w:cs="Times New Roman"/>
          <w:sz w:val="24"/>
          <w:szCs w:val="24"/>
        </w:rPr>
        <w:t xml:space="preserve">, are the polar light tours and natural landscape tours, both of which require high level of customization. The vacation with family also typically turns to the trip type of customized trip as the senior and children in the families typically tend to follow travel groups while young and middle-aged people tend to choose DIY trips. The customized trips can be the compromising of both. </w:t>
      </w:r>
    </w:p>
    <w:p w14:paraId="46B66F5C" w14:textId="4BE19593" w:rsidR="000832E7" w:rsidRDefault="00AA759C" w:rsidP="00BB3BC6">
      <w:pPr>
        <w:spacing w:beforeLines="50" w:before="156" w:afterLines="50" w:after="156" w:line="480" w:lineRule="auto"/>
        <w:rPr>
          <w:rFonts w:ascii="Times New Roman" w:hAnsi="Times New Roman" w:cs="Times New Roman"/>
          <w:sz w:val="24"/>
          <w:szCs w:val="24"/>
        </w:rPr>
      </w:pPr>
      <w:r w:rsidRPr="004C5BC9">
        <w:rPr>
          <w:rFonts w:ascii="Times New Roman" w:hAnsi="Times New Roman" w:cs="Times New Roman"/>
          <w:sz w:val="24"/>
          <w:szCs w:val="24"/>
        </w:rPr>
        <w:t xml:space="preserve">By far the majority of the customer based for tours in Scandinavian countries are still the young and middle-aged generation in China. The company has been catering the needs for this customer group for years. This forms another opportunity for the company to tap into this market. </w:t>
      </w:r>
    </w:p>
    <w:p w14:paraId="29F99560" w14:textId="71745198" w:rsidR="00AA759C" w:rsidRPr="00BB3BC6" w:rsidRDefault="00AA759C" w:rsidP="00BB3BC6">
      <w:pPr>
        <w:spacing w:beforeLines="50" w:before="156" w:afterLines="50" w:after="156" w:line="480" w:lineRule="auto"/>
        <w:outlineLvl w:val="2"/>
        <w:rPr>
          <w:rFonts w:ascii="D-DIN" w:hAnsi="D-DIN" w:cs="Times New Roman"/>
          <w:b/>
          <w:sz w:val="24"/>
          <w:szCs w:val="24"/>
        </w:rPr>
      </w:pPr>
      <w:bookmarkStart w:id="17" w:name="_Toc8178967"/>
      <w:proofErr w:type="gramStart"/>
      <w:r w:rsidRPr="005D05DB">
        <w:rPr>
          <w:rFonts w:ascii="D-DIN" w:hAnsi="D-DIN" w:cs="Times New Roman" w:hint="eastAsia"/>
          <w:b/>
          <w:sz w:val="24"/>
          <w:szCs w:val="24"/>
        </w:rPr>
        <w:t>W</w:t>
      </w:r>
      <w:r w:rsidRPr="005D05DB">
        <w:rPr>
          <w:rFonts w:ascii="D-DIN" w:hAnsi="D-DIN" w:cs="Times New Roman"/>
          <w:b/>
          <w:sz w:val="24"/>
          <w:szCs w:val="24"/>
        </w:rPr>
        <w:t>eakness</w:t>
      </w:r>
      <w:bookmarkEnd w:id="17"/>
      <w:r w:rsidRPr="005D05DB">
        <w:rPr>
          <w:rFonts w:ascii="D-DIN" w:hAnsi="D-DIN" w:cs="Times New Roman"/>
          <w:b/>
          <w:sz w:val="24"/>
          <w:szCs w:val="24"/>
        </w:rPr>
        <w:t xml:space="preserve"> </w:t>
      </w:r>
      <w:r w:rsidR="00BB3BC6">
        <w:rPr>
          <w:rFonts w:ascii="D-DIN" w:hAnsi="D-DIN" w:cs="Times New Roman" w:hint="eastAsia"/>
          <w:b/>
          <w:sz w:val="24"/>
          <w:szCs w:val="24"/>
        </w:rPr>
        <w:t>:</w:t>
      </w:r>
      <w:r w:rsidR="00C73F6B" w:rsidRPr="004C5BC9">
        <w:rPr>
          <w:rFonts w:ascii="Times New Roman" w:hAnsi="Times New Roman" w:cs="Times New Roman"/>
          <w:sz w:val="24"/>
          <w:szCs w:val="24"/>
        </w:rPr>
        <w:t>The</w:t>
      </w:r>
      <w:proofErr w:type="gramEnd"/>
      <w:r w:rsidR="00C73F6B" w:rsidRPr="004C5BC9">
        <w:rPr>
          <w:rFonts w:ascii="Times New Roman" w:hAnsi="Times New Roman" w:cs="Times New Roman"/>
          <w:sz w:val="24"/>
          <w:szCs w:val="24"/>
        </w:rPr>
        <w:t xml:space="preserve"> company has no experience in the Scandinavian tourism market which means the company has barely any local connections which can lead to high uncertainty of the tourism products provided. </w:t>
      </w:r>
    </w:p>
    <w:p w14:paraId="4A0092BB" w14:textId="09994D61" w:rsidR="00C0060E" w:rsidRPr="004C5BC9" w:rsidRDefault="00C0060E" w:rsidP="004C5BC9">
      <w:pPr>
        <w:spacing w:beforeLines="50" w:before="156" w:afterLines="50" w:after="156" w:line="480" w:lineRule="auto"/>
        <w:rPr>
          <w:rFonts w:ascii="Times New Roman" w:hAnsi="Times New Roman" w:cs="Times New Roman"/>
          <w:sz w:val="24"/>
          <w:szCs w:val="24"/>
        </w:rPr>
      </w:pPr>
      <w:r w:rsidRPr="004C5BC9">
        <w:rPr>
          <w:rFonts w:ascii="Times New Roman" w:hAnsi="Times New Roman" w:cs="Times New Roman"/>
          <w:sz w:val="24"/>
          <w:szCs w:val="24"/>
        </w:rPr>
        <w:t xml:space="preserve">The expenses in the Scandinavian countries are among the highest in the world. The tourism products provided in this </w:t>
      </w:r>
      <w:r w:rsidR="00913550" w:rsidRPr="004C5BC9">
        <w:rPr>
          <w:rFonts w:ascii="Times New Roman" w:hAnsi="Times New Roman" w:cs="Times New Roman"/>
          <w:sz w:val="24"/>
          <w:szCs w:val="24"/>
        </w:rPr>
        <w:t xml:space="preserve">region would require high level of investment which can damage the daily operation of the company. </w:t>
      </w:r>
    </w:p>
    <w:p w14:paraId="7B1C3FB5" w14:textId="64452253" w:rsidR="00AF69DE" w:rsidRPr="004C5BC9" w:rsidRDefault="00913550" w:rsidP="004C5BC9">
      <w:pPr>
        <w:spacing w:beforeLines="50" w:before="156" w:afterLines="50" w:after="156" w:line="480" w:lineRule="auto"/>
        <w:rPr>
          <w:rFonts w:ascii="Times New Roman" w:hAnsi="Times New Roman" w:cs="Times New Roman"/>
          <w:sz w:val="24"/>
          <w:szCs w:val="24"/>
        </w:rPr>
      </w:pPr>
      <w:r w:rsidRPr="004C5BC9">
        <w:rPr>
          <w:rFonts w:ascii="Times New Roman" w:hAnsi="Times New Roman" w:cs="Times New Roman"/>
          <w:sz w:val="24"/>
          <w:szCs w:val="24"/>
        </w:rPr>
        <w:lastRenderedPageBreak/>
        <w:t xml:space="preserve">The visa applications for Scandinavian countries from Chinese (though still in the Schengen regime) can be uncertain as many group travellers have experience such issues. </w:t>
      </w:r>
    </w:p>
    <w:p w14:paraId="0B8AB9B9" w14:textId="04D62244" w:rsidR="00AF69DE" w:rsidRPr="00BB3BC6" w:rsidRDefault="00AF69DE" w:rsidP="00BB3BC6">
      <w:pPr>
        <w:spacing w:beforeLines="50" w:before="156" w:afterLines="50" w:after="156" w:line="480" w:lineRule="auto"/>
        <w:outlineLvl w:val="2"/>
        <w:rPr>
          <w:rFonts w:ascii="D-DIN" w:hAnsi="D-DIN" w:cs="Times New Roman"/>
          <w:b/>
          <w:sz w:val="24"/>
          <w:szCs w:val="24"/>
        </w:rPr>
      </w:pPr>
      <w:bookmarkStart w:id="18" w:name="_Toc8178968"/>
      <w:r w:rsidRPr="005D05DB">
        <w:rPr>
          <w:rFonts w:ascii="D-DIN" w:hAnsi="D-DIN" w:cs="Times New Roman"/>
          <w:b/>
          <w:sz w:val="24"/>
          <w:szCs w:val="24"/>
        </w:rPr>
        <w:t>Threat</w:t>
      </w:r>
      <w:bookmarkEnd w:id="18"/>
      <w:r w:rsidR="00BB3BC6">
        <w:rPr>
          <w:rFonts w:ascii="D-DIN" w:hAnsi="D-DIN" w:cs="Times New Roman" w:hint="eastAsia"/>
          <w:b/>
          <w:sz w:val="24"/>
          <w:szCs w:val="24"/>
        </w:rPr>
        <w:t>:</w:t>
      </w:r>
      <w:r w:rsidR="00BB3BC6">
        <w:rPr>
          <w:rFonts w:ascii="D-DIN" w:hAnsi="D-DIN" w:cs="Times New Roman"/>
          <w:b/>
          <w:sz w:val="24"/>
          <w:szCs w:val="24"/>
        </w:rPr>
        <w:t xml:space="preserve"> </w:t>
      </w:r>
      <w:r w:rsidRPr="004C5BC9">
        <w:rPr>
          <w:rFonts w:ascii="Times New Roman" w:hAnsi="Times New Roman" w:cs="Times New Roman"/>
          <w:sz w:val="24"/>
          <w:szCs w:val="24"/>
        </w:rPr>
        <w:t xml:space="preserve">The major threat comes from the external of the company as mentioned in the market </w:t>
      </w:r>
      <w:r w:rsidR="00D3340B" w:rsidRPr="004C5BC9">
        <w:rPr>
          <w:rFonts w:ascii="Times New Roman" w:hAnsi="Times New Roman" w:cs="Times New Roman"/>
          <w:sz w:val="24"/>
          <w:szCs w:val="24"/>
        </w:rPr>
        <w:t>analysis</w:t>
      </w:r>
      <w:r w:rsidRPr="004C5BC9">
        <w:rPr>
          <w:rFonts w:ascii="Times New Roman" w:hAnsi="Times New Roman" w:cs="Times New Roman"/>
          <w:sz w:val="24"/>
          <w:szCs w:val="24"/>
        </w:rPr>
        <w:t xml:space="preserve">. </w:t>
      </w:r>
      <w:r w:rsidR="00845757" w:rsidRPr="004C5BC9">
        <w:rPr>
          <w:rFonts w:ascii="Times New Roman" w:hAnsi="Times New Roman" w:cs="Times New Roman"/>
          <w:sz w:val="24"/>
          <w:szCs w:val="24"/>
        </w:rPr>
        <w:t xml:space="preserve">The minor threat is the political relationship between Scandinavian countries and China. The current </w:t>
      </w:r>
      <w:r w:rsidR="005F73FB" w:rsidRPr="004C5BC9">
        <w:rPr>
          <w:rFonts w:ascii="Times New Roman" w:hAnsi="Times New Roman" w:cs="Times New Roman"/>
          <w:sz w:val="24"/>
          <w:szCs w:val="24"/>
        </w:rPr>
        <w:t>governments</w:t>
      </w:r>
      <w:r w:rsidR="00845757" w:rsidRPr="004C5BC9">
        <w:rPr>
          <w:rFonts w:ascii="Times New Roman" w:hAnsi="Times New Roman" w:cs="Times New Roman"/>
          <w:sz w:val="24"/>
          <w:szCs w:val="24"/>
        </w:rPr>
        <w:t xml:space="preserve"> in Scandinavian countries are maintaining a friendly relationship with China for the benefit of </w:t>
      </w:r>
      <w:r w:rsidR="005F73FB" w:rsidRPr="004C5BC9">
        <w:rPr>
          <w:rFonts w:ascii="Times New Roman" w:hAnsi="Times New Roman" w:cs="Times New Roman"/>
          <w:sz w:val="24"/>
          <w:szCs w:val="24"/>
        </w:rPr>
        <w:t xml:space="preserve">international trade and foreign direct investment. However, only less than a decade ago, the support from Scandinavian countries on issues such as independence of Taiwan, Tibet and Xinjiang had led to the deterioration of government relationships between Scandinavian countries and China. </w:t>
      </w:r>
      <w:r w:rsidR="00971BBD" w:rsidRPr="004C5BC9">
        <w:rPr>
          <w:rFonts w:ascii="Times New Roman" w:hAnsi="Times New Roman" w:cs="Times New Roman"/>
          <w:sz w:val="24"/>
          <w:szCs w:val="24"/>
        </w:rPr>
        <w:t xml:space="preserve">In 2010 when one Chinese dissident was awarded with Nobel Peace Prize, the Chinese government froze many </w:t>
      </w:r>
      <w:r w:rsidR="009C4F5C" w:rsidRPr="004C5BC9">
        <w:rPr>
          <w:rFonts w:ascii="Times New Roman" w:hAnsi="Times New Roman" w:cs="Times New Roman"/>
          <w:sz w:val="24"/>
          <w:szCs w:val="24"/>
        </w:rPr>
        <w:t xml:space="preserve">interactions between two countries. </w:t>
      </w:r>
    </w:p>
    <w:p w14:paraId="1B7899FA" w14:textId="7658E220" w:rsidR="009C4F5C" w:rsidRDefault="000B7296" w:rsidP="009C4F5C">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To enter a new market, the company is supposed to adopt the </w:t>
      </w:r>
      <w:r w:rsidR="00FE29D7">
        <w:rPr>
          <w:rFonts w:ascii="Times New Roman" w:hAnsi="Times New Roman" w:cs="Times New Roman"/>
          <w:sz w:val="24"/>
          <w:szCs w:val="24"/>
        </w:rPr>
        <w:t>S</w:t>
      </w:r>
      <w:r w:rsidR="00A6377B">
        <w:rPr>
          <w:rFonts w:ascii="Times New Roman" w:hAnsi="Times New Roman" w:cs="Times New Roman"/>
          <w:sz w:val="24"/>
          <w:szCs w:val="24"/>
        </w:rPr>
        <w:t>O</w:t>
      </w:r>
      <w:r w:rsidR="00FE29D7">
        <w:rPr>
          <w:rFonts w:ascii="Times New Roman" w:hAnsi="Times New Roman" w:cs="Times New Roman"/>
          <w:sz w:val="24"/>
          <w:szCs w:val="24"/>
        </w:rPr>
        <w:t xml:space="preserve"> strategy i.e. the strategy to maximize strength and minimize threats</w:t>
      </w:r>
      <w:r w:rsidR="000832E7">
        <w:rPr>
          <w:rFonts w:ascii="Times New Roman" w:hAnsi="Times New Roman" w:cs="Times New Roman"/>
          <w:sz w:val="24"/>
          <w:szCs w:val="24"/>
        </w:rPr>
        <w:t xml:space="preserve"> </w:t>
      </w:r>
      <w:r w:rsidR="000832E7">
        <w:rPr>
          <w:rFonts w:ascii="Times New Roman" w:hAnsi="Times New Roman" w:cs="Times New Roman"/>
          <w:sz w:val="24"/>
          <w:szCs w:val="24"/>
        </w:rPr>
        <w:fldChar w:fldCharType="begin" w:fldLock="1"/>
      </w:r>
      <w:r w:rsidR="004D752A">
        <w:rPr>
          <w:rFonts w:ascii="Times New Roman" w:hAnsi="Times New Roman" w:cs="Times New Roman"/>
          <w:sz w:val="24"/>
          <w:szCs w:val="24"/>
        </w:rPr>
        <w:instrText>ADDIN CSL_CITATION {"citationItems":[{"id":"ITEM-1","itemData":{"ISBN":"9783640297672","author":[{"dropping-particle":"","family":"Pahl","given":"N","non-dropping-particle":"","parse-names":false,"suffix":""},{"dropping-particle":"","family":"Richter","given":"A","non-dropping-particle":"","parse-names":false,"suffix":""}],"id":"ITEM-1","issued":{"date-parts":[["2009"]]},"publisher":"GRIN Publishing","title":"SWOT Analysis. Idea, Methodology And A Practical Approach.","type":"book"},"uris":["http://www.mendeley.com/documents/?uuid=c26bfa7c-48fd-4a8f-868b-c2cbea63d169"]}],"mendeley":{"formattedCitation":"(Pahl and Richter, 2009)","plainTextFormattedCitation":"(Pahl and Richter, 2009)","previouslyFormattedCitation":"(Pahl and Richter, 2009)"},"properties":{"noteIndex":0},"schema":"https://github.com/citation-style-language/schema/raw/master/csl-citation.json"}</w:instrText>
      </w:r>
      <w:r w:rsidR="000832E7">
        <w:rPr>
          <w:rFonts w:ascii="Times New Roman" w:hAnsi="Times New Roman" w:cs="Times New Roman"/>
          <w:sz w:val="24"/>
          <w:szCs w:val="24"/>
        </w:rPr>
        <w:fldChar w:fldCharType="separate"/>
      </w:r>
      <w:r w:rsidR="000832E7" w:rsidRPr="000832E7">
        <w:rPr>
          <w:rFonts w:ascii="Times New Roman" w:hAnsi="Times New Roman" w:cs="Times New Roman"/>
          <w:noProof/>
          <w:sz w:val="24"/>
          <w:szCs w:val="24"/>
        </w:rPr>
        <w:t>(Pahl and Richter, 2009)</w:t>
      </w:r>
      <w:r w:rsidR="000832E7">
        <w:rPr>
          <w:rFonts w:ascii="Times New Roman" w:hAnsi="Times New Roman" w:cs="Times New Roman"/>
          <w:sz w:val="24"/>
          <w:szCs w:val="24"/>
        </w:rPr>
        <w:fldChar w:fldCharType="end"/>
      </w:r>
      <w:r w:rsidR="00FE29D7">
        <w:rPr>
          <w:rFonts w:ascii="Times New Roman" w:hAnsi="Times New Roman" w:cs="Times New Roman"/>
          <w:sz w:val="24"/>
          <w:szCs w:val="24"/>
        </w:rPr>
        <w:t xml:space="preserve">. </w:t>
      </w:r>
    </w:p>
    <w:p w14:paraId="3903BBBA" w14:textId="0B60EF18" w:rsidR="00F87AB0" w:rsidRDefault="00F87AB0" w:rsidP="009C4F5C">
      <w:pPr>
        <w:spacing w:beforeLines="50" w:before="156" w:afterLines="50" w:after="156" w:line="480" w:lineRule="auto"/>
        <w:rPr>
          <w:rFonts w:ascii="Times New Roman" w:hAnsi="Times New Roman" w:cs="Times New Roman"/>
          <w:sz w:val="24"/>
          <w:szCs w:val="24"/>
        </w:rPr>
      </w:pPr>
      <w:r>
        <w:rPr>
          <w:rFonts w:ascii="Times New Roman" w:hAnsi="Times New Roman" w:cs="Times New Roman" w:hint="eastAsia"/>
          <w:noProof/>
          <w:sz w:val="24"/>
          <w:szCs w:val="24"/>
        </w:rPr>
        <w:drawing>
          <wp:inline distT="0" distB="0" distL="0" distR="0" wp14:anchorId="20C12797" wp14:editId="2E15C56E">
            <wp:extent cx="5274310" cy="1995170"/>
            <wp:effectExtent l="0" t="0" r="2540" b="0"/>
            <wp:docPr id="14" name="图片 14" descr="图片包含 文字&#10;&#10;已生成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9.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1995170"/>
                    </a:xfrm>
                    <a:prstGeom prst="rect">
                      <a:avLst/>
                    </a:prstGeom>
                  </pic:spPr>
                </pic:pic>
              </a:graphicData>
            </a:graphic>
          </wp:inline>
        </w:drawing>
      </w:r>
    </w:p>
    <w:p w14:paraId="673D7FE7" w14:textId="0E75E501" w:rsidR="00786EA2" w:rsidRDefault="00786EA2">
      <w:pPr>
        <w:rPr>
          <w:rFonts w:ascii="Times New Roman" w:hAnsi="Times New Roman" w:cs="Times New Roman"/>
          <w:sz w:val="24"/>
          <w:szCs w:val="24"/>
        </w:rPr>
      </w:pPr>
      <w:r>
        <w:rPr>
          <w:rFonts w:ascii="Times New Roman" w:hAnsi="Times New Roman" w:cs="Times New Roman"/>
          <w:sz w:val="24"/>
          <w:szCs w:val="24"/>
        </w:rPr>
        <w:br w:type="page"/>
      </w:r>
    </w:p>
    <w:p w14:paraId="2EA2B6C0" w14:textId="4B1DB0B1" w:rsidR="0015431F" w:rsidRPr="001E2A50" w:rsidRDefault="00615373" w:rsidP="00BB3BC6">
      <w:pPr>
        <w:pStyle w:val="1"/>
      </w:pPr>
      <w:bookmarkStart w:id="19" w:name="_Toc8178969"/>
      <w:r w:rsidRPr="001E2A50">
        <w:rPr>
          <w:rFonts w:hint="eastAsia"/>
        </w:rPr>
        <w:lastRenderedPageBreak/>
        <w:t>F</w:t>
      </w:r>
      <w:r w:rsidRPr="001E2A50">
        <w:t>easibility study</w:t>
      </w:r>
      <w:bookmarkEnd w:id="19"/>
      <w:r w:rsidRPr="001E2A50">
        <w:t xml:space="preserve"> </w:t>
      </w:r>
    </w:p>
    <w:p w14:paraId="1866A775" w14:textId="73CCBE4A" w:rsidR="00A63567" w:rsidRDefault="00722FA3"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Time, money and desire are the three driving forces of tourism activities. </w:t>
      </w:r>
      <w:r w:rsidR="00BA6F4C">
        <w:rPr>
          <w:rFonts w:ascii="Times New Roman" w:hAnsi="Times New Roman" w:cs="Times New Roman"/>
          <w:sz w:val="24"/>
          <w:szCs w:val="24"/>
        </w:rPr>
        <w:t>High-end trips to Scandinavian countries can meet the demands from all three driving forces</w:t>
      </w:r>
      <w:r w:rsidR="004D752A">
        <w:rPr>
          <w:rFonts w:ascii="Times New Roman" w:hAnsi="Times New Roman" w:cs="Times New Roman"/>
          <w:sz w:val="24"/>
          <w:szCs w:val="24"/>
        </w:rPr>
        <w:t xml:space="preserve"> </w:t>
      </w:r>
      <w:r w:rsidR="004D752A">
        <w:rPr>
          <w:rFonts w:ascii="Times New Roman" w:hAnsi="Times New Roman" w:cs="Times New Roman"/>
          <w:sz w:val="24"/>
          <w:szCs w:val="24"/>
        </w:rPr>
        <w:fldChar w:fldCharType="begin" w:fldLock="1"/>
      </w:r>
      <w:r w:rsidR="004D752A">
        <w:rPr>
          <w:rFonts w:ascii="Times New Roman" w:hAnsi="Times New Roman" w:cs="Times New Roman"/>
          <w:sz w:val="24"/>
          <w:szCs w:val="24"/>
        </w:rPr>
        <w:instrText>ADDIN CSL_CITATION {"citationItems":[{"id":"ITEM-1","itemData":{"ISBN":"9781845933234","author":[{"dropping-particle":"","family":"Woodside","given":"A G","non-dropping-particle":"","parse-names":false,"suffix":""},{"dropping-particle":"","family":"Martin","given":"D","non-dropping-particle":"","parse-names":false,"suffix":""}],"collection-title":"CABI Publishing Series","id":"ITEM-1","issued":{"date-parts":[["2008"]]},"publisher":"CABI Pub.","title":"Tourism Management: Analysis, Behaviour and Strategy","type":"book"},"uris":["http://www.mendeley.com/documents/?uuid=91d230b7-b55d-4d0e-ae23-fba3364095d9"]}],"mendeley":{"formattedCitation":"(Woodside and Martin, 2008)","plainTextFormattedCitation":"(Woodside and Martin, 2008)","previouslyFormattedCitation":"(Woodside and Martin, 2008)"},"properties":{"noteIndex":0},"schema":"https://github.com/citation-style-language/schema/raw/master/csl-citation.json"}</w:instrText>
      </w:r>
      <w:r w:rsidR="004D752A">
        <w:rPr>
          <w:rFonts w:ascii="Times New Roman" w:hAnsi="Times New Roman" w:cs="Times New Roman"/>
          <w:sz w:val="24"/>
          <w:szCs w:val="24"/>
        </w:rPr>
        <w:fldChar w:fldCharType="separate"/>
      </w:r>
      <w:r w:rsidR="004D752A" w:rsidRPr="004D752A">
        <w:rPr>
          <w:rFonts w:ascii="Times New Roman" w:hAnsi="Times New Roman" w:cs="Times New Roman"/>
          <w:noProof/>
          <w:sz w:val="24"/>
          <w:szCs w:val="24"/>
        </w:rPr>
        <w:t>(Woodside and Martin, 2008)</w:t>
      </w:r>
      <w:r w:rsidR="004D752A">
        <w:rPr>
          <w:rFonts w:ascii="Times New Roman" w:hAnsi="Times New Roman" w:cs="Times New Roman"/>
          <w:sz w:val="24"/>
          <w:szCs w:val="24"/>
        </w:rPr>
        <w:fldChar w:fldCharType="end"/>
      </w:r>
      <w:r w:rsidR="00BA6F4C">
        <w:rPr>
          <w:rFonts w:ascii="Times New Roman" w:hAnsi="Times New Roman" w:cs="Times New Roman"/>
          <w:sz w:val="24"/>
          <w:szCs w:val="24"/>
        </w:rPr>
        <w:t>.</w:t>
      </w:r>
    </w:p>
    <w:p w14:paraId="2AD56698" w14:textId="54B473B8" w:rsidR="00722FA3" w:rsidRDefault="00A63567"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The growing disposable income of Chinese allows more customers in China to seek more special and unique travel experiences such as watching the polar light and the milky way in the glacier cabin in Sweden.</w:t>
      </w:r>
      <w:r w:rsidR="00E64DFC">
        <w:rPr>
          <w:rFonts w:ascii="Times New Roman" w:hAnsi="Times New Roman" w:cs="Times New Roman"/>
          <w:sz w:val="24"/>
          <w:szCs w:val="24"/>
        </w:rPr>
        <w:t xml:space="preserve"> </w:t>
      </w:r>
      <w:r w:rsidR="00373856">
        <w:rPr>
          <w:rFonts w:ascii="Times New Roman" w:hAnsi="Times New Roman" w:cs="Times New Roman"/>
          <w:sz w:val="24"/>
          <w:szCs w:val="24"/>
        </w:rPr>
        <w:t xml:space="preserve">The increasing income level have also pushed the high-end customers to visit destinations not popular before such as Africa and Scandinavian countries. </w:t>
      </w:r>
      <w:r w:rsidR="00E64DFC">
        <w:rPr>
          <w:rFonts w:ascii="Times New Roman" w:hAnsi="Times New Roman" w:cs="Times New Roman"/>
          <w:sz w:val="24"/>
          <w:szCs w:val="24"/>
        </w:rPr>
        <w:t xml:space="preserve">The government’s policy </w:t>
      </w:r>
      <w:r w:rsidR="00E64DFC">
        <w:rPr>
          <w:rFonts w:ascii="Times New Roman" w:hAnsi="Times New Roman" w:cs="Times New Roman" w:hint="eastAsia"/>
          <w:sz w:val="24"/>
          <w:szCs w:val="24"/>
        </w:rPr>
        <w:t>on</w:t>
      </w:r>
      <w:r w:rsidR="00E64DFC">
        <w:rPr>
          <w:rFonts w:ascii="Times New Roman" w:hAnsi="Times New Roman" w:cs="Times New Roman"/>
          <w:sz w:val="24"/>
          <w:szCs w:val="24"/>
        </w:rPr>
        <w:t xml:space="preserve"> enforcing strict labour right protection and the retirement of the first generations of workers after the open and reform policy have created a strong consumption force in China. these people are richer than before with higher disposable income and they have more time than previous generations to be spent on leisure activities. </w:t>
      </w:r>
      <w:r w:rsidR="00CE3067">
        <w:rPr>
          <w:rFonts w:ascii="Times New Roman" w:hAnsi="Times New Roman" w:cs="Times New Roman"/>
          <w:sz w:val="24"/>
          <w:szCs w:val="24"/>
        </w:rPr>
        <w:t>With the Chinese communicating more with people from other countries and the promotions on online social media platforms, more and more Chinese are seeking the exclusive and unique experiences in other countries</w:t>
      </w:r>
      <w:r w:rsidR="00373856">
        <w:rPr>
          <w:rFonts w:ascii="Times New Roman" w:hAnsi="Times New Roman" w:cs="Times New Roman"/>
          <w:sz w:val="24"/>
          <w:szCs w:val="24"/>
        </w:rPr>
        <w:t>. C</w:t>
      </w:r>
      <w:r w:rsidR="00BA6F4C">
        <w:rPr>
          <w:rFonts w:ascii="Times New Roman" w:hAnsi="Times New Roman" w:cs="Times New Roman"/>
          <w:sz w:val="24"/>
          <w:szCs w:val="24"/>
        </w:rPr>
        <w:t xml:space="preserve">hinese have known the Scandinavian countries since childhood with the introduction of H.C Anderson’s fairy tales. In recent years, the </w:t>
      </w:r>
      <w:r>
        <w:rPr>
          <w:rFonts w:ascii="Times New Roman" w:hAnsi="Times New Roman" w:cs="Times New Roman"/>
          <w:sz w:val="24"/>
          <w:szCs w:val="24"/>
        </w:rPr>
        <w:t xml:space="preserve">welfare system in Scandinavian countries have been the hot topics among Chinese. </w:t>
      </w:r>
      <w:r w:rsidR="00373856">
        <w:rPr>
          <w:rFonts w:ascii="Times New Roman" w:hAnsi="Times New Roman" w:cs="Times New Roman"/>
          <w:sz w:val="24"/>
          <w:szCs w:val="24"/>
        </w:rPr>
        <w:t xml:space="preserve">Many Chinese are desiring to visit the Scandinavian countries. </w:t>
      </w:r>
    </w:p>
    <w:p w14:paraId="4D10437A" w14:textId="73C4E2E4" w:rsidR="00615373" w:rsidRDefault="00786EA2"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From the market analysis and organizational analysis, it is clear that the feasibility of the project is positive. The market has offered strong opportunities </w:t>
      </w:r>
      <w:r w:rsidR="00722FA3">
        <w:rPr>
          <w:rFonts w:ascii="Times New Roman" w:hAnsi="Times New Roman" w:cs="Times New Roman"/>
          <w:sz w:val="24"/>
          <w:szCs w:val="24"/>
        </w:rPr>
        <w:t xml:space="preserve">in both macro </w:t>
      </w:r>
      <w:r w:rsidR="00722FA3">
        <w:rPr>
          <w:rFonts w:ascii="Times New Roman" w:hAnsi="Times New Roman" w:cs="Times New Roman"/>
          <w:sz w:val="24"/>
          <w:szCs w:val="24"/>
        </w:rPr>
        <w:lastRenderedPageBreak/>
        <w:t xml:space="preserve">environment and micro environment. The strengths of the company are unique as it has been catering the customized tourism industry for years. The threats to the company are universal to any companies with similar strategy in the market. </w:t>
      </w:r>
      <w:r w:rsidR="00140111">
        <w:rPr>
          <w:rFonts w:ascii="Times New Roman" w:hAnsi="Times New Roman" w:cs="Times New Roman"/>
          <w:sz w:val="24"/>
          <w:szCs w:val="24"/>
        </w:rPr>
        <w:t xml:space="preserve">The weakness can be compensated through various methods and the marketing strategy is proposed in the next part of this report. </w:t>
      </w:r>
    </w:p>
    <w:p w14:paraId="47287C26" w14:textId="746BDD58" w:rsidR="00140111" w:rsidRDefault="00140111">
      <w:pPr>
        <w:rPr>
          <w:rFonts w:ascii="Times New Roman" w:hAnsi="Times New Roman" w:cs="Times New Roman"/>
          <w:sz w:val="24"/>
          <w:szCs w:val="24"/>
        </w:rPr>
      </w:pPr>
      <w:r>
        <w:rPr>
          <w:rFonts w:ascii="Times New Roman" w:hAnsi="Times New Roman" w:cs="Times New Roman"/>
          <w:sz w:val="24"/>
          <w:szCs w:val="24"/>
        </w:rPr>
        <w:br w:type="page"/>
      </w:r>
    </w:p>
    <w:p w14:paraId="6917769F" w14:textId="180D5F11" w:rsidR="00140111" w:rsidRPr="001E2A50" w:rsidRDefault="00376C5A" w:rsidP="00BB3BC6">
      <w:pPr>
        <w:pStyle w:val="1"/>
      </w:pPr>
      <w:r>
        <w:lastRenderedPageBreak/>
        <w:t xml:space="preserve">Advices on Implementation </w:t>
      </w:r>
    </w:p>
    <w:p w14:paraId="313DC56F" w14:textId="2B1B9B72" w:rsidR="00140111" w:rsidRDefault="002154C9"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The marketing strategy should fully leverage the strengths of the company i.e. its experiences in customized tourism products, its employees’ passion on overseas travelling and its </w:t>
      </w:r>
      <w:r w:rsidR="00DE1C9C">
        <w:rPr>
          <w:rFonts w:ascii="Times New Roman" w:hAnsi="Times New Roman" w:cs="Times New Roman"/>
          <w:sz w:val="24"/>
          <w:szCs w:val="24"/>
        </w:rPr>
        <w:t xml:space="preserve">experience in marketing on online social media. </w:t>
      </w:r>
    </w:p>
    <w:p w14:paraId="5D273ABB" w14:textId="781F237C" w:rsidR="00DE1C9C" w:rsidRDefault="00DE1C9C"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The market </w:t>
      </w:r>
      <w:r w:rsidR="00100939">
        <w:rPr>
          <w:rFonts w:ascii="Times New Roman" w:hAnsi="Times New Roman" w:cs="Times New Roman"/>
          <w:sz w:val="24"/>
          <w:szCs w:val="24"/>
        </w:rPr>
        <w:t xml:space="preserve">segment the company should </w:t>
      </w:r>
      <w:r w:rsidR="0027755D">
        <w:rPr>
          <w:rFonts w:ascii="Times New Roman" w:hAnsi="Times New Roman" w:cs="Times New Roman"/>
          <w:sz w:val="24"/>
          <w:szCs w:val="24"/>
        </w:rPr>
        <w:t>focused</w:t>
      </w:r>
      <w:r w:rsidR="00100939">
        <w:rPr>
          <w:rFonts w:ascii="Times New Roman" w:hAnsi="Times New Roman" w:cs="Times New Roman"/>
          <w:sz w:val="24"/>
          <w:szCs w:val="24"/>
        </w:rPr>
        <w:t xml:space="preserve"> is the high-end customized Scandinavian tours with emphasis on </w:t>
      </w:r>
      <w:r w:rsidR="0027755D">
        <w:rPr>
          <w:rFonts w:ascii="Times New Roman" w:hAnsi="Times New Roman" w:cs="Times New Roman"/>
          <w:sz w:val="24"/>
          <w:szCs w:val="24"/>
        </w:rPr>
        <w:t>the polar</w:t>
      </w:r>
      <w:r w:rsidR="00100939">
        <w:rPr>
          <w:rFonts w:ascii="Times New Roman" w:hAnsi="Times New Roman" w:cs="Times New Roman"/>
          <w:sz w:val="24"/>
          <w:szCs w:val="24"/>
        </w:rPr>
        <w:t xml:space="preserve"> light tours and </w:t>
      </w:r>
      <w:r w:rsidR="0027755D">
        <w:rPr>
          <w:rFonts w:ascii="Times New Roman" w:hAnsi="Times New Roman" w:cs="Times New Roman"/>
          <w:sz w:val="24"/>
          <w:szCs w:val="24"/>
        </w:rPr>
        <w:t xml:space="preserve">iconic landscape tours such as fjord tours. </w:t>
      </w:r>
      <w:r w:rsidR="00E610FD">
        <w:rPr>
          <w:rFonts w:ascii="Times New Roman" w:hAnsi="Times New Roman" w:cs="Times New Roman"/>
          <w:sz w:val="24"/>
          <w:szCs w:val="24"/>
        </w:rPr>
        <w:t xml:space="preserve">The customer base should be targeted as the high-income </w:t>
      </w:r>
      <w:r w:rsidR="001B0165">
        <w:rPr>
          <w:rFonts w:ascii="Times New Roman" w:hAnsi="Times New Roman" w:cs="Times New Roman"/>
          <w:sz w:val="24"/>
          <w:szCs w:val="24"/>
        </w:rPr>
        <w:t>middle-class</w:t>
      </w:r>
      <w:r w:rsidR="00E610FD">
        <w:rPr>
          <w:rFonts w:ascii="Times New Roman" w:hAnsi="Times New Roman" w:cs="Times New Roman"/>
          <w:sz w:val="24"/>
          <w:szCs w:val="24"/>
        </w:rPr>
        <w:t xml:space="preserve"> </w:t>
      </w:r>
      <w:r w:rsidR="002A2E29">
        <w:rPr>
          <w:rFonts w:ascii="Times New Roman" w:hAnsi="Times New Roman" w:cs="Times New Roman"/>
          <w:sz w:val="24"/>
          <w:szCs w:val="24"/>
        </w:rPr>
        <w:t xml:space="preserve">Chinese customers aged between 20 to 45. </w:t>
      </w:r>
    </w:p>
    <w:p w14:paraId="6ECC6928" w14:textId="4EDE2A5E" w:rsidR="002A2E29" w:rsidRDefault="002A2E29" w:rsidP="005147E9">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The products </w:t>
      </w:r>
      <w:r w:rsidR="001B0165">
        <w:rPr>
          <w:rFonts w:ascii="Times New Roman" w:hAnsi="Times New Roman" w:cs="Times New Roman"/>
          <w:sz w:val="24"/>
          <w:szCs w:val="24"/>
        </w:rPr>
        <w:t>developed</w:t>
      </w:r>
      <w:r>
        <w:rPr>
          <w:rFonts w:ascii="Times New Roman" w:hAnsi="Times New Roman" w:cs="Times New Roman"/>
          <w:sz w:val="24"/>
          <w:szCs w:val="24"/>
        </w:rPr>
        <w:t xml:space="preserve"> should be able to cater at least one of the following customer needs:</w:t>
      </w:r>
    </w:p>
    <w:p w14:paraId="76427320" w14:textId="3D5BD67D" w:rsidR="002A2E29" w:rsidRPr="00376C5A" w:rsidRDefault="002A2E29" w:rsidP="00376C5A">
      <w:pPr>
        <w:pStyle w:val="a7"/>
        <w:numPr>
          <w:ilvl w:val="0"/>
          <w:numId w:val="9"/>
        </w:numPr>
        <w:spacing w:beforeLines="50" w:before="156" w:afterLines="50" w:after="156" w:line="480" w:lineRule="auto"/>
        <w:ind w:firstLineChars="0"/>
        <w:rPr>
          <w:rFonts w:ascii="Times New Roman" w:hAnsi="Times New Roman" w:cs="Times New Roman"/>
          <w:sz w:val="24"/>
          <w:szCs w:val="24"/>
        </w:rPr>
      </w:pPr>
      <w:r w:rsidRPr="00376C5A">
        <w:rPr>
          <w:rFonts w:ascii="Times New Roman" w:hAnsi="Times New Roman" w:cs="Times New Roman"/>
          <w:sz w:val="24"/>
          <w:szCs w:val="24"/>
        </w:rPr>
        <w:t xml:space="preserve">The need for customizable family trip suitable for children and old people. </w:t>
      </w:r>
    </w:p>
    <w:p w14:paraId="021C0FB3" w14:textId="05C42ACC" w:rsidR="002A2E29" w:rsidRPr="00376C5A" w:rsidRDefault="002A2E29" w:rsidP="00376C5A">
      <w:pPr>
        <w:pStyle w:val="a7"/>
        <w:numPr>
          <w:ilvl w:val="0"/>
          <w:numId w:val="9"/>
        </w:numPr>
        <w:spacing w:beforeLines="50" w:before="156" w:afterLines="50" w:after="156" w:line="480" w:lineRule="auto"/>
        <w:ind w:firstLineChars="0"/>
        <w:rPr>
          <w:rFonts w:ascii="Times New Roman" w:hAnsi="Times New Roman" w:cs="Times New Roman"/>
          <w:sz w:val="24"/>
          <w:szCs w:val="24"/>
        </w:rPr>
      </w:pPr>
      <w:r w:rsidRPr="00376C5A">
        <w:rPr>
          <w:rFonts w:ascii="Times New Roman" w:hAnsi="Times New Roman" w:cs="Times New Roman"/>
          <w:sz w:val="24"/>
          <w:szCs w:val="24"/>
        </w:rPr>
        <w:t xml:space="preserve">The need for special and unique cultural experiences in Scandinavian countries. </w:t>
      </w:r>
    </w:p>
    <w:p w14:paraId="0CF7C438" w14:textId="0B877C09" w:rsidR="002A2E29" w:rsidRDefault="002A2E29" w:rsidP="00376C5A">
      <w:pPr>
        <w:pStyle w:val="a7"/>
        <w:numPr>
          <w:ilvl w:val="0"/>
          <w:numId w:val="9"/>
        </w:numPr>
        <w:spacing w:beforeLines="50" w:before="156" w:afterLines="50" w:after="156" w:line="480" w:lineRule="auto"/>
        <w:ind w:firstLineChars="0"/>
        <w:rPr>
          <w:rFonts w:ascii="Times New Roman" w:hAnsi="Times New Roman" w:cs="Times New Roman"/>
          <w:sz w:val="24"/>
          <w:szCs w:val="24"/>
        </w:rPr>
      </w:pPr>
      <w:r w:rsidRPr="00376C5A">
        <w:rPr>
          <w:rFonts w:ascii="Times New Roman" w:hAnsi="Times New Roman" w:cs="Times New Roman"/>
          <w:sz w:val="24"/>
          <w:szCs w:val="24"/>
        </w:rPr>
        <w:t>The need f</w:t>
      </w:r>
      <w:r w:rsidR="00BD213C" w:rsidRPr="00376C5A">
        <w:rPr>
          <w:rFonts w:ascii="Times New Roman" w:hAnsi="Times New Roman" w:cs="Times New Roman"/>
          <w:sz w:val="24"/>
          <w:szCs w:val="24"/>
        </w:rPr>
        <w:t xml:space="preserve">or </w:t>
      </w:r>
      <w:r w:rsidR="00B458A3" w:rsidRPr="00376C5A">
        <w:rPr>
          <w:rFonts w:ascii="Times New Roman" w:hAnsi="Times New Roman" w:cs="Times New Roman"/>
          <w:sz w:val="24"/>
          <w:szCs w:val="24"/>
        </w:rPr>
        <w:t xml:space="preserve">high-end customizable trips with complete service package from trip planning consulting to post-trip </w:t>
      </w:r>
      <w:r w:rsidR="001B0165" w:rsidRPr="00376C5A">
        <w:rPr>
          <w:rFonts w:ascii="Times New Roman" w:hAnsi="Times New Roman" w:cs="Times New Roman"/>
          <w:sz w:val="24"/>
          <w:szCs w:val="24"/>
        </w:rPr>
        <w:t xml:space="preserve">trip products such as video logs and photographs. </w:t>
      </w:r>
    </w:p>
    <w:p w14:paraId="608F6416" w14:textId="77777777" w:rsidR="001E2A50" w:rsidRPr="001E2A50" w:rsidRDefault="001E2A50" w:rsidP="001E2A50">
      <w:pPr>
        <w:pStyle w:val="a7"/>
        <w:numPr>
          <w:ilvl w:val="0"/>
          <w:numId w:val="7"/>
        </w:numPr>
        <w:spacing w:beforeLines="50" w:before="156" w:afterLines="50" w:after="156" w:line="480" w:lineRule="auto"/>
        <w:ind w:firstLineChars="0"/>
        <w:rPr>
          <w:rFonts w:ascii="D-DIN" w:hAnsi="D-DIN" w:cs="Times New Roman"/>
          <w:vanish/>
          <w:color w:val="262626" w:themeColor="text1" w:themeTint="D9"/>
          <w:sz w:val="28"/>
          <w:szCs w:val="28"/>
        </w:rPr>
      </w:pPr>
    </w:p>
    <w:p w14:paraId="1EA135AD" w14:textId="77777777" w:rsidR="001E2A50" w:rsidRPr="001E2A50" w:rsidRDefault="001E2A50" w:rsidP="001E2A50">
      <w:pPr>
        <w:pStyle w:val="a7"/>
        <w:numPr>
          <w:ilvl w:val="0"/>
          <w:numId w:val="7"/>
        </w:numPr>
        <w:spacing w:beforeLines="50" w:before="156" w:afterLines="50" w:after="156" w:line="480" w:lineRule="auto"/>
        <w:ind w:firstLineChars="0"/>
        <w:rPr>
          <w:rFonts w:ascii="D-DIN" w:hAnsi="D-DIN" w:cs="Times New Roman"/>
          <w:vanish/>
          <w:color w:val="262626" w:themeColor="text1" w:themeTint="D9"/>
          <w:sz w:val="28"/>
          <w:szCs w:val="28"/>
        </w:rPr>
      </w:pPr>
    </w:p>
    <w:p w14:paraId="2B4BEA7F" w14:textId="6209133D" w:rsidR="008D0C70" w:rsidRPr="00376C5A" w:rsidRDefault="00376C5A" w:rsidP="00376C5A">
      <w:pPr>
        <w:spacing w:beforeLines="50" w:before="156" w:beforeAutospacing="1" w:afterLines="50" w:after="156" w:afterAutospacing="1" w:line="480" w:lineRule="auto"/>
        <w:rPr>
          <w:rFonts w:ascii="Times New Roman" w:hAnsi="Times New Roman" w:cs="Times New Roman"/>
          <w:sz w:val="24"/>
          <w:szCs w:val="24"/>
        </w:rPr>
      </w:pPr>
      <w:r w:rsidRPr="00376C5A">
        <w:rPr>
          <w:rFonts w:ascii="Times New Roman" w:hAnsi="Times New Roman" w:cs="Times New Roman"/>
          <w:sz w:val="24"/>
          <w:szCs w:val="24"/>
        </w:rPr>
        <w:t>Regarding product: the product</w:t>
      </w:r>
      <w:r w:rsidR="008D0C70" w:rsidRPr="00376C5A">
        <w:rPr>
          <w:rFonts w:ascii="Times New Roman" w:hAnsi="Times New Roman" w:cs="Times New Roman"/>
          <w:sz w:val="24"/>
          <w:szCs w:val="24"/>
        </w:rPr>
        <w:t xml:space="preserve"> has to meet the requirements as mentioned above. The product should also be developed with potential partners in the Scandinavian markets. </w:t>
      </w:r>
      <w:r w:rsidR="00775727" w:rsidRPr="00376C5A">
        <w:rPr>
          <w:rFonts w:ascii="Times New Roman" w:hAnsi="Times New Roman" w:cs="Times New Roman"/>
          <w:sz w:val="24"/>
          <w:szCs w:val="24"/>
        </w:rPr>
        <w:t>With following the overall product strategies, the company should be open to the suggestions and advises from potential partners.</w:t>
      </w:r>
      <w:r w:rsidR="00EF3A38" w:rsidRPr="00376C5A">
        <w:rPr>
          <w:rFonts w:ascii="Times New Roman" w:hAnsi="Times New Roman" w:cs="Times New Roman"/>
          <w:sz w:val="24"/>
          <w:szCs w:val="24"/>
        </w:rPr>
        <w:t xml:space="preserve"> The product prototype can be </w:t>
      </w:r>
      <w:r w:rsidR="00EF3A38" w:rsidRPr="00376C5A">
        <w:rPr>
          <w:rFonts w:ascii="Times New Roman" w:hAnsi="Times New Roman" w:cs="Times New Roman"/>
          <w:sz w:val="24"/>
          <w:szCs w:val="24"/>
        </w:rPr>
        <w:lastRenderedPageBreak/>
        <w:t xml:space="preserve">experienced by the employees in the company as rewards and the employees are require </w:t>
      </w:r>
      <w:r w:rsidR="00691E6D" w:rsidRPr="00376C5A">
        <w:rPr>
          <w:rFonts w:ascii="Times New Roman" w:hAnsi="Times New Roman" w:cs="Times New Roman"/>
          <w:sz w:val="24"/>
          <w:szCs w:val="24"/>
        </w:rPr>
        <w:t>formulating</w:t>
      </w:r>
      <w:r w:rsidR="00EF3A38" w:rsidRPr="00376C5A">
        <w:rPr>
          <w:rFonts w:ascii="Times New Roman" w:hAnsi="Times New Roman" w:cs="Times New Roman"/>
          <w:sz w:val="24"/>
          <w:szCs w:val="24"/>
        </w:rPr>
        <w:t xml:space="preserve"> detailed travel experience reports. </w:t>
      </w:r>
    </w:p>
    <w:p w14:paraId="1B4D0304" w14:textId="2DB17013" w:rsidR="00691E6D" w:rsidRDefault="00376C5A" w:rsidP="001B0165">
      <w:pPr>
        <w:spacing w:beforeLines="50" w:before="156" w:afterLines="50" w:after="156" w:line="480" w:lineRule="auto"/>
        <w:rPr>
          <w:rFonts w:ascii="Times New Roman" w:hAnsi="Times New Roman" w:cs="Times New Roman"/>
          <w:sz w:val="24"/>
          <w:szCs w:val="24"/>
        </w:rPr>
      </w:pPr>
      <w:r w:rsidRPr="00376C5A">
        <w:rPr>
          <w:rFonts w:ascii="Times New Roman" w:hAnsi="Times New Roman" w:cs="Times New Roman"/>
          <w:sz w:val="24"/>
          <w:szCs w:val="24"/>
        </w:rPr>
        <w:t>Regarding p</w:t>
      </w:r>
      <w:r>
        <w:rPr>
          <w:rFonts w:ascii="Times New Roman" w:hAnsi="Times New Roman" w:cs="Times New Roman"/>
          <w:sz w:val="24"/>
          <w:szCs w:val="24"/>
        </w:rPr>
        <w:t>ricing</w:t>
      </w:r>
      <w:r w:rsidRPr="00376C5A">
        <w:rPr>
          <w:rFonts w:ascii="Times New Roman" w:hAnsi="Times New Roman" w:cs="Times New Roman"/>
          <w:sz w:val="24"/>
          <w:szCs w:val="24"/>
        </w:rPr>
        <w:t>:</w:t>
      </w:r>
      <w:r>
        <w:rPr>
          <w:rFonts w:ascii="Times New Roman" w:hAnsi="Times New Roman" w:cs="Times New Roman"/>
          <w:sz w:val="24"/>
          <w:szCs w:val="24"/>
        </w:rPr>
        <w:t xml:space="preserve"> </w:t>
      </w:r>
      <w:r w:rsidR="00691E6D">
        <w:rPr>
          <w:rFonts w:ascii="Times New Roman" w:hAnsi="Times New Roman" w:cs="Times New Roman"/>
          <w:sz w:val="24"/>
          <w:szCs w:val="24"/>
        </w:rPr>
        <w:t xml:space="preserve">The pricing of the new Scandinavian tourism </w:t>
      </w:r>
      <w:r w:rsidR="002B70E8">
        <w:rPr>
          <w:rFonts w:ascii="Times New Roman" w:hAnsi="Times New Roman" w:cs="Times New Roman"/>
          <w:sz w:val="24"/>
          <w:szCs w:val="24"/>
        </w:rPr>
        <w:t>products</w:t>
      </w:r>
      <w:r w:rsidR="00691E6D">
        <w:rPr>
          <w:rFonts w:ascii="Times New Roman" w:hAnsi="Times New Roman" w:cs="Times New Roman"/>
          <w:sz w:val="24"/>
          <w:szCs w:val="24"/>
        </w:rPr>
        <w:t xml:space="preserve"> to be developed has to be competitive at the early stage. </w:t>
      </w:r>
      <w:r w:rsidR="005431FB">
        <w:rPr>
          <w:rFonts w:ascii="Times New Roman" w:hAnsi="Times New Roman" w:cs="Times New Roman"/>
          <w:sz w:val="24"/>
          <w:szCs w:val="24"/>
        </w:rPr>
        <w:t xml:space="preserve">Despite </w:t>
      </w:r>
      <w:r w:rsidR="00691E6D">
        <w:rPr>
          <w:rFonts w:ascii="Times New Roman" w:hAnsi="Times New Roman" w:cs="Times New Roman"/>
          <w:sz w:val="24"/>
          <w:szCs w:val="24"/>
        </w:rPr>
        <w:t xml:space="preserve">the high-end customers may be less sensitive to the pricing of the products, the company should still to enlarge the customer base from middle income customers who are typically more sensitive to pricing and schedule. </w:t>
      </w:r>
      <w:r w:rsidR="002B70E8">
        <w:rPr>
          <w:rFonts w:ascii="Times New Roman" w:hAnsi="Times New Roman" w:cs="Times New Roman"/>
          <w:sz w:val="24"/>
          <w:szCs w:val="24"/>
        </w:rPr>
        <w:t>The pricing should thus be differentiated toward different customer groups</w:t>
      </w:r>
      <w:r w:rsidR="00E665D7">
        <w:rPr>
          <w:rFonts w:ascii="Times New Roman" w:hAnsi="Times New Roman" w:cs="Times New Roman"/>
          <w:sz w:val="24"/>
          <w:szCs w:val="24"/>
        </w:rPr>
        <w:t xml:space="preserve">. </w:t>
      </w:r>
    </w:p>
    <w:p w14:paraId="7699D77D" w14:textId="2C4AC051" w:rsidR="00E665D7" w:rsidRPr="00376C5A" w:rsidRDefault="00376C5A" w:rsidP="00376C5A">
      <w:pPr>
        <w:spacing w:beforeLines="50" w:before="156" w:afterLines="50" w:after="156" w:line="480" w:lineRule="auto"/>
        <w:outlineLvl w:val="2"/>
        <w:rPr>
          <w:rFonts w:ascii="D-DIN" w:hAnsi="D-DIN" w:cs="Times New Roman"/>
          <w:b/>
          <w:sz w:val="24"/>
          <w:szCs w:val="24"/>
        </w:rPr>
      </w:pPr>
      <w:r w:rsidRPr="00376C5A">
        <w:rPr>
          <w:rFonts w:ascii="Times New Roman" w:hAnsi="Times New Roman" w:cs="Times New Roman"/>
          <w:sz w:val="24"/>
          <w:szCs w:val="24"/>
        </w:rPr>
        <w:t xml:space="preserve">Regarding places: </w:t>
      </w:r>
      <w:r w:rsidR="00E665D7">
        <w:rPr>
          <w:rFonts w:ascii="Times New Roman" w:hAnsi="Times New Roman" w:cs="Times New Roman"/>
          <w:sz w:val="24"/>
          <w:szCs w:val="24"/>
        </w:rPr>
        <w:t xml:space="preserve">The placement is an important issue if the company cannot find a trustworthy partner in Scandinavian countries. </w:t>
      </w:r>
      <w:r w:rsidR="0033652A">
        <w:rPr>
          <w:rFonts w:ascii="Times New Roman" w:hAnsi="Times New Roman" w:cs="Times New Roman"/>
          <w:sz w:val="24"/>
          <w:szCs w:val="24"/>
        </w:rPr>
        <w:t xml:space="preserve">The suppliers in local destinations can take a long time for the company to establish stable </w:t>
      </w:r>
      <w:r w:rsidR="00661FB5">
        <w:rPr>
          <w:rFonts w:ascii="Times New Roman" w:hAnsi="Times New Roman" w:cs="Times New Roman"/>
          <w:sz w:val="24"/>
          <w:szCs w:val="24"/>
        </w:rPr>
        <w:t>relationship</w:t>
      </w:r>
      <w:r w:rsidR="0033652A">
        <w:rPr>
          <w:rFonts w:ascii="Times New Roman" w:hAnsi="Times New Roman" w:cs="Times New Roman"/>
          <w:sz w:val="24"/>
          <w:szCs w:val="24"/>
        </w:rPr>
        <w:t xml:space="preserve">. </w:t>
      </w:r>
      <w:r w:rsidR="00661FB5">
        <w:rPr>
          <w:rFonts w:ascii="Times New Roman" w:hAnsi="Times New Roman" w:cs="Times New Roman"/>
          <w:sz w:val="24"/>
          <w:szCs w:val="24"/>
        </w:rPr>
        <w:t>Thus,</w:t>
      </w:r>
      <w:r w:rsidR="0033652A">
        <w:rPr>
          <w:rFonts w:ascii="Times New Roman" w:hAnsi="Times New Roman" w:cs="Times New Roman"/>
          <w:sz w:val="24"/>
          <w:szCs w:val="24"/>
        </w:rPr>
        <w:t xml:space="preserve"> the crucial part of the placement strategy is to </w:t>
      </w:r>
      <w:r w:rsidR="00661FB5">
        <w:rPr>
          <w:rFonts w:ascii="Times New Roman" w:hAnsi="Times New Roman" w:cs="Times New Roman"/>
          <w:sz w:val="24"/>
          <w:szCs w:val="24"/>
        </w:rPr>
        <w:t xml:space="preserve">identify one or several local partners. </w:t>
      </w:r>
    </w:p>
    <w:p w14:paraId="473816C7" w14:textId="5F4CA0AE" w:rsidR="00661FB5" w:rsidRPr="00376C5A" w:rsidRDefault="00376C5A" w:rsidP="00376C5A">
      <w:pPr>
        <w:spacing w:beforeLines="50" w:before="156" w:afterLines="50" w:after="156" w:line="480" w:lineRule="auto"/>
        <w:outlineLvl w:val="2"/>
        <w:rPr>
          <w:rFonts w:ascii="D-DIN" w:hAnsi="D-DIN" w:cs="Times New Roman"/>
          <w:b/>
          <w:sz w:val="24"/>
          <w:szCs w:val="24"/>
        </w:rPr>
      </w:pPr>
      <w:bookmarkStart w:id="20" w:name="_Toc8178975"/>
      <w:r>
        <w:rPr>
          <w:rFonts w:ascii="Times New Roman" w:hAnsi="Times New Roman" w:cs="Times New Roman"/>
          <w:sz w:val="24"/>
          <w:szCs w:val="24"/>
        </w:rPr>
        <w:t xml:space="preserve">Regarding </w:t>
      </w:r>
      <w:bookmarkEnd w:id="20"/>
      <w:r w:rsidRPr="00376C5A">
        <w:rPr>
          <w:rFonts w:ascii="Times New Roman" w:hAnsi="Times New Roman" w:cs="Times New Roman"/>
          <w:sz w:val="24"/>
          <w:szCs w:val="24"/>
        </w:rPr>
        <w:t>Promotion:</w:t>
      </w:r>
      <w:r>
        <w:rPr>
          <w:rFonts w:ascii="Times New Roman" w:hAnsi="Times New Roman" w:cs="Times New Roman"/>
          <w:sz w:val="24"/>
          <w:szCs w:val="24"/>
        </w:rPr>
        <w:t xml:space="preserve"> The</w:t>
      </w:r>
      <w:r w:rsidR="00661FB5">
        <w:rPr>
          <w:rFonts w:ascii="Times New Roman" w:hAnsi="Times New Roman" w:cs="Times New Roman"/>
          <w:sz w:val="24"/>
          <w:szCs w:val="24"/>
        </w:rPr>
        <w:t xml:space="preserve"> company, at the early stage, should fully use its advantage in online social media to promote the project. After the employees’ finishing their </w:t>
      </w:r>
      <w:r w:rsidR="007409B3">
        <w:rPr>
          <w:rFonts w:ascii="Times New Roman" w:hAnsi="Times New Roman" w:cs="Times New Roman"/>
          <w:sz w:val="24"/>
          <w:szCs w:val="24"/>
        </w:rPr>
        <w:t>travel</w:t>
      </w:r>
      <w:r w:rsidR="00661FB5">
        <w:rPr>
          <w:rFonts w:ascii="Times New Roman" w:hAnsi="Times New Roman" w:cs="Times New Roman"/>
          <w:sz w:val="24"/>
          <w:szCs w:val="24"/>
        </w:rPr>
        <w:t xml:space="preserve"> experiences, the company should </w:t>
      </w:r>
      <w:r w:rsidR="007409B3">
        <w:rPr>
          <w:rFonts w:ascii="Times New Roman" w:hAnsi="Times New Roman" w:cs="Times New Roman"/>
          <w:sz w:val="24"/>
          <w:szCs w:val="24"/>
        </w:rPr>
        <w:t xml:space="preserve">use its vast follower base online to promote its strategy. </w:t>
      </w:r>
    </w:p>
    <w:p w14:paraId="07365B83" w14:textId="72D93B19" w:rsidR="007409B3" w:rsidRDefault="007409B3" w:rsidP="001B0165">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As the Chinese social media platform is dominated by VIP users or key opinion leaders, it is thus important to use the power of VIP users in social media to conduct effective promotion strategies. </w:t>
      </w:r>
      <w:r w:rsidR="000B7C58">
        <w:rPr>
          <w:rFonts w:ascii="Times New Roman" w:hAnsi="Times New Roman" w:cs="Times New Roman"/>
          <w:sz w:val="24"/>
          <w:szCs w:val="24"/>
        </w:rPr>
        <w:t xml:space="preserve">For example, the company can send the Scandinavian </w:t>
      </w:r>
      <w:r w:rsidR="000B7C58">
        <w:rPr>
          <w:rFonts w:ascii="Times New Roman" w:hAnsi="Times New Roman" w:cs="Times New Roman"/>
          <w:sz w:val="24"/>
          <w:szCs w:val="24"/>
        </w:rPr>
        <w:lastRenderedPageBreak/>
        <w:t xml:space="preserve">tour products as gifts to those VIP users and </w:t>
      </w:r>
      <w:r w:rsidR="008B4170">
        <w:rPr>
          <w:rFonts w:ascii="Times New Roman" w:hAnsi="Times New Roman" w:cs="Times New Roman"/>
          <w:sz w:val="24"/>
          <w:szCs w:val="24"/>
        </w:rPr>
        <w:t xml:space="preserve">request travel experiences and review posted by them in return. </w:t>
      </w:r>
    </w:p>
    <w:p w14:paraId="12BD11BD" w14:textId="7A5E499C" w:rsidR="008B4170" w:rsidRDefault="008B4170">
      <w:pPr>
        <w:rPr>
          <w:rFonts w:ascii="Times New Roman" w:hAnsi="Times New Roman" w:cs="Times New Roman"/>
          <w:sz w:val="24"/>
          <w:szCs w:val="24"/>
        </w:rPr>
      </w:pPr>
      <w:r>
        <w:rPr>
          <w:rFonts w:ascii="Times New Roman" w:hAnsi="Times New Roman" w:cs="Times New Roman"/>
          <w:sz w:val="24"/>
          <w:szCs w:val="24"/>
        </w:rPr>
        <w:br w:type="page"/>
      </w:r>
    </w:p>
    <w:p w14:paraId="0E3AF098" w14:textId="2FB1D16E" w:rsidR="008B4170" w:rsidRPr="001E2A50" w:rsidRDefault="008B4170" w:rsidP="001E2A50">
      <w:pPr>
        <w:pStyle w:val="a7"/>
        <w:numPr>
          <w:ilvl w:val="0"/>
          <w:numId w:val="1"/>
        </w:numPr>
        <w:ind w:left="357" w:firstLineChars="0" w:hanging="357"/>
        <w:jc w:val="center"/>
        <w:outlineLvl w:val="0"/>
        <w:rPr>
          <w:rFonts w:ascii="D-DIN" w:hAnsi="D-DIN"/>
          <w:b/>
          <w:i/>
          <w:color w:val="1F497D" w:themeColor="text2"/>
          <w:sz w:val="32"/>
          <w:szCs w:val="32"/>
          <w:u w:val="single"/>
        </w:rPr>
      </w:pPr>
      <w:bookmarkStart w:id="21" w:name="_Toc8178976"/>
      <w:r w:rsidRPr="001E2A50">
        <w:rPr>
          <w:rFonts w:ascii="D-DIN" w:hAnsi="D-DIN"/>
          <w:b/>
          <w:i/>
          <w:color w:val="1F497D" w:themeColor="text2"/>
          <w:sz w:val="32"/>
          <w:szCs w:val="32"/>
          <w:u w:val="single"/>
        </w:rPr>
        <w:lastRenderedPageBreak/>
        <w:t>Conclusion</w:t>
      </w:r>
      <w:bookmarkEnd w:id="21"/>
      <w:r w:rsidRPr="001E2A50">
        <w:rPr>
          <w:rFonts w:ascii="D-DIN" w:hAnsi="D-DIN"/>
          <w:b/>
          <w:i/>
          <w:color w:val="1F497D" w:themeColor="text2"/>
          <w:sz w:val="32"/>
          <w:szCs w:val="32"/>
          <w:u w:val="single"/>
        </w:rPr>
        <w:t xml:space="preserve"> </w:t>
      </w:r>
    </w:p>
    <w:p w14:paraId="53BC35E9" w14:textId="07ECAA39" w:rsidR="008B4170" w:rsidRDefault="00465BAA" w:rsidP="001B0165">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This report has offered a detailed marketing analysis and </w:t>
      </w:r>
      <w:r w:rsidR="007658C4">
        <w:rPr>
          <w:rFonts w:ascii="Times New Roman" w:hAnsi="Times New Roman" w:cs="Times New Roman"/>
          <w:sz w:val="24"/>
          <w:szCs w:val="24"/>
        </w:rPr>
        <w:t>organizational</w:t>
      </w:r>
      <w:r>
        <w:rPr>
          <w:rFonts w:ascii="Times New Roman" w:hAnsi="Times New Roman" w:cs="Times New Roman"/>
          <w:sz w:val="24"/>
          <w:szCs w:val="24"/>
        </w:rPr>
        <w:t xml:space="preserve"> analysis on the project of Normans</w:t>
      </w:r>
      <w:r w:rsidR="007658C4">
        <w:rPr>
          <w:rFonts w:ascii="Times New Roman" w:hAnsi="Times New Roman" w:cs="Times New Roman"/>
          <w:sz w:val="24"/>
          <w:szCs w:val="24"/>
        </w:rPr>
        <w:t>’</w:t>
      </w:r>
      <w:r>
        <w:rPr>
          <w:rFonts w:ascii="Times New Roman" w:hAnsi="Times New Roman" w:cs="Times New Roman"/>
          <w:sz w:val="24"/>
          <w:szCs w:val="24"/>
        </w:rPr>
        <w:t xml:space="preserve"> entering Scandinavian countries as Chinese tourist destination. </w:t>
      </w:r>
      <w:r w:rsidR="007658C4">
        <w:rPr>
          <w:rFonts w:ascii="Times New Roman" w:hAnsi="Times New Roman" w:cs="Times New Roman"/>
          <w:sz w:val="24"/>
          <w:szCs w:val="24"/>
        </w:rPr>
        <w:t>The marketing analysis shows that the opportunities in the market is obvious. The growing purchasing power of Chinese customers as well as the increasing popularity of overseas tou</w:t>
      </w:r>
      <w:r w:rsidR="00120D0A">
        <w:rPr>
          <w:rFonts w:ascii="Times New Roman" w:hAnsi="Times New Roman" w:cs="Times New Roman"/>
          <w:sz w:val="24"/>
          <w:szCs w:val="24"/>
        </w:rPr>
        <w:t xml:space="preserve">rism </w:t>
      </w:r>
      <w:r w:rsidR="002A7FB5">
        <w:rPr>
          <w:rFonts w:ascii="Times New Roman" w:hAnsi="Times New Roman" w:cs="Times New Roman"/>
          <w:sz w:val="24"/>
          <w:szCs w:val="24"/>
        </w:rPr>
        <w:t xml:space="preserve">have created huge opportunities for the company. As Scandinavian countries being the less popular destination and being a secure and well-developed tourism market, the Scandinavian countries can be the first overseas product line for the company. The </w:t>
      </w:r>
      <w:r w:rsidR="004948F6">
        <w:rPr>
          <w:rFonts w:ascii="Times New Roman" w:hAnsi="Times New Roman" w:cs="Times New Roman"/>
          <w:sz w:val="24"/>
          <w:szCs w:val="24"/>
        </w:rPr>
        <w:t xml:space="preserve">requirements for tourism products in Scandinavian countries as analysed in the market analysis also favours the experience of Normans travel agency. </w:t>
      </w:r>
      <w:r w:rsidR="007F00E3">
        <w:rPr>
          <w:rFonts w:ascii="Times New Roman" w:hAnsi="Times New Roman" w:cs="Times New Roman"/>
          <w:sz w:val="24"/>
          <w:szCs w:val="24"/>
        </w:rPr>
        <w:t xml:space="preserve">The company’s experience in designing customized trips and accumulated high-end customers, as well as its advantage in online promotion can help the company to seize the opportunities offered by the market. </w:t>
      </w:r>
      <w:r w:rsidR="00344B80">
        <w:rPr>
          <w:rFonts w:ascii="Times New Roman" w:hAnsi="Times New Roman" w:cs="Times New Roman"/>
          <w:sz w:val="24"/>
          <w:szCs w:val="24"/>
        </w:rPr>
        <w:t xml:space="preserve">The report hereby confirms that the project is feasible. </w:t>
      </w:r>
    </w:p>
    <w:p w14:paraId="1D4AF638" w14:textId="42B53615" w:rsidR="004D2DB8" w:rsidRDefault="00344B80" w:rsidP="001B0165">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t xml:space="preserve">Based on the </w:t>
      </w:r>
      <w:r w:rsidR="00F6498F">
        <w:rPr>
          <w:rFonts w:ascii="Times New Roman" w:hAnsi="Times New Roman" w:cs="Times New Roman"/>
          <w:sz w:val="24"/>
          <w:szCs w:val="24"/>
        </w:rPr>
        <w:t>analyses</w:t>
      </w:r>
      <w:r>
        <w:rPr>
          <w:rFonts w:ascii="Times New Roman" w:hAnsi="Times New Roman" w:cs="Times New Roman"/>
          <w:sz w:val="24"/>
          <w:szCs w:val="24"/>
        </w:rPr>
        <w:t xml:space="preserve"> conducted in this report, this report also </w:t>
      </w:r>
      <w:r w:rsidR="00F6498F">
        <w:rPr>
          <w:rFonts w:ascii="Times New Roman" w:hAnsi="Times New Roman" w:cs="Times New Roman"/>
          <w:sz w:val="24"/>
          <w:szCs w:val="24"/>
        </w:rPr>
        <w:t>concludes</w:t>
      </w:r>
      <w:r>
        <w:rPr>
          <w:rFonts w:ascii="Times New Roman" w:hAnsi="Times New Roman" w:cs="Times New Roman"/>
          <w:sz w:val="24"/>
          <w:szCs w:val="24"/>
        </w:rPr>
        <w:t xml:space="preserve"> that the company should develop products favouring the high-end customers and also us</w:t>
      </w:r>
      <w:r w:rsidR="00F6498F">
        <w:rPr>
          <w:rFonts w:ascii="Times New Roman" w:hAnsi="Times New Roman" w:cs="Times New Roman"/>
          <w:sz w:val="24"/>
          <w:szCs w:val="24"/>
        </w:rPr>
        <w:t xml:space="preserve">e pricing leverages to expand the customer base of middle-income customers. The company should fully use the strength in online promotion to promote the products developed. Beyond all above, the company should also seek reliable partners in the Scandinavian countries to minimize weakness. </w:t>
      </w:r>
    </w:p>
    <w:p w14:paraId="3CE89E98" w14:textId="77777777" w:rsidR="004D2DB8" w:rsidRDefault="004D2DB8">
      <w:pPr>
        <w:rPr>
          <w:rFonts w:ascii="Times New Roman" w:hAnsi="Times New Roman" w:cs="Times New Roman"/>
          <w:sz w:val="24"/>
          <w:szCs w:val="24"/>
        </w:rPr>
      </w:pPr>
      <w:r>
        <w:rPr>
          <w:rFonts w:ascii="Times New Roman" w:hAnsi="Times New Roman" w:cs="Times New Roman"/>
          <w:sz w:val="24"/>
          <w:szCs w:val="24"/>
        </w:rPr>
        <w:br w:type="page"/>
      </w:r>
    </w:p>
    <w:p w14:paraId="00908118" w14:textId="08EFFE70" w:rsidR="00344B80" w:rsidRPr="001E2A50" w:rsidRDefault="004D2DB8" w:rsidP="004D752A">
      <w:pPr>
        <w:pStyle w:val="a7"/>
        <w:ind w:left="357" w:firstLineChars="0" w:firstLine="0"/>
        <w:jc w:val="center"/>
        <w:outlineLvl w:val="0"/>
        <w:rPr>
          <w:rFonts w:ascii="D-DIN" w:hAnsi="D-DIN"/>
          <w:b/>
          <w:i/>
          <w:color w:val="1F497D" w:themeColor="text2"/>
          <w:sz w:val="32"/>
          <w:szCs w:val="32"/>
          <w:u w:val="single"/>
        </w:rPr>
      </w:pPr>
      <w:bookmarkStart w:id="22" w:name="_Toc8178977"/>
      <w:r w:rsidRPr="001E2A50">
        <w:rPr>
          <w:rFonts w:ascii="D-DIN" w:hAnsi="D-DIN"/>
          <w:b/>
          <w:i/>
          <w:color w:val="1F497D" w:themeColor="text2"/>
          <w:sz w:val="32"/>
          <w:szCs w:val="32"/>
          <w:u w:val="single"/>
        </w:rPr>
        <w:lastRenderedPageBreak/>
        <w:t>Reference list</w:t>
      </w:r>
      <w:bookmarkEnd w:id="22"/>
    </w:p>
    <w:p w14:paraId="60921FD3" w14:textId="18FC617F"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Pr="004D752A">
        <w:rPr>
          <w:rFonts w:ascii="Times New Roman" w:hAnsi="Times New Roman" w:cs="Times New Roman"/>
          <w:noProof/>
          <w:sz w:val="24"/>
          <w:szCs w:val="24"/>
        </w:rPr>
        <w:t xml:space="preserve">Amato, R. (2018) </w:t>
      </w:r>
      <w:r w:rsidRPr="004D752A">
        <w:rPr>
          <w:rFonts w:ascii="Times New Roman" w:hAnsi="Times New Roman" w:cs="Times New Roman"/>
          <w:i/>
          <w:iCs/>
          <w:noProof/>
          <w:sz w:val="24"/>
          <w:szCs w:val="24"/>
        </w:rPr>
        <w:t>Tourism in Focus, China Tourism 2018</w:t>
      </w:r>
      <w:r w:rsidRPr="004D752A">
        <w:rPr>
          <w:rFonts w:ascii="Times New Roman" w:hAnsi="Times New Roman" w:cs="Times New Roman"/>
          <w:noProof/>
          <w:sz w:val="24"/>
          <w:szCs w:val="24"/>
        </w:rPr>
        <w:t>.</w:t>
      </w:r>
    </w:p>
    <w:p w14:paraId="60DBDC3C"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Berezin, H. (2012) </w:t>
      </w:r>
      <w:r w:rsidRPr="004D752A">
        <w:rPr>
          <w:rFonts w:ascii="Times New Roman" w:hAnsi="Times New Roman" w:cs="Times New Roman"/>
          <w:i/>
          <w:iCs/>
          <w:noProof/>
          <w:sz w:val="24"/>
          <w:szCs w:val="24"/>
        </w:rPr>
        <w:t>Adventure Guide Scandinavia</w:t>
      </w:r>
      <w:r w:rsidRPr="004D752A">
        <w:rPr>
          <w:rFonts w:ascii="Times New Roman" w:hAnsi="Times New Roman" w:cs="Times New Roman"/>
          <w:noProof/>
          <w:sz w:val="24"/>
          <w:szCs w:val="24"/>
        </w:rPr>
        <w:t>. Hunter Publishing, Incorporated (Adventure Guides Series).</w:t>
      </w:r>
    </w:p>
    <w:p w14:paraId="6D9CC9ED"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Chen, Z. and Zhengfu, S. J. (2015) </w:t>
      </w:r>
      <w:r w:rsidRPr="004D752A">
        <w:rPr>
          <w:rFonts w:ascii="Times New Roman" w:hAnsi="Times New Roman" w:cs="Times New Roman"/>
          <w:i/>
          <w:iCs/>
          <w:noProof/>
          <w:sz w:val="24"/>
          <w:szCs w:val="24"/>
        </w:rPr>
        <w:t>Supernormal Growth: China’s Economy 1979-2049</w:t>
      </w:r>
      <w:r w:rsidRPr="004D752A">
        <w:rPr>
          <w:rFonts w:ascii="Times New Roman" w:hAnsi="Times New Roman" w:cs="Times New Roman"/>
          <w:noProof/>
          <w:sz w:val="24"/>
          <w:szCs w:val="24"/>
        </w:rPr>
        <w:t>. World Scientific Publishing Company.</w:t>
      </w:r>
    </w:p>
    <w:p w14:paraId="32FB8B06"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Daniel J. Voellm (2018) </w:t>
      </w:r>
      <w:r w:rsidRPr="004D752A">
        <w:rPr>
          <w:rFonts w:ascii="Times New Roman" w:hAnsi="Times New Roman" w:cs="Times New Roman"/>
          <w:i/>
          <w:iCs/>
          <w:noProof/>
          <w:sz w:val="24"/>
          <w:szCs w:val="24"/>
        </w:rPr>
        <w:t>The 21st century game-changer up close china outbound tourism</w:t>
      </w:r>
      <w:r w:rsidRPr="004D752A">
        <w:rPr>
          <w:rFonts w:ascii="Times New Roman" w:hAnsi="Times New Roman" w:cs="Times New Roman"/>
          <w:noProof/>
          <w:sz w:val="24"/>
          <w:szCs w:val="24"/>
        </w:rPr>
        <w:t>.</w:t>
      </w:r>
    </w:p>
    <w:p w14:paraId="77113DD1"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Fine, L. G. (2009) </w:t>
      </w:r>
      <w:r w:rsidRPr="004D752A">
        <w:rPr>
          <w:rFonts w:ascii="Times New Roman" w:hAnsi="Times New Roman" w:cs="Times New Roman"/>
          <w:i/>
          <w:iCs/>
          <w:noProof/>
          <w:sz w:val="24"/>
          <w:szCs w:val="24"/>
        </w:rPr>
        <w:t>The SWOT Analysis: Using Your Strength to Overcome Weaknesses, Using Opportunities to Overcome Threats</w:t>
      </w:r>
      <w:r w:rsidRPr="004D752A">
        <w:rPr>
          <w:rFonts w:ascii="Times New Roman" w:hAnsi="Times New Roman" w:cs="Times New Roman"/>
          <w:noProof/>
          <w:sz w:val="24"/>
          <w:szCs w:val="24"/>
        </w:rPr>
        <w:t>. Kick It.</w:t>
      </w:r>
    </w:p>
    <w:p w14:paraId="6B7D768E"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Kjær, S. H. (2017) </w:t>
      </w:r>
      <w:r w:rsidRPr="004D752A">
        <w:rPr>
          <w:rFonts w:ascii="Times New Roman" w:hAnsi="Times New Roman" w:cs="Times New Roman"/>
          <w:i/>
          <w:iCs/>
          <w:noProof/>
          <w:sz w:val="24"/>
          <w:szCs w:val="24"/>
        </w:rPr>
        <w:t>Scandinavian Things and Chinese Taste Becoming China-ready in the Regional Tourism Industry</w:t>
      </w:r>
      <w:r w:rsidRPr="004D752A">
        <w:rPr>
          <w:rFonts w:ascii="Times New Roman" w:hAnsi="Times New Roman" w:cs="Times New Roman"/>
          <w:noProof/>
          <w:sz w:val="24"/>
          <w:szCs w:val="24"/>
        </w:rPr>
        <w:t>.</w:t>
      </w:r>
    </w:p>
    <w:p w14:paraId="473A1AB3"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Ma, Y., Ooi, C.-S. and Hardy, A. (2018) ‘Chinese travelling overseas and their anxieties’, in </w:t>
      </w:r>
      <w:r w:rsidRPr="004D752A">
        <w:rPr>
          <w:rFonts w:ascii="Times New Roman" w:hAnsi="Times New Roman" w:cs="Times New Roman"/>
          <w:i/>
          <w:iCs/>
          <w:noProof/>
          <w:sz w:val="24"/>
          <w:szCs w:val="24"/>
        </w:rPr>
        <w:t>Asian cultures and contemporary tourism</w:t>
      </w:r>
      <w:r w:rsidRPr="004D752A">
        <w:rPr>
          <w:rFonts w:ascii="Times New Roman" w:hAnsi="Times New Roman" w:cs="Times New Roman"/>
          <w:noProof/>
          <w:sz w:val="24"/>
          <w:szCs w:val="24"/>
        </w:rPr>
        <w:t>. Springer, pp. 201–220.</w:t>
      </w:r>
    </w:p>
    <w:p w14:paraId="1B1F1B46"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McKinsey (2018) </w:t>
      </w:r>
      <w:r w:rsidRPr="004D752A">
        <w:rPr>
          <w:rFonts w:ascii="Times New Roman" w:hAnsi="Times New Roman" w:cs="Times New Roman"/>
          <w:i/>
          <w:iCs/>
          <w:noProof/>
          <w:sz w:val="24"/>
          <w:szCs w:val="24"/>
        </w:rPr>
        <w:t>Chinese outbound tourism | McKinsey</w:t>
      </w:r>
      <w:r w:rsidRPr="004D752A">
        <w:rPr>
          <w:rFonts w:ascii="Times New Roman" w:hAnsi="Times New Roman" w:cs="Times New Roman"/>
          <w:noProof/>
          <w:sz w:val="24"/>
          <w:szCs w:val="24"/>
        </w:rPr>
        <w:t xml:space="preserve">, </w:t>
      </w:r>
      <w:r w:rsidRPr="004D752A">
        <w:rPr>
          <w:rFonts w:ascii="Times New Roman" w:hAnsi="Times New Roman" w:cs="Times New Roman"/>
          <w:i/>
          <w:iCs/>
          <w:noProof/>
          <w:sz w:val="24"/>
          <w:szCs w:val="24"/>
        </w:rPr>
        <w:t>McKinsey</w:t>
      </w:r>
      <w:r w:rsidRPr="004D752A">
        <w:rPr>
          <w:rFonts w:ascii="Times New Roman" w:hAnsi="Times New Roman" w:cs="Times New Roman"/>
          <w:noProof/>
          <w:sz w:val="24"/>
          <w:szCs w:val="24"/>
        </w:rPr>
        <w:t>. Available at: https://www.mckinsey.com/industries/travel-transport-and-logistics/our-insights/huanying-to-the-new-chinese-traveler (Accessed: 8 May 2019).</w:t>
      </w:r>
    </w:p>
    <w:p w14:paraId="13660288"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lastRenderedPageBreak/>
        <w:t>McKinsey Global Institute (2018) ‘Chinese tourists: Dispelling the myths Chinese tourists: Dispelling the myths An in-depth look at China’s outbound tourist market’, (September).</w:t>
      </w:r>
    </w:p>
    <w:p w14:paraId="4B7BD46D"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Nielsen Institute (2018) </w:t>
      </w:r>
      <w:r w:rsidRPr="004D752A">
        <w:rPr>
          <w:rFonts w:ascii="Times New Roman" w:hAnsi="Times New Roman" w:cs="Times New Roman"/>
          <w:i/>
          <w:iCs/>
          <w:noProof/>
          <w:sz w:val="24"/>
          <w:szCs w:val="24"/>
        </w:rPr>
        <w:t>Outbound Chinese tourism and consumption trends</w:t>
      </w:r>
      <w:r w:rsidRPr="004D752A">
        <w:rPr>
          <w:rFonts w:ascii="Times New Roman" w:hAnsi="Times New Roman" w:cs="Times New Roman"/>
          <w:noProof/>
          <w:sz w:val="24"/>
          <w:szCs w:val="24"/>
        </w:rPr>
        <w:t>.</w:t>
      </w:r>
    </w:p>
    <w:p w14:paraId="68913C33"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Pahl, N. and Richter, A. (2009) </w:t>
      </w:r>
      <w:r w:rsidRPr="004D752A">
        <w:rPr>
          <w:rFonts w:ascii="Times New Roman" w:hAnsi="Times New Roman" w:cs="Times New Roman"/>
          <w:i/>
          <w:iCs/>
          <w:noProof/>
          <w:sz w:val="24"/>
          <w:szCs w:val="24"/>
        </w:rPr>
        <w:t>SWOT Analysis. Idea, Methodology And A Practical Approach.</w:t>
      </w:r>
      <w:r w:rsidRPr="004D752A">
        <w:rPr>
          <w:rFonts w:ascii="Times New Roman" w:hAnsi="Times New Roman" w:cs="Times New Roman"/>
          <w:noProof/>
          <w:sz w:val="24"/>
          <w:szCs w:val="24"/>
        </w:rPr>
        <w:t xml:space="preserve"> GRIN Publishing.</w:t>
      </w:r>
    </w:p>
    <w:p w14:paraId="26BF723B"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PwC (2017) ‘The hospitality market in Scandinavia’, (October).</w:t>
      </w:r>
    </w:p>
    <w:p w14:paraId="198E0506"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Shao, T. and Kenney, M. (2018) ‘Ctrip: China’s Online Travel Platform—Local Giant or Global Competitor?’</w:t>
      </w:r>
    </w:p>
    <w:p w14:paraId="78636482"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The Goldman Sachs Group (2015) </w:t>
      </w:r>
      <w:r w:rsidRPr="004D752A">
        <w:rPr>
          <w:rFonts w:ascii="Times New Roman" w:hAnsi="Times New Roman" w:cs="Times New Roman"/>
          <w:i/>
          <w:iCs/>
          <w:noProof/>
          <w:sz w:val="24"/>
          <w:szCs w:val="24"/>
        </w:rPr>
        <w:t>The Asian Consumer, The Chinese Tourist Boom</w:t>
      </w:r>
      <w:r w:rsidRPr="004D752A">
        <w:rPr>
          <w:rFonts w:ascii="Times New Roman" w:hAnsi="Times New Roman" w:cs="Times New Roman"/>
          <w:noProof/>
          <w:sz w:val="24"/>
          <w:szCs w:val="24"/>
        </w:rPr>
        <w:t>.</w:t>
      </w:r>
    </w:p>
    <w:p w14:paraId="1813CB50"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The Nordics (2018) </w:t>
      </w:r>
      <w:r w:rsidRPr="004D752A">
        <w:rPr>
          <w:rFonts w:ascii="Times New Roman" w:hAnsi="Times New Roman" w:cs="Times New Roman"/>
          <w:i/>
          <w:iCs/>
          <w:noProof/>
          <w:sz w:val="24"/>
          <w:szCs w:val="24"/>
        </w:rPr>
        <w:t>Chinese Market Segment : High Spending FITs</w:t>
      </w:r>
      <w:r w:rsidRPr="004D752A">
        <w:rPr>
          <w:rFonts w:ascii="Times New Roman" w:hAnsi="Times New Roman" w:cs="Times New Roman"/>
          <w:noProof/>
          <w:sz w:val="24"/>
          <w:szCs w:val="24"/>
        </w:rPr>
        <w:t>.</w:t>
      </w:r>
    </w:p>
    <w:p w14:paraId="4A6B67BF"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Tse, T. S. M. (2015) ‘A review of Chinese outbound tourism research and the way forward’, </w:t>
      </w:r>
      <w:r w:rsidRPr="004D752A">
        <w:rPr>
          <w:rFonts w:ascii="Times New Roman" w:hAnsi="Times New Roman" w:cs="Times New Roman"/>
          <w:i/>
          <w:iCs/>
          <w:noProof/>
          <w:sz w:val="24"/>
          <w:szCs w:val="24"/>
        </w:rPr>
        <w:t>Journal of China Tourism Research</w:t>
      </w:r>
      <w:r w:rsidRPr="004D752A">
        <w:rPr>
          <w:rFonts w:ascii="Times New Roman" w:hAnsi="Times New Roman" w:cs="Times New Roman"/>
          <w:noProof/>
          <w:sz w:val="24"/>
          <w:szCs w:val="24"/>
        </w:rPr>
        <w:t>. Taylor &amp; Francis, 11(1), pp. 1–18.</w:t>
      </w:r>
    </w:p>
    <w:p w14:paraId="1577E042"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szCs w:val="24"/>
        </w:rPr>
      </w:pPr>
      <w:r w:rsidRPr="004D752A">
        <w:rPr>
          <w:rFonts w:ascii="Times New Roman" w:hAnsi="Times New Roman" w:cs="Times New Roman"/>
          <w:noProof/>
          <w:sz w:val="24"/>
          <w:szCs w:val="24"/>
        </w:rPr>
        <w:t xml:space="preserve">Weissenberg, A. and Langford, G. (2018) </w:t>
      </w:r>
      <w:r w:rsidRPr="004D752A">
        <w:rPr>
          <w:rFonts w:ascii="Times New Roman" w:hAnsi="Times New Roman" w:cs="Times New Roman"/>
          <w:i/>
          <w:iCs/>
          <w:noProof/>
          <w:sz w:val="24"/>
          <w:szCs w:val="24"/>
        </w:rPr>
        <w:t>Moving the global travel industry forward</w:t>
      </w:r>
      <w:r w:rsidRPr="004D752A">
        <w:rPr>
          <w:rFonts w:ascii="Times New Roman" w:hAnsi="Times New Roman" w:cs="Times New Roman"/>
          <w:noProof/>
          <w:sz w:val="24"/>
          <w:szCs w:val="24"/>
        </w:rPr>
        <w:t>.</w:t>
      </w:r>
    </w:p>
    <w:p w14:paraId="32E2FD99" w14:textId="77777777" w:rsidR="004D752A" w:rsidRPr="004D752A" w:rsidRDefault="004D752A" w:rsidP="004D752A">
      <w:pPr>
        <w:autoSpaceDE w:val="0"/>
        <w:autoSpaceDN w:val="0"/>
        <w:adjustRightInd w:val="0"/>
        <w:spacing w:before="160" w:after="160" w:line="480" w:lineRule="auto"/>
        <w:rPr>
          <w:rFonts w:ascii="Times New Roman" w:hAnsi="Times New Roman" w:cs="Times New Roman"/>
          <w:noProof/>
          <w:sz w:val="24"/>
        </w:rPr>
      </w:pPr>
      <w:r w:rsidRPr="004D752A">
        <w:rPr>
          <w:rFonts w:ascii="Times New Roman" w:hAnsi="Times New Roman" w:cs="Times New Roman"/>
          <w:noProof/>
          <w:sz w:val="24"/>
          <w:szCs w:val="24"/>
        </w:rPr>
        <w:t xml:space="preserve">Woodside, A. G. and Martin, D. (2008) </w:t>
      </w:r>
      <w:r w:rsidRPr="004D752A">
        <w:rPr>
          <w:rFonts w:ascii="Times New Roman" w:hAnsi="Times New Roman" w:cs="Times New Roman"/>
          <w:i/>
          <w:iCs/>
          <w:noProof/>
          <w:sz w:val="24"/>
          <w:szCs w:val="24"/>
        </w:rPr>
        <w:t>Tourism Management: Analysis, Behaviour and Strategy</w:t>
      </w:r>
      <w:r w:rsidRPr="004D752A">
        <w:rPr>
          <w:rFonts w:ascii="Times New Roman" w:hAnsi="Times New Roman" w:cs="Times New Roman"/>
          <w:noProof/>
          <w:sz w:val="24"/>
          <w:szCs w:val="24"/>
        </w:rPr>
        <w:t>. CABI Pub. (CABI Publishing Series).</w:t>
      </w:r>
    </w:p>
    <w:p w14:paraId="5843C618" w14:textId="10D365FD" w:rsidR="004D2DB8" w:rsidRPr="001B0165" w:rsidRDefault="004D752A" w:rsidP="004D752A">
      <w:pPr>
        <w:spacing w:beforeLines="50" w:before="156" w:afterLines="50" w:after="156" w:line="480" w:lineRule="auto"/>
        <w:rPr>
          <w:rFonts w:ascii="Times New Roman" w:hAnsi="Times New Roman" w:cs="Times New Roman"/>
          <w:sz w:val="24"/>
          <w:szCs w:val="24"/>
        </w:rPr>
      </w:pPr>
      <w:r>
        <w:rPr>
          <w:rFonts w:ascii="Times New Roman" w:hAnsi="Times New Roman" w:cs="Times New Roman"/>
          <w:sz w:val="24"/>
          <w:szCs w:val="24"/>
        </w:rPr>
        <w:fldChar w:fldCharType="end"/>
      </w:r>
    </w:p>
    <w:sectPr w:rsidR="004D2DB8" w:rsidRPr="001B0165" w:rsidSect="00DA7305">
      <w:footerReference w:type="default" r:id="rId1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C89190" w14:textId="77777777" w:rsidR="00003D7D" w:rsidRDefault="00003D7D" w:rsidP="00763A18">
      <w:r>
        <w:separator/>
      </w:r>
    </w:p>
  </w:endnote>
  <w:endnote w:type="continuationSeparator" w:id="0">
    <w:p w14:paraId="532D5BD0" w14:textId="77777777" w:rsidR="00003D7D" w:rsidRDefault="00003D7D" w:rsidP="00763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w:panose1 w:val="05000000000000000000"/>
    <w:charset w:val="02"/>
    <w:family w:val="decorative"/>
    <w:pitch w:val="variable"/>
    <w:sig w:usb0="00000000" w:usb1="10000000" w:usb2="00000000" w:usb3="00000000" w:csb0="80000000" w:csb1="00000000"/>
  </w:font>
  <w:font w:name="Raleway">
    <w:altName w:val="Trebuchet MS"/>
    <w:panose1 w:val="020B0604020202020204"/>
    <w:charset w:val="00"/>
    <w:family w:val="swiss"/>
    <w:pitch w:val="variable"/>
    <w:sig w:usb0="A00002FF" w:usb1="5000205B" w:usb2="00000000" w:usb3="00000000" w:csb0="00000097" w:csb1="00000000"/>
  </w:font>
  <w:font w:name="Arial">
    <w:panose1 w:val="020B0604020202020204"/>
    <w:charset w:val="00"/>
    <w:family w:val="swiss"/>
    <w:pitch w:val="variable"/>
    <w:sig w:usb0="E0002EFF" w:usb1="C000785B" w:usb2="00000009" w:usb3="00000000" w:csb0="000001FF" w:csb1="00000000"/>
  </w:font>
  <w:font w:name="D-DIN">
    <w:altName w:val="Calibri"/>
    <w:panose1 w:val="020B0604020202020204"/>
    <w:charset w:val="00"/>
    <w:family w:val="swiss"/>
    <w:notTrueType/>
    <w:pitch w:val="variable"/>
    <w:sig w:usb0="8000006F" w:usb1="4000000A" w:usb2="00000000" w:usb3="00000000" w:csb0="0000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Futura XBlkCnIt BT">
    <w:altName w:val="Century Gothic"/>
    <w:panose1 w:val="020B0602020204020303"/>
    <w:charset w:val="00"/>
    <w:family w:val="swiss"/>
    <w:pitch w:val="variable"/>
    <w:sig w:usb0="800008E7" w:usb1="00000000" w:usb2="00000000" w:usb3="00000000" w:csb0="000001FB" w:csb1="00000000"/>
  </w:font>
  <w:font w:name="Lombok">
    <w:altName w:val="Calibri"/>
    <w:panose1 w:val="020B0604020202020204"/>
    <w:charset w:val="00"/>
    <w:family w:val="moder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D26C9" w14:textId="27D4420F" w:rsidR="00DA7305" w:rsidRPr="00DA7305" w:rsidRDefault="00DA7305">
    <w:pPr>
      <w:pStyle w:val="a5"/>
      <w:rPr>
        <w:rFonts w:ascii="D-DIN" w:hAnsi="D-DIN"/>
        <w:b/>
        <w:color w:val="943634" w:themeColor="accent2" w:themeShade="BF"/>
        <w:sz w:val="20"/>
      </w:rPr>
    </w:pPr>
  </w:p>
  <w:p w14:paraId="53A8B8FA" w14:textId="77777777" w:rsidR="00DA7305" w:rsidRDefault="00DA730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882985"/>
      <w:docPartObj>
        <w:docPartGallery w:val="Page Numbers (Bottom of Page)"/>
        <w:docPartUnique/>
      </w:docPartObj>
    </w:sdtPr>
    <w:sdtEndPr>
      <w:rPr>
        <w:rFonts w:ascii="D-DIN" w:hAnsi="D-DIN"/>
        <w:b/>
        <w:color w:val="943634" w:themeColor="accent2" w:themeShade="BF"/>
        <w:sz w:val="20"/>
      </w:rPr>
    </w:sdtEndPr>
    <w:sdtContent>
      <w:p w14:paraId="6F4D1206" w14:textId="77777777" w:rsidR="00DA7305" w:rsidRPr="00DA7305" w:rsidRDefault="00DA7305">
        <w:pPr>
          <w:pStyle w:val="a5"/>
          <w:rPr>
            <w:rFonts w:ascii="D-DIN" w:hAnsi="D-DIN"/>
            <w:b/>
            <w:color w:val="943634" w:themeColor="accent2" w:themeShade="BF"/>
            <w:sz w:val="20"/>
          </w:rPr>
        </w:pPr>
        <w:r w:rsidRPr="00DA7305">
          <w:rPr>
            <w:rFonts w:ascii="D-DIN" w:hAnsi="D-DIN"/>
            <w:b/>
            <w:color w:val="943634" w:themeColor="accent2" w:themeShade="BF"/>
            <w:sz w:val="20"/>
          </w:rPr>
          <w:fldChar w:fldCharType="begin"/>
        </w:r>
        <w:r w:rsidRPr="00DA7305">
          <w:rPr>
            <w:rFonts w:ascii="D-DIN" w:hAnsi="D-DIN"/>
            <w:b/>
            <w:color w:val="943634" w:themeColor="accent2" w:themeShade="BF"/>
            <w:sz w:val="20"/>
          </w:rPr>
          <w:instrText>PAGE   \* MERGEFORMAT</w:instrText>
        </w:r>
        <w:r w:rsidRPr="00DA7305">
          <w:rPr>
            <w:rFonts w:ascii="D-DIN" w:hAnsi="D-DIN"/>
            <w:b/>
            <w:color w:val="943634" w:themeColor="accent2" w:themeShade="BF"/>
            <w:sz w:val="20"/>
          </w:rPr>
          <w:fldChar w:fldCharType="separate"/>
        </w:r>
        <w:r w:rsidRPr="00DA7305">
          <w:rPr>
            <w:rFonts w:ascii="D-DIN" w:hAnsi="D-DIN"/>
            <w:b/>
            <w:color w:val="943634" w:themeColor="accent2" w:themeShade="BF"/>
            <w:sz w:val="20"/>
            <w:lang w:val="zh-CN"/>
          </w:rPr>
          <w:t>2</w:t>
        </w:r>
        <w:r w:rsidRPr="00DA7305">
          <w:rPr>
            <w:rFonts w:ascii="D-DIN" w:hAnsi="D-DIN"/>
            <w:b/>
            <w:color w:val="943634" w:themeColor="accent2" w:themeShade="BF"/>
            <w:sz w:val="20"/>
          </w:rPr>
          <w:fldChar w:fldCharType="end"/>
        </w:r>
      </w:p>
    </w:sdtContent>
  </w:sdt>
  <w:p w14:paraId="7AB96FA1" w14:textId="77777777" w:rsidR="00DA7305" w:rsidRDefault="00DA730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51C5FE" w14:textId="77777777" w:rsidR="00003D7D" w:rsidRDefault="00003D7D" w:rsidP="00763A18">
      <w:r>
        <w:separator/>
      </w:r>
    </w:p>
  </w:footnote>
  <w:footnote w:type="continuationSeparator" w:id="0">
    <w:p w14:paraId="2FDD6827" w14:textId="77777777" w:rsidR="00003D7D" w:rsidRDefault="00003D7D" w:rsidP="00763A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04764"/>
    <w:multiLevelType w:val="hybridMultilevel"/>
    <w:tmpl w:val="EF9E05E4"/>
    <w:lvl w:ilvl="0" w:tplc="F04663B8">
      <w:start w:val="1"/>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F1F3D37"/>
    <w:multiLevelType w:val="hybridMultilevel"/>
    <w:tmpl w:val="153E476C"/>
    <w:lvl w:ilvl="0" w:tplc="F3DCC5C2">
      <w:start w:val="1"/>
      <w:numFmt w:val="bullet"/>
      <w:lvlText w:val="◊"/>
      <w:lvlJc w:val="left"/>
      <w:pPr>
        <w:ind w:left="420" w:hanging="420"/>
      </w:pPr>
      <w:rPr>
        <w:rFonts w:ascii="Raleway" w:hAnsi="Raleway"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22F3680"/>
    <w:multiLevelType w:val="hybridMultilevel"/>
    <w:tmpl w:val="9334B54A"/>
    <w:lvl w:ilvl="0" w:tplc="F3DCC5C2">
      <w:start w:val="1"/>
      <w:numFmt w:val="bullet"/>
      <w:lvlText w:val="◊"/>
      <w:lvlJc w:val="left"/>
      <w:pPr>
        <w:ind w:left="420" w:hanging="420"/>
      </w:pPr>
      <w:rPr>
        <w:rFonts w:ascii="Raleway" w:hAnsi="Raleway"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94115E5"/>
    <w:multiLevelType w:val="hybridMultilevel"/>
    <w:tmpl w:val="DF34868C"/>
    <w:lvl w:ilvl="0" w:tplc="6D8ADB2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BBE574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56D0302E"/>
    <w:multiLevelType w:val="hybridMultilevel"/>
    <w:tmpl w:val="C96CB156"/>
    <w:lvl w:ilvl="0" w:tplc="F3DCC5C2">
      <w:start w:val="1"/>
      <w:numFmt w:val="bullet"/>
      <w:lvlText w:val="◊"/>
      <w:lvlJc w:val="left"/>
      <w:pPr>
        <w:ind w:left="420" w:hanging="420"/>
      </w:pPr>
      <w:rPr>
        <w:rFonts w:ascii="Raleway" w:hAnsi="Raleway"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5DA00D36"/>
    <w:multiLevelType w:val="hybridMultilevel"/>
    <w:tmpl w:val="124E7652"/>
    <w:lvl w:ilvl="0" w:tplc="F3DCC5C2">
      <w:start w:val="1"/>
      <w:numFmt w:val="bullet"/>
      <w:lvlText w:val="◊"/>
      <w:lvlJc w:val="left"/>
      <w:pPr>
        <w:ind w:left="420" w:hanging="420"/>
      </w:pPr>
      <w:rPr>
        <w:rFonts w:ascii="Raleway" w:hAnsi="Raleway"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64600E03"/>
    <w:multiLevelType w:val="hybridMultilevel"/>
    <w:tmpl w:val="40C2B162"/>
    <w:lvl w:ilvl="0" w:tplc="F3DCC5C2">
      <w:start w:val="1"/>
      <w:numFmt w:val="bullet"/>
      <w:lvlText w:val="◊"/>
      <w:lvlJc w:val="left"/>
      <w:pPr>
        <w:ind w:left="420" w:hanging="420"/>
      </w:pPr>
      <w:rPr>
        <w:rFonts w:ascii="Raleway" w:hAnsi="Raleway"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7D5757D1"/>
    <w:multiLevelType w:val="hybridMultilevel"/>
    <w:tmpl w:val="A3DA5F92"/>
    <w:lvl w:ilvl="0" w:tplc="F3DCC5C2">
      <w:start w:val="1"/>
      <w:numFmt w:val="bullet"/>
      <w:lvlText w:val="◊"/>
      <w:lvlJc w:val="left"/>
      <w:pPr>
        <w:ind w:left="420" w:hanging="420"/>
      </w:pPr>
      <w:rPr>
        <w:rFonts w:ascii="Raleway" w:hAnsi="Raleway"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3"/>
  </w:num>
  <w:num w:numId="2">
    <w:abstractNumId w:val="1"/>
  </w:num>
  <w:num w:numId="3">
    <w:abstractNumId w:val="7"/>
  </w:num>
  <w:num w:numId="4">
    <w:abstractNumId w:val="8"/>
  </w:num>
  <w:num w:numId="5">
    <w:abstractNumId w:val="2"/>
  </w:num>
  <w:num w:numId="6">
    <w:abstractNumId w:val="6"/>
  </w:num>
  <w:num w:numId="7">
    <w:abstractNumId w:val="4"/>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S3NDIxtTQ1tDQzNzRT0lEKTi0uzszPAykwqgUA1QS0aCwAAAA="/>
  </w:docVars>
  <w:rsids>
    <w:rsidRoot w:val="00B02927"/>
    <w:rsid w:val="00002325"/>
    <w:rsid w:val="00003D7D"/>
    <w:rsid w:val="00023FEB"/>
    <w:rsid w:val="0004080A"/>
    <w:rsid w:val="00067E75"/>
    <w:rsid w:val="00070E3E"/>
    <w:rsid w:val="00082B90"/>
    <w:rsid w:val="000832E7"/>
    <w:rsid w:val="00085B85"/>
    <w:rsid w:val="000B3F46"/>
    <w:rsid w:val="000B404A"/>
    <w:rsid w:val="000B7296"/>
    <w:rsid w:val="000B7C58"/>
    <w:rsid w:val="000C3B66"/>
    <w:rsid w:val="000C4667"/>
    <w:rsid w:val="000F78D9"/>
    <w:rsid w:val="00100939"/>
    <w:rsid w:val="00120D0A"/>
    <w:rsid w:val="0013034B"/>
    <w:rsid w:val="00140111"/>
    <w:rsid w:val="00147520"/>
    <w:rsid w:val="0015226C"/>
    <w:rsid w:val="0015431F"/>
    <w:rsid w:val="00173CC8"/>
    <w:rsid w:val="00176B44"/>
    <w:rsid w:val="001826AE"/>
    <w:rsid w:val="0018754F"/>
    <w:rsid w:val="001A580D"/>
    <w:rsid w:val="001B0165"/>
    <w:rsid w:val="001E2A50"/>
    <w:rsid w:val="0020571A"/>
    <w:rsid w:val="002154C9"/>
    <w:rsid w:val="0022601B"/>
    <w:rsid w:val="0023581C"/>
    <w:rsid w:val="00236DB0"/>
    <w:rsid w:val="00270A32"/>
    <w:rsid w:val="0027755D"/>
    <w:rsid w:val="00285E8F"/>
    <w:rsid w:val="002A2E29"/>
    <w:rsid w:val="002A7FB5"/>
    <w:rsid w:val="002B17A6"/>
    <w:rsid w:val="002B189B"/>
    <w:rsid w:val="002B70E8"/>
    <w:rsid w:val="002C48AB"/>
    <w:rsid w:val="002D084E"/>
    <w:rsid w:val="002D7E21"/>
    <w:rsid w:val="002E736B"/>
    <w:rsid w:val="00332649"/>
    <w:rsid w:val="0033652A"/>
    <w:rsid w:val="00344B80"/>
    <w:rsid w:val="003515D2"/>
    <w:rsid w:val="00373856"/>
    <w:rsid w:val="00376C5A"/>
    <w:rsid w:val="003D3BD0"/>
    <w:rsid w:val="003E4736"/>
    <w:rsid w:val="00406914"/>
    <w:rsid w:val="00414EE1"/>
    <w:rsid w:val="0042017A"/>
    <w:rsid w:val="00432F8B"/>
    <w:rsid w:val="00446D1C"/>
    <w:rsid w:val="00447553"/>
    <w:rsid w:val="0045315E"/>
    <w:rsid w:val="00465BAA"/>
    <w:rsid w:val="00470BC8"/>
    <w:rsid w:val="004740F4"/>
    <w:rsid w:val="004948F6"/>
    <w:rsid w:val="004963CD"/>
    <w:rsid w:val="00497ABC"/>
    <w:rsid w:val="004C5BC9"/>
    <w:rsid w:val="004D2DB8"/>
    <w:rsid w:val="004D752A"/>
    <w:rsid w:val="004E0472"/>
    <w:rsid w:val="005147E9"/>
    <w:rsid w:val="00521585"/>
    <w:rsid w:val="0054035A"/>
    <w:rsid w:val="005431FB"/>
    <w:rsid w:val="00577A8E"/>
    <w:rsid w:val="00591113"/>
    <w:rsid w:val="00597E6C"/>
    <w:rsid w:val="005A3AF3"/>
    <w:rsid w:val="005B0BDA"/>
    <w:rsid w:val="005B4E05"/>
    <w:rsid w:val="005B66D6"/>
    <w:rsid w:val="005C2098"/>
    <w:rsid w:val="005D05DB"/>
    <w:rsid w:val="005D3BC4"/>
    <w:rsid w:val="005E714A"/>
    <w:rsid w:val="005F73FB"/>
    <w:rsid w:val="006030E3"/>
    <w:rsid w:val="006041FA"/>
    <w:rsid w:val="00615373"/>
    <w:rsid w:val="0064687A"/>
    <w:rsid w:val="00651926"/>
    <w:rsid w:val="00661FB5"/>
    <w:rsid w:val="00670D2E"/>
    <w:rsid w:val="00672FA3"/>
    <w:rsid w:val="006871C1"/>
    <w:rsid w:val="00691E6D"/>
    <w:rsid w:val="006B7594"/>
    <w:rsid w:val="006C7350"/>
    <w:rsid w:val="006D69FC"/>
    <w:rsid w:val="00721AB4"/>
    <w:rsid w:val="00722FA3"/>
    <w:rsid w:val="007409B3"/>
    <w:rsid w:val="007471B1"/>
    <w:rsid w:val="00755206"/>
    <w:rsid w:val="0075725C"/>
    <w:rsid w:val="00763A18"/>
    <w:rsid w:val="007658C4"/>
    <w:rsid w:val="00775727"/>
    <w:rsid w:val="00782427"/>
    <w:rsid w:val="00785478"/>
    <w:rsid w:val="00786EA2"/>
    <w:rsid w:val="007B2B14"/>
    <w:rsid w:val="007C7969"/>
    <w:rsid w:val="007D16E2"/>
    <w:rsid w:val="007D5F80"/>
    <w:rsid w:val="007E18E9"/>
    <w:rsid w:val="007F00E3"/>
    <w:rsid w:val="007F35ED"/>
    <w:rsid w:val="00825BFD"/>
    <w:rsid w:val="00845757"/>
    <w:rsid w:val="00853B70"/>
    <w:rsid w:val="00857C42"/>
    <w:rsid w:val="00876E89"/>
    <w:rsid w:val="008A231B"/>
    <w:rsid w:val="008B4170"/>
    <w:rsid w:val="008D0C70"/>
    <w:rsid w:val="008E29E8"/>
    <w:rsid w:val="00902F5B"/>
    <w:rsid w:val="00906DBF"/>
    <w:rsid w:val="00913550"/>
    <w:rsid w:val="009173C5"/>
    <w:rsid w:val="00936AB6"/>
    <w:rsid w:val="0093789C"/>
    <w:rsid w:val="00942B56"/>
    <w:rsid w:val="00971BBD"/>
    <w:rsid w:val="00996933"/>
    <w:rsid w:val="009A36C7"/>
    <w:rsid w:val="009C4F5C"/>
    <w:rsid w:val="009D54C6"/>
    <w:rsid w:val="009F6E2D"/>
    <w:rsid w:val="00A137C6"/>
    <w:rsid w:val="00A26610"/>
    <w:rsid w:val="00A41BC7"/>
    <w:rsid w:val="00A63567"/>
    <w:rsid w:val="00A6377B"/>
    <w:rsid w:val="00A91897"/>
    <w:rsid w:val="00A968AD"/>
    <w:rsid w:val="00AA4DC1"/>
    <w:rsid w:val="00AA759C"/>
    <w:rsid w:val="00AC04A0"/>
    <w:rsid w:val="00AE10DB"/>
    <w:rsid w:val="00AE7127"/>
    <w:rsid w:val="00AF69DE"/>
    <w:rsid w:val="00B02927"/>
    <w:rsid w:val="00B458A3"/>
    <w:rsid w:val="00B61B05"/>
    <w:rsid w:val="00B95B49"/>
    <w:rsid w:val="00BA2C93"/>
    <w:rsid w:val="00BA6F4C"/>
    <w:rsid w:val="00BB3BC6"/>
    <w:rsid w:val="00BB7EA1"/>
    <w:rsid w:val="00BD058C"/>
    <w:rsid w:val="00BD213C"/>
    <w:rsid w:val="00BD25A7"/>
    <w:rsid w:val="00BD54DC"/>
    <w:rsid w:val="00BF4EB6"/>
    <w:rsid w:val="00C0060E"/>
    <w:rsid w:val="00C06BE6"/>
    <w:rsid w:val="00C73F6B"/>
    <w:rsid w:val="00C903AC"/>
    <w:rsid w:val="00CB2543"/>
    <w:rsid w:val="00CB3629"/>
    <w:rsid w:val="00CD31EC"/>
    <w:rsid w:val="00CE3067"/>
    <w:rsid w:val="00D100C4"/>
    <w:rsid w:val="00D1144D"/>
    <w:rsid w:val="00D12C75"/>
    <w:rsid w:val="00D3340B"/>
    <w:rsid w:val="00D539EA"/>
    <w:rsid w:val="00D76BCB"/>
    <w:rsid w:val="00D7723F"/>
    <w:rsid w:val="00D95547"/>
    <w:rsid w:val="00DA7305"/>
    <w:rsid w:val="00DB3820"/>
    <w:rsid w:val="00DB7E84"/>
    <w:rsid w:val="00DE1C9C"/>
    <w:rsid w:val="00DE7882"/>
    <w:rsid w:val="00E162BB"/>
    <w:rsid w:val="00E25275"/>
    <w:rsid w:val="00E532D2"/>
    <w:rsid w:val="00E610FD"/>
    <w:rsid w:val="00E61F0F"/>
    <w:rsid w:val="00E64DFC"/>
    <w:rsid w:val="00E665D7"/>
    <w:rsid w:val="00E67DBA"/>
    <w:rsid w:val="00E9562F"/>
    <w:rsid w:val="00EB1A23"/>
    <w:rsid w:val="00EB6DA6"/>
    <w:rsid w:val="00ED2087"/>
    <w:rsid w:val="00ED55BC"/>
    <w:rsid w:val="00EF3A38"/>
    <w:rsid w:val="00F405FB"/>
    <w:rsid w:val="00F5175E"/>
    <w:rsid w:val="00F51D52"/>
    <w:rsid w:val="00F63B3A"/>
    <w:rsid w:val="00F6498F"/>
    <w:rsid w:val="00F72286"/>
    <w:rsid w:val="00F81F39"/>
    <w:rsid w:val="00F82BF7"/>
    <w:rsid w:val="00F8750D"/>
    <w:rsid w:val="00F87AB0"/>
    <w:rsid w:val="00FA0941"/>
    <w:rsid w:val="00FA1632"/>
    <w:rsid w:val="00FA7200"/>
    <w:rsid w:val="00FC45BB"/>
    <w:rsid w:val="00FC4FE2"/>
    <w:rsid w:val="00FD07D4"/>
    <w:rsid w:val="00FD362A"/>
    <w:rsid w:val="00FE115C"/>
    <w:rsid w:val="00FE29D7"/>
    <w:rsid w:val="00FE4FA6"/>
    <w:rsid w:val="00FF76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4FAF03"/>
  <w15:chartTrackingRefBased/>
  <w15:docId w15:val="{FF086DC5-E365-40F0-BBFA-835A2FE67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B3BC6"/>
  </w:style>
  <w:style w:type="paragraph" w:styleId="1">
    <w:name w:val="heading 1"/>
    <w:basedOn w:val="a"/>
    <w:next w:val="a"/>
    <w:link w:val="10"/>
    <w:uiPriority w:val="9"/>
    <w:qFormat/>
    <w:rsid w:val="00BB3BC6"/>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2">
    <w:name w:val="heading 2"/>
    <w:basedOn w:val="a"/>
    <w:next w:val="a"/>
    <w:link w:val="20"/>
    <w:uiPriority w:val="9"/>
    <w:unhideWhenUsed/>
    <w:qFormat/>
    <w:rsid w:val="00BB3BC6"/>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3">
    <w:name w:val="heading 3"/>
    <w:basedOn w:val="a"/>
    <w:next w:val="a"/>
    <w:link w:val="30"/>
    <w:uiPriority w:val="9"/>
    <w:semiHidden/>
    <w:unhideWhenUsed/>
    <w:qFormat/>
    <w:rsid w:val="00BB3BC6"/>
    <w:pPr>
      <w:pBdr>
        <w:top w:val="single" w:sz="6" w:space="2" w:color="4F81BD" w:themeColor="accent1"/>
      </w:pBdr>
      <w:spacing w:before="300" w:after="0"/>
      <w:outlineLvl w:val="2"/>
    </w:pPr>
    <w:rPr>
      <w:caps/>
      <w:color w:val="243F60" w:themeColor="accent1" w:themeShade="7F"/>
      <w:spacing w:val="15"/>
    </w:rPr>
  </w:style>
  <w:style w:type="paragraph" w:styleId="4">
    <w:name w:val="heading 4"/>
    <w:basedOn w:val="a"/>
    <w:next w:val="a"/>
    <w:link w:val="40"/>
    <w:uiPriority w:val="9"/>
    <w:semiHidden/>
    <w:unhideWhenUsed/>
    <w:qFormat/>
    <w:rsid w:val="00BB3BC6"/>
    <w:pPr>
      <w:pBdr>
        <w:top w:val="dotted" w:sz="6" w:space="2" w:color="4F81BD" w:themeColor="accent1"/>
      </w:pBdr>
      <w:spacing w:before="200" w:after="0"/>
      <w:outlineLvl w:val="3"/>
    </w:pPr>
    <w:rPr>
      <w:caps/>
      <w:color w:val="365F91" w:themeColor="accent1" w:themeShade="BF"/>
      <w:spacing w:val="10"/>
    </w:rPr>
  </w:style>
  <w:style w:type="paragraph" w:styleId="5">
    <w:name w:val="heading 5"/>
    <w:basedOn w:val="a"/>
    <w:next w:val="a"/>
    <w:link w:val="50"/>
    <w:uiPriority w:val="9"/>
    <w:semiHidden/>
    <w:unhideWhenUsed/>
    <w:qFormat/>
    <w:rsid w:val="00BB3BC6"/>
    <w:pPr>
      <w:pBdr>
        <w:bottom w:val="single" w:sz="6" w:space="1" w:color="4F81BD" w:themeColor="accent1"/>
      </w:pBdr>
      <w:spacing w:before="200" w:after="0"/>
      <w:outlineLvl w:val="4"/>
    </w:pPr>
    <w:rPr>
      <w:caps/>
      <w:color w:val="365F91" w:themeColor="accent1" w:themeShade="BF"/>
      <w:spacing w:val="10"/>
    </w:rPr>
  </w:style>
  <w:style w:type="paragraph" w:styleId="6">
    <w:name w:val="heading 6"/>
    <w:basedOn w:val="a"/>
    <w:next w:val="a"/>
    <w:link w:val="60"/>
    <w:uiPriority w:val="9"/>
    <w:semiHidden/>
    <w:unhideWhenUsed/>
    <w:qFormat/>
    <w:rsid w:val="00BB3BC6"/>
    <w:pPr>
      <w:pBdr>
        <w:bottom w:val="dotted" w:sz="6" w:space="1" w:color="4F81BD" w:themeColor="accent1"/>
      </w:pBdr>
      <w:spacing w:before="200" w:after="0"/>
      <w:outlineLvl w:val="5"/>
    </w:pPr>
    <w:rPr>
      <w:caps/>
      <w:color w:val="365F91" w:themeColor="accent1" w:themeShade="BF"/>
      <w:spacing w:val="10"/>
    </w:rPr>
  </w:style>
  <w:style w:type="paragraph" w:styleId="7">
    <w:name w:val="heading 7"/>
    <w:basedOn w:val="a"/>
    <w:next w:val="a"/>
    <w:link w:val="70"/>
    <w:uiPriority w:val="9"/>
    <w:semiHidden/>
    <w:unhideWhenUsed/>
    <w:qFormat/>
    <w:rsid w:val="00BB3BC6"/>
    <w:pPr>
      <w:spacing w:before="200" w:after="0"/>
      <w:outlineLvl w:val="6"/>
    </w:pPr>
    <w:rPr>
      <w:caps/>
      <w:color w:val="365F91" w:themeColor="accent1" w:themeShade="BF"/>
      <w:spacing w:val="10"/>
    </w:rPr>
  </w:style>
  <w:style w:type="paragraph" w:styleId="8">
    <w:name w:val="heading 8"/>
    <w:basedOn w:val="a"/>
    <w:next w:val="a"/>
    <w:link w:val="80"/>
    <w:uiPriority w:val="9"/>
    <w:semiHidden/>
    <w:unhideWhenUsed/>
    <w:qFormat/>
    <w:rsid w:val="00BB3BC6"/>
    <w:pPr>
      <w:spacing w:before="200" w:after="0"/>
      <w:outlineLvl w:val="7"/>
    </w:pPr>
    <w:rPr>
      <w:caps/>
      <w:spacing w:val="10"/>
      <w:sz w:val="18"/>
      <w:szCs w:val="18"/>
    </w:rPr>
  </w:style>
  <w:style w:type="paragraph" w:styleId="9">
    <w:name w:val="heading 9"/>
    <w:basedOn w:val="a"/>
    <w:next w:val="a"/>
    <w:link w:val="90"/>
    <w:uiPriority w:val="9"/>
    <w:semiHidden/>
    <w:unhideWhenUsed/>
    <w:qFormat/>
    <w:rsid w:val="00BB3BC6"/>
    <w:pPr>
      <w:spacing w:before="200" w:after="0"/>
      <w:outlineLvl w:val="8"/>
    </w:pPr>
    <w:rPr>
      <w:i/>
      <w:iCs/>
      <w:caps/>
      <w:spacing w:val="10"/>
      <w:sz w:val="18"/>
      <w:szCs w:val="1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63A1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63A18"/>
    <w:rPr>
      <w:sz w:val="18"/>
      <w:szCs w:val="18"/>
      <w:lang w:val="en-GB"/>
    </w:rPr>
  </w:style>
  <w:style w:type="paragraph" w:styleId="a5">
    <w:name w:val="footer"/>
    <w:basedOn w:val="a"/>
    <w:link w:val="a6"/>
    <w:uiPriority w:val="99"/>
    <w:unhideWhenUsed/>
    <w:rsid w:val="00763A18"/>
    <w:pPr>
      <w:tabs>
        <w:tab w:val="center" w:pos="4153"/>
        <w:tab w:val="right" w:pos="8306"/>
      </w:tabs>
      <w:snapToGrid w:val="0"/>
    </w:pPr>
    <w:rPr>
      <w:sz w:val="18"/>
      <w:szCs w:val="18"/>
    </w:rPr>
  </w:style>
  <w:style w:type="character" w:customStyle="1" w:styleId="a6">
    <w:name w:val="页脚 字符"/>
    <w:basedOn w:val="a0"/>
    <w:link w:val="a5"/>
    <w:uiPriority w:val="99"/>
    <w:rsid w:val="00763A18"/>
    <w:rPr>
      <w:sz w:val="18"/>
      <w:szCs w:val="18"/>
      <w:lang w:val="en-GB"/>
    </w:rPr>
  </w:style>
  <w:style w:type="paragraph" w:styleId="a7">
    <w:name w:val="List Paragraph"/>
    <w:basedOn w:val="a"/>
    <w:uiPriority w:val="34"/>
    <w:qFormat/>
    <w:rsid w:val="003E4736"/>
    <w:pPr>
      <w:ind w:firstLineChars="200" w:firstLine="420"/>
    </w:pPr>
  </w:style>
  <w:style w:type="character" w:customStyle="1" w:styleId="10">
    <w:name w:val="标题 1 字符"/>
    <w:basedOn w:val="a0"/>
    <w:link w:val="1"/>
    <w:uiPriority w:val="9"/>
    <w:rsid w:val="00BB3BC6"/>
    <w:rPr>
      <w:caps/>
      <w:color w:val="FFFFFF" w:themeColor="background1"/>
      <w:spacing w:val="15"/>
      <w:sz w:val="22"/>
      <w:szCs w:val="22"/>
      <w:shd w:val="clear" w:color="auto" w:fill="4F81BD" w:themeFill="accent1"/>
    </w:rPr>
  </w:style>
  <w:style w:type="paragraph" w:styleId="TOC">
    <w:name w:val="TOC Heading"/>
    <w:basedOn w:val="1"/>
    <w:next w:val="a"/>
    <w:uiPriority w:val="39"/>
    <w:unhideWhenUsed/>
    <w:qFormat/>
    <w:rsid w:val="00BB3BC6"/>
    <w:pPr>
      <w:outlineLvl w:val="9"/>
    </w:pPr>
  </w:style>
  <w:style w:type="paragraph" w:styleId="TOC1">
    <w:name w:val="toc 1"/>
    <w:basedOn w:val="a"/>
    <w:next w:val="a"/>
    <w:autoRedefine/>
    <w:uiPriority w:val="39"/>
    <w:unhideWhenUsed/>
    <w:rsid w:val="005B4E05"/>
    <w:pPr>
      <w:tabs>
        <w:tab w:val="left" w:pos="420"/>
        <w:tab w:val="right" w:leader="dot" w:pos="8296"/>
      </w:tabs>
    </w:pPr>
    <w:rPr>
      <w:rFonts w:ascii="D-DIN" w:hAnsi="D-DIN"/>
      <w:b/>
      <w:i/>
      <w:noProof/>
      <w:sz w:val="24"/>
    </w:rPr>
  </w:style>
  <w:style w:type="paragraph" w:styleId="TOC2">
    <w:name w:val="toc 2"/>
    <w:basedOn w:val="a"/>
    <w:next w:val="a"/>
    <w:autoRedefine/>
    <w:uiPriority w:val="39"/>
    <w:unhideWhenUsed/>
    <w:rsid w:val="005B4E05"/>
    <w:pPr>
      <w:tabs>
        <w:tab w:val="left" w:pos="1050"/>
        <w:tab w:val="right" w:leader="dot" w:pos="8296"/>
      </w:tabs>
      <w:ind w:leftChars="1" w:left="424" w:hangingChars="201" w:hanging="422"/>
    </w:pPr>
  </w:style>
  <w:style w:type="paragraph" w:styleId="TOC3">
    <w:name w:val="toc 3"/>
    <w:basedOn w:val="a"/>
    <w:next w:val="a"/>
    <w:autoRedefine/>
    <w:uiPriority w:val="39"/>
    <w:unhideWhenUsed/>
    <w:rsid w:val="00DA7305"/>
    <w:pPr>
      <w:ind w:leftChars="400" w:left="840"/>
    </w:pPr>
  </w:style>
  <w:style w:type="character" w:styleId="a8">
    <w:name w:val="Hyperlink"/>
    <w:basedOn w:val="a0"/>
    <w:uiPriority w:val="99"/>
    <w:unhideWhenUsed/>
    <w:rsid w:val="00DA7305"/>
    <w:rPr>
      <w:color w:val="0000FF" w:themeColor="hyperlink"/>
      <w:u w:val="single"/>
    </w:rPr>
  </w:style>
  <w:style w:type="character" w:customStyle="1" w:styleId="20">
    <w:name w:val="标题 2 字符"/>
    <w:basedOn w:val="a0"/>
    <w:link w:val="2"/>
    <w:uiPriority w:val="9"/>
    <w:rsid w:val="00BB3BC6"/>
    <w:rPr>
      <w:caps/>
      <w:spacing w:val="15"/>
      <w:shd w:val="clear" w:color="auto" w:fill="DBE5F1" w:themeFill="accent1" w:themeFillTint="33"/>
    </w:rPr>
  </w:style>
  <w:style w:type="character" w:customStyle="1" w:styleId="30">
    <w:name w:val="标题 3 字符"/>
    <w:basedOn w:val="a0"/>
    <w:link w:val="3"/>
    <w:uiPriority w:val="9"/>
    <w:semiHidden/>
    <w:rsid w:val="00BB3BC6"/>
    <w:rPr>
      <w:caps/>
      <w:color w:val="243F60" w:themeColor="accent1" w:themeShade="7F"/>
      <w:spacing w:val="15"/>
    </w:rPr>
  </w:style>
  <w:style w:type="character" w:customStyle="1" w:styleId="40">
    <w:name w:val="标题 4 字符"/>
    <w:basedOn w:val="a0"/>
    <w:link w:val="4"/>
    <w:uiPriority w:val="9"/>
    <w:semiHidden/>
    <w:rsid w:val="00BB3BC6"/>
    <w:rPr>
      <w:caps/>
      <w:color w:val="365F91" w:themeColor="accent1" w:themeShade="BF"/>
      <w:spacing w:val="10"/>
    </w:rPr>
  </w:style>
  <w:style w:type="character" w:customStyle="1" w:styleId="50">
    <w:name w:val="标题 5 字符"/>
    <w:basedOn w:val="a0"/>
    <w:link w:val="5"/>
    <w:uiPriority w:val="9"/>
    <w:semiHidden/>
    <w:rsid w:val="00BB3BC6"/>
    <w:rPr>
      <w:caps/>
      <w:color w:val="365F91" w:themeColor="accent1" w:themeShade="BF"/>
      <w:spacing w:val="10"/>
    </w:rPr>
  </w:style>
  <w:style w:type="character" w:customStyle="1" w:styleId="60">
    <w:name w:val="标题 6 字符"/>
    <w:basedOn w:val="a0"/>
    <w:link w:val="6"/>
    <w:uiPriority w:val="9"/>
    <w:semiHidden/>
    <w:rsid w:val="00BB3BC6"/>
    <w:rPr>
      <w:caps/>
      <w:color w:val="365F91" w:themeColor="accent1" w:themeShade="BF"/>
      <w:spacing w:val="10"/>
    </w:rPr>
  </w:style>
  <w:style w:type="character" w:customStyle="1" w:styleId="70">
    <w:name w:val="标题 7 字符"/>
    <w:basedOn w:val="a0"/>
    <w:link w:val="7"/>
    <w:uiPriority w:val="9"/>
    <w:semiHidden/>
    <w:rsid w:val="00BB3BC6"/>
    <w:rPr>
      <w:caps/>
      <w:color w:val="365F91" w:themeColor="accent1" w:themeShade="BF"/>
      <w:spacing w:val="10"/>
    </w:rPr>
  </w:style>
  <w:style w:type="character" w:customStyle="1" w:styleId="80">
    <w:name w:val="标题 8 字符"/>
    <w:basedOn w:val="a0"/>
    <w:link w:val="8"/>
    <w:uiPriority w:val="9"/>
    <w:semiHidden/>
    <w:rsid w:val="00BB3BC6"/>
    <w:rPr>
      <w:caps/>
      <w:spacing w:val="10"/>
      <w:sz w:val="18"/>
      <w:szCs w:val="18"/>
    </w:rPr>
  </w:style>
  <w:style w:type="character" w:customStyle="1" w:styleId="90">
    <w:name w:val="标题 9 字符"/>
    <w:basedOn w:val="a0"/>
    <w:link w:val="9"/>
    <w:uiPriority w:val="9"/>
    <w:semiHidden/>
    <w:rsid w:val="00BB3BC6"/>
    <w:rPr>
      <w:i/>
      <w:iCs/>
      <w:caps/>
      <w:spacing w:val="10"/>
      <w:sz w:val="18"/>
      <w:szCs w:val="18"/>
    </w:rPr>
  </w:style>
  <w:style w:type="paragraph" w:styleId="a9">
    <w:name w:val="caption"/>
    <w:basedOn w:val="a"/>
    <w:next w:val="a"/>
    <w:uiPriority w:val="35"/>
    <w:semiHidden/>
    <w:unhideWhenUsed/>
    <w:qFormat/>
    <w:rsid w:val="00BB3BC6"/>
    <w:rPr>
      <w:b/>
      <w:bCs/>
      <w:color w:val="365F91" w:themeColor="accent1" w:themeShade="BF"/>
      <w:sz w:val="16"/>
      <w:szCs w:val="16"/>
    </w:rPr>
  </w:style>
  <w:style w:type="paragraph" w:styleId="aa">
    <w:name w:val="Title"/>
    <w:basedOn w:val="a"/>
    <w:next w:val="a"/>
    <w:link w:val="ab"/>
    <w:uiPriority w:val="10"/>
    <w:qFormat/>
    <w:rsid w:val="00BB3BC6"/>
    <w:pPr>
      <w:spacing w:before="0" w:after="0"/>
    </w:pPr>
    <w:rPr>
      <w:rFonts w:asciiTheme="majorHAnsi" w:eastAsiaTheme="majorEastAsia" w:hAnsiTheme="majorHAnsi" w:cstheme="majorBidi"/>
      <w:caps/>
      <w:color w:val="4F81BD" w:themeColor="accent1"/>
      <w:spacing w:val="10"/>
      <w:sz w:val="52"/>
      <w:szCs w:val="52"/>
    </w:rPr>
  </w:style>
  <w:style w:type="character" w:customStyle="1" w:styleId="ab">
    <w:name w:val="标题 字符"/>
    <w:basedOn w:val="a0"/>
    <w:link w:val="aa"/>
    <w:uiPriority w:val="10"/>
    <w:rsid w:val="00BB3BC6"/>
    <w:rPr>
      <w:rFonts w:asciiTheme="majorHAnsi" w:eastAsiaTheme="majorEastAsia" w:hAnsiTheme="majorHAnsi" w:cstheme="majorBidi"/>
      <w:caps/>
      <w:color w:val="4F81BD" w:themeColor="accent1"/>
      <w:spacing w:val="10"/>
      <w:sz w:val="52"/>
      <w:szCs w:val="52"/>
    </w:rPr>
  </w:style>
  <w:style w:type="paragraph" w:styleId="ac">
    <w:name w:val="Subtitle"/>
    <w:basedOn w:val="a"/>
    <w:next w:val="a"/>
    <w:link w:val="ad"/>
    <w:uiPriority w:val="11"/>
    <w:qFormat/>
    <w:rsid w:val="00BB3BC6"/>
    <w:pPr>
      <w:spacing w:before="0" w:after="500" w:line="240" w:lineRule="auto"/>
    </w:pPr>
    <w:rPr>
      <w:caps/>
      <w:color w:val="595959" w:themeColor="text1" w:themeTint="A6"/>
      <w:spacing w:val="10"/>
      <w:sz w:val="21"/>
      <w:szCs w:val="21"/>
    </w:rPr>
  </w:style>
  <w:style w:type="character" w:customStyle="1" w:styleId="ad">
    <w:name w:val="副标题 字符"/>
    <w:basedOn w:val="a0"/>
    <w:link w:val="ac"/>
    <w:uiPriority w:val="11"/>
    <w:rsid w:val="00BB3BC6"/>
    <w:rPr>
      <w:caps/>
      <w:color w:val="595959" w:themeColor="text1" w:themeTint="A6"/>
      <w:spacing w:val="10"/>
      <w:sz w:val="21"/>
      <w:szCs w:val="21"/>
    </w:rPr>
  </w:style>
  <w:style w:type="character" w:styleId="ae">
    <w:name w:val="Strong"/>
    <w:uiPriority w:val="22"/>
    <w:qFormat/>
    <w:rsid w:val="00BB3BC6"/>
    <w:rPr>
      <w:b/>
      <w:bCs/>
    </w:rPr>
  </w:style>
  <w:style w:type="character" w:styleId="af">
    <w:name w:val="Emphasis"/>
    <w:uiPriority w:val="20"/>
    <w:qFormat/>
    <w:rsid w:val="00BB3BC6"/>
    <w:rPr>
      <w:caps/>
      <w:color w:val="243F60" w:themeColor="accent1" w:themeShade="7F"/>
      <w:spacing w:val="5"/>
    </w:rPr>
  </w:style>
  <w:style w:type="paragraph" w:styleId="af0">
    <w:name w:val="No Spacing"/>
    <w:uiPriority w:val="1"/>
    <w:qFormat/>
    <w:rsid w:val="00BB3BC6"/>
    <w:pPr>
      <w:spacing w:after="0" w:line="240" w:lineRule="auto"/>
    </w:pPr>
  </w:style>
  <w:style w:type="paragraph" w:styleId="af1">
    <w:name w:val="Quote"/>
    <w:basedOn w:val="a"/>
    <w:next w:val="a"/>
    <w:link w:val="af2"/>
    <w:uiPriority w:val="29"/>
    <w:qFormat/>
    <w:rsid w:val="00BB3BC6"/>
    <w:rPr>
      <w:i/>
      <w:iCs/>
      <w:sz w:val="24"/>
      <w:szCs w:val="24"/>
    </w:rPr>
  </w:style>
  <w:style w:type="character" w:customStyle="1" w:styleId="af2">
    <w:name w:val="引用 字符"/>
    <w:basedOn w:val="a0"/>
    <w:link w:val="af1"/>
    <w:uiPriority w:val="29"/>
    <w:rsid w:val="00BB3BC6"/>
    <w:rPr>
      <w:i/>
      <w:iCs/>
      <w:sz w:val="24"/>
      <w:szCs w:val="24"/>
    </w:rPr>
  </w:style>
  <w:style w:type="paragraph" w:styleId="af3">
    <w:name w:val="Intense Quote"/>
    <w:basedOn w:val="a"/>
    <w:next w:val="a"/>
    <w:link w:val="af4"/>
    <w:uiPriority w:val="30"/>
    <w:qFormat/>
    <w:rsid w:val="00BB3BC6"/>
    <w:pPr>
      <w:spacing w:before="240" w:after="240" w:line="240" w:lineRule="auto"/>
      <w:ind w:left="1080" w:right="1080"/>
      <w:jc w:val="center"/>
    </w:pPr>
    <w:rPr>
      <w:color w:val="4F81BD" w:themeColor="accent1"/>
      <w:sz w:val="24"/>
      <w:szCs w:val="24"/>
    </w:rPr>
  </w:style>
  <w:style w:type="character" w:customStyle="1" w:styleId="af4">
    <w:name w:val="明显引用 字符"/>
    <w:basedOn w:val="a0"/>
    <w:link w:val="af3"/>
    <w:uiPriority w:val="30"/>
    <w:rsid w:val="00BB3BC6"/>
    <w:rPr>
      <w:color w:val="4F81BD" w:themeColor="accent1"/>
      <w:sz w:val="24"/>
      <w:szCs w:val="24"/>
    </w:rPr>
  </w:style>
  <w:style w:type="character" w:styleId="af5">
    <w:name w:val="Subtle Emphasis"/>
    <w:uiPriority w:val="19"/>
    <w:qFormat/>
    <w:rsid w:val="00BB3BC6"/>
    <w:rPr>
      <w:i/>
      <w:iCs/>
      <w:color w:val="243F60" w:themeColor="accent1" w:themeShade="7F"/>
    </w:rPr>
  </w:style>
  <w:style w:type="character" w:styleId="af6">
    <w:name w:val="Intense Emphasis"/>
    <w:uiPriority w:val="21"/>
    <w:qFormat/>
    <w:rsid w:val="00BB3BC6"/>
    <w:rPr>
      <w:b/>
      <w:bCs/>
      <w:caps/>
      <w:color w:val="243F60" w:themeColor="accent1" w:themeShade="7F"/>
      <w:spacing w:val="10"/>
    </w:rPr>
  </w:style>
  <w:style w:type="character" w:styleId="af7">
    <w:name w:val="Subtle Reference"/>
    <w:uiPriority w:val="31"/>
    <w:qFormat/>
    <w:rsid w:val="00BB3BC6"/>
    <w:rPr>
      <w:b/>
      <w:bCs/>
      <w:color w:val="4F81BD" w:themeColor="accent1"/>
    </w:rPr>
  </w:style>
  <w:style w:type="character" w:styleId="af8">
    <w:name w:val="Intense Reference"/>
    <w:uiPriority w:val="32"/>
    <w:qFormat/>
    <w:rsid w:val="00BB3BC6"/>
    <w:rPr>
      <w:b/>
      <w:bCs/>
      <w:i/>
      <w:iCs/>
      <w:caps/>
      <w:color w:val="4F81BD" w:themeColor="accent1"/>
    </w:rPr>
  </w:style>
  <w:style w:type="character" w:styleId="af9">
    <w:name w:val="Book Title"/>
    <w:uiPriority w:val="33"/>
    <w:qFormat/>
    <w:rsid w:val="00BB3BC6"/>
    <w:rPr>
      <w:b/>
      <w:bCs/>
      <w:i/>
      <w:iCs/>
      <w:spacing w:val="0"/>
    </w:rPr>
  </w:style>
  <w:style w:type="paragraph" w:styleId="afa">
    <w:name w:val="Balloon Text"/>
    <w:basedOn w:val="a"/>
    <w:link w:val="afb"/>
    <w:uiPriority w:val="99"/>
    <w:semiHidden/>
    <w:unhideWhenUsed/>
    <w:rsid w:val="00651926"/>
    <w:pPr>
      <w:spacing w:before="0" w:after="0" w:line="240" w:lineRule="auto"/>
    </w:pPr>
    <w:rPr>
      <w:rFonts w:ascii="宋体" w:eastAsia="宋体"/>
      <w:sz w:val="18"/>
      <w:szCs w:val="18"/>
    </w:rPr>
  </w:style>
  <w:style w:type="character" w:customStyle="1" w:styleId="afb">
    <w:name w:val="批注框文本 字符"/>
    <w:basedOn w:val="a0"/>
    <w:link w:val="afa"/>
    <w:uiPriority w:val="99"/>
    <w:semiHidden/>
    <w:rsid w:val="00651926"/>
    <w:rPr>
      <w:rFonts w:ascii="宋体" w:eastAsia="宋体"/>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footer" Target="footer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30004-103E-1B41-A984-149738737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6433</Words>
  <Characters>36672</Characters>
  <Application>Microsoft Office Word</Application>
  <DocSecurity>0</DocSecurity>
  <Lines>305</Lines>
  <Paragraphs>86</Paragraphs>
  <ScaleCrop>false</ScaleCrop>
  <Company/>
  <LinksUpToDate>false</LinksUpToDate>
  <CharactersWithSpaces>43019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 lan</dc:creator>
  <cp:keywords/>
  <dc:description/>
  <cp:lastModifiedBy>蔡 思琦</cp:lastModifiedBy>
  <cp:revision>3</cp:revision>
  <dcterms:created xsi:type="dcterms:W3CDTF">2019-05-08T19:18:00Z</dcterms:created>
  <dcterms:modified xsi:type="dcterms:W3CDTF">2019-05-08T19:20:00Z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http://csl.mendeley.com/styles/19284421/harvard-coventry-university</vt:lpwstr>
  </property>
  <property fmtid="{D5CDD505-2E9C-101B-9397-08002B2CF9AE}" pid="13" name="Mendeley Recent Style Name 5_1">
    <vt:lpwstr>Harvard - Coventry University (for Mendeley)</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ies>
</file>