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0026428"/>
        <w:docPartObj>
          <w:docPartGallery w:val="Cover Pages"/>
          <w:docPartUnique/>
        </w:docPartObj>
      </w:sdtPr>
      <w:sdtEndPr>
        <w:rPr>
          <w:rFonts w:cs="Times New Roman"/>
          <w:szCs w:val="24"/>
        </w:rPr>
      </w:sdtEndPr>
      <w:sdtContent>
        <w:p w14:paraId="493C087B" w14:textId="1D215F35" w:rsidR="00566423" w:rsidRPr="00483C1F" w:rsidRDefault="0034651A" w:rsidP="0003126A">
          <w:pPr>
            <w:jc w:val="center"/>
          </w:pPr>
          <w:r w:rsidRPr="00467D62">
            <w:rPr>
              <w:noProof/>
            </w:rPr>
            <w:drawing>
              <wp:inline distT="0" distB="0" distL="0" distR="0" wp14:anchorId="3BE3FD90" wp14:editId="41FC589B">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sdtContent>
    </w:sdt>
    <w:p w14:paraId="1F1E371E" w14:textId="77777777" w:rsidR="00566423" w:rsidRDefault="00566423" w:rsidP="00566423">
      <w:pPr>
        <w:rPr>
          <w:rFonts w:eastAsia="Times New Roman" w:cs="Times New Roman"/>
          <w:szCs w:val="24"/>
        </w:rPr>
      </w:pPr>
    </w:p>
    <w:p w14:paraId="74C9A71B" w14:textId="2BFB113B" w:rsidR="00566423" w:rsidRDefault="00566423" w:rsidP="00566423">
      <w:pPr>
        <w:rPr>
          <w:rFonts w:eastAsia="Times New Roman" w:cs="Times New Roman"/>
          <w:szCs w:val="24"/>
        </w:rPr>
      </w:pPr>
    </w:p>
    <w:p w14:paraId="771CB74F" w14:textId="77777777" w:rsidR="00566423" w:rsidRDefault="00566423" w:rsidP="00566423">
      <w:pPr>
        <w:rPr>
          <w:rFonts w:eastAsia="Times New Roman" w:cs="Times New Roman"/>
          <w:szCs w:val="24"/>
        </w:rPr>
      </w:pPr>
    </w:p>
    <w:p w14:paraId="23B13F52" w14:textId="77777777" w:rsidR="00566423" w:rsidRDefault="00566423" w:rsidP="00566423">
      <w:pPr>
        <w:rPr>
          <w:rFonts w:eastAsia="Times New Roman" w:cs="Times New Roman"/>
          <w:szCs w:val="24"/>
        </w:rPr>
      </w:pPr>
    </w:p>
    <w:p w14:paraId="61D6FCBC" w14:textId="77777777" w:rsidR="00566423" w:rsidRDefault="00566423" w:rsidP="00566423">
      <w:pPr>
        <w:rPr>
          <w:rFonts w:eastAsia="Times New Roman" w:cs="Times New Roman"/>
          <w:szCs w:val="24"/>
        </w:rPr>
      </w:pPr>
    </w:p>
    <w:p w14:paraId="0FAAB13C" w14:textId="77777777" w:rsidR="00566423" w:rsidRDefault="00566423" w:rsidP="00566423">
      <w:pPr>
        <w:rPr>
          <w:rFonts w:eastAsia="Times New Roman" w:cs="Times New Roman"/>
          <w:szCs w:val="24"/>
        </w:rPr>
      </w:pPr>
    </w:p>
    <w:p w14:paraId="225E04B8" w14:textId="77777777" w:rsidR="00566423" w:rsidRDefault="00566423" w:rsidP="00566423">
      <w:pPr>
        <w:rPr>
          <w:rFonts w:eastAsia="Times New Roman" w:cs="Times New Roman"/>
          <w:szCs w:val="24"/>
        </w:rPr>
      </w:pPr>
    </w:p>
    <w:p w14:paraId="0BE7C9FC" w14:textId="77777777" w:rsidR="00566423" w:rsidRDefault="00566423" w:rsidP="00566423">
      <w:pPr>
        <w:rPr>
          <w:rFonts w:eastAsia="Times New Roman" w:cs="Times New Roman"/>
          <w:szCs w:val="24"/>
        </w:rPr>
      </w:pPr>
    </w:p>
    <w:p w14:paraId="563C726E" w14:textId="77777777" w:rsidR="00566423" w:rsidRDefault="00566423" w:rsidP="00566423">
      <w:pPr>
        <w:rPr>
          <w:rFonts w:eastAsia="Times New Roman" w:cs="Times New Roman"/>
          <w:szCs w:val="24"/>
        </w:rPr>
      </w:pPr>
    </w:p>
    <w:p w14:paraId="67FED467" w14:textId="77777777" w:rsidR="00566423" w:rsidRDefault="00566423" w:rsidP="00566423">
      <w:pPr>
        <w:rPr>
          <w:rFonts w:eastAsia="Times New Roman" w:cs="Times New Roman"/>
          <w:szCs w:val="24"/>
        </w:rPr>
      </w:pPr>
    </w:p>
    <w:p w14:paraId="36276995" w14:textId="77777777" w:rsidR="00566423" w:rsidRDefault="00566423" w:rsidP="00566423">
      <w:pPr>
        <w:rPr>
          <w:rFonts w:eastAsia="Times New Roman" w:cs="Times New Roman"/>
          <w:szCs w:val="24"/>
        </w:rPr>
      </w:pPr>
    </w:p>
    <w:p w14:paraId="210A3DC4" w14:textId="77777777" w:rsidR="00566423" w:rsidRDefault="00566423" w:rsidP="00566423">
      <w:pPr>
        <w:rPr>
          <w:rFonts w:eastAsia="Times New Roman" w:cs="Times New Roman"/>
          <w:szCs w:val="24"/>
        </w:rPr>
      </w:pPr>
    </w:p>
    <w:p w14:paraId="20F04A5E" w14:textId="77777777" w:rsidR="00566423" w:rsidRDefault="00566423" w:rsidP="00566423">
      <w:pPr>
        <w:rPr>
          <w:rFonts w:eastAsia="Times New Roman" w:cs="Times New Roman"/>
          <w:szCs w:val="24"/>
        </w:rPr>
      </w:pPr>
    </w:p>
    <w:p w14:paraId="3D61BA89" w14:textId="77777777" w:rsidR="00566423" w:rsidRDefault="00566423" w:rsidP="00566423">
      <w:pPr>
        <w:jc w:val="center"/>
        <w:rPr>
          <w:rFonts w:eastAsia="Times New Roman" w:cs="Times New Roman"/>
          <w:szCs w:val="24"/>
        </w:rPr>
      </w:pPr>
      <w:r w:rsidRPr="00781C87">
        <w:rPr>
          <w:rFonts w:eastAsia="Times New Roman" w:cs="Times New Roman"/>
          <w:b/>
          <w:bCs/>
          <w:sz w:val="32"/>
          <w:szCs w:val="32"/>
        </w:rPr>
        <w:t>ASSESSMENT - 1</w:t>
      </w:r>
    </w:p>
    <w:p w14:paraId="693DF10F" w14:textId="77777777" w:rsidR="00566423" w:rsidRDefault="00566423" w:rsidP="00566423">
      <w:pPr>
        <w:rPr>
          <w:rFonts w:eastAsia="Times New Roman" w:cs="Times New Roman"/>
          <w:szCs w:val="24"/>
        </w:rPr>
      </w:pPr>
    </w:p>
    <w:p w14:paraId="0855BDBF" w14:textId="77777777" w:rsidR="00566423" w:rsidRDefault="00566423" w:rsidP="00566423">
      <w:pPr>
        <w:rPr>
          <w:rFonts w:eastAsia="Times New Roman" w:cs="Times New Roman"/>
          <w:szCs w:val="24"/>
        </w:rPr>
      </w:pPr>
    </w:p>
    <w:p w14:paraId="5C5CEE13" w14:textId="77777777" w:rsidR="00566423" w:rsidRDefault="00566423" w:rsidP="00566423">
      <w:pPr>
        <w:rPr>
          <w:rFonts w:eastAsia="Times New Roman" w:cs="Times New Roman"/>
          <w:szCs w:val="24"/>
        </w:rPr>
      </w:pPr>
    </w:p>
    <w:p w14:paraId="742636C0" w14:textId="77777777" w:rsidR="00566423" w:rsidRDefault="00566423" w:rsidP="00566423">
      <w:pPr>
        <w:rPr>
          <w:rFonts w:eastAsia="Times New Roman" w:cs="Times New Roman"/>
          <w:szCs w:val="24"/>
        </w:rPr>
      </w:pPr>
    </w:p>
    <w:p w14:paraId="790F5A82" w14:textId="77777777" w:rsidR="00566423" w:rsidRDefault="00566423" w:rsidP="00566423">
      <w:pPr>
        <w:rPr>
          <w:rFonts w:eastAsia="Times New Roman" w:cs="Times New Roman"/>
          <w:szCs w:val="24"/>
        </w:rPr>
      </w:pPr>
    </w:p>
    <w:p w14:paraId="5D1029AE" w14:textId="77777777" w:rsidR="00566423" w:rsidRDefault="00566423" w:rsidP="00566423">
      <w:pPr>
        <w:rPr>
          <w:rFonts w:eastAsia="Times New Roman" w:cs="Times New Roman"/>
          <w:szCs w:val="24"/>
        </w:rPr>
      </w:pPr>
    </w:p>
    <w:p w14:paraId="501BED2C" w14:textId="77777777" w:rsidR="00566423" w:rsidRDefault="00566423" w:rsidP="00566423">
      <w:pPr>
        <w:rPr>
          <w:rFonts w:eastAsia="Times New Roman" w:cs="Times New Roman"/>
          <w:szCs w:val="24"/>
        </w:rPr>
      </w:pPr>
    </w:p>
    <w:p w14:paraId="5A669F94" w14:textId="77777777" w:rsidR="00566423" w:rsidRDefault="00566423" w:rsidP="00566423">
      <w:pPr>
        <w:rPr>
          <w:rFonts w:eastAsia="Times New Roman" w:cs="Times New Roman"/>
          <w:szCs w:val="24"/>
        </w:rPr>
      </w:pPr>
    </w:p>
    <w:p w14:paraId="2E04CE81" w14:textId="77777777" w:rsidR="00566423" w:rsidRDefault="00566423" w:rsidP="00566423">
      <w:pPr>
        <w:rPr>
          <w:rFonts w:eastAsia="Times New Roman" w:cs="Times New Roman"/>
          <w:szCs w:val="24"/>
        </w:rPr>
      </w:pPr>
    </w:p>
    <w:p w14:paraId="0972E742" w14:textId="77777777" w:rsidR="00566423" w:rsidRDefault="00566423" w:rsidP="00566423">
      <w:pPr>
        <w:rPr>
          <w:rFonts w:eastAsia="Times New Roman" w:cs="Times New Roman"/>
          <w:szCs w:val="24"/>
        </w:rPr>
      </w:pPr>
    </w:p>
    <w:p w14:paraId="181E91E4" w14:textId="77777777" w:rsidR="00566423" w:rsidRDefault="00566423" w:rsidP="00566423">
      <w:pPr>
        <w:rPr>
          <w:rFonts w:eastAsia="Times New Roman" w:cs="Times New Roman"/>
          <w:szCs w:val="24"/>
        </w:rPr>
      </w:pPr>
    </w:p>
    <w:p w14:paraId="67CF932B" w14:textId="77777777" w:rsidR="00566423" w:rsidRDefault="00566423" w:rsidP="00566423">
      <w:pPr>
        <w:rPr>
          <w:rFonts w:eastAsia="Times New Roman" w:cs="Times New Roman"/>
          <w:szCs w:val="24"/>
        </w:rPr>
      </w:pPr>
    </w:p>
    <w:p w14:paraId="214DD36E" w14:textId="77777777" w:rsidR="00566423" w:rsidRDefault="00566423" w:rsidP="00566423">
      <w:pPr>
        <w:rPr>
          <w:rFonts w:eastAsia="Times New Roman" w:cs="Times New Roman"/>
          <w:szCs w:val="24"/>
        </w:rPr>
      </w:pPr>
    </w:p>
    <w:p w14:paraId="41B4F1A3" w14:textId="77777777" w:rsidR="00566423" w:rsidRDefault="00566423" w:rsidP="00566423">
      <w:pPr>
        <w:rPr>
          <w:rFonts w:eastAsia="Times New Roman" w:cs="Times New Roman"/>
          <w:szCs w:val="24"/>
        </w:rPr>
      </w:pPr>
    </w:p>
    <w:p w14:paraId="55A6C96A" w14:textId="77777777" w:rsidR="00566423" w:rsidRDefault="00566423" w:rsidP="00566423">
      <w:pPr>
        <w:rPr>
          <w:rFonts w:eastAsia="Times New Roman" w:cs="Times New Roman"/>
          <w:szCs w:val="24"/>
        </w:rPr>
      </w:pPr>
    </w:p>
    <w:p w14:paraId="7A89C11E" w14:textId="77777777" w:rsidR="00566423" w:rsidRDefault="00566423" w:rsidP="00566423">
      <w:pPr>
        <w:rPr>
          <w:rFonts w:eastAsia="Times New Roman" w:cs="Times New Roman"/>
          <w:szCs w:val="24"/>
        </w:rPr>
      </w:pPr>
    </w:p>
    <w:p w14:paraId="11C2A565" w14:textId="77777777" w:rsidR="00566423" w:rsidRDefault="00566423" w:rsidP="00566423">
      <w:pPr>
        <w:rPr>
          <w:rFonts w:eastAsia="Times New Roman" w:cs="Times New Roman"/>
          <w:szCs w:val="24"/>
        </w:rPr>
      </w:pPr>
    </w:p>
    <w:p w14:paraId="734FD327" w14:textId="77777777" w:rsidR="00566423" w:rsidRDefault="00566423" w:rsidP="00566423">
      <w:pPr>
        <w:rPr>
          <w:rFonts w:eastAsia="Times New Roman" w:cs="Times New Roman"/>
          <w:szCs w:val="24"/>
        </w:rPr>
      </w:pPr>
    </w:p>
    <w:p w14:paraId="5864799A" w14:textId="77777777" w:rsidR="00566423" w:rsidRDefault="00566423" w:rsidP="00566423">
      <w:pPr>
        <w:rPr>
          <w:rFonts w:eastAsia="Times New Roman" w:cs="Times New Roman"/>
          <w:szCs w:val="24"/>
        </w:rPr>
      </w:pPr>
    </w:p>
    <w:sdt>
      <w:sdtPr>
        <w:rPr>
          <w:rFonts w:ascii="Arial" w:eastAsia="Arial" w:hAnsi="Arial" w:cs="Arial"/>
          <w:b/>
          <w:bCs/>
          <w:color w:val="auto"/>
          <w:sz w:val="36"/>
          <w:szCs w:val="36"/>
          <w:lang w:eastAsia="en-IN"/>
        </w:rPr>
        <w:id w:val="992298546"/>
        <w:docPartObj>
          <w:docPartGallery w:val="Table of Contents"/>
          <w:docPartUnique/>
        </w:docPartObj>
      </w:sdtPr>
      <w:sdtEndPr>
        <w:rPr>
          <w:rFonts w:ascii="Times New Roman" w:eastAsiaTheme="minorHAnsi" w:hAnsi="Times New Roman" w:cstheme="minorBidi"/>
          <w:noProof/>
          <w:sz w:val="24"/>
          <w:szCs w:val="22"/>
          <w:lang w:eastAsia="en-US"/>
        </w:rPr>
      </w:sdtEndPr>
      <w:sdtContent>
        <w:p w14:paraId="2199DB4B" w14:textId="77777777" w:rsidR="00566423" w:rsidRPr="00781C87" w:rsidRDefault="00566423" w:rsidP="00566423">
          <w:pPr>
            <w:pStyle w:val="TOCHeading"/>
            <w:spacing w:line="360" w:lineRule="auto"/>
            <w:jc w:val="center"/>
            <w:rPr>
              <w:rFonts w:ascii="Times New Roman" w:hAnsi="Times New Roman"/>
              <w:b/>
              <w:bCs/>
              <w:color w:val="000000" w:themeColor="text1"/>
              <w:sz w:val="28"/>
              <w:szCs w:val="28"/>
            </w:rPr>
          </w:pPr>
          <w:r w:rsidRPr="00781C87">
            <w:rPr>
              <w:rFonts w:ascii="Times New Roman" w:hAnsi="Times New Roman"/>
              <w:b/>
              <w:bCs/>
              <w:color w:val="000000" w:themeColor="text1"/>
              <w:sz w:val="28"/>
              <w:szCs w:val="28"/>
            </w:rPr>
            <w:t>Table of Contents</w:t>
          </w:r>
        </w:p>
        <w:p w14:paraId="267E97A0" w14:textId="77777777" w:rsidR="00566423" w:rsidRPr="00781C87" w:rsidRDefault="00566423" w:rsidP="00566423">
          <w:pPr>
            <w:pStyle w:val="TOC1"/>
            <w:tabs>
              <w:tab w:val="right" w:leader="dot" w:pos="9019"/>
            </w:tabs>
            <w:spacing w:line="360" w:lineRule="auto"/>
            <w:jc w:val="both"/>
            <w:rPr>
              <w:rFonts w:cs="Times New Roman"/>
              <w:noProof/>
              <w:color w:val="000000" w:themeColor="text1"/>
              <w:szCs w:val="24"/>
            </w:rPr>
          </w:pPr>
          <w:r w:rsidRPr="00781C87">
            <w:rPr>
              <w:rFonts w:cs="Times New Roman"/>
              <w:color w:val="000000" w:themeColor="text1"/>
              <w:szCs w:val="24"/>
            </w:rPr>
            <w:fldChar w:fldCharType="begin"/>
          </w:r>
          <w:r w:rsidRPr="00781C87">
            <w:rPr>
              <w:rFonts w:cs="Times New Roman"/>
              <w:color w:val="000000" w:themeColor="text1"/>
              <w:szCs w:val="24"/>
            </w:rPr>
            <w:instrText xml:space="preserve"> TOC \o "1-3" \h \z \u </w:instrText>
          </w:r>
          <w:r w:rsidRPr="00781C87">
            <w:rPr>
              <w:rFonts w:cs="Times New Roman"/>
              <w:color w:val="000000" w:themeColor="text1"/>
              <w:szCs w:val="24"/>
            </w:rPr>
            <w:fldChar w:fldCharType="separate"/>
          </w:r>
          <w:hyperlink w:anchor="_Toc134130568" w:history="1">
            <w:r w:rsidRPr="00781C87">
              <w:rPr>
                <w:rStyle w:val="Hyperlink"/>
                <w:color w:val="000000" w:themeColor="text1"/>
              </w:rPr>
              <w:t>1. INTRODUCTION</w:t>
            </w:r>
            <w:r w:rsidRPr="00781C87">
              <w:rPr>
                <w:rFonts w:cs="Times New Roman"/>
                <w:noProof/>
                <w:webHidden/>
                <w:color w:val="000000" w:themeColor="text1"/>
                <w:szCs w:val="24"/>
              </w:rPr>
              <w:tab/>
            </w:r>
            <w:r w:rsidRPr="00781C87">
              <w:rPr>
                <w:rFonts w:cs="Times New Roman"/>
                <w:noProof/>
                <w:webHidden/>
                <w:color w:val="000000" w:themeColor="text1"/>
                <w:szCs w:val="24"/>
              </w:rPr>
              <w:fldChar w:fldCharType="begin"/>
            </w:r>
            <w:r w:rsidRPr="00781C87">
              <w:rPr>
                <w:rFonts w:cs="Times New Roman"/>
                <w:noProof/>
                <w:webHidden/>
                <w:color w:val="000000" w:themeColor="text1"/>
                <w:szCs w:val="24"/>
              </w:rPr>
              <w:instrText xml:space="preserve"> PAGEREF _Toc134130568 \h </w:instrText>
            </w:r>
            <w:r w:rsidRPr="00781C87">
              <w:rPr>
                <w:rFonts w:cs="Times New Roman"/>
                <w:noProof/>
                <w:webHidden/>
                <w:color w:val="000000" w:themeColor="text1"/>
                <w:szCs w:val="24"/>
              </w:rPr>
            </w:r>
            <w:r w:rsidRPr="00781C87">
              <w:rPr>
                <w:rFonts w:cs="Times New Roman"/>
                <w:noProof/>
                <w:webHidden/>
                <w:color w:val="000000" w:themeColor="text1"/>
                <w:szCs w:val="24"/>
              </w:rPr>
              <w:fldChar w:fldCharType="separate"/>
            </w:r>
            <w:r w:rsidRPr="00781C87">
              <w:rPr>
                <w:rFonts w:cs="Times New Roman"/>
                <w:noProof/>
                <w:webHidden/>
                <w:color w:val="000000" w:themeColor="text1"/>
                <w:szCs w:val="24"/>
              </w:rPr>
              <w:t>2</w:t>
            </w:r>
            <w:r w:rsidRPr="00781C87">
              <w:rPr>
                <w:rFonts w:cs="Times New Roman"/>
                <w:noProof/>
                <w:webHidden/>
                <w:color w:val="000000" w:themeColor="text1"/>
                <w:szCs w:val="24"/>
              </w:rPr>
              <w:fldChar w:fldCharType="end"/>
            </w:r>
          </w:hyperlink>
        </w:p>
        <w:p w14:paraId="618BA49F" w14:textId="77777777" w:rsidR="00566423" w:rsidRPr="00781C87" w:rsidRDefault="00000000" w:rsidP="00566423">
          <w:pPr>
            <w:pStyle w:val="TOC1"/>
            <w:tabs>
              <w:tab w:val="right" w:leader="dot" w:pos="9019"/>
            </w:tabs>
            <w:spacing w:line="360" w:lineRule="auto"/>
            <w:jc w:val="both"/>
            <w:rPr>
              <w:rFonts w:cs="Times New Roman"/>
              <w:noProof/>
              <w:color w:val="000000" w:themeColor="text1"/>
              <w:szCs w:val="24"/>
            </w:rPr>
          </w:pPr>
          <w:hyperlink w:anchor="_Toc134130569" w:history="1">
            <w:r w:rsidR="00566423" w:rsidRPr="00781C87">
              <w:rPr>
                <w:rStyle w:val="Hyperlink"/>
                <w:color w:val="000000" w:themeColor="text1"/>
              </w:rPr>
              <w:t>2. CONCEPTUAL FOUNDATION TO ENTERPRISE AND ENTREPRENEURSHIP WITH EXAMPLES</w:t>
            </w:r>
            <w:r w:rsidR="00566423" w:rsidRPr="00781C87">
              <w:rPr>
                <w:rFonts w:cs="Times New Roman"/>
                <w:noProof/>
                <w:webHidden/>
                <w:color w:val="000000" w:themeColor="text1"/>
                <w:szCs w:val="24"/>
              </w:rPr>
              <w:tab/>
            </w:r>
            <w:r w:rsidR="00566423" w:rsidRPr="00781C87">
              <w:rPr>
                <w:rFonts w:cs="Times New Roman"/>
                <w:noProof/>
                <w:webHidden/>
                <w:color w:val="000000" w:themeColor="text1"/>
                <w:szCs w:val="24"/>
              </w:rPr>
              <w:fldChar w:fldCharType="begin"/>
            </w:r>
            <w:r w:rsidR="00566423" w:rsidRPr="00781C87">
              <w:rPr>
                <w:rFonts w:cs="Times New Roman"/>
                <w:noProof/>
                <w:webHidden/>
                <w:color w:val="000000" w:themeColor="text1"/>
                <w:szCs w:val="24"/>
              </w:rPr>
              <w:instrText xml:space="preserve"> PAGEREF _Toc134130569 \h </w:instrText>
            </w:r>
            <w:r w:rsidR="00566423" w:rsidRPr="00781C87">
              <w:rPr>
                <w:rFonts w:cs="Times New Roman"/>
                <w:noProof/>
                <w:webHidden/>
                <w:color w:val="000000" w:themeColor="text1"/>
                <w:szCs w:val="24"/>
              </w:rPr>
            </w:r>
            <w:r w:rsidR="00566423" w:rsidRPr="00781C87">
              <w:rPr>
                <w:rFonts w:cs="Times New Roman"/>
                <w:noProof/>
                <w:webHidden/>
                <w:color w:val="000000" w:themeColor="text1"/>
                <w:szCs w:val="24"/>
              </w:rPr>
              <w:fldChar w:fldCharType="separate"/>
            </w:r>
            <w:r w:rsidR="00566423" w:rsidRPr="00781C87">
              <w:rPr>
                <w:rFonts w:cs="Times New Roman"/>
                <w:noProof/>
                <w:webHidden/>
                <w:color w:val="000000" w:themeColor="text1"/>
                <w:szCs w:val="24"/>
              </w:rPr>
              <w:t>2</w:t>
            </w:r>
            <w:r w:rsidR="00566423" w:rsidRPr="00781C87">
              <w:rPr>
                <w:rFonts w:cs="Times New Roman"/>
                <w:noProof/>
                <w:webHidden/>
                <w:color w:val="000000" w:themeColor="text1"/>
                <w:szCs w:val="24"/>
              </w:rPr>
              <w:fldChar w:fldCharType="end"/>
            </w:r>
          </w:hyperlink>
        </w:p>
        <w:p w14:paraId="45375D40" w14:textId="77777777" w:rsidR="00566423" w:rsidRPr="00781C87" w:rsidRDefault="00000000" w:rsidP="00566423">
          <w:pPr>
            <w:pStyle w:val="TOC1"/>
            <w:tabs>
              <w:tab w:val="right" w:leader="dot" w:pos="9019"/>
            </w:tabs>
            <w:spacing w:line="360" w:lineRule="auto"/>
            <w:jc w:val="both"/>
            <w:rPr>
              <w:rFonts w:cs="Times New Roman"/>
              <w:noProof/>
              <w:color w:val="000000" w:themeColor="text1"/>
              <w:szCs w:val="24"/>
            </w:rPr>
          </w:pPr>
          <w:hyperlink w:anchor="_Toc134130570" w:history="1">
            <w:r w:rsidR="00566423" w:rsidRPr="00781C87">
              <w:rPr>
                <w:rStyle w:val="Hyperlink"/>
                <w:color w:val="000000" w:themeColor="text1"/>
              </w:rPr>
              <w:t>3. ANALSYSIS AND CRITICAL EVALUATION OF CONCEPTS OF ENTERPRISE AND ENTREPRENEURSHIP FROM THE PERSPECTIVE OF AN ENTREPRENEUR WITH LITERATURE BACKUP</w:t>
            </w:r>
            <w:r w:rsidR="00566423" w:rsidRPr="00781C87">
              <w:rPr>
                <w:rFonts w:cs="Times New Roman"/>
                <w:noProof/>
                <w:webHidden/>
                <w:color w:val="000000" w:themeColor="text1"/>
                <w:szCs w:val="24"/>
              </w:rPr>
              <w:tab/>
            </w:r>
            <w:r w:rsidR="00566423" w:rsidRPr="00781C87">
              <w:rPr>
                <w:rFonts w:cs="Times New Roman"/>
                <w:noProof/>
                <w:webHidden/>
                <w:color w:val="000000" w:themeColor="text1"/>
                <w:szCs w:val="24"/>
              </w:rPr>
              <w:fldChar w:fldCharType="begin"/>
            </w:r>
            <w:r w:rsidR="00566423" w:rsidRPr="00781C87">
              <w:rPr>
                <w:rFonts w:cs="Times New Roman"/>
                <w:noProof/>
                <w:webHidden/>
                <w:color w:val="000000" w:themeColor="text1"/>
                <w:szCs w:val="24"/>
              </w:rPr>
              <w:instrText xml:space="preserve"> PAGEREF _Toc134130570 \h </w:instrText>
            </w:r>
            <w:r w:rsidR="00566423" w:rsidRPr="00781C87">
              <w:rPr>
                <w:rFonts w:cs="Times New Roman"/>
                <w:noProof/>
                <w:webHidden/>
                <w:color w:val="000000" w:themeColor="text1"/>
                <w:szCs w:val="24"/>
              </w:rPr>
            </w:r>
            <w:r w:rsidR="00566423" w:rsidRPr="00781C87">
              <w:rPr>
                <w:rFonts w:cs="Times New Roman"/>
                <w:noProof/>
                <w:webHidden/>
                <w:color w:val="000000" w:themeColor="text1"/>
                <w:szCs w:val="24"/>
              </w:rPr>
              <w:fldChar w:fldCharType="separate"/>
            </w:r>
            <w:r w:rsidR="00566423" w:rsidRPr="00781C87">
              <w:rPr>
                <w:rFonts w:cs="Times New Roman"/>
                <w:noProof/>
                <w:webHidden/>
                <w:color w:val="000000" w:themeColor="text1"/>
                <w:szCs w:val="24"/>
              </w:rPr>
              <w:t>4</w:t>
            </w:r>
            <w:r w:rsidR="00566423" w:rsidRPr="00781C87">
              <w:rPr>
                <w:rFonts w:cs="Times New Roman"/>
                <w:noProof/>
                <w:webHidden/>
                <w:color w:val="000000" w:themeColor="text1"/>
                <w:szCs w:val="24"/>
              </w:rPr>
              <w:fldChar w:fldCharType="end"/>
            </w:r>
          </w:hyperlink>
        </w:p>
        <w:p w14:paraId="780132E5" w14:textId="77777777" w:rsidR="00566423" w:rsidRPr="00781C87" w:rsidRDefault="00000000" w:rsidP="00566423">
          <w:pPr>
            <w:pStyle w:val="TOC1"/>
            <w:tabs>
              <w:tab w:val="right" w:leader="dot" w:pos="9019"/>
            </w:tabs>
            <w:spacing w:line="360" w:lineRule="auto"/>
            <w:jc w:val="both"/>
            <w:rPr>
              <w:rFonts w:cs="Times New Roman"/>
              <w:noProof/>
              <w:color w:val="000000" w:themeColor="text1"/>
              <w:szCs w:val="24"/>
            </w:rPr>
          </w:pPr>
          <w:hyperlink w:anchor="_Toc134130571" w:history="1">
            <w:r w:rsidR="00566423" w:rsidRPr="00781C87">
              <w:rPr>
                <w:rStyle w:val="Hyperlink"/>
                <w:color w:val="000000" w:themeColor="text1"/>
              </w:rPr>
              <w:t>4. CONCEPTUAL FOUNDATION OF PERSONALITY TRAITS THEORIES WITH EXAMPLES</w:t>
            </w:r>
            <w:r w:rsidR="00566423" w:rsidRPr="00781C87">
              <w:rPr>
                <w:rFonts w:cs="Times New Roman"/>
                <w:noProof/>
                <w:webHidden/>
                <w:color w:val="000000" w:themeColor="text1"/>
                <w:szCs w:val="24"/>
              </w:rPr>
              <w:tab/>
            </w:r>
            <w:r w:rsidR="00566423" w:rsidRPr="00781C87">
              <w:rPr>
                <w:rFonts w:cs="Times New Roman"/>
                <w:noProof/>
                <w:webHidden/>
                <w:color w:val="000000" w:themeColor="text1"/>
                <w:szCs w:val="24"/>
              </w:rPr>
              <w:fldChar w:fldCharType="begin"/>
            </w:r>
            <w:r w:rsidR="00566423" w:rsidRPr="00781C87">
              <w:rPr>
                <w:rFonts w:cs="Times New Roman"/>
                <w:noProof/>
                <w:webHidden/>
                <w:color w:val="000000" w:themeColor="text1"/>
                <w:szCs w:val="24"/>
              </w:rPr>
              <w:instrText xml:space="preserve"> PAGEREF _Toc134130571 \h </w:instrText>
            </w:r>
            <w:r w:rsidR="00566423" w:rsidRPr="00781C87">
              <w:rPr>
                <w:rFonts w:cs="Times New Roman"/>
                <w:noProof/>
                <w:webHidden/>
                <w:color w:val="000000" w:themeColor="text1"/>
                <w:szCs w:val="24"/>
              </w:rPr>
            </w:r>
            <w:r w:rsidR="00566423" w:rsidRPr="00781C87">
              <w:rPr>
                <w:rFonts w:cs="Times New Roman"/>
                <w:noProof/>
                <w:webHidden/>
                <w:color w:val="000000" w:themeColor="text1"/>
                <w:szCs w:val="24"/>
              </w:rPr>
              <w:fldChar w:fldCharType="separate"/>
            </w:r>
            <w:r w:rsidR="00566423" w:rsidRPr="00781C87">
              <w:rPr>
                <w:rFonts w:cs="Times New Roman"/>
                <w:noProof/>
                <w:webHidden/>
                <w:color w:val="000000" w:themeColor="text1"/>
                <w:szCs w:val="24"/>
              </w:rPr>
              <w:t>5</w:t>
            </w:r>
            <w:r w:rsidR="00566423" w:rsidRPr="00781C87">
              <w:rPr>
                <w:rFonts w:cs="Times New Roman"/>
                <w:noProof/>
                <w:webHidden/>
                <w:color w:val="000000" w:themeColor="text1"/>
                <w:szCs w:val="24"/>
              </w:rPr>
              <w:fldChar w:fldCharType="end"/>
            </w:r>
          </w:hyperlink>
        </w:p>
        <w:p w14:paraId="610A6271" w14:textId="77777777" w:rsidR="00566423" w:rsidRPr="00781C87" w:rsidRDefault="00000000" w:rsidP="00566423">
          <w:pPr>
            <w:pStyle w:val="TOC1"/>
            <w:tabs>
              <w:tab w:val="right" w:leader="dot" w:pos="9019"/>
            </w:tabs>
            <w:spacing w:line="360" w:lineRule="auto"/>
            <w:jc w:val="both"/>
            <w:rPr>
              <w:rFonts w:cs="Times New Roman"/>
              <w:noProof/>
              <w:color w:val="000000" w:themeColor="text1"/>
              <w:szCs w:val="24"/>
            </w:rPr>
          </w:pPr>
          <w:hyperlink w:anchor="_Toc134130572" w:history="1">
            <w:r w:rsidR="00566423" w:rsidRPr="00781C87">
              <w:rPr>
                <w:rStyle w:val="Hyperlink"/>
                <w:color w:val="000000" w:themeColor="text1"/>
              </w:rPr>
              <w:t>5. CRITCITAL EVALUATION OF TRAITS, CHARATERISTICS, ATTRIBUTES AND MOTIVATIONS OF ENTERPRENEURS</w:t>
            </w:r>
            <w:r w:rsidR="00566423" w:rsidRPr="00781C87">
              <w:rPr>
                <w:rFonts w:cs="Times New Roman"/>
                <w:noProof/>
                <w:webHidden/>
                <w:color w:val="000000" w:themeColor="text1"/>
                <w:szCs w:val="24"/>
              </w:rPr>
              <w:tab/>
            </w:r>
            <w:r w:rsidR="00566423" w:rsidRPr="00781C87">
              <w:rPr>
                <w:rFonts w:cs="Times New Roman"/>
                <w:noProof/>
                <w:webHidden/>
                <w:color w:val="000000" w:themeColor="text1"/>
                <w:szCs w:val="24"/>
              </w:rPr>
              <w:fldChar w:fldCharType="begin"/>
            </w:r>
            <w:r w:rsidR="00566423" w:rsidRPr="00781C87">
              <w:rPr>
                <w:rFonts w:cs="Times New Roman"/>
                <w:noProof/>
                <w:webHidden/>
                <w:color w:val="000000" w:themeColor="text1"/>
                <w:szCs w:val="24"/>
              </w:rPr>
              <w:instrText xml:space="preserve"> PAGEREF _Toc134130572 \h </w:instrText>
            </w:r>
            <w:r w:rsidR="00566423" w:rsidRPr="00781C87">
              <w:rPr>
                <w:rFonts w:cs="Times New Roman"/>
                <w:noProof/>
                <w:webHidden/>
                <w:color w:val="000000" w:themeColor="text1"/>
                <w:szCs w:val="24"/>
              </w:rPr>
            </w:r>
            <w:r w:rsidR="00566423" w:rsidRPr="00781C87">
              <w:rPr>
                <w:rFonts w:cs="Times New Roman"/>
                <w:noProof/>
                <w:webHidden/>
                <w:color w:val="000000" w:themeColor="text1"/>
                <w:szCs w:val="24"/>
              </w:rPr>
              <w:fldChar w:fldCharType="separate"/>
            </w:r>
            <w:r w:rsidR="00566423" w:rsidRPr="00781C87">
              <w:rPr>
                <w:rFonts w:cs="Times New Roman"/>
                <w:noProof/>
                <w:webHidden/>
                <w:color w:val="000000" w:themeColor="text1"/>
                <w:szCs w:val="24"/>
              </w:rPr>
              <w:t>6</w:t>
            </w:r>
            <w:r w:rsidR="00566423" w:rsidRPr="00781C87">
              <w:rPr>
                <w:rFonts w:cs="Times New Roman"/>
                <w:noProof/>
                <w:webHidden/>
                <w:color w:val="000000" w:themeColor="text1"/>
                <w:szCs w:val="24"/>
              </w:rPr>
              <w:fldChar w:fldCharType="end"/>
            </w:r>
          </w:hyperlink>
        </w:p>
        <w:p w14:paraId="666F6E94" w14:textId="77777777" w:rsidR="00566423" w:rsidRPr="00781C87" w:rsidRDefault="00000000" w:rsidP="00566423">
          <w:pPr>
            <w:pStyle w:val="TOC1"/>
            <w:tabs>
              <w:tab w:val="right" w:leader="dot" w:pos="9019"/>
            </w:tabs>
            <w:spacing w:line="360" w:lineRule="auto"/>
            <w:jc w:val="both"/>
            <w:rPr>
              <w:rFonts w:cs="Times New Roman"/>
              <w:noProof/>
              <w:color w:val="000000" w:themeColor="text1"/>
              <w:szCs w:val="24"/>
            </w:rPr>
          </w:pPr>
          <w:hyperlink w:anchor="_Toc134130573" w:history="1">
            <w:r w:rsidR="00566423" w:rsidRPr="00781C87">
              <w:rPr>
                <w:rStyle w:val="Hyperlink"/>
                <w:color w:val="000000" w:themeColor="text1"/>
              </w:rPr>
              <w:t>6. CONCEPTUAL FOUNDATION OF FOR-PROFIT AND NOT-FOR PROFIT SMALL ORGANISATIONS WITH EXAMPLES</w:t>
            </w:r>
            <w:r w:rsidR="00566423" w:rsidRPr="00781C87">
              <w:rPr>
                <w:rFonts w:cs="Times New Roman"/>
                <w:noProof/>
                <w:webHidden/>
                <w:color w:val="000000" w:themeColor="text1"/>
                <w:szCs w:val="24"/>
              </w:rPr>
              <w:tab/>
            </w:r>
            <w:r w:rsidR="00566423" w:rsidRPr="00781C87">
              <w:rPr>
                <w:rFonts w:cs="Times New Roman"/>
                <w:noProof/>
                <w:webHidden/>
                <w:color w:val="000000" w:themeColor="text1"/>
                <w:szCs w:val="24"/>
              </w:rPr>
              <w:fldChar w:fldCharType="begin"/>
            </w:r>
            <w:r w:rsidR="00566423" w:rsidRPr="00781C87">
              <w:rPr>
                <w:rFonts w:cs="Times New Roman"/>
                <w:noProof/>
                <w:webHidden/>
                <w:color w:val="000000" w:themeColor="text1"/>
                <w:szCs w:val="24"/>
              </w:rPr>
              <w:instrText xml:space="preserve"> PAGEREF _Toc134130573 \h </w:instrText>
            </w:r>
            <w:r w:rsidR="00566423" w:rsidRPr="00781C87">
              <w:rPr>
                <w:rFonts w:cs="Times New Roman"/>
                <w:noProof/>
                <w:webHidden/>
                <w:color w:val="000000" w:themeColor="text1"/>
                <w:szCs w:val="24"/>
              </w:rPr>
            </w:r>
            <w:r w:rsidR="00566423" w:rsidRPr="00781C87">
              <w:rPr>
                <w:rFonts w:cs="Times New Roman"/>
                <w:noProof/>
                <w:webHidden/>
                <w:color w:val="000000" w:themeColor="text1"/>
                <w:szCs w:val="24"/>
              </w:rPr>
              <w:fldChar w:fldCharType="separate"/>
            </w:r>
            <w:r w:rsidR="00566423" w:rsidRPr="00781C87">
              <w:rPr>
                <w:rFonts w:cs="Times New Roman"/>
                <w:noProof/>
                <w:webHidden/>
                <w:color w:val="000000" w:themeColor="text1"/>
                <w:szCs w:val="24"/>
              </w:rPr>
              <w:t>7</w:t>
            </w:r>
            <w:r w:rsidR="00566423" w:rsidRPr="00781C87">
              <w:rPr>
                <w:rFonts w:cs="Times New Roman"/>
                <w:noProof/>
                <w:webHidden/>
                <w:color w:val="000000" w:themeColor="text1"/>
                <w:szCs w:val="24"/>
              </w:rPr>
              <w:fldChar w:fldCharType="end"/>
            </w:r>
          </w:hyperlink>
        </w:p>
        <w:p w14:paraId="5BF20253" w14:textId="77777777" w:rsidR="00566423" w:rsidRPr="00781C87" w:rsidRDefault="00000000" w:rsidP="00566423">
          <w:pPr>
            <w:pStyle w:val="TOC1"/>
            <w:tabs>
              <w:tab w:val="right" w:leader="dot" w:pos="9019"/>
            </w:tabs>
            <w:spacing w:line="360" w:lineRule="auto"/>
            <w:jc w:val="both"/>
            <w:rPr>
              <w:rFonts w:cs="Times New Roman"/>
              <w:noProof/>
              <w:color w:val="000000" w:themeColor="text1"/>
              <w:szCs w:val="24"/>
            </w:rPr>
          </w:pPr>
          <w:hyperlink w:anchor="_Toc134130574" w:history="1">
            <w:r w:rsidR="00566423" w:rsidRPr="00781C87">
              <w:rPr>
                <w:rStyle w:val="Hyperlink"/>
                <w:color w:val="000000" w:themeColor="text1"/>
              </w:rPr>
              <w:t>7. ANALYSIS AND CRITICAL ANALYSIS OF ‘FOR PROFIT’ AND ‘NOT FOR PROFIT’ SMALL ORGANISATIONS WITH RELEVANT EXAMPLES</w:t>
            </w:r>
            <w:r w:rsidR="00566423" w:rsidRPr="00781C87">
              <w:rPr>
                <w:rFonts w:cs="Times New Roman"/>
                <w:noProof/>
                <w:webHidden/>
                <w:color w:val="000000" w:themeColor="text1"/>
                <w:szCs w:val="24"/>
              </w:rPr>
              <w:tab/>
            </w:r>
            <w:r w:rsidR="00566423" w:rsidRPr="00781C87">
              <w:rPr>
                <w:rFonts w:cs="Times New Roman"/>
                <w:noProof/>
                <w:webHidden/>
                <w:color w:val="000000" w:themeColor="text1"/>
                <w:szCs w:val="24"/>
              </w:rPr>
              <w:fldChar w:fldCharType="begin"/>
            </w:r>
            <w:r w:rsidR="00566423" w:rsidRPr="00781C87">
              <w:rPr>
                <w:rFonts w:cs="Times New Roman"/>
                <w:noProof/>
                <w:webHidden/>
                <w:color w:val="000000" w:themeColor="text1"/>
                <w:szCs w:val="24"/>
              </w:rPr>
              <w:instrText xml:space="preserve"> PAGEREF _Toc134130574 \h </w:instrText>
            </w:r>
            <w:r w:rsidR="00566423" w:rsidRPr="00781C87">
              <w:rPr>
                <w:rFonts w:cs="Times New Roman"/>
                <w:noProof/>
                <w:webHidden/>
                <w:color w:val="000000" w:themeColor="text1"/>
                <w:szCs w:val="24"/>
              </w:rPr>
            </w:r>
            <w:r w:rsidR="00566423" w:rsidRPr="00781C87">
              <w:rPr>
                <w:rFonts w:cs="Times New Roman"/>
                <w:noProof/>
                <w:webHidden/>
                <w:color w:val="000000" w:themeColor="text1"/>
                <w:szCs w:val="24"/>
              </w:rPr>
              <w:fldChar w:fldCharType="separate"/>
            </w:r>
            <w:r w:rsidR="00566423" w:rsidRPr="00781C87">
              <w:rPr>
                <w:rFonts w:cs="Times New Roman"/>
                <w:noProof/>
                <w:webHidden/>
                <w:color w:val="000000" w:themeColor="text1"/>
                <w:szCs w:val="24"/>
              </w:rPr>
              <w:t>8</w:t>
            </w:r>
            <w:r w:rsidR="00566423" w:rsidRPr="00781C87">
              <w:rPr>
                <w:rFonts w:cs="Times New Roman"/>
                <w:noProof/>
                <w:webHidden/>
                <w:color w:val="000000" w:themeColor="text1"/>
                <w:szCs w:val="24"/>
              </w:rPr>
              <w:fldChar w:fldCharType="end"/>
            </w:r>
          </w:hyperlink>
        </w:p>
        <w:p w14:paraId="6E500CD5" w14:textId="77777777" w:rsidR="00566423" w:rsidRPr="00781C87" w:rsidRDefault="00000000" w:rsidP="00566423">
          <w:pPr>
            <w:pStyle w:val="TOC1"/>
            <w:tabs>
              <w:tab w:val="right" w:leader="dot" w:pos="9019"/>
            </w:tabs>
            <w:spacing w:line="360" w:lineRule="auto"/>
            <w:jc w:val="both"/>
            <w:rPr>
              <w:rFonts w:cs="Times New Roman"/>
              <w:noProof/>
              <w:color w:val="000000" w:themeColor="text1"/>
              <w:szCs w:val="24"/>
            </w:rPr>
          </w:pPr>
          <w:hyperlink w:anchor="_Toc134130575" w:history="1">
            <w:r w:rsidR="00566423" w:rsidRPr="00781C87">
              <w:rPr>
                <w:rStyle w:val="Hyperlink"/>
                <w:color w:val="000000" w:themeColor="text1"/>
              </w:rPr>
              <w:t>8. CRITICAL ANALYSIS OF ENTERPRENEURS' VALUES AND BELIEFS IN ‘FOR PROFIT’ AND ‘NOT FOR PROFIT’ SMALL ORGANISATIONS WITH APPLICATIONS</w:t>
            </w:r>
            <w:r w:rsidR="00566423" w:rsidRPr="00781C87">
              <w:rPr>
                <w:rFonts w:cs="Times New Roman"/>
                <w:noProof/>
                <w:webHidden/>
                <w:color w:val="000000" w:themeColor="text1"/>
                <w:szCs w:val="24"/>
              </w:rPr>
              <w:tab/>
            </w:r>
            <w:r w:rsidR="00566423" w:rsidRPr="00781C87">
              <w:rPr>
                <w:rFonts w:cs="Times New Roman"/>
                <w:noProof/>
                <w:webHidden/>
                <w:color w:val="000000" w:themeColor="text1"/>
                <w:szCs w:val="24"/>
              </w:rPr>
              <w:fldChar w:fldCharType="begin"/>
            </w:r>
            <w:r w:rsidR="00566423" w:rsidRPr="00781C87">
              <w:rPr>
                <w:rFonts w:cs="Times New Roman"/>
                <w:noProof/>
                <w:webHidden/>
                <w:color w:val="000000" w:themeColor="text1"/>
                <w:szCs w:val="24"/>
              </w:rPr>
              <w:instrText xml:space="preserve"> PAGEREF _Toc134130575 \h </w:instrText>
            </w:r>
            <w:r w:rsidR="00566423" w:rsidRPr="00781C87">
              <w:rPr>
                <w:rFonts w:cs="Times New Roman"/>
                <w:noProof/>
                <w:webHidden/>
                <w:color w:val="000000" w:themeColor="text1"/>
                <w:szCs w:val="24"/>
              </w:rPr>
            </w:r>
            <w:r w:rsidR="00566423" w:rsidRPr="00781C87">
              <w:rPr>
                <w:rFonts w:cs="Times New Roman"/>
                <w:noProof/>
                <w:webHidden/>
                <w:color w:val="000000" w:themeColor="text1"/>
                <w:szCs w:val="24"/>
              </w:rPr>
              <w:fldChar w:fldCharType="separate"/>
            </w:r>
            <w:r w:rsidR="00566423" w:rsidRPr="00781C87">
              <w:rPr>
                <w:rFonts w:cs="Times New Roman"/>
                <w:noProof/>
                <w:webHidden/>
                <w:color w:val="000000" w:themeColor="text1"/>
                <w:szCs w:val="24"/>
              </w:rPr>
              <w:t>9</w:t>
            </w:r>
            <w:r w:rsidR="00566423" w:rsidRPr="00781C87">
              <w:rPr>
                <w:rFonts w:cs="Times New Roman"/>
                <w:noProof/>
                <w:webHidden/>
                <w:color w:val="000000" w:themeColor="text1"/>
                <w:szCs w:val="24"/>
              </w:rPr>
              <w:fldChar w:fldCharType="end"/>
            </w:r>
          </w:hyperlink>
        </w:p>
        <w:p w14:paraId="100929B0" w14:textId="77777777" w:rsidR="00566423" w:rsidRPr="00781C87" w:rsidRDefault="00000000" w:rsidP="00566423">
          <w:pPr>
            <w:pStyle w:val="TOC1"/>
            <w:tabs>
              <w:tab w:val="right" w:leader="dot" w:pos="9019"/>
            </w:tabs>
            <w:spacing w:line="360" w:lineRule="auto"/>
            <w:jc w:val="both"/>
            <w:rPr>
              <w:rFonts w:cs="Times New Roman"/>
              <w:noProof/>
              <w:color w:val="000000" w:themeColor="text1"/>
              <w:szCs w:val="24"/>
            </w:rPr>
          </w:pPr>
          <w:hyperlink w:anchor="_Toc134130576" w:history="1">
            <w:r w:rsidR="00566423" w:rsidRPr="00781C87">
              <w:rPr>
                <w:rStyle w:val="Hyperlink"/>
                <w:color w:val="000000" w:themeColor="text1"/>
              </w:rPr>
              <w:t>9. CONCLUSION</w:t>
            </w:r>
            <w:r w:rsidR="00566423" w:rsidRPr="00781C87">
              <w:rPr>
                <w:rFonts w:cs="Times New Roman"/>
                <w:noProof/>
                <w:webHidden/>
                <w:color w:val="000000" w:themeColor="text1"/>
                <w:szCs w:val="24"/>
              </w:rPr>
              <w:tab/>
            </w:r>
            <w:r w:rsidR="00566423" w:rsidRPr="00781C87">
              <w:rPr>
                <w:rFonts w:cs="Times New Roman"/>
                <w:noProof/>
                <w:webHidden/>
                <w:color w:val="000000" w:themeColor="text1"/>
                <w:szCs w:val="24"/>
              </w:rPr>
              <w:fldChar w:fldCharType="begin"/>
            </w:r>
            <w:r w:rsidR="00566423" w:rsidRPr="00781C87">
              <w:rPr>
                <w:rFonts w:cs="Times New Roman"/>
                <w:noProof/>
                <w:webHidden/>
                <w:color w:val="000000" w:themeColor="text1"/>
                <w:szCs w:val="24"/>
              </w:rPr>
              <w:instrText xml:space="preserve"> PAGEREF _Toc134130576 \h </w:instrText>
            </w:r>
            <w:r w:rsidR="00566423" w:rsidRPr="00781C87">
              <w:rPr>
                <w:rFonts w:cs="Times New Roman"/>
                <w:noProof/>
                <w:webHidden/>
                <w:color w:val="000000" w:themeColor="text1"/>
                <w:szCs w:val="24"/>
              </w:rPr>
            </w:r>
            <w:r w:rsidR="00566423" w:rsidRPr="00781C87">
              <w:rPr>
                <w:rFonts w:cs="Times New Roman"/>
                <w:noProof/>
                <w:webHidden/>
                <w:color w:val="000000" w:themeColor="text1"/>
                <w:szCs w:val="24"/>
              </w:rPr>
              <w:fldChar w:fldCharType="separate"/>
            </w:r>
            <w:r w:rsidR="00566423" w:rsidRPr="00781C87">
              <w:rPr>
                <w:rFonts w:cs="Times New Roman"/>
                <w:noProof/>
                <w:webHidden/>
                <w:color w:val="000000" w:themeColor="text1"/>
                <w:szCs w:val="24"/>
              </w:rPr>
              <w:t>9</w:t>
            </w:r>
            <w:r w:rsidR="00566423" w:rsidRPr="00781C87">
              <w:rPr>
                <w:rFonts w:cs="Times New Roman"/>
                <w:noProof/>
                <w:webHidden/>
                <w:color w:val="000000" w:themeColor="text1"/>
                <w:szCs w:val="24"/>
              </w:rPr>
              <w:fldChar w:fldCharType="end"/>
            </w:r>
          </w:hyperlink>
        </w:p>
        <w:p w14:paraId="4A910467" w14:textId="77777777" w:rsidR="00566423" w:rsidRPr="00781C87" w:rsidRDefault="00000000" w:rsidP="00566423">
          <w:pPr>
            <w:pStyle w:val="TOC1"/>
            <w:tabs>
              <w:tab w:val="right" w:leader="dot" w:pos="9019"/>
            </w:tabs>
            <w:spacing w:line="360" w:lineRule="auto"/>
            <w:jc w:val="both"/>
            <w:rPr>
              <w:rFonts w:cs="Times New Roman"/>
              <w:noProof/>
              <w:color w:val="000000" w:themeColor="text1"/>
              <w:szCs w:val="24"/>
            </w:rPr>
          </w:pPr>
          <w:hyperlink w:anchor="_Toc134130577" w:history="1">
            <w:r w:rsidR="00566423" w:rsidRPr="00781C87">
              <w:rPr>
                <w:rStyle w:val="Hyperlink"/>
                <w:color w:val="000000" w:themeColor="text1"/>
              </w:rPr>
              <w:t>References</w:t>
            </w:r>
            <w:r w:rsidR="00566423" w:rsidRPr="00781C87">
              <w:rPr>
                <w:rFonts w:cs="Times New Roman"/>
                <w:noProof/>
                <w:webHidden/>
                <w:color w:val="000000" w:themeColor="text1"/>
                <w:szCs w:val="24"/>
              </w:rPr>
              <w:tab/>
            </w:r>
            <w:r w:rsidR="00566423" w:rsidRPr="00781C87">
              <w:rPr>
                <w:rFonts w:cs="Times New Roman"/>
                <w:noProof/>
                <w:webHidden/>
                <w:color w:val="000000" w:themeColor="text1"/>
                <w:szCs w:val="24"/>
              </w:rPr>
              <w:fldChar w:fldCharType="begin"/>
            </w:r>
            <w:r w:rsidR="00566423" w:rsidRPr="00781C87">
              <w:rPr>
                <w:rFonts w:cs="Times New Roman"/>
                <w:noProof/>
                <w:webHidden/>
                <w:color w:val="000000" w:themeColor="text1"/>
                <w:szCs w:val="24"/>
              </w:rPr>
              <w:instrText xml:space="preserve"> PAGEREF _Toc134130577 \h </w:instrText>
            </w:r>
            <w:r w:rsidR="00566423" w:rsidRPr="00781C87">
              <w:rPr>
                <w:rFonts w:cs="Times New Roman"/>
                <w:noProof/>
                <w:webHidden/>
                <w:color w:val="000000" w:themeColor="text1"/>
                <w:szCs w:val="24"/>
              </w:rPr>
            </w:r>
            <w:r w:rsidR="00566423" w:rsidRPr="00781C87">
              <w:rPr>
                <w:rFonts w:cs="Times New Roman"/>
                <w:noProof/>
                <w:webHidden/>
                <w:color w:val="000000" w:themeColor="text1"/>
                <w:szCs w:val="24"/>
              </w:rPr>
              <w:fldChar w:fldCharType="separate"/>
            </w:r>
            <w:r w:rsidR="00566423" w:rsidRPr="00781C87">
              <w:rPr>
                <w:rFonts w:cs="Times New Roman"/>
                <w:noProof/>
                <w:webHidden/>
                <w:color w:val="000000" w:themeColor="text1"/>
                <w:szCs w:val="24"/>
              </w:rPr>
              <w:t>10</w:t>
            </w:r>
            <w:r w:rsidR="00566423" w:rsidRPr="00781C87">
              <w:rPr>
                <w:rFonts w:cs="Times New Roman"/>
                <w:noProof/>
                <w:webHidden/>
                <w:color w:val="000000" w:themeColor="text1"/>
                <w:szCs w:val="24"/>
              </w:rPr>
              <w:fldChar w:fldCharType="end"/>
            </w:r>
          </w:hyperlink>
        </w:p>
        <w:p w14:paraId="3862B77D" w14:textId="77777777" w:rsidR="00566423" w:rsidRDefault="00566423" w:rsidP="00566423">
          <w:pPr>
            <w:spacing w:line="360" w:lineRule="auto"/>
            <w:jc w:val="both"/>
          </w:pPr>
          <w:r w:rsidRPr="00781C87">
            <w:rPr>
              <w:rFonts w:cs="Times New Roman"/>
              <w:b/>
              <w:bCs/>
              <w:noProof/>
              <w:color w:val="000000" w:themeColor="text1"/>
              <w:szCs w:val="24"/>
            </w:rPr>
            <w:fldChar w:fldCharType="end"/>
          </w:r>
        </w:p>
      </w:sdtContent>
    </w:sdt>
    <w:p w14:paraId="3E26089B" w14:textId="77777777" w:rsidR="00566423" w:rsidRDefault="00566423" w:rsidP="00566423">
      <w:pPr>
        <w:spacing w:before="240" w:after="240" w:line="360" w:lineRule="auto"/>
        <w:jc w:val="both"/>
        <w:rPr>
          <w:rFonts w:eastAsia="Times New Roman" w:cs="Times New Roman"/>
          <w:szCs w:val="24"/>
        </w:rPr>
      </w:pPr>
    </w:p>
    <w:p w14:paraId="5425061D" w14:textId="77777777" w:rsidR="00566423" w:rsidRDefault="00566423" w:rsidP="00566423">
      <w:pPr>
        <w:spacing w:before="240" w:after="240" w:line="360" w:lineRule="auto"/>
        <w:jc w:val="both"/>
        <w:rPr>
          <w:rFonts w:eastAsia="Times New Roman" w:cs="Times New Roman"/>
          <w:szCs w:val="24"/>
        </w:rPr>
      </w:pPr>
    </w:p>
    <w:p w14:paraId="2B685E47" w14:textId="77777777" w:rsidR="00566423" w:rsidRDefault="00566423" w:rsidP="00566423">
      <w:pPr>
        <w:spacing w:before="240" w:after="240" w:line="360" w:lineRule="auto"/>
        <w:jc w:val="both"/>
        <w:rPr>
          <w:rFonts w:eastAsia="Times New Roman" w:cs="Times New Roman"/>
          <w:szCs w:val="24"/>
        </w:rPr>
      </w:pPr>
    </w:p>
    <w:p w14:paraId="5DF5982B" w14:textId="77777777" w:rsidR="00566423" w:rsidRDefault="00566423" w:rsidP="00566423">
      <w:pPr>
        <w:spacing w:before="240" w:after="240" w:line="360" w:lineRule="auto"/>
        <w:jc w:val="both"/>
        <w:rPr>
          <w:rFonts w:eastAsia="Times New Roman" w:cs="Times New Roman"/>
          <w:szCs w:val="24"/>
        </w:rPr>
      </w:pPr>
    </w:p>
    <w:p w14:paraId="31DB8350" w14:textId="77777777" w:rsidR="00566423" w:rsidRDefault="00566423" w:rsidP="00566423">
      <w:pPr>
        <w:spacing w:before="240" w:after="240" w:line="360" w:lineRule="auto"/>
        <w:jc w:val="both"/>
        <w:rPr>
          <w:rFonts w:eastAsia="Times New Roman" w:cs="Times New Roman"/>
          <w:szCs w:val="24"/>
        </w:rPr>
      </w:pPr>
    </w:p>
    <w:p w14:paraId="4D4957CC" w14:textId="77777777" w:rsidR="00566423" w:rsidRDefault="00566423" w:rsidP="00566423">
      <w:pPr>
        <w:spacing w:before="240" w:after="240" w:line="360" w:lineRule="auto"/>
        <w:jc w:val="both"/>
        <w:rPr>
          <w:rFonts w:eastAsia="Times New Roman" w:cs="Times New Roman"/>
          <w:szCs w:val="24"/>
        </w:rPr>
      </w:pPr>
    </w:p>
    <w:p w14:paraId="11BA0EBE" w14:textId="77777777" w:rsidR="00566423" w:rsidRDefault="00566423" w:rsidP="00566423">
      <w:pPr>
        <w:pStyle w:val="Heading1"/>
      </w:pPr>
      <w:r>
        <w:t xml:space="preserve">1. </w:t>
      </w:r>
      <w:r w:rsidRPr="009C1BF6">
        <w:t>INTRODUCTION</w:t>
      </w:r>
    </w:p>
    <w:p w14:paraId="29D45C80" w14:textId="77777777" w:rsidR="00566423" w:rsidRPr="00B87132" w:rsidRDefault="00566423" w:rsidP="00566423">
      <w:pPr>
        <w:spacing w:before="240" w:after="240" w:line="360" w:lineRule="auto"/>
        <w:jc w:val="both"/>
        <w:rPr>
          <w:rFonts w:eastAsia="Times New Roman" w:cs="Times New Roman"/>
          <w:szCs w:val="24"/>
        </w:rPr>
      </w:pPr>
      <w:r w:rsidRPr="00B87132">
        <w:rPr>
          <w:rFonts w:eastAsia="Times New Roman" w:cs="Times New Roman"/>
          <w:szCs w:val="24"/>
        </w:rPr>
        <w:t xml:space="preserve">In this report different type of theories related to key traits, </w:t>
      </w:r>
      <w:proofErr w:type="gramStart"/>
      <w:r w:rsidRPr="00B87132">
        <w:rPr>
          <w:rFonts w:eastAsia="Times New Roman" w:cs="Times New Roman"/>
          <w:szCs w:val="24"/>
        </w:rPr>
        <w:t>characteristics</w:t>
      </w:r>
      <w:proofErr w:type="gramEnd"/>
      <w:r w:rsidRPr="00B87132">
        <w:rPr>
          <w:rFonts w:eastAsia="Times New Roman" w:cs="Times New Roman"/>
          <w:szCs w:val="24"/>
        </w:rPr>
        <w:t xml:space="preserve"> and motivations for entrepreneurs as well as for small business owners are you going to be addressed. In this report hey comparison has been formulated by analysing for profit and not for profit business types. The contextual types along with empirical examples are you going to be actress in this report. Entrepreneurs’ framework and their visions considering business issues is going to be analysed in this report.</w:t>
      </w:r>
    </w:p>
    <w:p w14:paraId="52ED6D4C" w14:textId="77777777" w:rsidR="00566423" w:rsidRPr="00781C87" w:rsidRDefault="00566423" w:rsidP="00566423">
      <w:pPr>
        <w:spacing w:before="240" w:after="240" w:line="360" w:lineRule="auto"/>
        <w:jc w:val="both"/>
        <w:rPr>
          <w:rFonts w:eastAsia="Times New Roman" w:cs="Times New Roman"/>
          <w:b/>
          <w:bCs/>
          <w:szCs w:val="24"/>
        </w:rPr>
      </w:pPr>
      <w:r w:rsidRPr="00781C87">
        <w:rPr>
          <w:rFonts w:eastAsia="Times New Roman" w:cs="Times New Roman"/>
          <w:b/>
          <w:bCs/>
          <w:szCs w:val="24"/>
        </w:rPr>
        <w:t xml:space="preserve">1(a). DEFINITION OF ENTERPRISE AND ENTREPRENEURSHIP </w:t>
      </w:r>
    </w:p>
    <w:p w14:paraId="7986CB6E" w14:textId="77777777" w:rsidR="00566423" w:rsidRDefault="00566423" w:rsidP="00566423">
      <w:pPr>
        <w:spacing w:before="240" w:after="240" w:line="360" w:lineRule="auto"/>
        <w:jc w:val="both"/>
        <w:rPr>
          <w:rFonts w:eastAsia="Times New Roman" w:cs="Times New Roman"/>
          <w:szCs w:val="24"/>
        </w:rPr>
      </w:pPr>
      <w:r>
        <w:rPr>
          <w:rFonts w:eastAsia="Times New Roman" w:cs="Times New Roman"/>
          <w:szCs w:val="24"/>
        </w:rPr>
        <w:t>Enterprise refers to managerial activity of business venture for getting profits or values to potential customers (</w:t>
      </w:r>
      <w:proofErr w:type="spellStart"/>
      <w:r w:rsidRPr="00486E46">
        <w:rPr>
          <w:rFonts w:eastAsia="Times New Roman" w:cs="Times New Roman"/>
          <w:szCs w:val="24"/>
        </w:rPr>
        <w:t>Ramadani</w:t>
      </w:r>
      <w:proofErr w:type="spellEnd"/>
      <w:r>
        <w:rPr>
          <w:rFonts w:eastAsia="Times New Roman" w:cs="Times New Roman"/>
          <w:szCs w:val="24"/>
        </w:rPr>
        <w:t xml:space="preserve"> </w:t>
      </w:r>
      <w:r w:rsidRPr="00486E46">
        <w:rPr>
          <w:rFonts w:eastAsia="Times New Roman" w:cs="Times New Roman"/>
          <w:i/>
          <w:iCs/>
          <w:szCs w:val="24"/>
        </w:rPr>
        <w:t>et al.</w:t>
      </w:r>
      <w:r>
        <w:rPr>
          <w:rFonts w:eastAsia="Times New Roman" w:cs="Times New Roman"/>
          <w:szCs w:val="24"/>
        </w:rPr>
        <w:t xml:space="preserve"> </w:t>
      </w:r>
      <w:r w:rsidRPr="00486E46">
        <w:rPr>
          <w:rFonts w:eastAsia="Times New Roman" w:cs="Times New Roman"/>
          <w:szCs w:val="24"/>
        </w:rPr>
        <w:t>2019</w:t>
      </w:r>
      <w:r>
        <w:rPr>
          <w:rFonts w:eastAsia="Times New Roman" w:cs="Times New Roman"/>
          <w:szCs w:val="24"/>
        </w:rPr>
        <w:t xml:space="preserve">). There are different types of business structures such as sole proprietorship, </w:t>
      </w:r>
      <w:proofErr w:type="gramStart"/>
      <w:r>
        <w:rPr>
          <w:rFonts w:eastAsia="Times New Roman" w:cs="Times New Roman"/>
          <w:szCs w:val="24"/>
        </w:rPr>
        <w:t>corporations</w:t>
      </w:r>
      <w:proofErr w:type="gramEnd"/>
      <w:r>
        <w:rPr>
          <w:rFonts w:eastAsia="Times New Roman" w:cs="Times New Roman"/>
          <w:szCs w:val="24"/>
        </w:rPr>
        <w:t xml:space="preserve"> and non-profits organizations. Enterprises are generally engaged in different processes such as distribution process, production process and other economic activities. Innovation and strategic planning are part of a </w:t>
      </w:r>
      <w:proofErr w:type="gramStart"/>
      <w:r>
        <w:rPr>
          <w:rFonts w:eastAsia="Times New Roman" w:cs="Times New Roman"/>
          <w:szCs w:val="24"/>
        </w:rPr>
        <w:t>business</w:t>
      </w:r>
      <w:proofErr w:type="gramEnd"/>
      <w:r>
        <w:rPr>
          <w:rFonts w:eastAsia="Times New Roman" w:cs="Times New Roman"/>
          <w:szCs w:val="24"/>
        </w:rPr>
        <w:t xml:space="preserve"> and these are required when it comes to business enterprises.</w:t>
      </w:r>
    </w:p>
    <w:p w14:paraId="43373E76" w14:textId="77777777" w:rsidR="00566423" w:rsidRDefault="00566423" w:rsidP="00566423">
      <w:pPr>
        <w:spacing w:before="240" w:after="240" w:line="360" w:lineRule="auto"/>
        <w:jc w:val="both"/>
        <w:rPr>
          <w:rFonts w:eastAsia="Times New Roman" w:cs="Times New Roman"/>
          <w:szCs w:val="24"/>
        </w:rPr>
      </w:pPr>
      <w:r w:rsidRPr="00C2164A">
        <w:rPr>
          <w:rFonts w:eastAsia="Times New Roman" w:cs="Times New Roman"/>
          <w:szCs w:val="24"/>
        </w:rPr>
        <w:t xml:space="preserve">Entrepreneurship is the process of starting, running, and growing a new company enterprise. Recognising a market need or opportunity, creating a business plan, obtaining funding, and putting together a team to carry out the plan are all components of entrepreneurship. Entrepreneurs usually face considerable risks and hurdles, such as fluctuating market demand, rivalry, and resource limitations. However, entrepreneurship success can have a </w:t>
      </w:r>
      <w:r w:rsidRPr="00C2164A">
        <w:rPr>
          <w:rFonts w:eastAsia="Times New Roman" w:cs="Times New Roman"/>
          <w:szCs w:val="24"/>
        </w:rPr>
        <w:lastRenderedPageBreak/>
        <w:t>significant positive impact on society as well as bring about financial gains and other benefits</w:t>
      </w:r>
      <w:r>
        <w:rPr>
          <w:rFonts w:eastAsia="Times New Roman" w:cs="Times New Roman"/>
          <w:szCs w:val="24"/>
        </w:rPr>
        <w:t xml:space="preserve"> (</w:t>
      </w:r>
      <w:proofErr w:type="spellStart"/>
      <w:r w:rsidRPr="00486E46">
        <w:rPr>
          <w:rFonts w:eastAsia="Times New Roman" w:cs="Times New Roman"/>
          <w:szCs w:val="24"/>
        </w:rPr>
        <w:t>Baporikar</w:t>
      </w:r>
      <w:proofErr w:type="spellEnd"/>
      <w:r w:rsidRPr="00486E46">
        <w:rPr>
          <w:rFonts w:eastAsia="Times New Roman" w:cs="Times New Roman"/>
          <w:szCs w:val="24"/>
        </w:rPr>
        <w:t>, 2020</w:t>
      </w:r>
      <w:r>
        <w:rPr>
          <w:rFonts w:eastAsia="Times New Roman" w:cs="Times New Roman"/>
          <w:szCs w:val="24"/>
        </w:rPr>
        <w:t>)</w:t>
      </w:r>
      <w:r w:rsidRPr="00C2164A">
        <w:rPr>
          <w:rFonts w:eastAsia="Times New Roman" w:cs="Times New Roman"/>
          <w:szCs w:val="24"/>
        </w:rPr>
        <w:t>. It is impossible to overestimate the role that entrepreneurship plays in fostering innovation, economic growth, and job creation.</w:t>
      </w:r>
    </w:p>
    <w:p w14:paraId="39640651" w14:textId="77777777" w:rsidR="00566423" w:rsidRDefault="00566423" w:rsidP="00566423">
      <w:pPr>
        <w:pStyle w:val="Heading1"/>
      </w:pPr>
      <w:r>
        <w:t>2. CONCEPTUAL FOUNDATION TO ENTERPRISE AND ENTREPRENEURSHIP WITH EXAMPLES</w:t>
      </w:r>
    </w:p>
    <w:p w14:paraId="4D5315E9" w14:textId="77777777" w:rsidR="00566423" w:rsidRDefault="00566423" w:rsidP="00566423">
      <w:pPr>
        <w:spacing w:before="240" w:after="240" w:line="360" w:lineRule="auto"/>
        <w:jc w:val="both"/>
        <w:rPr>
          <w:rFonts w:eastAsia="Times New Roman" w:cs="Times New Roman"/>
          <w:szCs w:val="24"/>
        </w:rPr>
      </w:pPr>
      <w:r>
        <w:rPr>
          <w:rFonts w:eastAsia="Times New Roman" w:cs="Times New Roman"/>
          <w:szCs w:val="24"/>
        </w:rPr>
        <w:t>Conceptual foundation-based factors for enterprise and entrepreneurship have been addressed below-</w:t>
      </w:r>
    </w:p>
    <w:p w14:paraId="077C663D" w14:textId="77777777" w:rsidR="00566423" w:rsidRDefault="00566423" w:rsidP="00566423">
      <w:pPr>
        <w:spacing w:before="240" w:after="240" w:line="360" w:lineRule="auto"/>
        <w:jc w:val="both"/>
        <w:rPr>
          <w:rFonts w:eastAsia="Times New Roman" w:cs="Times New Roman"/>
          <w:szCs w:val="24"/>
        </w:rPr>
      </w:pPr>
      <w:r>
        <w:rPr>
          <w:rFonts w:eastAsia="Times New Roman" w:cs="Times New Roman"/>
          <w:b/>
          <w:i/>
          <w:szCs w:val="24"/>
        </w:rPr>
        <w:t xml:space="preserve">Innovation: </w:t>
      </w:r>
      <w:r>
        <w:rPr>
          <w:rFonts w:eastAsia="Times New Roman" w:cs="Times New Roman"/>
          <w:szCs w:val="24"/>
        </w:rPr>
        <w:t>Entrepreneurs often seek to innovate by developing new goods, services, or business models that address market needs or problems (</w:t>
      </w:r>
      <w:proofErr w:type="spellStart"/>
      <w:r w:rsidRPr="00A804AE">
        <w:rPr>
          <w:rFonts w:eastAsia="Times New Roman" w:cs="Times New Roman"/>
          <w:szCs w:val="24"/>
        </w:rPr>
        <w:t>Sheshinski</w:t>
      </w:r>
      <w:proofErr w:type="spellEnd"/>
      <w:r>
        <w:rPr>
          <w:rFonts w:eastAsia="Times New Roman" w:cs="Times New Roman"/>
          <w:szCs w:val="24"/>
        </w:rPr>
        <w:t xml:space="preserve"> </w:t>
      </w:r>
      <w:r w:rsidRPr="00A804AE">
        <w:rPr>
          <w:rFonts w:eastAsia="Times New Roman" w:cs="Times New Roman"/>
          <w:i/>
          <w:iCs/>
          <w:szCs w:val="24"/>
        </w:rPr>
        <w:t>et al</w:t>
      </w:r>
      <w:r>
        <w:rPr>
          <w:rFonts w:eastAsia="Times New Roman" w:cs="Times New Roman"/>
          <w:szCs w:val="24"/>
        </w:rPr>
        <w:t xml:space="preserve">. </w:t>
      </w:r>
      <w:r w:rsidRPr="00A804AE">
        <w:rPr>
          <w:rFonts w:eastAsia="Times New Roman" w:cs="Times New Roman"/>
          <w:szCs w:val="24"/>
        </w:rPr>
        <w:t>2021</w:t>
      </w:r>
      <w:r>
        <w:rPr>
          <w:rFonts w:eastAsia="Times New Roman" w:cs="Times New Roman"/>
          <w:szCs w:val="24"/>
        </w:rPr>
        <w:t xml:space="preserve">). </w:t>
      </w:r>
    </w:p>
    <w:p w14:paraId="4A6AD66D" w14:textId="77777777" w:rsidR="00566423" w:rsidRDefault="00566423" w:rsidP="00566423">
      <w:pPr>
        <w:spacing w:before="240" w:after="240" w:line="360" w:lineRule="auto"/>
        <w:jc w:val="both"/>
        <w:rPr>
          <w:rFonts w:eastAsia="Times New Roman" w:cs="Times New Roman"/>
          <w:szCs w:val="24"/>
        </w:rPr>
      </w:pPr>
      <w:r>
        <w:rPr>
          <w:rFonts w:eastAsia="Times New Roman" w:cs="Times New Roman"/>
          <w:szCs w:val="24"/>
        </w:rPr>
        <w:t xml:space="preserve">Entrepreneurs are known for innovative </w:t>
      </w:r>
      <w:proofErr w:type="gramStart"/>
      <w:r>
        <w:rPr>
          <w:rFonts w:eastAsia="Times New Roman" w:cs="Times New Roman"/>
          <w:szCs w:val="24"/>
        </w:rPr>
        <w:t>approach</w:t>
      </w:r>
      <w:proofErr w:type="gramEnd"/>
      <w:r>
        <w:rPr>
          <w:rFonts w:eastAsia="Times New Roman" w:cs="Times New Roman"/>
          <w:szCs w:val="24"/>
        </w:rPr>
        <w:t xml:space="preserve"> and it helps to make new goods or providing new services. It can be a solution based on a particular business problem. Innovation might be process-based, technical, or marketing-focused. For instance, by creating reusable rockets and bringing down the price of space travel, Elon Musk's SpaceX has revolutionized the aerospace sector.</w:t>
      </w:r>
    </w:p>
    <w:p w14:paraId="7FB0EA23" w14:textId="77777777" w:rsidR="00566423" w:rsidRDefault="00566423" w:rsidP="00566423">
      <w:pPr>
        <w:spacing w:before="240" w:after="240" w:line="360" w:lineRule="auto"/>
        <w:jc w:val="both"/>
        <w:rPr>
          <w:rFonts w:eastAsia="Times New Roman" w:cs="Times New Roman"/>
          <w:szCs w:val="24"/>
        </w:rPr>
      </w:pPr>
      <w:r>
        <w:rPr>
          <w:rFonts w:eastAsia="Times New Roman" w:cs="Times New Roman"/>
          <w:b/>
          <w:i/>
          <w:szCs w:val="24"/>
        </w:rPr>
        <w:t>Risk-taking:</w:t>
      </w:r>
      <w:r>
        <w:rPr>
          <w:rFonts w:eastAsia="Times New Roman" w:cs="Times New Roman"/>
          <w:szCs w:val="24"/>
        </w:rPr>
        <w:t xml:space="preserve"> Taking calculated risks to pursue a business opportunity or concept is a key component of entrepreneurship (</w:t>
      </w:r>
      <w:proofErr w:type="spellStart"/>
      <w:r w:rsidRPr="00486E46">
        <w:rPr>
          <w:rFonts w:eastAsia="Times New Roman" w:cs="Times New Roman"/>
          <w:szCs w:val="24"/>
        </w:rPr>
        <w:t>Lepeley</w:t>
      </w:r>
      <w:proofErr w:type="spellEnd"/>
      <w:r>
        <w:rPr>
          <w:rFonts w:eastAsia="Times New Roman" w:cs="Times New Roman"/>
          <w:szCs w:val="24"/>
        </w:rPr>
        <w:t xml:space="preserve"> </w:t>
      </w:r>
      <w:r w:rsidRPr="00486E46">
        <w:rPr>
          <w:rFonts w:eastAsia="Times New Roman" w:cs="Times New Roman"/>
          <w:i/>
          <w:iCs/>
          <w:szCs w:val="24"/>
        </w:rPr>
        <w:t>et al.</w:t>
      </w:r>
      <w:r>
        <w:rPr>
          <w:rFonts w:eastAsia="Times New Roman" w:cs="Times New Roman"/>
          <w:szCs w:val="24"/>
        </w:rPr>
        <w:t xml:space="preserve"> </w:t>
      </w:r>
      <w:r w:rsidRPr="00486E46">
        <w:rPr>
          <w:rFonts w:eastAsia="Times New Roman" w:cs="Times New Roman"/>
          <w:szCs w:val="24"/>
        </w:rPr>
        <w:t>2019</w:t>
      </w:r>
      <w:r>
        <w:rPr>
          <w:rFonts w:eastAsia="Times New Roman" w:cs="Times New Roman"/>
          <w:szCs w:val="24"/>
        </w:rPr>
        <w:t xml:space="preserve">). Entrepreneurs must be prepared to deal with unknowns, including market demand, rivalry, and financial resources. For instance, Mark Zuckerberg took a chance when he decided to forgo his college education </w:t>
      </w:r>
      <w:proofErr w:type="gramStart"/>
      <w:r>
        <w:rPr>
          <w:rFonts w:eastAsia="Times New Roman" w:cs="Times New Roman"/>
          <w:szCs w:val="24"/>
        </w:rPr>
        <w:t>in order to</w:t>
      </w:r>
      <w:proofErr w:type="gramEnd"/>
      <w:r>
        <w:rPr>
          <w:rFonts w:eastAsia="Times New Roman" w:cs="Times New Roman"/>
          <w:szCs w:val="24"/>
        </w:rPr>
        <w:t xml:space="preserve"> pursue his ambition of building Facebook, a social network that connects people online.</w:t>
      </w:r>
    </w:p>
    <w:p w14:paraId="4113390D" w14:textId="77777777" w:rsidR="00566423" w:rsidRDefault="00566423" w:rsidP="00566423">
      <w:pPr>
        <w:spacing w:before="240" w:after="240" w:line="360" w:lineRule="auto"/>
        <w:jc w:val="both"/>
        <w:rPr>
          <w:rFonts w:eastAsia="Times New Roman" w:cs="Times New Roman"/>
          <w:szCs w:val="24"/>
        </w:rPr>
      </w:pPr>
      <w:r>
        <w:rPr>
          <w:rFonts w:eastAsia="Times New Roman" w:cs="Times New Roman"/>
          <w:b/>
          <w:i/>
          <w:szCs w:val="24"/>
        </w:rPr>
        <w:t>Resourcefulness:</w:t>
      </w:r>
      <w:r>
        <w:rPr>
          <w:rFonts w:eastAsia="Times New Roman" w:cs="Times New Roman"/>
          <w:szCs w:val="24"/>
        </w:rPr>
        <w:t xml:space="preserve"> Successful businesspeople are generally creative in their approach to problems and barriers. They could use their networks, consult mentors, or bootstrap their companies. For instance, Sara Blakely, the creator of Spanx, used her own initiative and perseverance to grow her company from a $5,000 start-up into a $1 billion company.</w:t>
      </w:r>
    </w:p>
    <w:p w14:paraId="198076C6" w14:textId="77777777" w:rsidR="00566423" w:rsidRDefault="00566423" w:rsidP="00566423">
      <w:pPr>
        <w:spacing w:before="240" w:after="240" w:line="360" w:lineRule="auto"/>
        <w:jc w:val="both"/>
        <w:rPr>
          <w:rFonts w:eastAsia="Times New Roman" w:cs="Times New Roman"/>
          <w:szCs w:val="24"/>
        </w:rPr>
      </w:pPr>
      <w:r>
        <w:rPr>
          <w:rFonts w:eastAsia="Times New Roman" w:cs="Times New Roman"/>
          <w:b/>
          <w:i/>
          <w:szCs w:val="24"/>
        </w:rPr>
        <w:t>Vision:</w:t>
      </w:r>
      <w:r>
        <w:rPr>
          <w:rFonts w:eastAsia="Times New Roman" w:cs="Times New Roman"/>
          <w:szCs w:val="24"/>
        </w:rPr>
        <w:t xml:space="preserve"> Entrepreneurs often have a vision for how their company may provide value for clients, staff members, and </w:t>
      </w:r>
      <w:proofErr w:type="gramStart"/>
      <w:r>
        <w:rPr>
          <w:rFonts w:eastAsia="Times New Roman" w:cs="Times New Roman"/>
          <w:szCs w:val="24"/>
        </w:rPr>
        <w:t>society as a whole</w:t>
      </w:r>
      <w:proofErr w:type="gramEnd"/>
      <w:r>
        <w:rPr>
          <w:rFonts w:eastAsia="Times New Roman" w:cs="Times New Roman"/>
          <w:szCs w:val="24"/>
        </w:rPr>
        <w:t>. For instance, Yvon Chouinard's goal for Patagonia, which he established, is to produce high-quality outdoor gear while fostering environmental sustainability and social responsibility.</w:t>
      </w:r>
    </w:p>
    <w:p w14:paraId="7059559B" w14:textId="77777777" w:rsidR="00566423" w:rsidRDefault="00566423" w:rsidP="00566423">
      <w:pPr>
        <w:spacing w:before="240" w:after="240" w:line="360" w:lineRule="auto"/>
        <w:jc w:val="both"/>
        <w:rPr>
          <w:rFonts w:eastAsia="Times New Roman" w:cs="Times New Roman"/>
          <w:szCs w:val="24"/>
        </w:rPr>
      </w:pPr>
      <w:r>
        <w:rPr>
          <w:rFonts w:eastAsia="Times New Roman" w:cs="Times New Roman"/>
          <w:b/>
          <w:i/>
          <w:szCs w:val="24"/>
        </w:rPr>
        <w:t>Flexibility:</w:t>
      </w:r>
      <w:r>
        <w:rPr>
          <w:rFonts w:eastAsia="Times New Roman" w:cs="Times New Roman"/>
          <w:szCs w:val="24"/>
        </w:rPr>
        <w:t xml:space="preserve"> Successful company owners often exhibit flexibility and adaptability in reaction to changes in the market or their operating environment. Based on comments and statistics, </w:t>
      </w:r>
      <w:r>
        <w:rPr>
          <w:rFonts w:eastAsia="Times New Roman" w:cs="Times New Roman"/>
          <w:szCs w:val="24"/>
        </w:rPr>
        <w:lastRenderedPageBreak/>
        <w:t>they could change their company's strategy or model. For instance, Airbnb began as a website where people could rent air mattresses for their living rooms before making the switch to a worldwide website for vacation rentals.</w:t>
      </w:r>
    </w:p>
    <w:p w14:paraId="2E3606AF" w14:textId="77777777" w:rsidR="00566423" w:rsidRDefault="00566423" w:rsidP="00566423">
      <w:pPr>
        <w:spacing w:before="240" w:after="240" w:line="360" w:lineRule="auto"/>
        <w:jc w:val="both"/>
        <w:rPr>
          <w:rFonts w:eastAsia="Times New Roman" w:cs="Times New Roman"/>
          <w:szCs w:val="24"/>
        </w:rPr>
      </w:pPr>
      <w:r>
        <w:rPr>
          <w:rFonts w:eastAsia="Times New Roman" w:cs="Times New Roman"/>
          <w:szCs w:val="24"/>
        </w:rPr>
        <w:t>These components serve as the building blocks for business and entrepreneurship, which may result in economic expansion, the creation of new jobs, and innovation.</w:t>
      </w:r>
    </w:p>
    <w:p w14:paraId="69AB2649" w14:textId="77777777" w:rsidR="00566423" w:rsidRDefault="00566423" w:rsidP="00566423">
      <w:pPr>
        <w:pStyle w:val="Heading1"/>
      </w:pPr>
      <w:r>
        <w:t>3. ANALSYSIS AND CRITICAL EVALUATION OF CONCEPTS OF ENTERPRISE AND ENTREPRENEURSHIP FROM THE PERSPECTIVE OF AN ENTREPRENEUR WITH LITERATURE BACKUP</w:t>
      </w:r>
    </w:p>
    <w:p w14:paraId="65E8BFFE" w14:textId="77777777" w:rsidR="00566423" w:rsidRDefault="00566423" w:rsidP="00566423">
      <w:pPr>
        <w:spacing w:before="240" w:after="240" w:line="360" w:lineRule="auto"/>
        <w:jc w:val="both"/>
        <w:rPr>
          <w:rFonts w:eastAsia="Times New Roman" w:cs="Times New Roman"/>
          <w:szCs w:val="24"/>
        </w:rPr>
      </w:pPr>
      <w:r>
        <w:rPr>
          <w:rFonts w:eastAsia="Times New Roman" w:cs="Times New Roman"/>
          <w:szCs w:val="24"/>
        </w:rPr>
        <w:t xml:space="preserve">An entrepreneur has the unwavering conviction that the ideas of enterprise and entrepreneurship are crucial to the success of any commercial endeavour. Different concepts from an entrepreneur's perspective have been discussed in this analysis and critical evaluation while </w:t>
      </w:r>
      <w:proofErr w:type="gramStart"/>
      <w:r>
        <w:rPr>
          <w:rFonts w:eastAsia="Times New Roman" w:cs="Times New Roman"/>
          <w:szCs w:val="24"/>
        </w:rPr>
        <w:t>taking into account</w:t>
      </w:r>
      <w:proofErr w:type="gramEnd"/>
      <w:r>
        <w:rPr>
          <w:rFonts w:eastAsia="Times New Roman" w:cs="Times New Roman"/>
          <w:szCs w:val="24"/>
        </w:rPr>
        <w:t xml:space="preserve"> various pieces of literature.</w:t>
      </w:r>
    </w:p>
    <w:p w14:paraId="2D1A6EAF" w14:textId="77777777" w:rsidR="00566423" w:rsidRDefault="00566423" w:rsidP="00566423">
      <w:pPr>
        <w:spacing w:before="240" w:after="240" w:line="360" w:lineRule="auto"/>
        <w:jc w:val="both"/>
        <w:rPr>
          <w:rFonts w:eastAsia="Times New Roman" w:cs="Times New Roman"/>
          <w:szCs w:val="24"/>
        </w:rPr>
      </w:pPr>
      <w:r>
        <w:rPr>
          <w:rFonts w:eastAsia="Times New Roman" w:cs="Times New Roman"/>
          <w:szCs w:val="24"/>
        </w:rPr>
        <w:t>Entrepreneurship depends heavily on innovation, which has long been acknowledged as a key engine of economic progress. As a business owner, considering innovation is essential for developing new goods or services that satisfy consumer demand. By launching the iPhone, which merged a phone, a music player, and an internet gadget into one product, Steve Jobs, for instance, was able to upend the mobile phone business. Businesses would struggle to stand out from the competition and obtain a competitive edge without innovation.</w:t>
      </w:r>
    </w:p>
    <w:p w14:paraId="6A14E944" w14:textId="77777777" w:rsidR="00566423" w:rsidRDefault="00566423" w:rsidP="00566423">
      <w:pPr>
        <w:spacing w:before="240" w:after="240" w:line="360" w:lineRule="auto"/>
        <w:jc w:val="both"/>
        <w:rPr>
          <w:rFonts w:eastAsia="Times New Roman" w:cs="Times New Roman"/>
          <w:szCs w:val="24"/>
        </w:rPr>
      </w:pPr>
      <w:r>
        <w:rPr>
          <w:rFonts w:eastAsia="Times New Roman" w:cs="Times New Roman"/>
          <w:szCs w:val="24"/>
        </w:rPr>
        <w:t>Taking risks is another crucial aspect of entrepreneurship. Entrepreneurs must be prepared to face uncertainty and devote their time and money to achieving their goals. According to the research, entrepreneurs often have a greater risk tolerance than non-entrepreneurs. Not all risks are created equal, however, and company owners must choose risks carefully in line with their objectives.</w:t>
      </w:r>
    </w:p>
    <w:p w14:paraId="3F45D0A9" w14:textId="77777777" w:rsidR="00566423" w:rsidRDefault="00566423" w:rsidP="00566423">
      <w:pPr>
        <w:spacing w:before="240" w:after="240" w:line="360" w:lineRule="auto"/>
        <w:jc w:val="both"/>
        <w:rPr>
          <w:rFonts w:eastAsia="Times New Roman" w:cs="Times New Roman"/>
          <w:szCs w:val="24"/>
        </w:rPr>
      </w:pPr>
      <w:r>
        <w:rPr>
          <w:rFonts w:eastAsia="Times New Roman" w:cs="Times New Roman"/>
          <w:szCs w:val="24"/>
        </w:rPr>
        <w:t>Entrepreneurship also places a high value on resourcefulness. Learning how to be resourceful is vital for entrepreneurs since it helps them discover solutions to problems and difficulties. Entrepreneurs must be able to use their networks effectively, consult mentors for guidance, and bootstrap their enterprises. The research claims that resourcefulness is a crucial quality of successful entrepreneurs.</w:t>
      </w:r>
    </w:p>
    <w:p w14:paraId="7462C001" w14:textId="77777777" w:rsidR="00566423" w:rsidRDefault="00566423" w:rsidP="00566423">
      <w:pPr>
        <w:spacing w:before="240" w:after="240" w:line="360" w:lineRule="auto"/>
        <w:jc w:val="both"/>
        <w:rPr>
          <w:rFonts w:eastAsia="Times New Roman" w:cs="Times New Roman"/>
          <w:szCs w:val="24"/>
        </w:rPr>
      </w:pPr>
      <w:r>
        <w:rPr>
          <w:rFonts w:eastAsia="Times New Roman" w:cs="Times New Roman"/>
          <w:szCs w:val="24"/>
        </w:rPr>
        <w:t>Another crucial aspect of entrepreneurship is having a vision (</w:t>
      </w:r>
      <w:proofErr w:type="spellStart"/>
      <w:r w:rsidRPr="00486E46">
        <w:rPr>
          <w:rFonts w:eastAsia="Times New Roman" w:cs="Times New Roman"/>
          <w:szCs w:val="24"/>
        </w:rPr>
        <w:t>Tasew</w:t>
      </w:r>
      <w:proofErr w:type="spellEnd"/>
      <w:r w:rsidRPr="00486E46">
        <w:rPr>
          <w:rFonts w:eastAsia="Times New Roman" w:cs="Times New Roman"/>
          <w:szCs w:val="24"/>
        </w:rPr>
        <w:t>, and Sujatha, 2021</w:t>
      </w:r>
      <w:r>
        <w:rPr>
          <w:rFonts w:eastAsia="Times New Roman" w:cs="Times New Roman"/>
          <w:szCs w:val="24"/>
        </w:rPr>
        <w:t xml:space="preserve">). Entrepreneurs need to have a clear understanding of their company objectives and how they </w:t>
      </w:r>
      <w:r>
        <w:rPr>
          <w:rFonts w:eastAsia="Times New Roman" w:cs="Times New Roman"/>
          <w:szCs w:val="24"/>
        </w:rPr>
        <w:lastRenderedPageBreak/>
        <w:t>intend to achieve them. For instance, when Jeff Bezos created Amazon, he had a goal to become the biggest online store in the world. Through unwavering concentration and execution, he was able to realize that vision.</w:t>
      </w:r>
    </w:p>
    <w:p w14:paraId="0B6CD3B0" w14:textId="77777777" w:rsidR="00566423" w:rsidRDefault="00566423" w:rsidP="00566423">
      <w:pPr>
        <w:spacing w:before="240" w:after="240" w:line="360" w:lineRule="auto"/>
        <w:jc w:val="both"/>
        <w:rPr>
          <w:rFonts w:eastAsia="Times New Roman" w:cs="Times New Roman"/>
          <w:szCs w:val="24"/>
        </w:rPr>
      </w:pPr>
      <w:r>
        <w:rPr>
          <w:rFonts w:eastAsia="Times New Roman" w:cs="Times New Roman"/>
          <w:szCs w:val="24"/>
        </w:rPr>
        <w:t xml:space="preserve">Entrepreneurship requires a strong understanding of adaptability. As an entrepreneur, I've discovered that the capacity to shift course and adapt to modifications in the market or in the business environment is essential to the long-term success of the company. According to the research, adaptive businesspeople often have more success than their </w:t>
      </w:r>
      <w:proofErr w:type="gramStart"/>
      <w:r>
        <w:rPr>
          <w:rFonts w:eastAsia="Times New Roman" w:cs="Times New Roman"/>
          <w:szCs w:val="24"/>
        </w:rPr>
        <w:t>less</w:t>
      </w:r>
      <w:proofErr w:type="gramEnd"/>
      <w:r>
        <w:rPr>
          <w:rFonts w:eastAsia="Times New Roman" w:cs="Times New Roman"/>
          <w:szCs w:val="24"/>
        </w:rPr>
        <w:t xml:space="preserve"> flexible counterparts (</w:t>
      </w:r>
      <w:r w:rsidRPr="00486E46">
        <w:rPr>
          <w:rFonts w:eastAsia="Times New Roman" w:cs="Times New Roman"/>
          <w:szCs w:val="24"/>
        </w:rPr>
        <w:t>Baker</w:t>
      </w:r>
      <w:r>
        <w:rPr>
          <w:rFonts w:eastAsia="Times New Roman" w:cs="Times New Roman"/>
          <w:szCs w:val="24"/>
        </w:rPr>
        <w:t xml:space="preserve"> </w:t>
      </w:r>
      <w:r w:rsidRPr="00486E46">
        <w:rPr>
          <w:rFonts w:eastAsia="Times New Roman" w:cs="Times New Roman"/>
          <w:szCs w:val="24"/>
        </w:rPr>
        <w:t>and Welter, 2020</w:t>
      </w:r>
      <w:r>
        <w:rPr>
          <w:rFonts w:eastAsia="Times New Roman" w:cs="Times New Roman"/>
          <w:szCs w:val="24"/>
        </w:rPr>
        <w:t>). For instance, Netflix began as a DVD-by-mail business but changed course to become a streaming service, which allowed it to overtake its competitors in the entertainment market.</w:t>
      </w:r>
    </w:p>
    <w:p w14:paraId="6901BB03" w14:textId="77777777" w:rsidR="00566423" w:rsidRDefault="00566423" w:rsidP="00566423">
      <w:pPr>
        <w:pStyle w:val="Heading1"/>
      </w:pPr>
      <w:r>
        <w:t>4. CONCEPTUAL FOUNDATION OF PERSONALITY TRAITS THEORIES WITH EXAMPLES</w:t>
      </w:r>
    </w:p>
    <w:p w14:paraId="02704526" w14:textId="77777777" w:rsidR="00566423" w:rsidRDefault="00566423" w:rsidP="00566423">
      <w:pPr>
        <w:spacing w:before="240" w:after="240" w:line="360" w:lineRule="auto"/>
        <w:jc w:val="both"/>
        <w:rPr>
          <w:rFonts w:eastAsia="Times New Roman" w:cs="Times New Roman"/>
          <w:szCs w:val="24"/>
        </w:rPr>
      </w:pPr>
      <w:r>
        <w:rPr>
          <w:rFonts w:eastAsia="Times New Roman" w:cs="Times New Roman"/>
          <w:szCs w:val="24"/>
        </w:rPr>
        <w:t>Personality characteristics theories aim to identify and classify the fundamental elements of human motivation and behaviour. They contend that people have a set of persistent, mostly constant traits that guide their decisions and behaviour throughout time and in many contexts. Examples of important conceptual underpinnings for ideas on personality characteristics include the following:</w:t>
      </w:r>
    </w:p>
    <w:p w14:paraId="28197B3A" w14:textId="77777777" w:rsidR="00566423" w:rsidRDefault="00566423" w:rsidP="00566423">
      <w:pPr>
        <w:spacing w:before="240" w:after="240" w:line="360" w:lineRule="auto"/>
        <w:jc w:val="both"/>
        <w:rPr>
          <w:rFonts w:eastAsia="Times New Roman" w:cs="Times New Roman"/>
          <w:szCs w:val="24"/>
        </w:rPr>
      </w:pPr>
      <w:r>
        <w:rPr>
          <w:rFonts w:eastAsia="Times New Roman" w:cs="Times New Roman"/>
          <w:szCs w:val="24"/>
        </w:rPr>
        <w:t xml:space="preserve">A collection of underlying dimensions or elements that include the most crucial facets of personality are often defined by personality characteristics theories as trait dimensions. Openness to experience, conscientiousness, extraversion, agreeableness, and neuroticism are only a few examples of the five broad qualities identified by the </w:t>
      </w:r>
      <w:r w:rsidRPr="00B34123">
        <w:rPr>
          <w:rFonts w:eastAsia="Times New Roman" w:cs="Times New Roman"/>
          <w:b/>
          <w:i/>
          <w:szCs w:val="24"/>
        </w:rPr>
        <w:t>Five-Factor Model (FFM)</w:t>
      </w:r>
      <w:r>
        <w:rPr>
          <w:rFonts w:eastAsia="Times New Roman" w:cs="Times New Roman"/>
          <w:szCs w:val="24"/>
        </w:rPr>
        <w:t>. Each feature is then subdivided into narrower facets that represent its many facets.</w:t>
      </w:r>
    </w:p>
    <w:p w14:paraId="7499314B" w14:textId="77777777" w:rsidR="00566423" w:rsidRDefault="00566423" w:rsidP="00566423">
      <w:pPr>
        <w:spacing w:before="240" w:after="240" w:line="360" w:lineRule="auto"/>
        <w:jc w:val="both"/>
        <w:rPr>
          <w:rFonts w:eastAsia="Times New Roman" w:cs="Times New Roman"/>
          <w:szCs w:val="24"/>
        </w:rPr>
      </w:pPr>
      <w:r w:rsidRPr="00BE59DE">
        <w:rPr>
          <w:rFonts w:eastAsia="Times New Roman" w:cs="Times New Roman"/>
          <w:b/>
          <w:i/>
          <w:szCs w:val="24"/>
        </w:rPr>
        <w:t>Consistency and stability:</w:t>
      </w:r>
      <w:r>
        <w:rPr>
          <w:rFonts w:eastAsia="Times New Roman" w:cs="Times New Roman"/>
          <w:szCs w:val="24"/>
        </w:rPr>
        <w:t xml:space="preserve"> Theories of personality traits contend that characteristics are often consistent and stable throughout time and in a variety of contexts. This implies that humans often exhibit recurring patterns of thinking and behaviour across time and that their conduct is thus mostly predictable. For instance, a person with a high conscientiousness score is more likely to be organized, responsible, and trustworthy in their profession, relationships, and personal objectives.</w:t>
      </w:r>
    </w:p>
    <w:p w14:paraId="3404F731" w14:textId="77777777" w:rsidR="00566423" w:rsidRPr="007475D2" w:rsidRDefault="00566423" w:rsidP="00566423">
      <w:pPr>
        <w:spacing w:before="240" w:after="240" w:line="360" w:lineRule="auto"/>
        <w:jc w:val="both"/>
        <w:rPr>
          <w:rFonts w:eastAsia="Times New Roman" w:cs="Times New Roman"/>
          <w:szCs w:val="24"/>
          <w:highlight w:val="yellow"/>
        </w:rPr>
      </w:pPr>
      <w:r w:rsidRPr="007475D2">
        <w:rPr>
          <w:rFonts w:eastAsia="Times New Roman" w:cs="Times New Roman"/>
          <w:b/>
          <w:i/>
          <w:szCs w:val="24"/>
        </w:rPr>
        <w:t>Influences from biology and the environment:</w:t>
      </w:r>
      <w:r w:rsidRPr="007475D2">
        <w:rPr>
          <w:rFonts w:eastAsia="Times New Roman" w:cs="Times New Roman"/>
          <w:szCs w:val="24"/>
        </w:rPr>
        <w:t xml:space="preserve"> According to ideas on personality traits, traits are impacted by a combination of inherited and environmental factors. As an illustration, </w:t>
      </w:r>
      <w:r w:rsidRPr="007475D2">
        <w:rPr>
          <w:rFonts w:eastAsia="Times New Roman" w:cs="Times New Roman"/>
          <w:szCs w:val="24"/>
        </w:rPr>
        <w:lastRenderedPageBreak/>
        <w:t>depending on the environment, such as upbringing and cultural standards, some traits, such as extraversion and introversion, may be more influenced by genetics than others.</w:t>
      </w:r>
    </w:p>
    <w:p w14:paraId="3D8BF0D6" w14:textId="77777777" w:rsidR="00566423" w:rsidRDefault="00566423" w:rsidP="00566423">
      <w:pPr>
        <w:spacing w:before="240" w:after="240" w:line="360" w:lineRule="auto"/>
        <w:jc w:val="both"/>
        <w:rPr>
          <w:rFonts w:eastAsia="Times New Roman" w:cs="Times New Roman"/>
          <w:szCs w:val="24"/>
        </w:rPr>
      </w:pPr>
      <w:r>
        <w:rPr>
          <w:rFonts w:eastAsia="Times New Roman" w:cs="Times New Roman"/>
          <w:szCs w:val="24"/>
        </w:rPr>
        <w:t>Ideas on personality characteristics provide a helpful framework for comprehending the essential elements of human motivation and behaviour. They provide a method for characterizing and forecasting personality variations in individuals, which may have significant ramifications for a variety of industries, including psychology, business, and education.</w:t>
      </w:r>
    </w:p>
    <w:p w14:paraId="3CA31A02" w14:textId="77777777" w:rsidR="00566423" w:rsidRDefault="00566423" w:rsidP="00566423">
      <w:pPr>
        <w:pStyle w:val="Heading1"/>
      </w:pPr>
      <w:r>
        <w:t xml:space="preserve">5. CRITCITAL EVALUATION OF TRAITS, CHARATERISTICS, ATTRIBUTES AND MOTIVATIONS OF ENTERPRENEURS </w:t>
      </w:r>
    </w:p>
    <w:p w14:paraId="58299784" w14:textId="77777777" w:rsidR="00566423" w:rsidRDefault="00566423" w:rsidP="00566423">
      <w:pPr>
        <w:spacing w:before="240" w:after="240" w:line="360" w:lineRule="auto"/>
        <w:jc w:val="both"/>
        <w:rPr>
          <w:rFonts w:eastAsia="Times New Roman" w:cs="Times New Roman"/>
          <w:szCs w:val="24"/>
        </w:rPr>
      </w:pPr>
      <w:r>
        <w:rPr>
          <w:rFonts w:eastAsia="Times New Roman" w:cs="Times New Roman"/>
          <w:szCs w:val="24"/>
        </w:rPr>
        <w:t>In the topic of entrepreneurship, a great deal of study has been done on the traits, qualities, attributes, and motives of entrepreneurs. While some researchers contend that these variables are essential for predicting entrepreneurial success, others criticize the emphasis placed too heavily on individual traits and advocate for a more contextualized and process-oriented approach to entrepreneurship. The following are some critical analyses of these elements:</w:t>
      </w:r>
    </w:p>
    <w:p w14:paraId="4EA68628" w14:textId="77777777" w:rsidR="00566423" w:rsidRDefault="00566423" w:rsidP="00566423">
      <w:pPr>
        <w:spacing w:before="240" w:after="240" w:line="360" w:lineRule="auto"/>
        <w:jc w:val="both"/>
        <w:rPr>
          <w:rFonts w:eastAsia="Times New Roman" w:cs="Times New Roman"/>
          <w:szCs w:val="24"/>
        </w:rPr>
      </w:pPr>
      <w:r w:rsidRPr="00A92DD1">
        <w:rPr>
          <w:rFonts w:eastAsia="Times New Roman" w:cs="Times New Roman"/>
          <w:b/>
          <w:bCs/>
          <w:i/>
          <w:iCs/>
          <w:szCs w:val="24"/>
        </w:rPr>
        <w:t>Traits and Characteristics:</w:t>
      </w:r>
      <w:r>
        <w:rPr>
          <w:rFonts w:eastAsia="Times New Roman" w:cs="Times New Roman"/>
          <w:szCs w:val="24"/>
        </w:rPr>
        <w:t xml:space="preserve"> Trait-based approaches to entrepreneurship put the emphasis on figuring out the individual traits and qualities that set successful entrepreneurs apart from non-entrepreneurs (</w:t>
      </w:r>
      <w:r w:rsidRPr="00A804AE">
        <w:rPr>
          <w:rFonts w:eastAsia="Times New Roman" w:cs="Times New Roman"/>
          <w:szCs w:val="24"/>
        </w:rPr>
        <w:t>Hameed</w:t>
      </w:r>
      <w:r>
        <w:rPr>
          <w:rFonts w:eastAsia="Times New Roman" w:cs="Times New Roman"/>
          <w:szCs w:val="24"/>
        </w:rPr>
        <w:t xml:space="preserve"> </w:t>
      </w:r>
      <w:r w:rsidRPr="00A804AE">
        <w:rPr>
          <w:rFonts w:eastAsia="Times New Roman" w:cs="Times New Roman"/>
          <w:szCs w:val="24"/>
        </w:rPr>
        <w:t>and Irfan, 2019</w:t>
      </w:r>
      <w:r>
        <w:rPr>
          <w:rFonts w:eastAsia="Times New Roman" w:cs="Times New Roman"/>
          <w:szCs w:val="24"/>
        </w:rPr>
        <w:t>). While some studies have discovered relationships between certain personality traits and entrepreneurship, such as taking risks, being creative, and being proactive, others have not. Critics claim that trait-based theories neglect the many social and economic forces that influence entrepreneurial behaviour and that qualities alone cannot accurately predict success in the entrepreneurial sector.</w:t>
      </w:r>
    </w:p>
    <w:p w14:paraId="65759940" w14:textId="77777777" w:rsidR="00566423" w:rsidRDefault="00566423" w:rsidP="00566423">
      <w:pPr>
        <w:spacing w:before="240" w:after="240" w:line="360" w:lineRule="auto"/>
        <w:jc w:val="both"/>
        <w:rPr>
          <w:rFonts w:eastAsia="Times New Roman" w:cs="Times New Roman"/>
          <w:szCs w:val="24"/>
        </w:rPr>
      </w:pPr>
      <w:r w:rsidRPr="00A92DD1">
        <w:rPr>
          <w:rFonts w:eastAsia="Times New Roman" w:cs="Times New Roman"/>
          <w:b/>
          <w:bCs/>
          <w:i/>
          <w:iCs/>
          <w:szCs w:val="24"/>
        </w:rPr>
        <w:t>Attributes:</w:t>
      </w:r>
      <w:r>
        <w:rPr>
          <w:rFonts w:eastAsia="Times New Roman" w:cs="Times New Roman"/>
          <w:szCs w:val="24"/>
        </w:rPr>
        <w:t xml:space="preserve"> The attributes that entrepreneurs need to thrive are emphasized by attribute-based techniques, such as management and technical knowledge, networking talents, and marketing savvy. The availability of resources, industry dynamics, and regulatory frameworks, among other contextual elements, are said to influence entrepreneurial behaviour, but attribute-based methods, according to detractors, neglect these aspects even though they are unquestionably crucial for entrepreneurs.</w:t>
      </w:r>
    </w:p>
    <w:p w14:paraId="6B851B97" w14:textId="77777777" w:rsidR="00566423" w:rsidRDefault="00566423" w:rsidP="00566423">
      <w:pPr>
        <w:spacing w:before="240" w:after="240" w:line="360" w:lineRule="auto"/>
        <w:jc w:val="both"/>
        <w:rPr>
          <w:rFonts w:eastAsia="Times New Roman" w:cs="Times New Roman"/>
          <w:szCs w:val="24"/>
        </w:rPr>
      </w:pPr>
      <w:r w:rsidRPr="00A92DD1">
        <w:rPr>
          <w:rFonts w:eastAsia="Times New Roman" w:cs="Times New Roman"/>
          <w:b/>
          <w:bCs/>
          <w:i/>
          <w:iCs/>
          <w:szCs w:val="24"/>
        </w:rPr>
        <w:t>Motivations:</w:t>
      </w:r>
      <w:r>
        <w:rPr>
          <w:rFonts w:eastAsia="Times New Roman" w:cs="Times New Roman"/>
          <w:szCs w:val="24"/>
        </w:rPr>
        <w:t xml:space="preserve"> Motivational strategies put an emphasis on the underlying objectives and reasons that propel company owners to launch and expand their enterprises. While some studies have discovered connections between specific motivations, like autonomy and </w:t>
      </w:r>
      <w:r>
        <w:rPr>
          <w:rFonts w:eastAsia="Times New Roman" w:cs="Times New Roman"/>
          <w:szCs w:val="24"/>
        </w:rPr>
        <w:lastRenderedPageBreak/>
        <w:t>achievement, and entrepreneurship success, others have not clearly identified any patterns. People who disagree with motivational approaches contend that they ignore the intricate interactions that exist between personal motivations, external circumstances, and entrepreneurial processes, and that motivations are insufficient on their own to predict successful entrepreneurship.</w:t>
      </w:r>
    </w:p>
    <w:p w14:paraId="6C806CE9" w14:textId="77777777" w:rsidR="00566423" w:rsidRDefault="00566423" w:rsidP="00566423">
      <w:pPr>
        <w:spacing w:before="240" w:after="240" w:line="360" w:lineRule="auto"/>
        <w:jc w:val="both"/>
        <w:rPr>
          <w:rFonts w:eastAsia="Times New Roman" w:cs="Times New Roman"/>
          <w:szCs w:val="24"/>
        </w:rPr>
      </w:pPr>
      <w:r w:rsidRPr="00360BFC">
        <w:rPr>
          <w:rFonts w:eastAsia="Times New Roman" w:cs="Times New Roman"/>
          <w:b/>
          <w:i/>
          <w:szCs w:val="24"/>
        </w:rPr>
        <w:t>Conceptual:</w:t>
      </w:r>
      <w:r>
        <w:rPr>
          <w:rFonts w:eastAsia="Times New Roman" w:cs="Times New Roman"/>
          <w:szCs w:val="24"/>
        </w:rPr>
        <w:t xml:space="preserve"> The bottom line is that although features, characteristics, attributes, and motives are unquestionably crucial for understanding entrepreneurship, they should be seen as a part of a bigger, more complicated process that is influenced by a variety of contextual circumstances. Future entrepreneurship research should take a more sophisticated, process-focused approach that considers the dynamic, interrelated character of entrepreneurial action.</w:t>
      </w:r>
    </w:p>
    <w:p w14:paraId="15DF06A1" w14:textId="77777777" w:rsidR="00566423" w:rsidRDefault="00566423" w:rsidP="00566423">
      <w:pPr>
        <w:pStyle w:val="Heading1"/>
      </w:pPr>
      <w:r>
        <w:t>6. CONCEPTUAL FOUNDATION OF FOR-PROFIT AND NOT-FOR PROFIT SMALL ORGANISATIONS WITH EXAMPLES</w:t>
      </w:r>
    </w:p>
    <w:p w14:paraId="280E1C31" w14:textId="77777777" w:rsidR="00566423" w:rsidRDefault="00566423" w:rsidP="00566423">
      <w:pPr>
        <w:spacing w:before="240" w:after="240" w:line="360" w:lineRule="auto"/>
        <w:jc w:val="both"/>
        <w:rPr>
          <w:rFonts w:eastAsia="Times New Roman" w:cs="Times New Roman"/>
          <w:szCs w:val="24"/>
        </w:rPr>
      </w:pPr>
      <w:r>
        <w:rPr>
          <w:rFonts w:eastAsia="Times New Roman" w:cs="Times New Roman"/>
          <w:szCs w:val="24"/>
        </w:rPr>
        <w:t xml:space="preserve">The main objective and aim of small organizations that are for profit and those that are not vary conceptually. While not-for-profit small organizations seek to </w:t>
      </w:r>
      <w:proofErr w:type="spellStart"/>
      <w:r>
        <w:rPr>
          <w:rFonts w:eastAsia="Times New Roman" w:cs="Times New Roman"/>
          <w:szCs w:val="24"/>
        </w:rPr>
        <w:t>fulfill</w:t>
      </w:r>
      <w:proofErr w:type="spellEnd"/>
      <w:r>
        <w:rPr>
          <w:rFonts w:eastAsia="Times New Roman" w:cs="Times New Roman"/>
          <w:szCs w:val="24"/>
        </w:rPr>
        <w:t xml:space="preserve"> a social mission or offer a service to their communities, for-profit small organizations seek to increase revenue and maximize profits for their owners or shareholders. These are a few instances of each:</w:t>
      </w:r>
    </w:p>
    <w:p w14:paraId="405C4523" w14:textId="77777777" w:rsidR="00566423" w:rsidRDefault="00566423" w:rsidP="00566423">
      <w:pPr>
        <w:spacing w:before="240" w:after="240" w:line="360" w:lineRule="auto"/>
        <w:jc w:val="both"/>
        <w:rPr>
          <w:rFonts w:eastAsia="Times New Roman" w:cs="Times New Roman"/>
          <w:szCs w:val="24"/>
        </w:rPr>
      </w:pPr>
      <w:r w:rsidRPr="004313C7">
        <w:rPr>
          <w:rFonts w:eastAsia="Times New Roman" w:cs="Times New Roman"/>
          <w:b/>
          <w:i/>
          <w:szCs w:val="24"/>
        </w:rPr>
        <w:t>For-profit small businesses:</w:t>
      </w:r>
      <w:r>
        <w:rPr>
          <w:rFonts w:eastAsia="Times New Roman" w:cs="Times New Roman"/>
          <w:szCs w:val="24"/>
        </w:rPr>
        <w:t xml:space="preserve"> For-profit small businesses are usually founded with the main objective of turning a profit for their owners or shareholders. They might sell goods or services, work in production or distribution, provide consulting or professional services, or </w:t>
      </w:r>
      <w:proofErr w:type="gramStart"/>
      <w:r>
        <w:rPr>
          <w:rFonts w:eastAsia="Times New Roman" w:cs="Times New Roman"/>
          <w:szCs w:val="24"/>
        </w:rPr>
        <w:t>all of</w:t>
      </w:r>
      <w:proofErr w:type="gramEnd"/>
      <w:r>
        <w:rPr>
          <w:rFonts w:eastAsia="Times New Roman" w:cs="Times New Roman"/>
          <w:szCs w:val="24"/>
        </w:rPr>
        <w:t xml:space="preserve"> the above. Small businesses like restaurants, retail shops, consulting firms, and start-up tech companies are some examples of for-profit small organizations.</w:t>
      </w:r>
    </w:p>
    <w:p w14:paraId="2ED5388A" w14:textId="77777777" w:rsidR="00566423" w:rsidRDefault="00566423" w:rsidP="00566423">
      <w:pPr>
        <w:spacing w:before="240" w:after="240" w:line="360" w:lineRule="auto"/>
        <w:jc w:val="both"/>
        <w:rPr>
          <w:rFonts w:eastAsia="Times New Roman" w:cs="Times New Roman"/>
          <w:szCs w:val="24"/>
        </w:rPr>
      </w:pPr>
      <w:r w:rsidRPr="004313C7">
        <w:rPr>
          <w:rFonts w:eastAsia="Times New Roman" w:cs="Times New Roman"/>
          <w:b/>
          <w:i/>
          <w:szCs w:val="24"/>
        </w:rPr>
        <w:t>Small businesses that are not for profit:</w:t>
      </w:r>
      <w:r>
        <w:rPr>
          <w:rFonts w:eastAsia="Times New Roman" w:cs="Times New Roman"/>
          <w:szCs w:val="24"/>
        </w:rPr>
        <w:t xml:space="preserve"> These businesses, on the other hand, are often founded with a social or local objective in mind. They could provide services in the fields of healthcare, education, or environmental protection, or they might promote social justice or human rights. Charities, neighbourhood groups, and social businesses like microfinance institutions or Fairtrade coffee cooperatives are a few examples of small, not-for-profit organizations.</w:t>
      </w:r>
    </w:p>
    <w:p w14:paraId="44E6E465" w14:textId="77777777" w:rsidR="00566423" w:rsidRDefault="00566423" w:rsidP="00566423">
      <w:pPr>
        <w:spacing w:before="240" w:after="240" w:line="360" w:lineRule="auto"/>
        <w:jc w:val="both"/>
        <w:rPr>
          <w:rFonts w:eastAsia="Times New Roman" w:cs="Times New Roman"/>
          <w:szCs w:val="24"/>
        </w:rPr>
      </w:pPr>
      <w:r>
        <w:rPr>
          <w:rFonts w:eastAsia="Times New Roman" w:cs="Times New Roman"/>
          <w:szCs w:val="24"/>
        </w:rPr>
        <w:t>Even though both for-profit and not-for-profit small organizations contribute significantly to the economy and society, there are differences in their fundamental aims and purposes.</w:t>
      </w:r>
    </w:p>
    <w:p w14:paraId="68D4BD7F" w14:textId="77777777" w:rsidR="00566423" w:rsidRDefault="00566423" w:rsidP="00566423">
      <w:pPr>
        <w:pStyle w:val="Heading1"/>
      </w:pPr>
      <w:r>
        <w:lastRenderedPageBreak/>
        <w:t>7. ANALYSIS AND CRITICAL ANALYSIS OF ‘FOR PROFIT’ AND ‘NOT FOR PROFIT’ SMALL ORGANISATIONS WITH RELEVANT EXAMPLES</w:t>
      </w:r>
    </w:p>
    <w:p w14:paraId="4476A3ED" w14:textId="77777777" w:rsidR="00566423" w:rsidRDefault="00566423" w:rsidP="00566423">
      <w:pPr>
        <w:spacing w:before="240" w:after="240" w:line="360" w:lineRule="auto"/>
        <w:jc w:val="both"/>
        <w:rPr>
          <w:rFonts w:eastAsia="Times New Roman" w:cs="Times New Roman"/>
          <w:szCs w:val="24"/>
        </w:rPr>
      </w:pPr>
      <w:r>
        <w:rPr>
          <w:rFonts w:eastAsia="Times New Roman" w:cs="Times New Roman"/>
          <w:szCs w:val="24"/>
        </w:rPr>
        <w:t>Both for-profit and non-profit the goals, internal workings, and social effects of tiny organizations vary. Here is a quick description and critique of these kinds of organizations, along with some pertinent examples:</w:t>
      </w:r>
    </w:p>
    <w:p w14:paraId="167B9F6E" w14:textId="77777777" w:rsidR="00566423" w:rsidRDefault="00566423" w:rsidP="00566423">
      <w:pPr>
        <w:spacing w:before="240" w:after="240" w:line="360" w:lineRule="auto"/>
        <w:jc w:val="both"/>
        <w:rPr>
          <w:rFonts w:eastAsia="Times New Roman" w:cs="Times New Roman"/>
          <w:szCs w:val="24"/>
        </w:rPr>
      </w:pPr>
      <w:r>
        <w:rPr>
          <w:rFonts w:eastAsia="Times New Roman" w:cs="Times New Roman"/>
          <w:szCs w:val="24"/>
        </w:rPr>
        <w:t>For-profit small businesses: For-profit small businesses are motivated by the desire to make money for their owners or shareholders. They could work in a range of industries, including manufacturing, services, retail, and hospitality (</w:t>
      </w:r>
      <w:proofErr w:type="spellStart"/>
      <w:r w:rsidRPr="00A804AE">
        <w:rPr>
          <w:rFonts w:eastAsia="Times New Roman" w:cs="Times New Roman"/>
          <w:szCs w:val="24"/>
        </w:rPr>
        <w:t>Morselli</w:t>
      </w:r>
      <w:proofErr w:type="spellEnd"/>
      <w:r w:rsidRPr="00A804AE">
        <w:rPr>
          <w:rFonts w:eastAsia="Times New Roman" w:cs="Times New Roman"/>
          <w:szCs w:val="24"/>
        </w:rPr>
        <w:t>, 2019</w:t>
      </w:r>
      <w:r>
        <w:rPr>
          <w:rFonts w:eastAsia="Times New Roman" w:cs="Times New Roman"/>
          <w:szCs w:val="24"/>
        </w:rPr>
        <w:t>). By supplying high-quality goods and services, keeping expenses low, and charging competitive prices, these businesses often work to retain their competitiveness. Tech start-ups like Uber, e-commerce giants like Amazon, and neighbourhood establishments like cafés and restaurants are a few examples of for-profit small companies.</w:t>
      </w:r>
    </w:p>
    <w:p w14:paraId="1F9FFAC2" w14:textId="77777777" w:rsidR="00566423" w:rsidRDefault="00566423" w:rsidP="00566423">
      <w:pPr>
        <w:spacing w:before="240" w:after="240" w:line="360" w:lineRule="auto"/>
        <w:jc w:val="both"/>
        <w:rPr>
          <w:rFonts w:eastAsia="Times New Roman" w:cs="Times New Roman"/>
          <w:szCs w:val="24"/>
        </w:rPr>
      </w:pPr>
      <w:r w:rsidRPr="00A92DD1">
        <w:rPr>
          <w:rFonts w:eastAsia="Times New Roman" w:cs="Times New Roman"/>
          <w:b/>
          <w:bCs/>
          <w:i/>
          <w:iCs/>
          <w:szCs w:val="24"/>
        </w:rPr>
        <w:t>Analysis:</w:t>
      </w:r>
      <w:r>
        <w:rPr>
          <w:rFonts w:eastAsia="Times New Roman" w:cs="Times New Roman"/>
          <w:szCs w:val="24"/>
        </w:rPr>
        <w:t xml:space="preserve"> Small businesses that are for-profit are under pressure to increase revenues and returns for their shareholders, which might cause them to make decisions that will have an influence on the present rather than the future. Additionally, they might be more likely to engage in dishonest actions like tax fraud or labour exploitation.</w:t>
      </w:r>
    </w:p>
    <w:p w14:paraId="57639601" w14:textId="77777777" w:rsidR="00566423" w:rsidRDefault="00566423" w:rsidP="00566423">
      <w:pPr>
        <w:spacing w:before="240" w:after="240" w:line="360" w:lineRule="auto"/>
        <w:jc w:val="both"/>
        <w:rPr>
          <w:rFonts w:eastAsia="Times New Roman" w:cs="Times New Roman"/>
          <w:szCs w:val="24"/>
        </w:rPr>
      </w:pPr>
      <w:r>
        <w:rPr>
          <w:rFonts w:eastAsia="Times New Roman" w:cs="Times New Roman"/>
          <w:szCs w:val="24"/>
        </w:rPr>
        <w:t>Small non-profit organizations: Small non-profit organizations work to advance a cause or offer a service to the neighbourhood. They are supported by gifts, grants, and other non-profit income streams. These businesses are engaged in activities related to social welfare, education, healthcare, and the environment (</w:t>
      </w:r>
      <w:r w:rsidRPr="006158E2">
        <w:rPr>
          <w:rFonts w:eastAsia="Times New Roman" w:cs="Times New Roman"/>
          <w:szCs w:val="24"/>
        </w:rPr>
        <w:t xml:space="preserve">Bahari, and </w:t>
      </w:r>
      <w:proofErr w:type="spellStart"/>
      <w:r w:rsidRPr="006158E2">
        <w:rPr>
          <w:rFonts w:eastAsia="Times New Roman" w:cs="Times New Roman"/>
          <w:szCs w:val="24"/>
        </w:rPr>
        <w:t>Basalamah</w:t>
      </w:r>
      <w:proofErr w:type="spellEnd"/>
      <w:r w:rsidRPr="006158E2">
        <w:rPr>
          <w:rFonts w:eastAsia="Times New Roman" w:cs="Times New Roman"/>
          <w:szCs w:val="24"/>
        </w:rPr>
        <w:t>, 2020</w:t>
      </w:r>
      <w:r>
        <w:rPr>
          <w:rFonts w:eastAsia="Times New Roman" w:cs="Times New Roman"/>
          <w:szCs w:val="24"/>
        </w:rPr>
        <w:t>). The Red Cross, Oxfam, and Doctors without Borders are a few examples of tiny non-profit organizations.</w:t>
      </w:r>
    </w:p>
    <w:p w14:paraId="227E80AD" w14:textId="77777777" w:rsidR="00566423" w:rsidRDefault="00566423" w:rsidP="00566423">
      <w:pPr>
        <w:spacing w:before="240" w:after="240" w:line="360" w:lineRule="auto"/>
        <w:jc w:val="both"/>
        <w:rPr>
          <w:rFonts w:eastAsia="Times New Roman" w:cs="Times New Roman"/>
          <w:szCs w:val="24"/>
        </w:rPr>
      </w:pPr>
      <w:r w:rsidRPr="00A92DD1">
        <w:rPr>
          <w:rFonts w:eastAsia="Times New Roman" w:cs="Times New Roman"/>
          <w:b/>
          <w:bCs/>
          <w:i/>
          <w:iCs/>
          <w:szCs w:val="24"/>
        </w:rPr>
        <w:t>Critical analysis:</w:t>
      </w:r>
      <w:r>
        <w:rPr>
          <w:rFonts w:eastAsia="Times New Roman" w:cs="Times New Roman"/>
          <w:szCs w:val="24"/>
        </w:rPr>
        <w:t xml:space="preserve"> Small not-for-profit organizations may struggle to find sufficient financing to maintain operations and carry out their missions. Additionally, they might have trouble measuring the effects of their actions, proving their effectiveness, and upholding accountability and transparency.</w:t>
      </w:r>
    </w:p>
    <w:p w14:paraId="6A1B3E4B" w14:textId="77777777" w:rsidR="00566423" w:rsidRDefault="00566423" w:rsidP="00566423">
      <w:pPr>
        <w:spacing w:before="240" w:after="240" w:line="360" w:lineRule="auto"/>
        <w:jc w:val="both"/>
        <w:rPr>
          <w:rFonts w:eastAsia="Times New Roman" w:cs="Times New Roman"/>
          <w:szCs w:val="24"/>
        </w:rPr>
      </w:pPr>
      <w:r>
        <w:rPr>
          <w:rFonts w:eastAsia="Times New Roman" w:cs="Times New Roman"/>
          <w:szCs w:val="24"/>
        </w:rPr>
        <w:t>While small businesses that are for-profit and those that are not-for-profit have different goals and challenges, they both contribute significantly to the economy and to society. But both kinds of organizations must strike a balance between their social and commercial obligations and uphold moral principles throughout their operations.</w:t>
      </w:r>
    </w:p>
    <w:p w14:paraId="3231AE18" w14:textId="77777777" w:rsidR="00566423" w:rsidRDefault="00566423" w:rsidP="00566423">
      <w:pPr>
        <w:pStyle w:val="Heading1"/>
      </w:pPr>
      <w:r>
        <w:lastRenderedPageBreak/>
        <w:t>8. CRITICAL ANALYSIS OF ENTERPRENEURS' VALUES AND BELIEFS IN ‘FOR PROFIT’ AND ‘NOT FOR PROFIT’ SMALL ORGANISATIONS WITH APPLICATIONS</w:t>
      </w:r>
    </w:p>
    <w:p w14:paraId="36F0A94F" w14:textId="77777777" w:rsidR="00566423" w:rsidRDefault="00566423" w:rsidP="00566423">
      <w:pPr>
        <w:spacing w:before="240" w:after="240" w:line="360" w:lineRule="auto"/>
        <w:jc w:val="both"/>
        <w:rPr>
          <w:rFonts w:eastAsia="Times New Roman" w:cs="Times New Roman"/>
          <w:szCs w:val="24"/>
        </w:rPr>
      </w:pPr>
      <w:r>
        <w:rPr>
          <w:rFonts w:eastAsia="Times New Roman" w:cs="Times New Roman"/>
          <w:szCs w:val="24"/>
        </w:rPr>
        <w:t>Entrepreneurs' values and convictions shape small firms, whether for profit or not. This assessment of entrepreneurs' principles and convictions in for-profit and non-profit small firms applies:</w:t>
      </w:r>
    </w:p>
    <w:p w14:paraId="499C0654" w14:textId="77777777" w:rsidR="00566423" w:rsidRDefault="00566423" w:rsidP="00566423">
      <w:pPr>
        <w:spacing w:before="240" w:after="240" w:line="360" w:lineRule="auto"/>
        <w:jc w:val="both"/>
        <w:rPr>
          <w:rFonts w:eastAsia="Times New Roman" w:cs="Times New Roman"/>
          <w:szCs w:val="24"/>
        </w:rPr>
      </w:pPr>
      <w:r w:rsidRPr="00367E21">
        <w:rPr>
          <w:rFonts w:eastAsia="Times New Roman" w:cs="Times New Roman"/>
          <w:b/>
          <w:i/>
          <w:szCs w:val="24"/>
        </w:rPr>
        <w:t>For-profit small businesses:</w:t>
      </w:r>
      <w:r>
        <w:rPr>
          <w:rFonts w:eastAsia="Times New Roman" w:cs="Times New Roman"/>
          <w:szCs w:val="24"/>
        </w:rPr>
        <w:t xml:space="preserve"> Entrepreneurs frequently want to make a profit and maximize shareholder value. However, their values and beliefs may affect company culture and decision-making. A businessperson that values environmental sustainability may invest in eco-friendly technologies or sustainable sourcing (</w:t>
      </w:r>
      <w:r w:rsidRPr="006158E2">
        <w:rPr>
          <w:rFonts w:eastAsia="Times New Roman" w:cs="Times New Roman"/>
          <w:szCs w:val="24"/>
        </w:rPr>
        <w:t>Cohen</w:t>
      </w:r>
      <w:r>
        <w:rPr>
          <w:rFonts w:eastAsia="Times New Roman" w:cs="Times New Roman"/>
          <w:szCs w:val="24"/>
        </w:rPr>
        <w:t xml:space="preserve"> </w:t>
      </w:r>
      <w:r w:rsidRPr="006158E2">
        <w:rPr>
          <w:rFonts w:eastAsia="Times New Roman" w:cs="Times New Roman"/>
          <w:i/>
          <w:iCs/>
          <w:szCs w:val="24"/>
        </w:rPr>
        <w:t>et al.</w:t>
      </w:r>
      <w:r>
        <w:rPr>
          <w:rFonts w:eastAsia="Times New Roman" w:cs="Times New Roman"/>
          <w:szCs w:val="24"/>
        </w:rPr>
        <w:t xml:space="preserve"> </w:t>
      </w:r>
      <w:r w:rsidRPr="006158E2">
        <w:rPr>
          <w:rFonts w:eastAsia="Times New Roman" w:cs="Times New Roman"/>
          <w:szCs w:val="24"/>
        </w:rPr>
        <w:t>2019</w:t>
      </w:r>
      <w:r>
        <w:rPr>
          <w:rFonts w:eastAsia="Times New Roman" w:cs="Times New Roman"/>
          <w:szCs w:val="24"/>
        </w:rPr>
        <w:t>). To stay ahead of competitors, an innovative businessperson may prioritize research and development. For-profit small firms like Patagonia and Ben &amp; Jerry's prioritize values.</w:t>
      </w:r>
    </w:p>
    <w:p w14:paraId="01AB9B10" w14:textId="77777777" w:rsidR="00566423" w:rsidRDefault="00566423" w:rsidP="00566423">
      <w:pPr>
        <w:spacing w:before="240" w:after="240" w:line="360" w:lineRule="auto"/>
        <w:jc w:val="both"/>
        <w:rPr>
          <w:rFonts w:eastAsia="Times New Roman" w:cs="Times New Roman"/>
          <w:szCs w:val="24"/>
        </w:rPr>
      </w:pPr>
      <w:r w:rsidRPr="00367E21">
        <w:rPr>
          <w:rFonts w:eastAsia="Times New Roman" w:cs="Times New Roman"/>
          <w:b/>
          <w:i/>
          <w:szCs w:val="24"/>
        </w:rPr>
        <w:t>Non-profit small enterprises:</w:t>
      </w:r>
      <w:r>
        <w:rPr>
          <w:rFonts w:eastAsia="Times New Roman" w:cs="Times New Roman"/>
          <w:szCs w:val="24"/>
        </w:rPr>
        <w:t xml:space="preserve"> Owners of non-profit small businesses may be motivated by a social cause and share its ideals. A businessperson passionate about education may start a non-profit that provides free tutoring or financial help. An inclusive businessperson might start a non-profit that promotes social justice and equality. Small, non-profit organizations like the Make-A-Wish Foundation and the Southern Poverty Law </w:t>
      </w:r>
      <w:proofErr w:type="spellStart"/>
      <w:r>
        <w:rPr>
          <w:rFonts w:eastAsia="Times New Roman" w:cs="Times New Roman"/>
          <w:szCs w:val="24"/>
        </w:rPr>
        <w:t>Center</w:t>
      </w:r>
      <w:proofErr w:type="spellEnd"/>
      <w:r>
        <w:rPr>
          <w:rFonts w:eastAsia="Times New Roman" w:cs="Times New Roman"/>
          <w:szCs w:val="24"/>
        </w:rPr>
        <w:t xml:space="preserve"> prioritize values.</w:t>
      </w:r>
    </w:p>
    <w:p w14:paraId="2F68606C" w14:textId="77777777" w:rsidR="00566423" w:rsidRDefault="00566423" w:rsidP="00566423">
      <w:pPr>
        <w:spacing w:before="240" w:after="240" w:line="360" w:lineRule="auto"/>
        <w:jc w:val="both"/>
        <w:rPr>
          <w:rFonts w:eastAsia="Times New Roman" w:cs="Times New Roman"/>
          <w:szCs w:val="24"/>
        </w:rPr>
      </w:pPr>
      <w:r w:rsidRPr="00367E21">
        <w:rPr>
          <w:rFonts w:eastAsia="Times New Roman" w:cs="Times New Roman"/>
          <w:b/>
          <w:i/>
          <w:szCs w:val="24"/>
        </w:rPr>
        <w:t>Critical analysis:</w:t>
      </w:r>
      <w:r>
        <w:rPr>
          <w:rFonts w:eastAsia="Times New Roman" w:cs="Times New Roman"/>
          <w:szCs w:val="24"/>
        </w:rPr>
        <w:t xml:space="preserve"> An entrepreneur's values may help a small firm prosper but also generate conflicts. Stakeholders with different values may argue and stall decision-making. Overemphasizing certain principles may also overlook others, such as financial viability or responsibility. </w:t>
      </w:r>
    </w:p>
    <w:p w14:paraId="5247DE23" w14:textId="77777777" w:rsidR="00566423" w:rsidRDefault="00566423" w:rsidP="00566423">
      <w:pPr>
        <w:pStyle w:val="Heading1"/>
      </w:pPr>
      <w:r>
        <w:t>9. CONCLUSION</w:t>
      </w:r>
    </w:p>
    <w:p w14:paraId="2A21B976" w14:textId="77777777" w:rsidR="00566423" w:rsidRDefault="00566423" w:rsidP="00566423">
      <w:pPr>
        <w:spacing w:line="360" w:lineRule="auto"/>
        <w:jc w:val="both"/>
        <w:rPr>
          <w:b/>
          <w:color w:val="000000" w:themeColor="text1"/>
          <w:sz w:val="28"/>
          <w:szCs w:val="40"/>
        </w:rPr>
      </w:pPr>
      <w:r>
        <w:rPr>
          <w:rFonts w:cs="Times New Roman"/>
          <w:szCs w:val="24"/>
        </w:rPr>
        <w:t>It can be said that entrepreneurs are hey Kylie motivated persons and they used to implement their own business approach when it comes to a business problem. It doesn’t matter whether the entrepreneur is having small start-up or a large start-up. Profitable and non-profitable enterprises r different things and entrepreneurs play a critical role in this part. It can be said that not for profit businesses are developed my considering a particular issue which is a public interest or welfare. This kind of approach can be developed by a true entrepreneur.</w:t>
      </w:r>
      <w:r>
        <w:br w:type="page"/>
      </w:r>
    </w:p>
    <w:p w14:paraId="6AD4A80D" w14:textId="77777777" w:rsidR="00566423" w:rsidRDefault="00566423" w:rsidP="00566423">
      <w:pPr>
        <w:pStyle w:val="Heading1"/>
      </w:pPr>
      <w:r w:rsidRPr="00781C87">
        <w:lastRenderedPageBreak/>
        <w:t>References</w:t>
      </w:r>
    </w:p>
    <w:p w14:paraId="7B3FDFCC" w14:textId="77777777" w:rsidR="00566423" w:rsidRPr="006A683D" w:rsidRDefault="00566423" w:rsidP="00566423">
      <w:pPr>
        <w:spacing w:before="240" w:after="240" w:line="360" w:lineRule="auto"/>
        <w:jc w:val="both"/>
        <w:rPr>
          <w:rFonts w:eastAsia="Times New Roman" w:cs="Times New Roman"/>
          <w:b/>
          <w:bCs/>
          <w:i/>
          <w:iCs/>
          <w:szCs w:val="24"/>
        </w:rPr>
      </w:pPr>
      <w:r w:rsidRPr="006A683D">
        <w:rPr>
          <w:rFonts w:eastAsia="Times New Roman" w:cs="Times New Roman"/>
          <w:b/>
          <w:bCs/>
          <w:i/>
          <w:iCs/>
          <w:szCs w:val="24"/>
        </w:rPr>
        <w:t>Books</w:t>
      </w:r>
    </w:p>
    <w:p w14:paraId="5C7996A9" w14:textId="77777777" w:rsidR="00566423" w:rsidRDefault="00566423" w:rsidP="00566423">
      <w:pPr>
        <w:spacing w:line="360" w:lineRule="auto"/>
        <w:jc w:val="both"/>
        <w:rPr>
          <w:rFonts w:eastAsia="Times New Roman" w:cs="Times New Roman"/>
          <w:szCs w:val="24"/>
        </w:rPr>
      </w:pPr>
      <w:r w:rsidRPr="0011673C">
        <w:rPr>
          <w:rFonts w:eastAsia="Times New Roman" w:cs="Times New Roman"/>
          <w:szCs w:val="24"/>
        </w:rPr>
        <w:t>Baker, T. and Welter, F., 2020. Contextualizing entrepreneurship theory (p. 188).</w:t>
      </w:r>
    </w:p>
    <w:p w14:paraId="3F95AD7B" w14:textId="77777777" w:rsidR="00566423" w:rsidRDefault="00566423" w:rsidP="00566423">
      <w:pPr>
        <w:spacing w:line="360" w:lineRule="auto"/>
        <w:jc w:val="both"/>
        <w:rPr>
          <w:rFonts w:eastAsia="Times New Roman" w:cs="Times New Roman"/>
          <w:szCs w:val="24"/>
        </w:rPr>
      </w:pPr>
      <w:proofErr w:type="spellStart"/>
      <w:r w:rsidRPr="0011673C">
        <w:rPr>
          <w:rFonts w:eastAsia="Times New Roman" w:cs="Times New Roman"/>
          <w:szCs w:val="24"/>
        </w:rPr>
        <w:t>Baporikar</w:t>
      </w:r>
      <w:proofErr w:type="spellEnd"/>
      <w:r w:rsidRPr="0011673C">
        <w:rPr>
          <w:rFonts w:eastAsia="Times New Roman" w:cs="Times New Roman"/>
          <w:szCs w:val="24"/>
        </w:rPr>
        <w:t>, N. ed., 2020. Handbook of research on entrepreneurship development and opportunities in circular economy. IGI Global.</w:t>
      </w:r>
    </w:p>
    <w:p w14:paraId="6C2D2A96" w14:textId="77777777" w:rsidR="00566423" w:rsidRDefault="00566423" w:rsidP="00566423">
      <w:pPr>
        <w:spacing w:line="360" w:lineRule="auto"/>
        <w:jc w:val="both"/>
        <w:rPr>
          <w:rFonts w:eastAsia="Times New Roman" w:cs="Times New Roman"/>
          <w:szCs w:val="24"/>
        </w:rPr>
      </w:pPr>
      <w:proofErr w:type="spellStart"/>
      <w:r w:rsidRPr="0011673C">
        <w:rPr>
          <w:rFonts w:eastAsia="Times New Roman" w:cs="Times New Roman"/>
          <w:szCs w:val="24"/>
        </w:rPr>
        <w:t>Lepeley</w:t>
      </w:r>
      <w:proofErr w:type="spellEnd"/>
      <w:r w:rsidRPr="0011673C">
        <w:rPr>
          <w:rFonts w:eastAsia="Times New Roman" w:cs="Times New Roman"/>
          <w:szCs w:val="24"/>
        </w:rPr>
        <w:t xml:space="preserve">, M.T., </w:t>
      </w:r>
      <w:proofErr w:type="spellStart"/>
      <w:r w:rsidRPr="0011673C">
        <w:rPr>
          <w:rFonts w:eastAsia="Times New Roman" w:cs="Times New Roman"/>
          <w:szCs w:val="24"/>
        </w:rPr>
        <w:t>Kuschel</w:t>
      </w:r>
      <w:proofErr w:type="spellEnd"/>
      <w:r w:rsidRPr="0011673C">
        <w:rPr>
          <w:rFonts w:eastAsia="Times New Roman" w:cs="Times New Roman"/>
          <w:szCs w:val="24"/>
        </w:rPr>
        <w:t xml:space="preserve">, K., </w:t>
      </w:r>
      <w:proofErr w:type="spellStart"/>
      <w:r w:rsidRPr="0011673C">
        <w:rPr>
          <w:rFonts w:eastAsia="Times New Roman" w:cs="Times New Roman"/>
          <w:szCs w:val="24"/>
        </w:rPr>
        <w:t>Beutell</w:t>
      </w:r>
      <w:proofErr w:type="spellEnd"/>
      <w:r w:rsidRPr="0011673C">
        <w:rPr>
          <w:rFonts w:eastAsia="Times New Roman" w:cs="Times New Roman"/>
          <w:szCs w:val="24"/>
        </w:rPr>
        <w:t xml:space="preserve">, N., </w:t>
      </w:r>
      <w:proofErr w:type="spellStart"/>
      <w:r w:rsidRPr="0011673C">
        <w:rPr>
          <w:rFonts w:eastAsia="Times New Roman" w:cs="Times New Roman"/>
          <w:szCs w:val="24"/>
        </w:rPr>
        <w:t>Pouw</w:t>
      </w:r>
      <w:proofErr w:type="spellEnd"/>
      <w:r w:rsidRPr="0011673C">
        <w:rPr>
          <w:rFonts w:eastAsia="Times New Roman" w:cs="Times New Roman"/>
          <w:szCs w:val="24"/>
        </w:rPr>
        <w:t xml:space="preserve">, N. and </w:t>
      </w:r>
      <w:proofErr w:type="spellStart"/>
      <w:r w:rsidRPr="0011673C">
        <w:rPr>
          <w:rFonts w:eastAsia="Times New Roman" w:cs="Times New Roman"/>
          <w:szCs w:val="24"/>
        </w:rPr>
        <w:t>Eijdenberg</w:t>
      </w:r>
      <w:proofErr w:type="spellEnd"/>
      <w:r w:rsidRPr="0011673C">
        <w:rPr>
          <w:rFonts w:eastAsia="Times New Roman" w:cs="Times New Roman"/>
          <w:szCs w:val="24"/>
        </w:rPr>
        <w:t>, E.L. eds., 2019. The wellbeing of women in entrepreneurship: A global perspective. Routledge.</w:t>
      </w:r>
    </w:p>
    <w:p w14:paraId="1BC7B3B5" w14:textId="77777777" w:rsidR="00566423" w:rsidRDefault="00566423" w:rsidP="00566423">
      <w:pPr>
        <w:spacing w:line="360" w:lineRule="auto"/>
        <w:jc w:val="both"/>
        <w:rPr>
          <w:rFonts w:eastAsia="Times New Roman" w:cs="Times New Roman"/>
          <w:szCs w:val="24"/>
        </w:rPr>
      </w:pPr>
      <w:proofErr w:type="spellStart"/>
      <w:r w:rsidRPr="0011673C">
        <w:rPr>
          <w:rFonts w:eastAsia="Times New Roman" w:cs="Times New Roman"/>
          <w:szCs w:val="24"/>
        </w:rPr>
        <w:t>Morselli</w:t>
      </w:r>
      <w:proofErr w:type="spellEnd"/>
      <w:r w:rsidRPr="0011673C">
        <w:rPr>
          <w:rFonts w:eastAsia="Times New Roman" w:cs="Times New Roman"/>
          <w:szCs w:val="24"/>
        </w:rPr>
        <w:t>, D., 2019. The change laboratory for teacher training in entrepreneurship education: A new skills agenda for Europe (p. 143). Springer Nature.</w:t>
      </w:r>
    </w:p>
    <w:p w14:paraId="5745D9EE" w14:textId="77777777" w:rsidR="00566423" w:rsidRDefault="00566423" w:rsidP="00566423">
      <w:pPr>
        <w:spacing w:line="360" w:lineRule="auto"/>
        <w:jc w:val="both"/>
        <w:rPr>
          <w:rFonts w:eastAsia="Times New Roman" w:cs="Times New Roman"/>
          <w:szCs w:val="24"/>
        </w:rPr>
      </w:pPr>
      <w:proofErr w:type="spellStart"/>
      <w:r w:rsidRPr="0011673C">
        <w:rPr>
          <w:rFonts w:eastAsia="Times New Roman" w:cs="Times New Roman"/>
          <w:szCs w:val="24"/>
        </w:rPr>
        <w:t>Ramadani</w:t>
      </w:r>
      <w:proofErr w:type="spellEnd"/>
      <w:r w:rsidRPr="0011673C">
        <w:rPr>
          <w:rFonts w:eastAsia="Times New Roman" w:cs="Times New Roman"/>
          <w:szCs w:val="24"/>
        </w:rPr>
        <w:t xml:space="preserve">, V., Dana, L.P., </w:t>
      </w:r>
      <w:proofErr w:type="spellStart"/>
      <w:r w:rsidRPr="0011673C">
        <w:rPr>
          <w:rFonts w:eastAsia="Times New Roman" w:cs="Times New Roman"/>
          <w:szCs w:val="24"/>
        </w:rPr>
        <w:t>Ratten</w:t>
      </w:r>
      <w:proofErr w:type="spellEnd"/>
      <w:r w:rsidRPr="0011673C">
        <w:rPr>
          <w:rFonts w:eastAsia="Times New Roman" w:cs="Times New Roman"/>
          <w:szCs w:val="24"/>
        </w:rPr>
        <w:t xml:space="preserve">, V. and </w:t>
      </w:r>
      <w:proofErr w:type="spellStart"/>
      <w:r w:rsidRPr="0011673C">
        <w:rPr>
          <w:rFonts w:eastAsia="Times New Roman" w:cs="Times New Roman"/>
          <w:szCs w:val="24"/>
        </w:rPr>
        <w:t>Bexheti</w:t>
      </w:r>
      <w:proofErr w:type="spellEnd"/>
      <w:r w:rsidRPr="0011673C">
        <w:rPr>
          <w:rFonts w:eastAsia="Times New Roman" w:cs="Times New Roman"/>
          <w:szCs w:val="24"/>
        </w:rPr>
        <w:t>, A. eds., 2019. Informal ethnic entrepreneurship: Future research paradigms for creating innovative business activity. Heidelberg: Springer International Publishing.</w:t>
      </w:r>
    </w:p>
    <w:p w14:paraId="2DC65BA0" w14:textId="77777777" w:rsidR="00566423" w:rsidRDefault="00566423" w:rsidP="00566423">
      <w:pPr>
        <w:spacing w:before="240" w:after="240" w:line="360" w:lineRule="auto"/>
        <w:jc w:val="both"/>
        <w:rPr>
          <w:rFonts w:eastAsia="Times New Roman" w:cs="Times New Roman"/>
          <w:szCs w:val="24"/>
        </w:rPr>
      </w:pPr>
      <w:proofErr w:type="spellStart"/>
      <w:r w:rsidRPr="0011673C">
        <w:rPr>
          <w:rFonts w:eastAsia="Times New Roman" w:cs="Times New Roman"/>
          <w:szCs w:val="24"/>
        </w:rPr>
        <w:t>Sheshinski</w:t>
      </w:r>
      <w:proofErr w:type="spellEnd"/>
      <w:r w:rsidRPr="0011673C">
        <w:rPr>
          <w:rFonts w:eastAsia="Times New Roman" w:cs="Times New Roman"/>
          <w:szCs w:val="24"/>
        </w:rPr>
        <w:t>, E., Strom, R.J. and Baumol, W.J. eds., 2021. Entrepreneurship, innovation, and the growth mechanism of the free-enterprise economies. Princeton University Press.</w:t>
      </w:r>
    </w:p>
    <w:p w14:paraId="2DB5CCA3" w14:textId="77777777" w:rsidR="00566423" w:rsidRDefault="00566423" w:rsidP="00566423">
      <w:pPr>
        <w:spacing w:before="240" w:after="240" w:line="360" w:lineRule="auto"/>
        <w:jc w:val="both"/>
        <w:rPr>
          <w:rFonts w:eastAsia="Times New Roman" w:cs="Times New Roman"/>
          <w:szCs w:val="24"/>
        </w:rPr>
      </w:pPr>
      <w:proofErr w:type="spellStart"/>
      <w:r w:rsidRPr="0011673C">
        <w:rPr>
          <w:rFonts w:eastAsia="Times New Roman" w:cs="Times New Roman"/>
          <w:szCs w:val="24"/>
        </w:rPr>
        <w:t>Tasew</w:t>
      </w:r>
      <w:proofErr w:type="spellEnd"/>
      <w:r w:rsidRPr="0011673C">
        <w:rPr>
          <w:rFonts w:eastAsia="Times New Roman" w:cs="Times New Roman"/>
          <w:szCs w:val="24"/>
        </w:rPr>
        <w:t xml:space="preserve">, M.E. and Sujatha, B., 2021. </w:t>
      </w:r>
      <w:proofErr w:type="gramStart"/>
      <w:r w:rsidRPr="0011673C">
        <w:rPr>
          <w:rFonts w:eastAsia="Times New Roman" w:cs="Times New Roman"/>
          <w:szCs w:val="24"/>
        </w:rPr>
        <w:t>TEXT BOOK</w:t>
      </w:r>
      <w:proofErr w:type="gramEnd"/>
      <w:r w:rsidRPr="0011673C">
        <w:rPr>
          <w:rFonts w:eastAsia="Times New Roman" w:cs="Times New Roman"/>
          <w:szCs w:val="24"/>
        </w:rPr>
        <w:t xml:space="preserve"> ON ENTREPRENEURSHIP. D&amp;M ACADEMIA.</w:t>
      </w:r>
    </w:p>
    <w:p w14:paraId="327855F1" w14:textId="77777777" w:rsidR="00566423" w:rsidRPr="006A683D" w:rsidRDefault="00566423" w:rsidP="00566423">
      <w:pPr>
        <w:spacing w:before="240" w:after="240" w:line="360" w:lineRule="auto"/>
        <w:jc w:val="both"/>
        <w:rPr>
          <w:rFonts w:eastAsia="Times New Roman" w:cs="Times New Roman"/>
          <w:b/>
          <w:bCs/>
          <w:i/>
          <w:iCs/>
          <w:szCs w:val="24"/>
        </w:rPr>
      </w:pPr>
      <w:r w:rsidRPr="006A683D">
        <w:rPr>
          <w:rFonts w:eastAsia="Times New Roman" w:cs="Times New Roman"/>
          <w:b/>
          <w:bCs/>
          <w:i/>
          <w:iCs/>
          <w:szCs w:val="24"/>
        </w:rPr>
        <w:t>Journals</w:t>
      </w:r>
    </w:p>
    <w:p w14:paraId="4D85D864" w14:textId="77777777" w:rsidR="00566423" w:rsidRPr="0011673C" w:rsidRDefault="00566423" w:rsidP="00566423">
      <w:pPr>
        <w:spacing w:before="240" w:after="240" w:line="360" w:lineRule="auto"/>
        <w:jc w:val="both"/>
        <w:rPr>
          <w:rFonts w:eastAsia="Times New Roman" w:cs="Times New Roman"/>
          <w:szCs w:val="24"/>
        </w:rPr>
      </w:pPr>
      <w:r w:rsidRPr="0011673C">
        <w:rPr>
          <w:rFonts w:eastAsia="Times New Roman" w:cs="Times New Roman"/>
          <w:szCs w:val="24"/>
        </w:rPr>
        <w:t xml:space="preserve">Bahari, A.F. and </w:t>
      </w:r>
      <w:proofErr w:type="spellStart"/>
      <w:r w:rsidRPr="0011673C">
        <w:rPr>
          <w:rFonts w:eastAsia="Times New Roman" w:cs="Times New Roman"/>
          <w:szCs w:val="24"/>
        </w:rPr>
        <w:t>Basalamah</w:t>
      </w:r>
      <w:proofErr w:type="spellEnd"/>
      <w:r w:rsidRPr="0011673C">
        <w:rPr>
          <w:rFonts w:eastAsia="Times New Roman" w:cs="Times New Roman"/>
          <w:szCs w:val="24"/>
        </w:rPr>
        <w:t xml:space="preserve">, J., 2020. Attributes and Characteristics of Ad Spots: An Analysis of Motivation and Brand Loyalty. </w:t>
      </w:r>
      <w:proofErr w:type="spellStart"/>
      <w:r w:rsidRPr="0011673C">
        <w:rPr>
          <w:rFonts w:eastAsia="Times New Roman" w:cs="Times New Roman"/>
          <w:szCs w:val="24"/>
        </w:rPr>
        <w:t>Jurnal</w:t>
      </w:r>
      <w:proofErr w:type="spellEnd"/>
      <w:r w:rsidRPr="0011673C">
        <w:rPr>
          <w:rFonts w:eastAsia="Times New Roman" w:cs="Times New Roman"/>
          <w:szCs w:val="24"/>
        </w:rPr>
        <w:t xml:space="preserve"> </w:t>
      </w:r>
      <w:proofErr w:type="spellStart"/>
      <w:r w:rsidRPr="0011673C">
        <w:rPr>
          <w:rFonts w:eastAsia="Times New Roman" w:cs="Times New Roman"/>
          <w:szCs w:val="24"/>
        </w:rPr>
        <w:t>Manajemen</w:t>
      </w:r>
      <w:proofErr w:type="spellEnd"/>
      <w:r w:rsidRPr="0011673C">
        <w:rPr>
          <w:rFonts w:eastAsia="Times New Roman" w:cs="Times New Roman"/>
          <w:szCs w:val="24"/>
        </w:rPr>
        <w:t xml:space="preserve"> </w:t>
      </w:r>
      <w:proofErr w:type="spellStart"/>
      <w:r w:rsidRPr="0011673C">
        <w:rPr>
          <w:rFonts w:eastAsia="Times New Roman" w:cs="Times New Roman"/>
          <w:szCs w:val="24"/>
        </w:rPr>
        <w:t>Bisnis</w:t>
      </w:r>
      <w:proofErr w:type="spellEnd"/>
      <w:r w:rsidRPr="0011673C">
        <w:rPr>
          <w:rFonts w:eastAsia="Times New Roman" w:cs="Times New Roman"/>
          <w:szCs w:val="24"/>
        </w:rPr>
        <w:t>, 7(2), pp.91-101.</w:t>
      </w:r>
    </w:p>
    <w:p w14:paraId="22CB4601" w14:textId="77777777" w:rsidR="00566423" w:rsidRPr="0011673C" w:rsidRDefault="00566423" w:rsidP="00566423">
      <w:pPr>
        <w:spacing w:before="240" w:after="240" w:line="360" w:lineRule="auto"/>
        <w:jc w:val="both"/>
        <w:rPr>
          <w:rFonts w:eastAsia="Times New Roman" w:cs="Times New Roman"/>
          <w:szCs w:val="24"/>
        </w:rPr>
      </w:pPr>
      <w:r w:rsidRPr="0011673C">
        <w:rPr>
          <w:rFonts w:eastAsia="Times New Roman" w:cs="Times New Roman"/>
          <w:szCs w:val="24"/>
        </w:rPr>
        <w:t xml:space="preserve">Cohen, H., </w:t>
      </w:r>
      <w:proofErr w:type="spellStart"/>
      <w:r w:rsidRPr="0011673C">
        <w:rPr>
          <w:rFonts w:eastAsia="Times New Roman" w:cs="Times New Roman"/>
          <w:szCs w:val="24"/>
        </w:rPr>
        <w:t>Kaspi</w:t>
      </w:r>
      <w:proofErr w:type="spellEnd"/>
      <w:r w:rsidRPr="0011673C">
        <w:rPr>
          <w:rFonts w:eastAsia="Times New Roman" w:cs="Times New Roman"/>
          <w:szCs w:val="24"/>
        </w:rPr>
        <w:t xml:space="preserve">-Baruch, O. and Katz, H., 2019. The social entrepreneur puzzle: the background, </w:t>
      </w:r>
      <w:proofErr w:type="gramStart"/>
      <w:r w:rsidRPr="0011673C">
        <w:rPr>
          <w:rFonts w:eastAsia="Times New Roman" w:cs="Times New Roman"/>
          <w:szCs w:val="24"/>
        </w:rPr>
        <w:t>personality</w:t>
      </w:r>
      <w:proofErr w:type="gramEnd"/>
      <w:r w:rsidRPr="0011673C">
        <w:rPr>
          <w:rFonts w:eastAsia="Times New Roman" w:cs="Times New Roman"/>
          <w:szCs w:val="24"/>
        </w:rPr>
        <w:t xml:space="preserve"> and motivation of Israeli social entrepreneurs. Journal of Social Entrepreneurship, 10(2), pp.211-231.</w:t>
      </w:r>
    </w:p>
    <w:p w14:paraId="6B494763" w14:textId="77777777" w:rsidR="00566423" w:rsidRDefault="00566423" w:rsidP="00566423">
      <w:pPr>
        <w:spacing w:before="240" w:after="240" w:line="360" w:lineRule="auto"/>
        <w:jc w:val="both"/>
        <w:rPr>
          <w:rFonts w:eastAsia="Times New Roman" w:cs="Times New Roman"/>
          <w:szCs w:val="24"/>
        </w:rPr>
      </w:pPr>
      <w:r w:rsidRPr="0011673C">
        <w:rPr>
          <w:rFonts w:eastAsia="Times New Roman" w:cs="Times New Roman"/>
          <w:szCs w:val="24"/>
        </w:rPr>
        <w:t xml:space="preserve">Hameed, I. and Irfan, Z., 2019. Entrepreneurship education: a review of challenges, </w:t>
      </w:r>
      <w:proofErr w:type="gramStart"/>
      <w:r w:rsidRPr="0011673C">
        <w:rPr>
          <w:rFonts w:eastAsia="Times New Roman" w:cs="Times New Roman"/>
          <w:szCs w:val="24"/>
        </w:rPr>
        <w:t>characteristics</w:t>
      </w:r>
      <w:proofErr w:type="gramEnd"/>
      <w:r w:rsidRPr="0011673C">
        <w:rPr>
          <w:rFonts w:eastAsia="Times New Roman" w:cs="Times New Roman"/>
          <w:szCs w:val="24"/>
        </w:rPr>
        <w:t xml:space="preserve"> and opportunities. Entrepreneurship Education, 2, pp.135-148.</w:t>
      </w:r>
    </w:p>
    <w:p w14:paraId="4FCDFEEE" w14:textId="77777777" w:rsidR="00872ADC" w:rsidRDefault="00872ADC" w:rsidP="00872ADC">
      <w:pPr>
        <w:rPr>
          <w:rFonts w:eastAsia="Times New Roman" w:cs="Times New Roman"/>
          <w:szCs w:val="24"/>
        </w:rPr>
      </w:pPr>
    </w:p>
    <w:p w14:paraId="2CB9CA4D" w14:textId="77777777" w:rsidR="00872ADC" w:rsidRDefault="00872ADC" w:rsidP="00872ADC">
      <w:pPr>
        <w:rPr>
          <w:rFonts w:eastAsia="Times New Roman" w:cs="Times New Roman"/>
          <w:szCs w:val="24"/>
        </w:rPr>
      </w:pPr>
    </w:p>
    <w:p w14:paraId="6E92BDA4" w14:textId="77777777" w:rsidR="00872ADC" w:rsidRDefault="00872ADC" w:rsidP="00872ADC">
      <w:pPr>
        <w:rPr>
          <w:rFonts w:eastAsia="Times New Roman" w:cs="Times New Roman"/>
          <w:szCs w:val="24"/>
        </w:rPr>
      </w:pPr>
    </w:p>
    <w:p w14:paraId="0E823C56" w14:textId="77777777" w:rsidR="00872ADC" w:rsidRDefault="00872ADC" w:rsidP="00872ADC">
      <w:pPr>
        <w:rPr>
          <w:rFonts w:eastAsia="Times New Roman" w:cs="Times New Roman"/>
          <w:szCs w:val="24"/>
        </w:rPr>
      </w:pPr>
    </w:p>
    <w:p w14:paraId="3551572E" w14:textId="77777777" w:rsidR="00872ADC" w:rsidRDefault="00872ADC" w:rsidP="00872ADC">
      <w:pPr>
        <w:rPr>
          <w:rFonts w:eastAsia="Times New Roman" w:cs="Times New Roman"/>
          <w:szCs w:val="24"/>
        </w:rPr>
      </w:pPr>
    </w:p>
    <w:p w14:paraId="0C8A526F" w14:textId="77777777" w:rsidR="00872ADC" w:rsidRDefault="00872ADC" w:rsidP="00872ADC">
      <w:pPr>
        <w:rPr>
          <w:rFonts w:eastAsia="Times New Roman" w:cs="Times New Roman"/>
          <w:szCs w:val="24"/>
        </w:rPr>
      </w:pPr>
    </w:p>
    <w:p w14:paraId="3189342F" w14:textId="77777777" w:rsidR="00872ADC" w:rsidRDefault="00872ADC" w:rsidP="00872ADC">
      <w:pPr>
        <w:rPr>
          <w:rFonts w:eastAsia="Times New Roman" w:cs="Times New Roman"/>
          <w:szCs w:val="24"/>
        </w:rPr>
      </w:pPr>
    </w:p>
    <w:p w14:paraId="77A3A9F7" w14:textId="77777777" w:rsidR="00872ADC" w:rsidRDefault="00872ADC" w:rsidP="00872ADC">
      <w:pPr>
        <w:rPr>
          <w:rFonts w:eastAsia="Times New Roman" w:cs="Times New Roman"/>
          <w:szCs w:val="24"/>
        </w:rPr>
      </w:pPr>
    </w:p>
    <w:p w14:paraId="5CBC6017" w14:textId="77777777" w:rsidR="00872ADC" w:rsidRDefault="00872ADC" w:rsidP="00872ADC">
      <w:pPr>
        <w:rPr>
          <w:rFonts w:eastAsia="Times New Roman" w:cs="Times New Roman"/>
          <w:szCs w:val="24"/>
        </w:rPr>
      </w:pPr>
    </w:p>
    <w:p w14:paraId="41BF39D5" w14:textId="77777777" w:rsidR="00872ADC" w:rsidRDefault="00872ADC" w:rsidP="00872ADC">
      <w:pPr>
        <w:rPr>
          <w:rFonts w:eastAsia="Times New Roman" w:cs="Times New Roman"/>
          <w:szCs w:val="24"/>
        </w:rPr>
      </w:pPr>
    </w:p>
    <w:p w14:paraId="601A744C" w14:textId="77777777" w:rsidR="00872ADC" w:rsidRDefault="00872ADC" w:rsidP="00872ADC">
      <w:pPr>
        <w:rPr>
          <w:rFonts w:eastAsia="Times New Roman" w:cs="Times New Roman"/>
          <w:szCs w:val="24"/>
        </w:rPr>
      </w:pPr>
    </w:p>
    <w:p w14:paraId="71EC723B" w14:textId="77777777" w:rsidR="00872ADC" w:rsidRDefault="00872ADC" w:rsidP="00872ADC">
      <w:pPr>
        <w:rPr>
          <w:rFonts w:eastAsia="Times New Roman" w:cs="Times New Roman"/>
          <w:szCs w:val="24"/>
        </w:rPr>
      </w:pPr>
    </w:p>
    <w:p w14:paraId="16E72D7C" w14:textId="77777777" w:rsidR="00872ADC" w:rsidRDefault="00872ADC" w:rsidP="00872ADC">
      <w:pPr>
        <w:rPr>
          <w:rFonts w:eastAsia="Times New Roman" w:cs="Times New Roman"/>
          <w:szCs w:val="24"/>
        </w:rPr>
      </w:pPr>
    </w:p>
    <w:p w14:paraId="3DC89ED3" w14:textId="77777777" w:rsidR="00872ADC" w:rsidRDefault="00872ADC" w:rsidP="00872ADC">
      <w:pPr>
        <w:rPr>
          <w:rFonts w:eastAsia="Times New Roman" w:cs="Times New Roman"/>
          <w:szCs w:val="24"/>
        </w:rPr>
      </w:pPr>
    </w:p>
    <w:p w14:paraId="5481E802" w14:textId="77777777" w:rsidR="00872ADC" w:rsidRDefault="00872ADC" w:rsidP="00872ADC">
      <w:pPr>
        <w:rPr>
          <w:rFonts w:eastAsia="Times New Roman" w:cs="Times New Roman"/>
          <w:szCs w:val="24"/>
        </w:rPr>
      </w:pPr>
    </w:p>
    <w:p w14:paraId="16AE6906" w14:textId="77777777" w:rsidR="00872ADC" w:rsidRDefault="00872ADC" w:rsidP="00872ADC">
      <w:pPr>
        <w:rPr>
          <w:rFonts w:eastAsia="Times New Roman" w:cs="Times New Roman"/>
          <w:szCs w:val="24"/>
        </w:rPr>
      </w:pPr>
    </w:p>
    <w:p w14:paraId="3BFFCBEB" w14:textId="77777777" w:rsidR="00872ADC" w:rsidRDefault="00872ADC" w:rsidP="00872ADC">
      <w:pPr>
        <w:rPr>
          <w:rFonts w:eastAsia="Times New Roman" w:cs="Times New Roman"/>
          <w:szCs w:val="24"/>
        </w:rPr>
      </w:pPr>
    </w:p>
    <w:p w14:paraId="5F3ECDD0" w14:textId="77777777" w:rsidR="00872ADC" w:rsidRDefault="00872ADC" w:rsidP="00872ADC">
      <w:pPr>
        <w:rPr>
          <w:rFonts w:eastAsia="Times New Roman" w:cs="Times New Roman"/>
          <w:szCs w:val="24"/>
        </w:rPr>
      </w:pPr>
    </w:p>
    <w:p w14:paraId="076A7D6E" w14:textId="77777777" w:rsidR="00872ADC" w:rsidRDefault="00872ADC" w:rsidP="00872ADC">
      <w:pPr>
        <w:rPr>
          <w:rFonts w:eastAsia="Times New Roman" w:cs="Times New Roman"/>
          <w:szCs w:val="24"/>
        </w:rPr>
      </w:pPr>
    </w:p>
    <w:p w14:paraId="1B5AA8C6" w14:textId="77777777" w:rsidR="00872ADC" w:rsidRDefault="00872ADC" w:rsidP="00872ADC">
      <w:pPr>
        <w:rPr>
          <w:rFonts w:eastAsia="Times New Roman" w:cs="Times New Roman"/>
          <w:szCs w:val="24"/>
        </w:rPr>
      </w:pPr>
    </w:p>
    <w:p w14:paraId="0009762C" w14:textId="77777777" w:rsidR="00872ADC" w:rsidRDefault="00872ADC" w:rsidP="00872ADC">
      <w:pPr>
        <w:rPr>
          <w:rFonts w:eastAsia="Times New Roman" w:cs="Times New Roman"/>
          <w:szCs w:val="24"/>
        </w:rPr>
      </w:pPr>
    </w:p>
    <w:p w14:paraId="2CAA27BD" w14:textId="030404ED" w:rsidR="00265005" w:rsidRPr="00467D62" w:rsidRDefault="00265005" w:rsidP="00A0476D">
      <w:pPr>
        <w:rPr>
          <w:rFonts w:cs="Times New Roman"/>
          <w:szCs w:val="24"/>
        </w:rPr>
      </w:pPr>
    </w:p>
    <w:sectPr w:rsidR="00265005" w:rsidRPr="00467D62" w:rsidSect="001E2DC3">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5F1994" w14:textId="77777777" w:rsidR="002F45F4" w:rsidRDefault="002F45F4" w:rsidP="00EF27AC">
      <w:pPr>
        <w:spacing w:after="0" w:line="240" w:lineRule="auto"/>
      </w:pPr>
      <w:r>
        <w:separator/>
      </w:r>
    </w:p>
  </w:endnote>
  <w:endnote w:type="continuationSeparator" w:id="0">
    <w:p w14:paraId="1106E0F7" w14:textId="77777777" w:rsidR="002F45F4" w:rsidRDefault="002F45F4" w:rsidP="00EF2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0081097"/>
      <w:docPartObj>
        <w:docPartGallery w:val="Page Numbers (Bottom of Page)"/>
        <w:docPartUnique/>
      </w:docPartObj>
    </w:sdtPr>
    <w:sdtContent>
      <w:p w14:paraId="43BC8754" w14:textId="5446E599" w:rsidR="008E012E" w:rsidRDefault="008E012E">
        <w:pPr>
          <w:pStyle w:val="Footer"/>
        </w:pPr>
        <w:r>
          <w:t xml:space="preserve">Page | </w:t>
        </w:r>
        <w:r>
          <w:fldChar w:fldCharType="begin"/>
        </w:r>
        <w:r>
          <w:instrText xml:space="preserve"> PAGE   \* MERGEFORMAT </w:instrText>
        </w:r>
        <w:r>
          <w:fldChar w:fldCharType="separate"/>
        </w:r>
        <w:r>
          <w:t>2</w:t>
        </w:r>
        <w:r>
          <w:fldChar w:fldCharType="end"/>
        </w:r>
      </w:p>
    </w:sdtContent>
  </w:sdt>
  <w:p w14:paraId="207D48FD" w14:textId="77777777" w:rsidR="008E012E" w:rsidRDefault="008E01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1CE021" w14:textId="77777777" w:rsidR="002F45F4" w:rsidRDefault="002F45F4" w:rsidP="00EF27AC">
      <w:pPr>
        <w:spacing w:after="0" w:line="240" w:lineRule="auto"/>
      </w:pPr>
      <w:r>
        <w:separator/>
      </w:r>
    </w:p>
  </w:footnote>
  <w:footnote w:type="continuationSeparator" w:id="0">
    <w:p w14:paraId="22F973E1" w14:textId="77777777" w:rsidR="002F45F4" w:rsidRDefault="002F45F4" w:rsidP="00EF27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F5258" w14:textId="6F5BC19D" w:rsidR="008E012E" w:rsidRDefault="008E012E">
    <w:pPr>
      <w:pStyle w:val="Header"/>
    </w:pPr>
  </w:p>
  <w:p w14:paraId="1266B889" w14:textId="77777777" w:rsidR="008E012E" w:rsidRDefault="008E01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C03F3"/>
    <w:multiLevelType w:val="hybridMultilevel"/>
    <w:tmpl w:val="73F887D6"/>
    <w:lvl w:ilvl="0" w:tplc="08090003">
      <w:start w:val="1"/>
      <w:numFmt w:val="bullet"/>
      <w:lvlText w:val="o"/>
      <w:lvlJc w:val="left"/>
      <w:pPr>
        <w:ind w:left="1500" w:hanging="360"/>
      </w:pPr>
      <w:rPr>
        <w:rFonts w:ascii="Courier New" w:hAnsi="Courier New" w:cs="Courier New"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02D856FC"/>
    <w:multiLevelType w:val="hybridMultilevel"/>
    <w:tmpl w:val="9A540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CE1478"/>
    <w:multiLevelType w:val="hybridMultilevel"/>
    <w:tmpl w:val="E200D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B71B5C"/>
    <w:multiLevelType w:val="hybridMultilevel"/>
    <w:tmpl w:val="92DA5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CF3B99"/>
    <w:multiLevelType w:val="hybridMultilevel"/>
    <w:tmpl w:val="2F10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9F3FCC"/>
    <w:multiLevelType w:val="hybridMultilevel"/>
    <w:tmpl w:val="5C521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55251A"/>
    <w:multiLevelType w:val="hybridMultilevel"/>
    <w:tmpl w:val="2A0C89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2833562"/>
    <w:multiLevelType w:val="hybridMultilevel"/>
    <w:tmpl w:val="5D40D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6512154"/>
    <w:multiLevelType w:val="hybridMultilevel"/>
    <w:tmpl w:val="A056A1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4C683A"/>
    <w:multiLevelType w:val="hybridMultilevel"/>
    <w:tmpl w:val="715AEE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C0C764D"/>
    <w:multiLevelType w:val="hybridMultilevel"/>
    <w:tmpl w:val="8486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3F5C73"/>
    <w:multiLevelType w:val="hybridMultilevel"/>
    <w:tmpl w:val="3BAC9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D67BF5"/>
    <w:multiLevelType w:val="hybridMultilevel"/>
    <w:tmpl w:val="4FD03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4F29EF"/>
    <w:multiLevelType w:val="hybridMultilevel"/>
    <w:tmpl w:val="37005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5F5EAA"/>
    <w:multiLevelType w:val="hybridMultilevel"/>
    <w:tmpl w:val="C5967E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415353E8"/>
    <w:multiLevelType w:val="hybridMultilevel"/>
    <w:tmpl w:val="759EC9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421012FB"/>
    <w:multiLevelType w:val="hybridMultilevel"/>
    <w:tmpl w:val="CB8AF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795EEB"/>
    <w:multiLevelType w:val="hybridMultilevel"/>
    <w:tmpl w:val="AB6616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49AA541F"/>
    <w:multiLevelType w:val="hybridMultilevel"/>
    <w:tmpl w:val="F704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A0F6CCD"/>
    <w:multiLevelType w:val="hybridMultilevel"/>
    <w:tmpl w:val="C3704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654FAB"/>
    <w:multiLevelType w:val="hybridMultilevel"/>
    <w:tmpl w:val="2A0A31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50C3212B"/>
    <w:multiLevelType w:val="hybridMultilevel"/>
    <w:tmpl w:val="10366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36E6E1F"/>
    <w:multiLevelType w:val="hybridMultilevel"/>
    <w:tmpl w:val="D262A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67D4560"/>
    <w:multiLevelType w:val="hybridMultilevel"/>
    <w:tmpl w:val="60EEE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84B7CE1"/>
    <w:multiLevelType w:val="hybridMultilevel"/>
    <w:tmpl w:val="2A8813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590F56B8"/>
    <w:multiLevelType w:val="hybridMultilevel"/>
    <w:tmpl w:val="0AC469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5D7B7351"/>
    <w:multiLevelType w:val="hybridMultilevel"/>
    <w:tmpl w:val="EEF83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D9F6F1D"/>
    <w:multiLevelType w:val="hybridMultilevel"/>
    <w:tmpl w:val="0CB61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BB72E2"/>
    <w:multiLevelType w:val="hybridMultilevel"/>
    <w:tmpl w:val="DE60C5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38A3CB8"/>
    <w:multiLevelType w:val="hybridMultilevel"/>
    <w:tmpl w:val="4A62E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3FF5217"/>
    <w:multiLevelType w:val="hybridMultilevel"/>
    <w:tmpl w:val="E9168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1" w15:restartNumberingAfterBreak="0">
    <w:nsid w:val="758B3534"/>
    <w:multiLevelType w:val="hybridMultilevel"/>
    <w:tmpl w:val="ADCA96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76A27782"/>
    <w:multiLevelType w:val="hybridMultilevel"/>
    <w:tmpl w:val="EF0673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3" w15:restartNumberingAfterBreak="0">
    <w:nsid w:val="7B541C8F"/>
    <w:multiLevelType w:val="hybridMultilevel"/>
    <w:tmpl w:val="A0E4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CE70F35"/>
    <w:multiLevelType w:val="hybridMultilevel"/>
    <w:tmpl w:val="15AC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8647334">
    <w:abstractNumId w:val="3"/>
  </w:num>
  <w:num w:numId="2" w16cid:durableId="1618180100">
    <w:abstractNumId w:val="1"/>
  </w:num>
  <w:num w:numId="3" w16cid:durableId="1448699669">
    <w:abstractNumId w:val="34"/>
  </w:num>
  <w:num w:numId="4" w16cid:durableId="2008436629">
    <w:abstractNumId w:val="0"/>
  </w:num>
  <w:num w:numId="5" w16cid:durableId="1020469483">
    <w:abstractNumId w:val="8"/>
  </w:num>
  <w:num w:numId="6" w16cid:durableId="134222817">
    <w:abstractNumId w:val="24"/>
  </w:num>
  <w:num w:numId="7" w16cid:durableId="853420275">
    <w:abstractNumId w:val="12"/>
  </w:num>
  <w:num w:numId="8" w16cid:durableId="1974865541">
    <w:abstractNumId w:val="16"/>
  </w:num>
  <w:num w:numId="9" w16cid:durableId="1044059664">
    <w:abstractNumId w:val="4"/>
  </w:num>
  <w:num w:numId="10" w16cid:durableId="1823961114">
    <w:abstractNumId w:val="19"/>
  </w:num>
  <w:num w:numId="11" w16cid:durableId="1411004202">
    <w:abstractNumId w:val="2"/>
  </w:num>
  <w:num w:numId="12" w16cid:durableId="1426850801">
    <w:abstractNumId w:val="22"/>
  </w:num>
  <w:num w:numId="13" w16cid:durableId="2141729170">
    <w:abstractNumId w:val="10"/>
  </w:num>
  <w:num w:numId="14" w16cid:durableId="1543783472">
    <w:abstractNumId w:val="17"/>
  </w:num>
  <w:num w:numId="15" w16cid:durableId="851800730">
    <w:abstractNumId w:val="21"/>
  </w:num>
  <w:num w:numId="16" w16cid:durableId="780030051">
    <w:abstractNumId w:val="5"/>
  </w:num>
  <w:num w:numId="17" w16cid:durableId="2019580905">
    <w:abstractNumId w:val="26"/>
  </w:num>
  <w:num w:numId="18" w16cid:durableId="1710183761">
    <w:abstractNumId w:val="13"/>
  </w:num>
  <w:num w:numId="19" w16cid:durableId="512187569">
    <w:abstractNumId w:val="18"/>
  </w:num>
  <w:num w:numId="20" w16cid:durableId="1053116563">
    <w:abstractNumId w:val="27"/>
  </w:num>
  <w:num w:numId="21" w16cid:durableId="1117138848">
    <w:abstractNumId w:val="33"/>
  </w:num>
  <w:num w:numId="22" w16cid:durableId="648900415">
    <w:abstractNumId w:val="11"/>
  </w:num>
  <w:num w:numId="23" w16cid:durableId="688987066">
    <w:abstractNumId w:val="23"/>
  </w:num>
  <w:num w:numId="24" w16cid:durableId="307055406">
    <w:abstractNumId w:val="29"/>
  </w:num>
  <w:num w:numId="25" w16cid:durableId="1485925469">
    <w:abstractNumId w:val="9"/>
  </w:num>
  <w:num w:numId="26" w16cid:durableId="101918426">
    <w:abstractNumId w:val="7"/>
  </w:num>
  <w:num w:numId="27" w16cid:durableId="75127662">
    <w:abstractNumId w:val="14"/>
  </w:num>
  <w:num w:numId="28" w16cid:durableId="262299194">
    <w:abstractNumId w:val="15"/>
  </w:num>
  <w:num w:numId="29" w16cid:durableId="1437868319">
    <w:abstractNumId w:val="6"/>
  </w:num>
  <w:num w:numId="30" w16cid:durableId="194773608">
    <w:abstractNumId w:val="32"/>
  </w:num>
  <w:num w:numId="31" w16cid:durableId="154036036">
    <w:abstractNumId w:val="30"/>
  </w:num>
  <w:num w:numId="32" w16cid:durableId="279578304">
    <w:abstractNumId w:val="31"/>
  </w:num>
  <w:num w:numId="33" w16cid:durableId="348795259">
    <w:abstractNumId w:val="20"/>
  </w:num>
  <w:num w:numId="34" w16cid:durableId="1170295082">
    <w:abstractNumId w:val="25"/>
  </w:num>
  <w:num w:numId="35" w16cid:durableId="945117628">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jI3NjMwNjUzMLUwMLFU0lEKTi0uzszPAykwMqgFAPzpW64tAAAA"/>
  </w:docVars>
  <w:rsids>
    <w:rsidRoot w:val="006F71F5"/>
    <w:rsid w:val="00001DF6"/>
    <w:rsid w:val="00002309"/>
    <w:rsid w:val="00002D3D"/>
    <w:rsid w:val="00022C34"/>
    <w:rsid w:val="00023D8E"/>
    <w:rsid w:val="00026FA2"/>
    <w:rsid w:val="00027C65"/>
    <w:rsid w:val="0003033B"/>
    <w:rsid w:val="000303B2"/>
    <w:rsid w:val="0003126A"/>
    <w:rsid w:val="00032C2E"/>
    <w:rsid w:val="000350B3"/>
    <w:rsid w:val="00035641"/>
    <w:rsid w:val="00037A50"/>
    <w:rsid w:val="0004035C"/>
    <w:rsid w:val="00054591"/>
    <w:rsid w:val="00054FA0"/>
    <w:rsid w:val="0005596A"/>
    <w:rsid w:val="00056FAF"/>
    <w:rsid w:val="00057E29"/>
    <w:rsid w:val="0006247F"/>
    <w:rsid w:val="0006326D"/>
    <w:rsid w:val="000635CD"/>
    <w:rsid w:val="00064924"/>
    <w:rsid w:val="00065B84"/>
    <w:rsid w:val="00066453"/>
    <w:rsid w:val="00067AD4"/>
    <w:rsid w:val="000711CF"/>
    <w:rsid w:val="00073BF7"/>
    <w:rsid w:val="00074A6A"/>
    <w:rsid w:val="00075D36"/>
    <w:rsid w:val="00077C22"/>
    <w:rsid w:val="0008047B"/>
    <w:rsid w:val="00083F61"/>
    <w:rsid w:val="00086BE9"/>
    <w:rsid w:val="00087796"/>
    <w:rsid w:val="000A05BA"/>
    <w:rsid w:val="000A264D"/>
    <w:rsid w:val="000A2CBC"/>
    <w:rsid w:val="000A3349"/>
    <w:rsid w:val="000A4680"/>
    <w:rsid w:val="000A53DC"/>
    <w:rsid w:val="000A6EDF"/>
    <w:rsid w:val="000B0CD5"/>
    <w:rsid w:val="000B463F"/>
    <w:rsid w:val="000C1F3C"/>
    <w:rsid w:val="000C1F85"/>
    <w:rsid w:val="000C2B3D"/>
    <w:rsid w:val="000C2DB1"/>
    <w:rsid w:val="000C2E77"/>
    <w:rsid w:val="000C4551"/>
    <w:rsid w:val="000C598E"/>
    <w:rsid w:val="000D0956"/>
    <w:rsid w:val="000D119E"/>
    <w:rsid w:val="000D1AAD"/>
    <w:rsid w:val="000D27D5"/>
    <w:rsid w:val="000D303E"/>
    <w:rsid w:val="000D5A88"/>
    <w:rsid w:val="000E0928"/>
    <w:rsid w:val="000F0770"/>
    <w:rsid w:val="000F264D"/>
    <w:rsid w:val="000F5D41"/>
    <w:rsid w:val="000F5E40"/>
    <w:rsid w:val="000F6714"/>
    <w:rsid w:val="00100838"/>
    <w:rsid w:val="00101A38"/>
    <w:rsid w:val="00101E20"/>
    <w:rsid w:val="00103BF3"/>
    <w:rsid w:val="0011111A"/>
    <w:rsid w:val="00113185"/>
    <w:rsid w:val="001137B5"/>
    <w:rsid w:val="00116DFE"/>
    <w:rsid w:val="001176C1"/>
    <w:rsid w:val="00117A2C"/>
    <w:rsid w:val="00120CEC"/>
    <w:rsid w:val="00120E31"/>
    <w:rsid w:val="0013214C"/>
    <w:rsid w:val="00132602"/>
    <w:rsid w:val="00133851"/>
    <w:rsid w:val="00133E40"/>
    <w:rsid w:val="001354AE"/>
    <w:rsid w:val="00136748"/>
    <w:rsid w:val="001410E0"/>
    <w:rsid w:val="00142286"/>
    <w:rsid w:val="00142815"/>
    <w:rsid w:val="00142C84"/>
    <w:rsid w:val="0014700B"/>
    <w:rsid w:val="00150390"/>
    <w:rsid w:val="00151975"/>
    <w:rsid w:val="001532D1"/>
    <w:rsid w:val="00155499"/>
    <w:rsid w:val="00155E0A"/>
    <w:rsid w:val="00156858"/>
    <w:rsid w:val="00162C5C"/>
    <w:rsid w:val="00162DCC"/>
    <w:rsid w:val="001676B0"/>
    <w:rsid w:val="00170AF6"/>
    <w:rsid w:val="001735D2"/>
    <w:rsid w:val="00174734"/>
    <w:rsid w:val="00183909"/>
    <w:rsid w:val="0018494A"/>
    <w:rsid w:val="00185764"/>
    <w:rsid w:val="00186844"/>
    <w:rsid w:val="00192DCC"/>
    <w:rsid w:val="00193DE2"/>
    <w:rsid w:val="00194F3B"/>
    <w:rsid w:val="00196325"/>
    <w:rsid w:val="001A2FB0"/>
    <w:rsid w:val="001A469C"/>
    <w:rsid w:val="001B1AF3"/>
    <w:rsid w:val="001B2A9C"/>
    <w:rsid w:val="001B41B6"/>
    <w:rsid w:val="001B4261"/>
    <w:rsid w:val="001B459C"/>
    <w:rsid w:val="001B48F2"/>
    <w:rsid w:val="001C1A6B"/>
    <w:rsid w:val="001C3108"/>
    <w:rsid w:val="001C5286"/>
    <w:rsid w:val="001C55A5"/>
    <w:rsid w:val="001D0142"/>
    <w:rsid w:val="001D1551"/>
    <w:rsid w:val="001D3723"/>
    <w:rsid w:val="001D661B"/>
    <w:rsid w:val="001E0163"/>
    <w:rsid w:val="001E0AFF"/>
    <w:rsid w:val="001E14F5"/>
    <w:rsid w:val="001E2DC3"/>
    <w:rsid w:val="001E32DF"/>
    <w:rsid w:val="001E3E7E"/>
    <w:rsid w:val="001E41D1"/>
    <w:rsid w:val="001E421D"/>
    <w:rsid w:val="001F318F"/>
    <w:rsid w:val="001F3A64"/>
    <w:rsid w:val="00200CCC"/>
    <w:rsid w:val="00200F9A"/>
    <w:rsid w:val="00201AB8"/>
    <w:rsid w:val="002030AF"/>
    <w:rsid w:val="0021049C"/>
    <w:rsid w:val="002104C1"/>
    <w:rsid w:val="0022027E"/>
    <w:rsid w:val="00227CB0"/>
    <w:rsid w:val="00232008"/>
    <w:rsid w:val="002350E9"/>
    <w:rsid w:val="002450F4"/>
    <w:rsid w:val="00245ECE"/>
    <w:rsid w:val="0025060B"/>
    <w:rsid w:val="002545E6"/>
    <w:rsid w:val="00265005"/>
    <w:rsid w:val="00265A73"/>
    <w:rsid w:val="00267784"/>
    <w:rsid w:val="00271FCA"/>
    <w:rsid w:val="002731C2"/>
    <w:rsid w:val="002733D9"/>
    <w:rsid w:val="00273783"/>
    <w:rsid w:val="0027530B"/>
    <w:rsid w:val="00276EFB"/>
    <w:rsid w:val="0028036A"/>
    <w:rsid w:val="00280439"/>
    <w:rsid w:val="002969AB"/>
    <w:rsid w:val="00296C77"/>
    <w:rsid w:val="002A0625"/>
    <w:rsid w:val="002A12D6"/>
    <w:rsid w:val="002A3996"/>
    <w:rsid w:val="002A3AF7"/>
    <w:rsid w:val="002A3E66"/>
    <w:rsid w:val="002A69BE"/>
    <w:rsid w:val="002A728F"/>
    <w:rsid w:val="002B25EB"/>
    <w:rsid w:val="002B4CBE"/>
    <w:rsid w:val="002C2FAE"/>
    <w:rsid w:val="002C60D0"/>
    <w:rsid w:val="002C6C68"/>
    <w:rsid w:val="002D1642"/>
    <w:rsid w:val="002D1BC0"/>
    <w:rsid w:val="002D5294"/>
    <w:rsid w:val="002D562D"/>
    <w:rsid w:val="002D5708"/>
    <w:rsid w:val="002D5793"/>
    <w:rsid w:val="002F45F4"/>
    <w:rsid w:val="002F56C1"/>
    <w:rsid w:val="002F662F"/>
    <w:rsid w:val="0030016E"/>
    <w:rsid w:val="00300828"/>
    <w:rsid w:val="00302FEA"/>
    <w:rsid w:val="00304C44"/>
    <w:rsid w:val="00306CE9"/>
    <w:rsid w:val="003101C3"/>
    <w:rsid w:val="00310C35"/>
    <w:rsid w:val="00311E3C"/>
    <w:rsid w:val="00317507"/>
    <w:rsid w:val="003238D8"/>
    <w:rsid w:val="00324C5C"/>
    <w:rsid w:val="00331182"/>
    <w:rsid w:val="00334714"/>
    <w:rsid w:val="00334CF0"/>
    <w:rsid w:val="003374BE"/>
    <w:rsid w:val="00337C1C"/>
    <w:rsid w:val="00340386"/>
    <w:rsid w:val="00340813"/>
    <w:rsid w:val="00341D0A"/>
    <w:rsid w:val="003424C6"/>
    <w:rsid w:val="0034310F"/>
    <w:rsid w:val="00343528"/>
    <w:rsid w:val="00345BAE"/>
    <w:rsid w:val="00346494"/>
    <w:rsid w:val="0034651A"/>
    <w:rsid w:val="003506D9"/>
    <w:rsid w:val="0035076B"/>
    <w:rsid w:val="00352037"/>
    <w:rsid w:val="003536D5"/>
    <w:rsid w:val="00360D63"/>
    <w:rsid w:val="0036231E"/>
    <w:rsid w:val="00371096"/>
    <w:rsid w:val="00372E43"/>
    <w:rsid w:val="003768B3"/>
    <w:rsid w:val="003774D8"/>
    <w:rsid w:val="00380C0F"/>
    <w:rsid w:val="003841E5"/>
    <w:rsid w:val="003848F2"/>
    <w:rsid w:val="00385825"/>
    <w:rsid w:val="003868E4"/>
    <w:rsid w:val="003903EE"/>
    <w:rsid w:val="00395520"/>
    <w:rsid w:val="003978D8"/>
    <w:rsid w:val="00397E8D"/>
    <w:rsid w:val="003A4662"/>
    <w:rsid w:val="003A72AE"/>
    <w:rsid w:val="003A7F61"/>
    <w:rsid w:val="003B1824"/>
    <w:rsid w:val="003B385F"/>
    <w:rsid w:val="003B70E6"/>
    <w:rsid w:val="003C02D3"/>
    <w:rsid w:val="003C24FC"/>
    <w:rsid w:val="003D1766"/>
    <w:rsid w:val="003D2665"/>
    <w:rsid w:val="003D267A"/>
    <w:rsid w:val="003D5162"/>
    <w:rsid w:val="003E639A"/>
    <w:rsid w:val="003F1C26"/>
    <w:rsid w:val="003F3D3A"/>
    <w:rsid w:val="003F4015"/>
    <w:rsid w:val="003F4F21"/>
    <w:rsid w:val="003F6C45"/>
    <w:rsid w:val="003F7A1F"/>
    <w:rsid w:val="003F7C6D"/>
    <w:rsid w:val="00400A56"/>
    <w:rsid w:val="0040286B"/>
    <w:rsid w:val="00403546"/>
    <w:rsid w:val="00405D99"/>
    <w:rsid w:val="00410B63"/>
    <w:rsid w:val="00410DE7"/>
    <w:rsid w:val="004110A0"/>
    <w:rsid w:val="00411CBD"/>
    <w:rsid w:val="004131E5"/>
    <w:rsid w:val="004165E8"/>
    <w:rsid w:val="00423510"/>
    <w:rsid w:val="00426FF4"/>
    <w:rsid w:val="00430D15"/>
    <w:rsid w:val="0043612A"/>
    <w:rsid w:val="00443237"/>
    <w:rsid w:val="00443888"/>
    <w:rsid w:val="00444052"/>
    <w:rsid w:val="00451A85"/>
    <w:rsid w:val="00460EF1"/>
    <w:rsid w:val="00461B0B"/>
    <w:rsid w:val="00462174"/>
    <w:rsid w:val="00462F22"/>
    <w:rsid w:val="004635AE"/>
    <w:rsid w:val="00466109"/>
    <w:rsid w:val="00467D62"/>
    <w:rsid w:val="004731FD"/>
    <w:rsid w:val="004736DD"/>
    <w:rsid w:val="00474C7C"/>
    <w:rsid w:val="004761C3"/>
    <w:rsid w:val="00483C1F"/>
    <w:rsid w:val="00497538"/>
    <w:rsid w:val="004A295D"/>
    <w:rsid w:val="004A46C9"/>
    <w:rsid w:val="004A530C"/>
    <w:rsid w:val="004B182F"/>
    <w:rsid w:val="004B504C"/>
    <w:rsid w:val="004C0806"/>
    <w:rsid w:val="004C1424"/>
    <w:rsid w:val="004C1748"/>
    <w:rsid w:val="004C1849"/>
    <w:rsid w:val="004C1AD5"/>
    <w:rsid w:val="004C1EBF"/>
    <w:rsid w:val="004C4656"/>
    <w:rsid w:val="004C75D8"/>
    <w:rsid w:val="004D3B72"/>
    <w:rsid w:val="004D7074"/>
    <w:rsid w:val="004E0713"/>
    <w:rsid w:val="004E2087"/>
    <w:rsid w:val="004E2562"/>
    <w:rsid w:val="004F52E3"/>
    <w:rsid w:val="004F6BFF"/>
    <w:rsid w:val="00507EBC"/>
    <w:rsid w:val="005107B8"/>
    <w:rsid w:val="00510870"/>
    <w:rsid w:val="00511ACE"/>
    <w:rsid w:val="00512202"/>
    <w:rsid w:val="00513B35"/>
    <w:rsid w:val="00522C58"/>
    <w:rsid w:val="00525575"/>
    <w:rsid w:val="00530327"/>
    <w:rsid w:val="00530957"/>
    <w:rsid w:val="005319F9"/>
    <w:rsid w:val="005320F2"/>
    <w:rsid w:val="0054278A"/>
    <w:rsid w:val="005427CF"/>
    <w:rsid w:val="00544B3B"/>
    <w:rsid w:val="00544C6A"/>
    <w:rsid w:val="00544CDB"/>
    <w:rsid w:val="005457EA"/>
    <w:rsid w:val="005471D7"/>
    <w:rsid w:val="00552B37"/>
    <w:rsid w:val="00556022"/>
    <w:rsid w:val="00562603"/>
    <w:rsid w:val="00566423"/>
    <w:rsid w:val="00567404"/>
    <w:rsid w:val="00567773"/>
    <w:rsid w:val="005742F6"/>
    <w:rsid w:val="00574619"/>
    <w:rsid w:val="00581093"/>
    <w:rsid w:val="005817DC"/>
    <w:rsid w:val="00583BA6"/>
    <w:rsid w:val="005842EE"/>
    <w:rsid w:val="005845C6"/>
    <w:rsid w:val="00585010"/>
    <w:rsid w:val="0058578A"/>
    <w:rsid w:val="00585899"/>
    <w:rsid w:val="005858C5"/>
    <w:rsid w:val="00590AA1"/>
    <w:rsid w:val="0059204C"/>
    <w:rsid w:val="0059581C"/>
    <w:rsid w:val="00595B6E"/>
    <w:rsid w:val="00595EC6"/>
    <w:rsid w:val="00596861"/>
    <w:rsid w:val="005970DB"/>
    <w:rsid w:val="00597952"/>
    <w:rsid w:val="005A02E3"/>
    <w:rsid w:val="005A0DD7"/>
    <w:rsid w:val="005A11C1"/>
    <w:rsid w:val="005A53B3"/>
    <w:rsid w:val="005B250E"/>
    <w:rsid w:val="005B4B5E"/>
    <w:rsid w:val="005B4D9E"/>
    <w:rsid w:val="005B5B8E"/>
    <w:rsid w:val="005C25C9"/>
    <w:rsid w:val="005C6D80"/>
    <w:rsid w:val="005D2281"/>
    <w:rsid w:val="005D259A"/>
    <w:rsid w:val="005D6BE7"/>
    <w:rsid w:val="005E05C1"/>
    <w:rsid w:val="005F1551"/>
    <w:rsid w:val="005F17AF"/>
    <w:rsid w:val="005F3E3E"/>
    <w:rsid w:val="005F4A93"/>
    <w:rsid w:val="005F5DED"/>
    <w:rsid w:val="005F7B4C"/>
    <w:rsid w:val="0060408E"/>
    <w:rsid w:val="00604197"/>
    <w:rsid w:val="00613B8C"/>
    <w:rsid w:val="00614B45"/>
    <w:rsid w:val="006205E6"/>
    <w:rsid w:val="00621B41"/>
    <w:rsid w:val="00625D95"/>
    <w:rsid w:val="006264DE"/>
    <w:rsid w:val="0062717E"/>
    <w:rsid w:val="00627BF4"/>
    <w:rsid w:val="00627E00"/>
    <w:rsid w:val="00632CE2"/>
    <w:rsid w:val="00641078"/>
    <w:rsid w:val="00642CC8"/>
    <w:rsid w:val="006443FB"/>
    <w:rsid w:val="00645264"/>
    <w:rsid w:val="00645365"/>
    <w:rsid w:val="006475E6"/>
    <w:rsid w:val="0065295C"/>
    <w:rsid w:val="00652F6C"/>
    <w:rsid w:val="006534C7"/>
    <w:rsid w:val="006628BE"/>
    <w:rsid w:val="00663EDD"/>
    <w:rsid w:val="00664C5B"/>
    <w:rsid w:val="00664E87"/>
    <w:rsid w:val="00666D4B"/>
    <w:rsid w:val="006772FC"/>
    <w:rsid w:val="00677E72"/>
    <w:rsid w:val="00680989"/>
    <w:rsid w:val="00680C13"/>
    <w:rsid w:val="006838E6"/>
    <w:rsid w:val="00683FB6"/>
    <w:rsid w:val="00686251"/>
    <w:rsid w:val="00687E17"/>
    <w:rsid w:val="00690FE7"/>
    <w:rsid w:val="00692F0B"/>
    <w:rsid w:val="006959BC"/>
    <w:rsid w:val="0069632B"/>
    <w:rsid w:val="006A098F"/>
    <w:rsid w:val="006A1772"/>
    <w:rsid w:val="006A43A8"/>
    <w:rsid w:val="006A6078"/>
    <w:rsid w:val="006A61CF"/>
    <w:rsid w:val="006B2E77"/>
    <w:rsid w:val="006B7A36"/>
    <w:rsid w:val="006C11B8"/>
    <w:rsid w:val="006C4738"/>
    <w:rsid w:val="006C63CC"/>
    <w:rsid w:val="006C6C70"/>
    <w:rsid w:val="006D299C"/>
    <w:rsid w:val="006D2D5A"/>
    <w:rsid w:val="006D30A1"/>
    <w:rsid w:val="006D4398"/>
    <w:rsid w:val="006D4671"/>
    <w:rsid w:val="006D542B"/>
    <w:rsid w:val="006D7608"/>
    <w:rsid w:val="006E4C65"/>
    <w:rsid w:val="006F0AE7"/>
    <w:rsid w:val="006F25D3"/>
    <w:rsid w:val="006F3FA8"/>
    <w:rsid w:val="006F4135"/>
    <w:rsid w:val="006F71F5"/>
    <w:rsid w:val="007004D6"/>
    <w:rsid w:val="00703A87"/>
    <w:rsid w:val="00704378"/>
    <w:rsid w:val="007057B1"/>
    <w:rsid w:val="00707145"/>
    <w:rsid w:val="00707D7B"/>
    <w:rsid w:val="00711D93"/>
    <w:rsid w:val="00712BDD"/>
    <w:rsid w:val="00725F89"/>
    <w:rsid w:val="00733570"/>
    <w:rsid w:val="0073473E"/>
    <w:rsid w:val="00742D06"/>
    <w:rsid w:val="00744D07"/>
    <w:rsid w:val="00744DF5"/>
    <w:rsid w:val="007453BB"/>
    <w:rsid w:val="00745C91"/>
    <w:rsid w:val="00746753"/>
    <w:rsid w:val="00757F11"/>
    <w:rsid w:val="00761947"/>
    <w:rsid w:val="00764224"/>
    <w:rsid w:val="00764E3B"/>
    <w:rsid w:val="007745F2"/>
    <w:rsid w:val="00777D87"/>
    <w:rsid w:val="0078433A"/>
    <w:rsid w:val="00784495"/>
    <w:rsid w:val="00784799"/>
    <w:rsid w:val="00786755"/>
    <w:rsid w:val="00790033"/>
    <w:rsid w:val="0079508C"/>
    <w:rsid w:val="007A0D0F"/>
    <w:rsid w:val="007A233E"/>
    <w:rsid w:val="007A3016"/>
    <w:rsid w:val="007A6027"/>
    <w:rsid w:val="007B324E"/>
    <w:rsid w:val="007B3CA9"/>
    <w:rsid w:val="007C2182"/>
    <w:rsid w:val="007C527A"/>
    <w:rsid w:val="007D2FAE"/>
    <w:rsid w:val="007D4799"/>
    <w:rsid w:val="007D49F0"/>
    <w:rsid w:val="007E2D88"/>
    <w:rsid w:val="007E2EF3"/>
    <w:rsid w:val="007E38F0"/>
    <w:rsid w:val="007E47C9"/>
    <w:rsid w:val="007E70B8"/>
    <w:rsid w:val="007F1262"/>
    <w:rsid w:val="007F19BE"/>
    <w:rsid w:val="007F278B"/>
    <w:rsid w:val="0080057B"/>
    <w:rsid w:val="00801C35"/>
    <w:rsid w:val="00805AC7"/>
    <w:rsid w:val="008062ED"/>
    <w:rsid w:val="00810C3A"/>
    <w:rsid w:val="0081338F"/>
    <w:rsid w:val="00813DFE"/>
    <w:rsid w:val="00815B0E"/>
    <w:rsid w:val="0082283D"/>
    <w:rsid w:val="00841E80"/>
    <w:rsid w:val="00843FDF"/>
    <w:rsid w:val="00845C09"/>
    <w:rsid w:val="00851C71"/>
    <w:rsid w:val="0086616B"/>
    <w:rsid w:val="008673A4"/>
    <w:rsid w:val="00872ADC"/>
    <w:rsid w:val="00880D9D"/>
    <w:rsid w:val="00881867"/>
    <w:rsid w:val="00882BE1"/>
    <w:rsid w:val="008926CE"/>
    <w:rsid w:val="0089382E"/>
    <w:rsid w:val="00894C15"/>
    <w:rsid w:val="00895EB5"/>
    <w:rsid w:val="008A0FF6"/>
    <w:rsid w:val="008A3181"/>
    <w:rsid w:val="008B0AA5"/>
    <w:rsid w:val="008B569F"/>
    <w:rsid w:val="008B5AA7"/>
    <w:rsid w:val="008B7894"/>
    <w:rsid w:val="008C02D5"/>
    <w:rsid w:val="008C495F"/>
    <w:rsid w:val="008D0F0D"/>
    <w:rsid w:val="008D1FEB"/>
    <w:rsid w:val="008D36CA"/>
    <w:rsid w:val="008D739A"/>
    <w:rsid w:val="008E012E"/>
    <w:rsid w:val="008E0D35"/>
    <w:rsid w:val="008E241E"/>
    <w:rsid w:val="008E6929"/>
    <w:rsid w:val="008F1E2F"/>
    <w:rsid w:val="008F2BC4"/>
    <w:rsid w:val="008F461D"/>
    <w:rsid w:val="008F7A83"/>
    <w:rsid w:val="00901CC2"/>
    <w:rsid w:val="009036AC"/>
    <w:rsid w:val="00907939"/>
    <w:rsid w:val="009128AA"/>
    <w:rsid w:val="00916166"/>
    <w:rsid w:val="00920ED2"/>
    <w:rsid w:val="009215D1"/>
    <w:rsid w:val="0092238F"/>
    <w:rsid w:val="00924A47"/>
    <w:rsid w:val="00925049"/>
    <w:rsid w:val="00925D75"/>
    <w:rsid w:val="00927F56"/>
    <w:rsid w:val="00932580"/>
    <w:rsid w:val="00933F5F"/>
    <w:rsid w:val="00934C69"/>
    <w:rsid w:val="00934CCF"/>
    <w:rsid w:val="0093533C"/>
    <w:rsid w:val="00936E20"/>
    <w:rsid w:val="00940F9C"/>
    <w:rsid w:val="00944F89"/>
    <w:rsid w:val="00945A67"/>
    <w:rsid w:val="00946C0B"/>
    <w:rsid w:val="00946C98"/>
    <w:rsid w:val="00946F1E"/>
    <w:rsid w:val="00952480"/>
    <w:rsid w:val="0095263D"/>
    <w:rsid w:val="00952AB8"/>
    <w:rsid w:val="0095707B"/>
    <w:rsid w:val="00961664"/>
    <w:rsid w:val="00961832"/>
    <w:rsid w:val="00964DAF"/>
    <w:rsid w:val="00966ECD"/>
    <w:rsid w:val="00970A54"/>
    <w:rsid w:val="0097232C"/>
    <w:rsid w:val="00976A06"/>
    <w:rsid w:val="009773D1"/>
    <w:rsid w:val="009811DD"/>
    <w:rsid w:val="00982106"/>
    <w:rsid w:val="00986D8C"/>
    <w:rsid w:val="00987F95"/>
    <w:rsid w:val="009915F1"/>
    <w:rsid w:val="00991CE2"/>
    <w:rsid w:val="00993588"/>
    <w:rsid w:val="00993D07"/>
    <w:rsid w:val="009A12AF"/>
    <w:rsid w:val="009A2282"/>
    <w:rsid w:val="009A634A"/>
    <w:rsid w:val="009A7FF8"/>
    <w:rsid w:val="009B0DB2"/>
    <w:rsid w:val="009C32B7"/>
    <w:rsid w:val="009C5011"/>
    <w:rsid w:val="009C77B9"/>
    <w:rsid w:val="009D353B"/>
    <w:rsid w:val="009D372C"/>
    <w:rsid w:val="009D65BB"/>
    <w:rsid w:val="009D670A"/>
    <w:rsid w:val="009E4CB2"/>
    <w:rsid w:val="009E573F"/>
    <w:rsid w:val="009E6660"/>
    <w:rsid w:val="009E7A1D"/>
    <w:rsid w:val="009E7A9D"/>
    <w:rsid w:val="009E7E83"/>
    <w:rsid w:val="009F1D49"/>
    <w:rsid w:val="009F21F6"/>
    <w:rsid w:val="009F46BA"/>
    <w:rsid w:val="009F5F15"/>
    <w:rsid w:val="009F65D5"/>
    <w:rsid w:val="00A0476D"/>
    <w:rsid w:val="00A05216"/>
    <w:rsid w:val="00A06523"/>
    <w:rsid w:val="00A110D8"/>
    <w:rsid w:val="00A1243C"/>
    <w:rsid w:val="00A13F60"/>
    <w:rsid w:val="00A14136"/>
    <w:rsid w:val="00A17018"/>
    <w:rsid w:val="00A17EAB"/>
    <w:rsid w:val="00A21B38"/>
    <w:rsid w:val="00A21F23"/>
    <w:rsid w:val="00A22EA0"/>
    <w:rsid w:val="00A234B0"/>
    <w:rsid w:val="00A24335"/>
    <w:rsid w:val="00A244B5"/>
    <w:rsid w:val="00A3245E"/>
    <w:rsid w:val="00A33F74"/>
    <w:rsid w:val="00A33FF8"/>
    <w:rsid w:val="00A35E19"/>
    <w:rsid w:val="00A35F36"/>
    <w:rsid w:val="00A378B3"/>
    <w:rsid w:val="00A40228"/>
    <w:rsid w:val="00A40888"/>
    <w:rsid w:val="00A4330E"/>
    <w:rsid w:val="00A54991"/>
    <w:rsid w:val="00A57C62"/>
    <w:rsid w:val="00A57CF6"/>
    <w:rsid w:val="00A614AD"/>
    <w:rsid w:val="00A63B12"/>
    <w:rsid w:val="00A65BD0"/>
    <w:rsid w:val="00A662D6"/>
    <w:rsid w:val="00A67454"/>
    <w:rsid w:val="00A67507"/>
    <w:rsid w:val="00A71803"/>
    <w:rsid w:val="00A7192F"/>
    <w:rsid w:val="00A72B6F"/>
    <w:rsid w:val="00A770CA"/>
    <w:rsid w:val="00A8090E"/>
    <w:rsid w:val="00A83D08"/>
    <w:rsid w:val="00A861DF"/>
    <w:rsid w:val="00A869B7"/>
    <w:rsid w:val="00A876FB"/>
    <w:rsid w:val="00A921F0"/>
    <w:rsid w:val="00A923D1"/>
    <w:rsid w:val="00A9381C"/>
    <w:rsid w:val="00A94D29"/>
    <w:rsid w:val="00A95AAD"/>
    <w:rsid w:val="00AA4A0E"/>
    <w:rsid w:val="00AA75B3"/>
    <w:rsid w:val="00AB166A"/>
    <w:rsid w:val="00AB20D3"/>
    <w:rsid w:val="00AB2C63"/>
    <w:rsid w:val="00AB2EA0"/>
    <w:rsid w:val="00AB5C9A"/>
    <w:rsid w:val="00AB6A59"/>
    <w:rsid w:val="00AB7D3D"/>
    <w:rsid w:val="00AC0F22"/>
    <w:rsid w:val="00AC1047"/>
    <w:rsid w:val="00AC14ED"/>
    <w:rsid w:val="00AC64A4"/>
    <w:rsid w:val="00AC7033"/>
    <w:rsid w:val="00AC7371"/>
    <w:rsid w:val="00AD77B7"/>
    <w:rsid w:val="00AE1313"/>
    <w:rsid w:val="00AE25D7"/>
    <w:rsid w:val="00AE261A"/>
    <w:rsid w:val="00AE2F90"/>
    <w:rsid w:val="00AE37BC"/>
    <w:rsid w:val="00AE473A"/>
    <w:rsid w:val="00AF0A06"/>
    <w:rsid w:val="00AF0A5D"/>
    <w:rsid w:val="00AF25A8"/>
    <w:rsid w:val="00AF2D91"/>
    <w:rsid w:val="00AF5651"/>
    <w:rsid w:val="00B009B0"/>
    <w:rsid w:val="00B018BE"/>
    <w:rsid w:val="00B0308B"/>
    <w:rsid w:val="00B03774"/>
    <w:rsid w:val="00B0538B"/>
    <w:rsid w:val="00B05BF4"/>
    <w:rsid w:val="00B06908"/>
    <w:rsid w:val="00B16B95"/>
    <w:rsid w:val="00B173D9"/>
    <w:rsid w:val="00B17BCF"/>
    <w:rsid w:val="00B20C66"/>
    <w:rsid w:val="00B30F02"/>
    <w:rsid w:val="00B34077"/>
    <w:rsid w:val="00B3571C"/>
    <w:rsid w:val="00B37AC0"/>
    <w:rsid w:val="00B4219D"/>
    <w:rsid w:val="00B44209"/>
    <w:rsid w:val="00B44692"/>
    <w:rsid w:val="00B44928"/>
    <w:rsid w:val="00B44BC1"/>
    <w:rsid w:val="00B46E61"/>
    <w:rsid w:val="00B473DB"/>
    <w:rsid w:val="00B47F92"/>
    <w:rsid w:val="00B5225D"/>
    <w:rsid w:val="00B531BE"/>
    <w:rsid w:val="00B54215"/>
    <w:rsid w:val="00B56151"/>
    <w:rsid w:val="00B57102"/>
    <w:rsid w:val="00B628B9"/>
    <w:rsid w:val="00B6296C"/>
    <w:rsid w:val="00B63690"/>
    <w:rsid w:val="00B6403B"/>
    <w:rsid w:val="00B64F8A"/>
    <w:rsid w:val="00B65C05"/>
    <w:rsid w:val="00B66446"/>
    <w:rsid w:val="00B7179A"/>
    <w:rsid w:val="00B72962"/>
    <w:rsid w:val="00B77D11"/>
    <w:rsid w:val="00B817CB"/>
    <w:rsid w:val="00B90A7B"/>
    <w:rsid w:val="00B91F56"/>
    <w:rsid w:val="00B92590"/>
    <w:rsid w:val="00B975A0"/>
    <w:rsid w:val="00BA0671"/>
    <w:rsid w:val="00BA09D9"/>
    <w:rsid w:val="00BA1E2C"/>
    <w:rsid w:val="00BB3DFA"/>
    <w:rsid w:val="00BB686A"/>
    <w:rsid w:val="00BB75FA"/>
    <w:rsid w:val="00BC064F"/>
    <w:rsid w:val="00BC0DFD"/>
    <w:rsid w:val="00BD1665"/>
    <w:rsid w:val="00BD1A3B"/>
    <w:rsid w:val="00BD20E4"/>
    <w:rsid w:val="00BD4B7A"/>
    <w:rsid w:val="00BD6139"/>
    <w:rsid w:val="00BF48B3"/>
    <w:rsid w:val="00BF53FD"/>
    <w:rsid w:val="00C12C8C"/>
    <w:rsid w:val="00C1443E"/>
    <w:rsid w:val="00C14930"/>
    <w:rsid w:val="00C158E6"/>
    <w:rsid w:val="00C210B0"/>
    <w:rsid w:val="00C257C8"/>
    <w:rsid w:val="00C27544"/>
    <w:rsid w:val="00C30903"/>
    <w:rsid w:val="00C32695"/>
    <w:rsid w:val="00C32E7C"/>
    <w:rsid w:val="00C3351A"/>
    <w:rsid w:val="00C401B8"/>
    <w:rsid w:val="00C412F8"/>
    <w:rsid w:val="00C4421F"/>
    <w:rsid w:val="00C442CE"/>
    <w:rsid w:val="00C449B6"/>
    <w:rsid w:val="00C454E0"/>
    <w:rsid w:val="00C47C6E"/>
    <w:rsid w:val="00C532F6"/>
    <w:rsid w:val="00C542A1"/>
    <w:rsid w:val="00C62CE1"/>
    <w:rsid w:val="00C6553E"/>
    <w:rsid w:val="00C67CF5"/>
    <w:rsid w:val="00C67E98"/>
    <w:rsid w:val="00C710B6"/>
    <w:rsid w:val="00C730F6"/>
    <w:rsid w:val="00C77CF2"/>
    <w:rsid w:val="00C829E4"/>
    <w:rsid w:val="00C83D91"/>
    <w:rsid w:val="00C84B84"/>
    <w:rsid w:val="00C86A27"/>
    <w:rsid w:val="00C86A6C"/>
    <w:rsid w:val="00C87F4F"/>
    <w:rsid w:val="00C92072"/>
    <w:rsid w:val="00C947C7"/>
    <w:rsid w:val="00C94A84"/>
    <w:rsid w:val="00C962BF"/>
    <w:rsid w:val="00CA1ECF"/>
    <w:rsid w:val="00CA491A"/>
    <w:rsid w:val="00CA6020"/>
    <w:rsid w:val="00CA6659"/>
    <w:rsid w:val="00CA6BA9"/>
    <w:rsid w:val="00CB26E3"/>
    <w:rsid w:val="00CB2D52"/>
    <w:rsid w:val="00CB634D"/>
    <w:rsid w:val="00CB70CD"/>
    <w:rsid w:val="00CB7C67"/>
    <w:rsid w:val="00CC1E29"/>
    <w:rsid w:val="00CC317A"/>
    <w:rsid w:val="00CC6529"/>
    <w:rsid w:val="00CC68D8"/>
    <w:rsid w:val="00CC7925"/>
    <w:rsid w:val="00CD1A37"/>
    <w:rsid w:val="00CD4103"/>
    <w:rsid w:val="00CD4AB4"/>
    <w:rsid w:val="00CD5801"/>
    <w:rsid w:val="00CD7C5C"/>
    <w:rsid w:val="00CE4121"/>
    <w:rsid w:val="00CE52EE"/>
    <w:rsid w:val="00CE6545"/>
    <w:rsid w:val="00CE78D7"/>
    <w:rsid w:val="00CF0035"/>
    <w:rsid w:val="00CF16E3"/>
    <w:rsid w:val="00CF2C50"/>
    <w:rsid w:val="00CF5624"/>
    <w:rsid w:val="00CF5FD7"/>
    <w:rsid w:val="00D00067"/>
    <w:rsid w:val="00D01A18"/>
    <w:rsid w:val="00D039BB"/>
    <w:rsid w:val="00D049BA"/>
    <w:rsid w:val="00D04FB3"/>
    <w:rsid w:val="00D073FE"/>
    <w:rsid w:val="00D13270"/>
    <w:rsid w:val="00D1472C"/>
    <w:rsid w:val="00D159BC"/>
    <w:rsid w:val="00D17A3A"/>
    <w:rsid w:val="00D20FE5"/>
    <w:rsid w:val="00D271E6"/>
    <w:rsid w:val="00D30DF3"/>
    <w:rsid w:val="00D31049"/>
    <w:rsid w:val="00D328A7"/>
    <w:rsid w:val="00D32917"/>
    <w:rsid w:val="00D3435F"/>
    <w:rsid w:val="00D348C6"/>
    <w:rsid w:val="00D3521C"/>
    <w:rsid w:val="00D40E0E"/>
    <w:rsid w:val="00D44A47"/>
    <w:rsid w:val="00D46666"/>
    <w:rsid w:val="00D509F9"/>
    <w:rsid w:val="00D51309"/>
    <w:rsid w:val="00D52337"/>
    <w:rsid w:val="00D52427"/>
    <w:rsid w:val="00D549DC"/>
    <w:rsid w:val="00D60E71"/>
    <w:rsid w:val="00D6246C"/>
    <w:rsid w:val="00D63777"/>
    <w:rsid w:val="00D64FAA"/>
    <w:rsid w:val="00D73363"/>
    <w:rsid w:val="00D762B2"/>
    <w:rsid w:val="00D768D7"/>
    <w:rsid w:val="00D7758D"/>
    <w:rsid w:val="00D814E6"/>
    <w:rsid w:val="00D83705"/>
    <w:rsid w:val="00D847E4"/>
    <w:rsid w:val="00D86E9F"/>
    <w:rsid w:val="00D92A4A"/>
    <w:rsid w:val="00D92A9B"/>
    <w:rsid w:val="00D94143"/>
    <w:rsid w:val="00DA35BD"/>
    <w:rsid w:val="00DA471E"/>
    <w:rsid w:val="00DA4AEF"/>
    <w:rsid w:val="00DA5430"/>
    <w:rsid w:val="00DA7248"/>
    <w:rsid w:val="00DA7943"/>
    <w:rsid w:val="00DA7C2C"/>
    <w:rsid w:val="00DB139F"/>
    <w:rsid w:val="00DB57C3"/>
    <w:rsid w:val="00DC09B5"/>
    <w:rsid w:val="00DC4798"/>
    <w:rsid w:val="00DC6E7E"/>
    <w:rsid w:val="00DC7841"/>
    <w:rsid w:val="00DD0073"/>
    <w:rsid w:val="00DD3F47"/>
    <w:rsid w:val="00DE0C8E"/>
    <w:rsid w:val="00DE3072"/>
    <w:rsid w:val="00DE322D"/>
    <w:rsid w:val="00DE3D36"/>
    <w:rsid w:val="00DE540E"/>
    <w:rsid w:val="00DE692C"/>
    <w:rsid w:val="00DF0240"/>
    <w:rsid w:val="00DF05D8"/>
    <w:rsid w:val="00DF24B4"/>
    <w:rsid w:val="00DF359B"/>
    <w:rsid w:val="00DF38B0"/>
    <w:rsid w:val="00E04417"/>
    <w:rsid w:val="00E0785C"/>
    <w:rsid w:val="00E1100A"/>
    <w:rsid w:val="00E11DFF"/>
    <w:rsid w:val="00E1519D"/>
    <w:rsid w:val="00E170F9"/>
    <w:rsid w:val="00E20492"/>
    <w:rsid w:val="00E2089E"/>
    <w:rsid w:val="00E26B4B"/>
    <w:rsid w:val="00E316D4"/>
    <w:rsid w:val="00E349D5"/>
    <w:rsid w:val="00E366B3"/>
    <w:rsid w:val="00E37690"/>
    <w:rsid w:val="00E45911"/>
    <w:rsid w:val="00E46329"/>
    <w:rsid w:val="00E516A0"/>
    <w:rsid w:val="00E52FDB"/>
    <w:rsid w:val="00E6171C"/>
    <w:rsid w:val="00E618BC"/>
    <w:rsid w:val="00E61F6A"/>
    <w:rsid w:val="00E629C7"/>
    <w:rsid w:val="00E642AB"/>
    <w:rsid w:val="00E65D71"/>
    <w:rsid w:val="00E65F17"/>
    <w:rsid w:val="00E77814"/>
    <w:rsid w:val="00E80824"/>
    <w:rsid w:val="00E861BA"/>
    <w:rsid w:val="00E867D1"/>
    <w:rsid w:val="00E91E8E"/>
    <w:rsid w:val="00E92BD1"/>
    <w:rsid w:val="00E93533"/>
    <w:rsid w:val="00E937FA"/>
    <w:rsid w:val="00E97684"/>
    <w:rsid w:val="00EA1376"/>
    <w:rsid w:val="00EB008E"/>
    <w:rsid w:val="00EB1DBC"/>
    <w:rsid w:val="00EB1F9D"/>
    <w:rsid w:val="00EB4AC4"/>
    <w:rsid w:val="00EB4D70"/>
    <w:rsid w:val="00EB4FEF"/>
    <w:rsid w:val="00EB51A1"/>
    <w:rsid w:val="00EB72C1"/>
    <w:rsid w:val="00EC05E9"/>
    <w:rsid w:val="00EC171C"/>
    <w:rsid w:val="00EC48A3"/>
    <w:rsid w:val="00EC6B84"/>
    <w:rsid w:val="00EC73BE"/>
    <w:rsid w:val="00EC7442"/>
    <w:rsid w:val="00ED053E"/>
    <w:rsid w:val="00ED41A5"/>
    <w:rsid w:val="00ED6ADC"/>
    <w:rsid w:val="00EE2E0F"/>
    <w:rsid w:val="00EE3204"/>
    <w:rsid w:val="00EE4FB5"/>
    <w:rsid w:val="00EF166E"/>
    <w:rsid w:val="00EF1C73"/>
    <w:rsid w:val="00EF2673"/>
    <w:rsid w:val="00EF27AC"/>
    <w:rsid w:val="00EF339B"/>
    <w:rsid w:val="00EF44A5"/>
    <w:rsid w:val="00EF450D"/>
    <w:rsid w:val="00EF599E"/>
    <w:rsid w:val="00EF7881"/>
    <w:rsid w:val="00F03FEB"/>
    <w:rsid w:val="00F06F3A"/>
    <w:rsid w:val="00F129DC"/>
    <w:rsid w:val="00F14B56"/>
    <w:rsid w:val="00F15272"/>
    <w:rsid w:val="00F20C71"/>
    <w:rsid w:val="00F20DE5"/>
    <w:rsid w:val="00F232B4"/>
    <w:rsid w:val="00F24410"/>
    <w:rsid w:val="00F245BA"/>
    <w:rsid w:val="00F27546"/>
    <w:rsid w:val="00F3126F"/>
    <w:rsid w:val="00F35404"/>
    <w:rsid w:val="00F35E18"/>
    <w:rsid w:val="00F434DF"/>
    <w:rsid w:val="00F4366D"/>
    <w:rsid w:val="00F438A8"/>
    <w:rsid w:val="00F4421F"/>
    <w:rsid w:val="00F46415"/>
    <w:rsid w:val="00F54355"/>
    <w:rsid w:val="00F553AD"/>
    <w:rsid w:val="00F564B2"/>
    <w:rsid w:val="00F565C1"/>
    <w:rsid w:val="00F5679C"/>
    <w:rsid w:val="00F57893"/>
    <w:rsid w:val="00F64C50"/>
    <w:rsid w:val="00F659F3"/>
    <w:rsid w:val="00F72461"/>
    <w:rsid w:val="00F73783"/>
    <w:rsid w:val="00F81846"/>
    <w:rsid w:val="00F83EE9"/>
    <w:rsid w:val="00F8660B"/>
    <w:rsid w:val="00F90671"/>
    <w:rsid w:val="00F92EA1"/>
    <w:rsid w:val="00F93827"/>
    <w:rsid w:val="00F94C31"/>
    <w:rsid w:val="00F95AEB"/>
    <w:rsid w:val="00F96B83"/>
    <w:rsid w:val="00F97499"/>
    <w:rsid w:val="00FA36F2"/>
    <w:rsid w:val="00FA451F"/>
    <w:rsid w:val="00FA5C2A"/>
    <w:rsid w:val="00FA68D2"/>
    <w:rsid w:val="00FB6867"/>
    <w:rsid w:val="00FC347E"/>
    <w:rsid w:val="00FC35D4"/>
    <w:rsid w:val="00FC3D26"/>
    <w:rsid w:val="00FC411E"/>
    <w:rsid w:val="00FC4D8B"/>
    <w:rsid w:val="00FC7632"/>
    <w:rsid w:val="00FD256E"/>
    <w:rsid w:val="00FE00CD"/>
    <w:rsid w:val="00FE0BE5"/>
    <w:rsid w:val="00FE2001"/>
    <w:rsid w:val="00FE2E11"/>
    <w:rsid w:val="00FE39D0"/>
    <w:rsid w:val="00FE590B"/>
    <w:rsid w:val="00FF24FC"/>
    <w:rsid w:val="00FF2E33"/>
    <w:rsid w:val="00FF3810"/>
    <w:rsid w:val="00FF3B83"/>
    <w:rsid w:val="00FF3FA4"/>
    <w:rsid w:val="00FF5A7A"/>
    <w:rsid w:val="00FF660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B31B00"/>
  <w15:docId w15:val="{FB18D079-34B4-40FC-AA49-B2B1AF78D9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96A"/>
    <w:rPr>
      <w:rFonts w:ascii="Times New Roman" w:hAnsi="Times New Roman"/>
      <w:sz w:val="24"/>
    </w:rPr>
  </w:style>
  <w:style w:type="paragraph" w:styleId="Heading1">
    <w:name w:val="heading 1"/>
    <w:basedOn w:val="Normal"/>
    <w:next w:val="Normal"/>
    <w:link w:val="Heading1Char"/>
    <w:autoRedefine/>
    <w:uiPriority w:val="9"/>
    <w:qFormat/>
    <w:rsid w:val="00927F56"/>
    <w:pPr>
      <w:keepNext/>
      <w:keepLines/>
      <w:spacing w:before="360" w:after="240"/>
      <w:jc w:val="both"/>
      <w:outlineLvl w:val="0"/>
    </w:pPr>
    <w:rPr>
      <w:rFonts w:ascii="Arial" w:eastAsiaTheme="majorEastAsia" w:hAnsi="Arial" w:cs="Times New Roman"/>
      <w:b/>
      <w:bCs/>
      <w:color w:val="17365D" w:themeColor="text2" w:themeShade="BF"/>
      <w:szCs w:val="24"/>
      <w:lang w:eastAsia="ja-JP"/>
    </w:rPr>
  </w:style>
  <w:style w:type="paragraph" w:styleId="Heading2">
    <w:name w:val="heading 2"/>
    <w:basedOn w:val="Normal"/>
    <w:next w:val="Normal"/>
    <w:link w:val="Heading2Char"/>
    <w:autoRedefine/>
    <w:uiPriority w:val="9"/>
    <w:unhideWhenUsed/>
    <w:qFormat/>
    <w:rsid w:val="00A869B7"/>
    <w:pPr>
      <w:keepNext/>
      <w:keepLines/>
      <w:spacing w:before="40" w:after="0" w:line="360" w:lineRule="auto"/>
      <w:jc w:val="both"/>
      <w:outlineLvl w:val="1"/>
    </w:pPr>
    <w:rPr>
      <w:rFonts w:ascii="Arial" w:eastAsiaTheme="majorEastAsia" w:hAnsi="Arial" w:cstheme="majorBidi"/>
      <w:b/>
      <w:color w:val="365F91" w:themeColor="accent1" w:themeShade="BF"/>
      <w:szCs w:val="26"/>
      <w:lang w:eastAsia="ja-JP"/>
    </w:rPr>
  </w:style>
  <w:style w:type="paragraph" w:styleId="Heading3">
    <w:name w:val="heading 3"/>
    <w:basedOn w:val="Normal"/>
    <w:next w:val="Normal"/>
    <w:link w:val="Heading3Char"/>
    <w:autoRedefine/>
    <w:uiPriority w:val="9"/>
    <w:unhideWhenUsed/>
    <w:qFormat/>
    <w:rsid w:val="006B2E77"/>
    <w:pPr>
      <w:keepNext/>
      <w:keepLines/>
      <w:spacing w:before="240" w:after="240"/>
      <w:jc w:val="both"/>
      <w:outlineLvl w:val="2"/>
    </w:pPr>
    <w:rPr>
      <w:rFonts w:ascii="Arial" w:eastAsiaTheme="majorEastAsia" w:hAnsi="Arial" w:cstheme="majorBidi"/>
      <w:b/>
      <w:color w:val="244061" w:themeColor="accent1" w:themeShade="80"/>
      <w:szCs w:val="24"/>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927F56"/>
    <w:rPr>
      <w:rFonts w:ascii="Arial" w:eastAsiaTheme="majorEastAsia" w:hAnsi="Arial" w:cs="Times New Roman"/>
      <w:b/>
      <w:bCs/>
      <w:noProof/>
      <w:color w:val="17365D" w:themeColor="text2" w:themeShade="BF"/>
      <w:sz w:val="24"/>
      <w:szCs w:val="24"/>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A869B7"/>
    <w:rPr>
      <w:rFonts w:ascii="Arial" w:eastAsiaTheme="majorEastAsia" w:hAnsi="Arial" w:cstheme="majorBidi"/>
      <w:b/>
      <w:noProof/>
      <w:color w:val="365F91" w:themeColor="accent1" w:themeShade="BF"/>
      <w:sz w:val="24"/>
      <w:szCs w:val="26"/>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styleId="UnresolvedMention">
    <w:name w:val="Unresolved Mention"/>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Borders>
        <w:top w:val="single" w:sz="8" w:space="0" w:color="4BACC6"/>
        <w:bottom w:val="single" w:sz="8" w:space="0" w:color="4BACC6"/>
      </w:tblBorders>
    </w:tblPr>
    <w:tblStylePr w:type="firstRow">
      <w:rPr>
        <w:rFonts w:ascii="Tahoma" w:eastAsia="Times New Roman" w:hAnsi="Tahom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214245801">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sChild>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896209355">
                      <w:marLeft w:val="0"/>
                      <w:marRight w:val="0"/>
                      <w:marTop w:val="0"/>
                      <w:marBottom w:val="0"/>
                      <w:divBdr>
                        <w:top w:val="none" w:sz="0" w:space="0" w:color="auto"/>
                        <w:left w:val="none" w:sz="0" w:space="0" w:color="auto"/>
                        <w:bottom w:val="none" w:sz="0" w:space="0" w:color="auto"/>
                        <w:right w:val="none" w:sz="0" w:space="0" w:color="auto"/>
                      </w:divBdr>
                    </w:div>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sChild>
                </w:div>
              </w:divsChild>
            </w:div>
          </w:divsChild>
        </w:div>
      </w:divsChild>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2</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B8398E-4442-42DD-92F3-776CDBAF65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417</TotalTime>
  <Pages>12</Pages>
  <Words>3130</Words>
  <Characters>17845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20934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Nicole</dc:creator>
  <cp:keywords/>
  <dc:description/>
  <cp:lastModifiedBy>Dishant Sanjaybhai Moradiya (2213506)</cp:lastModifiedBy>
  <cp:revision>55</cp:revision>
  <cp:lastPrinted>2020-05-15T21:08:00Z</cp:lastPrinted>
  <dcterms:created xsi:type="dcterms:W3CDTF">2023-05-10T03:40:00Z</dcterms:created>
  <dcterms:modified xsi:type="dcterms:W3CDTF">2023-05-10T11:07:00Z</dcterms:modified>
</cp:coreProperties>
</file>