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E2954" w:rsidRDefault="004E2954">
      <w:r>
        <w:t>The Ethics and Politics of Law: an introduction</w:t>
      </w:r>
    </w:p>
    <w:p w:rsidR="004C731A" w:rsidRDefault="00EC6D59">
      <w:r>
        <w:t xml:space="preserve"> </w:t>
      </w:r>
      <w:r w:rsidR="004E2954">
        <w:t>Seminar 2</w:t>
      </w:r>
    </w:p>
    <w:p w:rsidR="00EC6D59" w:rsidRDefault="004E2954">
      <w:r>
        <w:t xml:space="preserve">As indicated in the lecture, please read the cases of </w:t>
      </w:r>
      <w:r w:rsidRPr="004E2954">
        <w:t>R v Dudley and Stephens (1884) 14 QBD 273</w:t>
      </w:r>
      <w:r>
        <w:t xml:space="preserve"> </w:t>
      </w:r>
      <w:proofErr w:type="gramStart"/>
      <w:r>
        <w:t xml:space="preserve">and  </w:t>
      </w:r>
      <w:r w:rsidRPr="004E2954">
        <w:t>Donoghue</w:t>
      </w:r>
      <w:proofErr w:type="gramEnd"/>
      <w:r w:rsidRPr="004E2954">
        <w:t xml:space="preserve"> v Stevenson [1932] UKHL 100</w:t>
      </w:r>
      <w:r>
        <w:t>.  Do your best to identify these on BAILII.org</w:t>
      </w:r>
      <w:r w:rsidR="00021154">
        <w:t xml:space="preserve"> [the English Reports only go up to 1873]; if you have difficulty then try to identify what you can of the cases via a google search; one can usually find the whole case report with such significant cases reproduced online.  Wikipedia is of course a useful resource but do try to identify an independent report as well.  </w:t>
      </w:r>
      <w:r w:rsidR="00363E03">
        <w:t xml:space="preserve">You may find that </w:t>
      </w:r>
      <w:r w:rsidR="00021154">
        <w:t xml:space="preserve">BBC and other history site summaries are useful </w:t>
      </w:r>
      <w:proofErr w:type="gramStart"/>
      <w:r w:rsidR="00021154">
        <w:t xml:space="preserve">for </w:t>
      </w:r>
      <w:r w:rsidR="00363E03">
        <w:t xml:space="preserve"> quick</w:t>
      </w:r>
      <w:proofErr w:type="gramEnd"/>
      <w:r w:rsidR="00363E03">
        <w:t xml:space="preserve"> </w:t>
      </w:r>
      <w:r w:rsidR="00021154">
        <w:t xml:space="preserve">orientation – see </w:t>
      </w:r>
    </w:p>
    <w:p w:rsidR="00021154" w:rsidRDefault="00021154" w:rsidP="00021154">
      <w:r>
        <w:t xml:space="preserve">‘The legal case of </w:t>
      </w:r>
      <w:r>
        <w:t xml:space="preserve">the snail found in ginger beer’ </w:t>
      </w:r>
      <w:r>
        <w:t>Friday, 20 November 2009 Clive Coleman</w:t>
      </w:r>
    </w:p>
    <w:p w:rsidR="00021154" w:rsidRDefault="00021154" w:rsidP="00021154">
      <w:hyperlink r:id="rId5" w:history="1">
        <w:r w:rsidRPr="005E4B61">
          <w:rPr>
            <w:rStyle w:val="Hyperlink"/>
          </w:rPr>
          <w:t>http://news.bbc.co.uk/1/hi/business/8367223.stm</w:t>
        </w:r>
      </w:hyperlink>
    </w:p>
    <w:p w:rsidR="00021154" w:rsidRDefault="00021154" w:rsidP="00021154">
      <w:proofErr w:type="gramStart"/>
      <w:r>
        <w:t>and</w:t>
      </w:r>
      <w:proofErr w:type="gramEnd"/>
      <w:r>
        <w:t xml:space="preserve"> ‘</w:t>
      </w:r>
      <w:r>
        <w:t>Cannibalism at sea: Sailors ate the cabin boy</w:t>
      </w:r>
      <w:r>
        <w:t>’ Carl Thompson</w:t>
      </w:r>
    </w:p>
    <w:p w:rsidR="00021154" w:rsidRDefault="00363E03" w:rsidP="00021154">
      <w:r>
        <w:t>[</w:t>
      </w:r>
      <w:r w:rsidR="00021154">
        <w:t>This article was first published in the May 2014 issue of BBC History Magazine</w:t>
      </w:r>
      <w:r>
        <w:t>]</w:t>
      </w:r>
    </w:p>
    <w:p w:rsidR="00021154" w:rsidRDefault="00021154" w:rsidP="00021154">
      <w:hyperlink r:id="rId6" w:history="1">
        <w:r w:rsidRPr="005E4B61">
          <w:rPr>
            <w:rStyle w:val="Hyperlink"/>
          </w:rPr>
          <w:t>http://www.historyextra.com/article/premium/sailors-ate-cabin-boy</w:t>
        </w:r>
      </w:hyperlink>
      <w:r>
        <w:t xml:space="preserve"> </w:t>
      </w:r>
    </w:p>
    <w:p w:rsidR="00021154" w:rsidRDefault="00021154"/>
    <w:p w:rsidR="00021154" w:rsidRDefault="00021154">
      <w:r w:rsidRPr="00363E03">
        <w:rPr>
          <w:b/>
          <w:u w:val="single"/>
        </w:rPr>
        <w:t>In addition to reading and noting your understanding of the cases</w:t>
      </w:r>
      <w:r>
        <w:t>, read and MAKE NOTES for discussion for the seminar from at least</w:t>
      </w:r>
      <w:r w:rsidR="00363E03">
        <w:t xml:space="preserve"> ONE of the following articles below, which are all available on the University electronic catalogue system:</w:t>
      </w:r>
      <w:bookmarkStart w:id="0" w:name="_GoBack"/>
      <w:bookmarkEnd w:id="0"/>
    </w:p>
    <w:p w:rsidR="00021154" w:rsidRDefault="00021154" w:rsidP="00EC6D59"/>
    <w:p w:rsidR="00EC6D59" w:rsidRPr="00363E03" w:rsidRDefault="004E2954" w:rsidP="00EC6D59">
      <w:pPr>
        <w:rPr>
          <w:b/>
          <w:u w:val="single"/>
        </w:rPr>
      </w:pPr>
      <w:r w:rsidRPr="00363E03">
        <w:rPr>
          <w:b/>
          <w:u w:val="single"/>
        </w:rPr>
        <w:t>‘</w:t>
      </w:r>
      <w:r w:rsidR="00EC6D59" w:rsidRPr="00363E03">
        <w:rPr>
          <w:b/>
          <w:u w:val="single"/>
        </w:rPr>
        <w:t xml:space="preserve">Acts, omissions, and the </w:t>
      </w:r>
      <w:r w:rsidRPr="00363E03">
        <w:rPr>
          <w:b/>
          <w:u w:val="single"/>
        </w:rPr>
        <w:t>necessity of killing innocents’</w:t>
      </w:r>
    </w:p>
    <w:p w:rsidR="00EC6D59" w:rsidRDefault="00EC6D59" w:rsidP="00EC6D59">
      <w:r>
        <w:t>Stacy, Tom</w:t>
      </w:r>
    </w:p>
    <w:p w:rsidR="000742E0" w:rsidRDefault="00EC6D59" w:rsidP="00171FA2">
      <w:r>
        <w:t xml:space="preserve">American Journal of Criminal Law, Summer 2002, </w:t>
      </w:r>
      <w:proofErr w:type="gramStart"/>
      <w:r>
        <w:t>Vol.29(</w:t>
      </w:r>
      <w:proofErr w:type="gramEnd"/>
      <w:r>
        <w:t xml:space="preserve">3), pp.481-520 </w:t>
      </w:r>
    </w:p>
    <w:p w:rsidR="000742E0" w:rsidRDefault="000742E0" w:rsidP="000742E0"/>
    <w:p w:rsidR="000742E0" w:rsidRPr="00363E03" w:rsidRDefault="004E2954" w:rsidP="000742E0">
      <w:pPr>
        <w:rPr>
          <w:b/>
          <w:u w:val="single"/>
        </w:rPr>
      </w:pPr>
      <w:r w:rsidRPr="00363E03">
        <w:rPr>
          <w:b/>
          <w:u w:val="single"/>
        </w:rPr>
        <w:t>‘”Factual causation” and “</w:t>
      </w:r>
      <w:r w:rsidR="000742E0" w:rsidRPr="00363E03">
        <w:rPr>
          <w:b/>
          <w:u w:val="single"/>
        </w:rPr>
        <w:t>scope of lia</w:t>
      </w:r>
      <w:r w:rsidRPr="00363E03">
        <w:rPr>
          <w:b/>
          <w:u w:val="single"/>
        </w:rPr>
        <w:t>bility”</w:t>
      </w:r>
      <w:r w:rsidR="000742E0" w:rsidRPr="00363E03">
        <w:rPr>
          <w:b/>
          <w:u w:val="single"/>
        </w:rPr>
        <w:t>: What's the difference?</w:t>
      </w:r>
      <w:r w:rsidRPr="00363E03">
        <w:rPr>
          <w:b/>
          <w:u w:val="single"/>
        </w:rPr>
        <w:t>’</w:t>
      </w:r>
    </w:p>
    <w:p w:rsidR="000742E0" w:rsidRDefault="000742E0" w:rsidP="000742E0">
      <w:proofErr w:type="spellStart"/>
      <w:r>
        <w:t>Hamer</w:t>
      </w:r>
      <w:proofErr w:type="spellEnd"/>
      <w:r>
        <w:t xml:space="preserve">, </w:t>
      </w:r>
      <w:proofErr w:type="gramStart"/>
      <w:r>
        <w:t>David ;</w:t>
      </w:r>
      <w:proofErr w:type="gramEnd"/>
    </w:p>
    <w:p w:rsidR="000742E0" w:rsidRDefault="000742E0" w:rsidP="000742E0">
      <w:r>
        <w:t xml:space="preserve"> Modern Law Review, 2014, Vol.77 (2), p.155-189</w:t>
      </w:r>
    </w:p>
    <w:p w:rsidR="00021154" w:rsidRDefault="00021154" w:rsidP="000742E0"/>
    <w:p w:rsidR="00021154" w:rsidRPr="00363E03" w:rsidRDefault="00021154" w:rsidP="00021154">
      <w:pPr>
        <w:rPr>
          <w:b/>
          <w:u w:val="single"/>
        </w:rPr>
      </w:pPr>
      <w:r w:rsidRPr="00363E03">
        <w:rPr>
          <w:b/>
          <w:u w:val="single"/>
        </w:rPr>
        <w:t>‘The Idea of Legal Responsibility’</w:t>
      </w:r>
    </w:p>
    <w:p w:rsidR="00021154" w:rsidRDefault="00021154" w:rsidP="00021154">
      <w:r>
        <w:t xml:space="preserve">Jansen, </w:t>
      </w:r>
      <w:proofErr w:type="gramStart"/>
      <w:r>
        <w:t>Nils ;</w:t>
      </w:r>
      <w:proofErr w:type="gramEnd"/>
    </w:p>
    <w:p w:rsidR="00021154" w:rsidRDefault="00021154" w:rsidP="00021154">
      <w:r>
        <w:t xml:space="preserve"> Oxford Journal of Legal Studies, 2014, Vol.34 (2), p.221-253</w:t>
      </w:r>
    </w:p>
    <w:sectPr w:rsidR="000211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C6D59"/>
    <w:rsid w:val="00021154"/>
    <w:rsid w:val="000742E0"/>
    <w:rsid w:val="00171FA2"/>
    <w:rsid w:val="00363E03"/>
    <w:rsid w:val="004C731A"/>
    <w:rsid w:val="004E2954"/>
    <w:rsid w:val="00EC6D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6D59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6D5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www.historyextra.com/article/premium/sailors-ate-cabin-boy" TargetMode="External"/><Relationship Id="rId5" Type="http://schemas.openxmlformats.org/officeDocument/2006/relationships/hyperlink" Target="http://news.bbc.co.uk/1/hi/business/8367223.st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266</Words>
  <Characters>1521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2017-02-08T14:05:00Z</dcterms:created>
  <dcterms:modified xsi:type="dcterms:W3CDTF">2017-02-08T14:05:00Z</dcterms:modified>
</cp:coreProperties>
</file>