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653DDB" w14:textId="5BC98F00" w:rsidR="00063F52" w:rsidRDefault="00063F52" w:rsidP="003A3178">
      <w:pPr>
        <w:widowControl/>
        <w:autoSpaceDE/>
        <w:autoSpaceDN/>
        <w:adjustRightInd/>
        <w:spacing w:after="160" w:line="360" w:lineRule="auto"/>
        <w:rPr>
          <w:rFonts w:eastAsia="Calibri"/>
          <w:u w:val="single"/>
          <w:lang w:val="en-GB" w:eastAsia="en-US"/>
        </w:rPr>
      </w:pPr>
    </w:p>
    <w:p w14:paraId="5E7FCF63" w14:textId="6843E161" w:rsidR="00063F52" w:rsidRDefault="00063F52" w:rsidP="003A3178">
      <w:pPr>
        <w:widowControl/>
        <w:autoSpaceDE/>
        <w:autoSpaceDN/>
        <w:adjustRightInd/>
        <w:spacing w:after="160" w:line="360" w:lineRule="auto"/>
        <w:rPr>
          <w:rFonts w:eastAsia="Calibri"/>
          <w:u w:val="single"/>
          <w:lang w:val="en-GB" w:eastAsia="en-US"/>
        </w:rPr>
      </w:pPr>
    </w:p>
    <w:p w14:paraId="5F48EEB3" w14:textId="77777777" w:rsidR="00063F52" w:rsidRDefault="00063F52" w:rsidP="00063F52">
      <w:pPr>
        <w:widowControl/>
        <w:autoSpaceDE/>
        <w:autoSpaceDN/>
        <w:adjustRightInd/>
        <w:spacing w:after="160" w:line="360" w:lineRule="auto"/>
        <w:jc w:val="center"/>
        <w:rPr>
          <w:rFonts w:eastAsia="Calibri"/>
          <w:sz w:val="40"/>
          <w:szCs w:val="40"/>
          <w:lang w:eastAsia="en-US"/>
        </w:rPr>
      </w:pPr>
    </w:p>
    <w:p w14:paraId="36AFEB8C" w14:textId="6596A51B" w:rsidR="00063F52" w:rsidRDefault="00063F52" w:rsidP="00063F52">
      <w:pPr>
        <w:widowControl/>
        <w:autoSpaceDE/>
        <w:autoSpaceDN/>
        <w:adjustRightInd/>
        <w:spacing w:after="160" w:line="360" w:lineRule="auto"/>
        <w:jc w:val="center"/>
        <w:rPr>
          <w:rFonts w:eastAsia="Calibri"/>
          <w:sz w:val="40"/>
          <w:szCs w:val="40"/>
          <w:lang w:eastAsia="en-US"/>
        </w:rPr>
      </w:pPr>
      <w:r w:rsidRPr="00063F52">
        <w:rPr>
          <w:rFonts w:eastAsia="Calibri"/>
          <w:sz w:val="40"/>
          <w:szCs w:val="40"/>
          <w:lang w:eastAsia="en-US"/>
        </w:rPr>
        <w:t xml:space="preserve">Title: </w:t>
      </w:r>
      <w:r>
        <w:rPr>
          <w:rFonts w:eastAsia="Calibri"/>
          <w:sz w:val="40"/>
          <w:szCs w:val="40"/>
          <w:lang w:eastAsia="en-US"/>
        </w:rPr>
        <w:t xml:space="preserve">  </w:t>
      </w:r>
      <w:r w:rsidRPr="00063F52">
        <w:rPr>
          <w:rFonts w:eastAsia="Calibri"/>
          <w:sz w:val="40"/>
          <w:szCs w:val="40"/>
          <w:lang w:eastAsia="en-US"/>
        </w:rPr>
        <w:t>A critical evaluation and the identification of next teaching and learning steps focusing on a case study of an individual learner or a group of learners, based on an observed critical incident.</w:t>
      </w:r>
    </w:p>
    <w:p w14:paraId="60F82B20" w14:textId="0515F6F6" w:rsidR="00063F52" w:rsidRDefault="00063F52" w:rsidP="00063F52">
      <w:pPr>
        <w:widowControl/>
        <w:autoSpaceDE/>
        <w:autoSpaceDN/>
        <w:adjustRightInd/>
        <w:spacing w:after="160" w:line="360" w:lineRule="auto"/>
        <w:rPr>
          <w:rFonts w:eastAsia="Calibri"/>
          <w:sz w:val="40"/>
          <w:szCs w:val="40"/>
          <w:lang w:eastAsia="en-US"/>
        </w:rPr>
      </w:pPr>
      <w:r w:rsidRPr="00063F52">
        <w:rPr>
          <w:rFonts w:eastAsia="Calibri"/>
          <w:sz w:val="40"/>
          <w:szCs w:val="40"/>
          <w:lang w:eastAsia="en-US"/>
        </w:rPr>
        <w:t xml:space="preserve"> </w:t>
      </w:r>
    </w:p>
    <w:p w14:paraId="0EC1CE05" w14:textId="15EC2BD5" w:rsidR="00063F52" w:rsidRDefault="00063F52" w:rsidP="00063F52">
      <w:pPr>
        <w:widowControl/>
        <w:autoSpaceDE/>
        <w:autoSpaceDN/>
        <w:adjustRightInd/>
        <w:spacing w:after="160" w:line="360" w:lineRule="auto"/>
        <w:jc w:val="center"/>
        <w:rPr>
          <w:rFonts w:eastAsia="Calibri"/>
          <w:sz w:val="40"/>
          <w:szCs w:val="40"/>
          <w:lang w:eastAsia="en-US"/>
        </w:rPr>
      </w:pPr>
      <w:r w:rsidRPr="00063F52">
        <w:rPr>
          <w:rFonts w:eastAsia="Calibri"/>
          <w:sz w:val="40"/>
          <w:szCs w:val="40"/>
          <w:lang w:eastAsia="en-US"/>
        </w:rPr>
        <w:t xml:space="preserve">Module code: </w:t>
      </w:r>
      <w:r>
        <w:rPr>
          <w:rFonts w:eastAsia="Calibri"/>
          <w:sz w:val="40"/>
          <w:szCs w:val="40"/>
          <w:lang w:eastAsia="en-US"/>
        </w:rPr>
        <w:t xml:space="preserve">  </w:t>
      </w:r>
      <w:r w:rsidRPr="00063F52">
        <w:rPr>
          <w:rFonts w:eastAsia="Calibri"/>
          <w:sz w:val="40"/>
          <w:szCs w:val="40"/>
          <w:lang w:eastAsia="en-US"/>
        </w:rPr>
        <w:t>ECAD6007</w:t>
      </w:r>
    </w:p>
    <w:p w14:paraId="205A5948" w14:textId="6BC71CB9" w:rsidR="00063F52" w:rsidRDefault="00063F52" w:rsidP="00063F52">
      <w:pPr>
        <w:widowControl/>
        <w:autoSpaceDE/>
        <w:autoSpaceDN/>
        <w:adjustRightInd/>
        <w:spacing w:after="160" w:line="360" w:lineRule="auto"/>
        <w:jc w:val="center"/>
        <w:rPr>
          <w:rFonts w:eastAsia="Calibri"/>
          <w:sz w:val="40"/>
          <w:szCs w:val="40"/>
          <w:lang w:eastAsia="en-US"/>
        </w:rPr>
      </w:pPr>
      <w:r w:rsidRPr="00063F52">
        <w:rPr>
          <w:rFonts w:eastAsia="Calibri"/>
          <w:sz w:val="40"/>
          <w:szCs w:val="40"/>
          <w:lang w:eastAsia="en-US"/>
        </w:rPr>
        <w:t xml:space="preserve">Module: </w:t>
      </w:r>
      <w:r>
        <w:rPr>
          <w:rFonts w:eastAsia="Calibri"/>
          <w:sz w:val="40"/>
          <w:szCs w:val="40"/>
          <w:lang w:eastAsia="en-US"/>
        </w:rPr>
        <w:t xml:space="preserve">  </w:t>
      </w:r>
      <w:r w:rsidRPr="00063F52">
        <w:rPr>
          <w:rFonts w:eastAsia="Calibri"/>
          <w:sz w:val="40"/>
          <w:szCs w:val="40"/>
          <w:lang w:eastAsia="en-US"/>
        </w:rPr>
        <w:t>The learner: who am I teaching?</w:t>
      </w:r>
    </w:p>
    <w:p w14:paraId="0F2A2CF8" w14:textId="50A5C3B1" w:rsidR="00063F52" w:rsidRDefault="00063F52" w:rsidP="00063F52">
      <w:pPr>
        <w:widowControl/>
        <w:autoSpaceDE/>
        <w:autoSpaceDN/>
        <w:adjustRightInd/>
        <w:spacing w:after="160" w:line="360" w:lineRule="auto"/>
        <w:jc w:val="center"/>
        <w:rPr>
          <w:rFonts w:eastAsia="Calibri"/>
          <w:sz w:val="40"/>
          <w:szCs w:val="40"/>
          <w:lang w:val="en-GB" w:eastAsia="en-US"/>
        </w:rPr>
      </w:pPr>
      <w:r w:rsidRPr="00063F52">
        <w:rPr>
          <w:rFonts w:eastAsia="Calibri"/>
          <w:sz w:val="40"/>
          <w:szCs w:val="40"/>
          <w:lang w:val="en-GB" w:eastAsia="en-US"/>
        </w:rPr>
        <w:t xml:space="preserve">Student Number: </w:t>
      </w:r>
      <w:r>
        <w:rPr>
          <w:rFonts w:eastAsia="Calibri"/>
          <w:sz w:val="40"/>
          <w:szCs w:val="40"/>
          <w:lang w:val="en-GB" w:eastAsia="en-US"/>
        </w:rPr>
        <w:t xml:space="preserve">  </w:t>
      </w:r>
      <w:r w:rsidRPr="00063F52">
        <w:rPr>
          <w:rFonts w:eastAsia="Calibri"/>
          <w:sz w:val="40"/>
          <w:szCs w:val="40"/>
          <w:lang w:val="en-GB" w:eastAsia="en-US"/>
        </w:rPr>
        <w:t>2010438</w:t>
      </w:r>
    </w:p>
    <w:p w14:paraId="02513918" w14:textId="7D3A2F3A" w:rsidR="00063F52" w:rsidRDefault="00063F52" w:rsidP="00063F52">
      <w:pPr>
        <w:widowControl/>
        <w:autoSpaceDE/>
        <w:autoSpaceDN/>
        <w:adjustRightInd/>
        <w:spacing w:after="160" w:line="360" w:lineRule="auto"/>
        <w:jc w:val="center"/>
        <w:rPr>
          <w:rFonts w:eastAsia="Calibri"/>
          <w:sz w:val="40"/>
          <w:szCs w:val="40"/>
          <w:lang w:val="en-GB" w:eastAsia="en-US"/>
        </w:rPr>
      </w:pPr>
      <w:r>
        <w:rPr>
          <w:rFonts w:eastAsia="Calibri"/>
          <w:sz w:val="40"/>
          <w:szCs w:val="40"/>
          <w:lang w:val="en-GB" w:eastAsia="en-US"/>
        </w:rPr>
        <w:t>Submission Date:   27/10/2020</w:t>
      </w:r>
    </w:p>
    <w:p w14:paraId="3C32B690" w14:textId="0D8FED7E" w:rsidR="00063F52" w:rsidRPr="00063F52" w:rsidRDefault="00063F52" w:rsidP="00063F52">
      <w:pPr>
        <w:widowControl/>
        <w:autoSpaceDE/>
        <w:autoSpaceDN/>
        <w:adjustRightInd/>
        <w:spacing w:after="160" w:line="360" w:lineRule="auto"/>
        <w:jc w:val="center"/>
        <w:rPr>
          <w:rFonts w:eastAsia="Calibri"/>
          <w:sz w:val="40"/>
          <w:szCs w:val="40"/>
          <w:lang w:val="en-GB" w:eastAsia="en-US"/>
        </w:rPr>
      </w:pPr>
      <w:r>
        <w:rPr>
          <w:rFonts w:eastAsia="Calibri"/>
          <w:sz w:val="40"/>
          <w:szCs w:val="40"/>
          <w:lang w:val="en-GB" w:eastAsia="en-US"/>
        </w:rPr>
        <w:t>Word Count:   4488 + 1000</w:t>
      </w:r>
    </w:p>
    <w:p w14:paraId="5EF8C92A" w14:textId="77777777" w:rsidR="00063F52" w:rsidRPr="00063F52" w:rsidRDefault="00063F52" w:rsidP="003A3178">
      <w:pPr>
        <w:widowControl/>
        <w:autoSpaceDE/>
        <w:autoSpaceDN/>
        <w:adjustRightInd/>
        <w:spacing w:after="160" w:line="360" w:lineRule="auto"/>
        <w:rPr>
          <w:rFonts w:eastAsia="Calibri"/>
          <w:sz w:val="72"/>
          <w:szCs w:val="72"/>
          <w:lang w:val="en-GB" w:eastAsia="en-US"/>
        </w:rPr>
      </w:pPr>
    </w:p>
    <w:p w14:paraId="0EA08774" w14:textId="77777777" w:rsidR="00063F52" w:rsidRDefault="00063F52" w:rsidP="003A3178">
      <w:pPr>
        <w:widowControl/>
        <w:autoSpaceDE/>
        <w:autoSpaceDN/>
        <w:adjustRightInd/>
        <w:spacing w:after="160" w:line="360" w:lineRule="auto"/>
        <w:rPr>
          <w:rFonts w:eastAsia="Calibri"/>
          <w:u w:val="single"/>
          <w:lang w:val="en-GB" w:eastAsia="en-US"/>
        </w:rPr>
      </w:pPr>
    </w:p>
    <w:p w14:paraId="22E57618" w14:textId="77777777" w:rsidR="00063F52" w:rsidRDefault="00063F52" w:rsidP="003A3178">
      <w:pPr>
        <w:widowControl/>
        <w:autoSpaceDE/>
        <w:autoSpaceDN/>
        <w:adjustRightInd/>
        <w:spacing w:after="160" w:line="360" w:lineRule="auto"/>
        <w:rPr>
          <w:rFonts w:eastAsia="Calibri"/>
          <w:u w:val="single"/>
          <w:lang w:val="en-GB" w:eastAsia="en-US"/>
        </w:rPr>
      </w:pPr>
    </w:p>
    <w:p w14:paraId="34308A98" w14:textId="77777777" w:rsidR="00063F52" w:rsidRDefault="00063F52" w:rsidP="003A3178">
      <w:pPr>
        <w:widowControl/>
        <w:autoSpaceDE/>
        <w:autoSpaceDN/>
        <w:adjustRightInd/>
        <w:spacing w:after="160" w:line="360" w:lineRule="auto"/>
        <w:rPr>
          <w:rFonts w:eastAsia="Calibri"/>
          <w:u w:val="single"/>
          <w:lang w:val="en-GB" w:eastAsia="en-US"/>
        </w:rPr>
      </w:pPr>
    </w:p>
    <w:p w14:paraId="06BCA9EF" w14:textId="77777777" w:rsidR="00063F52" w:rsidRDefault="00063F52" w:rsidP="003A3178">
      <w:pPr>
        <w:widowControl/>
        <w:autoSpaceDE/>
        <w:autoSpaceDN/>
        <w:adjustRightInd/>
        <w:spacing w:after="160" w:line="360" w:lineRule="auto"/>
        <w:rPr>
          <w:rFonts w:eastAsia="Calibri"/>
          <w:u w:val="single"/>
          <w:lang w:val="en-GB" w:eastAsia="en-US"/>
        </w:rPr>
      </w:pPr>
    </w:p>
    <w:p w14:paraId="5C0A600E" w14:textId="7EAF94E4" w:rsidR="00063F52" w:rsidRDefault="00063F52" w:rsidP="003A3178">
      <w:pPr>
        <w:widowControl/>
        <w:autoSpaceDE/>
        <w:autoSpaceDN/>
        <w:adjustRightInd/>
        <w:spacing w:after="160" w:line="360" w:lineRule="auto"/>
        <w:rPr>
          <w:rFonts w:eastAsia="Calibri"/>
          <w:u w:val="single"/>
          <w:lang w:val="en-GB" w:eastAsia="en-US"/>
        </w:rPr>
      </w:pPr>
    </w:p>
    <w:p w14:paraId="30EFF63A" w14:textId="00C5CB3E" w:rsidR="009407DA" w:rsidRDefault="009407DA" w:rsidP="003A3178">
      <w:pPr>
        <w:widowControl/>
        <w:autoSpaceDE/>
        <w:autoSpaceDN/>
        <w:adjustRightInd/>
        <w:spacing w:after="160" w:line="360" w:lineRule="auto"/>
        <w:rPr>
          <w:rFonts w:eastAsia="Calibri"/>
          <w:u w:val="single"/>
          <w:lang w:val="en-GB" w:eastAsia="en-US"/>
        </w:rPr>
      </w:pPr>
    </w:p>
    <w:p w14:paraId="3F12B788" w14:textId="214394A0" w:rsidR="009407DA" w:rsidRPr="00F67D91" w:rsidRDefault="009407DA" w:rsidP="003A3178">
      <w:pPr>
        <w:widowControl/>
        <w:autoSpaceDE/>
        <w:autoSpaceDN/>
        <w:adjustRightInd/>
        <w:spacing w:after="160" w:line="360" w:lineRule="auto"/>
        <w:rPr>
          <w:rFonts w:eastAsia="Calibri"/>
          <w:b/>
          <w:bCs/>
          <w:sz w:val="36"/>
          <w:szCs w:val="36"/>
          <w:u w:val="single"/>
          <w:lang w:val="en-GB" w:eastAsia="en-US"/>
        </w:rPr>
      </w:pPr>
      <w:r w:rsidRPr="00F67D91">
        <w:rPr>
          <w:rFonts w:eastAsia="Calibri"/>
          <w:b/>
          <w:bCs/>
          <w:sz w:val="36"/>
          <w:szCs w:val="36"/>
          <w:u w:val="single"/>
          <w:lang w:val="en-GB" w:eastAsia="en-US"/>
        </w:rPr>
        <w:t xml:space="preserve">Contents </w:t>
      </w:r>
    </w:p>
    <w:p w14:paraId="4AB052B8" w14:textId="6A3A7D40" w:rsidR="009407DA" w:rsidRDefault="009407DA" w:rsidP="009407DA">
      <w:pPr>
        <w:widowControl/>
        <w:autoSpaceDE/>
        <w:autoSpaceDN/>
        <w:adjustRightInd/>
        <w:spacing w:after="160" w:line="360" w:lineRule="auto"/>
        <w:rPr>
          <w:rFonts w:eastAsia="Calibri"/>
          <w:u w:val="single"/>
          <w:lang w:val="en-GB" w:eastAsia="en-US"/>
        </w:rPr>
      </w:pPr>
    </w:p>
    <w:p w14:paraId="60E3EBC5" w14:textId="3D950167" w:rsidR="009407DA" w:rsidRPr="002A047C" w:rsidRDefault="009407DA" w:rsidP="009407DA">
      <w:pPr>
        <w:widowControl/>
        <w:autoSpaceDE/>
        <w:autoSpaceDN/>
        <w:adjustRightInd/>
        <w:spacing w:after="160" w:line="360" w:lineRule="auto"/>
        <w:rPr>
          <w:rFonts w:eastAsia="Calibri"/>
          <w:b/>
          <w:bCs/>
          <w:sz w:val="28"/>
          <w:szCs w:val="28"/>
          <w:lang w:val="en-GB" w:eastAsia="en-US"/>
        </w:rPr>
      </w:pPr>
      <w:r w:rsidRPr="002A047C">
        <w:rPr>
          <w:rFonts w:eastAsia="Calibri"/>
          <w:b/>
          <w:bCs/>
          <w:sz w:val="28"/>
          <w:szCs w:val="28"/>
          <w:lang w:val="en-GB" w:eastAsia="en-US"/>
        </w:rPr>
        <w:t>Introduction</w:t>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t>Page 3</w:t>
      </w:r>
    </w:p>
    <w:p w14:paraId="6ECF9DB2" w14:textId="77777777" w:rsidR="002A047C" w:rsidRPr="002A047C" w:rsidRDefault="002A047C" w:rsidP="009407DA">
      <w:pPr>
        <w:widowControl/>
        <w:autoSpaceDE/>
        <w:autoSpaceDN/>
        <w:adjustRightInd/>
        <w:spacing w:after="160" w:line="360" w:lineRule="auto"/>
        <w:rPr>
          <w:rFonts w:eastAsia="Calibri"/>
          <w:b/>
          <w:bCs/>
          <w:sz w:val="28"/>
          <w:szCs w:val="28"/>
          <w:lang w:val="en-GB" w:eastAsia="en-US"/>
        </w:rPr>
      </w:pPr>
    </w:p>
    <w:p w14:paraId="3AA306B4" w14:textId="04E0C292" w:rsidR="009407DA" w:rsidRPr="002A047C" w:rsidRDefault="009407DA" w:rsidP="009407DA">
      <w:pPr>
        <w:widowControl/>
        <w:autoSpaceDE/>
        <w:autoSpaceDN/>
        <w:adjustRightInd/>
        <w:spacing w:after="160" w:line="360" w:lineRule="auto"/>
        <w:rPr>
          <w:rFonts w:eastAsia="Calibri"/>
          <w:b/>
          <w:bCs/>
          <w:sz w:val="28"/>
          <w:szCs w:val="28"/>
          <w:lang w:val="en-GB" w:eastAsia="en-US"/>
        </w:rPr>
      </w:pPr>
      <w:r w:rsidRPr="002A047C">
        <w:rPr>
          <w:rFonts w:eastAsia="Calibri"/>
          <w:b/>
          <w:bCs/>
          <w:sz w:val="28"/>
          <w:szCs w:val="28"/>
          <w:lang w:val="en-GB" w:eastAsia="en-US"/>
        </w:rPr>
        <w:t>Observations</w:t>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t>Page 4</w:t>
      </w:r>
    </w:p>
    <w:p w14:paraId="47CE4E9A" w14:textId="77777777" w:rsidR="002A047C" w:rsidRPr="002A047C" w:rsidRDefault="002A047C" w:rsidP="009407DA">
      <w:pPr>
        <w:widowControl/>
        <w:autoSpaceDE/>
        <w:autoSpaceDN/>
        <w:adjustRightInd/>
        <w:spacing w:after="160" w:line="360" w:lineRule="auto"/>
        <w:rPr>
          <w:rFonts w:eastAsia="Calibri"/>
          <w:b/>
          <w:bCs/>
          <w:sz w:val="28"/>
          <w:szCs w:val="28"/>
          <w:lang w:val="en-GB" w:eastAsia="en-US"/>
        </w:rPr>
      </w:pPr>
    </w:p>
    <w:p w14:paraId="197ABCE5" w14:textId="00602E66" w:rsidR="009407DA" w:rsidRPr="002A047C" w:rsidRDefault="009407DA" w:rsidP="009407DA">
      <w:pPr>
        <w:widowControl/>
        <w:autoSpaceDE/>
        <w:autoSpaceDN/>
        <w:adjustRightInd/>
        <w:spacing w:after="160" w:line="360" w:lineRule="auto"/>
        <w:rPr>
          <w:rFonts w:eastAsia="Calibri"/>
          <w:b/>
          <w:bCs/>
          <w:sz w:val="28"/>
          <w:szCs w:val="28"/>
          <w:lang w:val="en-GB" w:eastAsia="en-US"/>
        </w:rPr>
      </w:pPr>
      <w:r w:rsidRPr="002A047C">
        <w:rPr>
          <w:rFonts w:eastAsia="Calibri"/>
          <w:b/>
          <w:bCs/>
          <w:sz w:val="28"/>
          <w:szCs w:val="28"/>
          <w:lang w:val="en-GB" w:eastAsia="en-US"/>
        </w:rPr>
        <w:t>Methodology</w:t>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r>
      <w:r w:rsidR="00F67D91" w:rsidRPr="002A047C">
        <w:rPr>
          <w:rFonts w:eastAsia="Calibri"/>
          <w:b/>
          <w:bCs/>
          <w:sz w:val="28"/>
          <w:szCs w:val="28"/>
          <w:lang w:val="en-GB" w:eastAsia="en-US"/>
        </w:rPr>
        <w:tab/>
        <w:t>Page</w:t>
      </w:r>
      <w:r w:rsidR="003424EC">
        <w:rPr>
          <w:rFonts w:eastAsia="Calibri"/>
          <w:b/>
          <w:bCs/>
          <w:sz w:val="28"/>
          <w:szCs w:val="28"/>
          <w:lang w:val="en-GB" w:eastAsia="en-US"/>
        </w:rPr>
        <w:t>s</w:t>
      </w:r>
      <w:r w:rsidR="00F67D91" w:rsidRPr="002A047C">
        <w:rPr>
          <w:rFonts w:eastAsia="Calibri"/>
          <w:b/>
          <w:bCs/>
          <w:sz w:val="28"/>
          <w:szCs w:val="28"/>
          <w:lang w:val="en-GB" w:eastAsia="en-US"/>
        </w:rPr>
        <w:t xml:space="preserve"> 5</w:t>
      </w:r>
      <w:r w:rsidR="003424EC">
        <w:rPr>
          <w:rFonts w:eastAsia="Calibri"/>
          <w:b/>
          <w:bCs/>
          <w:sz w:val="28"/>
          <w:szCs w:val="28"/>
          <w:lang w:val="en-GB" w:eastAsia="en-US"/>
        </w:rPr>
        <w:t>-6</w:t>
      </w:r>
    </w:p>
    <w:p w14:paraId="2E30F09E" w14:textId="77777777" w:rsidR="002A047C" w:rsidRPr="002A047C" w:rsidRDefault="002A047C" w:rsidP="009407DA">
      <w:pPr>
        <w:widowControl/>
        <w:autoSpaceDE/>
        <w:autoSpaceDN/>
        <w:adjustRightInd/>
        <w:spacing w:after="160" w:line="360" w:lineRule="auto"/>
        <w:rPr>
          <w:rFonts w:eastAsia="Calibri"/>
          <w:b/>
          <w:bCs/>
          <w:sz w:val="28"/>
          <w:szCs w:val="28"/>
          <w:lang w:val="en-GB" w:eastAsia="en-US"/>
        </w:rPr>
      </w:pPr>
    </w:p>
    <w:p w14:paraId="6E898996" w14:textId="3874F900" w:rsidR="009407DA" w:rsidRPr="002A047C" w:rsidRDefault="009407DA" w:rsidP="009407DA">
      <w:pPr>
        <w:widowControl/>
        <w:autoSpaceDE/>
        <w:autoSpaceDN/>
        <w:adjustRightInd/>
        <w:spacing w:after="160" w:line="360" w:lineRule="auto"/>
        <w:rPr>
          <w:rFonts w:eastAsia="Calibri"/>
          <w:b/>
          <w:bCs/>
          <w:sz w:val="28"/>
          <w:szCs w:val="28"/>
          <w:lang w:val="en-GB" w:eastAsia="en-US"/>
        </w:rPr>
      </w:pPr>
      <w:r w:rsidRPr="002A047C">
        <w:rPr>
          <w:rFonts w:eastAsia="Calibri"/>
          <w:b/>
          <w:bCs/>
          <w:sz w:val="28"/>
          <w:szCs w:val="28"/>
          <w:lang w:val="en-GB" w:eastAsia="en-US"/>
        </w:rPr>
        <w:t>Critical incident and Donaldson’s Four Purposes</w:t>
      </w:r>
      <w:r w:rsidR="001B2FDF">
        <w:rPr>
          <w:rFonts w:eastAsia="Calibri"/>
          <w:b/>
          <w:bCs/>
          <w:sz w:val="28"/>
          <w:szCs w:val="28"/>
          <w:lang w:val="en-GB" w:eastAsia="en-US"/>
        </w:rPr>
        <w:tab/>
      </w:r>
      <w:r w:rsidR="001B2FDF">
        <w:rPr>
          <w:rFonts w:eastAsia="Calibri"/>
          <w:b/>
          <w:bCs/>
          <w:sz w:val="28"/>
          <w:szCs w:val="28"/>
          <w:lang w:val="en-GB" w:eastAsia="en-US"/>
        </w:rPr>
        <w:tab/>
      </w:r>
      <w:r w:rsidR="001B2FDF">
        <w:rPr>
          <w:rFonts w:eastAsia="Calibri"/>
          <w:b/>
          <w:bCs/>
          <w:sz w:val="28"/>
          <w:szCs w:val="28"/>
          <w:lang w:val="en-GB" w:eastAsia="en-US"/>
        </w:rPr>
        <w:tab/>
      </w:r>
      <w:r w:rsidR="001B2FDF">
        <w:rPr>
          <w:rFonts w:eastAsia="Calibri"/>
          <w:b/>
          <w:bCs/>
          <w:sz w:val="28"/>
          <w:szCs w:val="28"/>
          <w:lang w:val="en-GB" w:eastAsia="en-US"/>
        </w:rPr>
        <w:tab/>
        <w:t>Pages 7-8</w:t>
      </w:r>
    </w:p>
    <w:p w14:paraId="558EF889" w14:textId="77777777" w:rsidR="002A047C" w:rsidRPr="002A047C" w:rsidRDefault="002A047C" w:rsidP="009407DA">
      <w:pPr>
        <w:widowControl/>
        <w:autoSpaceDE/>
        <w:autoSpaceDN/>
        <w:adjustRightInd/>
        <w:spacing w:after="160" w:line="360" w:lineRule="auto"/>
        <w:rPr>
          <w:rFonts w:eastAsia="Calibri"/>
          <w:b/>
          <w:bCs/>
          <w:sz w:val="28"/>
          <w:szCs w:val="28"/>
          <w:lang w:val="en-GB" w:eastAsia="en-US"/>
        </w:rPr>
      </w:pPr>
    </w:p>
    <w:p w14:paraId="142EA930" w14:textId="60440503" w:rsidR="009407DA" w:rsidRPr="002A047C" w:rsidRDefault="009407DA" w:rsidP="009407DA">
      <w:pPr>
        <w:widowControl/>
        <w:autoSpaceDE/>
        <w:autoSpaceDN/>
        <w:adjustRightInd/>
        <w:spacing w:after="160" w:line="360" w:lineRule="auto"/>
        <w:rPr>
          <w:rFonts w:eastAsia="Calibri"/>
          <w:b/>
          <w:bCs/>
          <w:sz w:val="28"/>
          <w:szCs w:val="28"/>
          <w:lang w:val="en-GB" w:eastAsia="en-US"/>
        </w:rPr>
      </w:pPr>
      <w:r w:rsidRPr="002A047C">
        <w:rPr>
          <w:rFonts w:eastAsia="Calibri"/>
          <w:b/>
          <w:bCs/>
          <w:sz w:val="28"/>
          <w:szCs w:val="28"/>
          <w:lang w:val="en-GB" w:eastAsia="en-US"/>
        </w:rPr>
        <w:t>Literature Review</w:t>
      </w:r>
      <w:r w:rsidR="001B2FDF">
        <w:rPr>
          <w:rFonts w:eastAsia="Calibri"/>
          <w:b/>
          <w:bCs/>
          <w:sz w:val="28"/>
          <w:szCs w:val="28"/>
          <w:lang w:val="en-GB" w:eastAsia="en-US"/>
        </w:rPr>
        <w:tab/>
      </w:r>
      <w:r w:rsidR="001B2FDF">
        <w:rPr>
          <w:rFonts w:eastAsia="Calibri"/>
          <w:b/>
          <w:bCs/>
          <w:sz w:val="28"/>
          <w:szCs w:val="28"/>
          <w:lang w:val="en-GB" w:eastAsia="en-US"/>
        </w:rPr>
        <w:tab/>
      </w:r>
      <w:r w:rsidR="001B2FDF">
        <w:rPr>
          <w:rFonts w:eastAsia="Calibri"/>
          <w:b/>
          <w:bCs/>
          <w:sz w:val="28"/>
          <w:szCs w:val="28"/>
          <w:lang w:val="en-GB" w:eastAsia="en-US"/>
        </w:rPr>
        <w:tab/>
      </w:r>
      <w:r w:rsidR="001B2FDF">
        <w:rPr>
          <w:rFonts w:eastAsia="Calibri"/>
          <w:b/>
          <w:bCs/>
          <w:sz w:val="28"/>
          <w:szCs w:val="28"/>
          <w:lang w:val="en-GB" w:eastAsia="en-US"/>
        </w:rPr>
        <w:tab/>
      </w:r>
      <w:r w:rsidR="001B2FDF">
        <w:rPr>
          <w:rFonts w:eastAsia="Calibri"/>
          <w:b/>
          <w:bCs/>
          <w:sz w:val="28"/>
          <w:szCs w:val="28"/>
          <w:lang w:val="en-GB" w:eastAsia="en-US"/>
        </w:rPr>
        <w:tab/>
      </w:r>
      <w:r w:rsidR="001B2FDF">
        <w:rPr>
          <w:rFonts w:eastAsia="Calibri"/>
          <w:b/>
          <w:bCs/>
          <w:sz w:val="28"/>
          <w:szCs w:val="28"/>
          <w:lang w:val="en-GB" w:eastAsia="en-US"/>
        </w:rPr>
        <w:tab/>
      </w:r>
      <w:r w:rsidR="001B2FDF">
        <w:rPr>
          <w:rFonts w:eastAsia="Calibri"/>
          <w:b/>
          <w:bCs/>
          <w:sz w:val="28"/>
          <w:szCs w:val="28"/>
          <w:lang w:val="en-GB" w:eastAsia="en-US"/>
        </w:rPr>
        <w:tab/>
      </w:r>
      <w:r w:rsidR="001B2FDF">
        <w:rPr>
          <w:rFonts w:eastAsia="Calibri"/>
          <w:b/>
          <w:bCs/>
          <w:sz w:val="28"/>
          <w:szCs w:val="28"/>
          <w:lang w:val="en-GB" w:eastAsia="en-US"/>
        </w:rPr>
        <w:tab/>
      </w:r>
      <w:r w:rsidR="001B2FDF">
        <w:rPr>
          <w:rFonts w:eastAsia="Calibri"/>
          <w:b/>
          <w:bCs/>
          <w:sz w:val="28"/>
          <w:szCs w:val="28"/>
          <w:lang w:val="en-GB" w:eastAsia="en-US"/>
        </w:rPr>
        <w:tab/>
        <w:t>Pages 9-</w:t>
      </w:r>
      <w:r w:rsidR="00206CB6">
        <w:rPr>
          <w:rFonts w:eastAsia="Calibri"/>
          <w:b/>
          <w:bCs/>
          <w:sz w:val="28"/>
          <w:szCs w:val="28"/>
          <w:lang w:val="en-GB" w:eastAsia="en-US"/>
        </w:rPr>
        <w:t>11</w:t>
      </w:r>
    </w:p>
    <w:p w14:paraId="2CD2498B" w14:textId="77777777" w:rsidR="002A047C" w:rsidRPr="002A047C" w:rsidRDefault="002A047C" w:rsidP="009407DA">
      <w:pPr>
        <w:widowControl/>
        <w:autoSpaceDE/>
        <w:autoSpaceDN/>
        <w:adjustRightInd/>
        <w:spacing w:after="160" w:line="360" w:lineRule="auto"/>
        <w:rPr>
          <w:rFonts w:eastAsia="Calibri"/>
          <w:b/>
          <w:bCs/>
          <w:sz w:val="28"/>
          <w:szCs w:val="28"/>
          <w:lang w:val="en-GB" w:eastAsia="en-US"/>
        </w:rPr>
      </w:pPr>
    </w:p>
    <w:p w14:paraId="445DA9EE" w14:textId="64C6B941" w:rsidR="009407DA" w:rsidRPr="002A047C" w:rsidRDefault="009407DA" w:rsidP="009407DA">
      <w:pPr>
        <w:widowControl/>
        <w:autoSpaceDE/>
        <w:autoSpaceDN/>
        <w:adjustRightInd/>
        <w:spacing w:after="160" w:line="360" w:lineRule="auto"/>
        <w:rPr>
          <w:rFonts w:eastAsia="Calibri"/>
          <w:b/>
          <w:bCs/>
          <w:sz w:val="28"/>
          <w:szCs w:val="28"/>
          <w:lang w:val="en-GB" w:eastAsia="en-US"/>
        </w:rPr>
      </w:pPr>
      <w:r w:rsidRPr="002A047C">
        <w:rPr>
          <w:rFonts w:eastAsia="Calibri"/>
          <w:b/>
          <w:bCs/>
          <w:sz w:val="28"/>
          <w:szCs w:val="28"/>
          <w:lang w:val="en-GB" w:eastAsia="en-US"/>
        </w:rPr>
        <w:t>Reflection, Evaluation and Next Steps</w:t>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t>Pages 12-13</w:t>
      </w:r>
    </w:p>
    <w:p w14:paraId="5D192833" w14:textId="77777777" w:rsidR="002A047C" w:rsidRPr="002A047C" w:rsidRDefault="002A047C" w:rsidP="009407DA">
      <w:pPr>
        <w:widowControl/>
        <w:autoSpaceDE/>
        <w:autoSpaceDN/>
        <w:adjustRightInd/>
        <w:spacing w:after="160" w:line="360" w:lineRule="auto"/>
        <w:rPr>
          <w:rFonts w:eastAsia="Calibri"/>
          <w:b/>
          <w:bCs/>
          <w:sz w:val="28"/>
          <w:szCs w:val="28"/>
          <w:lang w:val="en-GB" w:eastAsia="en-US"/>
        </w:rPr>
      </w:pPr>
    </w:p>
    <w:p w14:paraId="3058D5FC" w14:textId="1D7BE0D5" w:rsidR="009407DA" w:rsidRPr="002A047C" w:rsidRDefault="003F2DE4" w:rsidP="009407DA">
      <w:pPr>
        <w:widowControl/>
        <w:autoSpaceDE/>
        <w:autoSpaceDN/>
        <w:adjustRightInd/>
        <w:spacing w:after="160" w:line="360" w:lineRule="auto"/>
        <w:rPr>
          <w:rFonts w:eastAsia="Calibri"/>
          <w:b/>
          <w:bCs/>
          <w:sz w:val="28"/>
          <w:szCs w:val="28"/>
          <w:lang w:val="en-GB" w:eastAsia="en-US"/>
        </w:rPr>
      </w:pPr>
      <w:r>
        <w:rPr>
          <w:rFonts w:eastAsia="Calibri"/>
          <w:b/>
          <w:bCs/>
          <w:sz w:val="28"/>
          <w:szCs w:val="28"/>
          <w:lang w:val="en-GB" w:eastAsia="en-US"/>
        </w:rPr>
        <w:t>Conclusion</w:t>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sidR="00206CB6">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r>
      <w:r w:rsidR="00206CB6">
        <w:rPr>
          <w:rFonts w:eastAsia="Calibri"/>
          <w:b/>
          <w:bCs/>
          <w:sz w:val="28"/>
          <w:szCs w:val="28"/>
          <w:lang w:val="en-GB" w:eastAsia="en-US"/>
        </w:rPr>
        <w:t>Page</w:t>
      </w:r>
      <w:r>
        <w:rPr>
          <w:rFonts w:eastAsia="Calibri"/>
          <w:b/>
          <w:bCs/>
          <w:sz w:val="28"/>
          <w:szCs w:val="28"/>
          <w:lang w:val="en-GB" w:eastAsia="en-US"/>
        </w:rPr>
        <w:t xml:space="preserve"> 14</w:t>
      </w:r>
    </w:p>
    <w:p w14:paraId="3EAB4820" w14:textId="7BC3D3F4" w:rsidR="003F2DE4" w:rsidRDefault="003F2DE4" w:rsidP="009407DA">
      <w:pPr>
        <w:widowControl/>
        <w:autoSpaceDE/>
        <w:autoSpaceDN/>
        <w:adjustRightInd/>
        <w:spacing w:after="160" w:line="360" w:lineRule="auto"/>
        <w:rPr>
          <w:rFonts w:eastAsia="Calibri"/>
          <w:b/>
          <w:bCs/>
          <w:sz w:val="28"/>
          <w:szCs w:val="28"/>
          <w:lang w:val="en-GB" w:eastAsia="en-US"/>
        </w:rPr>
      </w:pPr>
    </w:p>
    <w:p w14:paraId="22A72EDB" w14:textId="781B9743" w:rsidR="003F2DE4" w:rsidRDefault="003F2DE4" w:rsidP="009407DA">
      <w:pPr>
        <w:widowControl/>
        <w:autoSpaceDE/>
        <w:autoSpaceDN/>
        <w:adjustRightInd/>
        <w:spacing w:after="160" w:line="360" w:lineRule="auto"/>
        <w:rPr>
          <w:rFonts w:eastAsia="Calibri"/>
          <w:b/>
          <w:bCs/>
          <w:sz w:val="28"/>
          <w:szCs w:val="28"/>
          <w:lang w:val="en-GB" w:eastAsia="en-US"/>
        </w:rPr>
      </w:pPr>
      <w:r w:rsidRPr="003F2DE4">
        <w:rPr>
          <w:rFonts w:eastAsia="Calibri"/>
          <w:b/>
          <w:bCs/>
          <w:sz w:val="28"/>
          <w:szCs w:val="28"/>
          <w:lang w:val="en-GB" w:eastAsia="en-US"/>
        </w:rPr>
        <w:t>Appendices</w:t>
      </w:r>
      <w:r>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r>
      <w:r>
        <w:rPr>
          <w:rFonts w:eastAsia="Calibri"/>
          <w:b/>
          <w:bCs/>
          <w:sz w:val="28"/>
          <w:szCs w:val="28"/>
          <w:lang w:val="en-GB" w:eastAsia="en-US"/>
        </w:rPr>
        <w:tab/>
        <w:t>Pages 15-</w:t>
      </w:r>
      <w:r w:rsidR="00E542FA">
        <w:rPr>
          <w:rFonts w:eastAsia="Calibri"/>
          <w:b/>
          <w:bCs/>
          <w:sz w:val="28"/>
          <w:szCs w:val="28"/>
          <w:lang w:val="en-GB" w:eastAsia="en-US"/>
        </w:rPr>
        <w:t>26</w:t>
      </w:r>
    </w:p>
    <w:p w14:paraId="02B8C552" w14:textId="77777777" w:rsidR="003F2DE4" w:rsidRPr="002A047C" w:rsidRDefault="003F2DE4" w:rsidP="009407DA">
      <w:pPr>
        <w:widowControl/>
        <w:autoSpaceDE/>
        <w:autoSpaceDN/>
        <w:adjustRightInd/>
        <w:spacing w:after="160" w:line="360" w:lineRule="auto"/>
        <w:rPr>
          <w:rFonts w:eastAsia="Calibri"/>
          <w:b/>
          <w:bCs/>
          <w:sz w:val="28"/>
          <w:szCs w:val="28"/>
          <w:lang w:val="en-GB" w:eastAsia="en-US"/>
        </w:rPr>
      </w:pPr>
    </w:p>
    <w:p w14:paraId="424AEF5B" w14:textId="6CB957FF" w:rsidR="009407DA" w:rsidRPr="002A047C" w:rsidRDefault="009407DA" w:rsidP="009407DA">
      <w:pPr>
        <w:widowControl/>
        <w:autoSpaceDE/>
        <w:autoSpaceDN/>
        <w:adjustRightInd/>
        <w:spacing w:after="160" w:line="360" w:lineRule="auto"/>
        <w:rPr>
          <w:rFonts w:eastAsia="Calibri"/>
          <w:b/>
          <w:bCs/>
          <w:sz w:val="28"/>
          <w:szCs w:val="28"/>
          <w:lang w:val="en-GB" w:eastAsia="en-US"/>
        </w:rPr>
      </w:pPr>
      <w:r w:rsidRPr="002A047C">
        <w:rPr>
          <w:rFonts w:eastAsia="Calibri"/>
          <w:b/>
          <w:bCs/>
          <w:sz w:val="28"/>
          <w:szCs w:val="28"/>
          <w:lang w:val="en-GB" w:eastAsia="en-US"/>
        </w:rPr>
        <w:t xml:space="preserve">References </w:t>
      </w:r>
      <w:r w:rsidR="00E542FA">
        <w:rPr>
          <w:rFonts w:eastAsia="Calibri"/>
          <w:b/>
          <w:bCs/>
          <w:sz w:val="28"/>
          <w:szCs w:val="28"/>
          <w:lang w:val="en-GB" w:eastAsia="en-US"/>
        </w:rPr>
        <w:tab/>
      </w:r>
      <w:r w:rsidR="00E542FA">
        <w:rPr>
          <w:rFonts w:eastAsia="Calibri"/>
          <w:b/>
          <w:bCs/>
          <w:sz w:val="28"/>
          <w:szCs w:val="28"/>
          <w:lang w:val="en-GB" w:eastAsia="en-US"/>
        </w:rPr>
        <w:tab/>
      </w:r>
      <w:r w:rsidR="00E542FA">
        <w:rPr>
          <w:rFonts w:eastAsia="Calibri"/>
          <w:b/>
          <w:bCs/>
          <w:sz w:val="28"/>
          <w:szCs w:val="28"/>
          <w:lang w:val="en-GB" w:eastAsia="en-US"/>
        </w:rPr>
        <w:tab/>
      </w:r>
      <w:r w:rsidR="00E542FA">
        <w:rPr>
          <w:rFonts w:eastAsia="Calibri"/>
          <w:b/>
          <w:bCs/>
          <w:sz w:val="28"/>
          <w:szCs w:val="28"/>
          <w:lang w:val="en-GB" w:eastAsia="en-US"/>
        </w:rPr>
        <w:tab/>
      </w:r>
      <w:r w:rsidR="00E542FA">
        <w:rPr>
          <w:rFonts w:eastAsia="Calibri"/>
          <w:b/>
          <w:bCs/>
          <w:sz w:val="28"/>
          <w:szCs w:val="28"/>
          <w:lang w:val="en-GB" w:eastAsia="en-US"/>
        </w:rPr>
        <w:tab/>
      </w:r>
      <w:r w:rsidR="00E542FA">
        <w:rPr>
          <w:rFonts w:eastAsia="Calibri"/>
          <w:b/>
          <w:bCs/>
          <w:sz w:val="28"/>
          <w:szCs w:val="28"/>
          <w:lang w:val="en-GB" w:eastAsia="en-US"/>
        </w:rPr>
        <w:tab/>
      </w:r>
      <w:r w:rsidR="00E542FA">
        <w:rPr>
          <w:rFonts w:eastAsia="Calibri"/>
          <w:b/>
          <w:bCs/>
          <w:sz w:val="28"/>
          <w:szCs w:val="28"/>
          <w:lang w:val="en-GB" w:eastAsia="en-US"/>
        </w:rPr>
        <w:tab/>
      </w:r>
      <w:r w:rsidR="00E542FA">
        <w:rPr>
          <w:rFonts w:eastAsia="Calibri"/>
          <w:b/>
          <w:bCs/>
          <w:sz w:val="28"/>
          <w:szCs w:val="28"/>
          <w:lang w:val="en-GB" w:eastAsia="en-US"/>
        </w:rPr>
        <w:tab/>
      </w:r>
      <w:r w:rsidR="00E542FA">
        <w:rPr>
          <w:rFonts w:eastAsia="Calibri"/>
          <w:b/>
          <w:bCs/>
          <w:sz w:val="28"/>
          <w:szCs w:val="28"/>
          <w:lang w:val="en-GB" w:eastAsia="en-US"/>
        </w:rPr>
        <w:tab/>
      </w:r>
      <w:r w:rsidR="00E542FA">
        <w:rPr>
          <w:rFonts w:eastAsia="Calibri"/>
          <w:b/>
          <w:bCs/>
          <w:sz w:val="28"/>
          <w:szCs w:val="28"/>
          <w:lang w:val="en-GB" w:eastAsia="en-US"/>
        </w:rPr>
        <w:tab/>
      </w:r>
      <w:r w:rsidR="00E542FA">
        <w:rPr>
          <w:rFonts w:eastAsia="Calibri"/>
          <w:b/>
          <w:bCs/>
          <w:sz w:val="28"/>
          <w:szCs w:val="28"/>
          <w:lang w:val="en-GB" w:eastAsia="en-US"/>
        </w:rPr>
        <w:tab/>
        <w:t>Pages 26-29</w:t>
      </w:r>
    </w:p>
    <w:p w14:paraId="41FFCB52" w14:textId="0D27DA04" w:rsidR="009407DA" w:rsidRDefault="009407DA" w:rsidP="003A3178">
      <w:pPr>
        <w:widowControl/>
        <w:autoSpaceDE/>
        <w:autoSpaceDN/>
        <w:adjustRightInd/>
        <w:spacing w:after="160" w:line="360" w:lineRule="auto"/>
        <w:rPr>
          <w:rFonts w:eastAsia="Calibri"/>
          <w:u w:val="single"/>
          <w:lang w:val="en-GB" w:eastAsia="en-US"/>
        </w:rPr>
      </w:pPr>
    </w:p>
    <w:p w14:paraId="4CE37B08" w14:textId="4DF3C8DB" w:rsidR="009407DA" w:rsidRDefault="009407DA" w:rsidP="003A3178">
      <w:pPr>
        <w:widowControl/>
        <w:autoSpaceDE/>
        <w:autoSpaceDN/>
        <w:adjustRightInd/>
        <w:spacing w:after="160" w:line="360" w:lineRule="auto"/>
        <w:rPr>
          <w:rFonts w:eastAsia="Calibri"/>
          <w:u w:val="single"/>
          <w:lang w:val="en-GB" w:eastAsia="en-US"/>
        </w:rPr>
      </w:pPr>
    </w:p>
    <w:p w14:paraId="2F56A2BA" w14:textId="77777777" w:rsidR="003F2DE4" w:rsidRDefault="003F2DE4" w:rsidP="003A3178">
      <w:pPr>
        <w:widowControl/>
        <w:autoSpaceDE/>
        <w:autoSpaceDN/>
        <w:adjustRightInd/>
        <w:spacing w:after="160" w:line="360" w:lineRule="auto"/>
        <w:rPr>
          <w:rFonts w:eastAsia="Calibri"/>
          <w:u w:val="single"/>
          <w:lang w:val="en-GB" w:eastAsia="en-US"/>
        </w:rPr>
      </w:pPr>
    </w:p>
    <w:p w14:paraId="0CA86D48" w14:textId="3BAF308E" w:rsidR="003A3178" w:rsidRPr="003A3178" w:rsidRDefault="003A3178" w:rsidP="003A3178">
      <w:pPr>
        <w:widowControl/>
        <w:autoSpaceDE/>
        <w:autoSpaceDN/>
        <w:adjustRightInd/>
        <w:spacing w:after="160" w:line="360" w:lineRule="auto"/>
        <w:rPr>
          <w:rFonts w:eastAsia="Calibri"/>
          <w:u w:val="single"/>
          <w:lang w:val="en-GB" w:eastAsia="en-US"/>
        </w:rPr>
      </w:pPr>
      <w:r w:rsidRPr="003A3178">
        <w:rPr>
          <w:rFonts w:eastAsia="Calibri"/>
          <w:u w:val="single"/>
          <w:lang w:val="en-GB" w:eastAsia="en-US"/>
        </w:rPr>
        <w:lastRenderedPageBreak/>
        <w:t>Introduction</w:t>
      </w:r>
      <w:r w:rsidR="007B2C69">
        <w:rPr>
          <w:rFonts w:eastAsia="Calibri"/>
          <w:u w:val="single"/>
          <w:lang w:val="en-GB" w:eastAsia="en-US"/>
        </w:rPr>
        <w:t>.</w:t>
      </w:r>
    </w:p>
    <w:p w14:paraId="34751223" w14:textId="77777777" w:rsidR="003A3178" w:rsidRPr="003A3178" w:rsidRDefault="003A3178" w:rsidP="003A3178">
      <w:pPr>
        <w:widowControl/>
        <w:autoSpaceDE/>
        <w:autoSpaceDN/>
        <w:adjustRightInd/>
        <w:spacing w:after="160" w:line="360" w:lineRule="auto"/>
        <w:rPr>
          <w:rFonts w:eastAsia="Calibri"/>
          <w:lang w:val="en-US" w:eastAsia="en-US"/>
        </w:rPr>
      </w:pPr>
      <w:r w:rsidRPr="003A3178">
        <w:rPr>
          <w:rFonts w:eastAsia="Calibri"/>
          <w:lang w:val="en-US" w:eastAsia="en-US"/>
        </w:rPr>
        <w:t xml:space="preserve">This case study will outline the potential of the three psychological learning theories in teaching with a focus on behavior and student engagement, evaluating each alongside a specific critical incident that took place under observation in a single-sex comprehensive school. A critical incident does not necessarily carry a positive or negative connotation, as defined by Tripp (2012, p. 25) it is an event that is more “‘typical rather than critical”. He explains that these incidents can often be routine events and that they are only made critical “through analysis” by the observer (Tripp, 2012, p. 40). The ‘typical’ incident is ultimately chosen by the researcher based on their personal view of the incident’s importance (Tripp, 1993, p. 8). The observer has referenced both observations of the school and of the methodology that was used for the study to show the validity and the context of the research. </w:t>
      </w:r>
    </w:p>
    <w:p w14:paraId="0A459E49" w14:textId="77777777" w:rsidR="003A3178" w:rsidRPr="003A3178" w:rsidRDefault="003A3178" w:rsidP="003A3178">
      <w:pPr>
        <w:widowControl/>
        <w:autoSpaceDE/>
        <w:autoSpaceDN/>
        <w:adjustRightInd/>
        <w:spacing w:after="160" w:line="360" w:lineRule="auto"/>
        <w:rPr>
          <w:rFonts w:eastAsia="Calibri"/>
          <w:lang w:val="en-US" w:eastAsia="en-US"/>
        </w:rPr>
      </w:pPr>
      <w:r w:rsidRPr="003A3178">
        <w:rPr>
          <w:rFonts w:eastAsia="Calibri"/>
          <w:lang w:val="en-US" w:eastAsia="en-US"/>
        </w:rPr>
        <w:t xml:space="preserve">This case study will describe and analyze the critical incident and look at how the incident could apply to any of the four purposes in the new Welsh curriculum. A literature review will establish the key learning theories: constructivism, humanism, and behaviorism, including brief references to behavior management and student engagement. Referencing these examples alongside the main three topics will help to review the positive aspects of the three theories and their potential limitations. Lastly, there will be an evaluation that will seek to use both the literature review and critical incident to reflect on what learning and behavioral approaches the practitioner took and what other options they could have used. There will also be a brief mention on the potential impact that the Coronavirus restrictions might have had on the study.  </w:t>
      </w:r>
    </w:p>
    <w:p w14:paraId="2BD61AA2" w14:textId="0D4C217A" w:rsidR="003A3178" w:rsidRDefault="003A3178" w:rsidP="003A3178">
      <w:pPr>
        <w:widowControl/>
        <w:autoSpaceDE/>
        <w:autoSpaceDN/>
        <w:adjustRightInd/>
        <w:spacing w:after="160" w:line="360" w:lineRule="auto"/>
        <w:rPr>
          <w:rFonts w:eastAsia="Calibri"/>
          <w:lang w:val="en-US" w:eastAsia="en-US"/>
        </w:rPr>
      </w:pPr>
    </w:p>
    <w:p w14:paraId="3CAD0C81" w14:textId="55C579C4" w:rsidR="002A047C" w:rsidRDefault="002A047C" w:rsidP="003A3178">
      <w:pPr>
        <w:widowControl/>
        <w:autoSpaceDE/>
        <w:autoSpaceDN/>
        <w:adjustRightInd/>
        <w:spacing w:after="160" w:line="360" w:lineRule="auto"/>
        <w:rPr>
          <w:rFonts w:eastAsia="Calibri"/>
          <w:lang w:val="en-US" w:eastAsia="en-US"/>
        </w:rPr>
      </w:pPr>
    </w:p>
    <w:p w14:paraId="13DD4A4B" w14:textId="2B77DCEA" w:rsidR="002A047C" w:rsidRDefault="002A047C" w:rsidP="003A3178">
      <w:pPr>
        <w:widowControl/>
        <w:autoSpaceDE/>
        <w:autoSpaceDN/>
        <w:adjustRightInd/>
        <w:spacing w:after="160" w:line="360" w:lineRule="auto"/>
        <w:rPr>
          <w:rFonts w:eastAsia="Calibri"/>
          <w:lang w:val="en-US" w:eastAsia="en-US"/>
        </w:rPr>
      </w:pPr>
    </w:p>
    <w:p w14:paraId="3062C34B" w14:textId="57EAD642" w:rsidR="002A047C" w:rsidRDefault="002A047C" w:rsidP="003A3178">
      <w:pPr>
        <w:widowControl/>
        <w:autoSpaceDE/>
        <w:autoSpaceDN/>
        <w:adjustRightInd/>
        <w:spacing w:after="160" w:line="360" w:lineRule="auto"/>
        <w:rPr>
          <w:rFonts w:eastAsia="Calibri"/>
          <w:lang w:val="en-US" w:eastAsia="en-US"/>
        </w:rPr>
      </w:pPr>
    </w:p>
    <w:p w14:paraId="672A7CCA" w14:textId="77777777" w:rsidR="002A047C" w:rsidRPr="003A3178" w:rsidRDefault="002A047C" w:rsidP="003A3178">
      <w:pPr>
        <w:widowControl/>
        <w:autoSpaceDE/>
        <w:autoSpaceDN/>
        <w:adjustRightInd/>
        <w:spacing w:after="160" w:line="360" w:lineRule="auto"/>
        <w:rPr>
          <w:rFonts w:eastAsia="Calibri"/>
          <w:lang w:val="en-US" w:eastAsia="en-US"/>
        </w:rPr>
      </w:pPr>
    </w:p>
    <w:p w14:paraId="45844CE5" w14:textId="77777777" w:rsidR="002A047C" w:rsidRDefault="002A047C" w:rsidP="003A3178">
      <w:pPr>
        <w:widowControl/>
        <w:autoSpaceDE/>
        <w:autoSpaceDN/>
        <w:adjustRightInd/>
        <w:spacing w:after="160" w:line="360" w:lineRule="auto"/>
        <w:rPr>
          <w:rFonts w:eastAsia="Calibri"/>
          <w:u w:val="single"/>
          <w:lang w:val="en-GB" w:eastAsia="en-US"/>
        </w:rPr>
      </w:pPr>
    </w:p>
    <w:p w14:paraId="6FC7F880" w14:textId="77777777" w:rsidR="002A047C" w:rsidRDefault="002A047C" w:rsidP="003A3178">
      <w:pPr>
        <w:widowControl/>
        <w:autoSpaceDE/>
        <w:autoSpaceDN/>
        <w:adjustRightInd/>
        <w:spacing w:after="160" w:line="360" w:lineRule="auto"/>
        <w:rPr>
          <w:rFonts w:eastAsia="Calibri"/>
          <w:u w:val="single"/>
          <w:lang w:val="en-GB" w:eastAsia="en-US"/>
        </w:rPr>
      </w:pPr>
    </w:p>
    <w:p w14:paraId="2756A0B7" w14:textId="77777777" w:rsidR="002A047C" w:rsidRDefault="002A047C" w:rsidP="003A3178">
      <w:pPr>
        <w:widowControl/>
        <w:autoSpaceDE/>
        <w:autoSpaceDN/>
        <w:adjustRightInd/>
        <w:spacing w:after="160" w:line="360" w:lineRule="auto"/>
        <w:rPr>
          <w:rFonts w:eastAsia="Calibri"/>
          <w:u w:val="single"/>
          <w:lang w:val="en-GB" w:eastAsia="en-US"/>
        </w:rPr>
      </w:pPr>
    </w:p>
    <w:p w14:paraId="24BEC8F6" w14:textId="77777777" w:rsidR="002A047C" w:rsidRDefault="002A047C" w:rsidP="003A3178">
      <w:pPr>
        <w:widowControl/>
        <w:autoSpaceDE/>
        <w:autoSpaceDN/>
        <w:adjustRightInd/>
        <w:spacing w:after="160" w:line="360" w:lineRule="auto"/>
        <w:rPr>
          <w:rFonts w:eastAsia="Calibri"/>
          <w:u w:val="single"/>
          <w:lang w:val="en-GB" w:eastAsia="en-US"/>
        </w:rPr>
      </w:pPr>
    </w:p>
    <w:p w14:paraId="473777A5" w14:textId="77777777" w:rsidR="002A047C" w:rsidRDefault="002A047C" w:rsidP="003A3178">
      <w:pPr>
        <w:widowControl/>
        <w:autoSpaceDE/>
        <w:autoSpaceDN/>
        <w:adjustRightInd/>
        <w:spacing w:after="160" w:line="360" w:lineRule="auto"/>
        <w:rPr>
          <w:rFonts w:eastAsia="Calibri"/>
          <w:u w:val="single"/>
          <w:lang w:val="en-GB" w:eastAsia="en-US"/>
        </w:rPr>
      </w:pPr>
    </w:p>
    <w:p w14:paraId="305893DC" w14:textId="77777777" w:rsidR="002A047C" w:rsidRDefault="002A047C" w:rsidP="003A3178">
      <w:pPr>
        <w:widowControl/>
        <w:autoSpaceDE/>
        <w:autoSpaceDN/>
        <w:adjustRightInd/>
        <w:spacing w:after="160" w:line="360" w:lineRule="auto"/>
        <w:rPr>
          <w:rFonts w:eastAsia="Calibri"/>
          <w:u w:val="single"/>
          <w:lang w:val="en-GB" w:eastAsia="en-US"/>
        </w:rPr>
      </w:pPr>
    </w:p>
    <w:p w14:paraId="4FC87099" w14:textId="4AE68E81" w:rsidR="003A3178" w:rsidRPr="003A3178" w:rsidRDefault="003A3178" w:rsidP="003A3178">
      <w:pPr>
        <w:widowControl/>
        <w:autoSpaceDE/>
        <w:autoSpaceDN/>
        <w:adjustRightInd/>
        <w:spacing w:after="160" w:line="360" w:lineRule="auto"/>
        <w:rPr>
          <w:rFonts w:eastAsia="Calibri"/>
          <w:u w:val="single"/>
          <w:lang w:val="en-GB" w:eastAsia="en-US"/>
        </w:rPr>
      </w:pPr>
      <w:r w:rsidRPr="003A3178">
        <w:rPr>
          <w:rFonts w:eastAsia="Calibri"/>
          <w:u w:val="single"/>
          <w:lang w:val="en-GB" w:eastAsia="en-US"/>
        </w:rPr>
        <w:lastRenderedPageBreak/>
        <w:t>Observation</w:t>
      </w:r>
      <w:r w:rsidR="007B2C69">
        <w:rPr>
          <w:rFonts w:eastAsia="Calibri"/>
          <w:u w:val="single"/>
          <w:lang w:val="en-GB" w:eastAsia="en-US"/>
        </w:rPr>
        <w:t>.</w:t>
      </w:r>
      <w:r w:rsidRPr="003A3178">
        <w:rPr>
          <w:rFonts w:eastAsia="Calibri"/>
          <w:u w:val="single"/>
          <w:lang w:val="en-GB" w:eastAsia="en-US"/>
        </w:rPr>
        <w:t xml:space="preserve"> </w:t>
      </w:r>
    </w:p>
    <w:p w14:paraId="57947CD1"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School X was a single-sex comprehensive school, based in South Wales and has an intake of around 700 students (Welsh Government, 2020). The schools most recent Estyn report details that it is not currently under review and that the school had made “sufficient progress” on the recommendations of the previous report in 2014 (Estyn, 2018). It was also placed in the ‘yellow’ category, a ranking system created by the Welsh Government to monitor the progress of schools, the yellow category defines the school as “working well” and knowing which target areas need improvement (Welsh Government, 2020). Here the databases for the school’s context and the Estyn reports have been referenced but specific pages have not been provided to comply with BERA’s guide on privacy and confidentiality (BERA, 2018, pp. 21-25), this is to ensure that students, teachers, and the institution itself remain anonymous. (BERA, 2018, p. 21).</w:t>
      </w:r>
    </w:p>
    <w:p w14:paraId="76853297"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The case study followed the same year nine form group. The groups were divided based on their ability in maths and numeracy, with class sizes of approximately thirty students. This was one of the lower ability groups (set three out of four) who stayed in their groups for all of their other lessons, so for all of their other subjects the group essentially functioned as a mixed ability class (appendix 1-4). This age group was currently working on the new curriculum and all the students in the year had a laptop given to them by the school to use alongside their workbooks (appendix 1-4). It should also be noted that during the observers visit, the school was operating under certain restrictions due to the Coronavirus pandemic (Department of Education, 2020). This limited the movement and interactions of students and teachers alike and may have changed the way certain incidents were handled. Though this was unavoidable and could not be planned for, it is a potential limitation of the study.  </w:t>
      </w:r>
    </w:p>
    <w:p w14:paraId="6EF2D4CC" w14:textId="77777777" w:rsidR="003A3178" w:rsidRPr="003A3178" w:rsidRDefault="003A3178" w:rsidP="003A3178">
      <w:pPr>
        <w:widowControl/>
        <w:autoSpaceDE/>
        <w:autoSpaceDN/>
        <w:adjustRightInd/>
        <w:spacing w:after="160" w:line="360" w:lineRule="auto"/>
        <w:rPr>
          <w:rFonts w:ascii="Calibri" w:eastAsia="Calibri" w:hAnsi="Calibri" w:cs="Calibri"/>
          <w:u w:val="single"/>
          <w:lang w:val="en-GB" w:eastAsia="en-US"/>
        </w:rPr>
      </w:pPr>
    </w:p>
    <w:p w14:paraId="55493875" w14:textId="77777777" w:rsidR="00E276BA" w:rsidRDefault="00E276BA" w:rsidP="003A3178">
      <w:pPr>
        <w:widowControl/>
        <w:autoSpaceDE/>
        <w:autoSpaceDN/>
        <w:adjustRightInd/>
        <w:spacing w:after="160" w:line="360" w:lineRule="auto"/>
        <w:rPr>
          <w:rFonts w:eastAsia="Calibri"/>
          <w:u w:val="single"/>
          <w:lang w:val="en-GB" w:eastAsia="en-US"/>
        </w:rPr>
      </w:pPr>
    </w:p>
    <w:p w14:paraId="448D3341" w14:textId="77777777" w:rsidR="00E276BA" w:rsidRDefault="00E276BA" w:rsidP="003A3178">
      <w:pPr>
        <w:widowControl/>
        <w:autoSpaceDE/>
        <w:autoSpaceDN/>
        <w:adjustRightInd/>
        <w:spacing w:after="160" w:line="360" w:lineRule="auto"/>
        <w:rPr>
          <w:rFonts w:eastAsia="Calibri"/>
          <w:u w:val="single"/>
          <w:lang w:val="en-GB" w:eastAsia="en-US"/>
        </w:rPr>
      </w:pPr>
    </w:p>
    <w:p w14:paraId="69586FCC" w14:textId="77777777" w:rsidR="00E276BA" w:rsidRDefault="00E276BA" w:rsidP="003A3178">
      <w:pPr>
        <w:widowControl/>
        <w:autoSpaceDE/>
        <w:autoSpaceDN/>
        <w:adjustRightInd/>
        <w:spacing w:after="160" w:line="360" w:lineRule="auto"/>
        <w:rPr>
          <w:rFonts w:eastAsia="Calibri"/>
          <w:u w:val="single"/>
          <w:lang w:val="en-GB" w:eastAsia="en-US"/>
        </w:rPr>
      </w:pPr>
    </w:p>
    <w:p w14:paraId="3EAB3165" w14:textId="77777777" w:rsidR="00E276BA" w:rsidRDefault="00E276BA" w:rsidP="003A3178">
      <w:pPr>
        <w:widowControl/>
        <w:autoSpaceDE/>
        <w:autoSpaceDN/>
        <w:adjustRightInd/>
        <w:spacing w:after="160" w:line="360" w:lineRule="auto"/>
        <w:rPr>
          <w:rFonts w:eastAsia="Calibri"/>
          <w:u w:val="single"/>
          <w:lang w:val="en-GB" w:eastAsia="en-US"/>
        </w:rPr>
      </w:pPr>
    </w:p>
    <w:p w14:paraId="43A8F3C4" w14:textId="77777777" w:rsidR="00E276BA" w:rsidRDefault="00E276BA" w:rsidP="003A3178">
      <w:pPr>
        <w:widowControl/>
        <w:autoSpaceDE/>
        <w:autoSpaceDN/>
        <w:adjustRightInd/>
        <w:spacing w:after="160" w:line="360" w:lineRule="auto"/>
        <w:rPr>
          <w:rFonts w:eastAsia="Calibri"/>
          <w:u w:val="single"/>
          <w:lang w:val="en-GB" w:eastAsia="en-US"/>
        </w:rPr>
      </w:pPr>
    </w:p>
    <w:p w14:paraId="6408ED43" w14:textId="77777777" w:rsidR="00E276BA" w:rsidRDefault="00E276BA" w:rsidP="003A3178">
      <w:pPr>
        <w:widowControl/>
        <w:autoSpaceDE/>
        <w:autoSpaceDN/>
        <w:adjustRightInd/>
        <w:spacing w:after="160" w:line="360" w:lineRule="auto"/>
        <w:rPr>
          <w:rFonts w:eastAsia="Calibri"/>
          <w:u w:val="single"/>
          <w:lang w:val="en-GB" w:eastAsia="en-US"/>
        </w:rPr>
      </w:pPr>
    </w:p>
    <w:p w14:paraId="528D01F4" w14:textId="77777777" w:rsidR="00E276BA" w:rsidRDefault="00E276BA" w:rsidP="003A3178">
      <w:pPr>
        <w:widowControl/>
        <w:autoSpaceDE/>
        <w:autoSpaceDN/>
        <w:adjustRightInd/>
        <w:spacing w:after="160" w:line="360" w:lineRule="auto"/>
        <w:rPr>
          <w:rFonts w:eastAsia="Calibri"/>
          <w:u w:val="single"/>
          <w:lang w:val="en-GB" w:eastAsia="en-US"/>
        </w:rPr>
      </w:pPr>
    </w:p>
    <w:p w14:paraId="7B0AEDCF" w14:textId="77777777" w:rsidR="00E276BA" w:rsidRDefault="00E276BA" w:rsidP="003A3178">
      <w:pPr>
        <w:widowControl/>
        <w:autoSpaceDE/>
        <w:autoSpaceDN/>
        <w:adjustRightInd/>
        <w:spacing w:after="160" w:line="360" w:lineRule="auto"/>
        <w:rPr>
          <w:rFonts w:eastAsia="Calibri"/>
          <w:u w:val="single"/>
          <w:lang w:val="en-GB" w:eastAsia="en-US"/>
        </w:rPr>
      </w:pPr>
    </w:p>
    <w:p w14:paraId="0290454E" w14:textId="77777777" w:rsidR="00E276BA" w:rsidRDefault="00E276BA" w:rsidP="003A3178">
      <w:pPr>
        <w:widowControl/>
        <w:autoSpaceDE/>
        <w:autoSpaceDN/>
        <w:adjustRightInd/>
        <w:spacing w:after="160" w:line="360" w:lineRule="auto"/>
        <w:rPr>
          <w:rFonts w:eastAsia="Calibri"/>
          <w:u w:val="single"/>
          <w:lang w:val="en-GB" w:eastAsia="en-US"/>
        </w:rPr>
      </w:pPr>
    </w:p>
    <w:p w14:paraId="74DA7F61" w14:textId="0987D97C" w:rsidR="003A3178" w:rsidRPr="003A3178" w:rsidRDefault="003A3178" w:rsidP="003A3178">
      <w:pPr>
        <w:widowControl/>
        <w:autoSpaceDE/>
        <w:autoSpaceDN/>
        <w:adjustRightInd/>
        <w:spacing w:after="160" w:line="360" w:lineRule="auto"/>
        <w:rPr>
          <w:rFonts w:eastAsia="Calibri"/>
          <w:u w:val="single"/>
          <w:lang w:val="en-GB" w:eastAsia="en-US"/>
        </w:rPr>
      </w:pPr>
      <w:r w:rsidRPr="003A3178">
        <w:rPr>
          <w:rFonts w:eastAsia="Calibri"/>
          <w:u w:val="single"/>
          <w:lang w:val="en-GB" w:eastAsia="en-US"/>
        </w:rPr>
        <w:lastRenderedPageBreak/>
        <w:t>Methodology</w:t>
      </w:r>
      <w:r w:rsidR="007B2C69">
        <w:rPr>
          <w:rFonts w:eastAsia="Calibri"/>
          <w:u w:val="single"/>
          <w:lang w:val="en-GB" w:eastAsia="en-US"/>
        </w:rPr>
        <w:t>.</w:t>
      </w:r>
      <w:r w:rsidRPr="003A3178">
        <w:rPr>
          <w:rFonts w:eastAsia="Calibri"/>
          <w:u w:val="single"/>
          <w:lang w:val="en-GB" w:eastAsia="en-US"/>
        </w:rPr>
        <w:t xml:space="preserve"> </w:t>
      </w:r>
    </w:p>
    <w:p w14:paraId="7D55B461"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The method chosen for this observation was that of a structured, non-participant case study. A title that contains several terms that need to be both defined and justified. The structured approach to data collection and observation meant there was no involvement from the researcher in the lesson other than to record data (</w:t>
      </w:r>
      <w:bookmarkStart w:id="0" w:name="_Hlk54524783"/>
      <w:r w:rsidRPr="003A3178">
        <w:rPr>
          <w:rFonts w:eastAsia="Calibri"/>
          <w:lang w:val="en-US" w:eastAsia="en-US"/>
        </w:rPr>
        <w:t>Cohen, Manion, &amp; Morrison</w:t>
      </w:r>
      <w:r w:rsidRPr="003A3178">
        <w:rPr>
          <w:rFonts w:eastAsia="Calibri"/>
          <w:lang w:val="en-GB" w:eastAsia="en-US"/>
        </w:rPr>
        <w:t>, 2018, p. 398</w:t>
      </w:r>
      <w:bookmarkEnd w:id="0"/>
      <w:r w:rsidRPr="003A3178">
        <w:rPr>
          <w:rFonts w:eastAsia="Calibri"/>
          <w:lang w:val="en-GB" w:eastAsia="en-US"/>
        </w:rPr>
        <w:t xml:space="preserve">). The researcher used pre-made observation and critical incidents with specific questions and observations to guide them through recording the results. </w:t>
      </w:r>
    </w:p>
    <w:p w14:paraId="5BF5EF16"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As a non-participant the researcher was able to passively observe each classroom and critical incident and draw potential conclusions from them (Kumar, 2014, p. 173). By remaining a non-participant, the researcher had more time to observe and record any incidents, therefore limiting a common problem in observation studies, that of having incomplete data. The study had to be a non-participant study as the observation was taking place in a natural classroom environment and the research was attempting to look for critical incidents of both behaviour and learning. As the researcher is not normally present within this environment, any participation would have been inappropriate for this kind of case study. Though the study was made under what would be deemed as natural conditions (Kumar, 2014, p. 173) the researcher did have issues with the non-participant approach. During a period of observation in a classroom debate, both the practitioner and the learners asked the researcher for a response on the given topic (appendix 3) Had this occurred during a critical incident it would have compromised the study’s structured non-participant model. This shows the lack of control that the researcher has as a non-participant observer which is a potential weakness of the model. The researcher’s positioning in the classroom could have exacerbated this problem further as to maintain social distancing, the researcher was always sat at the front of the class, though this was unavoidable given the restrictions the school had in place. In certain observations (appendix 3) there were periods where the students may have behaved differently as they knew they were under observation, this is known as the Hawthorne effect (Kumar 2014, p. 174). Had the restrictions not been in place at the school the researcher could have sat at the back of the class which would have kept them out of sight, limiting the Hawthorne effect. </w:t>
      </w:r>
    </w:p>
    <w:p w14:paraId="04E216F5"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The case study format was chosen as it matches best with the analysis of a single critical incident. As a critical incident, like a case study is a single event chosen by the researcher for its significance. It took place within a ‘bounded system’ (</w:t>
      </w:r>
      <w:r w:rsidRPr="003A3178">
        <w:rPr>
          <w:rFonts w:eastAsia="Calibri"/>
          <w:lang w:val="en-US" w:eastAsia="en-US"/>
        </w:rPr>
        <w:t>Cohen, Manion, &amp; Morrison</w:t>
      </w:r>
      <w:r w:rsidRPr="003A3178">
        <w:rPr>
          <w:rFonts w:eastAsia="Calibri"/>
          <w:lang w:val="en-GB" w:eastAsia="en-US"/>
        </w:rPr>
        <w:t>, 2018, p. 253) which in this case study was a science classroom. As a case study attempts to use a specific event to look at more in-depth theories using real world examples, it is a suitable format to use in reflective and abstract research (</w:t>
      </w:r>
      <w:r w:rsidRPr="003A3178">
        <w:rPr>
          <w:rFonts w:eastAsia="Calibri"/>
          <w:lang w:val="en-US" w:eastAsia="en-US"/>
        </w:rPr>
        <w:t>Cohen, Manion, &amp; Morrison</w:t>
      </w:r>
      <w:r w:rsidRPr="003A3178">
        <w:rPr>
          <w:rFonts w:eastAsia="Calibri"/>
          <w:lang w:val="en-GB" w:eastAsia="en-US"/>
        </w:rPr>
        <w:t xml:space="preserve">, 2018, p. 253). Though this would not be an appropriate model for a study where the aim was to find general trends and repeatable results. There is also an issue over bias as the researcher has selected this case and selected what was significant and what was not, however certain areas of potential bias such as </w:t>
      </w:r>
      <w:r w:rsidRPr="003A3178">
        <w:rPr>
          <w:rFonts w:eastAsia="Calibri"/>
          <w:lang w:val="en-GB" w:eastAsia="en-US"/>
        </w:rPr>
        <w:lastRenderedPageBreak/>
        <w:t>memory bias have been mitigated by recording data on the pre-made sheets listed in the appendix (</w:t>
      </w:r>
      <w:r w:rsidRPr="003A3178">
        <w:rPr>
          <w:rFonts w:eastAsia="Calibri"/>
          <w:lang w:val="en-US" w:eastAsia="en-US"/>
        </w:rPr>
        <w:t>Cohen, Manion, &amp; Morrison</w:t>
      </w:r>
      <w:r w:rsidRPr="003A3178">
        <w:rPr>
          <w:rFonts w:eastAsia="Calibri"/>
          <w:lang w:val="en-GB" w:eastAsia="en-US"/>
        </w:rPr>
        <w:t xml:space="preserve">, 2018, pp. 255-257).  </w:t>
      </w:r>
    </w:p>
    <w:p w14:paraId="7097610F" w14:textId="77777777" w:rsidR="003A3178" w:rsidRPr="003A3178" w:rsidRDefault="003A3178" w:rsidP="003A3178">
      <w:pPr>
        <w:widowControl/>
        <w:autoSpaceDE/>
        <w:autoSpaceDN/>
        <w:adjustRightInd/>
        <w:spacing w:after="160" w:line="360" w:lineRule="auto"/>
        <w:rPr>
          <w:rFonts w:eastAsia="Calibri"/>
          <w:u w:val="single"/>
          <w:lang w:val="en-GB" w:eastAsia="en-US"/>
        </w:rPr>
      </w:pPr>
    </w:p>
    <w:p w14:paraId="6B8B0CDD" w14:textId="77777777" w:rsidR="00BA168C" w:rsidRDefault="00BA168C" w:rsidP="003A3178">
      <w:pPr>
        <w:widowControl/>
        <w:autoSpaceDE/>
        <w:autoSpaceDN/>
        <w:adjustRightInd/>
        <w:spacing w:after="160" w:line="360" w:lineRule="auto"/>
        <w:rPr>
          <w:rFonts w:eastAsia="Calibri"/>
          <w:u w:val="single"/>
          <w:lang w:val="en-GB" w:eastAsia="en-US"/>
        </w:rPr>
      </w:pPr>
    </w:p>
    <w:p w14:paraId="5C1B44A9" w14:textId="77777777" w:rsidR="00BA168C" w:rsidRDefault="00BA168C" w:rsidP="003A3178">
      <w:pPr>
        <w:widowControl/>
        <w:autoSpaceDE/>
        <w:autoSpaceDN/>
        <w:adjustRightInd/>
        <w:spacing w:after="160" w:line="360" w:lineRule="auto"/>
        <w:rPr>
          <w:rFonts w:eastAsia="Calibri"/>
          <w:u w:val="single"/>
          <w:lang w:val="en-GB" w:eastAsia="en-US"/>
        </w:rPr>
      </w:pPr>
    </w:p>
    <w:p w14:paraId="5318D721" w14:textId="77777777" w:rsidR="00BA168C" w:rsidRDefault="00BA168C" w:rsidP="003A3178">
      <w:pPr>
        <w:widowControl/>
        <w:autoSpaceDE/>
        <w:autoSpaceDN/>
        <w:adjustRightInd/>
        <w:spacing w:after="160" w:line="360" w:lineRule="auto"/>
        <w:rPr>
          <w:rFonts w:eastAsia="Calibri"/>
          <w:u w:val="single"/>
          <w:lang w:val="en-GB" w:eastAsia="en-US"/>
        </w:rPr>
      </w:pPr>
    </w:p>
    <w:p w14:paraId="1485333B" w14:textId="77777777" w:rsidR="00BA168C" w:rsidRDefault="00BA168C" w:rsidP="003A3178">
      <w:pPr>
        <w:widowControl/>
        <w:autoSpaceDE/>
        <w:autoSpaceDN/>
        <w:adjustRightInd/>
        <w:spacing w:after="160" w:line="360" w:lineRule="auto"/>
        <w:rPr>
          <w:rFonts w:eastAsia="Calibri"/>
          <w:u w:val="single"/>
          <w:lang w:val="en-GB" w:eastAsia="en-US"/>
        </w:rPr>
      </w:pPr>
    </w:p>
    <w:p w14:paraId="278988FD" w14:textId="77777777" w:rsidR="00BA168C" w:rsidRDefault="00BA168C" w:rsidP="003A3178">
      <w:pPr>
        <w:widowControl/>
        <w:autoSpaceDE/>
        <w:autoSpaceDN/>
        <w:adjustRightInd/>
        <w:spacing w:after="160" w:line="360" w:lineRule="auto"/>
        <w:rPr>
          <w:rFonts w:eastAsia="Calibri"/>
          <w:u w:val="single"/>
          <w:lang w:val="en-GB" w:eastAsia="en-US"/>
        </w:rPr>
      </w:pPr>
    </w:p>
    <w:p w14:paraId="0CF3EFD9" w14:textId="77777777" w:rsidR="00BA168C" w:rsidRDefault="00BA168C" w:rsidP="003A3178">
      <w:pPr>
        <w:widowControl/>
        <w:autoSpaceDE/>
        <w:autoSpaceDN/>
        <w:adjustRightInd/>
        <w:spacing w:after="160" w:line="360" w:lineRule="auto"/>
        <w:rPr>
          <w:rFonts w:eastAsia="Calibri"/>
          <w:u w:val="single"/>
          <w:lang w:val="en-GB" w:eastAsia="en-US"/>
        </w:rPr>
      </w:pPr>
    </w:p>
    <w:p w14:paraId="42FDFC52" w14:textId="77777777" w:rsidR="00BA168C" w:rsidRDefault="00BA168C" w:rsidP="003A3178">
      <w:pPr>
        <w:widowControl/>
        <w:autoSpaceDE/>
        <w:autoSpaceDN/>
        <w:adjustRightInd/>
        <w:spacing w:after="160" w:line="360" w:lineRule="auto"/>
        <w:rPr>
          <w:rFonts w:eastAsia="Calibri"/>
          <w:u w:val="single"/>
          <w:lang w:val="en-GB" w:eastAsia="en-US"/>
        </w:rPr>
      </w:pPr>
    </w:p>
    <w:p w14:paraId="512E6B4B" w14:textId="77777777" w:rsidR="00BA168C" w:rsidRDefault="00BA168C" w:rsidP="003A3178">
      <w:pPr>
        <w:widowControl/>
        <w:autoSpaceDE/>
        <w:autoSpaceDN/>
        <w:adjustRightInd/>
        <w:spacing w:after="160" w:line="360" w:lineRule="auto"/>
        <w:rPr>
          <w:rFonts w:eastAsia="Calibri"/>
          <w:u w:val="single"/>
          <w:lang w:val="en-GB" w:eastAsia="en-US"/>
        </w:rPr>
      </w:pPr>
    </w:p>
    <w:p w14:paraId="60911A4C" w14:textId="77777777" w:rsidR="00BA168C" w:rsidRDefault="00BA168C" w:rsidP="003A3178">
      <w:pPr>
        <w:widowControl/>
        <w:autoSpaceDE/>
        <w:autoSpaceDN/>
        <w:adjustRightInd/>
        <w:spacing w:after="160" w:line="360" w:lineRule="auto"/>
        <w:rPr>
          <w:rFonts w:eastAsia="Calibri"/>
          <w:u w:val="single"/>
          <w:lang w:val="en-GB" w:eastAsia="en-US"/>
        </w:rPr>
      </w:pPr>
    </w:p>
    <w:p w14:paraId="65AC0E57" w14:textId="77777777" w:rsidR="00BA168C" w:rsidRDefault="00BA168C" w:rsidP="003A3178">
      <w:pPr>
        <w:widowControl/>
        <w:autoSpaceDE/>
        <w:autoSpaceDN/>
        <w:adjustRightInd/>
        <w:spacing w:after="160" w:line="360" w:lineRule="auto"/>
        <w:rPr>
          <w:rFonts w:eastAsia="Calibri"/>
          <w:u w:val="single"/>
          <w:lang w:val="en-GB" w:eastAsia="en-US"/>
        </w:rPr>
      </w:pPr>
    </w:p>
    <w:p w14:paraId="1D195D3C" w14:textId="77777777" w:rsidR="00BA168C" w:rsidRDefault="00BA168C" w:rsidP="003A3178">
      <w:pPr>
        <w:widowControl/>
        <w:autoSpaceDE/>
        <w:autoSpaceDN/>
        <w:adjustRightInd/>
        <w:spacing w:after="160" w:line="360" w:lineRule="auto"/>
        <w:rPr>
          <w:rFonts w:eastAsia="Calibri"/>
          <w:u w:val="single"/>
          <w:lang w:val="en-GB" w:eastAsia="en-US"/>
        </w:rPr>
      </w:pPr>
    </w:p>
    <w:p w14:paraId="244F6D60" w14:textId="77777777" w:rsidR="00BA168C" w:rsidRDefault="00BA168C" w:rsidP="003A3178">
      <w:pPr>
        <w:widowControl/>
        <w:autoSpaceDE/>
        <w:autoSpaceDN/>
        <w:adjustRightInd/>
        <w:spacing w:after="160" w:line="360" w:lineRule="auto"/>
        <w:rPr>
          <w:rFonts w:eastAsia="Calibri"/>
          <w:u w:val="single"/>
          <w:lang w:val="en-GB" w:eastAsia="en-US"/>
        </w:rPr>
      </w:pPr>
    </w:p>
    <w:p w14:paraId="722D5FD0" w14:textId="77777777" w:rsidR="00BA168C" w:rsidRDefault="00BA168C" w:rsidP="003A3178">
      <w:pPr>
        <w:widowControl/>
        <w:autoSpaceDE/>
        <w:autoSpaceDN/>
        <w:adjustRightInd/>
        <w:spacing w:after="160" w:line="360" w:lineRule="auto"/>
        <w:rPr>
          <w:rFonts w:eastAsia="Calibri"/>
          <w:u w:val="single"/>
          <w:lang w:val="en-GB" w:eastAsia="en-US"/>
        </w:rPr>
      </w:pPr>
    </w:p>
    <w:p w14:paraId="0C9FBADF" w14:textId="77777777" w:rsidR="00BA168C" w:rsidRDefault="00BA168C" w:rsidP="003A3178">
      <w:pPr>
        <w:widowControl/>
        <w:autoSpaceDE/>
        <w:autoSpaceDN/>
        <w:adjustRightInd/>
        <w:spacing w:after="160" w:line="360" w:lineRule="auto"/>
        <w:rPr>
          <w:rFonts w:eastAsia="Calibri"/>
          <w:u w:val="single"/>
          <w:lang w:val="en-GB" w:eastAsia="en-US"/>
        </w:rPr>
      </w:pPr>
    </w:p>
    <w:p w14:paraId="6D68F017" w14:textId="77777777" w:rsidR="00BA168C" w:rsidRDefault="00BA168C" w:rsidP="003A3178">
      <w:pPr>
        <w:widowControl/>
        <w:autoSpaceDE/>
        <w:autoSpaceDN/>
        <w:adjustRightInd/>
        <w:spacing w:after="160" w:line="360" w:lineRule="auto"/>
        <w:rPr>
          <w:rFonts w:eastAsia="Calibri"/>
          <w:u w:val="single"/>
          <w:lang w:val="en-GB" w:eastAsia="en-US"/>
        </w:rPr>
      </w:pPr>
    </w:p>
    <w:p w14:paraId="50574862" w14:textId="77777777" w:rsidR="00BA168C" w:rsidRDefault="00BA168C" w:rsidP="003A3178">
      <w:pPr>
        <w:widowControl/>
        <w:autoSpaceDE/>
        <w:autoSpaceDN/>
        <w:adjustRightInd/>
        <w:spacing w:after="160" w:line="360" w:lineRule="auto"/>
        <w:rPr>
          <w:rFonts w:eastAsia="Calibri"/>
          <w:u w:val="single"/>
          <w:lang w:val="en-GB" w:eastAsia="en-US"/>
        </w:rPr>
      </w:pPr>
    </w:p>
    <w:p w14:paraId="49F86D22" w14:textId="77777777" w:rsidR="00BA168C" w:rsidRDefault="00BA168C" w:rsidP="003A3178">
      <w:pPr>
        <w:widowControl/>
        <w:autoSpaceDE/>
        <w:autoSpaceDN/>
        <w:adjustRightInd/>
        <w:spacing w:after="160" w:line="360" w:lineRule="auto"/>
        <w:rPr>
          <w:rFonts w:eastAsia="Calibri"/>
          <w:u w:val="single"/>
          <w:lang w:val="en-GB" w:eastAsia="en-US"/>
        </w:rPr>
      </w:pPr>
    </w:p>
    <w:p w14:paraId="6992EDE7" w14:textId="77777777" w:rsidR="00BA168C" w:rsidRDefault="00BA168C" w:rsidP="003A3178">
      <w:pPr>
        <w:widowControl/>
        <w:autoSpaceDE/>
        <w:autoSpaceDN/>
        <w:adjustRightInd/>
        <w:spacing w:after="160" w:line="360" w:lineRule="auto"/>
        <w:rPr>
          <w:rFonts w:eastAsia="Calibri"/>
          <w:u w:val="single"/>
          <w:lang w:val="en-GB" w:eastAsia="en-US"/>
        </w:rPr>
      </w:pPr>
    </w:p>
    <w:p w14:paraId="3A47130B" w14:textId="77777777" w:rsidR="00BA168C" w:rsidRDefault="00BA168C" w:rsidP="003A3178">
      <w:pPr>
        <w:widowControl/>
        <w:autoSpaceDE/>
        <w:autoSpaceDN/>
        <w:adjustRightInd/>
        <w:spacing w:after="160" w:line="360" w:lineRule="auto"/>
        <w:rPr>
          <w:rFonts w:eastAsia="Calibri"/>
          <w:u w:val="single"/>
          <w:lang w:val="en-GB" w:eastAsia="en-US"/>
        </w:rPr>
      </w:pPr>
    </w:p>
    <w:p w14:paraId="7B2ED34B" w14:textId="77777777" w:rsidR="00BA168C" w:rsidRDefault="00BA168C" w:rsidP="003A3178">
      <w:pPr>
        <w:widowControl/>
        <w:autoSpaceDE/>
        <w:autoSpaceDN/>
        <w:adjustRightInd/>
        <w:spacing w:after="160" w:line="360" w:lineRule="auto"/>
        <w:rPr>
          <w:rFonts w:eastAsia="Calibri"/>
          <w:u w:val="single"/>
          <w:lang w:val="en-GB" w:eastAsia="en-US"/>
        </w:rPr>
      </w:pPr>
    </w:p>
    <w:p w14:paraId="434858BB" w14:textId="77777777" w:rsidR="00BA168C" w:rsidRDefault="00BA168C" w:rsidP="003A3178">
      <w:pPr>
        <w:widowControl/>
        <w:autoSpaceDE/>
        <w:autoSpaceDN/>
        <w:adjustRightInd/>
        <w:spacing w:after="160" w:line="360" w:lineRule="auto"/>
        <w:rPr>
          <w:rFonts w:eastAsia="Calibri"/>
          <w:u w:val="single"/>
          <w:lang w:val="en-GB" w:eastAsia="en-US"/>
        </w:rPr>
      </w:pPr>
    </w:p>
    <w:p w14:paraId="6E1C4186" w14:textId="77777777" w:rsidR="00BA168C" w:rsidRDefault="00BA168C" w:rsidP="003A3178">
      <w:pPr>
        <w:widowControl/>
        <w:autoSpaceDE/>
        <w:autoSpaceDN/>
        <w:adjustRightInd/>
        <w:spacing w:after="160" w:line="360" w:lineRule="auto"/>
        <w:rPr>
          <w:rFonts w:eastAsia="Calibri"/>
          <w:u w:val="single"/>
          <w:lang w:val="en-GB" w:eastAsia="en-US"/>
        </w:rPr>
      </w:pPr>
    </w:p>
    <w:p w14:paraId="7A737528" w14:textId="7ED9EDE1" w:rsidR="003A3178" w:rsidRPr="003A3178" w:rsidRDefault="003A3178" w:rsidP="003A3178">
      <w:pPr>
        <w:widowControl/>
        <w:autoSpaceDE/>
        <w:autoSpaceDN/>
        <w:adjustRightInd/>
        <w:spacing w:after="160" w:line="360" w:lineRule="auto"/>
        <w:rPr>
          <w:rFonts w:eastAsia="Calibri"/>
          <w:u w:val="single"/>
          <w:lang w:val="en-GB" w:eastAsia="en-US"/>
        </w:rPr>
      </w:pPr>
      <w:r w:rsidRPr="003A3178">
        <w:rPr>
          <w:rFonts w:eastAsia="Calibri"/>
          <w:u w:val="single"/>
          <w:lang w:val="en-GB" w:eastAsia="en-US"/>
        </w:rPr>
        <w:lastRenderedPageBreak/>
        <w:t xml:space="preserve">Critical incident </w:t>
      </w:r>
      <w:r w:rsidR="007B2C69">
        <w:rPr>
          <w:rFonts w:eastAsia="Calibri"/>
          <w:u w:val="single"/>
          <w:lang w:val="en-GB" w:eastAsia="en-US"/>
        </w:rPr>
        <w:t>and Donaldson’s Four Purposes.</w:t>
      </w:r>
    </w:p>
    <w:p w14:paraId="3A627159"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The critical incident took place during an independent learning task where students had to research about water waste and conservation, which was based on the new curriculum for Wales (appendix 2 and 5). The lesson looked at many key social issues such a sustainability and the personal impact that students could have by using water more sustainably. It functioned as both a science lesson and as an ethical conversation among the teacher and the students on water consumption. Consequently, the lesson met much of what Graham Donaldson (2015, pp. 30-31) defines in his four purposes as educating students to be ‘ethical and informed citizens’. </w:t>
      </w:r>
    </w:p>
    <w:p w14:paraId="6DA339DF"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Most of the students were working well, but a few at the back of the classroom were speaking off topic, and amongst themselves. The practitioner then picked the student who was most disruptive telling them that when the research task was over, they would have to contribute an answer to the class (appendix 5). The student then stopped talking and began working on their laptop. By giving the student the challenge of contributing to the class, the practitioner refocussed the student’s attention on the research task. In completing the task, the student used many key skills such as researching using a digital technology, analysing information, and evaluating its reliability. This showcases many of the standards that Donaldson (2015, pp. 29, 31) believes are important in the development of an ‘ambitious and capable learner’.  The new curriculum and its four purposes stress the importance of developing digital competence in learners as it is such a vital part of people’s lives in the present day. Students will need to have a basic understanding of this to improve their chances of employability and to stay safe and informed in online spaces (Donaldson, 2015, pp. 31, 108). </w:t>
      </w:r>
    </w:p>
    <w:p w14:paraId="29F01859"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Following the end of the task the practitioner selected a few students answers before turning to the previously disruptive student for their answers. The student gave the practitioner their researched answer, and then immediately proposed another answer that they had thought of independently (appendix 5). Both answers satisfied the teacher but the spontaneous second answer was more significant as the teacher had not previously considered it. This answer then launched a wider debate in the class on personal responsibility and sustainability, which increased student engagement and questioning across the classroom (appendix 5). </w:t>
      </w:r>
    </w:p>
    <w:p w14:paraId="7AE2DD61"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In this example the student had researched a response of how water is wasted at home, and then gave another example from their own experience of how a person’s habits could affect water waste (appendix 5). Again the student satisfies numerous points of the ‘capable learner’ purpose, as when they researched their first answer they gained some base knowledge on the subject, and by proposing their own answer, the student also connected that knowledge to a different context (Donaldson, 2015, p. 29). The second answer also shows that the student was succeeding in achieving the second purpose of being an ‘ethical and informed citizen’ as they reflected on their own habits and actions, considered their impact on the </w:t>
      </w:r>
      <w:r w:rsidRPr="003A3178">
        <w:rPr>
          <w:rFonts w:eastAsia="Calibri"/>
          <w:lang w:val="en-GB" w:eastAsia="en-US"/>
        </w:rPr>
        <w:lastRenderedPageBreak/>
        <w:t xml:space="preserve">sustainability of water and formed their own conclusions based upon the evidence and knowledge they had found (Donaldson, 2015, p. 30). </w:t>
      </w:r>
    </w:p>
    <w:p w14:paraId="6C53C447" w14:textId="77777777" w:rsidR="003A3178" w:rsidRPr="003A3178" w:rsidRDefault="003A3178" w:rsidP="003A3178">
      <w:pPr>
        <w:widowControl/>
        <w:autoSpaceDE/>
        <w:autoSpaceDN/>
        <w:adjustRightInd/>
        <w:spacing w:after="160" w:line="360" w:lineRule="auto"/>
        <w:rPr>
          <w:rFonts w:eastAsia="Calibri"/>
          <w:lang w:val="en-GB" w:eastAsia="en-US"/>
        </w:rPr>
      </w:pPr>
    </w:p>
    <w:p w14:paraId="42FC6C29" w14:textId="77777777" w:rsidR="001B2FDF" w:rsidRDefault="001B2FDF" w:rsidP="003A3178">
      <w:pPr>
        <w:widowControl/>
        <w:autoSpaceDE/>
        <w:autoSpaceDN/>
        <w:adjustRightInd/>
        <w:spacing w:after="160" w:line="360" w:lineRule="auto"/>
        <w:rPr>
          <w:rFonts w:eastAsia="Calibri"/>
          <w:u w:val="single"/>
          <w:lang w:val="en-GB" w:eastAsia="en-US"/>
        </w:rPr>
      </w:pPr>
    </w:p>
    <w:p w14:paraId="4C0060D6" w14:textId="77777777" w:rsidR="001B2FDF" w:rsidRDefault="001B2FDF" w:rsidP="003A3178">
      <w:pPr>
        <w:widowControl/>
        <w:autoSpaceDE/>
        <w:autoSpaceDN/>
        <w:adjustRightInd/>
        <w:spacing w:after="160" w:line="360" w:lineRule="auto"/>
        <w:rPr>
          <w:rFonts w:eastAsia="Calibri"/>
          <w:u w:val="single"/>
          <w:lang w:val="en-GB" w:eastAsia="en-US"/>
        </w:rPr>
      </w:pPr>
    </w:p>
    <w:p w14:paraId="3AEBE8FF" w14:textId="77777777" w:rsidR="001B2FDF" w:rsidRDefault="001B2FDF" w:rsidP="003A3178">
      <w:pPr>
        <w:widowControl/>
        <w:autoSpaceDE/>
        <w:autoSpaceDN/>
        <w:adjustRightInd/>
        <w:spacing w:after="160" w:line="360" w:lineRule="auto"/>
        <w:rPr>
          <w:rFonts w:eastAsia="Calibri"/>
          <w:u w:val="single"/>
          <w:lang w:val="en-GB" w:eastAsia="en-US"/>
        </w:rPr>
      </w:pPr>
    </w:p>
    <w:p w14:paraId="15EEF91C" w14:textId="77777777" w:rsidR="001B2FDF" w:rsidRDefault="001B2FDF" w:rsidP="003A3178">
      <w:pPr>
        <w:widowControl/>
        <w:autoSpaceDE/>
        <w:autoSpaceDN/>
        <w:adjustRightInd/>
        <w:spacing w:after="160" w:line="360" w:lineRule="auto"/>
        <w:rPr>
          <w:rFonts w:eastAsia="Calibri"/>
          <w:u w:val="single"/>
          <w:lang w:val="en-GB" w:eastAsia="en-US"/>
        </w:rPr>
      </w:pPr>
    </w:p>
    <w:p w14:paraId="5F250AD4" w14:textId="77777777" w:rsidR="001B2FDF" w:rsidRDefault="001B2FDF" w:rsidP="003A3178">
      <w:pPr>
        <w:widowControl/>
        <w:autoSpaceDE/>
        <w:autoSpaceDN/>
        <w:adjustRightInd/>
        <w:spacing w:after="160" w:line="360" w:lineRule="auto"/>
        <w:rPr>
          <w:rFonts w:eastAsia="Calibri"/>
          <w:u w:val="single"/>
          <w:lang w:val="en-GB" w:eastAsia="en-US"/>
        </w:rPr>
      </w:pPr>
    </w:p>
    <w:p w14:paraId="20391619" w14:textId="77777777" w:rsidR="001B2FDF" w:rsidRDefault="001B2FDF" w:rsidP="003A3178">
      <w:pPr>
        <w:widowControl/>
        <w:autoSpaceDE/>
        <w:autoSpaceDN/>
        <w:adjustRightInd/>
        <w:spacing w:after="160" w:line="360" w:lineRule="auto"/>
        <w:rPr>
          <w:rFonts w:eastAsia="Calibri"/>
          <w:u w:val="single"/>
          <w:lang w:val="en-GB" w:eastAsia="en-US"/>
        </w:rPr>
      </w:pPr>
    </w:p>
    <w:p w14:paraId="3FF4EEA5" w14:textId="77777777" w:rsidR="001B2FDF" w:rsidRDefault="001B2FDF" w:rsidP="003A3178">
      <w:pPr>
        <w:widowControl/>
        <w:autoSpaceDE/>
        <w:autoSpaceDN/>
        <w:adjustRightInd/>
        <w:spacing w:after="160" w:line="360" w:lineRule="auto"/>
        <w:rPr>
          <w:rFonts w:eastAsia="Calibri"/>
          <w:u w:val="single"/>
          <w:lang w:val="en-GB" w:eastAsia="en-US"/>
        </w:rPr>
      </w:pPr>
    </w:p>
    <w:p w14:paraId="26550A1A" w14:textId="77777777" w:rsidR="001B2FDF" w:rsidRDefault="001B2FDF" w:rsidP="003A3178">
      <w:pPr>
        <w:widowControl/>
        <w:autoSpaceDE/>
        <w:autoSpaceDN/>
        <w:adjustRightInd/>
        <w:spacing w:after="160" w:line="360" w:lineRule="auto"/>
        <w:rPr>
          <w:rFonts w:eastAsia="Calibri"/>
          <w:u w:val="single"/>
          <w:lang w:val="en-GB" w:eastAsia="en-US"/>
        </w:rPr>
      </w:pPr>
    </w:p>
    <w:p w14:paraId="3F38D289" w14:textId="77777777" w:rsidR="001B2FDF" w:rsidRDefault="001B2FDF" w:rsidP="003A3178">
      <w:pPr>
        <w:widowControl/>
        <w:autoSpaceDE/>
        <w:autoSpaceDN/>
        <w:adjustRightInd/>
        <w:spacing w:after="160" w:line="360" w:lineRule="auto"/>
        <w:rPr>
          <w:rFonts w:eastAsia="Calibri"/>
          <w:u w:val="single"/>
          <w:lang w:val="en-GB" w:eastAsia="en-US"/>
        </w:rPr>
      </w:pPr>
    </w:p>
    <w:p w14:paraId="2D37C987" w14:textId="77777777" w:rsidR="001B2FDF" w:rsidRDefault="001B2FDF" w:rsidP="003A3178">
      <w:pPr>
        <w:widowControl/>
        <w:autoSpaceDE/>
        <w:autoSpaceDN/>
        <w:adjustRightInd/>
        <w:spacing w:after="160" w:line="360" w:lineRule="auto"/>
        <w:rPr>
          <w:rFonts w:eastAsia="Calibri"/>
          <w:u w:val="single"/>
          <w:lang w:val="en-GB" w:eastAsia="en-US"/>
        </w:rPr>
      </w:pPr>
    </w:p>
    <w:p w14:paraId="06CCF6BD" w14:textId="77777777" w:rsidR="001B2FDF" w:rsidRDefault="001B2FDF" w:rsidP="003A3178">
      <w:pPr>
        <w:widowControl/>
        <w:autoSpaceDE/>
        <w:autoSpaceDN/>
        <w:adjustRightInd/>
        <w:spacing w:after="160" w:line="360" w:lineRule="auto"/>
        <w:rPr>
          <w:rFonts w:eastAsia="Calibri"/>
          <w:u w:val="single"/>
          <w:lang w:val="en-GB" w:eastAsia="en-US"/>
        </w:rPr>
      </w:pPr>
    </w:p>
    <w:p w14:paraId="3FE4815B" w14:textId="77777777" w:rsidR="001B2FDF" w:rsidRDefault="001B2FDF" w:rsidP="003A3178">
      <w:pPr>
        <w:widowControl/>
        <w:autoSpaceDE/>
        <w:autoSpaceDN/>
        <w:adjustRightInd/>
        <w:spacing w:after="160" w:line="360" w:lineRule="auto"/>
        <w:rPr>
          <w:rFonts w:eastAsia="Calibri"/>
          <w:u w:val="single"/>
          <w:lang w:val="en-GB" w:eastAsia="en-US"/>
        </w:rPr>
      </w:pPr>
    </w:p>
    <w:p w14:paraId="7F27693F" w14:textId="77777777" w:rsidR="001B2FDF" w:rsidRDefault="001B2FDF" w:rsidP="003A3178">
      <w:pPr>
        <w:widowControl/>
        <w:autoSpaceDE/>
        <w:autoSpaceDN/>
        <w:adjustRightInd/>
        <w:spacing w:after="160" w:line="360" w:lineRule="auto"/>
        <w:rPr>
          <w:rFonts w:eastAsia="Calibri"/>
          <w:u w:val="single"/>
          <w:lang w:val="en-GB" w:eastAsia="en-US"/>
        </w:rPr>
      </w:pPr>
    </w:p>
    <w:p w14:paraId="0CDB3D73" w14:textId="77777777" w:rsidR="001B2FDF" w:rsidRDefault="001B2FDF" w:rsidP="003A3178">
      <w:pPr>
        <w:widowControl/>
        <w:autoSpaceDE/>
        <w:autoSpaceDN/>
        <w:adjustRightInd/>
        <w:spacing w:after="160" w:line="360" w:lineRule="auto"/>
        <w:rPr>
          <w:rFonts w:eastAsia="Calibri"/>
          <w:u w:val="single"/>
          <w:lang w:val="en-GB" w:eastAsia="en-US"/>
        </w:rPr>
      </w:pPr>
    </w:p>
    <w:p w14:paraId="5F59D33D" w14:textId="77777777" w:rsidR="001B2FDF" w:rsidRDefault="001B2FDF" w:rsidP="003A3178">
      <w:pPr>
        <w:widowControl/>
        <w:autoSpaceDE/>
        <w:autoSpaceDN/>
        <w:adjustRightInd/>
        <w:spacing w:after="160" w:line="360" w:lineRule="auto"/>
        <w:rPr>
          <w:rFonts w:eastAsia="Calibri"/>
          <w:u w:val="single"/>
          <w:lang w:val="en-GB" w:eastAsia="en-US"/>
        </w:rPr>
      </w:pPr>
    </w:p>
    <w:p w14:paraId="52FD0C4C" w14:textId="77777777" w:rsidR="001B2FDF" w:rsidRDefault="001B2FDF" w:rsidP="003A3178">
      <w:pPr>
        <w:widowControl/>
        <w:autoSpaceDE/>
        <w:autoSpaceDN/>
        <w:adjustRightInd/>
        <w:spacing w:after="160" w:line="360" w:lineRule="auto"/>
        <w:rPr>
          <w:rFonts w:eastAsia="Calibri"/>
          <w:u w:val="single"/>
          <w:lang w:val="en-GB" w:eastAsia="en-US"/>
        </w:rPr>
      </w:pPr>
    </w:p>
    <w:p w14:paraId="7CD7A7AD" w14:textId="77777777" w:rsidR="001B2FDF" w:rsidRDefault="001B2FDF" w:rsidP="003A3178">
      <w:pPr>
        <w:widowControl/>
        <w:autoSpaceDE/>
        <w:autoSpaceDN/>
        <w:adjustRightInd/>
        <w:spacing w:after="160" w:line="360" w:lineRule="auto"/>
        <w:rPr>
          <w:rFonts w:eastAsia="Calibri"/>
          <w:u w:val="single"/>
          <w:lang w:val="en-GB" w:eastAsia="en-US"/>
        </w:rPr>
      </w:pPr>
    </w:p>
    <w:p w14:paraId="1290ECD2" w14:textId="77777777" w:rsidR="001B2FDF" w:rsidRDefault="001B2FDF" w:rsidP="003A3178">
      <w:pPr>
        <w:widowControl/>
        <w:autoSpaceDE/>
        <w:autoSpaceDN/>
        <w:adjustRightInd/>
        <w:spacing w:after="160" w:line="360" w:lineRule="auto"/>
        <w:rPr>
          <w:rFonts w:eastAsia="Calibri"/>
          <w:u w:val="single"/>
          <w:lang w:val="en-GB" w:eastAsia="en-US"/>
        </w:rPr>
      </w:pPr>
    </w:p>
    <w:p w14:paraId="324071F9" w14:textId="77777777" w:rsidR="001B2FDF" w:rsidRDefault="001B2FDF" w:rsidP="003A3178">
      <w:pPr>
        <w:widowControl/>
        <w:autoSpaceDE/>
        <w:autoSpaceDN/>
        <w:adjustRightInd/>
        <w:spacing w:after="160" w:line="360" w:lineRule="auto"/>
        <w:rPr>
          <w:rFonts w:eastAsia="Calibri"/>
          <w:u w:val="single"/>
          <w:lang w:val="en-GB" w:eastAsia="en-US"/>
        </w:rPr>
      </w:pPr>
    </w:p>
    <w:p w14:paraId="46A16420" w14:textId="77777777" w:rsidR="001B2FDF" w:rsidRDefault="001B2FDF" w:rsidP="003A3178">
      <w:pPr>
        <w:widowControl/>
        <w:autoSpaceDE/>
        <w:autoSpaceDN/>
        <w:adjustRightInd/>
        <w:spacing w:after="160" w:line="360" w:lineRule="auto"/>
        <w:rPr>
          <w:rFonts w:eastAsia="Calibri"/>
          <w:u w:val="single"/>
          <w:lang w:val="en-GB" w:eastAsia="en-US"/>
        </w:rPr>
      </w:pPr>
    </w:p>
    <w:p w14:paraId="45F02325" w14:textId="77777777" w:rsidR="001B2FDF" w:rsidRDefault="001B2FDF" w:rsidP="003A3178">
      <w:pPr>
        <w:widowControl/>
        <w:autoSpaceDE/>
        <w:autoSpaceDN/>
        <w:adjustRightInd/>
        <w:spacing w:after="160" w:line="360" w:lineRule="auto"/>
        <w:rPr>
          <w:rFonts w:eastAsia="Calibri"/>
          <w:u w:val="single"/>
          <w:lang w:val="en-GB" w:eastAsia="en-US"/>
        </w:rPr>
      </w:pPr>
    </w:p>
    <w:p w14:paraId="7C2C8791" w14:textId="77777777" w:rsidR="001B2FDF" w:rsidRDefault="001B2FDF" w:rsidP="003A3178">
      <w:pPr>
        <w:widowControl/>
        <w:autoSpaceDE/>
        <w:autoSpaceDN/>
        <w:adjustRightInd/>
        <w:spacing w:after="160" w:line="360" w:lineRule="auto"/>
        <w:rPr>
          <w:rFonts w:eastAsia="Calibri"/>
          <w:u w:val="single"/>
          <w:lang w:val="en-GB" w:eastAsia="en-US"/>
        </w:rPr>
      </w:pPr>
    </w:p>
    <w:p w14:paraId="649DC350" w14:textId="208AC0B7" w:rsidR="003A3178" w:rsidRPr="003A3178" w:rsidRDefault="003A3178" w:rsidP="003A3178">
      <w:pPr>
        <w:widowControl/>
        <w:autoSpaceDE/>
        <w:autoSpaceDN/>
        <w:adjustRightInd/>
        <w:spacing w:after="160" w:line="360" w:lineRule="auto"/>
        <w:rPr>
          <w:rFonts w:eastAsia="Calibri"/>
          <w:u w:val="single"/>
          <w:lang w:val="en-GB" w:eastAsia="en-US"/>
        </w:rPr>
      </w:pPr>
      <w:r w:rsidRPr="003A3178">
        <w:rPr>
          <w:rFonts w:eastAsia="Calibri"/>
          <w:u w:val="single"/>
          <w:lang w:val="en-GB" w:eastAsia="en-US"/>
        </w:rPr>
        <w:lastRenderedPageBreak/>
        <w:t>Literature Review</w:t>
      </w:r>
      <w:r w:rsidR="00223F1E">
        <w:rPr>
          <w:rFonts w:eastAsia="Calibri"/>
          <w:u w:val="single"/>
          <w:lang w:val="en-GB" w:eastAsia="en-US"/>
        </w:rPr>
        <w:t>.</w:t>
      </w:r>
    </w:p>
    <w:p w14:paraId="135AC715"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There are three main schools of thought on learning theory, all of which have very different ideas around how a child learns and best ways in which they can be taught. These schools of thought are Constructivism, Behaviourism and Humanism. Constructivists believe that Children learn by constructing their own realities, based on their own prior knowledge and experiences (Sigel, 1984, p. 20). This is an area defined by Goodnough and Cashion (2006, p. 283) as a problem-based learning approach, that will help learners build key skills such as decision making, collaboration and independent learning. The role of the practitioner in constructivism tends to be that of a guide helping a learner discover for themselves, rather than the more traditional format of teaching where the practitioner tells the student how to solve a problem and the students recall a given method and apply it (Rosen and Salomon, 2007, pp. 2-3). It is a more explorative form of learning where the focus lies on the learners understanding and thinking rather than on this recall or giving the ‘correct answer’. Though developing learners’ key skills and improving their problem solving are certainly very important, there are limitations behind this style of learning. </w:t>
      </w:r>
    </w:p>
    <w:p w14:paraId="1C941D24"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Rosen and Salomon (2007, p. 10) observed in their study that those taught with a constructivist approach did show a higher attainment generally than those in a traditional learning environment however, if the learners were then assessed using a “traditional measure” of attainment, the study found similar attainment for either approach. It can therefore be determined that learning and assessment are strongly linked and that the learning approach should match what the learners are being asked for in their assessments. As the new curriculum in Wales stresses the importance of both the use of technology and independent learning, a constructivist, technology-based approach outlined by Rosen and Salomon </w:t>
      </w:r>
      <w:bookmarkStart w:id="1" w:name="_Hlk54707273"/>
      <w:r w:rsidRPr="003A3178">
        <w:rPr>
          <w:rFonts w:eastAsia="Calibri"/>
          <w:lang w:val="en-GB" w:eastAsia="en-US"/>
        </w:rPr>
        <w:t xml:space="preserve">(2007, p.10) </w:t>
      </w:r>
      <w:bookmarkEnd w:id="1"/>
      <w:r w:rsidRPr="003A3178">
        <w:rPr>
          <w:rFonts w:eastAsia="Calibri"/>
          <w:lang w:val="en-GB" w:eastAsia="en-US"/>
        </w:rPr>
        <w:t>could be more appropriate for learners.</w:t>
      </w:r>
    </w:p>
    <w:p w14:paraId="792E9D81"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There is also a general critique that constructivism is too focussed on the individual and as such does not consider peer learning or the benefits of a community on learning in education (Bowen, 2005, p. 10). Bowen (2005, p. X) argues that constructivists like Piaget, Dewey and Freire cannot separate their theories from their own cultural experiences, and consequently the approach adopts many Western values that may not transfer to every learning environment, like democracy or freedom of the individual, to name a few. This suggests their approach may not be applied to every context, supporting Rosen and Salomon’s (2007, p.10) findings on traditional learning approaches that were previously discussed. This may also indicate that a more blended approach to learning, using more than one learning theory in education, could be more useful. </w:t>
      </w:r>
    </w:p>
    <w:p w14:paraId="0C5D5D3F"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Another issue with constructivism is its student-centred approach. Though making engaging student-centred lessons is becoming more important in modern teaching, student engagement or lack of it can become a problem. This is not because the learners do not find the approach engaging, if it is done well student-centred lessons allow more choice for the learners, can be tailored to the needs of the students to make topics </w:t>
      </w:r>
      <w:r w:rsidRPr="003A3178">
        <w:rPr>
          <w:rFonts w:eastAsia="Calibri"/>
          <w:lang w:val="en-GB" w:eastAsia="en-US"/>
        </w:rPr>
        <w:lastRenderedPageBreak/>
        <w:t xml:space="preserve">more relatable, and can be very interactive (Hannafin and Land, 2000, pp. 3-5). The limitations arise when the approach is new to the students, the teacher has not had the time to properly plan the lesson, or the content is not engaging or relatable; all of which can lead to students losing interest (Goodnough and Cashion, 2006, pp. 291-292). When a student loses engagement, they will struggle to learn, and if they have more responsibility over their learning while they are disengaged, the issue will be compounded unless the teacher can keep them on task. </w:t>
      </w:r>
    </w:p>
    <w:p w14:paraId="74CEE544"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A behaviourist approach to student engagement is very different, as they believe that learners need to be motivated to learn. Behaviourism sees the learner as being passive, needing to be stimulated by their environment to learn, and that any behavioural issues are maintained or caused by the current learning environment (Watson and Gresham, 2013, p. 5). This can be split into classic conditioning, the theory explored by Ivan Pavlov and operant conditioning, a theory associated with B. F. Skinner (Jarvis, Holford and Griffin, 2003, pp. 26-27). Both rely on stimuli to create a learned behaviour; classic conditioning uses the stimuli to establish a learnt response allowing the stimuli to change behaviour when it is introduced. While operant conditioning uses stimuli to reinforce and reward behaviours after a response, therefore changing or maintaining learner’s behaviour (Henton and Iversen, 2012, p. 1). This is manged through the introduction of either positive reinforcement, for example using rewards and praise, or through negative reinforcement as a deterrent for misbehaviour or failing to stay on task (Jarvis, Holford and Griffin, 2003, p. 28). Though behavioural approaches are commonly used in teaching, owing to it being functional and practical in a classroom environment, Jarvis, Holford, and Griffin (2003, p. 25) claim that it is limited as a learning theory as its focus is only on the behaviour of a learner. It does not measure any form of learning, be it recall, beliefs, knowledge, or key skills (Jarvis, Holford and Griffin, 2003, p. 25). Positive reinforcement and negative deterrents may encourage the student to engage with the learning, but this does not guarantee that they are learning more, or even that they are cognitively active (Mayer, 2004, pp. 15-16). </w:t>
      </w:r>
    </w:p>
    <w:p w14:paraId="403E686D"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The humanist school of learning theory attempts to solve this problem by turning the focus to the student, encouraging independent learning similarly to the constructivist school. However rather than focussing on the development of knowledge, the humanist school of thought prioritises the personal development of the learner rather than their academic achievement (Johnson, 2014, p. 2). By emphasising emotional development and self-reflection, learners build deeper connections to their education and consequently can perform to the best of their ability (Johnson, 2014, p. 2). This is the opposite of the behaviourist model of the passive learner, as humanists claim that learners need a more nurturing and natural approach to learning, rather than a strict “factory model” style of education (Johnson, 2014, p. 3). Schools are an important part of their communities and the classroom should be considered a community too, as children do not just learn from content being shown to them. They learn through self-discovery, from teachers, peers, parents, and everyone within their general environment (</w:t>
      </w:r>
      <w:bookmarkStart w:id="2" w:name="_Hlk54621600"/>
      <w:r w:rsidRPr="003A3178">
        <w:rPr>
          <w:rFonts w:eastAsia="Calibri"/>
          <w:lang w:val="en-GB" w:eastAsia="en-US"/>
        </w:rPr>
        <w:t>Rodgers, 2002, p. 4</w:t>
      </w:r>
      <w:bookmarkEnd w:id="2"/>
      <w:r w:rsidRPr="003A3178">
        <w:rPr>
          <w:rFonts w:eastAsia="Calibri"/>
          <w:lang w:val="en-GB" w:eastAsia="en-US"/>
        </w:rPr>
        <w:t xml:space="preserve">). </w:t>
      </w:r>
    </w:p>
    <w:p w14:paraId="3538E7DA"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lastRenderedPageBreak/>
        <w:t>Another place where humanism and behaviourism differ are their models of behaviour management. Behaviourism aims to establish desired behaviours within a classroom, while more humanistic approaches aim to get to the root cause of the learner’s issue and establishing why they are misbehaving or disengaged with their learning. William Glasser’s Choice Theory states that children specifically choose to misbehave if their needs are not being met within the classroom (Louis 2009, p. 21). These needs being “survival, love/belonging, power, freedom and fun” (Louis, 2009, p. 21). Taking the example of ‘freedom’, both Abraham Maslow and Carl Rodgers spoke of the need to give students choice in education to keep them engaged (Rodgers, 2002, pp. 48-49).  While in terms of ‘belonging’ they both believed in taking a humanist approach to teaching the “whole person”; the students must feel safe and respected to learn and contribute within a classroom (Rodgers, 2002, pp. 48-49). A feeling of safety and the prevention of a kind of fight or flight response during a lesson is key to getting the best out of students. Dylan Wiliam (Wiliam, 2012, pp. 33-34) outlines this in many of his works on feedback and assessment, in his view a classroom culture has to be established to make sure the learners are not afraid of getting things wrong, so that they can learn from their mistakes. Should a learner feel the work is too hard or too easy, they will change their behaviour negatively; competition between students is healthy but no student should get left behind (Wiliam, 2012, pp. 32).</w:t>
      </w:r>
    </w:p>
    <w:p w14:paraId="63237042"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Students learning in different ways and at different paces is something that teachers need to plan for in advance. This could be mitigated through increased collaboration, nominating some more able students as leaders to help guide group work (Vosniadou, 2001, pp. 9-10) thus increasing social participation in the students and maximising learning for all levels. Another way to ensure that every student remains engaged is to ‘scaffold’ the lesson by giving the students supporting resources to guide them through their learning (</w:t>
      </w:r>
      <w:bookmarkStart w:id="3" w:name="_Hlk54627020"/>
      <w:r w:rsidRPr="003A3178">
        <w:rPr>
          <w:rFonts w:eastAsia="Calibri"/>
          <w:lang w:val="en-GB" w:eastAsia="en-US"/>
        </w:rPr>
        <w:t xml:space="preserve">Hamond, 2001, pp. 16-17). </w:t>
      </w:r>
      <w:bookmarkEnd w:id="3"/>
      <w:r w:rsidRPr="003A3178">
        <w:rPr>
          <w:rFonts w:eastAsia="Calibri"/>
          <w:lang w:val="en-GB" w:eastAsia="en-US"/>
        </w:rPr>
        <w:t xml:space="preserve">Similarly, plenaries and extension tasks should be planned for those who pick up concepts more quickly or they may operate at a “comfort level” and fail to reach their full learning potential (Hamond, 2001, pp. 16-17). Good planning therefore does not just plan for content and how to teach, but also for inclusion of all student levels and needs. </w:t>
      </w:r>
    </w:p>
    <w:p w14:paraId="61967A8D" w14:textId="759F63F7" w:rsidR="003A3178" w:rsidRDefault="003A3178" w:rsidP="003A3178">
      <w:pPr>
        <w:widowControl/>
        <w:autoSpaceDE/>
        <w:autoSpaceDN/>
        <w:adjustRightInd/>
        <w:spacing w:after="160" w:line="360" w:lineRule="auto"/>
        <w:rPr>
          <w:rFonts w:eastAsia="Calibri"/>
          <w:lang w:val="en-GB" w:eastAsia="en-US"/>
        </w:rPr>
      </w:pPr>
    </w:p>
    <w:p w14:paraId="7ECAFB27" w14:textId="4C121442" w:rsidR="001B2FDF" w:rsidRDefault="001B2FDF" w:rsidP="003A3178">
      <w:pPr>
        <w:widowControl/>
        <w:autoSpaceDE/>
        <w:autoSpaceDN/>
        <w:adjustRightInd/>
        <w:spacing w:after="160" w:line="360" w:lineRule="auto"/>
        <w:rPr>
          <w:rFonts w:eastAsia="Calibri"/>
          <w:lang w:val="en-GB" w:eastAsia="en-US"/>
        </w:rPr>
      </w:pPr>
    </w:p>
    <w:p w14:paraId="6CA00303" w14:textId="51A07E87" w:rsidR="001B2FDF" w:rsidRDefault="001B2FDF" w:rsidP="003A3178">
      <w:pPr>
        <w:widowControl/>
        <w:autoSpaceDE/>
        <w:autoSpaceDN/>
        <w:adjustRightInd/>
        <w:spacing w:after="160" w:line="360" w:lineRule="auto"/>
        <w:rPr>
          <w:rFonts w:eastAsia="Calibri"/>
          <w:lang w:val="en-GB" w:eastAsia="en-US"/>
        </w:rPr>
      </w:pPr>
    </w:p>
    <w:p w14:paraId="1522E560" w14:textId="76C64FAA" w:rsidR="001B2FDF" w:rsidRDefault="001B2FDF" w:rsidP="003A3178">
      <w:pPr>
        <w:widowControl/>
        <w:autoSpaceDE/>
        <w:autoSpaceDN/>
        <w:adjustRightInd/>
        <w:spacing w:after="160" w:line="360" w:lineRule="auto"/>
        <w:rPr>
          <w:rFonts w:eastAsia="Calibri"/>
          <w:lang w:val="en-GB" w:eastAsia="en-US"/>
        </w:rPr>
      </w:pPr>
    </w:p>
    <w:p w14:paraId="30EB2B03" w14:textId="48DDEE7A" w:rsidR="001B2FDF" w:rsidRDefault="001B2FDF" w:rsidP="003A3178">
      <w:pPr>
        <w:widowControl/>
        <w:autoSpaceDE/>
        <w:autoSpaceDN/>
        <w:adjustRightInd/>
        <w:spacing w:after="160" w:line="360" w:lineRule="auto"/>
        <w:rPr>
          <w:rFonts w:eastAsia="Calibri"/>
          <w:lang w:val="en-GB" w:eastAsia="en-US"/>
        </w:rPr>
      </w:pPr>
    </w:p>
    <w:p w14:paraId="051296BD" w14:textId="77777777" w:rsidR="001B2FDF" w:rsidRPr="003A3178" w:rsidRDefault="001B2FDF" w:rsidP="003A3178">
      <w:pPr>
        <w:widowControl/>
        <w:autoSpaceDE/>
        <w:autoSpaceDN/>
        <w:adjustRightInd/>
        <w:spacing w:after="160" w:line="360" w:lineRule="auto"/>
        <w:rPr>
          <w:rFonts w:eastAsia="Calibri"/>
          <w:lang w:val="en-GB" w:eastAsia="en-US"/>
        </w:rPr>
      </w:pPr>
    </w:p>
    <w:p w14:paraId="64E8669C" w14:textId="5D07F150" w:rsidR="003A3178" w:rsidRPr="003A3178" w:rsidRDefault="003A3178" w:rsidP="003A3178">
      <w:pPr>
        <w:widowControl/>
        <w:autoSpaceDE/>
        <w:autoSpaceDN/>
        <w:adjustRightInd/>
        <w:spacing w:after="160" w:line="360" w:lineRule="auto"/>
        <w:rPr>
          <w:rFonts w:eastAsia="Calibri"/>
          <w:u w:val="single"/>
          <w:lang w:val="en-GB" w:eastAsia="en-US"/>
        </w:rPr>
      </w:pPr>
      <w:r w:rsidRPr="003A3178">
        <w:rPr>
          <w:rFonts w:eastAsia="Calibri"/>
          <w:u w:val="single"/>
          <w:lang w:val="en-GB" w:eastAsia="en-US"/>
        </w:rPr>
        <w:lastRenderedPageBreak/>
        <w:t xml:space="preserve">Evaluation, </w:t>
      </w:r>
      <w:r w:rsidR="001B2FDF">
        <w:rPr>
          <w:rFonts w:eastAsia="Calibri"/>
          <w:u w:val="single"/>
          <w:lang w:val="en-GB" w:eastAsia="en-US"/>
        </w:rPr>
        <w:t>R</w:t>
      </w:r>
      <w:r w:rsidRPr="003A3178">
        <w:rPr>
          <w:rFonts w:eastAsia="Calibri"/>
          <w:u w:val="single"/>
          <w:lang w:val="en-GB" w:eastAsia="en-US"/>
        </w:rPr>
        <w:t xml:space="preserve">eflection, and </w:t>
      </w:r>
      <w:r w:rsidR="001B2FDF">
        <w:rPr>
          <w:rFonts w:eastAsia="Calibri"/>
          <w:u w:val="single"/>
          <w:lang w:val="en-GB" w:eastAsia="en-US"/>
        </w:rPr>
        <w:t>N</w:t>
      </w:r>
      <w:r w:rsidRPr="003A3178">
        <w:rPr>
          <w:rFonts w:eastAsia="Calibri"/>
          <w:u w:val="single"/>
          <w:lang w:val="en-GB" w:eastAsia="en-US"/>
        </w:rPr>
        <w:t xml:space="preserve">ext </w:t>
      </w:r>
      <w:r w:rsidR="001B2FDF">
        <w:rPr>
          <w:rFonts w:eastAsia="Calibri"/>
          <w:u w:val="single"/>
          <w:lang w:val="en-GB" w:eastAsia="en-US"/>
        </w:rPr>
        <w:t>S</w:t>
      </w:r>
      <w:r w:rsidRPr="003A3178">
        <w:rPr>
          <w:rFonts w:eastAsia="Calibri"/>
          <w:u w:val="single"/>
          <w:lang w:val="en-GB" w:eastAsia="en-US"/>
        </w:rPr>
        <w:t xml:space="preserve">teps. </w:t>
      </w:r>
    </w:p>
    <w:p w14:paraId="42B56462"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Critical evaluation is key to research studies to help practitioners improve and better understand their roles and responsibilities (Estyn, 2014, pp. 3-4). I will be using Brookfield’s Four Lenses Model (Brookfield, 1998, pp. 197-198) to reflect on my observations whilst also using the research from my literature review to support my arguments and suggest my next steps. I have chosen the Brookfield (1998 pp. 197-198) model due to its 4 parts of critical reflection providing many perspectives. The four lenses (autobiographic, learner, colleague and theoretical) do not fit perfectly with my observations as neither the students or the teachers could be interviewed after the observation for any feedback, however I will attempt to use the lenses to consider what their perspectives could have been during the critical incident itself (Brookfield, 1998, p. 197). </w:t>
      </w:r>
    </w:p>
    <w:p w14:paraId="43D8EB27"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It is important to stress here that I am not intending to criticise the practitioner’s approach to the incident, especially as the strategy that he employed worked very well. The student stopped being disruptive, researched the topic they were given well and ultimately gave eye-opening answers to the questions that were set. My initial thoughts for next steps were not on how the teacher resolved the situation but how he could have prevented it happening in the first place. When the incident occurred, the student was sat at the back of the class in a large science lab which allowed a great amount of distance between them and the teacher (appendix 5). If engagement is a persistent problem with the student then a change to the seating plan (Gremmen, et al, 2016, pp. 751-753) to move them closer to the front may be appropriate, though as I only observed one science lesson there is no way of knowing if the student tends be disruptive or not. Another thing to consider would be how the teacher monitors the students. As the work was completed on the student’s laptops the teacher could monitor progress using Google Classroom, however this cannot check on student behaviour (appendix 2). A mobile monitoring style could have been implemented to prevent the student from losing focus, as the physical presence of the teacher moving up and down the room could be a deterrent to disruption (Shores, Gunter, and Jack, 1993, pp. 97-98).  It is important to acknowledge that the teacher was unable to move around the classroom as Coronavirus restrictions prevented the teacher from leaving the front of the class; this may be why a mobile approach of monitoring was not used by the practitioner. </w:t>
      </w:r>
    </w:p>
    <w:p w14:paraId="73C2120E"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Lastly when considering how to avoid this incident occurring again, student engagement and behaviour management models should be reviewed. Looking at Glasser’s Model we should contemplate whether the child’s needs were being met (Louis, 2009, p. 21). The research task was a simple one, to collect and find relevant information on water waste ready to feedback the findings to the class (appendix 2). Though this certainly meets the Welsh curriculum’s focus on using digital media (Donaldson, 2015, pp. 31, 108), from the learner’s perspective searching for facts online may not be a very engaging task and consequently the </w:t>
      </w:r>
      <w:r w:rsidRPr="003A3178">
        <w:rPr>
          <w:rFonts w:eastAsia="Calibri"/>
          <w:lang w:val="en-GB" w:eastAsia="en-US"/>
        </w:rPr>
        <w:lastRenderedPageBreak/>
        <w:t xml:space="preserve">students’ needs for both fun and freedom in Glasser’s Model may not be being met (Louis, 2009, p. 21). The retrieval of information may not even lead to any cognitive activity from the student as they may just recall the facts rather than analyse or engage with them. Here we may consider the student’s ability or to use the term of Lev Vygotsky, does the work </w:t>
      </w:r>
      <w:proofErr w:type="gramStart"/>
      <w:r w:rsidRPr="003A3178">
        <w:rPr>
          <w:rFonts w:eastAsia="Calibri"/>
          <w:lang w:val="en-GB" w:eastAsia="en-US"/>
        </w:rPr>
        <w:t>not lie</w:t>
      </w:r>
      <w:proofErr w:type="gramEnd"/>
      <w:r w:rsidRPr="003A3178">
        <w:rPr>
          <w:rFonts w:eastAsia="Calibri"/>
          <w:lang w:val="en-GB" w:eastAsia="en-US"/>
        </w:rPr>
        <w:t xml:space="preserve"> within the child’s ‘zone of proximal development’ (Jarvis, Holford and Griffin, 2003, p. 36). Considering the answers the student gave showed a great amount of thought and understanding, they may be trying to coast through their lessons, having worked out what they need to do to get by in a lesson, and therefore completing the minimum amount of work to satisfy the objectives (Hamond, 2001, pp. 16-17). From a constructivist’s perspective the research task did succeed in its learning objectives as the student’s second answer used their learnt and existing knowledge from the task and their knowledge from previous experience to consider their own impact on water conservation. </w:t>
      </w:r>
    </w:p>
    <w:p w14:paraId="773B8996"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By picking the student to contribute to the class it could be argued that the teacher was employing a behaviourist approach. By selecting the student to participate, it stopped the student from being disruptive and motivated them to work and produce an answer for the task. Though it was effective, it could be seen as negative reinforcement too, as the student is not being motivated by a reward, but by the need to give an answer to prevent embarrassment in the classroom or potential punishment by the teacher (Jarvis, Holford and Griffin, 2003, p. 28). By using this approach contributing to the class may be seen in a negative light and this may create an atmosphere of fear or panic around getting questions wrong, discouraging people from participating in the future. This would be opposed by the many humanist approaches I have researched where a more supportive, inclusive environment tends to be advocated (Johnson, 2014, p. 3). If this approach was taken with a student who lacked confidence or who did not view themselves as a capable learner, they may retreat from future lessons and struggle to build a rapport with the teacher (Shores, Gunter, and Jack, 1993, pp. 94-95).</w:t>
      </w:r>
    </w:p>
    <w:p w14:paraId="421A2BEA"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I would suggest that this may point to the practitioner’s experience with their class, something that I cannot account for after having only observed the one lesson. The practitioner may have chosen this rather direct approach to behaviour management based on prior experiences of how this student has responded before. As it was successful and the student continued to engage with the class until the end of the lesson, I believe that this points to good management of individual students and shows that the teacher caters the responses they use to match the needs of the student.  </w:t>
      </w:r>
    </w:p>
    <w:p w14:paraId="0113838F" w14:textId="02C689AD" w:rsidR="003A3178" w:rsidRDefault="003A3178" w:rsidP="003A3178">
      <w:pPr>
        <w:widowControl/>
        <w:autoSpaceDE/>
        <w:autoSpaceDN/>
        <w:adjustRightInd/>
        <w:spacing w:after="160" w:line="360" w:lineRule="auto"/>
        <w:rPr>
          <w:rFonts w:eastAsia="Calibri"/>
          <w:highlight w:val="green"/>
          <w:u w:val="single"/>
          <w:lang w:val="en-GB" w:eastAsia="en-US"/>
        </w:rPr>
      </w:pPr>
    </w:p>
    <w:p w14:paraId="159C6FD1" w14:textId="2D7A60B9" w:rsidR="00206CB6" w:rsidRDefault="00206CB6" w:rsidP="003A3178">
      <w:pPr>
        <w:widowControl/>
        <w:autoSpaceDE/>
        <w:autoSpaceDN/>
        <w:adjustRightInd/>
        <w:spacing w:after="160" w:line="360" w:lineRule="auto"/>
        <w:rPr>
          <w:rFonts w:eastAsia="Calibri"/>
          <w:highlight w:val="green"/>
          <w:u w:val="single"/>
          <w:lang w:val="en-GB" w:eastAsia="en-US"/>
        </w:rPr>
      </w:pPr>
    </w:p>
    <w:p w14:paraId="4ADD61BD" w14:textId="29FB62E8" w:rsidR="00206CB6" w:rsidRDefault="00206CB6" w:rsidP="003A3178">
      <w:pPr>
        <w:widowControl/>
        <w:autoSpaceDE/>
        <w:autoSpaceDN/>
        <w:adjustRightInd/>
        <w:spacing w:after="160" w:line="360" w:lineRule="auto"/>
        <w:rPr>
          <w:rFonts w:eastAsia="Calibri"/>
          <w:highlight w:val="green"/>
          <w:u w:val="single"/>
          <w:lang w:val="en-GB" w:eastAsia="en-US"/>
        </w:rPr>
      </w:pPr>
    </w:p>
    <w:p w14:paraId="2C0E308E" w14:textId="77777777" w:rsidR="00206CB6" w:rsidRPr="003A3178" w:rsidRDefault="00206CB6" w:rsidP="003A3178">
      <w:pPr>
        <w:widowControl/>
        <w:autoSpaceDE/>
        <w:autoSpaceDN/>
        <w:adjustRightInd/>
        <w:spacing w:after="160" w:line="360" w:lineRule="auto"/>
        <w:rPr>
          <w:rFonts w:eastAsia="Calibri"/>
          <w:highlight w:val="green"/>
          <w:u w:val="single"/>
          <w:lang w:val="en-GB" w:eastAsia="en-US"/>
        </w:rPr>
      </w:pPr>
    </w:p>
    <w:p w14:paraId="64AAA65E" w14:textId="060FE534" w:rsidR="003A3178" w:rsidRPr="003A3178" w:rsidRDefault="003A3178" w:rsidP="003A3178">
      <w:pPr>
        <w:widowControl/>
        <w:autoSpaceDE/>
        <w:autoSpaceDN/>
        <w:adjustRightInd/>
        <w:spacing w:after="160" w:line="360" w:lineRule="auto"/>
        <w:rPr>
          <w:rFonts w:eastAsia="Calibri"/>
          <w:u w:val="single"/>
          <w:lang w:val="en-GB" w:eastAsia="en-US"/>
        </w:rPr>
      </w:pPr>
      <w:r w:rsidRPr="003A3178">
        <w:rPr>
          <w:rFonts w:eastAsia="Calibri"/>
          <w:u w:val="single"/>
          <w:lang w:val="en-GB" w:eastAsia="en-US"/>
        </w:rPr>
        <w:lastRenderedPageBreak/>
        <w:t>Conclusion</w:t>
      </w:r>
      <w:r w:rsidR="00223F1E">
        <w:rPr>
          <w:rFonts w:eastAsia="Calibri"/>
          <w:u w:val="single"/>
          <w:lang w:val="en-GB" w:eastAsia="en-US"/>
        </w:rPr>
        <w:t>.</w:t>
      </w:r>
    </w:p>
    <w:p w14:paraId="01BD3E71"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This case study has attempted to understand the chosen critical incident, to reflect over different teaching practices and following some reflection over the incident, to identify possible next steps and solutions. The non-participant case study format worked well for this research task as it allowed the researcher to take detailed notes and focus on their observations, though the model was challenged in one of the observation lessons. </w:t>
      </w:r>
    </w:p>
    <w:p w14:paraId="54112F45"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Though feedback from both students and teachers would have been helpful to gain more insight to the observations and the critical incidents, this was unfortunately not an option due to the limited time the researcher had to record observations in the school. Though Coronavirus restrictions did create some changes in the school environment, teachers have adapted well to them and are still finding new ways to resolve issues in the classroom. The handling of the critical incident that was reviewed in this case study is evidence of that, as the teacher’s strategy was ultimately successful, allowing the child to get back to the lesson and engage with the given task. </w:t>
      </w:r>
    </w:p>
    <w:p w14:paraId="324F4914"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The research in the literature review both supported and opposed the teachers chosen approach depending on whether they were behaviourist, humanist, or constructivist learning theories. When reflecting back on the incident it became apparent that there were potential opportunities to avoid the more direct approach the teacher took, but given the circumstances around mobility in the classroom and the teacher’s experience and knowledge of their learners, the teacher was best equipped to make the decision. As their actions managed to get the child back on task and settled the class down while still maintaining the flow of the lesson, the approach is easily justified regardless of whether the literature or the researcher would have followed the same approach. </w:t>
      </w:r>
    </w:p>
    <w:p w14:paraId="26B35B09" w14:textId="77777777" w:rsidR="003A3178" w:rsidRPr="003A3178" w:rsidRDefault="003A3178" w:rsidP="003A3178">
      <w:pPr>
        <w:widowControl/>
        <w:autoSpaceDE/>
        <w:autoSpaceDN/>
        <w:adjustRightInd/>
        <w:spacing w:after="160" w:line="360" w:lineRule="auto"/>
        <w:rPr>
          <w:rFonts w:eastAsia="Calibri"/>
          <w:lang w:val="en-GB" w:eastAsia="en-US"/>
        </w:rPr>
      </w:pPr>
      <w:r w:rsidRPr="003A3178">
        <w:rPr>
          <w:rFonts w:eastAsia="Calibri"/>
          <w:lang w:val="en-GB" w:eastAsia="en-US"/>
        </w:rPr>
        <w:t xml:space="preserve">Overall, this case study has shown that a blended approach to the three learning theories, an awareness of classroom management and a teacher’s experience with their class, are all key factors in keeping children engaged in learning and in managing their behaviour. </w:t>
      </w:r>
    </w:p>
    <w:p w14:paraId="764735CD" w14:textId="77777777" w:rsidR="003A3178" w:rsidRDefault="003A3178" w:rsidP="26AC1012">
      <w:pPr>
        <w:rPr>
          <w:b/>
          <w:u w:val="single"/>
        </w:rPr>
      </w:pPr>
    </w:p>
    <w:p w14:paraId="728791D6" w14:textId="17F1E1B6" w:rsidR="003A3178" w:rsidRDefault="003A3178" w:rsidP="26AC1012">
      <w:pPr>
        <w:rPr>
          <w:b/>
          <w:u w:val="single"/>
        </w:rPr>
      </w:pPr>
    </w:p>
    <w:p w14:paraId="356CC4FB" w14:textId="28CD9E10" w:rsidR="00A47B68" w:rsidRDefault="00A47B68" w:rsidP="26AC1012">
      <w:pPr>
        <w:rPr>
          <w:b/>
          <w:u w:val="single"/>
        </w:rPr>
      </w:pPr>
    </w:p>
    <w:p w14:paraId="73358D39" w14:textId="6877B37F" w:rsidR="00A47B68" w:rsidRDefault="00A47B68" w:rsidP="26AC1012">
      <w:pPr>
        <w:rPr>
          <w:b/>
          <w:u w:val="single"/>
        </w:rPr>
      </w:pPr>
    </w:p>
    <w:p w14:paraId="532E0FA3" w14:textId="291ACDC3" w:rsidR="00A47B68" w:rsidRDefault="00A47B68" w:rsidP="26AC1012">
      <w:pPr>
        <w:rPr>
          <w:b/>
          <w:u w:val="single"/>
        </w:rPr>
      </w:pPr>
    </w:p>
    <w:p w14:paraId="04547AC0" w14:textId="37F5C11C" w:rsidR="00A47B68" w:rsidRDefault="00A47B68" w:rsidP="26AC1012">
      <w:pPr>
        <w:rPr>
          <w:b/>
          <w:u w:val="single"/>
        </w:rPr>
      </w:pPr>
    </w:p>
    <w:p w14:paraId="69FE3333" w14:textId="57FF182C" w:rsidR="00A47B68" w:rsidRDefault="00A47B68" w:rsidP="26AC1012">
      <w:pPr>
        <w:rPr>
          <w:b/>
          <w:u w:val="single"/>
        </w:rPr>
      </w:pPr>
    </w:p>
    <w:p w14:paraId="704F385B" w14:textId="2A31FC3D" w:rsidR="00A47B68" w:rsidRDefault="00A47B68" w:rsidP="26AC1012">
      <w:pPr>
        <w:rPr>
          <w:b/>
          <w:u w:val="single"/>
        </w:rPr>
      </w:pPr>
    </w:p>
    <w:p w14:paraId="5AA66954" w14:textId="3D23AC0F" w:rsidR="00A47B68" w:rsidRDefault="00A47B68" w:rsidP="26AC1012">
      <w:pPr>
        <w:rPr>
          <w:b/>
          <w:u w:val="single"/>
        </w:rPr>
      </w:pPr>
    </w:p>
    <w:p w14:paraId="1C8C8E8C" w14:textId="57455531" w:rsidR="00A47B68" w:rsidRDefault="00A47B68" w:rsidP="26AC1012">
      <w:pPr>
        <w:rPr>
          <w:b/>
          <w:u w:val="single"/>
        </w:rPr>
      </w:pPr>
    </w:p>
    <w:p w14:paraId="19E22BD1" w14:textId="14B7C3CD" w:rsidR="00A47B68" w:rsidRDefault="00A47B68" w:rsidP="26AC1012">
      <w:pPr>
        <w:rPr>
          <w:b/>
          <w:u w:val="single"/>
        </w:rPr>
      </w:pPr>
    </w:p>
    <w:p w14:paraId="27F9F0EB" w14:textId="77777777" w:rsidR="001E45F5" w:rsidRDefault="001E45F5" w:rsidP="26AC1012">
      <w:pPr>
        <w:rPr>
          <w:b/>
          <w:u w:val="single"/>
        </w:rPr>
      </w:pPr>
    </w:p>
    <w:p w14:paraId="4E5F3C17" w14:textId="046168B1" w:rsidR="00580673" w:rsidRPr="00EB6AD9" w:rsidRDefault="00580673" w:rsidP="26AC1012">
      <w:pPr>
        <w:rPr>
          <w:b/>
          <w:u w:val="single"/>
        </w:rPr>
      </w:pPr>
      <w:r w:rsidRPr="00EB6AD9">
        <w:rPr>
          <w:b/>
          <w:u w:val="single"/>
        </w:rPr>
        <w:lastRenderedPageBreak/>
        <w:t>Appendi</w:t>
      </w:r>
      <w:r w:rsidR="002F149A">
        <w:rPr>
          <w:b/>
          <w:u w:val="single"/>
        </w:rPr>
        <w:t>c</w:t>
      </w:r>
      <w:r w:rsidRPr="00EB6AD9">
        <w:rPr>
          <w:b/>
          <w:u w:val="single"/>
        </w:rPr>
        <w:t xml:space="preserve">es </w:t>
      </w:r>
    </w:p>
    <w:p w14:paraId="75836E41" w14:textId="4E29BC5B" w:rsidR="00580673" w:rsidRPr="00EB6AD9" w:rsidRDefault="00580673" w:rsidP="26AC1012">
      <w:pPr>
        <w:rPr>
          <w:b/>
        </w:rPr>
      </w:pPr>
    </w:p>
    <w:p w14:paraId="322BDBEE" w14:textId="745A2683" w:rsidR="00580673" w:rsidRPr="00EB6AD9" w:rsidRDefault="00580673" w:rsidP="26AC1012">
      <w:pPr>
        <w:rPr>
          <w:bCs/>
          <w:u w:val="single"/>
        </w:rPr>
      </w:pPr>
      <w:r w:rsidRPr="00EB6AD9">
        <w:rPr>
          <w:bCs/>
          <w:u w:val="single"/>
        </w:rPr>
        <w:t>Appendix 1</w:t>
      </w:r>
    </w:p>
    <w:p w14:paraId="758E1C86" w14:textId="77777777" w:rsidR="00580673" w:rsidRPr="00EB6AD9" w:rsidRDefault="00580673" w:rsidP="26AC1012">
      <w:pPr>
        <w:rPr>
          <w:b/>
        </w:rPr>
      </w:pPr>
    </w:p>
    <w:p w14:paraId="00F2738B" w14:textId="36910C35" w:rsidR="00AB226C" w:rsidRPr="00EB6AD9" w:rsidRDefault="00AB226C" w:rsidP="26AC1012">
      <w:pPr>
        <w:rPr>
          <w:b/>
        </w:rPr>
      </w:pPr>
      <w:r w:rsidRPr="00EB6AD9">
        <w:rPr>
          <w:b/>
        </w:rPr>
        <w:t>OBSERVATION / FIELD NOTES</w:t>
      </w:r>
    </w:p>
    <w:p w14:paraId="42454C7A" w14:textId="77736F17" w:rsidR="00AB226C" w:rsidRDefault="00AB226C" w:rsidP="00AB226C">
      <w:r w:rsidRPr="00EB6AD9">
        <w:t>(Questions adapted from Fletcher Wood (2016)</w:t>
      </w:r>
    </w:p>
    <w:p w14:paraId="2279CB8E" w14:textId="77777777" w:rsidR="00EB6AD9" w:rsidRPr="00EB6AD9" w:rsidRDefault="00EB6AD9" w:rsidP="00AB226C"/>
    <w:tbl>
      <w:tblPr>
        <w:tblStyle w:val="TableGrid"/>
        <w:tblW w:w="10574" w:type="dxa"/>
        <w:tblLook w:val="04A0" w:firstRow="1" w:lastRow="0" w:firstColumn="1" w:lastColumn="0" w:noHBand="0" w:noVBand="1"/>
      </w:tblPr>
      <w:tblGrid>
        <w:gridCol w:w="10574"/>
      </w:tblGrid>
      <w:tr w:rsidR="00AB226C" w:rsidRPr="00EB6AD9" w14:paraId="601FB36A" w14:textId="77777777" w:rsidTr="093ECFFB">
        <w:tc>
          <w:tcPr>
            <w:tcW w:w="10574" w:type="dxa"/>
          </w:tcPr>
          <w:p w14:paraId="13C348C3" w14:textId="0A8B307B" w:rsidR="00AB226C" w:rsidRPr="00EB6AD9" w:rsidRDefault="00AB226C" w:rsidP="00475AE2">
            <w:r w:rsidRPr="00EB6AD9">
              <w:t>Date and time, year group:</w:t>
            </w:r>
            <w:r w:rsidR="00F23085" w:rsidRPr="00EB6AD9">
              <w:t xml:space="preserve">     28/09/2020     8:30-9:30     Year 9</w:t>
            </w:r>
          </w:p>
          <w:p w14:paraId="02EB378F" w14:textId="77777777" w:rsidR="00AB226C" w:rsidRPr="00EB6AD9" w:rsidRDefault="00AB226C" w:rsidP="00475AE2"/>
        </w:tc>
      </w:tr>
      <w:tr w:rsidR="00AB226C" w:rsidRPr="00EB6AD9" w14:paraId="71FF5704" w14:textId="77777777" w:rsidTr="093ECFFB">
        <w:tc>
          <w:tcPr>
            <w:tcW w:w="10574" w:type="dxa"/>
          </w:tcPr>
          <w:p w14:paraId="5A39BBE3" w14:textId="289D6EEF" w:rsidR="00AB226C" w:rsidRPr="00EB6AD9" w:rsidRDefault="00AB226C" w:rsidP="000C7D43">
            <w:r w:rsidRPr="00EB6AD9">
              <w:rPr>
                <w:b/>
              </w:rPr>
              <w:t>Lesson details:</w:t>
            </w:r>
            <w:r w:rsidRPr="00EB6AD9">
              <w:t xml:space="preserve"> (Context and focus -/AoLE/subject- is it near start of end of unit of study? Indoors/outdoors? Ability range? Any particularly relevant information).</w:t>
            </w:r>
          </w:p>
          <w:p w14:paraId="1D120B12" w14:textId="56DC735D" w:rsidR="00A201E8" w:rsidRPr="00EB6AD9" w:rsidRDefault="00A201E8" w:rsidP="000C7D43"/>
          <w:p w14:paraId="022AC10E" w14:textId="1293BAB5" w:rsidR="00D757F9" w:rsidRPr="00D757F9" w:rsidRDefault="00D757F9" w:rsidP="00D757F9">
            <w:pPr>
              <w:rPr>
                <w:lang w:val="en-GB"/>
              </w:rPr>
            </w:pPr>
            <w:r w:rsidRPr="00D757F9">
              <w:rPr>
                <w:lang w:val="en-GB"/>
              </w:rPr>
              <w:t xml:space="preserve">The lesson itself was an online test in </w:t>
            </w:r>
            <w:r w:rsidR="0011284F" w:rsidRPr="00EB6AD9">
              <w:rPr>
                <w:lang w:val="en-GB"/>
              </w:rPr>
              <w:t>a</w:t>
            </w:r>
            <w:r w:rsidRPr="00D757F9">
              <w:rPr>
                <w:lang w:val="en-GB"/>
              </w:rPr>
              <w:t xml:space="preserve"> numeracy class. The test assessed basic numeracy skills, adding, subtracting, multiplying, and dividing. The students </w:t>
            </w:r>
            <w:r w:rsidR="0052644B" w:rsidRPr="00EB6AD9">
              <w:rPr>
                <w:lang w:val="en-GB"/>
              </w:rPr>
              <w:t xml:space="preserve">were </w:t>
            </w:r>
            <w:r w:rsidRPr="00D757F9">
              <w:rPr>
                <w:lang w:val="en-GB"/>
              </w:rPr>
              <w:t xml:space="preserve">only assessed on their answers rather than their workings as the numeracy they </w:t>
            </w:r>
            <w:r w:rsidR="0052644B" w:rsidRPr="00EB6AD9">
              <w:rPr>
                <w:lang w:val="en-GB"/>
              </w:rPr>
              <w:t xml:space="preserve">were </w:t>
            </w:r>
            <w:r w:rsidRPr="00D757F9">
              <w:rPr>
                <w:lang w:val="en-GB"/>
              </w:rPr>
              <w:t xml:space="preserve">using </w:t>
            </w:r>
            <w:r w:rsidR="0052644B" w:rsidRPr="00EB6AD9">
              <w:rPr>
                <w:lang w:val="en-GB"/>
              </w:rPr>
              <w:t>wa</w:t>
            </w:r>
            <w:r w:rsidRPr="00D757F9">
              <w:rPr>
                <w:lang w:val="en-GB"/>
              </w:rPr>
              <w:t xml:space="preserve">s </w:t>
            </w:r>
            <w:r w:rsidR="0052644B" w:rsidRPr="00EB6AD9">
              <w:rPr>
                <w:lang w:val="en-GB"/>
              </w:rPr>
              <w:t xml:space="preserve">basic, but they </w:t>
            </w:r>
            <w:proofErr w:type="gramStart"/>
            <w:r w:rsidR="0052644B" w:rsidRPr="00EB6AD9">
              <w:rPr>
                <w:lang w:val="en-GB"/>
              </w:rPr>
              <w:t>were allowed to</w:t>
            </w:r>
            <w:proofErr w:type="gramEnd"/>
            <w:r w:rsidR="0052644B" w:rsidRPr="00EB6AD9">
              <w:rPr>
                <w:lang w:val="en-GB"/>
              </w:rPr>
              <w:t xml:space="preserve"> </w:t>
            </w:r>
            <w:r w:rsidRPr="00D757F9">
              <w:rPr>
                <w:lang w:val="en-GB"/>
              </w:rPr>
              <w:t xml:space="preserve">use a whiteboard to do any workings out. The test </w:t>
            </w:r>
            <w:r w:rsidR="0052644B" w:rsidRPr="00EB6AD9">
              <w:rPr>
                <w:lang w:val="en-GB"/>
              </w:rPr>
              <w:t xml:space="preserve">was </w:t>
            </w:r>
            <w:r w:rsidRPr="00D757F9">
              <w:rPr>
                <w:lang w:val="en-GB"/>
              </w:rPr>
              <w:t xml:space="preserve">not at the end of a unit of study </w:t>
            </w:r>
            <w:r w:rsidR="0052644B" w:rsidRPr="00EB6AD9">
              <w:rPr>
                <w:lang w:val="en-GB"/>
              </w:rPr>
              <w:t xml:space="preserve">and was </w:t>
            </w:r>
            <w:r w:rsidRPr="00D757F9">
              <w:rPr>
                <w:lang w:val="en-GB"/>
              </w:rPr>
              <w:t xml:space="preserve">being used to measure what level the student’s numeracy </w:t>
            </w:r>
            <w:r w:rsidR="002F149A">
              <w:rPr>
                <w:lang w:val="en-GB"/>
              </w:rPr>
              <w:t>wa</w:t>
            </w:r>
            <w:r w:rsidRPr="00D757F9">
              <w:rPr>
                <w:lang w:val="en-GB"/>
              </w:rPr>
              <w:t xml:space="preserve">s currently at and assess any problem areas </w:t>
            </w:r>
            <w:r w:rsidR="0011284F" w:rsidRPr="00EB6AD9">
              <w:rPr>
                <w:lang w:val="en-GB"/>
              </w:rPr>
              <w:t xml:space="preserve">that </w:t>
            </w:r>
            <w:r w:rsidRPr="00D757F9">
              <w:rPr>
                <w:lang w:val="en-GB"/>
              </w:rPr>
              <w:t xml:space="preserve">they </w:t>
            </w:r>
            <w:r w:rsidR="00DC07A6">
              <w:rPr>
                <w:lang w:val="en-GB"/>
              </w:rPr>
              <w:t>may have had</w:t>
            </w:r>
            <w:r w:rsidRPr="00D757F9">
              <w:rPr>
                <w:lang w:val="en-GB"/>
              </w:rPr>
              <w:t xml:space="preserve">. </w:t>
            </w:r>
          </w:p>
          <w:p w14:paraId="3D3CDB2D" w14:textId="77777777" w:rsidR="00D757F9" w:rsidRPr="00D757F9" w:rsidRDefault="00D757F9" w:rsidP="00D757F9">
            <w:pPr>
              <w:rPr>
                <w:lang w:val="en-GB"/>
              </w:rPr>
            </w:pPr>
          </w:p>
          <w:p w14:paraId="62B123D1" w14:textId="60EFB5C8" w:rsidR="00D757F9" w:rsidRPr="00EB6AD9" w:rsidRDefault="00D757F9" w:rsidP="00DD1B92">
            <w:pPr>
              <w:pStyle w:val="ListParagraph"/>
              <w:numPr>
                <w:ilvl w:val="0"/>
                <w:numId w:val="4"/>
              </w:numPr>
              <w:rPr>
                <w:lang w:val="en-GB"/>
              </w:rPr>
            </w:pPr>
            <w:r w:rsidRPr="00EB6AD9">
              <w:rPr>
                <w:lang w:val="en-GB"/>
              </w:rPr>
              <w:t xml:space="preserve">This was a year 9 class that was in a lower </w:t>
            </w:r>
            <w:r w:rsidR="00DC07A6">
              <w:rPr>
                <w:lang w:val="en-GB"/>
              </w:rPr>
              <w:t xml:space="preserve">ability </w:t>
            </w:r>
            <w:r w:rsidRPr="00EB6AD9">
              <w:rPr>
                <w:lang w:val="en-GB"/>
              </w:rPr>
              <w:t xml:space="preserve">set, set 3 (out of 4) for numeracy and maths, it should be noted that the students are not told which set they are in. </w:t>
            </w:r>
          </w:p>
          <w:p w14:paraId="40B7EAEF" w14:textId="466B0E1E" w:rsidR="00D757F9" w:rsidRPr="00EB6AD9" w:rsidRDefault="00D757F9" w:rsidP="00DD1B92">
            <w:pPr>
              <w:pStyle w:val="ListParagraph"/>
              <w:numPr>
                <w:ilvl w:val="0"/>
                <w:numId w:val="4"/>
              </w:numPr>
              <w:rPr>
                <w:lang w:val="en-GB"/>
              </w:rPr>
            </w:pPr>
            <w:r w:rsidRPr="00EB6AD9">
              <w:rPr>
                <w:lang w:val="en-GB"/>
              </w:rPr>
              <w:t xml:space="preserve">There </w:t>
            </w:r>
            <w:r w:rsidR="00C4042E" w:rsidRPr="00EB6AD9">
              <w:rPr>
                <w:lang w:val="en-GB"/>
              </w:rPr>
              <w:t>were</w:t>
            </w:r>
            <w:r w:rsidRPr="00EB6AD9">
              <w:rPr>
                <w:lang w:val="en-GB"/>
              </w:rPr>
              <w:t xml:space="preserve"> around 30 students in the class.</w:t>
            </w:r>
          </w:p>
          <w:p w14:paraId="6ABC9CC7" w14:textId="028CA2B8" w:rsidR="00D757F9" w:rsidRPr="00EB6AD9" w:rsidRDefault="00D757F9" w:rsidP="00DD1B92">
            <w:pPr>
              <w:pStyle w:val="ListParagraph"/>
              <w:numPr>
                <w:ilvl w:val="0"/>
                <w:numId w:val="4"/>
              </w:numPr>
              <w:rPr>
                <w:lang w:val="en-GB"/>
              </w:rPr>
            </w:pPr>
            <w:r w:rsidRPr="00EB6AD9">
              <w:rPr>
                <w:lang w:val="en-GB"/>
              </w:rPr>
              <w:t>The test was online and conducted on the students Laptops, it could only be submitted once and was marked by the teacher online.</w:t>
            </w:r>
          </w:p>
          <w:p w14:paraId="60D762D8" w14:textId="4715ECB4" w:rsidR="00D757F9" w:rsidRPr="00EB6AD9" w:rsidRDefault="00D757F9" w:rsidP="00DD1B92">
            <w:pPr>
              <w:pStyle w:val="ListParagraph"/>
              <w:numPr>
                <w:ilvl w:val="0"/>
                <w:numId w:val="4"/>
              </w:numPr>
              <w:rPr>
                <w:lang w:val="en-GB"/>
              </w:rPr>
            </w:pPr>
            <w:r w:rsidRPr="00EB6AD9">
              <w:rPr>
                <w:lang w:val="en-GB"/>
              </w:rPr>
              <w:t xml:space="preserve">The test could also not be exited from once </w:t>
            </w:r>
            <w:r w:rsidR="00C4042E" w:rsidRPr="00EB6AD9">
              <w:rPr>
                <w:lang w:val="en-GB"/>
              </w:rPr>
              <w:t xml:space="preserve">the students were </w:t>
            </w:r>
            <w:r w:rsidRPr="00EB6AD9">
              <w:rPr>
                <w:lang w:val="en-GB"/>
              </w:rPr>
              <w:t>in the online room</w:t>
            </w:r>
            <w:r w:rsidR="00C4042E" w:rsidRPr="00EB6AD9">
              <w:rPr>
                <w:lang w:val="en-GB"/>
              </w:rPr>
              <w:t xml:space="preserve">, this was </w:t>
            </w:r>
            <w:r w:rsidRPr="00EB6AD9">
              <w:rPr>
                <w:lang w:val="en-GB"/>
              </w:rPr>
              <w:t>to ensure the</w:t>
            </w:r>
            <w:r w:rsidR="00C4042E" w:rsidRPr="00EB6AD9">
              <w:rPr>
                <w:lang w:val="en-GB"/>
              </w:rPr>
              <w:t xml:space="preserve">y </w:t>
            </w:r>
            <w:r w:rsidRPr="00EB6AD9">
              <w:rPr>
                <w:lang w:val="en-GB"/>
              </w:rPr>
              <w:t xml:space="preserve">did not use the internet or the computers calculator function. </w:t>
            </w:r>
          </w:p>
          <w:p w14:paraId="41F7EF88" w14:textId="050D552B" w:rsidR="00D757F9" w:rsidRPr="00EB6AD9" w:rsidRDefault="00D757F9" w:rsidP="00DD1B92">
            <w:pPr>
              <w:pStyle w:val="ListParagraph"/>
              <w:numPr>
                <w:ilvl w:val="0"/>
                <w:numId w:val="4"/>
              </w:numPr>
              <w:rPr>
                <w:lang w:val="en-GB"/>
              </w:rPr>
            </w:pPr>
            <w:r w:rsidRPr="00EB6AD9">
              <w:rPr>
                <w:lang w:val="en-GB"/>
              </w:rPr>
              <w:t>The class took place indoors in a</w:t>
            </w:r>
            <w:r w:rsidR="00C4042E" w:rsidRPr="00EB6AD9">
              <w:rPr>
                <w:lang w:val="en-GB"/>
              </w:rPr>
              <w:t xml:space="preserve"> </w:t>
            </w:r>
            <w:r w:rsidR="005337E2" w:rsidRPr="00EB6AD9">
              <w:rPr>
                <w:lang w:val="en-GB"/>
              </w:rPr>
              <w:t>H</w:t>
            </w:r>
            <w:r w:rsidR="00C4042E" w:rsidRPr="00EB6AD9">
              <w:rPr>
                <w:lang w:val="en-GB"/>
              </w:rPr>
              <w:t>istory</w:t>
            </w:r>
            <w:r w:rsidRPr="00EB6AD9">
              <w:rPr>
                <w:lang w:val="en-GB"/>
              </w:rPr>
              <w:t xml:space="preserve"> </w:t>
            </w:r>
            <w:r w:rsidR="00C4042E" w:rsidRPr="00EB6AD9">
              <w:rPr>
                <w:lang w:val="en-GB"/>
              </w:rPr>
              <w:t>class</w:t>
            </w:r>
            <w:r w:rsidRPr="00EB6AD9">
              <w:rPr>
                <w:lang w:val="en-GB"/>
              </w:rPr>
              <w:t xml:space="preserve">room due to </w:t>
            </w:r>
            <w:r w:rsidR="00DC07A6">
              <w:rPr>
                <w:lang w:val="en-GB"/>
              </w:rPr>
              <w:t>Coronavirus</w:t>
            </w:r>
            <w:r w:rsidRPr="00EB6AD9">
              <w:rPr>
                <w:lang w:val="en-GB"/>
              </w:rPr>
              <w:t xml:space="preserve"> restrictions preventing the movement of students. </w:t>
            </w:r>
          </w:p>
          <w:p w14:paraId="5FACFFEF" w14:textId="40A1D4CD" w:rsidR="00D757F9" w:rsidRPr="00EB6AD9" w:rsidRDefault="00D757F9" w:rsidP="00DD1B92">
            <w:pPr>
              <w:pStyle w:val="ListParagraph"/>
              <w:numPr>
                <w:ilvl w:val="0"/>
                <w:numId w:val="4"/>
              </w:numPr>
              <w:rPr>
                <w:lang w:val="en-GB"/>
              </w:rPr>
            </w:pPr>
            <w:r w:rsidRPr="00EB6AD9">
              <w:rPr>
                <w:lang w:val="en-GB"/>
              </w:rPr>
              <w:t>The students were given 45 minutes to complete the test</w:t>
            </w:r>
            <w:r w:rsidR="002F149A">
              <w:rPr>
                <w:lang w:val="en-GB"/>
              </w:rPr>
              <w:t>.</w:t>
            </w:r>
            <w:r w:rsidRPr="00EB6AD9">
              <w:rPr>
                <w:lang w:val="en-GB"/>
              </w:rPr>
              <w:t xml:space="preserve"> </w:t>
            </w:r>
          </w:p>
          <w:p w14:paraId="0E27B00A" w14:textId="77777777" w:rsidR="00AB226C" w:rsidRPr="00EB6AD9" w:rsidRDefault="00AB226C" w:rsidP="00D757F9"/>
        </w:tc>
      </w:tr>
      <w:tr w:rsidR="00AB226C" w:rsidRPr="00EB6AD9" w14:paraId="011931ED" w14:textId="77777777" w:rsidTr="093ECFFB">
        <w:tc>
          <w:tcPr>
            <w:tcW w:w="10574" w:type="dxa"/>
          </w:tcPr>
          <w:p w14:paraId="106597EC" w14:textId="77777777" w:rsidR="00AB226C" w:rsidRPr="00EB6AD9" w:rsidRDefault="00AB226C" w:rsidP="00475AE2">
            <w:pPr>
              <w:rPr>
                <w:b/>
                <w:bCs/>
                <w:lang w:val="en-US"/>
              </w:rPr>
            </w:pPr>
            <w:r w:rsidRPr="00EB6AD9">
              <w:rPr>
                <w:b/>
                <w:bCs/>
                <w:lang w:val="en-US"/>
              </w:rPr>
              <w:t>Classroom culture</w:t>
            </w:r>
          </w:p>
          <w:p w14:paraId="102E747C" w14:textId="01FB6528" w:rsidR="00AB226C" w:rsidRPr="00EB6AD9" w:rsidRDefault="00AB226C" w:rsidP="00475AE2">
            <w:pPr>
              <w:rPr>
                <w:bCs/>
                <w:lang w:val="en-US"/>
              </w:rPr>
            </w:pPr>
            <w:r w:rsidRPr="00EB6AD9">
              <w:rPr>
                <w:bCs/>
                <w:lang w:val="en-US"/>
              </w:rPr>
              <w:t xml:space="preserve">(What is the classroom ‘vibe.’? What do attitudes, dispositions, </w:t>
            </w:r>
            <w:r w:rsidR="000C7D43" w:rsidRPr="00EB6AD9">
              <w:rPr>
                <w:bCs/>
                <w:lang w:val="en-US"/>
              </w:rPr>
              <w:t>behaviors</w:t>
            </w:r>
            <w:r w:rsidRPr="00EB6AD9">
              <w:rPr>
                <w:bCs/>
                <w:lang w:val="en-US"/>
              </w:rPr>
              <w:t xml:space="preserve"> towards learning seem like </w:t>
            </w:r>
            <w:proofErr w:type="gramStart"/>
            <w:r w:rsidRPr="00EB6AD9">
              <w:rPr>
                <w:bCs/>
                <w:lang w:val="en-US"/>
              </w:rPr>
              <w:t>at this point in time</w:t>
            </w:r>
            <w:proofErr w:type="gramEnd"/>
            <w:r w:rsidRPr="00EB6AD9">
              <w:rPr>
                <w:bCs/>
                <w:lang w:val="en-US"/>
              </w:rPr>
              <w:t>?)</w:t>
            </w:r>
          </w:p>
          <w:p w14:paraId="5DAD16EF" w14:textId="77777777" w:rsidR="00AB226C" w:rsidRPr="00EB6AD9" w:rsidRDefault="00AB226C" w:rsidP="00D757F9"/>
          <w:p w14:paraId="7556F2B9" w14:textId="77777777" w:rsidR="00D757F9" w:rsidRPr="00D757F9" w:rsidRDefault="00D757F9" w:rsidP="00D757F9">
            <w:pPr>
              <w:rPr>
                <w:lang w:val="en-GB"/>
              </w:rPr>
            </w:pPr>
          </w:p>
          <w:p w14:paraId="23AA9EC4" w14:textId="2CEBC7B7" w:rsidR="00D757F9" w:rsidRPr="00EB6AD9" w:rsidRDefault="00D757F9" w:rsidP="00DD1B92">
            <w:pPr>
              <w:pStyle w:val="ListParagraph"/>
              <w:numPr>
                <w:ilvl w:val="0"/>
                <w:numId w:val="3"/>
              </w:numPr>
              <w:rPr>
                <w:lang w:val="en-GB"/>
              </w:rPr>
            </w:pPr>
            <w:r w:rsidRPr="00EB6AD9">
              <w:rPr>
                <w:lang w:val="en-GB"/>
              </w:rPr>
              <w:t xml:space="preserve">The classroom culture was hard to measure as most of the time was taken to fill in the test (around 45 minutes). </w:t>
            </w:r>
            <w:r w:rsidR="004C6165" w:rsidRPr="00EB6AD9">
              <w:rPr>
                <w:lang w:val="en-GB"/>
              </w:rPr>
              <w:t>The students were under test</w:t>
            </w:r>
            <w:r w:rsidRPr="00EB6AD9">
              <w:rPr>
                <w:lang w:val="en-GB"/>
              </w:rPr>
              <w:t xml:space="preserve"> conditions </w:t>
            </w:r>
            <w:r w:rsidR="004C6165" w:rsidRPr="00EB6AD9">
              <w:rPr>
                <w:lang w:val="en-GB"/>
              </w:rPr>
              <w:t xml:space="preserve">having </w:t>
            </w:r>
            <w:r w:rsidRPr="00EB6AD9">
              <w:rPr>
                <w:lang w:val="en-GB"/>
              </w:rPr>
              <w:t>be</w:t>
            </w:r>
            <w:r w:rsidR="004C6165" w:rsidRPr="00EB6AD9">
              <w:rPr>
                <w:lang w:val="en-GB"/>
              </w:rPr>
              <w:t>en</w:t>
            </w:r>
            <w:r w:rsidRPr="00EB6AD9">
              <w:rPr>
                <w:lang w:val="en-GB"/>
              </w:rPr>
              <w:t xml:space="preserve"> told to complete the test in silence to ensure</w:t>
            </w:r>
            <w:r w:rsidR="004C6165" w:rsidRPr="00EB6AD9">
              <w:rPr>
                <w:lang w:val="en-GB"/>
              </w:rPr>
              <w:t xml:space="preserve"> that</w:t>
            </w:r>
            <w:r w:rsidRPr="00EB6AD9">
              <w:rPr>
                <w:lang w:val="en-GB"/>
              </w:rPr>
              <w:t xml:space="preserve"> their answers were their own. </w:t>
            </w:r>
          </w:p>
          <w:p w14:paraId="63998CE8" w14:textId="79C0EB9B" w:rsidR="00D757F9" w:rsidRPr="00EB6AD9" w:rsidRDefault="00D757F9" w:rsidP="00DD1B92">
            <w:pPr>
              <w:pStyle w:val="ListParagraph"/>
              <w:numPr>
                <w:ilvl w:val="0"/>
                <w:numId w:val="3"/>
              </w:numPr>
              <w:rPr>
                <w:lang w:val="en-GB"/>
              </w:rPr>
            </w:pPr>
            <w:r w:rsidRPr="00EB6AD9">
              <w:rPr>
                <w:lang w:val="en-GB"/>
              </w:rPr>
              <w:t>The students began the test engaged and focused, however as time progressed this did change somewhat. Some students started to lose interest or start to whisper to each other when they got stuck on a question</w:t>
            </w:r>
            <w:r w:rsidR="00826F2C" w:rsidRPr="00EB6AD9">
              <w:rPr>
                <w:lang w:val="en-GB"/>
              </w:rPr>
              <w:t>,</w:t>
            </w:r>
            <w:r w:rsidRPr="00EB6AD9">
              <w:rPr>
                <w:lang w:val="en-GB"/>
              </w:rPr>
              <w:t xml:space="preserve"> or if they finished the test early. </w:t>
            </w:r>
            <w:r w:rsidR="00297670" w:rsidRPr="00EB6AD9">
              <w:rPr>
                <w:lang w:val="en-GB"/>
              </w:rPr>
              <w:t>This only</w:t>
            </w:r>
            <w:r w:rsidRPr="00EB6AD9">
              <w:rPr>
                <w:lang w:val="en-GB"/>
              </w:rPr>
              <w:t xml:space="preserve"> happened a few times and the class largely followed test conditions well.</w:t>
            </w:r>
          </w:p>
          <w:p w14:paraId="14BF99F8" w14:textId="424D9126" w:rsidR="00D757F9" w:rsidRPr="00EB6AD9" w:rsidRDefault="00D757F9" w:rsidP="00DD1B92">
            <w:pPr>
              <w:pStyle w:val="ListParagraph"/>
              <w:numPr>
                <w:ilvl w:val="0"/>
                <w:numId w:val="3"/>
              </w:numPr>
              <w:rPr>
                <w:lang w:val="en-GB"/>
              </w:rPr>
            </w:pPr>
            <w:r w:rsidRPr="00EB6AD9">
              <w:rPr>
                <w:lang w:val="en-GB"/>
              </w:rPr>
              <w:t xml:space="preserve">The teacher was very patient with the students, if some were to stray off task or begin </w:t>
            </w:r>
            <w:r w:rsidR="00297670" w:rsidRPr="00EB6AD9">
              <w:rPr>
                <w:lang w:val="en-GB"/>
              </w:rPr>
              <w:t>talking</w:t>
            </w:r>
            <w:r w:rsidRPr="00EB6AD9">
              <w:rPr>
                <w:lang w:val="en-GB"/>
              </w:rPr>
              <w:t>, she would either look at them and wait for them to comply or quietly tell them to keep working</w:t>
            </w:r>
            <w:r w:rsidR="00297670" w:rsidRPr="00EB6AD9">
              <w:rPr>
                <w:lang w:val="en-GB"/>
              </w:rPr>
              <w:t>.</w:t>
            </w:r>
          </w:p>
          <w:p w14:paraId="158271F9" w14:textId="397521CF" w:rsidR="00D757F9" w:rsidRPr="00EB6AD9" w:rsidRDefault="00D757F9" w:rsidP="00DD1B92">
            <w:pPr>
              <w:pStyle w:val="ListParagraph"/>
              <w:numPr>
                <w:ilvl w:val="0"/>
                <w:numId w:val="3"/>
              </w:numPr>
              <w:rPr>
                <w:lang w:val="en-GB"/>
              </w:rPr>
            </w:pPr>
            <w:r w:rsidRPr="00EB6AD9">
              <w:rPr>
                <w:lang w:val="en-GB"/>
              </w:rPr>
              <w:t xml:space="preserve">Students were able to collect resources independently during the test, such as a </w:t>
            </w:r>
            <w:r w:rsidR="003F6816" w:rsidRPr="00EB6AD9">
              <w:rPr>
                <w:lang w:val="en-GB"/>
              </w:rPr>
              <w:t>whiteboard</w:t>
            </w:r>
            <w:r w:rsidRPr="00EB6AD9">
              <w:rPr>
                <w:lang w:val="en-GB"/>
              </w:rPr>
              <w:t xml:space="preserve"> </w:t>
            </w:r>
            <w:r w:rsidR="009934BC" w:rsidRPr="00EB6AD9">
              <w:rPr>
                <w:lang w:val="en-GB"/>
              </w:rPr>
              <w:t xml:space="preserve">and </w:t>
            </w:r>
            <w:r w:rsidRPr="00EB6AD9">
              <w:rPr>
                <w:lang w:val="en-GB"/>
              </w:rPr>
              <w:t>pen for workings. This shows a more independent attitude to learning and behaviour in the classroom, especially considering this was under test conditions</w:t>
            </w:r>
            <w:r w:rsidR="009934BC" w:rsidRPr="00EB6AD9">
              <w:rPr>
                <w:lang w:val="en-GB"/>
              </w:rPr>
              <w:t>.</w:t>
            </w:r>
          </w:p>
          <w:p w14:paraId="049F31CB" w14:textId="0F4B7AA7" w:rsidR="00D757F9" w:rsidRPr="00EB6AD9" w:rsidRDefault="00D757F9" w:rsidP="00D757F9"/>
        </w:tc>
      </w:tr>
      <w:tr w:rsidR="00AB226C" w:rsidRPr="00EB6AD9" w14:paraId="4C3DB0D0" w14:textId="77777777" w:rsidTr="093ECFFB">
        <w:tc>
          <w:tcPr>
            <w:tcW w:w="10574" w:type="dxa"/>
          </w:tcPr>
          <w:p w14:paraId="106DD217" w14:textId="77777777" w:rsidR="00AB226C" w:rsidRPr="00EB6AD9" w:rsidRDefault="00AB226C" w:rsidP="00E424BC">
            <w:pPr>
              <w:rPr>
                <w:b/>
              </w:rPr>
            </w:pPr>
            <w:r w:rsidRPr="00EB6AD9">
              <w:rPr>
                <w:b/>
              </w:rPr>
              <w:t>Objectives</w:t>
            </w:r>
          </w:p>
          <w:p w14:paraId="6F1E55E3" w14:textId="18821E1C" w:rsidR="00AB226C" w:rsidRPr="00EB6AD9" w:rsidRDefault="00AB226C" w:rsidP="00E424BC">
            <w:r w:rsidRPr="00EB6AD9">
              <w:t>(What happens in the environment that communicates the purpose of the experiences?  What can be observed regarding the way lesson activities relate to these purposes?</w:t>
            </w:r>
          </w:p>
          <w:p w14:paraId="043807B3" w14:textId="77777777" w:rsidR="00E424BC" w:rsidRPr="00EB6AD9" w:rsidRDefault="00E424BC" w:rsidP="00E424BC"/>
          <w:p w14:paraId="4AF7598D" w14:textId="5064CDFC" w:rsidR="00763E0D" w:rsidRPr="00EB6AD9" w:rsidRDefault="00763E0D" w:rsidP="00DD1B92">
            <w:pPr>
              <w:pStyle w:val="ListParagraph"/>
              <w:numPr>
                <w:ilvl w:val="0"/>
                <w:numId w:val="2"/>
              </w:numPr>
              <w:rPr>
                <w:lang w:val="en-GB"/>
              </w:rPr>
            </w:pPr>
            <w:r w:rsidRPr="00EB6AD9">
              <w:rPr>
                <w:lang w:val="en-GB"/>
              </w:rPr>
              <w:lastRenderedPageBreak/>
              <w:t>The lesson objective was to complete the given test within the all</w:t>
            </w:r>
            <w:r w:rsidR="00DC07A6">
              <w:rPr>
                <w:lang w:val="en-GB"/>
              </w:rPr>
              <w:t xml:space="preserve">ocated </w:t>
            </w:r>
            <w:r w:rsidRPr="00EB6AD9">
              <w:rPr>
                <w:lang w:val="en-GB"/>
              </w:rPr>
              <w:t>time.</w:t>
            </w:r>
          </w:p>
          <w:p w14:paraId="0E33596E" w14:textId="25FD8C92" w:rsidR="00763E0D" w:rsidRPr="00EB6AD9" w:rsidRDefault="00763E0D" w:rsidP="00DD1B92">
            <w:pPr>
              <w:pStyle w:val="ListParagraph"/>
              <w:numPr>
                <w:ilvl w:val="0"/>
                <w:numId w:val="2"/>
              </w:numPr>
              <w:rPr>
                <w:lang w:val="en-GB"/>
              </w:rPr>
            </w:pPr>
            <w:r w:rsidRPr="00EB6AD9">
              <w:rPr>
                <w:lang w:val="en-GB"/>
              </w:rPr>
              <w:t>The rules regarding the test were all communicated to the students by the teacher</w:t>
            </w:r>
          </w:p>
          <w:p w14:paraId="62FA9751" w14:textId="51A26C7A" w:rsidR="00763E0D" w:rsidRPr="00EB6AD9" w:rsidRDefault="00763E0D" w:rsidP="00DD1B92">
            <w:pPr>
              <w:pStyle w:val="ListParagraph"/>
              <w:numPr>
                <w:ilvl w:val="0"/>
                <w:numId w:val="2"/>
              </w:numPr>
              <w:rPr>
                <w:lang w:val="en-GB"/>
              </w:rPr>
            </w:pPr>
            <w:r w:rsidRPr="00EB6AD9">
              <w:rPr>
                <w:lang w:val="en-GB"/>
              </w:rPr>
              <w:t>The purpose was to measure what level the student’s numeracy</w:t>
            </w:r>
            <w:r w:rsidR="0037338F" w:rsidRPr="00EB6AD9">
              <w:rPr>
                <w:lang w:val="en-GB"/>
              </w:rPr>
              <w:t xml:space="preserve"> levels</w:t>
            </w:r>
            <w:r w:rsidRPr="00EB6AD9">
              <w:rPr>
                <w:lang w:val="en-GB"/>
              </w:rPr>
              <w:t xml:space="preserve"> </w:t>
            </w:r>
            <w:r w:rsidR="0037338F" w:rsidRPr="00EB6AD9">
              <w:rPr>
                <w:lang w:val="en-GB"/>
              </w:rPr>
              <w:t>were</w:t>
            </w:r>
            <w:r w:rsidRPr="00EB6AD9">
              <w:rPr>
                <w:lang w:val="en-GB"/>
              </w:rPr>
              <w:t xml:space="preserve"> currently at, this will help identify any problem areas that specific students</w:t>
            </w:r>
            <w:r w:rsidR="0037338F" w:rsidRPr="00EB6AD9">
              <w:rPr>
                <w:lang w:val="en-GB"/>
              </w:rPr>
              <w:t xml:space="preserve"> </w:t>
            </w:r>
            <w:r w:rsidRPr="00EB6AD9">
              <w:rPr>
                <w:lang w:val="en-GB"/>
              </w:rPr>
              <w:t xml:space="preserve">and the class </w:t>
            </w:r>
            <w:proofErr w:type="gramStart"/>
            <w:r w:rsidRPr="00EB6AD9">
              <w:rPr>
                <w:lang w:val="en-GB"/>
              </w:rPr>
              <w:t xml:space="preserve">as a whole </w:t>
            </w:r>
            <w:r w:rsidR="002F149A">
              <w:rPr>
                <w:lang w:val="en-GB"/>
              </w:rPr>
              <w:t>may</w:t>
            </w:r>
            <w:proofErr w:type="gramEnd"/>
            <w:r w:rsidR="002F149A">
              <w:rPr>
                <w:lang w:val="en-GB"/>
              </w:rPr>
              <w:t xml:space="preserve"> </w:t>
            </w:r>
            <w:r w:rsidRPr="00EB6AD9">
              <w:rPr>
                <w:lang w:val="en-GB"/>
              </w:rPr>
              <w:t>have with the different aspects of numeracy. This purpose was again outlined to the students by the teacher.</w:t>
            </w:r>
          </w:p>
          <w:p w14:paraId="428BEDC5" w14:textId="2999353F" w:rsidR="00763E0D" w:rsidRPr="00EB6AD9" w:rsidRDefault="00763E0D" w:rsidP="00DD1B92">
            <w:pPr>
              <w:pStyle w:val="ListParagraph"/>
              <w:numPr>
                <w:ilvl w:val="0"/>
                <w:numId w:val="2"/>
              </w:numPr>
              <w:rPr>
                <w:lang w:val="en-GB"/>
              </w:rPr>
            </w:pPr>
            <w:r w:rsidRPr="00EB6AD9">
              <w:rPr>
                <w:lang w:val="en-GB"/>
              </w:rPr>
              <w:t>The test was conducted in silence to ensure it was the pupils own work, with teacher again communicating that this was to help supplement teaching and would not count towards any kind of final grade.</w:t>
            </w:r>
          </w:p>
          <w:p w14:paraId="0FB78278" w14:textId="77777777" w:rsidR="00AB226C" w:rsidRPr="00EB6AD9" w:rsidRDefault="00AB226C" w:rsidP="00E424BC"/>
        </w:tc>
      </w:tr>
      <w:tr w:rsidR="00AB226C" w:rsidRPr="00EB6AD9" w14:paraId="2A747DCF" w14:textId="77777777" w:rsidTr="093ECFFB">
        <w:tc>
          <w:tcPr>
            <w:tcW w:w="10574" w:type="dxa"/>
          </w:tcPr>
          <w:p w14:paraId="4BBE921E" w14:textId="77777777" w:rsidR="00AB226C" w:rsidRPr="00EB6AD9" w:rsidRDefault="00AB226C" w:rsidP="00E424BC">
            <w:pPr>
              <w:rPr>
                <w:b/>
              </w:rPr>
            </w:pPr>
            <w:r w:rsidRPr="00EB6AD9">
              <w:rPr>
                <w:b/>
              </w:rPr>
              <w:lastRenderedPageBreak/>
              <w:t>Direction</w:t>
            </w:r>
          </w:p>
          <w:p w14:paraId="50E8311C" w14:textId="3708161B" w:rsidR="00AB226C" w:rsidRPr="00EB6AD9" w:rsidRDefault="00AB226C" w:rsidP="00E424BC">
            <w:r w:rsidRPr="00EB6AD9">
              <w:t>(What can be observed that helps learners understand what they are engaging in?  What in the environment helps them understand how to achieve well)?</w:t>
            </w:r>
          </w:p>
          <w:p w14:paraId="6AF7E75F" w14:textId="77777777" w:rsidR="00763E0D" w:rsidRPr="00763E0D" w:rsidRDefault="00763E0D" w:rsidP="00E424BC">
            <w:pPr>
              <w:rPr>
                <w:lang w:val="en-GB"/>
              </w:rPr>
            </w:pPr>
          </w:p>
          <w:p w14:paraId="43742790" w14:textId="4C44E1B3" w:rsidR="00763E0D" w:rsidRPr="00EB6AD9" w:rsidRDefault="00763E0D" w:rsidP="00DD1B92">
            <w:pPr>
              <w:pStyle w:val="ListParagraph"/>
              <w:numPr>
                <w:ilvl w:val="0"/>
                <w:numId w:val="1"/>
              </w:numPr>
              <w:rPr>
                <w:lang w:val="en-GB"/>
              </w:rPr>
            </w:pPr>
            <w:r w:rsidRPr="00EB6AD9">
              <w:rPr>
                <w:lang w:val="en-GB"/>
              </w:rPr>
              <w:t>Before the test took place, the teacher walked the students through how to access the online room where the students had to fill in their answers.</w:t>
            </w:r>
          </w:p>
          <w:p w14:paraId="5A1EA97C" w14:textId="76877C13" w:rsidR="00763E0D" w:rsidRPr="00EB6AD9" w:rsidRDefault="00763E0D" w:rsidP="00DD1B92">
            <w:pPr>
              <w:pStyle w:val="ListParagraph"/>
              <w:numPr>
                <w:ilvl w:val="0"/>
                <w:numId w:val="1"/>
              </w:numPr>
              <w:rPr>
                <w:lang w:val="en-GB"/>
              </w:rPr>
            </w:pPr>
            <w:r w:rsidRPr="00EB6AD9">
              <w:rPr>
                <w:lang w:val="en-GB"/>
              </w:rPr>
              <w:t>The teacher outlined the rules of the test with regards to submission, the time limits of the test and a reminder on what was expected during test conditions.</w:t>
            </w:r>
          </w:p>
          <w:p w14:paraId="6558E2A5" w14:textId="4FE26511" w:rsidR="00763E0D" w:rsidRPr="00EB6AD9" w:rsidRDefault="00763E0D" w:rsidP="00DD1B92">
            <w:pPr>
              <w:pStyle w:val="ListParagraph"/>
              <w:numPr>
                <w:ilvl w:val="0"/>
                <w:numId w:val="1"/>
              </w:numPr>
              <w:rPr>
                <w:lang w:val="en-GB"/>
              </w:rPr>
            </w:pPr>
            <w:r w:rsidRPr="00EB6AD9">
              <w:rPr>
                <w:lang w:val="en-GB"/>
              </w:rPr>
              <w:t xml:space="preserve">Normally the students would be in a numeracy or mathematics classroom however due to </w:t>
            </w:r>
            <w:r w:rsidR="00DC07A6">
              <w:rPr>
                <w:lang w:val="en-GB"/>
              </w:rPr>
              <w:t>Coronavirus</w:t>
            </w:r>
            <w:r w:rsidRPr="00EB6AD9">
              <w:rPr>
                <w:lang w:val="en-GB"/>
              </w:rPr>
              <w:t xml:space="preserve"> restrictions the students could not move rooms. As such the classroom resources and displays could not help the students as a resource or </w:t>
            </w:r>
            <w:r w:rsidR="00DC07A6">
              <w:rPr>
                <w:lang w:val="en-GB"/>
              </w:rPr>
              <w:t xml:space="preserve">answer to their test questions. </w:t>
            </w:r>
            <w:r w:rsidRPr="00EB6AD9">
              <w:rPr>
                <w:lang w:val="en-GB"/>
              </w:rPr>
              <w:t>This would likely be a limitation in</w:t>
            </w:r>
            <w:r w:rsidR="00DC07A6">
              <w:rPr>
                <w:lang w:val="en-GB"/>
              </w:rPr>
              <w:t xml:space="preserve"> normal circumstances,</w:t>
            </w:r>
            <w:r w:rsidR="00EC2768" w:rsidRPr="00EB6AD9">
              <w:rPr>
                <w:lang w:val="en-GB"/>
              </w:rPr>
              <w:t xml:space="preserve"> </w:t>
            </w:r>
            <w:r w:rsidRPr="00EB6AD9">
              <w:rPr>
                <w:lang w:val="en-GB"/>
              </w:rPr>
              <w:t xml:space="preserve">but </w:t>
            </w:r>
            <w:r w:rsidR="00243F63">
              <w:rPr>
                <w:lang w:val="en-GB"/>
              </w:rPr>
              <w:t xml:space="preserve">under test conditions </w:t>
            </w:r>
            <w:r w:rsidRPr="00EB6AD9">
              <w:rPr>
                <w:lang w:val="en-GB"/>
              </w:rPr>
              <w:t xml:space="preserve">it would ensure the students work </w:t>
            </w:r>
            <w:r w:rsidR="00DC07A6">
              <w:rPr>
                <w:lang w:val="en-GB"/>
              </w:rPr>
              <w:t>was</w:t>
            </w:r>
            <w:r w:rsidRPr="00EB6AD9">
              <w:rPr>
                <w:lang w:val="en-GB"/>
              </w:rPr>
              <w:t xml:space="preserve"> coming purely from their own learning and not outside sources.</w:t>
            </w:r>
          </w:p>
          <w:p w14:paraId="1DFBC3A9" w14:textId="3849C9FB" w:rsidR="00763E0D" w:rsidRPr="00EB6AD9" w:rsidRDefault="00763E0D" w:rsidP="00DD1B92">
            <w:pPr>
              <w:pStyle w:val="ListParagraph"/>
              <w:numPr>
                <w:ilvl w:val="0"/>
                <w:numId w:val="1"/>
              </w:numPr>
              <w:rPr>
                <w:lang w:val="en-GB"/>
              </w:rPr>
            </w:pPr>
            <w:r w:rsidRPr="00EB6AD9">
              <w:rPr>
                <w:lang w:val="en-GB"/>
              </w:rPr>
              <w:t xml:space="preserve">To ensure the students could achieve the best </w:t>
            </w:r>
            <w:r w:rsidR="00243F63">
              <w:rPr>
                <w:lang w:val="en-GB"/>
              </w:rPr>
              <w:t>results</w:t>
            </w:r>
            <w:r w:rsidRPr="00EB6AD9">
              <w:rPr>
                <w:lang w:val="en-GB"/>
              </w:rPr>
              <w:t xml:space="preserve"> they could the teacher gave them updates on the time they had left. The teacher also gave a 5 minute warning in which she told students who were struggling to target the questions that they felt most comfortable</w:t>
            </w:r>
            <w:r w:rsidR="00EC2768" w:rsidRPr="00EB6AD9">
              <w:rPr>
                <w:lang w:val="en-GB"/>
              </w:rPr>
              <w:t xml:space="preserve"> with</w:t>
            </w:r>
            <w:r w:rsidR="00243F63">
              <w:rPr>
                <w:lang w:val="en-GB"/>
              </w:rPr>
              <w:t>;</w:t>
            </w:r>
            <w:r w:rsidR="00EC2768" w:rsidRPr="00EB6AD9">
              <w:rPr>
                <w:lang w:val="en-GB"/>
              </w:rPr>
              <w:t xml:space="preserve"> </w:t>
            </w:r>
            <w:r w:rsidR="00243F63">
              <w:rPr>
                <w:lang w:val="en-GB"/>
              </w:rPr>
              <w:t>t</w:t>
            </w:r>
            <w:r w:rsidR="00EC2768" w:rsidRPr="00EB6AD9">
              <w:rPr>
                <w:lang w:val="en-GB"/>
              </w:rPr>
              <w:t>his was</w:t>
            </w:r>
            <w:r w:rsidRPr="00EB6AD9">
              <w:rPr>
                <w:lang w:val="en-GB"/>
              </w:rPr>
              <w:t xml:space="preserve"> to give them a better chance of finishing the test and answering more questions.</w:t>
            </w:r>
          </w:p>
          <w:p w14:paraId="1FC39945" w14:textId="67497037" w:rsidR="00AB226C" w:rsidRPr="00EB6AD9" w:rsidRDefault="00763E0D" w:rsidP="00DD1B92">
            <w:pPr>
              <w:pStyle w:val="ListParagraph"/>
              <w:numPr>
                <w:ilvl w:val="0"/>
                <w:numId w:val="1"/>
              </w:numPr>
              <w:rPr>
                <w:lang w:val="en-GB"/>
              </w:rPr>
            </w:pPr>
            <w:r w:rsidRPr="00EB6AD9">
              <w:rPr>
                <w:lang w:val="en-GB"/>
              </w:rPr>
              <w:t>The teacher also reminded students to use the whiteboards as a resource, rather than work</w:t>
            </w:r>
            <w:r w:rsidR="00DC07A6">
              <w:rPr>
                <w:lang w:val="en-GB"/>
              </w:rPr>
              <w:t xml:space="preserve"> </w:t>
            </w:r>
            <w:r w:rsidRPr="00EB6AD9">
              <w:rPr>
                <w:lang w:val="en-GB"/>
              </w:rPr>
              <w:t xml:space="preserve">out the numeracy questions in their heads. Again, this was to ensure the students achieved the best </w:t>
            </w:r>
            <w:r w:rsidR="00DC07A6">
              <w:rPr>
                <w:lang w:val="en-GB"/>
              </w:rPr>
              <w:t xml:space="preserve">results </w:t>
            </w:r>
            <w:r w:rsidRPr="00EB6AD9">
              <w:rPr>
                <w:lang w:val="en-GB"/>
              </w:rPr>
              <w:t>that they could.</w:t>
            </w:r>
          </w:p>
          <w:p w14:paraId="110FFD37" w14:textId="77777777" w:rsidR="00AB226C" w:rsidRPr="00EB6AD9" w:rsidRDefault="00AB226C" w:rsidP="00E424BC"/>
        </w:tc>
      </w:tr>
      <w:tr w:rsidR="00AB226C" w:rsidRPr="00EB6AD9" w14:paraId="1D9657E0" w14:textId="77777777" w:rsidTr="093ECFFB">
        <w:tc>
          <w:tcPr>
            <w:tcW w:w="10574" w:type="dxa"/>
          </w:tcPr>
          <w:p w14:paraId="59320FB9" w14:textId="77777777" w:rsidR="00AB226C" w:rsidRPr="00EB6AD9" w:rsidRDefault="00AB226C" w:rsidP="00475AE2">
            <w:pPr>
              <w:rPr>
                <w:b/>
              </w:rPr>
            </w:pPr>
            <w:r w:rsidRPr="00EB6AD9">
              <w:rPr>
                <w:b/>
              </w:rPr>
              <w:t>Access and challenge</w:t>
            </w:r>
          </w:p>
          <w:p w14:paraId="7ABDAC5B" w14:textId="77777777" w:rsidR="00AB226C" w:rsidRPr="00EB6AD9" w:rsidRDefault="00AB226C" w:rsidP="00475AE2">
            <w:r w:rsidRPr="00EB6AD9">
              <w:t xml:space="preserve"> (What can be observed in the environment that enables engagement of learners? What can be observed regarding levels of challenge?</w:t>
            </w:r>
          </w:p>
          <w:p w14:paraId="6B699379" w14:textId="77777777" w:rsidR="00AB226C" w:rsidRPr="00EB6AD9" w:rsidRDefault="00AB226C" w:rsidP="00475AE2"/>
          <w:p w14:paraId="4FDA75C5" w14:textId="05DD07D3" w:rsidR="0042170F" w:rsidRPr="0042170F" w:rsidRDefault="0042170F" w:rsidP="0042170F">
            <w:pPr>
              <w:rPr>
                <w:lang w:val="en-GB"/>
              </w:rPr>
            </w:pPr>
            <w:r w:rsidRPr="0042170F">
              <w:rPr>
                <w:lang w:val="en-GB"/>
              </w:rPr>
              <w:t>As this was a test the level of challenge was uniform as all set 3 students were given the same test to complete, within the same time frame (45 minutes)</w:t>
            </w:r>
            <w:r w:rsidR="007E7168" w:rsidRPr="00EB6AD9">
              <w:rPr>
                <w:lang w:val="en-GB"/>
              </w:rPr>
              <w:t xml:space="preserve"> however</w:t>
            </w:r>
            <w:r w:rsidRPr="0042170F">
              <w:rPr>
                <w:lang w:val="en-GB"/>
              </w:rPr>
              <w:t xml:space="preserve">, </w:t>
            </w:r>
            <w:r w:rsidR="007E7168" w:rsidRPr="00EB6AD9">
              <w:rPr>
                <w:lang w:val="en-GB"/>
              </w:rPr>
              <w:t xml:space="preserve">the </w:t>
            </w:r>
            <w:r w:rsidRPr="0042170F">
              <w:rPr>
                <w:lang w:val="en-GB"/>
              </w:rPr>
              <w:t xml:space="preserve">students </w:t>
            </w:r>
            <w:r w:rsidR="00243F63">
              <w:rPr>
                <w:lang w:val="en-GB"/>
              </w:rPr>
              <w:t>finished</w:t>
            </w:r>
            <w:r w:rsidRPr="0042170F">
              <w:rPr>
                <w:lang w:val="en-GB"/>
              </w:rPr>
              <w:t xml:space="preserve"> at different times. Whenever a student finished early the teacher allowed them to complete work they had be</w:t>
            </w:r>
            <w:r w:rsidR="00243F63">
              <w:rPr>
                <w:lang w:val="en-GB"/>
              </w:rPr>
              <w:t>en</w:t>
            </w:r>
            <w:r w:rsidRPr="0042170F">
              <w:rPr>
                <w:lang w:val="en-GB"/>
              </w:rPr>
              <w:t xml:space="preserve"> assigned from other subjects. This made sure that no potential learning time could be wasted and helped maintain test conditions throughout the time limit. Students still doing the test were not disrupted, while students who were finished engaged in learning </w:t>
            </w:r>
            <w:r w:rsidR="00243F63">
              <w:rPr>
                <w:lang w:val="en-GB"/>
              </w:rPr>
              <w:t>from</w:t>
            </w:r>
            <w:r w:rsidRPr="0042170F">
              <w:rPr>
                <w:lang w:val="en-GB"/>
              </w:rPr>
              <w:t xml:space="preserve"> other projects. </w:t>
            </w:r>
          </w:p>
          <w:p w14:paraId="5043CB0F" w14:textId="77777777" w:rsidR="00AB226C" w:rsidRPr="00EB6AD9" w:rsidRDefault="00AB226C" w:rsidP="00475AE2"/>
        </w:tc>
      </w:tr>
      <w:tr w:rsidR="00AB226C" w:rsidRPr="00EB6AD9" w14:paraId="0DE84D1F" w14:textId="77777777" w:rsidTr="093ECFFB">
        <w:tc>
          <w:tcPr>
            <w:tcW w:w="10574" w:type="dxa"/>
          </w:tcPr>
          <w:p w14:paraId="5AEEA579" w14:textId="77777777" w:rsidR="00AB226C" w:rsidRPr="00EB6AD9" w:rsidRDefault="00AB226C" w:rsidP="00475AE2">
            <w:pPr>
              <w:rPr>
                <w:b/>
              </w:rPr>
            </w:pPr>
            <w:r w:rsidRPr="00EB6AD9">
              <w:rPr>
                <w:b/>
              </w:rPr>
              <w:t>Assessment</w:t>
            </w:r>
          </w:p>
          <w:p w14:paraId="5696D5B8" w14:textId="77777777" w:rsidR="00AB226C" w:rsidRPr="00EB6AD9" w:rsidRDefault="00AB226C" w:rsidP="00475AE2">
            <w:r w:rsidRPr="00EB6AD9">
              <w:t>(Can anything be observed about how student’s existing knowledge is used?  Can anything be observed regarding the development of knowledge during or after the experience)?</w:t>
            </w:r>
          </w:p>
          <w:p w14:paraId="07459315" w14:textId="77777777" w:rsidR="00AB226C" w:rsidRPr="00EB6AD9" w:rsidRDefault="00AB226C" w:rsidP="00475AE2"/>
          <w:p w14:paraId="605841C6" w14:textId="1A35E82E" w:rsidR="006F77D3" w:rsidRPr="006F77D3" w:rsidRDefault="00362E2D" w:rsidP="006F77D3">
            <w:pPr>
              <w:rPr>
                <w:lang w:val="en-GB"/>
              </w:rPr>
            </w:pPr>
            <w:r w:rsidRPr="00EB6AD9">
              <w:rPr>
                <w:lang w:val="en-GB"/>
              </w:rPr>
              <w:t>There was not much that</w:t>
            </w:r>
            <w:r w:rsidR="006F77D3" w:rsidRPr="006F77D3">
              <w:rPr>
                <w:lang w:val="en-GB"/>
              </w:rPr>
              <w:t xml:space="preserve"> could be observed during the test as it was filled in individually </w:t>
            </w:r>
            <w:r w:rsidRPr="00EB6AD9">
              <w:rPr>
                <w:lang w:val="en-GB"/>
              </w:rPr>
              <w:t xml:space="preserve">and </w:t>
            </w:r>
            <w:r w:rsidR="006F77D3" w:rsidRPr="006F77D3">
              <w:rPr>
                <w:lang w:val="en-GB"/>
              </w:rPr>
              <w:t xml:space="preserve">online, however the students did use whiteboards for working out the questions which did show the many methods they had learnt. The main observations regarding student learning would primarily come in the feedback given after the assessment. The test will be used to inform the teacher on any gaps in knowledge the students have, and the general level and progress of the students. The teacher can then adjust the pupils </w:t>
            </w:r>
            <w:r w:rsidR="006F77D3" w:rsidRPr="006F77D3">
              <w:rPr>
                <w:lang w:val="en-GB"/>
              </w:rPr>
              <w:lastRenderedPageBreak/>
              <w:t>lesson plans</w:t>
            </w:r>
            <w:r w:rsidRPr="00EB6AD9">
              <w:rPr>
                <w:lang w:val="en-GB"/>
              </w:rPr>
              <w:t xml:space="preserve"> </w:t>
            </w:r>
            <w:r w:rsidR="006F77D3" w:rsidRPr="006F77D3">
              <w:rPr>
                <w:lang w:val="en-GB"/>
              </w:rPr>
              <w:t>based on the results and the feedback that the</w:t>
            </w:r>
            <w:r w:rsidRPr="00EB6AD9">
              <w:rPr>
                <w:lang w:val="en-GB"/>
              </w:rPr>
              <w:t xml:space="preserve"> tests</w:t>
            </w:r>
            <w:r w:rsidR="006F77D3" w:rsidRPr="006F77D3">
              <w:rPr>
                <w:lang w:val="en-GB"/>
              </w:rPr>
              <w:t xml:space="preserve"> give. </w:t>
            </w:r>
          </w:p>
          <w:p w14:paraId="463F29E8" w14:textId="77777777" w:rsidR="00AB226C" w:rsidRPr="00EB6AD9" w:rsidRDefault="00AB226C" w:rsidP="00475AE2"/>
        </w:tc>
      </w:tr>
      <w:tr w:rsidR="00AB226C" w:rsidRPr="00EB6AD9" w14:paraId="2E3226E0" w14:textId="77777777" w:rsidTr="093ECFFB">
        <w:tc>
          <w:tcPr>
            <w:tcW w:w="10574" w:type="dxa"/>
          </w:tcPr>
          <w:p w14:paraId="0D16544B" w14:textId="77777777" w:rsidR="006F77D3" w:rsidRPr="006F77D3" w:rsidRDefault="006F77D3" w:rsidP="006F77D3">
            <w:pPr>
              <w:rPr>
                <w:lang w:val="en-GB"/>
              </w:rPr>
            </w:pPr>
            <w:r w:rsidRPr="006F77D3">
              <w:rPr>
                <w:lang w:val="en-GB"/>
              </w:rPr>
              <w:lastRenderedPageBreak/>
              <w:t>Specifics / Critical Incidents</w:t>
            </w:r>
          </w:p>
          <w:p w14:paraId="2CAC84D5" w14:textId="77777777" w:rsidR="006F77D3" w:rsidRPr="006F77D3" w:rsidRDefault="006F77D3" w:rsidP="006F77D3">
            <w:pPr>
              <w:rPr>
                <w:lang w:val="en-GB"/>
              </w:rPr>
            </w:pPr>
            <w:r w:rsidRPr="006F77D3">
              <w:rPr>
                <w:lang w:val="en-GB"/>
              </w:rPr>
              <w:t xml:space="preserve"> (Are there moments which cause you to consider aspects of practice when you come across them in future teaching)?</w:t>
            </w:r>
          </w:p>
          <w:p w14:paraId="7170B312" w14:textId="77777777" w:rsidR="006F77D3" w:rsidRPr="006F77D3" w:rsidRDefault="006F77D3" w:rsidP="006F77D3">
            <w:pPr>
              <w:rPr>
                <w:lang w:val="en-GB"/>
              </w:rPr>
            </w:pPr>
          </w:p>
          <w:p w14:paraId="0B92B5A0" w14:textId="26B90452" w:rsidR="006F77D3" w:rsidRPr="006F77D3" w:rsidRDefault="006F77D3" w:rsidP="006F77D3">
            <w:pPr>
              <w:rPr>
                <w:lang w:val="en-GB"/>
              </w:rPr>
            </w:pPr>
            <w:r w:rsidRPr="006F77D3">
              <w:rPr>
                <w:lang w:val="en-GB"/>
              </w:rPr>
              <w:t>The students could independently get resources from a cabinet a</w:t>
            </w:r>
            <w:r w:rsidR="00243F63">
              <w:rPr>
                <w:lang w:val="en-GB"/>
              </w:rPr>
              <w:t>t</w:t>
            </w:r>
            <w:r w:rsidRPr="006F77D3">
              <w:rPr>
                <w:lang w:val="en-GB"/>
              </w:rPr>
              <w:t xml:space="preserve"> the front, without asking the teacher for permission first. The cabinet was allocated for these resources, pens, paper, whiteboards and more. This could easily relate to aspects such as:</w:t>
            </w:r>
          </w:p>
          <w:p w14:paraId="164E66D0" w14:textId="77777777" w:rsidR="006F77D3" w:rsidRPr="006F77D3" w:rsidRDefault="006F77D3" w:rsidP="006F77D3">
            <w:pPr>
              <w:rPr>
                <w:lang w:val="en-GB"/>
              </w:rPr>
            </w:pPr>
          </w:p>
          <w:p w14:paraId="58CAE911" w14:textId="77777777" w:rsidR="006F77D3" w:rsidRPr="006F77D3" w:rsidRDefault="006F77D3" w:rsidP="006F77D3">
            <w:pPr>
              <w:rPr>
                <w:lang w:val="en-GB"/>
              </w:rPr>
            </w:pPr>
            <w:r w:rsidRPr="006F77D3">
              <w:rPr>
                <w:lang w:val="en-GB"/>
              </w:rPr>
              <w:t>•</w:t>
            </w:r>
            <w:r w:rsidRPr="006F77D3">
              <w:rPr>
                <w:lang w:val="en-GB"/>
              </w:rPr>
              <w:tab/>
              <w:t>Independent learning</w:t>
            </w:r>
          </w:p>
          <w:p w14:paraId="7B5C1128" w14:textId="77777777" w:rsidR="006F77D3" w:rsidRPr="006F77D3" w:rsidRDefault="006F77D3" w:rsidP="006F77D3">
            <w:pPr>
              <w:rPr>
                <w:lang w:val="en-GB"/>
              </w:rPr>
            </w:pPr>
            <w:r w:rsidRPr="006F77D3">
              <w:rPr>
                <w:lang w:val="en-GB"/>
              </w:rPr>
              <w:t>•</w:t>
            </w:r>
            <w:r w:rsidRPr="006F77D3">
              <w:rPr>
                <w:lang w:val="en-GB"/>
              </w:rPr>
              <w:tab/>
              <w:t>Classroom management</w:t>
            </w:r>
          </w:p>
          <w:p w14:paraId="160B1F86" w14:textId="77777777" w:rsidR="006F77D3" w:rsidRPr="006F77D3" w:rsidRDefault="006F77D3" w:rsidP="006F77D3">
            <w:pPr>
              <w:rPr>
                <w:lang w:val="en-GB"/>
              </w:rPr>
            </w:pPr>
            <w:r w:rsidRPr="006F77D3">
              <w:rPr>
                <w:lang w:val="en-GB"/>
              </w:rPr>
              <w:t>•</w:t>
            </w:r>
            <w:r w:rsidRPr="006F77D3">
              <w:rPr>
                <w:lang w:val="en-GB"/>
              </w:rPr>
              <w:tab/>
              <w:t>Behaviour management</w:t>
            </w:r>
          </w:p>
          <w:p w14:paraId="43C5120D" w14:textId="77777777" w:rsidR="006F77D3" w:rsidRPr="006F77D3" w:rsidRDefault="006F77D3" w:rsidP="006F77D3">
            <w:pPr>
              <w:rPr>
                <w:lang w:val="en-GB"/>
              </w:rPr>
            </w:pPr>
            <w:r w:rsidRPr="006F77D3">
              <w:rPr>
                <w:lang w:val="en-GB"/>
              </w:rPr>
              <w:t>•</w:t>
            </w:r>
            <w:r w:rsidRPr="006F77D3">
              <w:rPr>
                <w:lang w:val="en-GB"/>
              </w:rPr>
              <w:tab/>
              <w:t>Health and well-being</w:t>
            </w:r>
          </w:p>
          <w:p w14:paraId="7A52434D" w14:textId="77777777" w:rsidR="006F77D3" w:rsidRPr="006F77D3" w:rsidRDefault="006F77D3" w:rsidP="006F77D3">
            <w:pPr>
              <w:rPr>
                <w:lang w:val="en-GB"/>
              </w:rPr>
            </w:pPr>
          </w:p>
          <w:p w14:paraId="40ECE539" w14:textId="22E77BAF" w:rsidR="006F77D3" w:rsidRPr="006F77D3" w:rsidRDefault="006F77D3" w:rsidP="006F77D3">
            <w:pPr>
              <w:rPr>
                <w:lang w:val="en-GB"/>
              </w:rPr>
            </w:pPr>
            <w:r w:rsidRPr="006F77D3">
              <w:rPr>
                <w:lang w:val="en-GB"/>
              </w:rPr>
              <w:t>The teacher advising students that there was five minutes left of the test and that they should target questions to produce their best possible outcome</w:t>
            </w:r>
            <w:r w:rsidR="00243F63">
              <w:rPr>
                <w:lang w:val="en-GB"/>
              </w:rPr>
              <w:t>:</w:t>
            </w:r>
          </w:p>
          <w:p w14:paraId="5B22861C" w14:textId="77777777" w:rsidR="006F77D3" w:rsidRPr="006F77D3" w:rsidRDefault="006F77D3" w:rsidP="006F77D3">
            <w:pPr>
              <w:rPr>
                <w:lang w:val="en-GB"/>
              </w:rPr>
            </w:pPr>
          </w:p>
          <w:p w14:paraId="567FC82C" w14:textId="77777777" w:rsidR="006F77D3" w:rsidRPr="006F77D3" w:rsidRDefault="006F77D3" w:rsidP="006F77D3">
            <w:pPr>
              <w:rPr>
                <w:lang w:val="en-GB"/>
              </w:rPr>
            </w:pPr>
            <w:r w:rsidRPr="006F77D3">
              <w:rPr>
                <w:lang w:val="en-GB"/>
              </w:rPr>
              <w:t>•</w:t>
            </w:r>
            <w:r w:rsidRPr="006F77D3">
              <w:rPr>
                <w:lang w:val="en-GB"/>
              </w:rPr>
              <w:tab/>
              <w:t>Scaffolding</w:t>
            </w:r>
          </w:p>
          <w:p w14:paraId="7F2F1E51" w14:textId="77777777" w:rsidR="006F77D3" w:rsidRPr="006F77D3" w:rsidRDefault="006F77D3" w:rsidP="006F77D3">
            <w:pPr>
              <w:rPr>
                <w:lang w:val="en-GB"/>
              </w:rPr>
            </w:pPr>
            <w:r w:rsidRPr="006F77D3">
              <w:rPr>
                <w:lang w:val="en-GB"/>
              </w:rPr>
              <w:t>•</w:t>
            </w:r>
            <w:r w:rsidRPr="006F77D3">
              <w:rPr>
                <w:lang w:val="en-GB"/>
              </w:rPr>
              <w:tab/>
              <w:t>Differentiation</w:t>
            </w:r>
          </w:p>
          <w:p w14:paraId="4DAAFD90" w14:textId="77777777" w:rsidR="006F77D3" w:rsidRPr="006F77D3" w:rsidRDefault="006F77D3" w:rsidP="006F77D3">
            <w:pPr>
              <w:rPr>
                <w:lang w:val="en-GB"/>
              </w:rPr>
            </w:pPr>
            <w:r w:rsidRPr="006F77D3">
              <w:rPr>
                <w:lang w:val="en-GB"/>
              </w:rPr>
              <w:t>•</w:t>
            </w:r>
            <w:r w:rsidRPr="006F77D3">
              <w:rPr>
                <w:lang w:val="en-GB"/>
              </w:rPr>
              <w:tab/>
              <w:t>Success criteria</w:t>
            </w:r>
          </w:p>
          <w:p w14:paraId="33CE6C22" w14:textId="77777777" w:rsidR="006F77D3" w:rsidRPr="006F77D3" w:rsidRDefault="006F77D3" w:rsidP="006F77D3">
            <w:pPr>
              <w:rPr>
                <w:lang w:val="en-GB"/>
              </w:rPr>
            </w:pPr>
            <w:r w:rsidRPr="006F77D3">
              <w:rPr>
                <w:lang w:val="en-GB"/>
              </w:rPr>
              <w:t>•</w:t>
            </w:r>
            <w:r w:rsidRPr="006F77D3">
              <w:rPr>
                <w:lang w:val="en-GB"/>
              </w:rPr>
              <w:tab/>
              <w:t>Health and well-being</w:t>
            </w:r>
          </w:p>
          <w:p w14:paraId="2DBF0D7D" w14:textId="3ABCAEC6" w:rsidR="008744DE" w:rsidRPr="00EB6AD9" w:rsidRDefault="008744DE" w:rsidP="008744DE">
            <w:pPr>
              <w:pStyle w:val="ListParagraph"/>
            </w:pPr>
          </w:p>
        </w:tc>
      </w:tr>
    </w:tbl>
    <w:p w14:paraId="6B62F1B3" w14:textId="43DE9CDC" w:rsidR="00AB226C" w:rsidRPr="00EB6AD9" w:rsidRDefault="00AB226C"/>
    <w:p w14:paraId="4E346F60" w14:textId="4CA18C58" w:rsidR="00EB7F91" w:rsidRPr="00EB6AD9" w:rsidRDefault="00EB7F91"/>
    <w:p w14:paraId="6C91D6F8" w14:textId="77777777" w:rsidR="00EB7F91" w:rsidRPr="00EB6AD9" w:rsidRDefault="00EB7F91"/>
    <w:p w14:paraId="5FE0A2A2" w14:textId="61622879" w:rsidR="00EB7F91" w:rsidRPr="00EB6AD9" w:rsidRDefault="00194391">
      <w:pPr>
        <w:rPr>
          <w:u w:val="single"/>
        </w:rPr>
      </w:pPr>
      <w:r w:rsidRPr="00EB6AD9">
        <w:rPr>
          <w:u w:val="single"/>
        </w:rPr>
        <w:t>Appendix 2</w:t>
      </w:r>
    </w:p>
    <w:p w14:paraId="510D3E06" w14:textId="77777777" w:rsidR="002C7849" w:rsidRPr="00EB6AD9" w:rsidRDefault="002C7849">
      <w:pPr>
        <w:rPr>
          <w:u w:val="single"/>
        </w:rPr>
      </w:pPr>
    </w:p>
    <w:p w14:paraId="041145CC" w14:textId="77777777" w:rsidR="002C7849" w:rsidRPr="002C7849" w:rsidRDefault="002C7849" w:rsidP="002C7849">
      <w:pPr>
        <w:rPr>
          <w:b/>
          <w:u w:val="single"/>
        </w:rPr>
      </w:pPr>
      <w:r w:rsidRPr="002C7849">
        <w:rPr>
          <w:b/>
          <w:u w:val="single"/>
        </w:rPr>
        <w:t>OBSERVATION / FIELD NOTES</w:t>
      </w:r>
    </w:p>
    <w:p w14:paraId="4417B29D" w14:textId="7F4CBCCF" w:rsidR="00194391" w:rsidRDefault="002C7849">
      <w:pPr>
        <w:rPr>
          <w:u w:val="single"/>
        </w:rPr>
      </w:pPr>
      <w:r w:rsidRPr="002C7849">
        <w:rPr>
          <w:u w:val="single"/>
        </w:rPr>
        <w:t>(Questions adapted from Fletcher Wood (2016)</w:t>
      </w:r>
    </w:p>
    <w:p w14:paraId="3DF454B3" w14:textId="77777777" w:rsidR="00C253FE" w:rsidRPr="00EB6AD9" w:rsidRDefault="00C253FE">
      <w:pPr>
        <w:rPr>
          <w:u w:val="single"/>
        </w:rPr>
      </w:pPr>
    </w:p>
    <w:tbl>
      <w:tblPr>
        <w:tblStyle w:val="TableGrid1"/>
        <w:tblW w:w="10627" w:type="dxa"/>
        <w:tblLook w:val="04A0" w:firstRow="1" w:lastRow="0" w:firstColumn="1" w:lastColumn="0" w:noHBand="0" w:noVBand="1"/>
      </w:tblPr>
      <w:tblGrid>
        <w:gridCol w:w="10627"/>
      </w:tblGrid>
      <w:tr w:rsidR="00194391" w:rsidRPr="00194391" w14:paraId="2C442DBF" w14:textId="77777777" w:rsidTr="00194391">
        <w:tc>
          <w:tcPr>
            <w:tcW w:w="10627" w:type="dxa"/>
          </w:tcPr>
          <w:p w14:paraId="28B6EF86" w14:textId="77777777" w:rsidR="00194391" w:rsidRPr="00194391" w:rsidRDefault="00194391" w:rsidP="00194391">
            <w:r w:rsidRPr="00194391">
              <w:t>Date and time, year group:  28/09/2020   9:30-10:30     Year 9</w:t>
            </w:r>
          </w:p>
          <w:p w14:paraId="0D0FA546" w14:textId="77777777" w:rsidR="00194391" w:rsidRPr="00194391" w:rsidRDefault="00194391" w:rsidP="00194391"/>
        </w:tc>
      </w:tr>
      <w:tr w:rsidR="00194391" w:rsidRPr="00194391" w14:paraId="6C24D625" w14:textId="77777777" w:rsidTr="00194391">
        <w:tc>
          <w:tcPr>
            <w:tcW w:w="10627" w:type="dxa"/>
          </w:tcPr>
          <w:p w14:paraId="4E9BBE85" w14:textId="77777777" w:rsidR="00194391" w:rsidRPr="00194391" w:rsidRDefault="00194391" w:rsidP="00194391">
            <w:r w:rsidRPr="00194391">
              <w:rPr>
                <w:b/>
              </w:rPr>
              <w:t>Lesson details:</w:t>
            </w:r>
            <w:r w:rsidRPr="00194391">
              <w:t xml:space="preserve"> (Context and focus -/AoLE/subject- is it near start of end of unit of study? Indoors/outdoors? Ability range? Any particularly relevant information).</w:t>
            </w:r>
          </w:p>
          <w:p w14:paraId="47E8CEC1" w14:textId="77777777" w:rsidR="00194391" w:rsidRPr="00194391" w:rsidRDefault="00194391" w:rsidP="00194391"/>
          <w:p w14:paraId="6290C1EA" w14:textId="77777777" w:rsidR="004639A1" w:rsidRPr="004639A1" w:rsidRDefault="004639A1" w:rsidP="004639A1">
            <w:pPr>
              <w:rPr>
                <w:lang w:val="en-GB"/>
              </w:rPr>
            </w:pPr>
          </w:p>
          <w:p w14:paraId="666C14BC" w14:textId="310C5E92" w:rsidR="004639A1" w:rsidRPr="004639A1" w:rsidRDefault="004639A1" w:rsidP="004639A1">
            <w:pPr>
              <w:rPr>
                <w:lang w:val="en-GB"/>
              </w:rPr>
            </w:pPr>
            <w:r w:rsidRPr="004639A1">
              <w:rPr>
                <w:lang w:val="en-GB"/>
              </w:rPr>
              <w:t>Lesson two was a science lesson on water consumption and waste management. This was near the beginning of a unit of work in the student’s online booklets. They accessed these booklets through the laptops that the school had given them, each of the booklets contain</w:t>
            </w:r>
            <w:r w:rsidR="00243F63">
              <w:rPr>
                <w:lang w:val="en-GB"/>
              </w:rPr>
              <w:t>ed</w:t>
            </w:r>
            <w:r w:rsidRPr="004639A1">
              <w:rPr>
                <w:lang w:val="en-GB"/>
              </w:rPr>
              <w:t xml:space="preserve"> the same PowerPoint presentation that the teacher use</w:t>
            </w:r>
            <w:r w:rsidR="00243F63">
              <w:rPr>
                <w:lang w:val="en-GB"/>
              </w:rPr>
              <w:t>d</w:t>
            </w:r>
            <w:r w:rsidRPr="004639A1">
              <w:rPr>
                <w:lang w:val="en-GB"/>
              </w:rPr>
              <w:t xml:space="preserve"> to teach the whole class. The students annotate</w:t>
            </w:r>
            <w:r w:rsidR="00243F63">
              <w:rPr>
                <w:lang w:val="en-GB"/>
              </w:rPr>
              <w:t>d</w:t>
            </w:r>
            <w:r w:rsidRPr="004639A1">
              <w:rPr>
                <w:lang w:val="en-GB"/>
              </w:rPr>
              <w:t xml:space="preserve"> the PowerPoints in their personal online booklet and answer</w:t>
            </w:r>
            <w:r w:rsidR="00243F63">
              <w:rPr>
                <w:lang w:val="en-GB"/>
              </w:rPr>
              <w:t>ed</w:t>
            </w:r>
            <w:r w:rsidRPr="004639A1">
              <w:rPr>
                <w:lang w:val="en-GB"/>
              </w:rPr>
              <w:t xml:space="preserve"> any questions within it. The teacher use</w:t>
            </w:r>
            <w:r w:rsidR="00243F63">
              <w:rPr>
                <w:lang w:val="en-GB"/>
              </w:rPr>
              <w:t>d</w:t>
            </w:r>
            <w:r w:rsidRPr="004639A1">
              <w:rPr>
                <w:lang w:val="en-GB"/>
              </w:rPr>
              <w:t xml:space="preserve"> </w:t>
            </w:r>
            <w:r w:rsidR="00243F63">
              <w:rPr>
                <w:lang w:val="en-GB"/>
              </w:rPr>
              <w:t>G</w:t>
            </w:r>
            <w:r w:rsidRPr="004639A1">
              <w:rPr>
                <w:lang w:val="en-GB"/>
              </w:rPr>
              <w:t xml:space="preserve">oogle </w:t>
            </w:r>
            <w:r w:rsidR="00243F63">
              <w:rPr>
                <w:lang w:val="en-GB"/>
              </w:rPr>
              <w:t>C</w:t>
            </w:r>
            <w:r w:rsidRPr="004639A1">
              <w:rPr>
                <w:lang w:val="en-GB"/>
              </w:rPr>
              <w:t>lassroom to keep an eye on student progress, engagement</w:t>
            </w:r>
            <w:r w:rsidR="00243F63">
              <w:rPr>
                <w:lang w:val="en-GB"/>
              </w:rPr>
              <w:t xml:space="preserve"> and for marking the </w:t>
            </w:r>
            <w:r w:rsidRPr="004639A1">
              <w:rPr>
                <w:lang w:val="en-GB"/>
              </w:rPr>
              <w:t xml:space="preserve">booklets online. </w:t>
            </w:r>
          </w:p>
          <w:p w14:paraId="5B644B42" w14:textId="77777777" w:rsidR="004639A1" w:rsidRPr="004639A1" w:rsidRDefault="004639A1" w:rsidP="004639A1">
            <w:pPr>
              <w:rPr>
                <w:lang w:val="en-GB"/>
              </w:rPr>
            </w:pPr>
          </w:p>
          <w:p w14:paraId="31A81073" w14:textId="212C44B2" w:rsidR="004639A1" w:rsidRPr="00EB6AD9" w:rsidRDefault="004639A1" w:rsidP="00DD1B92">
            <w:pPr>
              <w:pStyle w:val="ListParagraph"/>
              <w:numPr>
                <w:ilvl w:val="0"/>
                <w:numId w:val="1"/>
              </w:numPr>
              <w:rPr>
                <w:lang w:val="en-GB"/>
              </w:rPr>
            </w:pPr>
            <w:r w:rsidRPr="00EB6AD9">
              <w:rPr>
                <w:lang w:val="en-GB"/>
              </w:rPr>
              <w:t>The class was indoors, taking place in the chemistry department.</w:t>
            </w:r>
          </w:p>
          <w:p w14:paraId="178BCDB8" w14:textId="5E4D6ED6" w:rsidR="004639A1" w:rsidRPr="00EB6AD9" w:rsidRDefault="004639A1" w:rsidP="00DD1B92">
            <w:pPr>
              <w:pStyle w:val="ListParagraph"/>
              <w:numPr>
                <w:ilvl w:val="0"/>
                <w:numId w:val="1"/>
              </w:numPr>
              <w:rPr>
                <w:lang w:val="en-GB"/>
              </w:rPr>
            </w:pPr>
            <w:r w:rsidRPr="00EB6AD9">
              <w:rPr>
                <w:lang w:val="en-GB"/>
              </w:rPr>
              <w:t xml:space="preserve">The students </w:t>
            </w:r>
            <w:r w:rsidR="00243F63">
              <w:rPr>
                <w:lang w:val="en-GB"/>
              </w:rPr>
              <w:t>were</w:t>
            </w:r>
            <w:r w:rsidRPr="00EB6AD9">
              <w:rPr>
                <w:lang w:val="en-GB"/>
              </w:rPr>
              <w:t xml:space="preserve"> a mixed ability group as they are not set for science. </w:t>
            </w:r>
          </w:p>
          <w:p w14:paraId="695FB953" w14:textId="455FE4DA" w:rsidR="004639A1" w:rsidRPr="00EB6AD9" w:rsidRDefault="004639A1" w:rsidP="00DD1B92">
            <w:pPr>
              <w:pStyle w:val="ListParagraph"/>
              <w:numPr>
                <w:ilvl w:val="0"/>
                <w:numId w:val="1"/>
              </w:numPr>
              <w:rPr>
                <w:lang w:val="en-GB"/>
              </w:rPr>
            </w:pPr>
            <w:r w:rsidRPr="00EB6AD9">
              <w:rPr>
                <w:lang w:val="en-GB"/>
              </w:rPr>
              <w:t xml:space="preserve">The students use of </w:t>
            </w:r>
            <w:r w:rsidR="00243F63">
              <w:rPr>
                <w:lang w:val="en-GB"/>
              </w:rPr>
              <w:t>l</w:t>
            </w:r>
            <w:r w:rsidRPr="00EB6AD9">
              <w:rPr>
                <w:lang w:val="en-GB"/>
              </w:rPr>
              <w:t>aptop</w:t>
            </w:r>
            <w:r w:rsidR="00243F63">
              <w:rPr>
                <w:lang w:val="en-GB"/>
              </w:rPr>
              <w:t>s</w:t>
            </w:r>
            <w:r w:rsidRPr="00EB6AD9">
              <w:rPr>
                <w:lang w:val="en-GB"/>
              </w:rPr>
              <w:t xml:space="preserve"> is commonplace within the science department.</w:t>
            </w:r>
          </w:p>
          <w:p w14:paraId="512C570A" w14:textId="5DB363F2" w:rsidR="004639A1" w:rsidRPr="00EB6AD9" w:rsidRDefault="004639A1" w:rsidP="00DD1B92">
            <w:pPr>
              <w:pStyle w:val="ListParagraph"/>
              <w:numPr>
                <w:ilvl w:val="0"/>
                <w:numId w:val="5"/>
              </w:numPr>
              <w:rPr>
                <w:lang w:val="en-GB"/>
              </w:rPr>
            </w:pPr>
            <w:r w:rsidRPr="00EB6AD9">
              <w:rPr>
                <w:lang w:val="en-GB"/>
              </w:rPr>
              <w:t xml:space="preserve">The class is made up of around thirty students. </w:t>
            </w:r>
          </w:p>
          <w:p w14:paraId="2C7DAB64" w14:textId="77777777" w:rsidR="00194391" w:rsidRPr="00194391" w:rsidRDefault="00194391" w:rsidP="00194391"/>
        </w:tc>
      </w:tr>
      <w:tr w:rsidR="00194391" w:rsidRPr="00194391" w14:paraId="15524CB9" w14:textId="77777777" w:rsidTr="00194391">
        <w:tc>
          <w:tcPr>
            <w:tcW w:w="10627" w:type="dxa"/>
          </w:tcPr>
          <w:p w14:paraId="5C3839D5" w14:textId="77777777" w:rsidR="00194391" w:rsidRPr="00194391" w:rsidRDefault="00194391" w:rsidP="00194391">
            <w:pPr>
              <w:rPr>
                <w:b/>
                <w:bCs/>
                <w:lang w:val="en-US"/>
              </w:rPr>
            </w:pPr>
            <w:r w:rsidRPr="00194391">
              <w:rPr>
                <w:b/>
                <w:bCs/>
                <w:lang w:val="en-US"/>
              </w:rPr>
              <w:t>Classroom culture</w:t>
            </w:r>
          </w:p>
          <w:p w14:paraId="7274C2DA" w14:textId="0AE4FA0D" w:rsidR="001A609A" w:rsidRPr="00EB6AD9" w:rsidRDefault="00194391" w:rsidP="001A609A">
            <w:pPr>
              <w:rPr>
                <w:bCs/>
                <w:lang w:val="en-US"/>
              </w:rPr>
            </w:pPr>
            <w:r w:rsidRPr="00194391">
              <w:rPr>
                <w:bCs/>
                <w:lang w:val="en-US"/>
              </w:rPr>
              <w:t xml:space="preserve">(What is the classroom ‘vibe.’? What do attitudes, dispositions, </w:t>
            </w:r>
            <w:proofErr w:type="spellStart"/>
            <w:r w:rsidRPr="00194391">
              <w:rPr>
                <w:bCs/>
                <w:lang w:val="en-US"/>
              </w:rPr>
              <w:t>behaviours</w:t>
            </w:r>
            <w:proofErr w:type="spellEnd"/>
            <w:r w:rsidRPr="00194391">
              <w:rPr>
                <w:bCs/>
                <w:lang w:val="en-US"/>
              </w:rPr>
              <w:t xml:space="preserve"> towards learning seem like </w:t>
            </w:r>
            <w:proofErr w:type="gramStart"/>
            <w:r w:rsidRPr="00194391">
              <w:rPr>
                <w:bCs/>
                <w:lang w:val="en-US"/>
              </w:rPr>
              <w:t xml:space="preserve">at </w:t>
            </w:r>
            <w:r w:rsidRPr="00194391">
              <w:rPr>
                <w:bCs/>
                <w:lang w:val="en-US"/>
              </w:rPr>
              <w:lastRenderedPageBreak/>
              <w:t>this point in time</w:t>
            </w:r>
            <w:proofErr w:type="gramEnd"/>
            <w:r w:rsidRPr="00194391">
              <w:rPr>
                <w:bCs/>
                <w:lang w:val="en-US"/>
              </w:rPr>
              <w:t>?)</w:t>
            </w:r>
          </w:p>
          <w:p w14:paraId="0D59774D" w14:textId="77777777" w:rsidR="001A609A" w:rsidRPr="001A609A" w:rsidRDefault="001A609A" w:rsidP="001A609A">
            <w:pPr>
              <w:rPr>
                <w:bCs/>
                <w:lang w:val="en-US"/>
              </w:rPr>
            </w:pPr>
          </w:p>
          <w:p w14:paraId="4693A37C" w14:textId="1C4F285D" w:rsidR="001A609A" w:rsidRPr="001A609A" w:rsidRDefault="001A609A" w:rsidP="001A609A">
            <w:pPr>
              <w:rPr>
                <w:bCs/>
                <w:lang w:val="en-GB"/>
              </w:rPr>
            </w:pPr>
            <w:r w:rsidRPr="001A609A">
              <w:rPr>
                <w:bCs/>
                <w:lang w:val="en-GB"/>
              </w:rPr>
              <w:t xml:space="preserve">The overall classroom attitude towards learning seemed mixed. The teacher was very enthusiastic and engaging, and the students near the front of the classroom seemed to be very eager to learn. They frequently asked questions, some of which were not even for a specific task they </w:t>
            </w:r>
            <w:r w:rsidR="00243F63">
              <w:rPr>
                <w:bCs/>
                <w:lang w:val="en-GB"/>
              </w:rPr>
              <w:t>were</w:t>
            </w:r>
            <w:r w:rsidRPr="001A609A">
              <w:rPr>
                <w:bCs/>
                <w:lang w:val="en-GB"/>
              </w:rPr>
              <w:t xml:space="preserve"> </w:t>
            </w:r>
            <w:r w:rsidR="00063F52" w:rsidRPr="001A609A">
              <w:rPr>
                <w:bCs/>
                <w:lang w:val="en-GB"/>
              </w:rPr>
              <w:t>doing</w:t>
            </w:r>
            <w:r w:rsidR="00063F52">
              <w:rPr>
                <w:bCs/>
                <w:lang w:val="en-GB"/>
              </w:rPr>
              <w:t xml:space="preserve"> but</w:t>
            </w:r>
            <w:r w:rsidRPr="001A609A">
              <w:rPr>
                <w:bCs/>
                <w:lang w:val="en-GB"/>
              </w:rPr>
              <w:t xml:space="preserve"> came out of a genuine interest for the subject. Students near the back of the class seemed to struggle to engage. Whenever the teacher was not watching them, they began to chat and bec</w:t>
            </w:r>
            <w:r w:rsidR="00243F63">
              <w:rPr>
                <w:bCs/>
                <w:lang w:val="en-GB"/>
              </w:rPr>
              <w:t>a</w:t>
            </w:r>
            <w:r w:rsidRPr="001A609A">
              <w:rPr>
                <w:bCs/>
                <w:lang w:val="en-GB"/>
              </w:rPr>
              <w:t xml:space="preserve">me disruptive. </w:t>
            </w:r>
          </w:p>
          <w:p w14:paraId="1154A7DF" w14:textId="77777777" w:rsidR="001A609A" w:rsidRPr="001A609A" w:rsidRDefault="001A609A" w:rsidP="001A609A">
            <w:pPr>
              <w:rPr>
                <w:bCs/>
                <w:lang w:val="en-GB"/>
              </w:rPr>
            </w:pPr>
          </w:p>
          <w:p w14:paraId="77B8CA4F" w14:textId="4D49AA2A" w:rsidR="001A609A" w:rsidRPr="00EB6AD9" w:rsidRDefault="001A609A" w:rsidP="00DD1B92">
            <w:pPr>
              <w:pStyle w:val="ListParagraph"/>
              <w:numPr>
                <w:ilvl w:val="0"/>
                <w:numId w:val="5"/>
              </w:numPr>
              <w:rPr>
                <w:bCs/>
                <w:lang w:val="en-GB"/>
              </w:rPr>
            </w:pPr>
            <w:r w:rsidRPr="00EB6AD9">
              <w:rPr>
                <w:bCs/>
                <w:lang w:val="en-GB"/>
              </w:rPr>
              <w:t xml:space="preserve">The class seemed to largely stick to a no hands-up rule, this was great for students at the front who were willing to engage. </w:t>
            </w:r>
          </w:p>
          <w:p w14:paraId="073630AA" w14:textId="0BF48A36" w:rsidR="001A609A" w:rsidRPr="00EB6AD9" w:rsidRDefault="001A609A" w:rsidP="00DD1B92">
            <w:pPr>
              <w:pStyle w:val="ListParagraph"/>
              <w:numPr>
                <w:ilvl w:val="0"/>
                <w:numId w:val="5"/>
              </w:numPr>
              <w:rPr>
                <w:bCs/>
                <w:lang w:val="en-GB"/>
              </w:rPr>
            </w:pPr>
            <w:r w:rsidRPr="00EB6AD9">
              <w:rPr>
                <w:bCs/>
                <w:lang w:val="en-GB"/>
              </w:rPr>
              <w:t>Those who were disruptive at the back were picked out by the teacher and warned that they would be chosen to contribute on the next question</w:t>
            </w:r>
            <w:r w:rsidR="00243F63">
              <w:rPr>
                <w:bCs/>
                <w:lang w:val="en-GB"/>
              </w:rPr>
              <w:t>,</w:t>
            </w:r>
            <w:r w:rsidRPr="00EB6AD9">
              <w:rPr>
                <w:bCs/>
                <w:lang w:val="en-GB"/>
              </w:rPr>
              <w:t xml:space="preserve"> to keep them on task. </w:t>
            </w:r>
          </w:p>
          <w:p w14:paraId="44F595E4" w14:textId="3C1A6CAA" w:rsidR="001A609A" w:rsidRPr="00EB6AD9" w:rsidRDefault="001A609A" w:rsidP="00DD1B92">
            <w:pPr>
              <w:pStyle w:val="ListParagraph"/>
              <w:numPr>
                <w:ilvl w:val="0"/>
                <w:numId w:val="5"/>
              </w:numPr>
              <w:rPr>
                <w:bCs/>
                <w:lang w:val="en-GB"/>
              </w:rPr>
            </w:pPr>
            <w:r w:rsidRPr="00EB6AD9">
              <w:rPr>
                <w:bCs/>
                <w:lang w:val="en-GB"/>
              </w:rPr>
              <w:t>The teacher frequently ask</w:t>
            </w:r>
            <w:r w:rsidR="00243F63">
              <w:rPr>
                <w:bCs/>
                <w:lang w:val="en-GB"/>
              </w:rPr>
              <w:t>ed</w:t>
            </w:r>
            <w:r w:rsidRPr="00EB6AD9">
              <w:rPr>
                <w:bCs/>
                <w:lang w:val="en-GB"/>
              </w:rPr>
              <w:t xml:space="preserve"> students to look for answers to tasks online using their laptops, showing a more independent approach to learning.</w:t>
            </w:r>
          </w:p>
          <w:p w14:paraId="1C842525" w14:textId="5BFB8A8B" w:rsidR="001A609A" w:rsidRPr="00EB6AD9" w:rsidRDefault="001A609A" w:rsidP="00DD1B92">
            <w:pPr>
              <w:pStyle w:val="ListParagraph"/>
              <w:numPr>
                <w:ilvl w:val="0"/>
                <w:numId w:val="5"/>
              </w:numPr>
              <w:rPr>
                <w:bCs/>
                <w:lang w:val="en-GB"/>
              </w:rPr>
            </w:pPr>
            <w:r w:rsidRPr="00EB6AD9">
              <w:rPr>
                <w:bCs/>
                <w:lang w:val="en-GB"/>
              </w:rPr>
              <w:t>It should be noted that C</w:t>
            </w:r>
            <w:r w:rsidR="00243F63">
              <w:rPr>
                <w:bCs/>
                <w:lang w:val="en-GB"/>
              </w:rPr>
              <w:t xml:space="preserve">oronavirus </w:t>
            </w:r>
            <w:r w:rsidRPr="00EB6AD9">
              <w:rPr>
                <w:bCs/>
                <w:lang w:val="en-GB"/>
              </w:rPr>
              <w:t xml:space="preserve">restrictions prevented the teacher from moving around the room, making it harder for him to monitor the students who were sat at the back. </w:t>
            </w:r>
          </w:p>
          <w:p w14:paraId="2C2B3A3E" w14:textId="77777777" w:rsidR="00194391" w:rsidRPr="00194391" w:rsidRDefault="00194391" w:rsidP="00194391">
            <w:pPr>
              <w:ind w:left="360"/>
              <w:rPr>
                <w:bCs/>
              </w:rPr>
            </w:pPr>
          </w:p>
          <w:p w14:paraId="11661C24" w14:textId="77777777" w:rsidR="00194391" w:rsidRPr="00194391" w:rsidRDefault="00194391" w:rsidP="00194391">
            <w:pPr>
              <w:ind w:left="720"/>
            </w:pPr>
          </w:p>
        </w:tc>
      </w:tr>
      <w:tr w:rsidR="00194391" w:rsidRPr="00194391" w14:paraId="77843FD2" w14:textId="77777777" w:rsidTr="00194391">
        <w:tc>
          <w:tcPr>
            <w:tcW w:w="10627" w:type="dxa"/>
          </w:tcPr>
          <w:p w14:paraId="11561F2A" w14:textId="77777777" w:rsidR="00194391" w:rsidRPr="00194391" w:rsidRDefault="00194391" w:rsidP="00194391">
            <w:pPr>
              <w:rPr>
                <w:b/>
              </w:rPr>
            </w:pPr>
            <w:r w:rsidRPr="00194391">
              <w:rPr>
                <w:b/>
              </w:rPr>
              <w:lastRenderedPageBreak/>
              <w:t>Objectives</w:t>
            </w:r>
          </w:p>
          <w:p w14:paraId="16DFA87A" w14:textId="745EDB14" w:rsidR="00194391" w:rsidRPr="00194391" w:rsidRDefault="00194391" w:rsidP="00194391">
            <w:r w:rsidRPr="00194391">
              <w:t>(What happens in the environment that communicates the purpose of the experiences?  What can be observed regarding the way lesson activities relate to these purposes?</w:t>
            </w:r>
          </w:p>
          <w:p w14:paraId="04CF7DF8" w14:textId="77777777" w:rsidR="006A34A1" w:rsidRPr="006A34A1" w:rsidRDefault="006A34A1" w:rsidP="006A34A1">
            <w:pPr>
              <w:contextualSpacing/>
              <w:rPr>
                <w:lang w:val="en-GB"/>
              </w:rPr>
            </w:pPr>
          </w:p>
          <w:p w14:paraId="27203FE7" w14:textId="73264385" w:rsidR="006A34A1" w:rsidRPr="00EB6AD9" w:rsidRDefault="006A34A1" w:rsidP="00DD1B92">
            <w:pPr>
              <w:pStyle w:val="ListParagraph"/>
              <w:numPr>
                <w:ilvl w:val="0"/>
                <w:numId w:val="5"/>
              </w:numPr>
              <w:rPr>
                <w:lang w:val="en-GB"/>
              </w:rPr>
            </w:pPr>
            <w:r w:rsidRPr="00EB6AD9">
              <w:rPr>
                <w:lang w:val="en-GB"/>
              </w:rPr>
              <w:t xml:space="preserve">Lesson objectives were listed within the booklet and were outlined by the teacher at the start of class. </w:t>
            </w:r>
          </w:p>
          <w:p w14:paraId="1B404C39" w14:textId="1FEC6055" w:rsidR="006A34A1" w:rsidRPr="00EB6AD9" w:rsidRDefault="006A34A1" w:rsidP="00DD1B92">
            <w:pPr>
              <w:pStyle w:val="ListParagraph"/>
              <w:numPr>
                <w:ilvl w:val="0"/>
                <w:numId w:val="5"/>
              </w:numPr>
              <w:rPr>
                <w:lang w:val="en-GB"/>
              </w:rPr>
            </w:pPr>
            <w:r w:rsidRPr="00EB6AD9">
              <w:rPr>
                <w:lang w:val="en-GB"/>
              </w:rPr>
              <w:t>The lesson was based around the question ‘how can we save water’</w:t>
            </w:r>
            <w:r w:rsidR="00E727C5">
              <w:rPr>
                <w:lang w:val="en-GB"/>
              </w:rPr>
              <w:t>.</w:t>
            </w:r>
            <w:r w:rsidRPr="00EB6AD9">
              <w:rPr>
                <w:lang w:val="en-GB"/>
              </w:rPr>
              <w:t xml:space="preserve"> </w:t>
            </w:r>
            <w:r w:rsidR="00E727C5">
              <w:rPr>
                <w:lang w:val="en-GB"/>
              </w:rPr>
              <w:t>T</w:t>
            </w:r>
            <w:r w:rsidRPr="00EB6AD9">
              <w:rPr>
                <w:lang w:val="en-GB"/>
              </w:rPr>
              <w:t xml:space="preserve">he students had to research potential ways to save water, find out where it is wasted most and had to watch educational videos on the topic. These were embedded in the online booklet. </w:t>
            </w:r>
          </w:p>
          <w:p w14:paraId="462AEAF3" w14:textId="77777777" w:rsidR="00194391" w:rsidRPr="00194391" w:rsidRDefault="00194391" w:rsidP="006A34A1">
            <w:pPr>
              <w:contextualSpacing/>
            </w:pPr>
          </w:p>
        </w:tc>
      </w:tr>
      <w:tr w:rsidR="00194391" w:rsidRPr="00194391" w14:paraId="4614F824" w14:textId="77777777" w:rsidTr="00194391">
        <w:tc>
          <w:tcPr>
            <w:tcW w:w="10627" w:type="dxa"/>
          </w:tcPr>
          <w:p w14:paraId="2791496F" w14:textId="77777777" w:rsidR="00194391" w:rsidRPr="00194391" w:rsidRDefault="00194391" w:rsidP="00194391">
            <w:pPr>
              <w:rPr>
                <w:b/>
              </w:rPr>
            </w:pPr>
            <w:r w:rsidRPr="00194391">
              <w:rPr>
                <w:b/>
              </w:rPr>
              <w:t>Direction</w:t>
            </w:r>
          </w:p>
          <w:p w14:paraId="0BBB01C4" w14:textId="77777777" w:rsidR="00194391" w:rsidRPr="00194391" w:rsidRDefault="00194391" w:rsidP="00194391">
            <w:r w:rsidRPr="00194391">
              <w:t xml:space="preserve">(What can be observed that helps learners understand what they are engaging in?  What in the environment helps them understand how to achieve well)? </w:t>
            </w:r>
          </w:p>
          <w:p w14:paraId="203F78E6" w14:textId="77777777" w:rsidR="00194391" w:rsidRPr="00194391" w:rsidRDefault="00194391" w:rsidP="00194391"/>
          <w:p w14:paraId="211983A4" w14:textId="272E3B9C" w:rsidR="00564C3D" w:rsidRPr="00EB6AD9" w:rsidRDefault="00564C3D" w:rsidP="00DD1B92">
            <w:pPr>
              <w:pStyle w:val="ListParagraph"/>
              <w:numPr>
                <w:ilvl w:val="0"/>
                <w:numId w:val="5"/>
              </w:numPr>
              <w:rPr>
                <w:lang w:val="en-GB"/>
              </w:rPr>
            </w:pPr>
            <w:r w:rsidRPr="00EB6AD9">
              <w:rPr>
                <w:lang w:val="en-GB"/>
              </w:rPr>
              <w:t xml:space="preserve">The online booklets showed a clear path for progression through the topics that students had to work through. The pages were numbered so the teacher could outline which pages </w:t>
            </w:r>
            <w:r w:rsidR="00E727C5">
              <w:rPr>
                <w:lang w:val="en-GB"/>
              </w:rPr>
              <w:t>were</w:t>
            </w:r>
            <w:r w:rsidRPr="00EB6AD9">
              <w:rPr>
                <w:lang w:val="en-GB"/>
              </w:rPr>
              <w:t xml:space="preserve"> relevant to the lesson and where the questions were located. </w:t>
            </w:r>
          </w:p>
          <w:p w14:paraId="6ADBEA91" w14:textId="74551ABE" w:rsidR="00564C3D" w:rsidRPr="00EB6AD9" w:rsidRDefault="00564C3D" w:rsidP="00DD1B92">
            <w:pPr>
              <w:pStyle w:val="ListParagraph"/>
              <w:numPr>
                <w:ilvl w:val="0"/>
                <w:numId w:val="5"/>
              </w:numPr>
              <w:rPr>
                <w:lang w:val="en-GB"/>
              </w:rPr>
            </w:pPr>
            <w:r w:rsidRPr="00EB6AD9">
              <w:rPr>
                <w:lang w:val="en-GB"/>
              </w:rPr>
              <w:t xml:space="preserve">The </w:t>
            </w:r>
            <w:r w:rsidR="00E727C5">
              <w:rPr>
                <w:lang w:val="en-GB"/>
              </w:rPr>
              <w:t>s</w:t>
            </w:r>
            <w:r w:rsidRPr="00EB6AD9">
              <w:rPr>
                <w:lang w:val="en-GB"/>
              </w:rPr>
              <w:t xml:space="preserve">tudents </w:t>
            </w:r>
            <w:r w:rsidR="00E727C5">
              <w:rPr>
                <w:lang w:val="en-GB"/>
              </w:rPr>
              <w:t>were</w:t>
            </w:r>
            <w:r w:rsidRPr="00EB6AD9">
              <w:rPr>
                <w:lang w:val="en-GB"/>
              </w:rPr>
              <w:t xml:space="preserve"> based in a science classroom. Many of the displays surrounding the room covered various units of work, again this helped them to engage with the</w:t>
            </w:r>
            <w:r w:rsidR="00E727C5">
              <w:rPr>
                <w:lang w:val="en-GB"/>
              </w:rPr>
              <w:t xml:space="preserve"> topic</w:t>
            </w:r>
            <w:r w:rsidRPr="00EB6AD9">
              <w:rPr>
                <w:lang w:val="en-GB"/>
              </w:rPr>
              <w:t xml:space="preserve">. </w:t>
            </w:r>
          </w:p>
          <w:p w14:paraId="50BEE2F0" w14:textId="77777777" w:rsidR="00194391" w:rsidRPr="00194391" w:rsidRDefault="00194391" w:rsidP="00564C3D">
            <w:pPr>
              <w:contextualSpacing/>
            </w:pPr>
          </w:p>
        </w:tc>
      </w:tr>
      <w:tr w:rsidR="00194391" w:rsidRPr="00194391" w14:paraId="0065D387" w14:textId="77777777" w:rsidTr="00194391">
        <w:tc>
          <w:tcPr>
            <w:tcW w:w="10627" w:type="dxa"/>
          </w:tcPr>
          <w:p w14:paraId="2D804696" w14:textId="77777777" w:rsidR="00194391" w:rsidRPr="00194391" w:rsidRDefault="00194391" w:rsidP="00194391">
            <w:pPr>
              <w:rPr>
                <w:b/>
              </w:rPr>
            </w:pPr>
            <w:r w:rsidRPr="00194391">
              <w:rPr>
                <w:b/>
              </w:rPr>
              <w:t>Access and challenge</w:t>
            </w:r>
          </w:p>
          <w:p w14:paraId="2D20A33D" w14:textId="77777777" w:rsidR="00194391" w:rsidRPr="00194391" w:rsidRDefault="00194391" w:rsidP="00194391">
            <w:r w:rsidRPr="00194391">
              <w:t xml:space="preserve"> (What can be observed in the environment that enables engagement of learners? What can be observed regarding levels of challenge?</w:t>
            </w:r>
          </w:p>
          <w:p w14:paraId="4F8DC854" w14:textId="77777777" w:rsidR="00934202" w:rsidRPr="00934202" w:rsidRDefault="00934202" w:rsidP="00934202">
            <w:pPr>
              <w:contextualSpacing/>
              <w:rPr>
                <w:lang w:val="en-GB"/>
              </w:rPr>
            </w:pPr>
          </w:p>
          <w:p w14:paraId="0D4B118A" w14:textId="654DAC1F" w:rsidR="00934202" w:rsidRPr="00EB6AD9" w:rsidRDefault="00934202" w:rsidP="00DD1B92">
            <w:pPr>
              <w:pStyle w:val="ListParagraph"/>
              <w:numPr>
                <w:ilvl w:val="0"/>
                <w:numId w:val="5"/>
              </w:numPr>
              <w:rPr>
                <w:lang w:val="en-GB"/>
              </w:rPr>
            </w:pPr>
            <w:r w:rsidRPr="00EB6AD9">
              <w:rPr>
                <w:lang w:val="en-GB"/>
              </w:rPr>
              <w:t xml:space="preserve">The online booklets contained a mix of research tasks, questions to answer and videos to watch on the topic. This mix provided an interesting variety of challenges for the students and allowed them to engage with different ways of learning. </w:t>
            </w:r>
          </w:p>
          <w:p w14:paraId="13EC9881" w14:textId="03B3503C" w:rsidR="00934202" w:rsidRPr="00EB6AD9" w:rsidRDefault="00934202" w:rsidP="00DD1B92">
            <w:pPr>
              <w:pStyle w:val="ListParagraph"/>
              <w:numPr>
                <w:ilvl w:val="0"/>
                <w:numId w:val="5"/>
              </w:numPr>
              <w:rPr>
                <w:lang w:val="en-GB"/>
              </w:rPr>
            </w:pPr>
            <w:r w:rsidRPr="00EB6AD9">
              <w:rPr>
                <w:lang w:val="en-GB"/>
              </w:rPr>
              <w:t>The research task was very open</w:t>
            </w:r>
            <w:r w:rsidR="00E727C5">
              <w:rPr>
                <w:lang w:val="en-GB"/>
              </w:rPr>
              <w:t>-ended</w:t>
            </w:r>
            <w:r w:rsidRPr="00EB6AD9">
              <w:rPr>
                <w:lang w:val="en-GB"/>
              </w:rPr>
              <w:t xml:space="preserve"> and allowed for all abilities to take part. Some children researched a few different answers while others found 5 or more. All the students used key skills such as the use of digital learning and judging the relevance of information. No one missed out on any learning or received less information as all the answers were relayed to the class at the end of the task for a discussion, and for approval by the teacher. </w:t>
            </w:r>
          </w:p>
          <w:p w14:paraId="54A606F5" w14:textId="77777777" w:rsidR="00194391" w:rsidRPr="00194391" w:rsidRDefault="00194391" w:rsidP="00934202">
            <w:pPr>
              <w:contextualSpacing/>
            </w:pPr>
          </w:p>
        </w:tc>
      </w:tr>
      <w:tr w:rsidR="00194391" w:rsidRPr="00194391" w14:paraId="31B572C0" w14:textId="77777777" w:rsidTr="00194391">
        <w:tc>
          <w:tcPr>
            <w:tcW w:w="10627" w:type="dxa"/>
          </w:tcPr>
          <w:p w14:paraId="5D709272" w14:textId="77777777" w:rsidR="00194391" w:rsidRPr="00194391" w:rsidRDefault="00194391" w:rsidP="00194391">
            <w:pPr>
              <w:rPr>
                <w:b/>
              </w:rPr>
            </w:pPr>
            <w:r w:rsidRPr="00194391">
              <w:rPr>
                <w:b/>
              </w:rPr>
              <w:lastRenderedPageBreak/>
              <w:t>Assessment</w:t>
            </w:r>
          </w:p>
          <w:p w14:paraId="42AF064B" w14:textId="77777777" w:rsidR="00194391" w:rsidRPr="00194391" w:rsidRDefault="00194391" w:rsidP="00194391">
            <w:r w:rsidRPr="00194391">
              <w:t>(Can anything be observed about how student’s existing knowledge is used?  Can anything be observed regarding the development of knowledge during or after the experience)?</w:t>
            </w:r>
          </w:p>
          <w:p w14:paraId="4F913C2B" w14:textId="77777777" w:rsidR="00194391" w:rsidRPr="00194391" w:rsidRDefault="00194391" w:rsidP="00194391"/>
          <w:p w14:paraId="13384EE5" w14:textId="07469418" w:rsidR="004B66D5" w:rsidRPr="00EB6AD9" w:rsidRDefault="004B66D5" w:rsidP="00DD1B92">
            <w:pPr>
              <w:pStyle w:val="ListParagraph"/>
              <w:numPr>
                <w:ilvl w:val="0"/>
                <w:numId w:val="5"/>
              </w:numPr>
              <w:rPr>
                <w:lang w:val="en-GB"/>
              </w:rPr>
            </w:pPr>
            <w:r w:rsidRPr="00EB6AD9">
              <w:rPr>
                <w:lang w:val="en-GB"/>
              </w:rPr>
              <w:t xml:space="preserve">Though the use of existing subject knowledge was limited as this was near the beginning of a unit, the task they were given did show they had existing knowledge of where to look for information. </w:t>
            </w:r>
            <w:r w:rsidR="00E727C5">
              <w:rPr>
                <w:lang w:val="en-GB"/>
              </w:rPr>
              <w:t>Students had to consider w</w:t>
            </w:r>
            <w:r w:rsidRPr="00EB6AD9">
              <w:rPr>
                <w:lang w:val="en-GB"/>
              </w:rPr>
              <w:t xml:space="preserve">hich sites would be reliable to use, and how to search for answers to specific questions. </w:t>
            </w:r>
          </w:p>
          <w:p w14:paraId="723761A2" w14:textId="27A1B779" w:rsidR="004B66D5" w:rsidRPr="00EB6AD9" w:rsidRDefault="004B66D5" w:rsidP="00DD1B92">
            <w:pPr>
              <w:pStyle w:val="ListParagraph"/>
              <w:numPr>
                <w:ilvl w:val="0"/>
                <w:numId w:val="5"/>
              </w:numPr>
              <w:rPr>
                <w:lang w:val="en-GB"/>
              </w:rPr>
            </w:pPr>
            <w:r w:rsidRPr="00EB6AD9">
              <w:rPr>
                <w:lang w:val="en-GB"/>
              </w:rPr>
              <w:t>The students did develop more knowledge on the subject topic (water conservation and consumption) whil</w:t>
            </w:r>
            <w:r w:rsidR="00E727C5">
              <w:rPr>
                <w:lang w:val="en-GB"/>
              </w:rPr>
              <w:t>st</w:t>
            </w:r>
            <w:r w:rsidRPr="00EB6AD9">
              <w:rPr>
                <w:lang w:val="en-GB"/>
              </w:rPr>
              <w:t xml:space="preserve"> they also refined their research skills and independent learning. </w:t>
            </w:r>
          </w:p>
          <w:p w14:paraId="52A57CE6" w14:textId="77777777" w:rsidR="00194391" w:rsidRPr="00194391" w:rsidRDefault="00194391" w:rsidP="004B66D5">
            <w:pPr>
              <w:contextualSpacing/>
            </w:pPr>
          </w:p>
        </w:tc>
      </w:tr>
      <w:tr w:rsidR="00194391" w:rsidRPr="00194391" w14:paraId="0AA539F4" w14:textId="77777777" w:rsidTr="00194391">
        <w:trPr>
          <w:trHeight w:val="3394"/>
        </w:trPr>
        <w:tc>
          <w:tcPr>
            <w:tcW w:w="10627" w:type="dxa"/>
          </w:tcPr>
          <w:p w14:paraId="18FFF882" w14:textId="77777777" w:rsidR="00194391" w:rsidRPr="00194391" w:rsidRDefault="00194391" w:rsidP="00194391">
            <w:pPr>
              <w:rPr>
                <w:b/>
              </w:rPr>
            </w:pPr>
            <w:r w:rsidRPr="00194391">
              <w:rPr>
                <w:b/>
              </w:rPr>
              <w:t>Specifics / Critical Incidents</w:t>
            </w:r>
          </w:p>
          <w:p w14:paraId="61E3405C" w14:textId="020863D8" w:rsidR="00194391" w:rsidRPr="00194391" w:rsidRDefault="00194391" w:rsidP="00194391">
            <w:r w:rsidRPr="00194391">
              <w:t xml:space="preserve"> (Are there moments which cause you to consider aspects of practice when you come across them in future teaching)?</w:t>
            </w:r>
          </w:p>
          <w:p w14:paraId="0FE2F1ED" w14:textId="77777777" w:rsidR="00806694" w:rsidRPr="00806694" w:rsidRDefault="00806694" w:rsidP="00806694">
            <w:pPr>
              <w:contextualSpacing/>
              <w:rPr>
                <w:lang w:val="en-GB"/>
              </w:rPr>
            </w:pPr>
          </w:p>
          <w:p w14:paraId="1067D25D" w14:textId="3978C326" w:rsidR="00806694" w:rsidRPr="00806694" w:rsidRDefault="00806694" w:rsidP="00806694">
            <w:pPr>
              <w:contextualSpacing/>
              <w:rPr>
                <w:lang w:val="en-GB"/>
              </w:rPr>
            </w:pPr>
            <w:r w:rsidRPr="00806694">
              <w:rPr>
                <w:lang w:val="en-GB"/>
              </w:rPr>
              <w:t xml:space="preserve">The teacher did not have a set list of answers to the question he set ‘in what ways do we waste water’. Instead he </w:t>
            </w:r>
            <w:r w:rsidR="00E727C5">
              <w:rPr>
                <w:lang w:val="en-GB"/>
              </w:rPr>
              <w:t>instructed</w:t>
            </w:r>
            <w:r w:rsidRPr="00806694">
              <w:rPr>
                <w:lang w:val="en-GB"/>
              </w:rPr>
              <w:t xml:space="preserve"> the students to research it themselves using their laptops and relay the answers to him later. This allowed for a good class discussion and for contributions from various students with various levels of ability. </w:t>
            </w:r>
          </w:p>
          <w:p w14:paraId="79FDF546" w14:textId="77777777" w:rsidR="00806694" w:rsidRPr="00806694" w:rsidRDefault="00806694" w:rsidP="00806694">
            <w:pPr>
              <w:contextualSpacing/>
              <w:rPr>
                <w:lang w:val="en-GB"/>
              </w:rPr>
            </w:pPr>
          </w:p>
          <w:p w14:paraId="1EB7872D" w14:textId="3E99C90B" w:rsidR="00806694" w:rsidRPr="00EB6AD9" w:rsidRDefault="00806694" w:rsidP="00DD1B92">
            <w:pPr>
              <w:pStyle w:val="ListParagraph"/>
              <w:numPr>
                <w:ilvl w:val="0"/>
                <w:numId w:val="5"/>
              </w:numPr>
              <w:rPr>
                <w:lang w:val="en-GB"/>
              </w:rPr>
            </w:pPr>
            <w:r w:rsidRPr="00EB6AD9">
              <w:rPr>
                <w:lang w:val="en-GB"/>
              </w:rPr>
              <w:t>Independent learning</w:t>
            </w:r>
          </w:p>
          <w:p w14:paraId="01C98FDC" w14:textId="0DF01982" w:rsidR="00806694" w:rsidRPr="00EB6AD9" w:rsidRDefault="00806694" w:rsidP="00DD1B92">
            <w:pPr>
              <w:pStyle w:val="ListParagraph"/>
              <w:numPr>
                <w:ilvl w:val="0"/>
                <w:numId w:val="5"/>
              </w:numPr>
              <w:rPr>
                <w:lang w:val="en-GB"/>
              </w:rPr>
            </w:pPr>
            <w:r w:rsidRPr="00EB6AD9">
              <w:rPr>
                <w:lang w:val="en-GB"/>
              </w:rPr>
              <w:t>Success criteria</w:t>
            </w:r>
          </w:p>
          <w:p w14:paraId="2CA09B7A" w14:textId="102E7E6C" w:rsidR="00806694" w:rsidRPr="00EB6AD9" w:rsidRDefault="00806694" w:rsidP="00DD1B92">
            <w:pPr>
              <w:pStyle w:val="ListParagraph"/>
              <w:numPr>
                <w:ilvl w:val="0"/>
                <w:numId w:val="5"/>
              </w:numPr>
              <w:rPr>
                <w:lang w:val="en-GB"/>
              </w:rPr>
            </w:pPr>
            <w:r w:rsidRPr="00EB6AD9">
              <w:rPr>
                <w:lang w:val="en-GB"/>
              </w:rPr>
              <w:t>Classroom management</w:t>
            </w:r>
          </w:p>
          <w:p w14:paraId="287965C6" w14:textId="77777777" w:rsidR="00806694" w:rsidRPr="00806694" w:rsidRDefault="00806694" w:rsidP="00806694">
            <w:pPr>
              <w:contextualSpacing/>
              <w:rPr>
                <w:lang w:val="en-GB"/>
              </w:rPr>
            </w:pPr>
          </w:p>
          <w:p w14:paraId="54422E3A" w14:textId="68E3566E" w:rsidR="00806694" w:rsidRPr="00806694" w:rsidRDefault="00806694" w:rsidP="00806694">
            <w:pPr>
              <w:contextualSpacing/>
              <w:rPr>
                <w:lang w:val="en-GB"/>
              </w:rPr>
            </w:pPr>
            <w:r w:rsidRPr="00806694">
              <w:rPr>
                <w:lang w:val="en-GB"/>
              </w:rPr>
              <w:t>The teacher picked one student out for not working and told the student that they would have to contribute to the next task. Though the student initially seemed reluctant they then researched an answer and did give a response to the class. After giving their researched answer</w:t>
            </w:r>
            <w:r w:rsidR="00E727C5">
              <w:rPr>
                <w:lang w:val="en-GB"/>
              </w:rPr>
              <w:t>,</w:t>
            </w:r>
            <w:r w:rsidRPr="00806694">
              <w:rPr>
                <w:lang w:val="en-GB"/>
              </w:rPr>
              <w:t xml:space="preserve"> the student then spontaneously thought of another point which they also gave to the teacher</w:t>
            </w:r>
            <w:r w:rsidRPr="00EB6AD9">
              <w:rPr>
                <w:lang w:val="en-GB"/>
              </w:rPr>
              <w:t xml:space="preserve">, as they became </w:t>
            </w:r>
            <w:r w:rsidRPr="00806694">
              <w:rPr>
                <w:lang w:val="en-GB"/>
              </w:rPr>
              <w:t xml:space="preserve">fully engaged in the topic and the lesson. </w:t>
            </w:r>
          </w:p>
          <w:p w14:paraId="09F443FC" w14:textId="77777777" w:rsidR="00806694" w:rsidRPr="00806694" w:rsidRDefault="00806694" w:rsidP="00806694">
            <w:pPr>
              <w:contextualSpacing/>
              <w:rPr>
                <w:lang w:val="en-GB"/>
              </w:rPr>
            </w:pPr>
          </w:p>
          <w:p w14:paraId="7AE0D703" w14:textId="18E220C4" w:rsidR="00806694" w:rsidRPr="00EB6AD9" w:rsidRDefault="00806694" w:rsidP="00DD1B92">
            <w:pPr>
              <w:pStyle w:val="ListParagraph"/>
              <w:numPr>
                <w:ilvl w:val="0"/>
                <w:numId w:val="5"/>
              </w:numPr>
              <w:rPr>
                <w:lang w:val="en-GB"/>
              </w:rPr>
            </w:pPr>
            <w:r w:rsidRPr="00EB6AD9">
              <w:rPr>
                <w:lang w:val="en-GB"/>
              </w:rPr>
              <w:t>Independent learning</w:t>
            </w:r>
          </w:p>
          <w:p w14:paraId="1EA57E56" w14:textId="2E80EAA6" w:rsidR="00806694" w:rsidRPr="00EB6AD9" w:rsidRDefault="00806694" w:rsidP="00DD1B92">
            <w:pPr>
              <w:pStyle w:val="ListParagraph"/>
              <w:numPr>
                <w:ilvl w:val="0"/>
                <w:numId w:val="5"/>
              </w:numPr>
              <w:rPr>
                <w:lang w:val="en-GB"/>
              </w:rPr>
            </w:pPr>
            <w:r w:rsidRPr="00EB6AD9">
              <w:rPr>
                <w:lang w:val="en-GB"/>
              </w:rPr>
              <w:t>Classroom management</w:t>
            </w:r>
          </w:p>
          <w:p w14:paraId="4DEC609D" w14:textId="41D275FA" w:rsidR="00806694" w:rsidRPr="00EB6AD9" w:rsidRDefault="00806694" w:rsidP="00DD1B92">
            <w:pPr>
              <w:pStyle w:val="ListParagraph"/>
              <w:numPr>
                <w:ilvl w:val="0"/>
                <w:numId w:val="5"/>
              </w:numPr>
              <w:rPr>
                <w:lang w:val="en-GB"/>
              </w:rPr>
            </w:pPr>
            <w:r w:rsidRPr="00EB6AD9">
              <w:rPr>
                <w:lang w:val="en-GB"/>
              </w:rPr>
              <w:t>Behaviour management</w:t>
            </w:r>
          </w:p>
          <w:p w14:paraId="004349CB" w14:textId="5F97873C" w:rsidR="00806694" w:rsidRPr="00EB6AD9" w:rsidRDefault="00806694" w:rsidP="00DD1B92">
            <w:pPr>
              <w:pStyle w:val="ListParagraph"/>
              <w:numPr>
                <w:ilvl w:val="0"/>
                <w:numId w:val="5"/>
              </w:numPr>
              <w:rPr>
                <w:lang w:val="en-GB"/>
              </w:rPr>
            </w:pPr>
            <w:r w:rsidRPr="00EB6AD9">
              <w:rPr>
                <w:lang w:val="en-GB"/>
              </w:rPr>
              <w:t>Health and Well-being</w:t>
            </w:r>
          </w:p>
          <w:p w14:paraId="6CB8DA8D" w14:textId="77777777" w:rsidR="00194391" w:rsidRPr="00194391" w:rsidRDefault="00194391" w:rsidP="00806694">
            <w:pPr>
              <w:contextualSpacing/>
            </w:pPr>
          </w:p>
        </w:tc>
      </w:tr>
    </w:tbl>
    <w:p w14:paraId="3E5DFC84" w14:textId="42F5484C" w:rsidR="00194391" w:rsidRPr="00EB6AD9" w:rsidRDefault="00194391">
      <w:pPr>
        <w:rPr>
          <w:u w:val="single"/>
        </w:rPr>
      </w:pPr>
    </w:p>
    <w:p w14:paraId="56E37089" w14:textId="7277FF10" w:rsidR="00F920C4" w:rsidRPr="00EB6AD9" w:rsidRDefault="00F920C4">
      <w:pPr>
        <w:rPr>
          <w:u w:val="single"/>
        </w:rPr>
      </w:pPr>
    </w:p>
    <w:p w14:paraId="0080FB62" w14:textId="766FDF55" w:rsidR="00F920C4" w:rsidRPr="00EB6AD9" w:rsidRDefault="00F920C4">
      <w:pPr>
        <w:rPr>
          <w:u w:val="single"/>
        </w:rPr>
      </w:pPr>
      <w:r w:rsidRPr="00EB6AD9">
        <w:rPr>
          <w:u w:val="single"/>
        </w:rPr>
        <w:t>Appendix 3</w:t>
      </w:r>
    </w:p>
    <w:p w14:paraId="3CD7BD76" w14:textId="77777777" w:rsidR="00F920C4" w:rsidRPr="00EB6AD9" w:rsidRDefault="00F920C4">
      <w:pPr>
        <w:rPr>
          <w:u w:val="single"/>
        </w:rPr>
      </w:pPr>
    </w:p>
    <w:p w14:paraId="48340661" w14:textId="77777777" w:rsidR="00F920C4" w:rsidRPr="00F920C4" w:rsidRDefault="00F920C4" w:rsidP="00F920C4">
      <w:pPr>
        <w:rPr>
          <w:u w:val="single"/>
        </w:rPr>
      </w:pPr>
    </w:p>
    <w:p w14:paraId="0EE59068" w14:textId="77777777" w:rsidR="00F920C4" w:rsidRPr="00F920C4" w:rsidRDefault="00F920C4" w:rsidP="00F920C4">
      <w:pPr>
        <w:rPr>
          <w:b/>
          <w:u w:val="single"/>
        </w:rPr>
      </w:pPr>
      <w:r w:rsidRPr="00F920C4">
        <w:rPr>
          <w:b/>
          <w:u w:val="single"/>
        </w:rPr>
        <w:t>OBSERVATION / FIELD NOTES</w:t>
      </w:r>
    </w:p>
    <w:p w14:paraId="17E19F1B" w14:textId="77777777" w:rsidR="00F920C4" w:rsidRPr="00F920C4" w:rsidRDefault="00F920C4" w:rsidP="00F920C4">
      <w:pPr>
        <w:rPr>
          <w:u w:val="single"/>
        </w:rPr>
      </w:pPr>
      <w:r w:rsidRPr="00F920C4">
        <w:rPr>
          <w:u w:val="single"/>
        </w:rPr>
        <w:t>(Questions adapted from Fletcher Wood (2016)</w:t>
      </w:r>
    </w:p>
    <w:p w14:paraId="66BC2CC9" w14:textId="77777777" w:rsidR="00F920C4" w:rsidRPr="00EB6AD9" w:rsidRDefault="00F920C4">
      <w:pPr>
        <w:rPr>
          <w:u w:val="single"/>
        </w:rPr>
      </w:pPr>
    </w:p>
    <w:tbl>
      <w:tblPr>
        <w:tblStyle w:val="TableGrid2"/>
        <w:tblW w:w="10627" w:type="dxa"/>
        <w:tblLook w:val="04A0" w:firstRow="1" w:lastRow="0" w:firstColumn="1" w:lastColumn="0" w:noHBand="0" w:noVBand="1"/>
      </w:tblPr>
      <w:tblGrid>
        <w:gridCol w:w="10627"/>
      </w:tblGrid>
      <w:tr w:rsidR="00F920C4" w:rsidRPr="00F920C4" w14:paraId="05801EF8" w14:textId="77777777" w:rsidTr="00F920C4">
        <w:tc>
          <w:tcPr>
            <w:tcW w:w="10627" w:type="dxa"/>
          </w:tcPr>
          <w:p w14:paraId="34458974" w14:textId="77777777" w:rsidR="00F920C4" w:rsidRPr="00F920C4" w:rsidRDefault="00F920C4" w:rsidP="00F920C4">
            <w:r w:rsidRPr="00F920C4">
              <w:t>Date and time, year group:  28/09/2020   10:50 – 11:50     Year 9</w:t>
            </w:r>
          </w:p>
          <w:p w14:paraId="6AB6E51B" w14:textId="77777777" w:rsidR="00F920C4" w:rsidRPr="00F920C4" w:rsidRDefault="00F920C4" w:rsidP="00F920C4"/>
        </w:tc>
      </w:tr>
      <w:tr w:rsidR="00F920C4" w:rsidRPr="00F920C4" w14:paraId="4F7FBE9B" w14:textId="77777777" w:rsidTr="00F920C4">
        <w:tc>
          <w:tcPr>
            <w:tcW w:w="10627" w:type="dxa"/>
          </w:tcPr>
          <w:p w14:paraId="1F30C1A0" w14:textId="77777777" w:rsidR="00F920C4" w:rsidRPr="00F920C4" w:rsidRDefault="00F920C4" w:rsidP="00F920C4">
            <w:r w:rsidRPr="00F920C4">
              <w:rPr>
                <w:b/>
              </w:rPr>
              <w:t>Lesson details:</w:t>
            </w:r>
            <w:r w:rsidRPr="00F920C4">
              <w:t xml:space="preserve"> (Context and focus -/AoLE/subject- is it near start of end of unit of study? Indoors/outdoors? Ability range? Any particularly relevant information).</w:t>
            </w:r>
          </w:p>
          <w:p w14:paraId="4D1902E0" w14:textId="77777777" w:rsidR="00A9707C" w:rsidRPr="00A9707C" w:rsidRDefault="00A9707C" w:rsidP="00A9707C">
            <w:pPr>
              <w:rPr>
                <w:lang w:val="en-GB"/>
              </w:rPr>
            </w:pPr>
          </w:p>
          <w:p w14:paraId="5390322D" w14:textId="53912B5A" w:rsidR="00A9707C" w:rsidRPr="00A9707C" w:rsidRDefault="00A9707C" w:rsidP="00A9707C">
            <w:pPr>
              <w:rPr>
                <w:lang w:val="en-GB"/>
              </w:rPr>
            </w:pPr>
            <w:r w:rsidRPr="00A9707C">
              <w:rPr>
                <w:lang w:val="en-GB"/>
              </w:rPr>
              <w:t xml:space="preserve">Lesson </w:t>
            </w:r>
            <w:r w:rsidR="00223F1E">
              <w:rPr>
                <w:lang w:val="en-GB"/>
              </w:rPr>
              <w:t>three</w:t>
            </w:r>
            <w:r w:rsidRPr="00A9707C">
              <w:rPr>
                <w:lang w:val="en-GB"/>
              </w:rPr>
              <w:t xml:space="preserve"> was an English class; it followed the new curriculum and was a lesson on human rights and why we have them. The students had to assess different arguments and debate </w:t>
            </w:r>
            <w:r w:rsidR="00E727C5">
              <w:rPr>
                <w:lang w:val="en-GB"/>
              </w:rPr>
              <w:t>with</w:t>
            </w:r>
            <w:r w:rsidRPr="00A9707C">
              <w:rPr>
                <w:lang w:val="en-GB"/>
              </w:rPr>
              <w:t xml:space="preserve"> each other following a presentation on human rights, and some videos selected by the teacher. </w:t>
            </w:r>
            <w:r w:rsidR="0076778F" w:rsidRPr="00EB6AD9">
              <w:rPr>
                <w:lang w:val="en-GB"/>
              </w:rPr>
              <w:t>This lesson was the only lesson where the observe</w:t>
            </w:r>
            <w:r w:rsidR="00E727C5">
              <w:rPr>
                <w:lang w:val="en-GB"/>
              </w:rPr>
              <w:t>r</w:t>
            </w:r>
            <w:r w:rsidR="0076778F" w:rsidRPr="00EB6AD9">
              <w:rPr>
                <w:lang w:val="en-GB"/>
              </w:rPr>
              <w:t xml:space="preserve"> was a slight distraction to the students. Both the teacher and the students attempted to </w:t>
            </w:r>
            <w:r w:rsidR="0076778F" w:rsidRPr="00EB6AD9">
              <w:rPr>
                <w:lang w:val="en-GB"/>
              </w:rPr>
              <w:lastRenderedPageBreak/>
              <w:t>bring the observer into the debate, which would go against the non-participant model. As this did not occur during a specific critical incident</w:t>
            </w:r>
            <w:r w:rsidR="00E727C5">
              <w:rPr>
                <w:lang w:val="en-GB"/>
              </w:rPr>
              <w:t>,</w:t>
            </w:r>
            <w:r w:rsidR="0076778F" w:rsidRPr="00EB6AD9">
              <w:rPr>
                <w:lang w:val="en-GB"/>
              </w:rPr>
              <w:t xml:space="preserve"> the format of the observation was not compromised. </w:t>
            </w:r>
          </w:p>
          <w:p w14:paraId="5DE1CA47" w14:textId="77777777" w:rsidR="00A9707C" w:rsidRPr="00A9707C" w:rsidRDefault="00A9707C" w:rsidP="00A9707C">
            <w:pPr>
              <w:rPr>
                <w:lang w:val="en-GB"/>
              </w:rPr>
            </w:pPr>
          </w:p>
          <w:p w14:paraId="3A19EF25" w14:textId="3BE6CBE3" w:rsidR="00A9707C" w:rsidRPr="00EB6AD9" w:rsidRDefault="00A9707C" w:rsidP="00DD1B92">
            <w:pPr>
              <w:pStyle w:val="ListParagraph"/>
              <w:numPr>
                <w:ilvl w:val="0"/>
                <w:numId w:val="5"/>
              </w:numPr>
              <w:rPr>
                <w:lang w:val="en-GB"/>
              </w:rPr>
            </w:pPr>
            <w:r w:rsidRPr="00EB6AD9">
              <w:rPr>
                <w:lang w:val="en-GB"/>
              </w:rPr>
              <w:t>This was a mixed ability classroom</w:t>
            </w:r>
          </w:p>
          <w:p w14:paraId="0FF820C2" w14:textId="3C473B39" w:rsidR="00A9707C" w:rsidRPr="00EB6AD9" w:rsidRDefault="00A9707C" w:rsidP="00DD1B92">
            <w:pPr>
              <w:pStyle w:val="ListParagraph"/>
              <w:numPr>
                <w:ilvl w:val="0"/>
                <w:numId w:val="5"/>
              </w:numPr>
              <w:rPr>
                <w:lang w:val="en-GB"/>
              </w:rPr>
            </w:pPr>
            <w:r w:rsidRPr="00EB6AD9">
              <w:rPr>
                <w:lang w:val="en-GB"/>
              </w:rPr>
              <w:t xml:space="preserve">The class was held indoors in a History classroom </w:t>
            </w:r>
          </w:p>
          <w:p w14:paraId="3D0D5C70" w14:textId="2F1FA3C7" w:rsidR="00A9707C" w:rsidRPr="00EB6AD9" w:rsidRDefault="00A9707C" w:rsidP="00DD1B92">
            <w:pPr>
              <w:pStyle w:val="ListParagraph"/>
              <w:numPr>
                <w:ilvl w:val="0"/>
                <w:numId w:val="5"/>
              </w:numPr>
              <w:rPr>
                <w:lang w:val="en-GB"/>
              </w:rPr>
            </w:pPr>
            <w:r w:rsidRPr="00EB6AD9">
              <w:rPr>
                <w:lang w:val="en-GB"/>
              </w:rPr>
              <w:t>Some of the work was done in their English books but much of the lesson consisted of verbal debate</w:t>
            </w:r>
          </w:p>
          <w:p w14:paraId="44A003BD" w14:textId="3DF3DFBF" w:rsidR="00A9707C" w:rsidRPr="00EB6AD9" w:rsidRDefault="00A9707C" w:rsidP="00DD1B92">
            <w:pPr>
              <w:pStyle w:val="ListParagraph"/>
              <w:numPr>
                <w:ilvl w:val="0"/>
                <w:numId w:val="5"/>
              </w:numPr>
              <w:rPr>
                <w:lang w:val="en-GB"/>
              </w:rPr>
            </w:pPr>
            <w:r w:rsidRPr="00EB6AD9">
              <w:rPr>
                <w:lang w:val="en-GB"/>
              </w:rPr>
              <w:t>The student’s laptops were not used in this lesson</w:t>
            </w:r>
          </w:p>
          <w:p w14:paraId="630B9C80" w14:textId="77777777" w:rsidR="00F920C4" w:rsidRPr="00F920C4" w:rsidRDefault="00F920C4" w:rsidP="00A9707C">
            <w:pPr>
              <w:contextualSpacing/>
            </w:pPr>
          </w:p>
        </w:tc>
      </w:tr>
      <w:tr w:rsidR="00F920C4" w:rsidRPr="00F920C4" w14:paraId="28C25B06" w14:textId="77777777" w:rsidTr="00F920C4">
        <w:tc>
          <w:tcPr>
            <w:tcW w:w="10627" w:type="dxa"/>
          </w:tcPr>
          <w:p w14:paraId="72C01905" w14:textId="77777777" w:rsidR="00F920C4" w:rsidRPr="00F920C4" w:rsidRDefault="00F920C4" w:rsidP="00F920C4">
            <w:pPr>
              <w:rPr>
                <w:b/>
                <w:bCs/>
                <w:lang w:val="en-US"/>
              </w:rPr>
            </w:pPr>
            <w:r w:rsidRPr="00F920C4">
              <w:rPr>
                <w:b/>
                <w:bCs/>
                <w:lang w:val="en-US"/>
              </w:rPr>
              <w:lastRenderedPageBreak/>
              <w:t>Classroom culture</w:t>
            </w:r>
          </w:p>
          <w:p w14:paraId="0C30EE6E" w14:textId="359EE9C4" w:rsidR="00F920C4" w:rsidRPr="00F920C4" w:rsidRDefault="00F920C4" w:rsidP="00F920C4">
            <w:pPr>
              <w:rPr>
                <w:bCs/>
                <w:lang w:val="en-US"/>
              </w:rPr>
            </w:pPr>
            <w:r w:rsidRPr="00F920C4">
              <w:rPr>
                <w:bCs/>
                <w:lang w:val="en-US"/>
              </w:rPr>
              <w:t xml:space="preserve">(What is the classroom ‘vibe.’? What do attitudes, dispositions, </w:t>
            </w:r>
            <w:proofErr w:type="spellStart"/>
            <w:r w:rsidRPr="00F920C4">
              <w:rPr>
                <w:bCs/>
                <w:lang w:val="en-US"/>
              </w:rPr>
              <w:t>behaviours</w:t>
            </w:r>
            <w:proofErr w:type="spellEnd"/>
            <w:r w:rsidRPr="00F920C4">
              <w:rPr>
                <w:bCs/>
                <w:lang w:val="en-US"/>
              </w:rPr>
              <w:t xml:space="preserve"> towards learning seem like </w:t>
            </w:r>
            <w:proofErr w:type="gramStart"/>
            <w:r w:rsidRPr="00F920C4">
              <w:rPr>
                <w:bCs/>
                <w:lang w:val="en-US"/>
              </w:rPr>
              <w:t>at this point in time</w:t>
            </w:r>
            <w:proofErr w:type="gramEnd"/>
            <w:r w:rsidRPr="00F920C4">
              <w:rPr>
                <w:bCs/>
                <w:lang w:val="en-US"/>
              </w:rPr>
              <w:t>?)</w:t>
            </w:r>
          </w:p>
          <w:p w14:paraId="0442C5AF" w14:textId="77777777" w:rsidR="00171B32" w:rsidRPr="00171B32" w:rsidRDefault="00171B32" w:rsidP="00171B32">
            <w:pPr>
              <w:contextualSpacing/>
              <w:rPr>
                <w:lang w:val="en-GB"/>
              </w:rPr>
            </w:pPr>
          </w:p>
          <w:p w14:paraId="10A67A28" w14:textId="77777777" w:rsidR="00171B32" w:rsidRPr="00171B32" w:rsidRDefault="00171B32" w:rsidP="00171B32">
            <w:pPr>
              <w:contextualSpacing/>
              <w:rPr>
                <w:lang w:val="en-GB"/>
              </w:rPr>
            </w:pPr>
            <w:r w:rsidRPr="00171B32">
              <w:rPr>
                <w:lang w:val="en-GB"/>
              </w:rPr>
              <w:t xml:space="preserve">The general attitude to learning seemed to be a very positive one, the children had many questions on the topic of human rights, and they all seemed very engaged once the debates started. </w:t>
            </w:r>
          </w:p>
          <w:p w14:paraId="5DA9111E" w14:textId="77777777" w:rsidR="00171B32" w:rsidRPr="00171B32" w:rsidRDefault="00171B32" w:rsidP="00171B32">
            <w:pPr>
              <w:contextualSpacing/>
              <w:rPr>
                <w:lang w:val="en-GB"/>
              </w:rPr>
            </w:pPr>
          </w:p>
          <w:p w14:paraId="3A029BC4" w14:textId="4227E671" w:rsidR="00171B32" w:rsidRPr="00EB6AD9" w:rsidRDefault="00171B32" w:rsidP="00DD1B92">
            <w:pPr>
              <w:pStyle w:val="ListParagraph"/>
              <w:numPr>
                <w:ilvl w:val="0"/>
                <w:numId w:val="5"/>
              </w:numPr>
              <w:rPr>
                <w:lang w:val="en-GB"/>
              </w:rPr>
            </w:pPr>
            <w:r w:rsidRPr="00EB6AD9">
              <w:rPr>
                <w:lang w:val="en-GB"/>
              </w:rPr>
              <w:t>The teacher was very engaging; she directed the class well and the students were very focussed on her when she was talking.</w:t>
            </w:r>
          </w:p>
          <w:p w14:paraId="111E8F50" w14:textId="6EBB932B" w:rsidR="00171B32" w:rsidRPr="00EB6AD9" w:rsidRDefault="00171B32" w:rsidP="00DD1B92">
            <w:pPr>
              <w:pStyle w:val="ListParagraph"/>
              <w:numPr>
                <w:ilvl w:val="0"/>
                <w:numId w:val="5"/>
              </w:numPr>
              <w:rPr>
                <w:lang w:val="en-GB"/>
              </w:rPr>
            </w:pPr>
            <w:r w:rsidRPr="00EB6AD9">
              <w:rPr>
                <w:lang w:val="en-GB"/>
              </w:rPr>
              <w:t xml:space="preserve">The class initially used a </w:t>
            </w:r>
            <w:proofErr w:type="gramStart"/>
            <w:r w:rsidRPr="00EB6AD9">
              <w:rPr>
                <w:lang w:val="en-GB"/>
              </w:rPr>
              <w:t>hands</w:t>
            </w:r>
            <w:proofErr w:type="gramEnd"/>
            <w:r w:rsidRPr="00EB6AD9">
              <w:rPr>
                <w:lang w:val="en-GB"/>
              </w:rPr>
              <w:t xml:space="preserve"> up system</w:t>
            </w:r>
            <w:r w:rsidR="00E727C5">
              <w:rPr>
                <w:lang w:val="en-GB"/>
              </w:rPr>
              <w:t>,</w:t>
            </w:r>
            <w:r w:rsidRPr="00EB6AD9">
              <w:rPr>
                <w:lang w:val="en-GB"/>
              </w:rPr>
              <w:t xml:space="preserve"> but switched to no hands-up for the debates later in the lesson. </w:t>
            </w:r>
          </w:p>
          <w:p w14:paraId="5C6CB31F" w14:textId="10077611" w:rsidR="00171B32" w:rsidRPr="00EB6AD9" w:rsidRDefault="00171B32" w:rsidP="00DD1B92">
            <w:pPr>
              <w:pStyle w:val="ListParagraph"/>
              <w:numPr>
                <w:ilvl w:val="0"/>
                <w:numId w:val="5"/>
              </w:numPr>
              <w:rPr>
                <w:lang w:val="en-GB"/>
              </w:rPr>
            </w:pPr>
            <w:r w:rsidRPr="00EB6AD9">
              <w:rPr>
                <w:lang w:val="en-GB"/>
              </w:rPr>
              <w:t>The students had a seating plan, potentially hinting at a more authoritative style of teaching.</w:t>
            </w:r>
          </w:p>
          <w:p w14:paraId="6DC48F82" w14:textId="77777777" w:rsidR="00F920C4" w:rsidRPr="00F920C4" w:rsidRDefault="00F920C4" w:rsidP="00171B32">
            <w:pPr>
              <w:contextualSpacing/>
            </w:pPr>
          </w:p>
        </w:tc>
      </w:tr>
      <w:tr w:rsidR="00F920C4" w:rsidRPr="00F920C4" w14:paraId="4E79B141" w14:textId="77777777" w:rsidTr="00F920C4">
        <w:tc>
          <w:tcPr>
            <w:tcW w:w="10627" w:type="dxa"/>
          </w:tcPr>
          <w:p w14:paraId="432AC521" w14:textId="77777777" w:rsidR="00F920C4" w:rsidRPr="00F920C4" w:rsidRDefault="00F920C4" w:rsidP="00F920C4">
            <w:pPr>
              <w:rPr>
                <w:b/>
              </w:rPr>
            </w:pPr>
            <w:r w:rsidRPr="00F920C4">
              <w:rPr>
                <w:b/>
              </w:rPr>
              <w:t>Objectives</w:t>
            </w:r>
          </w:p>
          <w:p w14:paraId="5AD9558F" w14:textId="77777777" w:rsidR="00F920C4" w:rsidRPr="00F920C4" w:rsidRDefault="00F920C4" w:rsidP="00F920C4">
            <w:r w:rsidRPr="00F920C4">
              <w:t>(What happens in the environment that communicates the purpose of the experiences? What can be observed regarding the way lesson activities relate to these purposes?</w:t>
            </w:r>
          </w:p>
          <w:p w14:paraId="3BB5B765" w14:textId="77777777" w:rsidR="00154CE6" w:rsidRPr="00154CE6" w:rsidRDefault="00154CE6" w:rsidP="00154CE6">
            <w:pPr>
              <w:contextualSpacing/>
              <w:rPr>
                <w:lang w:val="en-GB"/>
              </w:rPr>
            </w:pPr>
          </w:p>
          <w:p w14:paraId="4549640D" w14:textId="009BED38" w:rsidR="00154CE6" w:rsidRPr="00EB6AD9" w:rsidRDefault="00154CE6" w:rsidP="00DD1B92">
            <w:pPr>
              <w:pStyle w:val="ListParagraph"/>
              <w:numPr>
                <w:ilvl w:val="0"/>
                <w:numId w:val="5"/>
              </w:numPr>
              <w:rPr>
                <w:lang w:val="en-GB"/>
              </w:rPr>
            </w:pPr>
            <w:r w:rsidRPr="00EB6AD9">
              <w:rPr>
                <w:lang w:val="en-GB"/>
              </w:rPr>
              <w:t>The students had to write the main aims and questions that they had to engage with into their textbooks, at the start of the lesson.</w:t>
            </w:r>
          </w:p>
          <w:p w14:paraId="2B900FB4" w14:textId="2D09C964" w:rsidR="00154CE6" w:rsidRPr="00EB6AD9" w:rsidRDefault="00154CE6" w:rsidP="00DD1B92">
            <w:pPr>
              <w:pStyle w:val="ListParagraph"/>
              <w:numPr>
                <w:ilvl w:val="0"/>
                <w:numId w:val="5"/>
              </w:numPr>
              <w:rPr>
                <w:lang w:val="en-GB"/>
              </w:rPr>
            </w:pPr>
            <w:r w:rsidRPr="00EB6AD9">
              <w:rPr>
                <w:lang w:val="en-GB"/>
              </w:rPr>
              <w:t>The success criteria were clearly outline</w:t>
            </w:r>
            <w:r w:rsidR="00E727C5">
              <w:rPr>
                <w:lang w:val="en-GB"/>
              </w:rPr>
              <w:t>d</w:t>
            </w:r>
            <w:r w:rsidRPr="00EB6AD9">
              <w:rPr>
                <w:lang w:val="en-GB"/>
              </w:rPr>
              <w:t xml:space="preserve"> to the students throughout the lesson. </w:t>
            </w:r>
          </w:p>
          <w:p w14:paraId="50B74315" w14:textId="1E38DE3E" w:rsidR="00154CE6" w:rsidRPr="00EB6AD9" w:rsidRDefault="00154CE6" w:rsidP="00DD1B92">
            <w:pPr>
              <w:pStyle w:val="ListParagraph"/>
              <w:numPr>
                <w:ilvl w:val="0"/>
                <w:numId w:val="5"/>
              </w:numPr>
              <w:rPr>
                <w:lang w:val="en-GB"/>
              </w:rPr>
            </w:pPr>
            <w:r w:rsidRPr="00EB6AD9">
              <w:rPr>
                <w:lang w:val="en-GB"/>
              </w:rPr>
              <w:t xml:space="preserve">The teacher used videos of human rights campaigns to open the lesson up and establish the main questions surrounding the issue. </w:t>
            </w:r>
          </w:p>
          <w:p w14:paraId="21955C8A" w14:textId="55DA6B4C" w:rsidR="00154CE6" w:rsidRPr="00EB6AD9" w:rsidRDefault="00154CE6" w:rsidP="00DD1B92">
            <w:pPr>
              <w:pStyle w:val="ListParagraph"/>
              <w:numPr>
                <w:ilvl w:val="0"/>
                <w:numId w:val="5"/>
              </w:numPr>
              <w:rPr>
                <w:lang w:val="en-GB"/>
              </w:rPr>
            </w:pPr>
            <w:r w:rsidRPr="00EB6AD9">
              <w:rPr>
                <w:lang w:val="en-GB"/>
              </w:rPr>
              <w:t>The students were then asked to discuss and debate their own views on the topic, understanding the key arguments for and against, and coming to their own informed judgements. This lesson was made with the four purposes in mind, helping to meet the new curriculum aim of working to make students more ethically informed citizens.</w:t>
            </w:r>
          </w:p>
          <w:p w14:paraId="2DC089F8" w14:textId="77777777" w:rsidR="00F920C4" w:rsidRPr="00F920C4" w:rsidRDefault="00F920C4" w:rsidP="00154CE6">
            <w:pPr>
              <w:contextualSpacing/>
            </w:pPr>
          </w:p>
        </w:tc>
      </w:tr>
      <w:tr w:rsidR="00F920C4" w:rsidRPr="00F920C4" w14:paraId="761601C6" w14:textId="77777777" w:rsidTr="00F920C4">
        <w:tc>
          <w:tcPr>
            <w:tcW w:w="10627" w:type="dxa"/>
          </w:tcPr>
          <w:p w14:paraId="2D91F35D" w14:textId="77777777" w:rsidR="00F920C4" w:rsidRPr="00F920C4" w:rsidRDefault="00F920C4" w:rsidP="00F920C4">
            <w:pPr>
              <w:rPr>
                <w:b/>
              </w:rPr>
            </w:pPr>
            <w:r w:rsidRPr="00F920C4">
              <w:rPr>
                <w:b/>
              </w:rPr>
              <w:t>Direction</w:t>
            </w:r>
          </w:p>
          <w:p w14:paraId="53320E13" w14:textId="77777777" w:rsidR="00F920C4" w:rsidRPr="00F920C4" w:rsidRDefault="00F920C4" w:rsidP="00F920C4">
            <w:r w:rsidRPr="00F920C4">
              <w:t xml:space="preserve">(What can be observed that helps learners understand what they are engaging in?  What in the environment helps them understand how to achieve well)? </w:t>
            </w:r>
          </w:p>
          <w:p w14:paraId="08809C30" w14:textId="77777777" w:rsidR="00334A18" w:rsidRPr="00334A18" w:rsidRDefault="00334A18" w:rsidP="00334A18">
            <w:pPr>
              <w:rPr>
                <w:lang w:val="en-GB"/>
              </w:rPr>
            </w:pPr>
          </w:p>
          <w:p w14:paraId="48F4A226" w14:textId="3DB73D4E" w:rsidR="00334A18" w:rsidRPr="00EB6AD9" w:rsidRDefault="00334A18" w:rsidP="00DD1B92">
            <w:pPr>
              <w:pStyle w:val="ListParagraph"/>
              <w:numPr>
                <w:ilvl w:val="0"/>
                <w:numId w:val="5"/>
              </w:numPr>
              <w:rPr>
                <w:lang w:val="en-GB"/>
              </w:rPr>
            </w:pPr>
            <w:r w:rsidRPr="00EB6AD9">
              <w:rPr>
                <w:lang w:val="en-GB"/>
              </w:rPr>
              <w:t>The aims that were listed at the start of the lesson helped the students understand the main points of the topic.</w:t>
            </w:r>
          </w:p>
          <w:p w14:paraId="4252E032" w14:textId="582E3CD1" w:rsidR="00F920C4" w:rsidRPr="00EB6AD9" w:rsidRDefault="00334A18" w:rsidP="00DD1B92">
            <w:pPr>
              <w:pStyle w:val="ListParagraph"/>
              <w:numPr>
                <w:ilvl w:val="0"/>
                <w:numId w:val="5"/>
              </w:numPr>
              <w:rPr>
                <w:lang w:val="en-GB"/>
              </w:rPr>
            </w:pPr>
            <w:r w:rsidRPr="00EB6AD9">
              <w:rPr>
                <w:lang w:val="en-GB"/>
              </w:rPr>
              <w:t xml:space="preserve">The teacher guided the students through the learning material and what to pay particular attention to (for example questioning the question and analysing the videos). </w:t>
            </w:r>
          </w:p>
          <w:p w14:paraId="3387A6C7" w14:textId="77777777" w:rsidR="00F920C4" w:rsidRPr="00F920C4" w:rsidRDefault="00F920C4" w:rsidP="00334A18">
            <w:pPr>
              <w:contextualSpacing/>
            </w:pPr>
          </w:p>
        </w:tc>
      </w:tr>
      <w:tr w:rsidR="00F920C4" w:rsidRPr="00F920C4" w14:paraId="71FC815B" w14:textId="77777777" w:rsidTr="00F920C4">
        <w:tc>
          <w:tcPr>
            <w:tcW w:w="10627" w:type="dxa"/>
          </w:tcPr>
          <w:p w14:paraId="454EEED5" w14:textId="77777777" w:rsidR="00F920C4" w:rsidRPr="00F920C4" w:rsidRDefault="00F920C4" w:rsidP="00F920C4">
            <w:pPr>
              <w:rPr>
                <w:b/>
              </w:rPr>
            </w:pPr>
            <w:r w:rsidRPr="00F920C4">
              <w:rPr>
                <w:b/>
              </w:rPr>
              <w:t>Access and challenge</w:t>
            </w:r>
          </w:p>
          <w:p w14:paraId="002D3C6C" w14:textId="77777777" w:rsidR="00F920C4" w:rsidRPr="00F920C4" w:rsidRDefault="00F920C4" w:rsidP="00F920C4">
            <w:r w:rsidRPr="00F920C4">
              <w:t xml:space="preserve"> (What can be observed in the environment that enables engagement of learners? What can be observed regarding levels of challenge?</w:t>
            </w:r>
          </w:p>
          <w:p w14:paraId="71AE15E7" w14:textId="77777777" w:rsidR="0075028F" w:rsidRPr="0075028F" w:rsidRDefault="0075028F" w:rsidP="0075028F">
            <w:pPr>
              <w:contextualSpacing/>
              <w:rPr>
                <w:lang w:val="en-GB"/>
              </w:rPr>
            </w:pPr>
          </w:p>
          <w:p w14:paraId="3E8B3109" w14:textId="5BAE0E72" w:rsidR="0075028F" w:rsidRPr="00EB6AD9" w:rsidRDefault="0075028F" w:rsidP="00DD1B92">
            <w:pPr>
              <w:pStyle w:val="ListParagraph"/>
              <w:numPr>
                <w:ilvl w:val="0"/>
                <w:numId w:val="5"/>
              </w:numPr>
              <w:rPr>
                <w:lang w:val="en-GB"/>
              </w:rPr>
            </w:pPr>
            <w:r w:rsidRPr="00EB6AD9">
              <w:rPr>
                <w:lang w:val="en-GB"/>
              </w:rPr>
              <w:t xml:space="preserve">The class followed the same lesson plan for much of the hour. They engaged in debate, watched, and critiqued videos and were given the aims of the lesson beforehand to properly consider the </w:t>
            </w:r>
            <w:r w:rsidRPr="00EB6AD9">
              <w:rPr>
                <w:lang w:val="en-GB"/>
              </w:rPr>
              <w:lastRenderedPageBreak/>
              <w:t xml:space="preserve">topic of human rights. </w:t>
            </w:r>
          </w:p>
          <w:p w14:paraId="7CE4F251" w14:textId="21B25E83" w:rsidR="0075028F" w:rsidRPr="00EB6AD9" w:rsidRDefault="0075028F" w:rsidP="00DD1B92">
            <w:pPr>
              <w:pStyle w:val="ListParagraph"/>
              <w:numPr>
                <w:ilvl w:val="0"/>
                <w:numId w:val="5"/>
              </w:numPr>
              <w:rPr>
                <w:lang w:val="en-GB"/>
              </w:rPr>
            </w:pPr>
            <w:r w:rsidRPr="00EB6AD9">
              <w:rPr>
                <w:lang w:val="en-GB"/>
              </w:rPr>
              <w:t>The levels of challenge were established at the end of the lesson with different levels of questions and a plenary. A task was set for the whole class, but the plenary and additional questions were set up by the teacher to allow the more advanced students to stay engaged.</w:t>
            </w:r>
          </w:p>
          <w:p w14:paraId="274A8C7E" w14:textId="77777777" w:rsidR="00F920C4" w:rsidRPr="00F920C4" w:rsidRDefault="00F920C4" w:rsidP="0075028F">
            <w:pPr>
              <w:contextualSpacing/>
            </w:pPr>
          </w:p>
        </w:tc>
      </w:tr>
      <w:tr w:rsidR="00F920C4" w:rsidRPr="00F920C4" w14:paraId="53C98C66" w14:textId="77777777" w:rsidTr="00F920C4">
        <w:tc>
          <w:tcPr>
            <w:tcW w:w="10627" w:type="dxa"/>
          </w:tcPr>
          <w:p w14:paraId="7EFB7A1D" w14:textId="77777777" w:rsidR="00F920C4" w:rsidRPr="00F920C4" w:rsidRDefault="00F920C4" w:rsidP="00F920C4">
            <w:pPr>
              <w:rPr>
                <w:b/>
              </w:rPr>
            </w:pPr>
            <w:r w:rsidRPr="00F920C4">
              <w:rPr>
                <w:b/>
              </w:rPr>
              <w:lastRenderedPageBreak/>
              <w:t>Assessment</w:t>
            </w:r>
          </w:p>
          <w:p w14:paraId="1088A6B2" w14:textId="77777777" w:rsidR="00F920C4" w:rsidRPr="00F920C4" w:rsidRDefault="00F920C4" w:rsidP="00F920C4">
            <w:r w:rsidRPr="00F920C4">
              <w:t>(Can anything be observed about how student’s existing knowledge is used?  Can anything be observed regarding the development of knowledge during or after the experience)?</w:t>
            </w:r>
          </w:p>
          <w:p w14:paraId="6BD126EB" w14:textId="77777777" w:rsidR="00A001B7" w:rsidRPr="00A001B7" w:rsidRDefault="00A001B7" w:rsidP="00A001B7">
            <w:pPr>
              <w:contextualSpacing/>
              <w:rPr>
                <w:lang w:val="en-GB"/>
              </w:rPr>
            </w:pPr>
          </w:p>
          <w:p w14:paraId="51CEE966" w14:textId="386C7705" w:rsidR="00A001B7" w:rsidRPr="00EB6AD9" w:rsidRDefault="00A001B7" w:rsidP="00DD1B92">
            <w:pPr>
              <w:pStyle w:val="ListParagraph"/>
              <w:numPr>
                <w:ilvl w:val="0"/>
                <w:numId w:val="5"/>
              </w:numPr>
              <w:rPr>
                <w:lang w:val="en-GB"/>
              </w:rPr>
            </w:pPr>
            <w:r w:rsidRPr="00EB6AD9">
              <w:rPr>
                <w:lang w:val="en-GB"/>
              </w:rPr>
              <w:t xml:space="preserve">The </w:t>
            </w:r>
            <w:r w:rsidR="00E727C5">
              <w:rPr>
                <w:lang w:val="en-GB"/>
              </w:rPr>
              <w:t>students</w:t>
            </w:r>
            <w:r w:rsidRPr="00EB6AD9">
              <w:rPr>
                <w:lang w:val="en-GB"/>
              </w:rPr>
              <w:t xml:space="preserve"> existing knowledge on the topic was very general before the lesson, this developed throughout the lesson following the videos they watched and analysed. </w:t>
            </w:r>
          </w:p>
          <w:p w14:paraId="09DCDAC7" w14:textId="1A296EED" w:rsidR="00A001B7" w:rsidRPr="00EB6AD9" w:rsidRDefault="00A001B7" w:rsidP="00DD1B92">
            <w:pPr>
              <w:pStyle w:val="ListParagraph"/>
              <w:numPr>
                <w:ilvl w:val="0"/>
                <w:numId w:val="5"/>
              </w:numPr>
              <w:rPr>
                <w:lang w:val="en-GB"/>
              </w:rPr>
            </w:pPr>
            <w:r w:rsidRPr="00EB6AD9">
              <w:rPr>
                <w:lang w:val="en-GB"/>
              </w:rPr>
              <w:t>The knowledge of the topic was not the only aspect of the lesson that was important. Developing key skills such as analysing and assessing evidence, formulating your own informed opinions, and making a judgement and learning how to justify it were all things that the students engaged with.</w:t>
            </w:r>
          </w:p>
          <w:p w14:paraId="2818A047" w14:textId="77777777" w:rsidR="00F920C4" w:rsidRPr="00F920C4" w:rsidRDefault="00F920C4" w:rsidP="00A001B7">
            <w:pPr>
              <w:contextualSpacing/>
            </w:pPr>
          </w:p>
        </w:tc>
      </w:tr>
      <w:tr w:rsidR="00F920C4" w:rsidRPr="00F920C4" w14:paraId="4867D897" w14:textId="77777777" w:rsidTr="00F920C4">
        <w:trPr>
          <w:trHeight w:val="3394"/>
        </w:trPr>
        <w:tc>
          <w:tcPr>
            <w:tcW w:w="10627" w:type="dxa"/>
          </w:tcPr>
          <w:p w14:paraId="761BFF44" w14:textId="77777777" w:rsidR="00F920C4" w:rsidRPr="00F920C4" w:rsidRDefault="00F920C4" w:rsidP="00F920C4">
            <w:pPr>
              <w:rPr>
                <w:b/>
              </w:rPr>
            </w:pPr>
            <w:r w:rsidRPr="00F920C4">
              <w:rPr>
                <w:b/>
              </w:rPr>
              <w:t>Specifics / Critical Incidents</w:t>
            </w:r>
          </w:p>
          <w:p w14:paraId="0A39D135" w14:textId="1F6817C2" w:rsidR="00F920C4" w:rsidRPr="00F920C4" w:rsidRDefault="00F920C4" w:rsidP="00F920C4">
            <w:r w:rsidRPr="00F920C4">
              <w:t xml:space="preserve"> (Are there moments which cause you to consider aspects of practice when you come across them in future teaching)?</w:t>
            </w:r>
          </w:p>
          <w:p w14:paraId="0A96A50F" w14:textId="77777777" w:rsidR="00050C50" w:rsidRPr="00050C50" w:rsidRDefault="00050C50" w:rsidP="00050C50">
            <w:pPr>
              <w:contextualSpacing/>
              <w:rPr>
                <w:lang w:val="en-GB"/>
              </w:rPr>
            </w:pPr>
          </w:p>
          <w:p w14:paraId="5046EBA4" w14:textId="2B1A3911" w:rsidR="00050C50" w:rsidRPr="00050C50" w:rsidRDefault="00050C50" w:rsidP="00050C50">
            <w:pPr>
              <w:contextualSpacing/>
              <w:rPr>
                <w:lang w:val="en-GB"/>
              </w:rPr>
            </w:pPr>
            <w:r w:rsidRPr="00050C50">
              <w:rPr>
                <w:lang w:val="en-GB"/>
              </w:rPr>
              <w:t>The teacher set up the final tasks using a scale of difficulty. The final task of the lesson was to write and whether they agreed or disagreed that torture could be justified in some situations. The teacher also planned an additional list of questions that were put up on the b</w:t>
            </w:r>
            <w:r w:rsidR="00342147">
              <w:rPr>
                <w:lang w:val="en-GB"/>
              </w:rPr>
              <w:t>oar</w:t>
            </w:r>
            <w:r w:rsidRPr="00050C50">
              <w:rPr>
                <w:lang w:val="en-GB"/>
              </w:rPr>
              <w:t xml:space="preserve">d. These were to be tackled by students who finished the first writing task. This allowed more able students to carry on tackling some work, questioning the topic further, while it </w:t>
            </w:r>
            <w:r w:rsidR="00342147">
              <w:rPr>
                <w:lang w:val="en-GB"/>
              </w:rPr>
              <w:t xml:space="preserve">also </w:t>
            </w:r>
            <w:r w:rsidRPr="00050C50">
              <w:rPr>
                <w:lang w:val="en-GB"/>
              </w:rPr>
              <w:t>allowed other less able students to engage and complete the aim of the lesson.</w:t>
            </w:r>
          </w:p>
          <w:p w14:paraId="4BCADF73" w14:textId="77777777" w:rsidR="00050C50" w:rsidRPr="00050C50" w:rsidRDefault="00050C50" w:rsidP="00050C50">
            <w:pPr>
              <w:contextualSpacing/>
              <w:rPr>
                <w:lang w:val="en-GB"/>
              </w:rPr>
            </w:pPr>
          </w:p>
          <w:p w14:paraId="40EB15B2" w14:textId="376235AF" w:rsidR="00050C50" w:rsidRPr="00EB6AD9" w:rsidRDefault="00050C50" w:rsidP="00DD1B92">
            <w:pPr>
              <w:pStyle w:val="ListParagraph"/>
              <w:numPr>
                <w:ilvl w:val="0"/>
                <w:numId w:val="5"/>
              </w:numPr>
              <w:rPr>
                <w:lang w:val="en-GB"/>
              </w:rPr>
            </w:pPr>
            <w:r w:rsidRPr="00EB6AD9">
              <w:rPr>
                <w:lang w:val="en-GB"/>
              </w:rPr>
              <w:t>Lesson planning</w:t>
            </w:r>
          </w:p>
          <w:p w14:paraId="15AC1C1E" w14:textId="55FC797E" w:rsidR="00050C50" w:rsidRPr="00EB6AD9" w:rsidRDefault="00050C50" w:rsidP="00DD1B92">
            <w:pPr>
              <w:pStyle w:val="ListParagraph"/>
              <w:numPr>
                <w:ilvl w:val="0"/>
                <w:numId w:val="5"/>
              </w:numPr>
              <w:rPr>
                <w:lang w:val="en-GB"/>
              </w:rPr>
            </w:pPr>
            <w:r w:rsidRPr="00EB6AD9">
              <w:rPr>
                <w:lang w:val="en-GB"/>
              </w:rPr>
              <w:t>Scaffolding</w:t>
            </w:r>
          </w:p>
          <w:p w14:paraId="06BF6532" w14:textId="63D48286" w:rsidR="00050C50" w:rsidRPr="00EB6AD9" w:rsidRDefault="00050C50" w:rsidP="00DD1B92">
            <w:pPr>
              <w:pStyle w:val="ListParagraph"/>
              <w:numPr>
                <w:ilvl w:val="0"/>
                <w:numId w:val="5"/>
              </w:numPr>
              <w:rPr>
                <w:lang w:val="en-GB"/>
              </w:rPr>
            </w:pPr>
            <w:r w:rsidRPr="00EB6AD9">
              <w:rPr>
                <w:lang w:val="en-GB"/>
              </w:rPr>
              <w:t>Success Criteria</w:t>
            </w:r>
          </w:p>
          <w:p w14:paraId="7799EEC6" w14:textId="2551BA1B" w:rsidR="00050C50" w:rsidRPr="00EB6AD9" w:rsidRDefault="00050C50" w:rsidP="00DD1B92">
            <w:pPr>
              <w:pStyle w:val="ListParagraph"/>
              <w:numPr>
                <w:ilvl w:val="0"/>
                <w:numId w:val="5"/>
              </w:numPr>
              <w:rPr>
                <w:lang w:val="en-GB"/>
              </w:rPr>
            </w:pPr>
            <w:r w:rsidRPr="00EB6AD9">
              <w:rPr>
                <w:lang w:val="en-GB"/>
              </w:rPr>
              <w:t>Differentiation</w:t>
            </w:r>
          </w:p>
          <w:p w14:paraId="14136DCC" w14:textId="77777777" w:rsidR="00F920C4" w:rsidRPr="00F920C4" w:rsidRDefault="00F920C4" w:rsidP="00050C50">
            <w:pPr>
              <w:contextualSpacing/>
            </w:pPr>
          </w:p>
        </w:tc>
      </w:tr>
    </w:tbl>
    <w:p w14:paraId="20C752FD" w14:textId="36CC57B0" w:rsidR="00F920C4" w:rsidRPr="00EB6AD9" w:rsidRDefault="00F920C4">
      <w:pPr>
        <w:rPr>
          <w:u w:val="single"/>
        </w:rPr>
      </w:pPr>
    </w:p>
    <w:p w14:paraId="584CCC89" w14:textId="21D315D3" w:rsidR="007D6D71" w:rsidRPr="00EB6AD9" w:rsidRDefault="007D6D71">
      <w:pPr>
        <w:rPr>
          <w:u w:val="single"/>
        </w:rPr>
      </w:pPr>
    </w:p>
    <w:p w14:paraId="39F902AD" w14:textId="77777777" w:rsidR="007D6D71" w:rsidRPr="00A10DCB" w:rsidRDefault="007D6D71">
      <w:pPr>
        <w:rPr>
          <w:u w:val="single"/>
        </w:rPr>
      </w:pPr>
    </w:p>
    <w:p w14:paraId="24760826" w14:textId="20E87FD4" w:rsidR="007D6D71" w:rsidRPr="00A10DCB" w:rsidRDefault="007D6D71">
      <w:pPr>
        <w:rPr>
          <w:u w:val="single"/>
        </w:rPr>
      </w:pPr>
      <w:r w:rsidRPr="00A10DCB">
        <w:rPr>
          <w:u w:val="single"/>
        </w:rPr>
        <w:t xml:space="preserve">Appendix 4 </w:t>
      </w:r>
    </w:p>
    <w:p w14:paraId="127CA310" w14:textId="52885562" w:rsidR="007D6D71" w:rsidRPr="00A10DCB" w:rsidRDefault="007D6D71">
      <w:pPr>
        <w:rPr>
          <w:u w:val="single"/>
        </w:rPr>
      </w:pPr>
    </w:p>
    <w:p w14:paraId="77FA6739" w14:textId="77777777" w:rsidR="007D6D71" w:rsidRPr="007D6D71" w:rsidRDefault="007D6D71" w:rsidP="007D6D71">
      <w:pPr>
        <w:rPr>
          <w:u w:val="single"/>
        </w:rPr>
      </w:pPr>
    </w:p>
    <w:p w14:paraId="5C56E9D8" w14:textId="77777777" w:rsidR="007D6D71" w:rsidRPr="007D6D71" w:rsidRDefault="007D6D71" w:rsidP="007D6D71">
      <w:pPr>
        <w:rPr>
          <w:b/>
          <w:u w:val="single"/>
        </w:rPr>
      </w:pPr>
      <w:r w:rsidRPr="007D6D71">
        <w:rPr>
          <w:b/>
          <w:u w:val="single"/>
        </w:rPr>
        <w:t>OBSERVATION / FIELD NOTES</w:t>
      </w:r>
    </w:p>
    <w:p w14:paraId="53406FC2" w14:textId="08C45484" w:rsidR="007D6D71" w:rsidRPr="00A10DCB" w:rsidRDefault="007D6D71">
      <w:pPr>
        <w:rPr>
          <w:u w:val="single"/>
        </w:rPr>
      </w:pPr>
      <w:r w:rsidRPr="007D6D71">
        <w:rPr>
          <w:u w:val="single"/>
        </w:rPr>
        <w:t>(Questions adapted from Fletcher Wood (2016)</w:t>
      </w:r>
    </w:p>
    <w:p w14:paraId="6BED8B92" w14:textId="13105588" w:rsidR="007D6D71" w:rsidRPr="00A10DCB" w:rsidRDefault="007D6D71">
      <w:pPr>
        <w:rPr>
          <w:u w:val="single"/>
        </w:rPr>
      </w:pPr>
    </w:p>
    <w:tbl>
      <w:tblPr>
        <w:tblStyle w:val="TableGrid3"/>
        <w:tblW w:w="10627" w:type="dxa"/>
        <w:tblLook w:val="04A0" w:firstRow="1" w:lastRow="0" w:firstColumn="1" w:lastColumn="0" w:noHBand="0" w:noVBand="1"/>
      </w:tblPr>
      <w:tblGrid>
        <w:gridCol w:w="10627"/>
      </w:tblGrid>
      <w:tr w:rsidR="007D6D71" w:rsidRPr="007D6D71" w14:paraId="14EE1B49" w14:textId="77777777" w:rsidTr="007D6D71">
        <w:tc>
          <w:tcPr>
            <w:tcW w:w="10627" w:type="dxa"/>
          </w:tcPr>
          <w:p w14:paraId="4441201F" w14:textId="77777777" w:rsidR="007D6D71" w:rsidRPr="007D6D71" w:rsidRDefault="007D6D71" w:rsidP="007D6D71">
            <w:r w:rsidRPr="007D6D71">
              <w:t>Date and time, year group:  28/09/2020   10:50 – 11:50     Year 9</w:t>
            </w:r>
          </w:p>
          <w:p w14:paraId="117A1E6E" w14:textId="77777777" w:rsidR="007D6D71" w:rsidRPr="007D6D71" w:rsidRDefault="007D6D71" w:rsidP="007D6D71"/>
        </w:tc>
      </w:tr>
      <w:tr w:rsidR="007D6D71" w:rsidRPr="007D6D71" w14:paraId="1FE19973" w14:textId="77777777" w:rsidTr="007D6D71">
        <w:tc>
          <w:tcPr>
            <w:tcW w:w="10627" w:type="dxa"/>
          </w:tcPr>
          <w:p w14:paraId="0D997146" w14:textId="77777777" w:rsidR="007D6D71" w:rsidRPr="007D6D71" w:rsidRDefault="007D6D71" w:rsidP="007D6D71">
            <w:r w:rsidRPr="007D6D71">
              <w:rPr>
                <w:b/>
              </w:rPr>
              <w:t>Lesson details:</w:t>
            </w:r>
            <w:r w:rsidRPr="007D6D71">
              <w:t xml:space="preserve"> (Context and focus -/AoLE/subject- is it near start of end of unit of study? Indoors/outdoors? Ability range? Any particularly relevant information).</w:t>
            </w:r>
          </w:p>
          <w:p w14:paraId="5E4C0359" w14:textId="77777777" w:rsidR="00363C8F" w:rsidRPr="00363C8F" w:rsidRDefault="00363C8F" w:rsidP="00363C8F">
            <w:pPr>
              <w:rPr>
                <w:lang w:val="en-GB"/>
              </w:rPr>
            </w:pPr>
          </w:p>
          <w:p w14:paraId="25296824" w14:textId="2DB0798A" w:rsidR="00363C8F" w:rsidRPr="00363C8F" w:rsidRDefault="00363C8F" w:rsidP="00363C8F">
            <w:pPr>
              <w:rPr>
                <w:lang w:val="en-GB"/>
              </w:rPr>
            </w:pPr>
            <w:r w:rsidRPr="00363C8F">
              <w:rPr>
                <w:lang w:val="en-GB"/>
              </w:rPr>
              <w:t xml:space="preserve">Lesson </w:t>
            </w:r>
            <w:r w:rsidR="00342147">
              <w:rPr>
                <w:lang w:val="en-GB"/>
              </w:rPr>
              <w:t>three</w:t>
            </w:r>
            <w:r w:rsidRPr="00363C8F">
              <w:rPr>
                <w:lang w:val="en-GB"/>
              </w:rPr>
              <w:t xml:space="preserve"> was an English class; it followed the new curriculum and was a lesson on human rights and why we have them. The students had to analyse a video on an amnesty international campaign against stoning being used as a punishment in Iran. They then had to write a summary of the videos</w:t>
            </w:r>
            <w:r w:rsidR="00342147">
              <w:rPr>
                <w:lang w:val="en-GB"/>
              </w:rPr>
              <w:t>’</w:t>
            </w:r>
            <w:r w:rsidRPr="00363C8F">
              <w:rPr>
                <w:lang w:val="en-GB"/>
              </w:rPr>
              <w:t xml:space="preserve"> content and answer some questions on the video afterwards. </w:t>
            </w:r>
          </w:p>
          <w:p w14:paraId="408CFBC1" w14:textId="77777777" w:rsidR="00363C8F" w:rsidRPr="00363C8F" w:rsidRDefault="00363C8F" w:rsidP="00363C8F">
            <w:pPr>
              <w:rPr>
                <w:lang w:val="en-GB"/>
              </w:rPr>
            </w:pPr>
          </w:p>
          <w:p w14:paraId="7BA2EA4F" w14:textId="24C4C006" w:rsidR="00363C8F" w:rsidRPr="00A10DCB" w:rsidRDefault="00363C8F" w:rsidP="00DD1B92">
            <w:pPr>
              <w:pStyle w:val="ListParagraph"/>
              <w:numPr>
                <w:ilvl w:val="0"/>
                <w:numId w:val="5"/>
              </w:numPr>
              <w:rPr>
                <w:lang w:val="en-GB"/>
              </w:rPr>
            </w:pPr>
            <w:r w:rsidRPr="00A10DCB">
              <w:rPr>
                <w:lang w:val="en-GB"/>
              </w:rPr>
              <w:t>This was a mixed ability classroom of around thirty students</w:t>
            </w:r>
          </w:p>
          <w:p w14:paraId="3403D8AE" w14:textId="77F37554" w:rsidR="00363C8F" w:rsidRPr="00A10DCB" w:rsidRDefault="00363C8F" w:rsidP="00DD1B92">
            <w:pPr>
              <w:pStyle w:val="ListParagraph"/>
              <w:numPr>
                <w:ilvl w:val="0"/>
                <w:numId w:val="5"/>
              </w:numPr>
              <w:rPr>
                <w:lang w:val="en-GB"/>
              </w:rPr>
            </w:pPr>
            <w:r w:rsidRPr="00A10DCB">
              <w:rPr>
                <w:lang w:val="en-GB"/>
              </w:rPr>
              <w:lastRenderedPageBreak/>
              <w:t xml:space="preserve">The class was held indoors in a History classroom </w:t>
            </w:r>
          </w:p>
          <w:p w14:paraId="129C47FB" w14:textId="2EA343FE" w:rsidR="00363C8F" w:rsidRPr="00A10DCB" w:rsidRDefault="00363C8F" w:rsidP="00DD1B92">
            <w:pPr>
              <w:pStyle w:val="ListParagraph"/>
              <w:numPr>
                <w:ilvl w:val="0"/>
                <w:numId w:val="5"/>
              </w:numPr>
              <w:rPr>
                <w:lang w:val="en-GB"/>
              </w:rPr>
            </w:pPr>
            <w:r w:rsidRPr="00A10DCB">
              <w:rPr>
                <w:lang w:val="en-GB"/>
              </w:rPr>
              <w:t xml:space="preserve">The laptops were not used in this lesson; they wrote in their workbooks instead. </w:t>
            </w:r>
          </w:p>
          <w:p w14:paraId="6A1AC417" w14:textId="77777777" w:rsidR="007D6D71" w:rsidRPr="007D6D71" w:rsidRDefault="007D6D71" w:rsidP="007D6D71"/>
        </w:tc>
      </w:tr>
      <w:tr w:rsidR="007D6D71" w:rsidRPr="007D6D71" w14:paraId="5EF97FC7" w14:textId="77777777" w:rsidTr="007D6D71">
        <w:tc>
          <w:tcPr>
            <w:tcW w:w="10627" w:type="dxa"/>
          </w:tcPr>
          <w:p w14:paraId="2CC88441" w14:textId="77777777" w:rsidR="007D6D71" w:rsidRPr="007D6D71" w:rsidRDefault="007D6D71" w:rsidP="007D6D71">
            <w:pPr>
              <w:rPr>
                <w:b/>
                <w:bCs/>
                <w:lang w:val="en-US"/>
              </w:rPr>
            </w:pPr>
            <w:r w:rsidRPr="007D6D71">
              <w:rPr>
                <w:b/>
                <w:bCs/>
                <w:lang w:val="en-US"/>
              </w:rPr>
              <w:lastRenderedPageBreak/>
              <w:t>Classroom culture</w:t>
            </w:r>
          </w:p>
          <w:p w14:paraId="2386834A" w14:textId="77777777" w:rsidR="007D6D71" w:rsidRPr="007D6D71" w:rsidRDefault="007D6D71" w:rsidP="007D6D71">
            <w:pPr>
              <w:rPr>
                <w:bCs/>
                <w:lang w:val="en-US"/>
              </w:rPr>
            </w:pPr>
            <w:r w:rsidRPr="007D6D71">
              <w:rPr>
                <w:bCs/>
                <w:lang w:val="en-US"/>
              </w:rPr>
              <w:t xml:space="preserve">(What is the classroom ‘vibe.’? What do attitudes, dispositions, </w:t>
            </w:r>
            <w:proofErr w:type="spellStart"/>
            <w:r w:rsidRPr="007D6D71">
              <w:rPr>
                <w:bCs/>
                <w:lang w:val="en-US"/>
              </w:rPr>
              <w:t>behaviours</w:t>
            </w:r>
            <w:proofErr w:type="spellEnd"/>
            <w:r w:rsidRPr="007D6D71">
              <w:rPr>
                <w:bCs/>
                <w:lang w:val="en-US"/>
              </w:rPr>
              <w:t xml:space="preserve"> towards learning seem like </w:t>
            </w:r>
            <w:proofErr w:type="gramStart"/>
            <w:r w:rsidRPr="007D6D71">
              <w:rPr>
                <w:bCs/>
                <w:lang w:val="en-US"/>
              </w:rPr>
              <w:t>at this point in time</w:t>
            </w:r>
            <w:proofErr w:type="gramEnd"/>
            <w:r w:rsidRPr="007D6D71">
              <w:rPr>
                <w:bCs/>
                <w:lang w:val="en-US"/>
              </w:rPr>
              <w:t>?)</w:t>
            </w:r>
          </w:p>
          <w:p w14:paraId="65CF9D2A" w14:textId="77777777" w:rsidR="00B655F0" w:rsidRPr="00B655F0" w:rsidRDefault="00B655F0" w:rsidP="00B655F0">
            <w:pPr>
              <w:contextualSpacing/>
              <w:rPr>
                <w:bCs/>
                <w:lang w:val="en-GB"/>
              </w:rPr>
            </w:pPr>
          </w:p>
          <w:p w14:paraId="68CD30A4" w14:textId="657C14C0" w:rsidR="00B655F0" w:rsidRPr="00A10DCB" w:rsidRDefault="00B655F0" w:rsidP="00DD1B92">
            <w:pPr>
              <w:pStyle w:val="ListParagraph"/>
              <w:numPr>
                <w:ilvl w:val="0"/>
                <w:numId w:val="5"/>
              </w:numPr>
              <w:rPr>
                <w:bCs/>
                <w:lang w:val="en-GB"/>
              </w:rPr>
            </w:pPr>
            <w:r w:rsidRPr="00A10DCB">
              <w:rPr>
                <w:bCs/>
                <w:lang w:val="en-GB"/>
              </w:rPr>
              <w:t xml:space="preserve">Most of the class seemed interested in the lesson. Though it should be noted that the video was quite long, so some students did start to lose focus nearer the end. </w:t>
            </w:r>
          </w:p>
          <w:p w14:paraId="22D0025C" w14:textId="29D66841" w:rsidR="00B655F0" w:rsidRPr="00A10DCB" w:rsidRDefault="00B655F0" w:rsidP="00DD1B92">
            <w:pPr>
              <w:pStyle w:val="ListParagraph"/>
              <w:numPr>
                <w:ilvl w:val="0"/>
                <w:numId w:val="5"/>
              </w:numPr>
              <w:rPr>
                <w:bCs/>
                <w:lang w:val="en-GB"/>
              </w:rPr>
            </w:pPr>
            <w:r w:rsidRPr="00A10DCB">
              <w:rPr>
                <w:bCs/>
                <w:lang w:val="en-GB"/>
              </w:rPr>
              <w:t>The class also seemed eager to contribute and ask questions.</w:t>
            </w:r>
          </w:p>
          <w:p w14:paraId="20F743CA" w14:textId="1BCE7213" w:rsidR="00B655F0" w:rsidRPr="00A10DCB" w:rsidRDefault="00B655F0" w:rsidP="00DD1B92">
            <w:pPr>
              <w:pStyle w:val="ListParagraph"/>
              <w:numPr>
                <w:ilvl w:val="0"/>
                <w:numId w:val="5"/>
              </w:numPr>
              <w:rPr>
                <w:bCs/>
                <w:lang w:val="en-GB"/>
              </w:rPr>
            </w:pPr>
            <w:r w:rsidRPr="00A10DCB">
              <w:rPr>
                <w:bCs/>
                <w:lang w:val="en-GB"/>
              </w:rPr>
              <w:t xml:space="preserve">The teacher frequently used questioning to ensure understanding. </w:t>
            </w:r>
          </w:p>
          <w:p w14:paraId="78A4A276" w14:textId="77777777" w:rsidR="007D6D71" w:rsidRPr="007D6D71" w:rsidRDefault="007D6D71" w:rsidP="00B655F0">
            <w:pPr>
              <w:contextualSpacing/>
            </w:pPr>
          </w:p>
        </w:tc>
      </w:tr>
      <w:tr w:rsidR="007D6D71" w:rsidRPr="007D6D71" w14:paraId="3031F793" w14:textId="77777777" w:rsidTr="007D6D71">
        <w:tc>
          <w:tcPr>
            <w:tcW w:w="10627" w:type="dxa"/>
          </w:tcPr>
          <w:p w14:paraId="24A7D953" w14:textId="77777777" w:rsidR="007D6D71" w:rsidRPr="007D6D71" w:rsidRDefault="007D6D71" w:rsidP="007D6D71">
            <w:pPr>
              <w:rPr>
                <w:b/>
              </w:rPr>
            </w:pPr>
            <w:r w:rsidRPr="007D6D71">
              <w:rPr>
                <w:b/>
              </w:rPr>
              <w:t>Objectives</w:t>
            </w:r>
          </w:p>
          <w:p w14:paraId="56490B6F" w14:textId="77777777" w:rsidR="007D6D71" w:rsidRPr="007D6D71" w:rsidRDefault="007D6D71" w:rsidP="007D6D71">
            <w:r w:rsidRPr="007D6D71">
              <w:t>(What happens in the environment that communicates the purpose of the experiences?  What can be observed regarding the way lesson activities relate to these purposes?</w:t>
            </w:r>
          </w:p>
          <w:p w14:paraId="37BC3E19" w14:textId="77777777" w:rsidR="005831EC" w:rsidRPr="005831EC" w:rsidRDefault="005831EC" w:rsidP="005831EC">
            <w:pPr>
              <w:rPr>
                <w:lang w:val="en-GB"/>
              </w:rPr>
            </w:pPr>
          </w:p>
          <w:p w14:paraId="4BA7176E" w14:textId="6EF54EC6" w:rsidR="005831EC" w:rsidRPr="00A10DCB" w:rsidRDefault="005831EC" w:rsidP="00DD1B92">
            <w:pPr>
              <w:pStyle w:val="ListParagraph"/>
              <w:numPr>
                <w:ilvl w:val="0"/>
                <w:numId w:val="5"/>
              </w:numPr>
              <w:rPr>
                <w:lang w:val="en-GB"/>
              </w:rPr>
            </w:pPr>
            <w:r w:rsidRPr="00A10DCB">
              <w:rPr>
                <w:lang w:val="en-GB"/>
              </w:rPr>
              <w:t xml:space="preserve">The teacher outlined the success criteria at the start of the lesson, making sure the key questions and aims for the lesson were clear to the students. She also made them copy the two most important points into their workbooks. </w:t>
            </w:r>
          </w:p>
          <w:p w14:paraId="4B4889B3" w14:textId="4B2B91BF" w:rsidR="007D6D71" w:rsidRPr="00A10DCB" w:rsidRDefault="005831EC" w:rsidP="00DD1B92">
            <w:pPr>
              <w:pStyle w:val="ListParagraph"/>
              <w:numPr>
                <w:ilvl w:val="0"/>
                <w:numId w:val="5"/>
              </w:numPr>
              <w:rPr>
                <w:lang w:val="en-GB"/>
              </w:rPr>
            </w:pPr>
            <w:r w:rsidRPr="00A10DCB">
              <w:rPr>
                <w:lang w:val="en-GB"/>
              </w:rPr>
              <w:t xml:space="preserve">The summary activity that was set was designed to get the students to take in information on the topic but also to get them to </w:t>
            </w:r>
            <w:r w:rsidR="00342147">
              <w:rPr>
                <w:lang w:val="en-GB"/>
              </w:rPr>
              <w:t>sort out</w:t>
            </w:r>
            <w:r w:rsidRPr="00A10DCB">
              <w:rPr>
                <w:lang w:val="en-GB"/>
              </w:rPr>
              <w:t xml:space="preserve"> what was and was not relevant information. This summary was the foundation for later writing comprehension activities.</w:t>
            </w:r>
          </w:p>
          <w:p w14:paraId="6A433AC1" w14:textId="51AD26E1" w:rsidR="005831EC" w:rsidRPr="007D6D71" w:rsidRDefault="005831EC" w:rsidP="005831EC">
            <w:pPr>
              <w:contextualSpacing/>
            </w:pPr>
          </w:p>
        </w:tc>
      </w:tr>
      <w:tr w:rsidR="007D6D71" w:rsidRPr="007D6D71" w14:paraId="79823DF8" w14:textId="77777777" w:rsidTr="007D6D71">
        <w:tc>
          <w:tcPr>
            <w:tcW w:w="10627" w:type="dxa"/>
          </w:tcPr>
          <w:p w14:paraId="07F386BE" w14:textId="77777777" w:rsidR="007D6D71" w:rsidRPr="007D6D71" w:rsidRDefault="007D6D71" w:rsidP="007D6D71">
            <w:pPr>
              <w:rPr>
                <w:b/>
              </w:rPr>
            </w:pPr>
            <w:r w:rsidRPr="007D6D71">
              <w:rPr>
                <w:b/>
              </w:rPr>
              <w:t>Direction</w:t>
            </w:r>
          </w:p>
          <w:p w14:paraId="2484CD50" w14:textId="77777777" w:rsidR="007D6D71" w:rsidRPr="007D6D71" w:rsidRDefault="007D6D71" w:rsidP="007D6D71">
            <w:r w:rsidRPr="007D6D71">
              <w:t xml:space="preserve">(What can be observed that helps learners understand what they are engaging in?  What in the environment helps them understand how to achieve well)? </w:t>
            </w:r>
          </w:p>
          <w:p w14:paraId="15C548F0" w14:textId="77777777" w:rsidR="007D6D71" w:rsidRPr="007D6D71" w:rsidRDefault="007D6D71" w:rsidP="007D6D71"/>
          <w:p w14:paraId="2953508E" w14:textId="61832A1F" w:rsidR="0033486C" w:rsidRPr="00A10DCB" w:rsidRDefault="0033486C" w:rsidP="00DD1B92">
            <w:pPr>
              <w:pStyle w:val="ListParagraph"/>
              <w:numPr>
                <w:ilvl w:val="0"/>
                <w:numId w:val="5"/>
              </w:numPr>
              <w:rPr>
                <w:lang w:val="en-GB"/>
              </w:rPr>
            </w:pPr>
            <w:r w:rsidRPr="00A10DCB">
              <w:rPr>
                <w:lang w:val="en-GB"/>
              </w:rPr>
              <w:t>The teacher went through how to write a summary at the start of the class</w:t>
            </w:r>
            <w:r w:rsidR="00342147">
              <w:rPr>
                <w:lang w:val="en-GB"/>
              </w:rPr>
              <w:t>.</w:t>
            </w:r>
          </w:p>
          <w:p w14:paraId="7C4619BF" w14:textId="1AA2B3A5" w:rsidR="0033486C" w:rsidRPr="00A10DCB" w:rsidRDefault="0033486C" w:rsidP="00DD1B92">
            <w:pPr>
              <w:pStyle w:val="ListParagraph"/>
              <w:numPr>
                <w:ilvl w:val="0"/>
                <w:numId w:val="5"/>
              </w:numPr>
              <w:rPr>
                <w:lang w:val="en-GB"/>
              </w:rPr>
            </w:pPr>
            <w:r w:rsidRPr="00A10DCB">
              <w:rPr>
                <w:lang w:val="en-GB"/>
              </w:rPr>
              <w:t>The teacher also reminded students of the learning objectives throughout the lesson to make sure they knew what they were aiming to achieve.</w:t>
            </w:r>
          </w:p>
          <w:p w14:paraId="66202041" w14:textId="77777777" w:rsidR="007D6D71" w:rsidRPr="007D6D71" w:rsidRDefault="007D6D71" w:rsidP="007D6D71">
            <w:pPr>
              <w:ind w:left="1080"/>
              <w:contextualSpacing/>
            </w:pPr>
          </w:p>
        </w:tc>
      </w:tr>
      <w:tr w:rsidR="007D6D71" w:rsidRPr="007D6D71" w14:paraId="197B4CE2" w14:textId="77777777" w:rsidTr="007D6D71">
        <w:tc>
          <w:tcPr>
            <w:tcW w:w="10627" w:type="dxa"/>
          </w:tcPr>
          <w:p w14:paraId="14904390" w14:textId="77777777" w:rsidR="007D6D71" w:rsidRPr="007D6D71" w:rsidRDefault="007D6D71" w:rsidP="007D6D71">
            <w:pPr>
              <w:rPr>
                <w:b/>
              </w:rPr>
            </w:pPr>
            <w:r w:rsidRPr="007D6D71">
              <w:rPr>
                <w:b/>
              </w:rPr>
              <w:t>Access and challenge</w:t>
            </w:r>
          </w:p>
          <w:p w14:paraId="34991261" w14:textId="7FF3CA03" w:rsidR="007D6D71" w:rsidRPr="007D6D71" w:rsidRDefault="007D6D71" w:rsidP="007D6D71">
            <w:r w:rsidRPr="007D6D71">
              <w:t xml:space="preserve"> (What can be observed in the environment that enables engagement of learners? What can be observed regarding levels of challenge?</w:t>
            </w:r>
          </w:p>
          <w:p w14:paraId="343D02FA" w14:textId="77777777" w:rsidR="00F61318" w:rsidRPr="00F61318" w:rsidRDefault="00F61318" w:rsidP="00F61318">
            <w:pPr>
              <w:contextualSpacing/>
              <w:rPr>
                <w:lang w:val="en-GB"/>
              </w:rPr>
            </w:pPr>
          </w:p>
          <w:p w14:paraId="23A7F98A" w14:textId="7EFCBA92" w:rsidR="00F61318" w:rsidRPr="00A10DCB" w:rsidRDefault="00F61318" w:rsidP="00DD1B92">
            <w:pPr>
              <w:pStyle w:val="ListParagraph"/>
              <w:numPr>
                <w:ilvl w:val="0"/>
                <w:numId w:val="5"/>
              </w:numPr>
              <w:rPr>
                <w:lang w:val="en-GB"/>
              </w:rPr>
            </w:pPr>
            <w:r w:rsidRPr="00A10DCB">
              <w:rPr>
                <w:lang w:val="en-GB"/>
              </w:rPr>
              <w:t>The students all watched the same video, so they all had access to the same resources and engaged with the same material</w:t>
            </w:r>
            <w:r w:rsidR="008405CB" w:rsidRPr="00A10DCB">
              <w:rPr>
                <w:lang w:val="en-GB"/>
              </w:rPr>
              <w:t>s</w:t>
            </w:r>
            <w:r w:rsidRPr="00A10DCB">
              <w:rPr>
                <w:lang w:val="en-GB"/>
              </w:rPr>
              <w:t>.</w:t>
            </w:r>
          </w:p>
          <w:p w14:paraId="7E1CF49D" w14:textId="2ACEA547" w:rsidR="00F61318" w:rsidRPr="00A10DCB" w:rsidRDefault="00F61318" w:rsidP="00DD1B92">
            <w:pPr>
              <w:pStyle w:val="ListParagraph"/>
              <w:numPr>
                <w:ilvl w:val="0"/>
                <w:numId w:val="5"/>
              </w:numPr>
              <w:rPr>
                <w:lang w:val="en-GB"/>
              </w:rPr>
            </w:pPr>
            <w:r w:rsidRPr="00A10DCB">
              <w:rPr>
                <w:lang w:val="en-GB"/>
              </w:rPr>
              <w:t xml:space="preserve">The summary task was being used to showcase a difference in levels, specifically with key skills like analysis, writing comprehension and the presentation of an argument. </w:t>
            </w:r>
          </w:p>
          <w:p w14:paraId="708AD787" w14:textId="77777777" w:rsidR="007D6D71" w:rsidRPr="007D6D71" w:rsidRDefault="007D6D71" w:rsidP="00F61318">
            <w:pPr>
              <w:contextualSpacing/>
            </w:pPr>
          </w:p>
        </w:tc>
      </w:tr>
      <w:tr w:rsidR="007D6D71" w:rsidRPr="007D6D71" w14:paraId="595756E7" w14:textId="77777777" w:rsidTr="007D6D71">
        <w:tc>
          <w:tcPr>
            <w:tcW w:w="10627" w:type="dxa"/>
          </w:tcPr>
          <w:p w14:paraId="2A4130E0" w14:textId="77777777" w:rsidR="007D6D71" w:rsidRPr="007D6D71" w:rsidRDefault="007D6D71" w:rsidP="007D6D71">
            <w:pPr>
              <w:rPr>
                <w:b/>
              </w:rPr>
            </w:pPr>
            <w:r w:rsidRPr="007D6D71">
              <w:rPr>
                <w:b/>
              </w:rPr>
              <w:t>Assessment</w:t>
            </w:r>
          </w:p>
          <w:p w14:paraId="21FCD2C0" w14:textId="77777777" w:rsidR="007D6D71" w:rsidRPr="007D6D71" w:rsidRDefault="007D6D71" w:rsidP="007D6D71">
            <w:r w:rsidRPr="007D6D71">
              <w:t>(Can anything be observed about how student’s existing knowledge is used?  Can anything be observed regarding the development of knowledge during or after the experience)?</w:t>
            </w:r>
          </w:p>
          <w:p w14:paraId="316E04A3" w14:textId="77777777" w:rsidR="00AF7362" w:rsidRPr="00AF7362" w:rsidRDefault="00AF7362" w:rsidP="00AF7362">
            <w:pPr>
              <w:contextualSpacing/>
              <w:rPr>
                <w:lang w:val="en-GB"/>
              </w:rPr>
            </w:pPr>
          </w:p>
          <w:p w14:paraId="64B4A21A" w14:textId="7CB4D72E" w:rsidR="00AF7362" w:rsidRPr="00A10DCB" w:rsidRDefault="00AF7362" w:rsidP="00DD1B92">
            <w:pPr>
              <w:pStyle w:val="ListParagraph"/>
              <w:numPr>
                <w:ilvl w:val="0"/>
                <w:numId w:val="5"/>
              </w:numPr>
              <w:rPr>
                <w:lang w:val="en-GB"/>
              </w:rPr>
            </w:pPr>
            <w:r w:rsidRPr="00A10DCB">
              <w:rPr>
                <w:lang w:val="en-GB"/>
              </w:rPr>
              <w:t xml:space="preserve">As this was a new topic the student had little existing knowledge. The lesson was more about developing existing skills such as, critical analysis, sorting relevant information and summarising and contextualizing information. </w:t>
            </w:r>
          </w:p>
          <w:p w14:paraId="590614C3" w14:textId="77777777" w:rsidR="007D6D71" w:rsidRPr="007D6D71" w:rsidRDefault="007D6D71" w:rsidP="00AF7362">
            <w:pPr>
              <w:contextualSpacing/>
            </w:pPr>
          </w:p>
        </w:tc>
      </w:tr>
      <w:tr w:rsidR="007D6D71" w:rsidRPr="007D6D71" w14:paraId="747E0F8A" w14:textId="77777777" w:rsidTr="007D6D71">
        <w:trPr>
          <w:trHeight w:val="3394"/>
        </w:trPr>
        <w:tc>
          <w:tcPr>
            <w:tcW w:w="10627" w:type="dxa"/>
          </w:tcPr>
          <w:p w14:paraId="06ADC280" w14:textId="77777777" w:rsidR="007D6D71" w:rsidRPr="007D6D71" w:rsidRDefault="007D6D71" w:rsidP="007D6D71">
            <w:pPr>
              <w:rPr>
                <w:b/>
              </w:rPr>
            </w:pPr>
            <w:r w:rsidRPr="007D6D71">
              <w:rPr>
                <w:b/>
              </w:rPr>
              <w:lastRenderedPageBreak/>
              <w:t>Specifics / Critical Incidents</w:t>
            </w:r>
          </w:p>
          <w:p w14:paraId="530B4F2A" w14:textId="77777777" w:rsidR="007D6D71" w:rsidRPr="007D6D71" w:rsidRDefault="007D6D71" w:rsidP="007D6D71">
            <w:r w:rsidRPr="007D6D71">
              <w:t xml:space="preserve"> (Are there moments which cause you to consider aspects of practice when you come across them in future teaching)?</w:t>
            </w:r>
          </w:p>
          <w:p w14:paraId="59F61DA4" w14:textId="77777777" w:rsidR="00972EBE" w:rsidRPr="00972EBE" w:rsidRDefault="00972EBE" w:rsidP="00972EBE">
            <w:pPr>
              <w:contextualSpacing/>
              <w:rPr>
                <w:lang w:val="en-GB"/>
              </w:rPr>
            </w:pPr>
          </w:p>
          <w:p w14:paraId="51DC0939" w14:textId="77777777" w:rsidR="00972EBE" w:rsidRPr="00972EBE" w:rsidRDefault="00972EBE" w:rsidP="00972EBE">
            <w:pPr>
              <w:contextualSpacing/>
              <w:rPr>
                <w:lang w:val="en-GB"/>
              </w:rPr>
            </w:pPr>
            <w:r w:rsidRPr="00972EBE">
              <w:rPr>
                <w:lang w:val="en-GB"/>
              </w:rPr>
              <w:t xml:space="preserve">Following the video, the students were set a task to write a summary of what happened in the video. Though the students had been taught what a summary was at the start of the lesson, some of the students struggled to complete the task as they had not taken any notes during the video. Many had just watched it and not fully engaged with it, while others who did engage with the video seemed unsure of the terms used in it, and consequently were unsure of what to write in the summary. The teacher then had to go over some key terms and give the students a reminder of the video using up more learning time. </w:t>
            </w:r>
          </w:p>
          <w:p w14:paraId="015AB816" w14:textId="77777777" w:rsidR="00972EBE" w:rsidRPr="00972EBE" w:rsidRDefault="00972EBE" w:rsidP="00972EBE">
            <w:pPr>
              <w:contextualSpacing/>
              <w:rPr>
                <w:lang w:val="en-GB"/>
              </w:rPr>
            </w:pPr>
          </w:p>
          <w:p w14:paraId="1054D872" w14:textId="77777777" w:rsidR="00972EBE" w:rsidRPr="00972EBE" w:rsidRDefault="00972EBE" w:rsidP="00972EBE">
            <w:pPr>
              <w:contextualSpacing/>
              <w:rPr>
                <w:lang w:val="en-GB"/>
              </w:rPr>
            </w:pPr>
            <w:r w:rsidRPr="00972EBE">
              <w:rPr>
                <w:lang w:val="en-GB"/>
              </w:rPr>
              <w:t>Some aspects to consider could be:</w:t>
            </w:r>
          </w:p>
          <w:p w14:paraId="22004696" w14:textId="7E913428" w:rsidR="00972EBE" w:rsidRPr="00A10DCB" w:rsidRDefault="00972EBE" w:rsidP="00DD1B92">
            <w:pPr>
              <w:pStyle w:val="ListParagraph"/>
              <w:numPr>
                <w:ilvl w:val="0"/>
                <w:numId w:val="5"/>
              </w:numPr>
              <w:rPr>
                <w:lang w:val="en-GB"/>
              </w:rPr>
            </w:pPr>
            <w:r w:rsidRPr="00A10DCB">
              <w:rPr>
                <w:lang w:val="en-GB"/>
              </w:rPr>
              <w:t>Scaffolding</w:t>
            </w:r>
          </w:p>
          <w:p w14:paraId="7FA0BE2B" w14:textId="2836B957" w:rsidR="00972EBE" w:rsidRPr="00A10DCB" w:rsidRDefault="00972EBE" w:rsidP="00DD1B92">
            <w:pPr>
              <w:pStyle w:val="ListParagraph"/>
              <w:numPr>
                <w:ilvl w:val="0"/>
                <w:numId w:val="5"/>
              </w:numPr>
              <w:rPr>
                <w:lang w:val="en-GB"/>
              </w:rPr>
            </w:pPr>
            <w:r w:rsidRPr="00A10DCB">
              <w:rPr>
                <w:lang w:val="en-GB"/>
              </w:rPr>
              <w:t>Differentiation</w:t>
            </w:r>
          </w:p>
          <w:p w14:paraId="54AC7FBA" w14:textId="401DB858" w:rsidR="00972EBE" w:rsidRPr="00A10DCB" w:rsidRDefault="00972EBE" w:rsidP="00DD1B92">
            <w:pPr>
              <w:pStyle w:val="ListParagraph"/>
              <w:numPr>
                <w:ilvl w:val="0"/>
                <w:numId w:val="5"/>
              </w:numPr>
              <w:rPr>
                <w:lang w:val="en-GB"/>
              </w:rPr>
            </w:pPr>
            <w:r w:rsidRPr="00A10DCB">
              <w:rPr>
                <w:lang w:val="en-GB"/>
              </w:rPr>
              <w:t>ALN</w:t>
            </w:r>
          </w:p>
          <w:p w14:paraId="78ACEDCA" w14:textId="2EB75DA7" w:rsidR="00972EBE" w:rsidRPr="00A10DCB" w:rsidRDefault="00972EBE" w:rsidP="00DD1B92">
            <w:pPr>
              <w:pStyle w:val="ListParagraph"/>
              <w:numPr>
                <w:ilvl w:val="0"/>
                <w:numId w:val="5"/>
              </w:numPr>
              <w:rPr>
                <w:lang w:val="en-GB"/>
              </w:rPr>
            </w:pPr>
            <w:r w:rsidRPr="00A10DCB">
              <w:rPr>
                <w:lang w:val="en-GB"/>
              </w:rPr>
              <w:t>Lesson planning</w:t>
            </w:r>
          </w:p>
          <w:p w14:paraId="1828E8F7" w14:textId="77777777" w:rsidR="007D6D71" w:rsidRPr="007D6D71" w:rsidRDefault="007D6D71" w:rsidP="00972EBE">
            <w:pPr>
              <w:contextualSpacing/>
            </w:pPr>
          </w:p>
        </w:tc>
      </w:tr>
    </w:tbl>
    <w:p w14:paraId="74ADEEB0" w14:textId="36ACF813" w:rsidR="007D6D71" w:rsidRDefault="007D6D71">
      <w:pPr>
        <w:rPr>
          <w:u w:val="single"/>
        </w:rPr>
      </w:pPr>
    </w:p>
    <w:p w14:paraId="24B5C31A" w14:textId="7B8A86C4" w:rsidR="00E72738" w:rsidRDefault="00E72738">
      <w:pPr>
        <w:rPr>
          <w:u w:val="single"/>
        </w:rPr>
      </w:pPr>
    </w:p>
    <w:p w14:paraId="0C60F761" w14:textId="71949CAA" w:rsidR="00327144" w:rsidRPr="00327144" w:rsidRDefault="00327144">
      <w:pPr>
        <w:rPr>
          <w:u w:val="single"/>
        </w:rPr>
      </w:pPr>
      <w:r w:rsidRPr="00327144">
        <w:rPr>
          <w:u w:val="single"/>
        </w:rPr>
        <w:t>Appendix 5</w:t>
      </w:r>
    </w:p>
    <w:p w14:paraId="6D4B1865" w14:textId="74F3D798" w:rsidR="00327144" w:rsidRPr="00F56698" w:rsidRDefault="00327144">
      <w:pPr>
        <w:rPr>
          <w:b/>
          <w:u w:val="single"/>
        </w:rPr>
      </w:pPr>
    </w:p>
    <w:p w14:paraId="222C8D76" w14:textId="5A1F5748" w:rsidR="00327144" w:rsidRPr="00327144" w:rsidRDefault="00327144" w:rsidP="00327144">
      <w:pPr>
        <w:widowControl/>
        <w:autoSpaceDE/>
        <w:autoSpaceDN/>
        <w:adjustRightInd/>
        <w:spacing w:after="160" w:line="259" w:lineRule="auto"/>
        <w:rPr>
          <w:rFonts w:eastAsia="Calibri"/>
          <w:b/>
          <w:color w:val="000000"/>
          <w:lang w:val="en-GB" w:eastAsia="en-US"/>
        </w:rPr>
      </w:pPr>
      <w:r w:rsidRPr="00F56698">
        <w:rPr>
          <w:rFonts w:eastAsia="Calibri"/>
          <w:b/>
          <w:color w:val="000000"/>
          <w:lang w:val="en-GB" w:eastAsia="en-US"/>
        </w:rPr>
        <w:t>Critical incident identification record – Lesson 2, Science (main critical incident for the case study)</w:t>
      </w:r>
      <w:r w:rsidR="00F56698">
        <w:rPr>
          <w:rFonts w:eastAsia="Calibri"/>
          <w:b/>
          <w:color w:val="000000"/>
          <w:lang w:val="en-GB" w:eastAsia="en-US"/>
        </w:rPr>
        <w:t>.</w:t>
      </w:r>
    </w:p>
    <w:p w14:paraId="223BAE87" w14:textId="77777777" w:rsidR="00327144" w:rsidRPr="00327144" w:rsidRDefault="00327144" w:rsidP="00327144">
      <w:pPr>
        <w:widowControl/>
        <w:autoSpaceDE/>
        <w:autoSpaceDN/>
        <w:adjustRightInd/>
        <w:spacing w:after="160" w:line="259" w:lineRule="auto"/>
        <w:rPr>
          <w:rFonts w:eastAsia="Calibri"/>
          <w:lang w:val="en-GB" w:eastAsia="en-US"/>
        </w:rPr>
      </w:pPr>
    </w:p>
    <w:tbl>
      <w:tblPr>
        <w:tblStyle w:val="TableGrid4"/>
        <w:tblW w:w="10627" w:type="dxa"/>
        <w:tblLook w:val="04A0" w:firstRow="1" w:lastRow="0" w:firstColumn="1" w:lastColumn="0" w:noHBand="0" w:noVBand="1"/>
      </w:tblPr>
      <w:tblGrid>
        <w:gridCol w:w="1838"/>
        <w:gridCol w:w="8789"/>
      </w:tblGrid>
      <w:tr w:rsidR="00327144" w:rsidRPr="00327144" w14:paraId="32887C19" w14:textId="77777777" w:rsidTr="001371AB">
        <w:tc>
          <w:tcPr>
            <w:tcW w:w="1838" w:type="dxa"/>
          </w:tcPr>
          <w:p w14:paraId="66A32F88" w14:textId="77777777" w:rsidR="00327144" w:rsidRPr="00327144" w:rsidRDefault="00327144" w:rsidP="00327144">
            <w:pPr>
              <w:widowControl/>
              <w:autoSpaceDE/>
              <w:autoSpaceDN/>
              <w:adjustRightInd/>
              <w:rPr>
                <w:rFonts w:eastAsia="Calibri"/>
                <w:b/>
                <w:bCs/>
                <w:lang w:val="en-GB" w:eastAsia="en-US"/>
              </w:rPr>
            </w:pPr>
            <w:r w:rsidRPr="00327144">
              <w:rPr>
                <w:rFonts w:eastAsia="Calibri"/>
                <w:b/>
                <w:bCs/>
                <w:lang w:val="en-GB" w:eastAsia="en-US"/>
              </w:rPr>
              <w:t>Details relevant to the research context.</w:t>
            </w:r>
          </w:p>
          <w:p w14:paraId="1D6360FB" w14:textId="77777777" w:rsidR="00327144" w:rsidRPr="00327144" w:rsidRDefault="00327144" w:rsidP="00327144">
            <w:pPr>
              <w:widowControl/>
              <w:autoSpaceDE/>
              <w:autoSpaceDN/>
              <w:adjustRightInd/>
              <w:rPr>
                <w:rFonts w:eastAsia="Calibri"/>
                <w:b/>
                <w:bCs/>
                <w:lang w:val="en-GB" w:eastAsia="en-US"/>
              </w:rPr>
            </w:pPr>
          </w:p>
          <w:p w14:paraId="088C383B" w14:textId="77777777" w:rsidR="00327144" w:rsidRPr="00327144" w:rsidRDefault="00327144" w:rsidP="00327144">
            <w:pPr>
              <w:widowControl/>
              <w:autoSpaceDE/>
              <w:autoSpaceDN/>
              <w:adjustRightInd/>
              <w:rPr>
                <w:rFonts w:eastAsia="Calibri"/>
                <w:bCs/>
                <w:lang w:val="en-GB" w:eastAsia="en-US"/>
              </w:rPr>
            </w:pPr>
            <w:r w:rsidRPr="00327144">
              <w:rPr>
                <w:rFonts w:eastAsia="Calibri"/>
                <w:bCs/>
                <w:lang w:val="en-GB" w:eastAsia="en-US"/>
              </w:rPr>
              <w:t>Date/time.</w:t>
            </w:r>
          </w:p>
          <w:p w14:paraId="0655E802" w14:textId="77777777" w:rsidR="00327144" w:rsidRPr="00327144" w:rsidRDefault="00327144" w:rsidP="00327144">
            <w:pPr>
              <w:widowControl/>
              <w:autoSpaceDE/>
              <w:autoSpaceDN/>
              <w:adjustRightInd/>
              <w:rPr>
                <w:rFonts w:eastAsia="Calibri"/>
                <w:bCs/>
                <w:lang w:val="en-GB" w:eastAsia="en-US"/>
              </w:rPr>
            </w:pPr>
            <w:r w:rsidRPr="00327144">
              <w:rPr>
                <w:rFonts w:eastAsia="Calibri"/>
                <w:bCs/>
                <w:lang w:val="en-GB" w:eastAsia="en-US"/>
              </w:rPr>
              <w:t>Age/Stage of group.</w:t>
            </w:r>
          </w:p>
          <w:p w14:paraId="28B24D86" w14:textId="77777777" w:rsidR="00327144" w:rsidRPr="00327144" w:rsidRDefault="00327144" w:rsidP="00327144">
            <w:pPr>
              <w:widowControl/>
              <w:autoSpaceDE/>
              <w:autoSpaceDN/>
              <w:adjustRightInd/>
              <w:rPr>
                <w:rFonts w:eastAsia="Calibri"/>
                <w:bCs/>
                <w:lang w:val="en-GB" w:eastAsia="en-US"/>
              </w:rPr>
            </w:pPr>
            <w:r w:rsidRPr="00327144">
              <w:rPr>
                <w:rFonts w:eastAsia="Calibri"/>
                <w:bCs/>
                <w:lang w:val="en-GB" w:eastAsia="en-US"/>
              </w:rPr>
              <w:t>People involved.</w:t>
            </w:r>
          </w:p>
          <w:p w14:paraId="5B54DB61" w14:textId="77777777" w:rsidR="00327144" w:rsidRPr="00327144" w:rsidRDefault="00327144" w:rsidP="00327144">
            <w:pPr>
              <w:widowControl/>
              <w:autoSpaceDE/>
              <w:autoSpaceDN/>
              <w:adjustRightInd/>
              <w:rPr>
                <w:rFonts w:eastAsia="Calibri"/>
                <w:bCs/>
                <w:lang w:val="en-GB" w:eastAsia="en-US"/>
              </w:rPr>
            </w:pPr>
            <w:r w:rsidRPr="00327144">
              <w:rPr>
                <w:rFonts w:eastAsia="Calibri"/>
                <w:bCs/>
                <w:lang w:val="en-GB" w:eastAsia="en-US"/>
              </w:rPr>
              <w:t>Contextual</w:t>
            </w:r>
          </w:p>
          <w:p w14:paraId="6170FFF0" w14:textId="77777777" w:rsidR="00327144" w:rsidRPr="00327144" w:rsidRDefault="00327144" w:rsidP="00327144">
            <w:pPr>
              <w:widowControl/>
              <w:autoSpaceDE/>
              <w:autoSpaceDN/>
              <w:adjustRightInd/>
              <w:rPr>
                <w:rFonts w:eastAsia="Calibri"/>
                <w:bCs/>
                <w:lang w:val="en-GB" w:eastAsia="en-US"/>
              </w:rPr>
            </w:pPr>
            <w:r w:rsidRPr="00327144">
              <w:rPr>
                <w:rFonts w:eastAsia="Calibri"/>
                <w:bCs/>
                <w:lang w:val="en-GB" w:eastAsia="en-US"/>
              </w:rPr>
              <w:t xml:space="preserve">information from field notes. </w:t>
            </w:r>
          </w:p>
          <w:p w14:paraId="47178303" w14:textId="77777777" w:rsidR="00327144" w:rsidRPr="00327144" w:rsidRDefault="00327144" w:rsidP="00327144">
            <w:pPr>
              <w:widowControl/>
              <w:autoSpaceDE/>
              <w:autoSpaceDN/>
              <w:adjustRightInd/>
              <w:rPr>
                <w:rFonts w:eastAsia="Calibri"/>
                <w:i/>
                <w:iCs/>
                <w:lang w:val="en-GB" w:eastAsia="en-US"/>
              </w:rPr>
            </w:pPr>
          </w:p>
        </w:tc>
        <w:tc>
          <w:tcPr>
            <w:tcW w:w="8789" w:type="dxa"/>
          </w:tcPr>
          <w:p w14:paraId="6C09E859" w14:textId="77777777" w:rsidR="00327144" w:rsidRPr="00327144" w:rsidRDefault="00327144" w:rsidP="00327144">
            <w:pPr>
              <w:widowControl/>
              <w:autoSpaceDE/>
              <w:autoSpaceDN/>
              <w:adjustRightInd/>
              <w:rPr>
                <w:rFonts w:eastAsia="Calibri"/>
                <w:lang w:val="en-GB" w:eastAsia="en-US"/>
              </w:rPr>
            </w:pPr>
            <w:r w:rsidRPr="00327144">
              <w:rPr>
                <w:rFonts w:eastAsia="Calibri"/>
                <w:b/>
                <w:bCs/>
                <w:lang w:val="en-GB" w:eastAsia="en-US"/>
              </w:rPr>
              <w:t>Date</w:t>
            </w:r>
            <w:r w:rsidRPr="00327144">
              <w:rPr>
                <w:rFonts w:eastAsia="Calibri"/>
                <w:lang w:val="en-GB" w:eastAsia="en-US"/>
              </w:rPr>
              <w:t>: 28/09/2020</w:t>
            </w:r>
          </w:p>
          <w:p w14:paraId="53238B80" w14:textId="77777777" w:rsidR="00327144" w:rsidRPr="00327144" w:rsidRDefault="00327144" w:rsidP="00327144">
            <w:pPr>
              <w:widowControl/>
              <w:autoSpaceDE/>
              <w:autoSpaceDN/>
              <w:adjustRightInd/>
              <w:rPr>
                <w:rFonts w:eastAsia="Calibri"/>
                <w:lang w:val="en-GB" w:eastAsia="en-US"/>
              </w:rPr>
            </w:pPr>
            <w:r w:rsidRPr="00327144">
              <w:rPr>
                <w:rFonts w:eastAsia="Calibri"/>
                <w:b/>
                <w:bCs/>
                <w:lang w:val="en-GB" w:eastAsia="en-US"/>
              </w:rPr>
              <w:t>Time:</w:t>
            </w:r>
            <w:r w:rsidRPr="00327144">
              <w:rPr>
                <w:rFonts w:eastAsia="Calibri"/>
                <w:lang w:val="en-GB" w:eastAsia="en-US"/>
              </w:rPr>
              <w:t xml:space="preserve"> 9:30 – 10:30</w:t>
            </w:r>
          </w:p>
          <w:p w14:paraId="15ABA05E" w14:textId="77777777" w:rsidR="00327144" w:rsidRPr="00327144" w:rsidRDefault="00327144" w:rsidP="00327144">
            <w:pPr>
              <w:widowControl/>
              <w:autoSpaceDE/>
              <w:autoSpaceDN/>
              <w:adjustRightInd/>
              <w:rPr>
                <w:rFonts w:eastAsia="Calibri"/>
                <w:lang w:val="en-GB" w:eastAsia="en-US"/>
              </w:rPr>
            </w:pPr>
            <w:r w:rsidRPr="00327144">
              <w:rPr>
                <w:rFonts w:eastAsia="Calibri"/>
                <w:b/>
                <w:bCs/>
                <w:lang w:val="en-GB" w:eastAsia="en-US"/>
              </w:rPr>
              <w:t>Stage of group:</w:t>
            </w:r>
            <w:r w:rsidRPr="00327144">
              <w:rPr>
                <w:rFonts w:eastAsia="Calibri"/>
                <w:lang w:val="en-GB" w:eastAsia="en-US"/>
              </w:rPr>
              <w:t xml:space="preserve"> A year 9 class in a single-sex school, the group was a lower set, set 3 out of 4 sets.</w:t>
            </w:r>
          </w:p>
          <w:p w14:paraId="7433FB14" w14:textId="77777777" w:rsidR="00327144" w:rsidRPr="00327144" w:rsidRDefault="00327144" w:rsidP="00327144">
            <w:pPr>
              <w:widowControl/>
              <w:autoSpaceDE/>
              <w:autoSpaceDN/>
              <w:adjustRightInd/>
              <w:rPr>
                <w:rFonts w:eastAsia="Calibri"/>
                <w:lang w:val="en-GB" w:eastAsia="en-US"/>
              </w:rPr>
            </w:pPr>
            <w:r w:rsidRPr="00327144">
              <w:rPr>
                <w:rFonts w:eastAsia="Calibri"/>
                <w:b/>
                <w:bCs/>
                <w:lang w:val="en-GB" w:eastAsia="en-US"/>
              </w:rPr>
              <w:t>People involved:</w:t>
            </w:r>
            <w:r w:rsidRPr="00327144">
              <w:rPr>
                <w:rFonts w:eastAsia="Calibri"/>
                <w:lang w:val="en-GB" w:eastAsia="en-US"/>
              </w:rPr>
              <w:t xml:space="preserve"> A small group of students (though the incident focuses on one in particular) and the teacher. </w:t>
            </w:r>
          </w:p>
          <w:p w14:paraId="093432AB" w14:textId="24C65EE0" w:rsidR="00327144" w:rsidRPr="00327144" w:rsidRDefault="00327144" w:rsidP="00327144">
            <w:pPr>
              <w:widowControl/>
              <w:autoSpaceDE/>
              <w:autoSpaceDN/>
              <w:adjustRightInd/>
              <w:rPr>
                <w:rFonts w:eastAsia="Calibri"/>
                <w:lang w:val="en-GB" w:eastAsia="en-US"/>
              </w:rPr>
            </w:pPr>
            <w:r w:rsidRPr="00327144">
              <w:rPr>
                <w:rFonts w:eastAsia="Calibri"/>
                <w:b/>
                <w:bCs/>
                <w:lang w:val="en-GB" w:eastAsia="en-US"/>
              </w:rPr>
              <w:t>Contextual information</w:t>
            </w:r>
            <w:r w:rsidRPr="00327144">
              <w:rPr>
                <w:rFonts w:eastAsia="Calibri"/>
                <w:lang w:val="en-GB" w:eastAsia="en-US"/>
              </w:rPr>
              <w:t xml:space="preserve">: The lesson was on the topic of water waste and was following the new curriculum. The </w:t>
            </w:r>
            <w:r w:rsidR="00A44696">
              <w:rPr>
                <w:rFonts w:eastAsia="Calibri"/>
                <w:lang w:val="en-GB" w:eastAsia="en-US"/>
              </w:rPr>
              <w:t>students</w:t>
            </w:r>
            <w:r w:rsidRPr="00327144">
              <w:rPr>
                <w:rFonts w:eastAsia="Calibri"/>
                <w:lang w:val="en-GB" w:eastAsia="en-US"/>
              </w:rPr>
              <w:t xml:space="preserve"> filled in online booklets via their laptops which can be checked by the teacher using </w:t>
            </w:r>
            <w:r w:rsidR="00342147">
              <w:rPr>
                <w:rFonts w:eastAsia="Calibri"/>
                <w:lang w:val="en-GB" w:eastAsia="en-US"/>
              </w:rPr>
              <w:t>G</w:t>
            </w:r>
            <w:r w:rsidRPr="00327144">
              <w:rPr>
                <w:rFonts w:eastAsia="Calibri"/>
                <w:lang w:val="en-GB" w:eastAsia="en-US"/>
              </w:rPr>
              <w:t xml:space="preserve">oogle </w:t>
            </w:r>
            <w:r w:rsidR="00342147">
              <w:rPr>
                <w:rFonts w:eastAsia="Calibri"/>
                <w:lang w:val="en-GB" w:eastAsia="en-US"/>
              </w:rPr>
              <w:t>C</w:t>
            </w:r>
            <w:r w:rsidRPr="00327144">
              <w:rPr>
                <w:rFonts w:eastAsia="Calibri"/>
                <w:lang w:val="en-GB" w:eastAsia="en-US"/>
              </w:rPr>
              <w:t xml:space="preserve">lassroom. The class size is large at around 30 students in a very long science room. The teacher is not allowed to leave the front of the class due to restrictions put in place by the school in response to the </w:t>
            </w:r>
            <w:r w:rsidR="00342147">
              <w:rPr>
                <w:rFonts w:eastAsia="Calibri"/>
                <w:lang w:val="en-GB" w:eastAsia="en-US"/>
              </w:rPr>
              <w:t>C</w:t>
            </w:r>
            <w:r w:rsidRPr="00327144">
              <w:rPr>
                <w:rFonts w:eastAsia="Calibri"/>
                <w:lang w:val="en-GB" w:eastAsia="en-US"/>
              </w:rPr>
              <w:t xml:space="preserve">oronavirus pandemic. </w:t>
            </w:r>
          </w:p>
        </w:tc>
      </w:tr>
      <w:tr w:rsidR="00327144" w:rsidRPr="00327144" w14:paraId="1F5A943B" w14:textId="77777777" w:rsidTr="001371AB">
        <w:tc>
          <w:tcPr>
            <w:tcW w:w="1838" w:type="dxa"/>
          </w:tcPr>
          <w:p w14:paraId="390DAAD7" w14:textId="77777777" w:rsidR="00327144" w:rsidRPr="00327144" w:rsidRDefault="00327144" w:rsidP="00327144">
            <w:pPr>
              <w:widowControl/>
              <w:autoSpaceDE/>
              <w:autoSpaceDN/>
              <w:adjustRightInd/>
              <w:rPr>
                <w:rFonts w:eastAsia="Calibri"/>
                <w:i/>
                <w:iCs/>
                <w:lang w:val="en-GB" w:eastAsia="en-US"/>
              </w:rPr>
            </w:pPr>
            <w:r w:rsidRPr="00327144">
              <w:rPr>
                <w:rFonts w:eastAsia="Calibri"/>
                <w:i/>
                <w:iCs/>
                <w:lang w:val="en-GB" w:eastAsia="en-US"/>
              </w:rPr>
              <w:t>What happened? A detailed description of what you observed and what thoughts on pedagogy and practice occurred to you as a result, looking towards your research.</w:t>
            </w:r>
          </w:p>
        </w:tc>
        <w:tc>
          <w:tcPr>
            <w:tcW w:w="8789" w:type="dxa"/>
          </w:tcPr>
          <w:p w14:paraId="366738E4" w14:textId="0F3B25F6" w:rsidR="001371AB" w:rsidRDefault="00327144" w:rsidP="00327144">
            <w:pPr>
              <w:widowControl/>
              <w:autoSpaceDE/>
              <w:autoSpaceDN/>
              <w:adjustRightInd/>
              <w:rPr>
                <w:rFonts w:eastAsia="Calibri"/>
                <w:lang w:val="en-GB" w:eastAsia="en-US"/>
              </w:rPr>
            </w:pPr>
            <w:r w:rsidRPr="00327144">
              <w:rPr>
                <w:rFonts w:eastAsia="Calibri"/>
                <w:lang w:val="en-GB" w:eastAsia="en-US"/>
              </w:rPr>
              <w:t xml:space="preserve">The critical incident occurred during a research task where the students had to find information on water waste online. A small group of students were not on task and chatting amongst themselves. The most disruptive student was picked out by the teacher and told that they would have to contribute to the class when the research task was finished. The </w:t>
            </w:r>
            <w:r w:rsidR="00A44696">
              <w:rPr>
                <w:rFonts w:eastAsia="Calibri"/>
                <w:lang w:val="en-GB" w:eastAsia="en-US"/>
              </w:rPr>
              <w:t>student</w:t>
            </w:r>
            <w:r w:rsidRPr="00327144">
              <w:rPr>
                <w:rFonts w:eastAsia="Calibri"/>
                <w:lang w:val="en-GB" w:eastAsia="en-US"/>
              </w:rPr>
              <w:t xml:space="preserve"> then refocussed on their work and went back to the research task, as did the small group that they had been talking to. </w:t>
            </w:r>
          </w:p>
          <w:p w14:paraId="5C5FD930" w14:textId="3B94B3CB" w:rsidR="00327144" w:rsidRPr="00327144" w:rsidRDefault="00327144" w:rsidP="00327144">
            <w:pPr>
              <w:widowControl/>
              <w:autoSpaceDE/>
              <w:autoSpaceDN/>
              <w:adjustRightInd/>
              <w:rPr>
                <w:rFonts w:eastAsia="Calibri"/>
                <w:lang w:val="en-GB" w:eastAsia="en-US"/>
              </w:rPr>
            </w:pPr>
            <w:r w:rsidRPr="00327144">
              <w:rPr>
                <w:rFonts w:eastAsia="Calibri"/>
                <w:lang w:val="en-GB" w:eastAsia="en-US"/>
              </w:rPr>
              <w:t xml:space="preserve">When the teacher called the class together to contribute, he picked a few pupils to answer before coming to the student for their response. The student gave their researched answer and then gave another that they had thought of independently. Both answers satisfied the teacher but the second one was not an answer that the teacher had thought of. This opened a wider conversation about water waste, personal impact and led to many students questioning the teacher further. Overall, this led to more </w:t>
            </w:r>
            <w:r w:rsidR="00A44696">
              <w:rPr>
                <w:rFonts w:eastAsia="Calibri"/>
                <w:lang w:val="en-GB" w:eastAsia="en-US"/>
              </w:rPr>
              <w:t xml:space="preserve">student </w:t>
            </w:r>
            <w:r w:rsidRPr="00327144">
              <w:rPr>
                <w:rFonts w:eastAsia="Calibri"/>
                <w:lang w:val="en-GB" w:eastAsia="en-US"/>
              </w:rPr>
              <w:t xml:space="preserve">engagement and more contributions from the other </w:t>
            </w:r>
            <w:r w:rsidR="00A44696">
              <w:rPr>
                <w:rFonts w:eastAsia="Calibri"/>
                <w:lang w:val="en-GB" w:eastAsia="en-US"/>
              </w:rPr>
              <w:t>student</w:t>
            </w:r>
            <w:r w:rsidRPr="00327144">
              <w:rPr>
                <w:rFonts w:eastAsia="Calibri"/>
                <w:lang w:val="en-GB" w:eastAsia="en-US"/>
              </w:rPr>
              <w:t xml:space="preserve">s. </w:t>
            </w:r>
          </w:p>
          <w:p w14:paraId="27C02E9B" w14:textId="77777777" w:rsidR="001371AB" w:rsidRDefault="00327144" w:rsidP="00327144">
            <w:pPr>
              <w:widowControl/>
              <w:autoSpaceDE/>
              <w:autoSpaceDN/>
              <w:adjustRightInd/>
              <w:rPr>
                <w:rFonts w:eastAsia="Calibri"/>
                <w:lang w:val="en-GB" w:eastAsia="en-US"/>
              </w:rPr>
            </w:pPr>
            <w:r w:rsidRPr="00327144">
              <w:rPr>
                <w:rFonts w:eastAsia="Calibri"/>
                <w:lang w:val="en-GB" w:eastAsia="en-US"/>
              </w:rPr>
              <w:lastRenderedPageBreak/>
              <w:t xml:space="preserve">Firstly, it would be important to consider behaviour management as the teacher’s response was driven by the need to prevent further disruption in the class and refocus the students who were no longer working on their research task. </w:t>
            </w:r>
          </w:p>
          <w:p w14:paraId="641BF388" w14:textId="1BCC8F67" w:rsidR="00327144" w:rsidRPr="00327144" w:rsidRDefault="00327144" w:rsidP="00327144">
            <w:pPr>
              <w:widowControl/>
              <w:autoSpaceDE/>
              <w:autoSpaceDN/>
              <w:adjustRightInd/>
              <w:rPr>
                <w:rFonts w:eastAsia="Calibri"/>
                <w:lang w:val="en-GB" w:eastAsia="en-US"/>
              </w:rPr>
            </w:pPr>
            <w:r w:rsidRPr="00327144">
              <w:rPr>
                <w:rFonts w:eastAsia="Calibri"/>
                <w:lang w:val="en-GB" w:eastAsia="en-US"/>
              </w:rPr>
              <w:t xml:space="preserve">There is likely to be a lot of debate over this technique as its results could vary from student to student. Some may react well (as the student I observed did) and begin working, others may feel pressured and become unresponsive and some may respond </w:t>
            </w:r>
            <w:r w:rsidR="00A44696">
              <w:rPr>
                <w:rFonts w:eastAsia="Calibri"/>
                <w:lang w:val="en-GB" w:eastAsia="en-US"/>
              </w:rPr>
              <w:t>negatively</w:t>
            </w:r>
            <w:r w:rsidRPr="00327144">
              <w:rPr>
                <w:rFonts w:eastAsia="Calibri"/>
                <w:lang w:val="en-GB" w:eastAsia="en-US"/>
              </w:rPr>
              <w:t>. Though it is important to note that this could be down to the teachers experience with the child and that he chose this option because he believed that the child would respond well. The reaction of the child could also bring up a debate on well-being</w:t>
            </w:r>
            <w:r w:rsidR="00A44696">
              <w:rPr>
                <w:rFonts w:eastAsia="Calibri"/>
                <w:lang w:val="en-GB" w:eastAsia="en-US"/>
              </w:rPr>
              <w:t>,</w:t>
            </w:r>
            <w:r w:rsidRPr="00327144">
              <w:rPr>
                <w:rFonts w:eastAsia="Calibri"/>
                <w:lang w:val="en-GB" w:eastAsia="en-US"/>
              </w:rPr>
              <w:t xml:space="preserve"> as well</w:t>
            </w:r>
            <w:r w:rsidR="00A44696">
              <w:rPr>
                <w:rFonts w:eastAsia="Calibri"/>
                <w:lang w:val="en-GB" w:eastAsia="en-US"/>
              </w:rPr>
              <w:t xml:space="preserve"> </w:t>
            </w:r>
            <w:r w:rsidRPr="00327144">
              <w:rPr>
                <w:rFonts w:eastAsia="Calibri"/>
                <w:lang w:val="en-GB" w:eastAsia="en-US"/>
              </w:rPr>
              <w:t xml:space="preserve">as a more general look at classroom management and how students feel in certain environments. </w:t>
            </w:r>
          </w:p>
        </w:tc>
      </w:tr>
    </w:tbl>
    <w:p w14:paraId="49A2DAA1" w14:textId="084270DE" w:rsidR="00327144" w:rsidRDefault="00327144">
      <w:pPr>
        <w:rPr>
          <w:u w:val="single"/>
        </w:rPr>
      </w:pPr>
    </w:p>
    <w:p w14:paraId="77F0BC6D" w14:textId="6979A23F" w:rsidR="00792831" w:rsidRDefault="00792831">
      <w:pPr>
        <w:rPr>
          <w:u w:val="single"/>
        </w:rPr>
      </w:pPr>
    </w:p>
    <w:p w14:paraId="7A524671" w14:textId="1427F1DC" w:rsidR="00792831" w:rsidRPr="00F56698" w:rsidRDefault="00792831">
      <w:pPr>
        <w:rPr>
          <w:u w:val="single"/>
        </w:rPr>
      </w:pPr>
      <w:r w:rsidRPr="00F56698">
        <w:rPr>
          <w:u w:val="single"/>
        </w:rPr>
        <w:t>Appendix 6</w:t>
      </w:r>
    </w:p>
    <w:p w14:paraId="5B765013" w14:textId="64EAC9DC" w:rsidR="00F56698" w:rsidRPr="00F56698" w:rsidRDefault="00F56698">
      <w:pPr>
        <w:rPr>
          <w:u w:val="single"/>
        </w:rPr>
      </w:pPr>
    </w:p>
    <w:p w14:paraId="410703D2" w14:textId="77777777" w:rsidR="00F56698" w:rsidRPr="00F56698" w:rsidRDefault="00F56698" w:rsidP="00F56698"/>
    <w:p w14:paraId="452A744B" w14:textId="20F7B675" w:rsidR="00F56698" w:rsidRPr="00F56698" w:rsidRDefault="00F56698" w:rsidP="00F56698">
      <w:pPr>
        <w:rPr>
          <w:b/>
          <w:color w:val="000000" w:themeColor="text1"/>
        </w:rPr>
      </w:pPr>
      <w:r>
        <w:rPr>
          <w:b/>
          <w:color w:val="000000" w:themeColor="text1"/>
        </w:rPr>
        <w:t>Critical Incident Identification Record – Lesson 1, Numeracy.</w:t>
      </w:r>
    </w:p>
    <w:p w14:paraId="08BC3565" w14:textId="77777777" w:rsidR="00F56698" w:rsidRPr="00F56698" w:rsidRDefault="00F56698" w:rsidP="00F56698"/>
    <w:tbl>
      <w:tblPr>
        <w:tblStyle w:val="TableGrid"/>
        <w:tblW w:w="10627" w:type="dxa"/>
        <w:tblLook w:val="04A0" w:firstRow="1" w:lastRow="0" w:firstColumn="1" w:lastColumn="0" w:noHBand="0" w:noVBand="1"/>
      </w:tblPr>
      <w:tblGrid>
        <w:gridCol w:w="1838"/>
        <w:gridCol w:w="8789"/>
      </w:tblGrid>
      <w:tr w:rsidR="00F56698" w:rsidRPr="00F56698" w14:paraId="791129F3" w14:textId="77777777" w:rsidTr="008D5B70">
        <w:tc>
          <w:tcPr>
            <w:tcW w:w="1838" w:type="dxa"/>
          </w:tcPr>
          <w:p w14:paraId="3759167E" w14:textId="77777777" w:rsidR="00F56698" w:rsidRPr="00F56698" w:rsidRDefault="00F56698" w:rsidP="000C4395">
            <w:pPr>
              <w:rPr>
                <w:b/>
                <w:bCs/>
              </w:rPr>
            </w:pPr>
            <w:r w:rsidRPr="00F56698">
              <w:rPr>
                <w:b/>
                <w:bCs/>
              </w:rPr>
              <w:t>Details relevant to the research context.</w:t>
            </w:r>
          </w:p>
          <w:p w14:paraId="6FC0BF74" w14:textId="77777777" w:rsidR="00F56698" w:rsidRPr="00F56698" w:rsidRDefault="00F56698" w:rsidP="000C4395">
            <w:pPr>
              <w:rPr>
                <w:b/>
                <w:bCs/>
              </w:rPr>
            </w:pPr>
          </w:p>
          <w:p w14:paraId="507DC39E" w14:textId="77777777" w:rsidR="00F56698" w:rsidRPr="00F56698" w:rsidRDefault="00F56698" w:rsidP="000C4395">
            <w:pPr>
              <w:rPr>
                <w:bCs/>
              </w:rPr>
            </w:pPr>
            <w:r w:rsidRPr="00F56698">
              <w:rPr>
                <w:bCs/>
              </w:rPr>
              <w:t>Date/time.</w:t>
            </w:r>
          </w:p>
          <w:p w14:paraId="03C6759E" w14:textId="77777777" w:rsidR="00F56698" w:rsidRPr="00F56698" w:rsidRDefault="00F56698" w:rsidP="000C4395">
            <w:pPr>
              <w:rPr>
                <w:bCs/>
              </w:rPr>
            </w:pPr>
            <w:r w:rsidRPr="00F56698">
              <w:rPr>
                <w:bCs/>
              </w:rPr>
              <w:t>Age/Stage of group.</w:t>
            </w:r>
          </w:p>
          <w:p w14:paraId="6F9AF37B" w14:textId="77777777" w:rsidR="00F56698" w:rsidRPr="00F56698" w:rsidRDefault="00F56698" w:rsidP="000C4395">
            <w:pPr>
              <w:rPr>
                <w:bCs/>
              </w:rPr>
            </w:pPr>
            <w:r w:rsidRPr="00F56698">
              <w:rPr>
                <w:bCs/>
              </w:rPr>
              <w:t>People involved.</w:t>
            </w:r>
          </w:p>
          <w:p w14:paraId="267BA1A8" w14:textId="77777777" w:rsidR="00F56698" w:rsidRPr="00F56698" w:rsidRDefault="00F56698" w:rsidP="000C4395">
            <w:pPr>
              <w:rPr>
                <w:bCs/>
              </w:rPr>
            </w:pPr>
            <w:r w:rsidRPr="00F56698">
              <w:rPr>
                <w:bCs/>
              </w:rPr>
              <w:t>Contextual</w:t>
            </w:r>
          </w:p>
          <w:p w14:paraId="6FF57A21" w14:textId="77777777" w:rsidR="00F56698" w:rsidRPr="00F56698" w:rsidRDefault="00F56698" w:rsidP="000C4395">
            <w:pPr>
              <w:rPr>
                <w:bCs/>
              </w:rPr>
            </w:pPr>
            <w:r w:rsidRPr="00F56698">
              <w:rPr>
                <w:bCs/>
              </w:rPr>
              <w:t xml:space="preserve">information from field notes. </w:t>
            </w:r>
          </w:p>
          <w:p w14:paraId="375B247F" w14:textId="77777777" w:rsidR="00F56698" w:rsidRPr="00F56698" w:rsidRDefault="00F56698" w:rsidP="000C4395">
            <w:pPr>
              <w:rPr>
                <w:i/>
                <w:iCs/>
              </w:rPr>
            </w:pPr>
          </w:p>
        </w:tc>
        <w:tc>
          <w:tcPr>
            <w:tcW w:w="8789" w:type="dxa"/>
          </w:tcPr>
          <w:p w14:paraId="3E93F42E" w14:textId="77777777" w:rsidR="00F56698" w:rsidRPr="00F56698" w:rsidRDefault="00F56698" w:rsidP="000C4395">
            <w:r w:rsidRPr="00F56698">
              <w:rPr>
                <w:b/>
                <w:bCs/>
              </w:rPr>
              <w:t>Date:</w:t>
            </w:r>
            <w:r w:rsidRPr="00F56698">
              <w:t xml:space="preserve"> 28/09/2020</w:t>
            </w:r>
          </w:p>
          <w:p w14:paraId="4D0B4C98" w14:textId="77777777" w:rsidR="00F56698" w:rsidRPr="00F56698" w:rsidRDefault="00F56698" w:rsidP="000C4395">
            <w:r w:rsidRPr="00F56698">
              <w:rPr>
                <w:b/>
                <w:bCs/>
              </w:rPr>
              <w:t>Time:</w:t>
            </w:r>
            <w:r w:rsidRPr="00F56698">
              <w:t xml:space="preserve"> 8:30-9:30 (incident occurred at the beginning of the lesson)</w:t>
            </w:r>
          </w:p>
          <w:p w14:paraId="458652C9" w14:textId="77777777" w:rsidR="00F56698" w:rsidRPr="00F56698" w:rsidRDefault="00F56698" w:rsidP="000C4395">
            <w:r w:rsidRPr="00F56698">
              <w:rPr>
                <w:b/>
                <w:bCs/>
              </w:rPr>
              <w:t>Stage of group:</w:t>
            </w:r>
            <w:r w:rsidRPr="00F56698">
              <w:t xml:space="preserve"> A year 9 class in a single-sex school, the group was a lower set, set 3 out of 4 sets.</w:t>
            </w:r>
          </w:p>
          <w:p w14:paraId="4D22D49E" w14:textId="77777777" w:rsidR="00F56698" w:rsidRPr="00F56698" w:rsidRDefault="00F56698" w:rsidP="000C4395">
            <w:r w:rsidRPr="00F56698">
              <w:rPr>
                <w:b/>
                <w:bCs/>
              </w:rPr>
              <w:t>People involved:</w:t>
            </w:r>
            <w:r w:rsidRPr="00F56698">
              <w:t xml:space="preserve"> One student, the teacher was present during the incident.</w:t>
            </w:r>
          </w:p>
          <w:p w14:paraId="4C4384F1" w14:textId="77777777" w:rsidR="00F56698" w:rsidRPr="00F56698" w:rsidRDefault="00F56698" w:rsidP="000C4395">
            <w:r w:rsidRPr="00F56698">
              <w:rPr>
                <w:b/>
                <w:bCs/>
              </w:rPr>
              <w:t>Contextual information</w:t>
            </w:r>
            <w:r w:rsidRPr="00F56698">
              <w:t xml:space="preserve">: The students had to fill out an online test, this was to assess their currently level of numeracy. The classroom was under test conditions (no talking, working individually) and had a time limit of 45 minutes. The test was in an online room that could not be exited until the student had submitted the work or the time limit had been reached. The students could work out the questions on a whiteboard but had to fill in their answers online. </w:t>
            </w:r>
          </w:p>
          <w:p w14:paraId="554FFFB2" w14:textId="77777777" w:rsidR="00F56698" w:rsidRPr="00F56698" w:rsidRDefault="00F56698" w:rsidP="000C4395"/>
        </w:tc>
      </w:tr>
      <w:tr w:rsidR="00F56698" w:rsidRPr="00F56698" w14:paraId="2EBD46A4" w14:textId="77777777" w:rsidTr="008D5B70">
        <w:tc>
          <w:tcPr>
            <w:tcW w:w="1838" w:type="dxa"/>
          </w:tcPr>
          <w:p w14:paraId="22834AC3" w14:textId="77777777" w:rsidR="00F56698" w:rsidRPr="00F56698" w:rsidRDefault="00F56698" w:rsidP="000C4395">
            <w:pPr>
              <w:rPr>
                <w:i/>
                <w:iCs/>
              </w:rPr>
            </w:pPr>
            <w:r w:rsidRPr="00F56698">
              <w:rPr>
                <w:i/>
                <w:iCs/>
              </w:rPr>
              <w:t>What happened? A detailed description of what you observed and what thoughts on pedagogy and practice occurred to you as a result, looking towards your research.</w:t>
            </w:r>
          </w:p>
        </w:tc>
        <w:tc>
          <w:tcPr>
            <w:tcW w:w="8789" w:type="dxa"/>
          </w:tcPr>
          <w:p w14:paraId="21D7DB81" w14:textId="164AB1F1" w:rsidR="00F56698" w:rsidRPr="00F56698" w:rsidRDefault="00F56698" w:rsidP="000C4395">
            <w:r w:rsidRPr="00F56698">
              <w:t xml:space="preserve">Halfway through the test a student who had not picked up a whiteboard and pen, got up from </w:t>
            </w:r>
            <w:r w:rsidR="00A44696">
              <w:t>their</w:t>
            </w:r>
            <w:r w:rsidRPr="00F56698">
              <w:t xml:space="preserve"> desk and walked to a small cabinet at the front of the class. </w:t>
            </w:r>
            <w:r w:rsidR="00A44696">
              <w:t>They</w:t>
            </w:r>
            <w:r w:rsidRPr="00F56698">
              <w:t xml:space="preserve"> collected a pen and paper, sat back down, and began using it to work out the questions alongside </w:t>
            </w:r>
            <w:r w:rsidR="00A44696">
              <w:t>their</w:t>
            </w:r>
            <w:r w:rsidRPr="00F56698">
              <w:t xml:space="preserve"> laptop. When the student got up the teacher looked at </w:t>
            </w:r>
            <w:r w:rsidR="005E018C">
              <w:t>them</w:t>
            </w:r>
            <w:r w:rsidRPr="00F56698">
              <w:t xml:space="preserve"> and asked if </w:t>
            </w:r>
            <w:r w:rsidR="005E018C">
              <w:t>they</w:t>
            </w:r>
            <w:r w:rsidRPr="00F56698">
              <w:t xml:space="preserve"> </w:t>
            </w:r>
            <w:r w:rsidR="005E018C">
              <w:t>were</w:t>
            </w:r>
            <w:r w:rsidRPr="00F56698">
              <w:t xml:space="preserve"> okay, when </w:t>
            </w:r>
            <w:r w:rsidR="005E018C">
              <w:t>they</w:t>
            </w:r>
            <w:r w:rsidRPr="00F56698">
              <w:t xml:space="preserve"> replied yes, the teacher watched </w:t>
            </w:r>
            <w:r w:rsidR="005E018C">
              <w:t>them</w:t>
            </w:r>
            <w:r w:rsidRPr="00F56698">
              <w:t xml:space="preserve"> collect </w:t>
            </w:r>
            <w:r w:rsidR="005E018C">
              <w:t>t</w:t>
            </w:r>
            <w:r w:rsidRPr="00F56698">
              <w:t>he</w:t>
            </w:r>
            <w:r w:rsidR="005E018C">
              <w:t>i</w:t>
            </w:r>
            <w:r w:rsidRPr="00F56698">
              <w:t xml:space="preserve">r resources and sit back down. </w:t>
            </w:r>
          </w:p>
          <w:p w14:paraId="710CB455" w14:textId="48D993D8" w:rsidR="00F56698" w:rsidRPr="00F56698" w:rsidRDefault="00F56698" w:rsidP="000C4395">
            <w:r w:rsidRPr="00F56698">
              <w:t xml:space="preserve">This could highlight certain aspects of behaviour management, as well as an approach to independent learning and student well-being. The cabinet at the front of the classroom is clearly dedicated to storing resources for students however, in many classrooms the teacher or a selected student may be responsible for handing them out. In this incident the student could collect them </w:t>
            </w:r>
            <w:r w:rsidR="005E018C">
              <w:t>themselves</w:t>
            </w:r>
            <w:r w:rsidRPr="00F56698">
              <w:t xml:space="preserve">, without having to ask for permission first. This is made more significant by the fact that the classroom was under test conditions. The student was careful to be quiet and respectful of the situation when </w:t>
            </w:r>
            <w:r w:rsidR="005E018C">
              <w:t>they</w:t>
            </w:r>
            <w:r w:rsidRPr="00F56698">
              <w:t xml:space="preserve"> got </w:t>
            </w:r>
            <w:r w:rsidR="005E018C">
              <w:t>t</w:t>
            </w:r>
            <w:r w:rsidRPr="00F56698">
              <w:t>he</w:t>
            </w:r>
            <w:r w:rsidR="005E018C">
              <w:t>i</w:t>
            </w:r>
            <w:r w:rsidRPr="00F56698">
              <w:t xml:space="preserve">r resources, showing that </w:t>
            </w:r>
            <w:r w:rsidR="005E018C">
              <w:t>they were</w:t>
            </w:r>
            <w:r w:rsidRPr="00F56698">
              <w:t xml:space="preserve"> trying to be as undisruptive as possible.</w:t>
            </w:r>
          </w:p>
          <w:p w14:paraId="0F6F243B" w14:textId="2012D858" w:rsidR="00F56698" w:rsidRPr="00F56698" w:rsidRDefault="00F56698" w:rsidP="000C4395">
            <w:r w:rsidRPr="00F56698">
              <w:t xml:space="preserve">By collecting the resources without the need to ask and having changed </w:t>
            </w:r>
            <w:r w:rsidR="005E018C">
              <w:t>their</w:t>
            </w:r>
            <w:r w:rsidRPr="00F56698">
              <w:t xml:space="preserve"> mind from initially working without them the student is also taking responsibility for </w:t>
            </w:r>
            <w:r w:rsidR="005E018C">
              <w:t>t</w:t>
            </w:r>
            <w:r w:rsidRPr="00F56698">
              <w:t>he</w:t>
            </w:r>
            <w:r w:rsidR="005E018C">
              <w:t>i</w:t>
            </w:r>
            <w:r w:rsidRPr="00F56698">
              <w:t xml:space="preserve">r own learning, a very independent approach to classroom management. </w:t>
            </w:r>
          </w:p>
          <w:p w14:paraId="35CDAEF2" w14:textId="687DFB72" w:rsidR="00F56698" w:rsidRPr="00F56698" w:rsidRDefault="00F56698" w:rsidP="000C4395">
            <w:r w:rsidRPr="00F56698">
              <w:t xml:space="preserve">Lastly the fact that the teacher first asked the student whether </w:t>
            </w:r>
            <w:r w:rsidR="005E018C">
              <w:t>they were</w:t>
            </w:r>
            <w:r w:rsidRPr="00F56698">
              <w:t xml:space="preserve"> ‘okay’ when </w:t>
            </w:r>
            <w:r w:rsidR="005E018C">
              <w:t>they</w:t>
            </w:r>
            <w:r w:rsidRPr="00F56698">
              <w:t xml:space="preserve"> stood up rather than demanding </w:t>
            </w:r>
            <w:r w:rsidR="005E018C">
              <w:t>that they</w:t>
            </w:r>
            <w:r w:rsidRPr="00F56698">
              <w:t xml:space="preserve"> sit down or asking why </w:t>
            </w:r>
            <w:r w:rsidR="005E018C">
              <w:t>they</w:t>
            </w:r>
            <w:r w:rsidRPr="00F56698">
              <w:t xml:space="preserve"> stood shows again a very independent approach to classroom management and a more relaxed atmosphere in the class. As well as a more caring and sympathetic outlook on the </w:t>
            </w:r>
            <w:r w:rsidRPr="00F56698">
              <w:lastRenderedPageBreak/>
              <w:t>student. This can only promote health and well-being in the classroom, from both the supportive teacher and a more relaxed classroom environment.</w:t>
            </w:r>
          </w:p>
        </w:tc>
      </w:tr>
    </w:tbl>
    <w:p w14:paraId="1E4ED869" w14:textId="75F597A2" w:rsidR="00F56698" w:rsidRDefault="00F56698">
      <w:pPr>
        <w:rPr>
          <w:u w:val="single"/>
        </w:rPr>
      </w:pPr>
    </w:p>
    <w:p w14:paraId="69C70C66" w14:textId="14338A49" w:rsidR="003B2765" w:rsidRDefault="003B2765">
      <w:pPr>
        <w:rPr>
          <w:u w:val="single"/>
        </w:rPr>
      </w:pPr>
    </w:p>
    <w:p w14:paraId="2F41763E" w14:textId="5F2DD4EA" w:rsidR="008D5B70" w:rsidRDefault="000C4395" w:rsidP="008D5B70">
      <w:pPr>
        <w:rPr>
          <w:u w:val="single"/>
        </w:rPr>
      </w:pPr>
      <w:r>
        <w:rPr>
          <w:u w:val="single"/>
        </w:rPr>
        <w:t xml:space="preserve">Appendix 7 </w:t>
      </w:r>
    </w:p>
    <w:p w14:paraId="7C4DFBF5" w14:textId="56C7D5DF" w:rsidR="008D5B70" w:rsidRDefault="008D5B70" w:rsidP="008D5B70">
      <w:pPr>
        <w:rPr>
          <w:u w:val="single"/>
        </w:rPr>
      </w:pPr>
    </w:p>
    <w:p w14:paraId="4B64AD31" w14:textId="2417A76F" w:rsidR="008D5B70" w:rsidRPr="008D5B70" w:rsidRDefault="008D5B70" w:rsidP="008D5B70">
      <w:pPr>
        <w:rPr>
          <w:b/>
          <w:bCs/>
        </w:rPr>
      </w:pPr>
      <w:r w:rsidRPr="008D5B70">
        <w:rPr>
          <w:b/>
          <w:bCs/>
        </w:rPr>
        <w:t>Critical incident identification record – Lesson 3, English</w:t>
      </w:r>
      <w:r w:rsidR="00DD1B92">
        <w:rPr>
          <w:b/>
          <w:bCs/>
        </w:rPr>
        <w:t xml:space="preserve"> (incident 1).</w:t>
      </w:r>
    </w:p>
    <w:p w14:paraId="7D61E73C" w14:textId="77777777" w:rsidR="008D5B70" w:rsidRPr="008D5B70" w:rsidRDefault="008D5B70" w:rsidP="008D5B70"/>
    <w:tbl>
      <w:tblPr>
        <w:tblStyle w:val="TableGrid"/>
        <w:tblW w:w="10627" w:type="dxa"/>
        <w:tblLook w:val="04A0" w:firstRow="1" w:lastRow="0" w:firstColumn="1" w:lastColumn="0" w:noHBand="0" w:noVBand="1"/>
      </w:tblPr>
      <w:tblGrid>
        <w:gridCol w:w="1838"/>
        <w:gridCol w:w="8789"/>
      </w:tblGrid>
      <w:tr w:rsidR="008D5B70" w:rsidRPr="008D5B70" w14:paraId="6E3E1AD0" w14:textId="77777777" w:rsidTr="008D5B70">
        <w:tc>
          <w:tcPr>
            <w:tcW w:w="1838" w:type="dxa"/>
          </w:tcPr>
          <w:p w14:paraId="2FF0EA46" w14:textId="77777777" w:rsidR="008D5B70" w:rsidRPr="008D5B70" w:rsidRDefault="008D5B70" w:rsidP="005802A2">
            <w:pPr>
              <w:rPr>
                <w:b/>
                <w:bCs/>
              </w:rPr>
            </w:pPr>
            <w:r w:rsidRPr="008D5B70">
              <w:rPr>
                <w:b/>
                <w:bCs/>
              </w:rPr>
              <w:t>Details relevant to the research context.</w:t>
            </w:r>
          </w:p>
          <w:p w14:paraId="48585479" w14:textId="77777777" w:rsidR="008D5B70" w:rsidRPr="008D5B70" w:rsidRDefault="008D5B70" w:rsidP="005802A2">
            <w:pPr>
              <w:rPr>
                <w:b/>
                <w:bCs/>
              </w:rPr>
            </w:pPr>
          </w:p>
          <w:p w14:paraId="7FAD8603" w14:textId="77777777" w:rsidR="008D5B70" w:rsidRPr="008D5B70" w:rsidRDefault="008D5B70" w:rsidP="005802A2">
            <w:pPr>
              <w:rPr>
                <w:bCs/>
              </w:rPr>
            </w:pPr>
            <w:r w:rsidRPr="008D5B70">
              <w:rPr>
                <w:bCs/>
              </w:rPr>
              <w:t>Date/time.</w:t>
            </w:r>
          </w:p>
          <w:p w14:paraId="3EFB1C0C" w14:textId="77777777" w:rsidR="008D5B70" w:rsidRPr="008D5B70" w:rsidRDefault="008D5B70" w:rsidP="005802A2">
            <w:pPr>
              <w:rPr>
                <w:bCs/>
              </w:rPr>
            </w:pPr>
            <w:r w:rsidRPr="008D5B70">
              <w:rPr>
                <w:bCs/>
              </w:rPr>
              <w:t>Age/Stage of group.</w:t>
            </w:r>
          </w:p>
          <w:p w14:paraId="426FD50C" w14:textId="77777777" w:rsidR="008D5B70" w:rsidRPr="008D5B70" w:rsidRDefault="008D5B70" w:rsidP="005802A2">
            <w:pPr>
              <w:rPr>
                <w:bCs/>
              </w:rPr>
            </w:pPr>
            <w:r w:rsidRPr="008D5B70">
              <w:rPr>
                <w:bCs/>
              </w:rPr>
              <w:t>People involved.</w:t>
            </w:r>
          </w:p>
          <w:p w14:paraId="574CFB49" w14:textId="77777777" w:rsidR="008D5B70" w:rsidRPr="008D5B70" w:rsidRDefault="008D5B70" w:rsidP="005802A2">
            <w:pPr>
              <w:rPr>
                <w:bCs/>
              </w:rPr>
            </w:pPr>
            <w:r w:rsidRPr="008D5B70">
              <w:rPr>
                <w:bCs/>
              </w:rPr>
              <w:t>Contextual</w:t>
            </w:r>
          </w:p>
          <w:p w14:paraId="3F50F5C3" w14:textId="77777777" w:rsidR="008D5B70" w:rsidRPr="008D5B70" w:rsidRDefault="008D5B70" w:rsidP="005802A2">
            <w:pPr>
              <w:rPr>
                <w:bCs/>
              </w:rPr>
            </w:pPr>
            <w:r w:rsidRPr="008D5B70">
              <w:rPr>
                <w:bCs/>
              </w:rPr>
              <w:t xml:space="preserve">information from field notes. </w:t>
            </w:r>
          </w:p>
        </w:tc>
        <w:tc>
          <w:tcPr>
            <w:tcW w:w="8789" w:type="dxa"/>
          </w:tcPr>
          <w:p w14:paraId="1FF1164E" w14:textId="77777777" w:rsidR="008D5B70" w:rsidRPr="008D5B70" w:rsidRDefault="008D5B70" w:rsidP="005802A2">
            <w:r w:rsidRPr="008D5B70">
              <w:rPr>
                <w:b/>
                <w:bCs/>
              </w:rPr>
              <w:t>Date</w:t>
            </w:r>
            <w:r w:rsidRPr="008D5B70">
              <w:t>: 28/09/2020</w:t>
            </w:r>
          </w:p>
          <w:p w14:paraId="7EF1675A" w14:textId="77777777" w:rsidR="008D5B70" w:rsidRPr="008D5B70" w:rsidRDefault="008D5B70" w:rsidP="005802A2">
            <w:r w:rsidRPr="008D5B70">
              <w:rPr>
                <w:b/>
                <w:bCs/>
              </w:rPr>
              <w:t>Time:</w:t>
            </w:r>
            <w:r w:rsidRPr="008D5B70">
              <w:t xml:space="preserve"> 10:50-11:50</w:t>
            </w:r>
          </w:p>
          <w:p w14:paraId="0E16F0AB" w14:textId="77777777" w:rsidR="008D5B70" w:rsidRPr="008D5B70" w:rsidRDefault="008D5B70" w:rsidP="005802A2">
            <w:r w:rsidRPr="008D5B70">
              <w:rPr>
                <w:b/>
                <w:bCs/>
              </w:rPr>
              <w:t>Stage of group:</w:t>
            </w:r>
            <w:r w:rsidRPr="008D5B70">
              <w:t xml:space="preserve"> A year 9 class in a single-sex school, the group was a lower set, set 3 out of 4 sets.</w:t>
            </w:r>
          </w:p>
          <w:p w14:paraId="211B8519" w14:textId="77777777" w:rsidR="008D5B70" w:rsidRPr="008D5B70" w:rsidRDefault="008D5B70" w:rsidP="005802A2">
            <w:pPr>
              <w:rPr>
                <w:b/>
                <w:bCs/>
              </w:rPr>
            </w:pPr>
            <w:r w:rsidRPr="008D5B70">
              <w:rPr>
                <w:b/>
                <w:bCs/>
              </w:rPr>
              <w:t xml:space="preserve">People involved: </w:t>
            </w:r>
            <w:r w:rsidRPr="008D5B70">
              <w:t>The entire class</w:t>
            </w:r>
          </w:p>
          <w:p w14:paraId="37CDD3AB" w14:textId="77777777" w:rsidR="008D5B70" w:rsidRPr="008D5B70" w:rsidRDefault="008D5B70" w:rsidP="005802A2">
            <w:r w:rsidRPr="008D5B70">
              <w:rPr>
                <w:b/>
                <w:bCs/>
              </w:rPr>
              <w:t xml:space="preserve">Contextual information: </w:t>
            </w:r>
            <w:r w:rsidRPr="008D5B70">
              <w:t>The students were working on the topic of human rights in their English class. They had to debate whether the use of torture could ever be justified in any situation, firstly in pairs and then as a class. They then had to complete a writing task justifying their own opinion on the topic using the evidence they had gathered from the lesson.</w:t>
            </w:r>
          </w:p>
        </w:tc>
      </w:tr>
      <w:tr w:rsidR="008D5B70" w:rsidRPr="008D5B70" w14:paraId="672F67E4" w14:textId="77777777" w:rsidTr="008D5B70">
        <w:tc>
          <w:tcPr>
            <w:tcW w:w="1838" w:type="dxa"/>
          </w:tcPr>
          <w:p w14:paraId="5F9799A4" w14:textId="77777777" w:rsidR="008D5B70" w:rsidRPr="008D5B70" w:rsidRDefault="008D5B70" w:rsidP="005802A2">
            <w:pPr>
              <w:rPr>
                <w:i/>
                <w:iCs/>
              </w:rPr>
            </w:pPr>
            <w:r w:rsidRPr="008D5B70">
              <w:rPr>
                <w:i/>
                <w:iCs/>
              </w:rPr>
              <w:t>What happened? A detailed description of what you observed and what thoughts on pedagogy and practice occurred to you as a result, looking towards your research.</w:t>
            </w:r>
          </w:p>
        </w:tc>
        <w:tc>
          <w:tcPr>
            <w:tcW w:w="8789" w:type="dxa"/>
          </w:tcPr>
          <w:p w14:paraId="55EE20FD" w14:textId="14ECBA9A" w:rsidR="008D5B70" w:rsidRPr="008D5B70" w:rsidRDefault="008D5B70" w:rsidP="005802A2">
            <w:r w:rsidRPr="008D5B70">
              <w:t>Following on from the paired and class debates students were given the task of writing a short summary of their own opinion on whether torture could ever be justified and provide the reasons behind their opinions. This task was allocated near the end of the lesson with around 10 minutes given to produce an answer, the teacher then gave a small plenary with a list of 5 further questions on human rights. This kept the more able students engaged and could help consolidate the whole lessons</w:t>
            </w:r>
            <w:r w:rsidR="005E018C">
              <w:t>’</w:t>
            </w:r>
            <w:r w:rsidRPr="008D5B70">
              <w:t xml:space="preserve"> learning and the wider topic in general. Meanwhile the less able learners could just complete the summary, still completing the lesson and using various key skills they needed to develop. These varied from the analysis of evidence, to writing comprehension skills, to forming and backing their own opinions by evaluating numerous arguments. </w:t>
            </w:r>
          </w:p>
          <w:p w14:paraId="2B745FC8" w14:textId="77777777" w:rsidR="008D5B70" w:rsidRPr="008D5B70" w:rsidRDefault="008D5B70" w:rsidP="005802A2">
            <w:r w:rsidRPr="008D5B70">
              <w:t xml:space="preserve">This incident could be explored through the topic of differentiation. The teacher had planned for all eventualities and for all levels ensuring every student was catered for. The topic of differentiation would also fit well with a discussion on ALN and how this could impact lesson planning and how a teacher might adapt materials to suit the individual needs of children in their classes. </w:t>
            </w:r>
          </w:p>
          <w:p w14:paraId="2A8B3547" w14:textId="77777777" w:rsidR="008D5B70" w:rsidRPr="008D5B70" w:rsidRDefault="008D5B70" w:rsidP="005802A2">
            <w:r w:rsidRPr="008D5B70">
              <w:t xml:space="preserve">By using differentiation and planning for multiple levels of student ability the teacher is making a more inclusive classroom. Topics such as classroom management, and health and well-being could link well here as every student can engage with the lesson. </w:t>
            </w:r>
          </w:p>
          <w:p w14:paraId="3987B26B" w14:textId="043DAA80" w:rsidR="008D5B70" w:rsidRPr="008D5B70" w:rsidRDefault="008D5B70" w:rsidP="005802A2">
            <w:r w:rsidRPr="008D5B70">
              <w:t xml:space="preserve">Lastly this could be linked with behaviour management as the pupils were extremely well behaved, and engaged with the topic enthusiastically during this portion of the lesson. Exploring </w:t>
            </w:r>
            <w:r w:rsidR="005E018C">
              <w:t>student</w:t>
            </w:r>
            <w:r w:rsidRPr="008D5B70">
              <w:t xml:space="preserve"> engagement and scaffolding, how giving students more support and time could help prevent potential behaviour issues for less able learners.</w:t>
            </w:r>
          </w:p>
          <w:p w14:paraId="25D4939B" w14:textId="77777777" w:rsidR="008D5B70" w:rsidRPr="008D5B70" w:rsidRDefault="008D5B70" w:rsidP="005802A2"/>
        </w:tc>
      </w:tr>
    </w:tbl>
    <w:p w14:paraId="0DE22B73" w14:textId="334348B4" w:rsidR="008D5B70" w:rsidRDefault="008D5B70">
      <w:pPr>
        <w:rPr>
          <w:u w:val="single"/>
        </w:rPr>
      </w:pPr>
    </w:p>
    <w:p w14:paraId="3748DFF5" w14:textId="01C4872F" w:rsidR="00BF3A42" w:rsidRDefault="00BF3A42">
      <w:pPr>
        <w:rPr>
          <w:u w:val="single"/>
        </w:rPr>
      </w:pPr>
    </w:p>
    <w:p w14:paraId="6B82CCFF" w14:textId="198AF921" w:rsidR="00BF3A42" w:rsidRDefault="00BF3A42">
      <w:pPr>
        <w:rPr>
          <w:u w:val="single"/>
        </w:rPr>
      </w:pPr>
      <w:r>
        <w:rPr>
          <w:u w:val="single"/>
        </w:rPr>
        <w:t xml:space="preserve">Appendix 8 </w:t>
      </w:r>
    </w:p>
    <w:p w14:paraId="0384342B" w14:textId="01D20C8C" w:rsidR="00BF3A42" w:rsidRDefault="00BF3A42">
      <w:pPr>
        <w:rPr>
          <w:u w:val="single"/>
        </w:rPr>
      </w:pPr>
    </w:p>
    <w:p w14:paraId="6D16D4C3" w14:textId="77777777" w:rsidR="006F144E" w:rsidRDefault="006F144E" w:rsidP="006F144E"/>
    <w:p w14:paraId="1FED395F" w14:textId="3A7F2464" w:rsidR="006F144E" w:rsidRPr="006F144E" w:rsidRDefault="006F144E" w:rsidP="006F144E">
      <w:pPr>
        <w:rPr>
          <w:b/>
          <w:color w:val="000000" w:themeColor="text1"/>
        </w:rPr>
      </w:pPr>
      <w:r>
        <w:rPr>
          <w:b/>
          <w:color w:val="000000" w:themeColor="text1"/>
        </w:rPr>
        <w:t>Critical incident identification record</w:t>
      </w:r>
      <w:r w:rsidR="00DD1B92">
        <w:rPr>
          <w:b/>
          <w:color w:val="000000" w:themeColor="text1"/>
        </w:rPr>
        <w:t xml:space="preserve"> – Lesson 3, English (incident 2).</w:t>
      </w:r>
    </w:p>
    <w:p w14:paraId="6ABEC727" w14:textId="77777777" w:rsidR="006F144E" w:rsidRPr="006F144E" w:rsidRDefault="006F144E" w:rsidP="006F144E"/>
    <w:tbl>
      <w:tblPr>
        <w:tblStyle w:val="TableGrid"/>
        <w:tblW w:w="10627" w:type="dxa"/>
        <w:tblLook w:val="04A0" w:firstRow="1" w:lastRow="0" w:firstColumn="1" w:lastColumn="0" w:noHBand="0" w:noVBand="1"/>
      </w:tblPr>
      <w:tblGrid>
        <w:gridCol w:w="1838"/>
        <w:gridCol w:w="8789"/>
      </w:tblGrid>
      <w:tr w:rsidR="006F144E" w:rsidRPr="006F144E" w14:paraId="4E396474" w14:textId="77777777" w:rsidTr="006F144E">
        <w:tc>
          <w:tcPr>
            <w:tcW w:w="1838" w:type="dxa"/>
          </w:tcPr>
          <w:p w14:paraId="33EB149C" w14:textId="77777777" w:rsidR="006F144E" w:rsidRPr="006F144E" w:rsidRDefault="006F144E" w:rsidP="005802A2">
            <w:pPr>
              <w:rPr>
                <w:b/>
                <w:bCs/>
              </w:rPr>
            </w:pPr>
            <w:r w:rsidRPr="006F144E">
              <w:rPr>
                <w:b/>
                <w:bCs/>
              </w:rPr>
              <w:t xml:space="preserve">Details relevant to the research </w:t>
            </w:r>
            <w:r w:rsidRPr="006F144E">
              <w:rPr>
                <w:b/>
                <w:bCs/>
              </w:rPr>
              <w:lastRenderedPageBreak/>
              <w:t>context.</w:t>
            </w:r>
          </w:p>
          <w:p w14:paraId="5C827EA9" w14:textId="77777777" w:rsidR="006F144E" w:rsidRPr="006F144E" w:rsidRDefault="006F144E" w:rsidP="005802A2">
            <w:pPr>
              <w:rPr>
                <w:b/>
                <w:bCs/>
              </w:rPr>
            </w:pPr>
          </w:p>
          <w:p w14:paraId="1541F902" w14:textId="77777777" w:rsidR="006F144E" w:rsidRPr="006F144E" w:rsidRDefault="006F144E" w:rsidP="005802A2">
            <w:pPr>
              <w:rPr>
                <w:bCs/>
              </w:rPr>
            </w:pPr>
            <w:r w:rsidRPr="006F144E">
              <w:rPr>
                <w:bCs/>
              </w:rPr>
              <w:t>Date/time.</w:t>
            </w:r>
          </w:p>
          <w:p w14:paraId="1EFA6C83" w14:textId="77777777" w:rsidR="006F144E" w:rsidRPr="006F144E" w:rsidRDefault="006F144E" w:rsidP="005802A2">
            <w:pPr>
              <w:rPr>
                <w:bCs/>
              </w:rPr>
            </w:pPr>
            <w:r w:rsidRPr="006F144E">
              <w:rPr>
                <w:bCs/>
              </w:rPr>
              <w:t>Age/Stage of group.</w:t>
            </w:r>
          </w:p>
          <w:p w14:paraId="0821AC91" w14:textId="77777777" w:rsidR="006F144E" w:rsidRPr="006F144E" w:rsidRDefault="006F144E" w:rsidP="005802A2">
            <w:pPr>
              <w:rPr>
                <w:bCs/>
              </w:rPr>
            </w:pPr>
            <w:r w:rsidRPr="006F144E">
              <w:rPr>
                <w:bCs/>
              </w:rPr>
              <w:t>People involved.</w:t>
            </w:r>
          </w:p>
          <w:p w14:paraId="0EE5FB63" w14:textId="77777777" w:rsidR="006F144E" w:rsidRPr="006F144E" w:rsidRDefault="006F144E" w:rsidP="005802A2">
            <w:pPr>
              <w:rPr>
                <w:bCs/>
              </w:rPr>
            </w:pPr>
            <w:r w:rsidRPr="006F144E">
              <w:rPr>
                <w:bCs/>
              </w:rPr>
              <w:t>Contextual</w:t>
            </w:r>
          </w:p>
          <w:p w14:paraId="27E9CE19" w14:textId="77777777" w:rsidR="006F144E" w:rsidRPr="006F144E" w:rsidRDefault="006F144E" w:rsidP="005802A2">
            <w:pPr>
              <w:rPr>
                <w:bCs/>
              </w:rPr>
            </w:pPr>
            <w:r w:rsidRPr="006F144E">
              <w:rPr>
                <w:bCs/>
              </w:rPr>
              <w:t xml:space="preserve">information from field notes. </w:t>
            </w:r>
          </w:p>
          <w:p w14:paraId="4F945359" w14:textId="77777777" w:rsidR="006F144E" w:rsidRPr="006F144E" w:rsidRDefault="006F144E" w:rsidP="005802A2">
            <w:pPr>
              <w:rPr>
                <w:i/>
                <w:iCs/>
              </w:rPr>
            </w:pPr>
          </w:p>
        </w:tc>
        <w:tc>
          <w:tcPr>
            <w:tcW w:w="8789" w:type="dxa"/>
          </w:tcPr>
          <w:p w14:paraId="084E5500" w14:textId="77777777" w:rsidR="006F144E" w:rsidRPr="006F144E" w:rsidRDefault="006F144E" w:rsidP="005802A2">
            <w:r w:rsidRPr="006F144E">
              <w:rPr>
                <w:b/>
                <w:bCs/>
              </w:rPr>
              <w:lastRenderedPageBreak/>
              <w:t>Date</w:t>
            </w:r>
            <w:r w:rsidRPr="006F144E">
              <w:t>: 28/09/2020</w:t>
            </w:r>
          </w:p>
          <w:p w14:paraId="401FA868" w14:textId="77777777" w:rsidR="006F144E" w:rsidRPr="006F144E" w:rsidRDefault="006F144E" w:rsidP="005802A2">
            <w:r w:rsidRPr="006F144E">
              <w:rPr>
                <w:b/>
                <w:bCs/>
              </w:rPr>
              <w:t>Time:</w:t>
            </w:r>
            <w:r w:rsidRPr="006F144E">
              <w:t xml:space="preserve"> 9:30 – 10:30</w:t>
            </w:r>
          </w:p>
          <w:p w14:paraId="198C7B98" w14:textId="77777777" w:rsidR="006F144E" w:rsidRPr="006F144E" w:rsidRDefault="006F144E" w:rsidP="005802A2">
            <w:r w:rsidRPr="006F144E">
              <w:rPr>
                <w:b/>
                <w:bCs/>
              </w:rPr>
              <w:lastRenderedPageBreak/>
              <w:t>Stage of group:</w:t>
            </w:r>
            <w:r w:rsidRPr="006F144E">
              <w:t xml:space="preserve"> A year 9 class in a single-sex school, the group was a lower set, set 3 out of 4 sets.</w:t>
            </w:r>
          </w:p>
          <w:p w14:paraId="3D6E3994" w14:textId="77777777" w:rsidR="006F144E" w:rsidRPr="006F144E" w:rsidRDefault="006F144E" w:rsidP="005802A2">
            <w:pPr>
              <w:rPr>
                <w:b/>
                <w:bCs/>
              </w:rPr>
            </w:pPr>
            <w:r w:rsidRPr="006F144E">
              <w:rPr>
                <w:b/>
                <w:bCs/>
              </w:rPr>
              <w:t xml:space="preserve">People involved: </w:t>
            </w:r>
            <w:r w:rsidRPr="006F144E">
              <w:t>The entire class</w:t>
            </w:r>
          </w:p>
          <w:p w14:paraId="48A3C7EB" w14:textId="77777777" w:rsidR="006F144E" w:rsidRPr="006F144E" w:rsidRDefault="006F144E" w:rsidP="005802A2">
            <w:r w:rsidRPr="006F144E">
              <w:rPr>
                <w:b/>
                <w:bCs/>
              </w:rPr>
              <w:t xml:space="preserve">Contextual information: </w:t>
            </w:r>
            <w:r w:rsidRPr="006F144E">
              <w:t xml:space="preserve">The students were working on the topic of human rights in their English class. They had to watch a short video on human rights campaigning and then write a summary of what the video was about. </w:t>
            </w:r>
          </w:p>
        </w:tc>
      </w:tr>
      <w:tr w:rsidR="006F144E" w:rsidRPr="006F144E" w14:paraId="70E0A3F1" w14:textId="77777777" w:rsidTr="006F144E">
        <w:tc>
          <w:tcPr>
            <w:tcW w:w="1838" w:type="dxa"/>
          </w:tcPr>
          <w:p w14:paraId="0ACF8711" w14:textId="77777777" w:rsidR="006F144E" w:rsidRPr="006F144E" w:rsidRDefault="006F144E" w:rsidP="005802A2">
            <w:pPr>
              <w:rPr>
                <w:i/>
                <w:iCs/>
              </w:rPr>
            </w:pPr>
            <w:r w:rsidRPr="006F144E">
              <w:rPr>
                <w:i/>
                <w:iCs/>
              </w:rPr>
              <w:lastRenderedPageBreak/>
              <w:t>What happened? A detailed description of what you observed and what thoughts on pedagogy and practice occurred to you as a result, looking towards your research.</w:t>
            </w:r>
          </w:p>
        </w:tc>
        <w:tc>
          <w:tcPr>
            <w:tcW w:w="8789" w:type="dxa"/>
          </w:tcPr>
          <w:p w14:paraId="567D513F" w14:textId="06B82205" w:rsidR="006F144E" w:rsidRPr="006F144E" w:rsidRDefault="006F144E" w:rsidP="005802A2">
            <w:r w:rsidRPr="006F144E">
              <w:t xml:space="preserve">The students watched a 15-minute video on a human rights campaign by </w:t>
            </w:r>
            <w:r w:rsidR="005E018C">
              <w:t>A</w:t>
            </w:r>
            <w:r w:rsidRPr="006F144E">
              <w:t xml:space="preserve">mnesty </w:t>
            </w:r>
            <w:r w:rsidR="005E018C">
              <w:t>I</w:t>
            </w:r>
            <w:r w:rsidRPr="006F144E">
              <w:t>nternational. They were then given the task of summarising what happened in the video and highlighting what they believed were the key points. The students had been shown what a summary was before the video was played in preparation for this, however following the end of the video many struggled to complete the task. Many students did not fully understand some of the terms used in the video</w:t>
            </w:r>
            <w:r w:rsidR="005E018C">
              <w:t>,</w:t>
            </w:r>
            <w:r w:rsidRPr="006F144E">
              <w:t xml:space="preserve"> while others did not fully understand the purpose of the campaign. Some struggled to remember the contents of the video as they had failed to take notes while it was being played to the class. The teacher then had to answer numerous questions on key terms and the content of the video to get the students back on track. This took up about 5 minutes of lesson time, breaking the flow of the lesson. Even after the teacher’s explanations a few students still did not understand the task. </w:t>
            </w:r>
          </w:p>
          <w:p w14:paraId="20A2AEF6" w14:textId="77777777" w:rsidR="006F144E" w:rsidRPr="006F144E" w:rsidRDefault="006F144E" w:rsidP="005802A2">
            <w:r w:rsidRPr="006F144E">
              <w:t xml:space="preserve">Though the focus of the lesson was on the skills they were developing through summarising material, organising content, and analysing the video, the lack of content knowledge disrupted the lesson. </w:t>
            </w:r>
          </w:p>
          <w:p w14:paraId="1C1EDB60" w14:textId="54532512" w:rsidR="006F144E" w:rsidRPr="006F144E" w:rsidRDefault="006F144E" w:rsidP="005802A2">
            <w:r w:rsidRPr="006F144E">
              <w:t xml:space="preserve">Research for this incident would focus on scaffolding as the students needed more resources to understand the task in this situation. This could also be expanded through research on additional learning needs. </w:t>
            </w:r>
          </w:p>
          <w:p w14:paraId="66D2BAB4" w14:textId="77777777" w:rsidR="006F144E" w:rsidRPr="006F144E" w:rsidRDefault="006F144E" w:rsidP="005802A2">
            <w:r w:rsidRPr="006F144E">
              <w:t xml:space="preserve">Looking into feedback and questioning would also be appropriate as the teacher did constantly check for understanding and in this instance her questioning picked up a lack of understanding that she could respond too. </w:t>
            </w:r>
          </w:p>
          <w:p w14:paraId="7C244769" w14:textId="02272D16" w:rsidR="006F144E" w:rsidRPr="006F144E" w:rsidRDefault="006F144E" w:rsidP="005802A2">
            <w:r w:rsidRPr="006F144E">
              <w:t xml:space="preserve">A look at lesson planning may also fit well with this incident as the lesson did not follow the teacher’s expectations. Adaptability and leadership in the classroom may also fit well with the incident as the teacher recovered the lesson well during the confusion over the task. </w:t>
            </w:r>
          </w:p>
          <w:p w14:paraId="16D47D89" w14:textId="77777777" w:rsidR="006F144E" w:rsidRPr="006F144E" w:rsidRDefault="006F144E" w:rsidP="005802A2"/>
        </w:tc>
      </w:tr>
    </w:tbl>
    <w:p w14:paraId="72380FCD" w14:textId="0C843101" w:rsidR="00BF3A42" w:rsidRDefault="00BF3A42">
      <w:pPr>
        <w:rPr>
          <w:u w:val="single"/>
        </w:rPr>
      </w:pPr>
    </w:p>
    <w:p w14:paraId="46589B86" w14:textId="50534B4E" w:rsidR="003B2CBE" w:rsidRDefault="003B2CBE">
      <w:pPr>
        <w:rPr>
          <w:u w:val="single"/>
        </w:rPr>
      </w:pPr>
    </w:p>
    <w:p w14:paraId="4E934F01" w14:textId="77777777" w:rsidR="002221C0" w:rsidRDefault="002221C0" w:rsidP="003B2CBE">
      <w:pPr>
        <w:widowControl/>
        <w:autoSpaceDE/>
        <w:autoSpaceDN/>
        <w:adjustRightInd/>
        <w:spacing w:after="160" w:line="360" w:lineRule="auto"/>
        <w:rPr>
          <w:rFonts w:eastAsia="Calibri"/>
          <w:u w:val="single"/>
          <w:lang w:val="en-GB" w:eastAsia="en-US"/>
        </w:rPr>
      </w:pPr>
    </w:p>
    <w:p w14:paraId="40623F39" w14:textId="77777777" w:rsidR="002221C0" w:rsidRDefault="002221C0" w:rsidP="003B2CBE">
      <w:pPr>
        <w:widowControl/>
        <w:autoSpaceDE/>
        <w:autoSpaceDN/>
        <w:adjustRightInd/>
        <w:spacing w:after="160" w:line="360" w:lineRule="auto"/>
        <w:rPr>
          <w:rFonts w:eastAsia="Calibri"/>
          <w:u w:val="single"/>
          <w:lang w:val="en-GB" w:eastAsia="en-US"/>
        </w:rPr>
      </w:pPr>
    </w:p>
    <w:p w14:paraId="333510C0" w14:textId="77777777" w:rsidR="002221C0" w:rsidRDefault="002221C0" w:rsidP="003B2CBE">
      <w:pPr>
        <w:widowControl/>
        <w:autoSpaceDE/>
        <w:autoSpaceDN/>
        <w:adjustRightInd/>
        <w:spacing w:after="160" w:line="360" w:lineRule="auto"/>
        <w:rPr>
          <w:rFonts w:eastAsia="Calibri"/>
          <w:u w:val="single"/>
          <w:lang w:val="en-GB" w:eastAsia="en-US"/>
        </w:rPr>
      </w:pPr>
    </w:p>
    <w:p w14:paraId="77F6E9CB" w14:textId="77777777" w:rsidR="002221C0" w:rsidRDefault="002221C0" w:rsidP="003B2CBE">
      <w:pPr>
        <w:widowControl/>
        <w:autoSpaceDE/>
        <w:autoSpaceDN/>
        <w:adjustRightInd/>
        <w:spacing w:after="160" w:line="360" w:lineRule="auto"/>
        <w:rPr>
          <w:rFonts w:eastAsia="Calibri"/>
          <w:u w:val="single"/>
          <w:lang w:val="en-GB" w:eastAsia="en-US"/>
        </w:rPr>
      </w:pPr>
    </w:p>
    <w:p w14:paraId="3B0C0ADC" w14:textId="77777777" w:rsidR="002221C0" w:rsidRDefault="002221C0" w:rsidP="003B2CBE">
      <w:pPr>
        <w:widowControl/>
        <w:autoSpaceDE/>
        <w:autoSpaceDN/>
        <w:adjustRightInd/>
        <w:spacing w:after="160" w:line="360" w:lineRule="auto"/>
        <w:rPr>
          <w:rFonts w:eastAsia="Calibri"/>
          <w:u w:val="single"/>
          <w:lang w:val="en-GB" w:eastAsia="en-US"/>
        </w:rPr>
      </w:pPr>
    </w:p>
    <w:p w14:paraId="7BB987E2" w14:textId="77777777" w:rsidR="002221C0" w:rsidRDefault="002221C0" w:rsidP="003B2CBE">
      <w:pPr>
        <w:widowControl/>
        <w:autoSpaceDE/>
        <w:autoSpaceDN/>
        <w:adjustRightInd/>
        <w:spacing w:after="160" w:line="360" w:lineRule="auto"/>
        <w:rPr>
          <w:rFonts w:eastAsia="Calibri"/>
          <w:u w:val="single"/>
          <w:lang w:val="en-GB" w:eastAsia="en-US"/>
        </w:rPr>
      </w:pPr>
    </w:p>
    <w:p w14:paraId="43F3A355" w14:textId="77777777" w:rsidR="002221C0" w:rsidRDefault="002221C0" w:rsidP="003B2CBE">
      <w:pPr>
        <w:widowControl/>
        <w:autoSpaceDE/>
        <w:autoSpaceDN/>
        <w:adjustRightInd/>
        <w:spacing w:after="160" w:line="360" w:lineRule="auto"/>
        <w:rPr>
          <w:rFonts w:eastAsia="Calibri"/>
          <w:u w:val="single"/>
          <w:lang w:val="en-GB" w:eastAsia="en-US"/>
        </w:rPr>
      </w:pPr>
    </w:p>
    <w:p w14:paraId="3F4E582F" w14:textId="4E16EBA4" w:rsidR="003B2CBE" w:rsidRPr="003B2CBE" w:rsidRDefault="003B2CBE" w:rsidP="003B2CBE">
      <w:pPr>
        <w:widowControl/>
        <w:autoSpaceDE/>
        <w:autoSpaceDN/>
        <w:adjustRightInd/>
        <w:spacing w:after="160" w:line="360" w:lineRule="auto"/>
        <w:rPr>
          <w:rFonts w:eastAsia="Calibri"/>
          <w:u w:val="single"/>
          <w:lang w:val="en-GB" w:eastAsia="en-US"/>
        </w:rPr>
      </w:pPr>
      <w:r w:rsidRPr="003B2CBE">
        <w:rPr>
          <w:rFonts w:eastAsia="Calibri"/>
          <w:u w:val="single"/>
          <w:lang w:val="en-GB" w:eastAsia="en-US"/>
        </w:rPr>
        <w:lastRenderedPageBreak/>
        <w:t>Reference</w:t>
      </w:r>
      <w:r w:rsidR="002221C0">
        <w:rPr>
          <w:rFonts w:eastAsia="Calibri"/>
          <w:u w:val="single"/>
          <w:lang w:val="en-GB" w:eastAsia="en-US"/>
        </w:rPr>
        <w:t>s</w:t>
      </w:r>
    </w:p>
    <w:p w14:paraId="3B99E18F"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Bowers, C.A., (2005). </w:t>
      </w:r>
      <w:r w:rsidRPr="003B2CBE">
        <w:rPr>
          <w:rFonts w:eastAsia="Calibri"/>
          <w:i/>
          <w:iCs/>
          <w:lang w:val="en-GB" w:eastAsia="en-US"/>
        </w:rPr>
        <w:t>The false promises of constructivist theories of learning: A global and ecological critique</w:t>
      </w:r>
      <w:r w:rsidRPr="003B2CBE">
        <w:rPr>
          <w:rFonts w:eastAsia="Calibri"/>
          <w:lang w:val="en-GB" w:eastAsia="en-US"/>
        </w:rPr>
        <w:t> (Vol. 14). Peter Lang.</w:t>
      </w:r>
    </w:p>
    <w:p w14:paraId="196F06AA" w14:textId="77777777" w:rsidR="003B2CBE" w:rsidRPr="003B2CBE" w:rsidRDefault="003B2CBE" w:rsidP="003B2CBE">
      <w:pPr>
        <w:widowControl/>
        <w:autoSpaceDE/>
        <w:autoSpaceDN/>
        <w:adjustRightInd/>
        <w:spacing w:after="160" w:line="360" w:lineRule="auto"/>
        <w:rPr>
          <w:rFonts w:eastAsia="Calibri"/>
          <w:lang w:val="en-GB" w:eastAsia="en-US"/>
        </w:rPr>
      </w:pPr>
      <w:bookmarkStart w:id="4" w:name="_Hlk54687253"/>
      <w:r w:rsidRPr="003B2CBE">
        <w:rPr>
          <w:rFonts w:eastAsia="Calibri"/>
          <w:lang w:val="en-GB" w:eastAsia="en-US"/>
        </w:rPr>
        <w:t xml:space="preserve">Brookfield, S., (1998) </w:t>
      </w:r>
      <w:bookmarkEnd w:id="4"/>
      <w:r w:rsidRPr="003B2CBE">
        <w:rPr>
          <w:rFonts w:eastAsia="Calibri"/>
          <w:lang w:val="en-GB" w:eastAsia="en-US"/>
        </w:rPr>
        <w:t>Critically reflective practice. </w:t>
      </w:r>
      <w:r w:rsidRPr="003B2CBE">
        <w:rPr>
          <w:rFonts w:eastAsia="Calibri"/>
          <w:i/>
          <w:iCs/>
          <w:lang w:val="en-GB" w:eastAsia="en-US"/>
        </w:rPr>
        <w:t>Journal of Continuing Education in the Health Professions</w:t>
      </w:r>
      <w:r w:rsidRPr="003B2CBE">
        <w:rPr>
          <w:rFonts w:eastAsia="Calibri"/>
          <w:lang w:val="en-GB" w:eastAsia="en-US"/>
        </w:rPr>
        <w:t>, </w:t>
      </w:r>
      <w:r w:rsidRPr="003B2CBE">
        <w:rPr>
          <w:rFonts w:eastAsia="Calibri"/>
          <w:i/>
          <w:iCs/>
          <w:lang w:val="en-GB" w:eastAsia="en-US"/>
        </w:rPr>
        <w:t>18</w:t>
      </w:r>
      <w:r w:rsidRPr="003B2CBE">
        <w:rPr>
          <w:rFonts w:eastAsia="Calibri"/>
          <w:lang w:val="en-GB" w:eastAsia="en-US"/>
        </w:rPr>
        <w:t>(4), pp.197-205.</w:t>
      </w:r>
    </w:p>
    <w:p w14:paraId="535F67D2" w14:textId="77777777" w:rsidR="003B2CBE" w:rsidRPr="003B2CBE" w:rsidRDefault="003B2CBE" w:rsidP="003B2CBE">
      <w:pPr>
        <w:widowControl/>
        <w:autoSpaceDE/>
        <w:autoSpaceDN/>
        <w:adjustRightInd/>
        <w:spacing w:after="160" w:line="360" w:lineRule="auto"/>
        <w:rPr>
          <w:rFonts w:eastAsia="Calibri"/>
          <w:lang w:val="en-US" w:eastAsia="en-US"/>
        </w:rPr>
      </w:pPr>
      <w:r w:rsidRPr="003B2CBE">
        <w:rPr>
          <w:rFonts w:eastAsia="Calibri"/>
          <w:lang w:val="en-US" w:eastAsia="en-US"/>
        </w:rPr>
        <w:t xml:space="preserve">Cohen, L., Manion, L., &amp; Morrison, K. (2018) </w:t>
      </w:r>
      <w:r w:rsidRPr="003B2CBE">
        <w:rPr>
          <w:rFonts w:eastAsia="Calibri"/>
          <w:i/>
          <w:iCs/>
          <w:lang w:val="en-US" w:eastAsia="en-US"/>
        </w:rPr>
        <w:t>Research Methods in Education.</w:t>
      </w:r>
      <w:r w:rsidRPr="003B2CBE">
        <w:rPr>
          <w:rFonts w:eastAsia="Calibri"/>
          <w:lang w:val="en-US" w:eastAsia="en-US"/>
        </w:rPr>
        <w:t xml:space="preserve"> London: Routledge.</w:t>
      </w:r>
    </w:p>
    <w:p w14:paraId="0E1EC8BF"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 xml:space="preserve">Department of Education (2020) </w:t>
      </w:r>
      <w:r w:rsidRPr="003B2CBE">
        <w:rPr>
          <w:rFonts w:eastAsia="Calibri"/>
          <w:i/>
          <w:iCs/>
          <w:lang w:val="en-GB" w:eastAsia="en-US"/>
        </w:rPr>
        <w:t>Guidance for full opening: schools.</w:t>
      </w:r>
      <w:r w:rsidRPr="003B2CBE">
        <w:rPr>
          <w:rFonts w:eastAsia="Calibri"/>
          <w:lang w:val="en-GB" w:eastAsia="en-US"/>
        </w:rPr>
        <w:t xml:space="preserve"> Available at : </w:t>
      </w:r>
      <w:hyperlink r:id="rId11" w:history="1">
        <w:r w:rsidRPr="003B2CBE">
          <w:rPr>
            <w:rFonts w:eastAsia="Calibri"/>
            <w:lang w:val="en-GB" w:eastAsia="en-US"/>
          </w:rPr>
          <w:t>https://www.gov.uk/government/publications/actions-for-schools-during-the-coronavirus-outbreak/guidance-for-full-opening-schools</w:t>
        </w:r>
      </w:hyperlink>
      <w:r w:rsidRPr="003B2CBE">
        <w:rPr>
          <w:rFonts w:eastAsia="Calibri"/>
          <w:lang w:val="en-GB" w:eastAsia="en-US"/>
        </w:rPr>
        <w:t xml:space="preserve"> (Accessed: 22 October 2020).</w:t>
      </w:r>
    </w:p>
    <w:p w14:paraId="4E07F89D" w14:textId="77777777" w:rsidR="003B2CBE" w:rsidRPr="003B2CBE" w:rsidRDefault="003B2CBE" w:rsidP="003B2CBE">
      <w:pPr>
        <w:widowControl/>
        <w:autoSpaceDE/>
        <w:autoSpaceDN/>
        <w:adjustRightInd/>
        <w:spacing w:after="160" w:line="360" w:lineRule="auto"/>
        <w:rPr>
          <w:rFonts w:eastAsia="Calibri"/>
          <w:color w:val="0563C1"/>
          <w:u w:val="single"/>
          <w:lang w:val="en-GB" w:eastAsia="en-US"/>
        </w:rPr>
      </w:pPr>
      <w:r w:rsidRPr="003B2CBE">
        <w:rPr>
          <w:rFonts w:eastAsia="Calibri"/>
          <w:lang w:val="en-GB" w:eastAsia="en-US"/>
        </w:rPr>
        <w:t xml:space="preserve">Department for Education, Lifelong Learning and Skills. (2016) Inclusion and Pupil Support, Cardiff: Welsh Assembly Government. Available at: </w:t>
      </w:r>
      <w:hyperlink r:id="rId12" w:history="1">
        <w:r w:rsidRPr="003B2CBE">
          <w:rPr>
            <w:rFonts w:eastAsia="Calibri"/>
            <w:lang w:val="en-GB" w:eastAsia="en-US"/>
          </w:rPr>
          <w:t>http://gov.wales/docs/dcells/publications/160318inclusionand-pupil-support-en.pdf</w:t>
        </w:r>
      </w:hyperlink>
      <w:r w:rsidRPr="003B2CBE">
        <w:rPr>
          <w:rFonts w:eastAsia="Calibri"/>
          <w:lang w:val="en-GB" w:eastAsia="en-US"/>
        </w:rPr>
        <w:t xml:space="preserve"> (Accessed on 20 October 2020).</w:t>
      </w:r>
    </w:p>
    <w:p w14:paraId="22D985D7"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 xml:space="preserve">Donaldson, G. (2015) Successful Futures. Crown Copyright. Cardiff. Available at: </w:t>
      </w:r>
      <w:hyperlink r:id="rId13" w:history="1">
        <w:r w:rsidRPr="003B2CBE">
          <w:rPr>
            <w:rFonts w:eastAsia="Calibri"/>
            <w:lang w:val="en-GB" w:eastAsia="en-US"/>
          </w:rPr>
          <w:t>http://gov.wales/docs/dcells/publications/150317successfulfutures-en.pdf</w:t>
        </w:r>
      </w:hyperlink>
      <w:r w:rsidRPr="003B2CBE">
        <w:rPr>
          <w:rFonts w:eastAsia="Calibri"/>
          <w:lang w:val="en-GB" w:eastAsia="en-US"/>
        </w:rPr>
        <w:t xml:space="preserve"> (Accessed on 20 October 2020). </w:t>
      </w:r>
    </w:p>
    <w:p w14:paraId="0DF044AD"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 xml:space="preserve">Estyn, (2014) </w:t>
      </w:r>
      <w:r w:rsidRPr="003B2CBE">
        <w:rPr>
          <w:rFonts w:eastAsia="Calibri"/>
          <w:i/>
          <w:iCs/>
          <w:lang w:val="en-GB" w:eastAsia="en-US"/>
        </w:rPr>
        <w:t xml:space="preserve">Effective classroom observation in primary and secondary schools - October 2014. </w:t>
      </w:r>
      <w:r w:rsidRPr="003B2CBE">
        <w:rPr>
          <w:rFonts w:eastAsia="Calibri"/>
          <w:lang w:val="en-GB" w:eastAsia="en-US"/>
        </w:rPr>
        <w:t xml:space="preserve">Available at: </w:t>
      </w:r>
      <w:hyperlink r:id="rId14" w:history="1">
        <w:r w:rsidRPr="003B2CBE">
          <w:rPr>
            <w:rFonts w:eastAsia="Calibri"/>
            <w:lang w:val="en-GB" w:eastAsia="en-US"/>
          </w:rPr>
          <w:t>https://www.estyn.gov.wales/thematic-report/effective-classroom-observation-primary-and-secondary-schools-october-2014</w:t>
        </w:r>
      </w:hyperlink>
      <w:r w:rsidRPr="003B2CBE">
        <w:rPr>
          <w:rFonts w:eastAsia="Calibri"/>
          <w:lang w:val="en-GB" w:eastAsia="en-US"/>
        </w:rPr>
        <w:t xml:space="preserve"> (Accessed on 22 October).</w:t>
      </w:r>
    </w:p>
    <w:p w14:paraId="558763D5"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Estyn report, (2014), Available at: https://www.estyn.gov.wales/inspection (Accessed on 20 October 2020).</w:t>
      </w:r>
    </w:p>
    <w:p w14:paraId="460DCB0E"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Estyn report, (2018), Available at: https://www.estyn.gov.wales/inspection (Accessed on 20 October 2020).</w:t>
      </w:r>
    </w:p>
    <w:p w14:paraId="1A33A869"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Goodnough, K. and Cashion, M., (2006) Exploring problem‐based learning in the context of high school science: Design and implementation issues. </w:t>
      </w:r>
      <w:r w:rsidRPr="003B2CBE">
        <w:rPr>
          <w:rFonts w:eastAsia="Calibri"/>
          <w:i/>
          <w:iCs/>
          <w:lang w:val="en-GB" w:eastAsia="en-US"/>
        </w:rPr>
        <w:t>School Science and Mathematics</w:t>
      </w:r>
      <w:r w:rsidRPr="003B2CBE">
        <w:rPr>
          <w:rFonts w:eastAsia="Calibri"/>
          <w:lang w:val="en-GB" w:eastAsia="en-US"/>
        </w:rPr>
        <w:t>, </w:t>
      </w:r>
      <w:r w:rsidRPr="003B2CBE">
        <w:rPr>
          <w:rFonts w:eastAsia="Calibri"/>
          <w:i/>
          <w:iCs/>
          <w:lang w:val="en-GB" w:eastAsia="en-US"/>
        </w:rPr>
        <w:t>106</w:t>
      </w:r>
      <w:r w:rsidRPr="003B2CBE">
        <w:rPr>
          <w:rFonts w:eastAsia="Calibri"/>
          <w:lang w:val="en-GB" w:eastAsia="en-US"/>
        </w:rPr>
        <w:t>(7), pp.280-295.</w:t>
      </w:r>
    </w:p>
    <w:p w14:paraId="3EABB0D8" w14:textId="0E330E91"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Gremmen, M.C et al., (2016) Considerations for classroom seating arrangements and the role of teacher characteristics and beliefs. </w:t>
      </w:r>
      <w:r w:rsidRPr="003B2CBE">
        <w:rPr>
          <w:rFonts w:eastAsia="Calibri"/>
          <w:i/>
          <w:iCs/>
          <w:lang w:val="en-GB" w:eastAsia="en-US"/>
        </w:rPr>
        <w:t>Social psychology of education</w:t>
      </w:r>
      <w:r w:rsidRPr="003B2CBE">
        <w:rPr>
          <w:rFonts w:eastAsia="Calibri"/>
          <w:lang w:val="en-GB" w:eastAsia="en-US"/>
        </w:rPr>
        <w:t>, 19(4), pp.749–774.</w:t>
      </w:r>
    </w:p>
    <w:p w14:paraId="5BAC137A"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Hammond, J., (2001) </w:t>
      </w:r>
      <w:r w:rsidRPr="003B2CBE">
        <w:rPr>
          <w:rFonts w:eastAsia="Calibri"/>
          <w:i/>
          <w:iCs/>
          <w:lang w:val="en-GB" w:eastAsia="en-US"/>
        </w:rPr>
        <w:t>Scaffolding: Teaching and learning in language and literacy education</w:t>
      </w:r>
      <w:r w:rsidRPr="003B2CBE">
        <w:rPr>
          <w:rFonts w:eastAsia="Calibri"/>
          <w:lang w:val="en-GB" w:eastAsia="en-US"/>
        </w:rPr>
        <w:t>. Primary English Teaching Assoc., PO Box 3106, Marrickville, New South Wales, 2204, Australia.</w:t>
      </w:r>
    </w:p>
    <w:p w14:paraId="73741452"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Hannafin, M.J. &amp; Land, S.M., (2000) "Technology and student-centered learning in higher education: Issues and practices", </w:t>
      </w:r>
      <w:r w:rsidRPr="003B2CBE">
        <w:rPr>
          <w:rFonts w:eastAsia="Calibri"/>
          <w:i/>
          <w:iCs/>
          <w:lang w:val="en-GB" w:eastAsia="en-US"/>
        </w:rPr>
        <w:t>Journal of Computing in Higher Education, 12(1),</w:t>
      </w:r>
      <w:r w:rsidRPr="003B2CBE">
        <w:rPr>
          <w:rFonts w:eastAsia="Calibri"/>
          <w:lang w:val="en-GB" w:eastAsia="en-US"/>
        </w:rPr>
        <w:t xml:space="preserve"> pp. 3-30.</w:t>
      </w:r>
    </w:p>
    <w:p w14:paraId="473C884C" w14:textId="77777777" w:rsidR="003B2CBE" w:rsidRPr="003B2CBE" w:rsidRDefault="003B2CBE" w:rsidP="003B2CBE">
      <w:pPr>
        <w:widowControl/>
        <w:autoSpaceDE/>
        <w:autoSpaceDN/>
        <w:adjustRightInd/>
        <w:spacing w:after="160" w:line="360" w:lineRule="auto"/>
        <w:rPr>
          <w:rFonts w:eastAsia="Calibri"/>
          <w:lang w:val="en-GB" w:eastAsia="en-US"/>
        </w:rPr>
      </w:pPr>
      <w:bookmarkStart w:id="5" w:name="_Hlk54541071"/>
      <w:r w:rsidRPr="003B2CBE">
        <w:rPr>
          <w:rFonts w:eastAsia="Calibri"/>
          <w:lang w:val="en-GB" w:eastAsia="en-US"/>
        </w:rPr>
        <w:t>Henton, W.W. and Iversen, I.H., (2012</w:t>
      </w:r>
      <w:bookmarkEnd w:id="5"/>
      <w:r w:rsidRPr="003B2CBE">
        <w:rPr>
          <w:rFonts w:eastAsia="Calibri"/>
          <w:lang w:val="en-GB" w:eastAsia="en-US"/>
        </w:rPr>
        <w:t>) </w:t>
      </w:r>
      <w:r w:rsidRPr="003B2CBE">
        <w:rPr>
          <w:rFonts w:eastAsia="Calibri"/>
          <w:i/>
          <w:iCs/>
          <w:lang w:val="en-GB" w:eastAsia="en-US"/>
        </w:rPr>
        <w:t>Classical conditioning and operant conditioning: A response pattern analysis</w:t>
      </w:r>
      <w:r w:rsidRPr="003B2CBE">
        <w:rPr>
          <w:rFonts w:eastAsia="Calibri"/>
          <w:lang w:val="en-GB" w:eastAsia="en-US"/>
        </w:rPr>
        <w:t>. Springer Science &amp; Business Media.</w:t>
      </w:r>
    </w:p>
    <w:p w14:paraId="7845A4D9" w14:textId="77777777" w:rsidR="003B2CBE" w:rsidRPr="003B2CBE" w:rsidRDefault="003B2CBE" w:rsidP="003B2CBE">
      <w:pPr>
        <w:widowControl/>
        <w:autoSpaceDE/>
        <w:autoSpaceDN/>
        <w:adjustRightInd/>
        <w:spacing w:after="160" w:line="360" w:lineRule="auto"/>
        <w:rPr>
          <w:rFonts w:eastAsia="Calibri"/>
          <w:lang w:val="en-GB" w:eastAsia="en-US"/>
        </w:rPr>
      </w:pPr>
      <w:bookmarkStart w:id="6" w:name="_Hlk54445680"/>
      <w:r w:rsidRPr="003B2CBE">
        <w:rPr>
          <w:rFonts w:eastAsia="Calibri"/>
          <w:lang w:val="en-GB" w:eastAsia="en-US"/>
        </w:rPr>
        <w:lastRenderedPageBreak/>
        <w:t>Jarvis, P., Holford, J. and Griffin, C., (2003) </w:t>
      </w:r>
      <w:bookmarkEnd w:id="6"/>
      <w:r w:rsidRPr="003B2CBE">
        <w:rPr>
          <w:rFonts w:eastAsia="Calibri"/>
          <w:i/>
          <w:iCs/>
          <w:lang w:val="en-GB" w:eastAsia="en-US"/>
        </w:rPr>
        <w:t>The theory &amp; practice of learning</w:t>
      </w:r>
      <w:r w:rsidRPr="003B2CBE">
        <w:rPr>
          <w:rFonts w:eastAsia="Calibri"/>
          <w:lang w:val="en-GB" w:eastAsia="en-US"/>
        </w:rPr>
        <w:t>. Psychology Press.</w:t>
      </w:r>
    </w:p>
    <w:p w14:paraId="22D1FF7C" w14:textId="77777777" w:rsidR="003B2CBE" w:rsidRPr="003B2CBE" w:rsidRDefault="003B2CBE" w:rsidP="003B2CBE">
      <w:pPr>
        <w:widowControl/>
        <w:autoSpaceDE/>
        <w:autoSpaceDN/>
        <w:adjustRightInd/>
        <w:spacing w:after="160" w:line="360" w:lineRule="auto"/>
        <w:rPr>
          <w:rFonts w:eastAsia="Calibri"/>
          <w:lang w:val="en-GB" w:eastAsia="en-US"/>
        </w:rPr>
      </w:pPr>
      <w:bookmarkStart w:id="7" w:name="_Hlk54599500"/>
      <w:r w:rsidRPr="003B2CBE">
        <w:rPr>
          <w:rFonts w:eastAsia="Calibri"/>
          <w:lang w:val="en-GB" w:eastAsia="en-US"/>
        </w:rPr>
        <w:t>Johnson, A.P., (2014</w:t>
      </w:r>
      <w:bookmarkEnd w:id="7"/>
      <w:r w:rsidRPr="003B2CBE">
        <w:rPr>
          <w:rFonts w:eastAsia="Calibri"/>
          <w:lang w:val="en-GB" w:eastAsia="en-US"/>
        </w:rPr>
        <w:t>) Humanistic learning theory. </w:t>
      </w:r>
      <w:r w:rsidRPr="003B2CBE">
        <w:rPr>
          <w:rFonts w:eastAsia="Calibri"/>
          <w:i/>
          <w:iCs/>
          <w:lang w:val="en-GB" w:eastAsia="en-US"/>
        </w:rPr>
        <w:t>Education psychology: Theories of learning and human development</w:t>
      </w:r>
      <w:r w:rsidRPr="003B2CBE">
        <w:rPr>
          <w:rFonts w:eastAsia="Calibri"/>
          <w:lang w:val="en-GB" w:eastAsia="en-US"/>
        </w:rPr>
        <w:t>, pp.1-10.</w:t>
      </w:r>
    </w:p>
    <w:p w14:paraId="6D430C30" w14:textId="77777777" w:rsidR="003B2CBE" w:rsidRPr="003B2CBE" w:rsidRDefault="003B2CBE" w:rsidP="003B2CBE">
      <w:pPr>
        <w:widowControl/>
        <w:autoSpaceDE/>
        <w:autoSpaceDN/>
        <w:adjustRightInd/>
        <w:spacing w:after="160" w:line="360" w:lineRule="auto"/>
        <w:rPr>
          <w:rFonts w:eastAsia="Calibri"/>
          <w:lang w:val="en-US" w:eastAsia="en-US"/>
        </w:rPr>
      </w:pPr>
      <w:r w:rsidRPr="003B2CBE">
        <w:rPr>
          <w:rFonts w:eastAsia="Calibri"/>
          <w:lang w:val="en-US" w:eastAsia="en-US"/>
        </w:rPr>
        <w:t xml:space="preserve">Kumar, R. (2014) </w:t>
      </w:r>
      <w:r w:rsidRPr="003B2CBE">
        <w:rPr>
          <w:rFonts w:eastAsia="Calibri"/>
          <w:i/>
          <w:iCs/>
          <w:lang w:val="en-US" w:eastAsia="en-US"/>
        </w:rPr>
        <w:t>Research Methodology.</w:t>
      </w:r>
      <w:r w:rsidRPr="003B2CBE">
        <w:rPr>
          <w:rFonts w:eastAsia="Calibri"/>
          <w:lang w:val="en-US" w:eastAsia="en-US"/>
        </w:rPr>
        <w:t xml:space="preserve"> London: SAGE.</w:t>
      </w:r>
    </w:p>
    <w:p w14:paraId="40378CF7" w14:textId="77777777" w:rsidR="003B2CBE" w:rsidRPr="003B2CBE" w:rsidRDefault="003B2CBE" w:rsidP="003B2CBE">
      <w:pPr>
        <w:widowControl/>
        <w:autoSpaceDE/>
        <w:autoSpaceDN/>
        <w:adjustRightInd/>
        <w:spacing w:after="160" w:line="360" w:lineRule="auto"/>
        <w:rPr>
          <w:rFonts w:eastAsia="Calibri"/>
          <w:lang w:val="en-US" w:eastAsia="en-US"/>
        </w:rPr>
      </w:pPr>
      <w:r w:rsidRPr="003B2CBE">
        <w:rPr>
          <w:rFonts w:eastAsia="Calibri"/>
          <w:lang w:val="en-GB" w:eastAsia="en-US"/>
        </w:rPr>
        <w:t>Louis, G.W., (2009). Using Glasser's choice theory to understand Vygotsky. </w:t>
      </w:r>
      <w:r w:rsidRPr="003B2CBE">
        <w:rPr>
          <w:rFonts w:eastAsia="Calibri"/>
          <w:i/>
          <w:iCs/>
          <w:lang w:val="en-GB" w:eastAsia="en-US"/>
        </w:rPr>
        <w:t>International Journal of Reality Therapy</w:t>
      </w:r>
      <w:r w:rsidRPr="003B2CBE">
        <w:rPr>
          <w:rFonts w:eastAsia="Calibri"/>
          <w:lang w:val="en-GB" w:eastAsia="en-US"/>
        </w:rPr>
        <w:t>, </w:t>
      </w:r>
      <w:r w:rsidRPr="003B2CBE">
        <w:rPr>
          <w:rFonts w:eastAsia="Calibri"/>
          <w:i/>
          <w:iCs/>
          <w:lang w:val="en-GB" w:eastAsia="en-US"/>
        </w:rPr>
        <w:t>28</w:t>
      </w:r>
      <w:r w:rsidRPr="003B2CBE">
        <w:rPr>
          <w:rFonts w:eastAsia="Calibri"/>
          <w:lang w:val="en-GB" w:eastAsia="en-US"/>
        </w:rPr>
        <w:t>(2).</w:t>
      </w:r>
    </w:p>
    <w:p w14:paraId="2E27BF91"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Mayer, Richard E (2004) "Should there be a three-strikes rule against pure discovery learning?" </w:t>
      </w:r>
      <w:r w:rsidRPr="003B2CBE">
        <w:rPr>
          <w:rFonts w:eastAsia="Calibri"/>
          <w:i/>
          <w:iCs/>
          <w:lang w:val="en-GB" w:eastAsia="en-US"/>
        </w:rPr>
        <w:t>American psychologist</w:t>
      </w:r>
      <w:r w:rsidRPr="003B2CBE">
        <w:rPr>
          <w:rFonts w:eastAsia="Calibri"/>
          <w:lang w:val="en-GB" w:eastAsia="en-US"/>
        </w:rPr>
        <w:t> 59(1).</w:t>
      </w:r>
    </w:p>
    <w:p w14:paraId="45ECDD5D"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 xml:space="preserve">Rogers, B. ed., (2002) </w:t>
      </w:r>
      <w:r w:rsidRPr="003B2CBE">
        <w:rPr>
          <w:rFonts w:eastAsia="Calibri"/>
          <w:i/>
          <w:iCs/>
          <w:lang w:val="en-GB" w:eastAsia="en-US"/>
        </w:rPr>
        <w:t>Teacher leadership and behaviour management</w:t>
      </w:r>
      <w:r w:rsidRPr="003B2CBE">
        <w:rPr>
          <w:rFonts w:eastAsia="Calibri"/>
          <w:lang w:val="en-GB" w:eastAsia="en-US"/>
        </w:rPr>
        <w:t>. Sage.</w:t>
      </w:r>
    </w:p>
    <w:p w14:paraId="2AF521C3"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Rosen, Y. and Salomon, G., (2007) The differential learning achievements of constructivist technology-intensive learning environments as compared with traditional ones: A meta-analysis. </w:t>
      </w:r>
      <w:r w:rsidRPr="003B2CBE">
        <w:rPr>
          <w:rFonts w:eastAsia="Calibri"/>
          <w:i/>
          <w:iCs/>
          <w:lang w:val="en-GB" w:eastAsia="en-US"/>
        </w:rPr>
        <w:t>Journal of Educational Computing Research</w:t>
      </w:r>
      <w:r w:rsidRPr="003B2CBE">
        <w:rPr>
          <w:rFonts w:eastAsia="Calibri"/>
          <w:lang w:val="en-GB" w:eastAsia="en-US"/>
        </w:rPr>
        <w:t>, </w:t>
      </w:r>
      <w:r w:rsidRPr="003B2CBE">
        <w:rPr>
          <w:rFonts w:eastAsia="Calibri"/>
          <w:i/>
          <w:iCs/>
          <w:lang w:val="en-GB" w:eastAsia="en-US"/>
        </w:rPr>
        <w:t>36</w:t>
      </w:r>
      <w:r w:rsidRPr="003B2CBE">
        <w:rPr>
          <w:rFonts w:eastAsia="Calibri"/>
          <w:lang w:val="en-GB" w:eastAsia="en-US"/>
        </w:rPr>
        <w:t xml:space="preserve">(1), pp.1-14. </w:t>
      </w:r>
    </w:p>
    <w:p w14:paraId="191CFBAD" w14:textId="77777777" w:rsidR="003B2CBE" w:rsidRPr="003B2CBE" w:rsidRDefault="003B2CBE" w:rsidP="003B2CBE">
      <w:pPr>
        <w:widowControl/>
        <w:autoSpaceDE/>
        <w:autoSpaceDN/>
        <w:adjustRightInd/>
        <w:spacing w:after="160" w:line="360" w:lineRule="auto"/>
        <w:rPr>
          <w:rFonts w:eastAsia="Calibri"/>
          <w:lang w:val="en-GB" w:eastAsia="en-US"/>
        </w:rPr>
      </w:pPr>
      <w:bookmarkStart w:id="8" w:name="_Hlk54718343"/>
      <w:r w:rsidRPr="003B2CBE">
        <w:rPr>
          <w:rFonts w:eastAsia="Calibri"/>
          <w:lang w:val="en-GB" w:eastAsia="en-US"/>
        </w:rPr>
        <w:t xml:space="preserve">Shores, R. E., Gunter, P. L. and Jack, S. L. (1993) </w:t>
      </w:r>
      <w:bookmarkEnd w:id="8"/>
      <w:r w:rsidRPr="003B2CBE">
        <w:rPr>
          <w:rFonts w:eastAsia="Calibri"/>
          <w:lang w:val="en-GB" w:eastAsia="en-US"/>
        </w:rPr>
        <w:t>‘Classroom Management Strategies: Are They Setting Events for Coercion?’, </w:t>
      </w:r>
      <w:proofErr w:type="spellStart"/>
      <w:r w:rsidRPr="003B2CBE">
        <w:rPr>
          <w:rFonts w:eastAsia="Calibri"/>
          <w:i/>
          <w:iCs/>
          <w:lang w:val="en-GB" w:eastAsia="en-US"/>
        </w:rPr>
        <w:t>Behavioral</w:t>
      </w:r>
      <w:proofErr w:type="spellEnd"/>
      <w:r w:rsidRPr="003B2CBE">
        <w:rPr>
          <w:rFonts w:eastAsia="Calibri"/>
          <w:i/>
          <w:iCs/>
          <w:lang w:val="en-GB" w:eastAsia="en-US"/>
        </w:rPr>
        <w:t xml:space="preserve"> Disorders</w:t>
      </w:r>
      <w:r w:rsidRPr="003B2CBE">
        <w:rPr>
          <w:rFonts w:eastAsia="Calibri"/>
          <w:lang w:val="en-GB" w:eastAsia="en-US"/>
        </w:rPr>
        <w:t>, 18(2), pp. 92–102.</w:t>
      </w:r>
    </w:p>
    <w:p w14:paraId="07EFDA6B"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Sigel, I.E., (1984) A Constructivist Perspective for Teaching Thinking. </w:t>
      </w:r>
      <w:r w:rsidRPr="003B2CBE">
        <w:rPr>
          <w:rFonts w:eastAsia="Calibri"/>
          <w:i/>
          <w:iCs/>
          <w:lang w:val="en-GB" w:eastAsia="en-US"/>
        </w:rPr>
        <w:t>Educational Leadership</w:t>
      </w:r>
      <w:r w:rsidRPr="003B2CBE">
        <w:rPr>
          <w:rFonts w:eastAsia="Calibri"/>
          <w:lang w:val="en-GB" w:eastAsia="en-US"/>
        </w:rPr>
        <w:t>, </w:t>
      </w:r>
      <w:r w:rsidRPr="003B2CBE">
        <w:rPr>
          <w:rFonts w:eastAsia="Calibri"/>
          <w:i/>
          <w:iCs/>
          <w:lang w:val="en-GB" w:eastAsia="en-US"/>
        </w:rPr>
        <w:t>42</w:t>
      </w:r>
      <w:r w:rsidRPr="003B2CBE">
        <w:rPr>
          <w:rFonts w:eastAsia="Calibri"/>
          <w:lang w:val="en-GB" w:eastAsia="en-US"/>
        </w:rPr>
        <w:t>(3), pp.18-21.</w:t>
      </w:r>
    </w:p>
    <w:p w14:paraId="179AE1B0"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US" w:eastAsia="en-US"/>
        </w:rPr>
        <w:t xml:space="preserve">Tripp, D. (2012) </w:t>
      </w:r>
      <w:r w:rsidRPr="003B2CBE">
        <w:rPr>
          <w:rFonts w:eastAsia="Calibri"/>
          <w:i/>
          <w:iCs/>
          <w:lang w:val="en-US" w:eastAsia="en-US"/>
        </w:rPr>
        <w:t>Critical incidents in teaching: developing professional judgement</w:t>
      </w:r>
      <w:r w:rsidRPr="003B2CBE">
        <w:rPr>
          <w:rFonts w:eastAsia="Calibri"/>
          <w:lang w:val="en-US" w:eastAsia="en-US"/>
        </w:rPr>
        <w:t>. London: Routledge.</w:t>
      </w:r>
    </w:p>
    <w:p w14:paraId="2BD0D3DD"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 xml:space="preserve">Tripp, D. (1993). </w:t>
      </w:r>
      <w:r w:rsidRPr="003B2CBE">
        <w:rPr>
          <w:rFonts w:eastAsia="Calibri"/>
          <w:i/>
          <w:iCs/>
          <w:lang w:val="en-GB" w:eastAsia="en-US"/>
        </w:rPr>
        <w:t xml:space="preserve">Critical incidents in teaching. </w:t>
      </w:r>
      <w:r w:rsidRPr="003B2CBE">
        <w:rPr>
          <w:rFonts w:eastAsia="Calibri"/>
          <w:lang w:val="en-GB" w:eastAsia="en-US"/>
        </w:rPr>
        <w:t>London: Routledge.</w:t>
      </w:r>
    </w:p>
    <w:p w14:paraId="055C7E3C"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Watson, T.S. and Gresham, F.M. eds., (2013) </w:t>
      </w:r>
      <w:r w:rsidRPr="003B2CBE">
        <w:rPr>
          <w:rFonts w:eastAsia="Calibri"/>
          <w:i/>
          <w:iCs/>
          <w:lang w:val="en-GB" w:eastAsia="en-US"/>
        </w:rPr>
        <w:t>Handbook of child behaviour therapy</w:t>
      </w:r>
      <w:r w:rsidRPr="003B2CBE">
        <w:rPr>
          <w:rFonts w:eastAsia="Calibri"/>
          <w:lang w:val="en-GB" w:eastAsia="en-US"/>
        </w:rPr>
        <w:t>. Springer Science &amp; Business Media.</w:t>
      </w:r>
    </w:p>
    <w:p w14:paraId="48637912"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 xml:space="preserve">Welsh government (2020) </w:t>
      </w:r>
      <w:r w:rsidRPr="003B2CBE">
        <w:rPr>
          <w:rFonts w:eastAsia="Calibri"/>
          <w:i/>
          <w:iCs/>
          <w:lang w:val="en-GB" w:eastAsia="en-US"/>
        </w:rPr>
        <w:t xml:space="preserve">My Local School, </w:t>
      </w:r>
      <w:r w:rsidRPr="003B2CBE">
        <w:rPr>
          <w:rFonts w:eastAsia="Calibri"/>
          <w:lang w:val="en-GB" w:eastAsia="en-US"/>
        </w:rPr>
        <w:t>Available at: https://mylocalschool.gov.wales/ (Accessed: 20 October 2020).</w:t>
      </w:r>
    </w:p>
    <w:p w14:paraId="2B288700" w14:textId="77777777" w:rsidR="003B2CBE" w:rsidRPr="003B2CBE" w:rsidRDefault="003B2CBE" w:rsidP="003B2CBE">
      <w:pPr>
        <w:widowControl/>
        <w:autoSpaceDE/>
        <w:autoSpaceDN/>
        <w:adjustRightInd/>
        <w:spacing w:after="160" w:line="360" w:lineRule="auto"/>
        <w:rPr>
          <w:rFonts w:eastAsia="Calibri"/>
          <w:i/>
          <w:iCs/>
          <w:lang w:val="en-GB" w:eastAsia="en-US"/>
        </w:rPr>
      </w:pPr>
      <w:r w:rsidRPr="003B2CBE">
        <w:rPr>
          <w:rFonts w:eastAsia="Calibri"/>
          <w:lang w:val="en-GB" w:eastAsia="en-US"/>
        </w:rPr>
        <w:t>Welsh government (2020)</w:t>
      </w:r>
      <w:r w:rsidRPr="003B2CBE">
        <w:rPr>
          <w:rFonts w:ascii="Arial" w:hAnsi="Arial" w:cs="Arial"/>
          <w:b/>
          <w:bCs/>
          <w:color w:val="1F1F1F"/>
          <w:lang w:val="en-GB" w:eastAsia="en-GB"/>
        </w:rPr>
        <w:t xml:space="preserve"> </w:t>
      </w:r>
      <w:r w:rsidRPr="003B2CBE">
        <w:rPr>
          <w:rFonts w:eastAsia="Calibri"/>
          <w:i/>
          <w:iCs/>
          <w:lang w:val="en-GB" w:eastAsia="en-US"/>
        </w:rPr>
        <w:t>National School Categorisation System: A guide for parents and carers,</w:t>
      </w:r>
      <w:r w:rsidRPr="003B2CBE">
        <w:rPr>
          <w:rFonts w:eastAsia="Calibri"/>
          <w:lang w:val="en-GB" w:eastAsia="en-US"/>
        </w:rPr>
        <w:t xml:space="preserve"> Available at: https://gov.wales/sites/default/files/publications/2020-01/national-school-categorisation-system-guidance-for-parents-and-carers-2.pdf </w:t>
      </w:r>
      <w:bookmarkStart w:id="9" w:name="_Hlk54716504"/>
      <w:r w:rsidRPr="003B2CBE">
        <w:rPr>
          <w:rFonts w:eastAsia="Calibri"/>
          <w:lang w:val="en-GB" w:eastAsia="en-US"/>
        </w:rPr>
        <w:t>(Accessed on 20 October 2020)</w:t>
      </w:r>
      <w:bookmarkEnd w:id="9"/>
    </w:p>
    <w:p w14:paraId="4CCFCE36"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 xml:space="preserve">Welsh government (2019) </w:t>
      </w:r>
      <w:r w:rsidRPr="003B2CBE">
        <w:rPr>
          <w:rFonts w:eastAsia="Calibri"/>
          <w:i/>
          <w:iCs/>
          <w:lang w:val="en-GB" w:eastAsia="en-US"/>
        </w:rPr>
        <w:t xml:space="preserve">National School Categorisation System – support categories 2019, </w:t>
      </w:r>
      <w:r w:rsidRPr="003B2CBE">
        <w:rPr>
          <w:rFonts w:eastAsia="Calibri"/>
          <w:lang w:val="en-GB" w:eastAsia="en-US"/>
        </w:rPr>
        <w:t>available at:</w:t>
      </w:r>
      <w:r w:rsidRPr="003B2CBE">
        <w:rPr>
          <w:rFonts w:eastAsia="Calibri"/>
          <w:i/>
          <w:iCs/>
          <w:lang w:val="en-GB" w:eastAsia="en-US"/>
        </w:rPr>
        <w:t xml:space="preserve"> </w:t>
      </w:r>
      <w:r w:rsidRPr="003B2CBE">
        <w:rPr>
          <w:rFonts w:eastAsia="Calibri"/>
          <w:lang w:val="en-GB" w:eastAsia="en-US"/>
        </w:rPr>
        <w:t xml:space="preserve"> https://gov.wales/national-school-categorisation-system-support-categories (Accessed on 20 October 2020)</w:t>
      </w:r>
    </w:p>
    <w:p w14:paraId="5B26C4D5"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t>Wiliam, D., (2012) Feedback: Part of a system. </w:t>
      </w:r>
      <w:r w:rsidRPr="003B2CBE">
        <w:rPr>
          <w:rFonts w:eastAsia="Calibri"/>
          <w:i/>
          <w:iCs/>
          <w:lang w:val="en-GB" w:eastAsia="en-US"/>
        </w:rPr>
        <w:t>Educational Leadership</w:t>
      </w:r>
      <w:r w:rsidRPr="003B2CBE">
        <w:rPr>
          <w:rFonts w:eastAsia="Calibri"/>
          <w:lang w:val="en-GB" w:eastAsia="en-US"/>
        </w:rPr>
        <w:t>, </w:t>
      </w:r>
      <w:r w:rsidRPr="003B2CBE">
        <w:rPr>
          <w:rFonts w:eastAsia="Calibri"/>
          <w:i/>
          <w:iCs/>
          <w:lang w:val="en-GB" w:eastAsia="en-US"/>
        </w:rPr>
        <w:t>70</w:t>
      </w:r>
      <w:r w:rsidRPr="003B2CBE">
        <w:rPr>
          <w:rFonts w:eastAsia="Calibri"/>
          <w:lang w:val="en-GB" w:eastAsia="en-US"/>
        </w:rPr>
        <w:t>(1), pp.30-34.</w:t>
      </w:r>
    </w:p>
    <w:p w14:paraId="795A09B3" w14:textId="77777777" w:rsidR="003B2CBE" w:rsidRPr="003B2CBE" w:rsidRDefault="003B2CBE" w:rsidP="003B2CBE">
      <w:pPr>
        <w:widowControl/>
        <w:autoSpaceDE/>
        <w:autoSpaceDN/>
        <w:adjustRightInd/>
        <w:spacing w:after="160" w:line="360" w:lineRule="auto"/>
        <w:rPr>
          <w:rFonts w:eastAsia="Calibri"/>
          <w:lang w:val="en-GB" w:eastAsia="en-US"/>
        </w:rPr>
      </w:pPr>
      <w:r w:rsidRPr="003B2CBE">
        <w:rPr>
          <w:rFonts w:eastAsia="Calibri"/>
          <w:lang w:val="en-GB" w:eastAsia="en-US"/>
        </w:rPr>
        <w:lastRenderedPageBreak/>
        <w:t>Vosniadou, S., 2001. </w:t>
      </w:r>
      <w:r w:rsidRPr="003B2CBE">
        <w:rPr>
          <w:rFonts w:eastAsia="Calibri"/>
          <w:i/>
          <w:iCs/>
          <w:lang w:val="en-GB" w:eastAsia="en-US"/>
        </w:rPr>
        <w:t>How children learn</w:t>
      </w:r>
      <w:r w:rsidRPr="003B2CBE">
        <w:rPr>
          <w:rFonts w:eastAsia="Calibri"/>
          <w:lang w:val="en-GB" w:eastAsia="en-US"/>
        </w:rPr>
        <w:t> (Vol. 7). Brussels: International Academy of Education.</w:t>
      </w:r>
    </w:p>
    <w:p w14:paraId="267CD132" w14:textId="77777777" w:rsidR="003B2CBE" w:rsidRPr="00F71BFA" w:rsidRDefault="003B2CBE">
      <w:pPr>
        <w:rPr>
          <w:u w:val="single"/>
        </w:rPr>
      </w:pPr>
    </w:p>
    <w:sectPr w:rsidR="003B2CBE" w:rsidRPr="00F71BFA">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009917" w14:textId="77777777" w:rsidR="006F3361" w:rsidRDefault="006F3361" w:rsidP="005802A2">
      <w:r>
        <w:separator/>
      </w:r>
    </w:p>
  </w:endnote>
  <w:endnote w:type="continuationSeparator" w:id="0">
    <w:p w14:paraId="577C68F9" w14:textId="77777777" w:rsidR="006F3361" w:rsidRDefault="006F3361" w:rsidP="00580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9205529"/>
      <w:docPartObj>
        <w:docPartGallery w:val="Page Numbers (Bottom of Page)"/>
        <w:docPartUnique/>
      </w:docPartObj>
    </w:sdtPr>
    <w:sdtEndPr>
      <w:rPr>
        <w:noProof/>
      </w:rPr>
    </w:sdtEndPr>
    <w:sdtContent>
      <w:p w14:paraId="2E106CA2" w14:textId="55672D9D" w:rsidR="002A047C" w:rsidRDefault="002A04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FEDC5D" w14:textId="77777777" w:rsidR="002A047C" w:rsidRDefault="002A0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33EFDB" w14:textId="77777777" w:rsidR="006F3361" w:rsidRDefault="006F3361" w:rsidP="005802A2">
      <w:r>
        <w:separator/>
      </w:r>
    </w:p>
  </w:footnote>
  <w:footnote w:type="continuationSeparator" w:id="0">
    <w:p w14:paraId="75F33BE2" w14:textId="77777777" w:rsidR="006F3361" w:rsidRDefault="006F3361" w:rsidP="00580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6B6713" w14:textId="626EB07E" w:rsidR="005802A2" w:rsidRDefault="005802A2">
    <w:pPr>
      <w:pStyle w:val="Header"/>
    </w:pPr>
    <w:r>
      <w:t>Student number: 2010438</w:t>
    </w:r>
  </w:p>
  <w:p w14:paraId="20A1AA4C" w14:textId="77777777" w:rsidR="005802A2" w:rsidRDefault="005802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40E05"/>
    <w:multiLevelType w:val="hybridMultilevel"/>
    <w:tmpl w:val="CAA6FC30"/>
    <w:lvl w:ilvl="0" w:tplc="10CA8484">
      <w:numFmt w:val="bullet"/>
      <w:lvlText w:val="•"/>
      <w:lvlJc w:val="left"/>
      <w:pPr>
        <w:ind w:left="1080" w:hanging="72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137173"/>
    <w:multiLevelType w:val="hybridMultilevel"/>
    <w:tmpl w:val="F5EC2AB6"/>
    <w:lvl w:ilvl="0" w:tplc="10CA8484">
      <w:numFmt w:val="bullet"/>
      <w:lvlText w:val="•"/>
      <w:lvlJc w:val="left"/>
      <w:pPr>
        <w:ind w:left="1080" w:hanging="72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A7687A"/>
    <w:multiLevelType w:val="hybridMultilevel"/>
    <w:tmpl w:val="4C8E33F4"/>
    <w:lvl w:ilvl="0" w:tplc="10CA8484">
      <w:numFmt w:val="bullet"/>
      <w:lvlText w:val="•"/>
      <w:lvlJc w:val="left"/>
      <w:pPr>
        <w:ind w:left="1152" w:hanging="720"/>
      </w:pPr>
      <w:rPr>
        <w:rFonts w:ascii="Trebuchet MS" w:eastAsia="Times New Roman" w:hAnsi="Trebuchet MS" w:cs="Times New Roman"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7825198"/>
    <w:multiLevelType w:val="hybridMultilevel"/>
    <w:tmpl w:val="5CEC51C4"/>
    <w:lvl w:ilvl="0" w:tplc="10CA8484">
      <w:numFmt w:val="bullet"/>
      <w:lvlText w:val="•"/>
      <w:lvlJc w:val="left"/>
      <w:pPr>
        <w:ind w:left="1080" w:hanging="72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20770F"/>
    <w:multiLevelType w:val="hybridMultilevel"/>
    <w:tmpl w:val="AC5E0356"/>
    <w:lvl w:ilvl="0" w:tplc="10CA8484">
      <w:numFmt w:val="bullet"/>
      <w:lvlText w:val="•"/>
      <w:lvlJc w:val="left"/>
      <w:pPr>
        <w:ind w:left="1080" w:hanging="72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B0270E"/>
    <w:multiLevelType w:val="hybridMultilevel"/>
    <w:tmpl w:val="0880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26C"/>
    <w:rsid w:val="0001126E"/>
    <w:rsid w:val="00025523"/>
    <w:rsid w:val="00050C50"/>
    <w:rsid w:val="0005338E"/>
    <w:rsid w:val="00063A9A"/>
    <w:rsid w:val="00063F52"/>
    <w:rsid w:val="000B0363"/>
    <w:rsid w:val="000C4395"/>
    <w:rsid w:val="000C7D43"/>
    <w:rsid w:val="000D7331"/>
    <w:rsid w:val="000E5527"/>
    <w:rsid w:val="000F26A2"/>
    <w:rsid w:val="000F3D66"/>
    <w:rsid w:val="0011284F"/>
    <w:rsid w:val="001371AB"/>
    <w:rsid w:val="00141C9A"/>
    <w:rsid w:val="00154CE6"/>
    <w:rsid w:val="00171B32"/>
    <w:rsid w:val="0019108E"/>
    <w:rsid w:val="001929AA"/>
    <w:rsid w:val="00194391"/>
    <w:rsid w:val="001A3181"/>
    <w:rsid w:val="001A609A"/>
    <w:rsid w:val="001B2FDF"/>
    <w:rsid w:val="001B7B4D"/>
    <w:rsid w:val="001C0F5B"/>
    <w:rsid w:val="001E45F5"/>
    <w:rsid w:val="001F5309"/>
    <w:rsid w:val="00206CB6"/>
    <w:rsid w:val="002221C0"/>
    <w:rsid w:val="00223F1E"/>
    <w:rsid w:val="00243F63"/>
    <w:rsid w:val="00275EFC"/>
    <w:rsid w:val="00282E72"/>
    <w:rsid w:val="00297670"/>
    <w:rsid w:val="002A047C"/>
    <w:rsid w:val="002C7849"/>
    <w:rsid w:val="002F149A"/>
    <w:rsid w:val="00327144"/>
    <w:rsid w:val="0033486C"/>
    <w:rsid w:val="00334A18"/>
    <w:rsid w:val="00342147"/>
    <w:rsid w:val="003424EC"/>
    <w:rsid w:val="0034314A"/>
    <w:rsid w:val="00362E2D"/>
    <w:rsid w:val="00363C8F"/>
    <w:rsid w:val="0037338F"/>
    <w:rsid w:val="003A3178"/>
    <w:rsid w:val="003B2765"/>
    <w:rsid w:val="003B2CBE"/>
    <w:rsid w:val="003B7B5A"/>
    <w:rsid w:val="003F2DE4"/>
    <w:rsid w:val="003F6816"/>
    <w:rsid w:val="0042170F"/>
    <w:rsid w:val="00441768"/>
    <w:rsid w:val="004639A1"/>
    <w:rsid w:val="00475AE2"/>
    <w:rsid w:val="00485A4C"/>
    <w:rsid w:val="004B66D5"/>
    <w:rsid w:val="004C6165"/>
    <w:rsid w:val="00506148"/>
    <w:rsid w:val="0052644B"/>
    <w:rsid w:val="005337E2"/>
    <w:rsid w:val="00543B02"/>
    <w:rsid w:val="00564C3D"/>
    <w:rsid w:val="005802A2"/>
    <w:rsid w:val="00580673"/>
    <w:rsid w:val="005831EC"/>
    <w:rsid w:val="00591ED5"/>
    <w:rsid w:val="005B2850"/>
    <w:rsid w:val="005E018C"/>
    <w:rsid w:val="005E44C9"/>
    <w:rsid w:val="00606E7D"/>
    <w:rsid w:val="00613C01"/>
    <w:rsid w:val="00622A76"/>
    <w:rsid w:val="00634866"/>
    <w:rsid w:val="0064004D"/>
    <w:rsid w:val="00644AAC"/>
    <w:rsid w:val="006A34A1"/>
    <w:rsid w:val="006B64FC"/>
    <w:rsid w:val="006F144E"/>
    <w:rsid w:val="006F3361"/>
    <w:rsid w:val="006F77D3"/>
    <w:rsid w:val="00745732"/>
    <w:rsid w:val="0075028F"/>
    <w:rsid w:val="007552D3"/>
    <w:rsid w:val="00763E0D"/>
    <w:rsid w:val="0076778F"/>
    <w:rsid w:val="00792831"/>
    <w:rsid w:val="007A2F9B"/>
    <w:rsid w:val="007B2C69"/>
    <w:rsid w:val="007D6D71"/>
    <w:rsid w:val="007E5496"/>
    <w:rsid w:val="007E7168"/>
    <w:rsid w:val="00806694"/>
    <w:rsid w:val="00826F2C"/>
    <w:rsid w:val="008405CB"/>
    <w:rsid w:val="00860594"/>
    <w:rsid w:val="008744DE"/>
    <w:rsid w:val="00877572"/>
    <w:rsid w:val="008D5B70"/>
    <w:rsid w:val="00934202"/>
    <w:rsid w:val="009407DA"/>
    <w:rsid w:val="0095195D"/>
    <w:rsid w:val="00960559"/>
    <w:rsid w:val="00972EBE"/>
    <w:rsid w:val="009934BC"/>
    <w:rsid w:val="00A001B7"/>
    <w:rsid w:val="00A02F05"/>
    <w:rsid w:val="00A10DCB"/>
    <w:rsid w:val="00A201E8"/>
    <w:rsid w:val="00A44696"/>
    <w:rsid w:val="00A47B68"/>
    <w:rsid w:val="00A50541"/>
    <w:rsid w:val="00A96257"/>
    <w:rsid w:val="00A9707C"/>
    <w:rsid w:val="00AB226C"/>
    <w:rsid w:val="00AC2899"/>
    <w:rsid w:val="00AC37DF"/>
    <w:rsid w:val="00AD0C90"/>
    <w:rsid w:val="00AF734E"/>
    <w:rsid w:val="00AF7362"/>
    <w:rsid w:val="00B03B5C"/>
    <w:rsid w:val="00B62259"/>
    <w:rsid w:val="00B655F0"/>
    <w:rsid w:val="00B74494"/>
    <w:rsid w:val="00BA168C"/>
    <w:rsid w:val="00BA5E6B"/>
    <w:rsid w:val="00BC212A"/>
    <w:rsid w:val="00BF3A42"/>
    <w:rsid w:val="00C253FE"/>
    <w:rsid w:val="00C4042E"/>
    <w:rsid w:val="00C50CF4"/>
    <w:rsid w:val="00C73118"/>
    <w:rsid w:val="00C9640C"/>
    <w:rsid w:val="00D13E84"/>
    <w:rsid w:val="00D17CB1"/>
    <w:rsid w:val="00D32336"/>
    <w:rsid w:val="00D757F9"/>
    <w:rsid w:val="00DC07A6"/>
    <w:rsid w:val="00DC1789"/>
    <w:rsid w:val="00DD1B92"/>
    <w:rsid w:val="00DE2589"/>
    <w:rsid w:val="00DF1669"/>
    <w:rsid w:val="00E23B2A"/>
    <w:rsid w:val="00E23EF2"/>
    <w:rsid w:val="00E276BA"/>
    <w:rsid w:val="00E424BC"/>
    <w:rsid w:val="00E532FC"/>
    <w:rsid w:val="00E542FA"/>
    <w:rsid w:val="00E72738"/>
    <w:rsid w:val="00E727C5"/>
    <w:rsid w:val="00EB6AD9"/>
    <w:rsid w:val="00EB7F91"/>
    <w:rsid w:val="00EC2768"/>
    <w:rsid w:val="00EE6304"/>
    <w:rsid w:val="00F23085"/>
    <w:rsid w:val="00F35A18"/>
    <w:rsid w:val="00F4060C"/>
    <w:rsid w:val="00F52A39"/>
    <w:rsid w:val="00F56698"/>
    <w:rsid w:val="00F61318"/>
    <w:rsid w:val="00F67D91"/>
    <w:rsid w:val="00F71BFA"/>
    <w:rsid w:val="00F920C4"/>
    <w:rsid w:val="00FA1C5A"/>
    <w:rsid w:val="00FA5D94"/>
    <w:rsid w:val="00FC4DB2"/>
    <w:rsid w:val="093ECFFB"/>
    <w:rsid w:val="26A4C9F7"/>
    <w:rsid w:val="26AC1012"/>
    <w:rsid w:val="7E5D70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FB516"/>
  <w15:chartTrackingRefBased/>
  <w15:docId w15:val="{C1D13329-BD1A-48E9-B855-FB972322F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B226C"/>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22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7D43"/>
    <w:pPr>
      <w:ind w:left="720"/>
      <w:contextualSpacing/>
    </w:pPr>
  </w:style>
  <w:style w:type="table" w:customStyle="1" w:styleId="TableGrid1">
    <w:name w:val="Table Grid1"/>
    <w:basedOn w:val="TableNormal"/>
    <w:next w:val="TableGrid"/>
    <w:uiPriority w:val="39"/>
    <w:rsid w:val="001943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920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D6D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714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149A"/>
    <w:rPr>
      <w:sz w:val="16"/>
      <w:szCs w:val="16"/>
    </w:rPr>
  </w:style>
  <w:style w:type="paragraph" w:styleId="CommentText">
    <w:name w:val="annotation text"/>
    <w:basedOn w:val="Normal"/>
    <w:link w:val="CommentTextChar"/>
    <w:uiPriority w:val="99"/>
    <w:semiHidden/>
    <w:unhideWhenUsed/>
    <w:rsid w:val="002F149A"/>
    <w:rPr>
      <w:sz w:val="20"/>
      <w:szCs w:val="20"/>
    </w:rPr>
  </w:style>
  <w:style w:type="character" w:customStyle="1" w:styleId="CommentTextChar">
    <w:name w:val="Comment Text Char"/>
    <w:basedOn w:val="DefaultParagraphFont"/>
    <w:link w:val="CommentText"/>
    <w:uiPriority w:val="99"/>
    <w:semiHidden/>
    <w:rsid w:val="002F149A"/>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2F149A"/>
    <w:rPr>
      <w:b/>
      <w:bCs/>
    </w:rPr>
  </w:style>
  <w:style w:type="character" w:customStyle="1" w:styleId="CommentSubjectChar">
    <w:name w:val="Comment Subject Char"/>
    <w:basedOn w:val="CommentTextChar"/>
    <w:link w:val="CommentSubject"/>
    <w:uiPriority w:val="99"/>
    <w:semiHidden/>
    <w:rsid w:val="002F149A"/>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2F14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49A"/>
    <w:rPr>
      <w:rFonts w:ascii="Segoe UI" w:eastAsia="Times New Roman" w:hAnsi="Segoe UI" w:cs="Segoe UI"/>
      <w:sz w:val="18"/>
      <w:szCs w:val="18"/>
      <w:lang w:val="cy-GB" w:eastAsia="cy-GB"/>
    </w:rPr>
  </w:style>
  <w:style w:type="paragraph" w:styleId="Header">
    <w:name w:val="header"/>
    <w:basedOn w:val="Normal"/>
    <w:link w:val="HeaderChar"/>
    <w:uiPriority w:val="99"/>
    <w:unhideWhenUsed/>
    <w:rsid w:val="005802A2"/>
    <w:pPr>
      <w:tabs>
        <w:tab w:val="center" w:pos="4513"/>
        <w:tab w:val="right" w:pos="9026"/>
      </w:tabs>
    </w:pPr>
  </w:style>
  <w:style w:type="character" w:customStyle="1" w:styleId="HeaderChar">
    <w:name w:val="Header Char"/>
    <w:basedOn w:val="DefaultParagraphFont"/>
    <w:link w:val="Header"/>
    <w:uiPriority w:val="99"/>
    <w:rsid w:val="005802A2"/>
    <w:rPr>
      <w:rFonts w:ascii="Times New Roman" w:eastAsia="Times New Roman" w:hAnsi="Times New Roman" w:cs="Times New Roman"/>
      <w:sz w:val="24"/>
      <w:szCs w:val="24"/>
      <w:lang w:val="cy-GB" w:eastAsia="cy-GB"/>
    </w:rPr>
  </w:style>
  <w:style w:type="paragraph" w:styleId="Footer">
    <w:name w:val="footer"/>
    <w:basedOn w:val="Normal"/>
    <w:link w:val="FooterChar"/>
    <w:uiPriority w:val="99"/>
    <w:unhideWhenUsed/>
    <w:rsid w:val="005802A2"/>
    <w:pPr>
      <w:tabs>
        <w:tab w:val="center" w:pos="4513"/>
        <w:tab w:val="right" w:pos="9026"/>
      </w:tabs>
    </w:pPr>
  </w:style>
  <w:style w:type="character" w:customStyle="1" w:styleId="FooterChar">
    <w:name w:val="Footer Char"/>
    <w:basedOn w:val="DefaultParagraphFont"/>
    <w:link w:val="Footer"/>
    <w:uiPriority w:val="99"/>
    <w:rsid w:val="005802A2"/>
    <w:rPr>
      <w:rFonts w:ascii="Times New Roman" w:eastAsia="Times New Roman" w:hAnsi="Times New Roman" w:cs="Times New Roman"/>
      <w:sz w:val="24"/>
      <w:szCs w:val="24"/>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gov.wales/docs/dcells/publications/150317successfulfutures-en.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gov.wales/docs/dcells/publications/160318inclusionand-pupil-support-en.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actions-for-schools-during-the-coronavirus-outbreak/guidance-for-full-opening-school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tyn.gov.wales/thematic-report/effective-classroom-observation-primary-and-secondary-schools-october-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1F3E7-E393-44AC-8C05-1D66283FA7A6}">
  <ds:schemaRefs>
    <ds:schemaRef ds:uri="http://schemas.microsoft.com/sharepoint/v3/contenttype/forms"/>
  </ds:schemaRefs>
</ds:datastoreItem>
</file>

<file path=customXml/itemProps2.xml><?xml version="1.0" encoding="utf-8"?>
<ds:datastoreItem xmlns:ds="http://schemas.openxmlformats.org/officeDocument/2006/customXml" ds:itemID="{EB22E840-5C7D-443A-9610-49F475B885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59975D-EB72-4866-875A-AE387E372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87F017-E745-48A2-8860-3B939151D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10141</Words>
  <Characters>57809</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duckymcnee mcnee</cp:lastModifiedBy>
  <cp:revision>2</cp:revision>
  <dcterms:created xsi:type="dcterms:W3CDTF">2020-10-27T20:10:00Z</dcterms:created>
  <dcterms:modified xsi:type="dcterms:W3CDTF">2020-10-27T20:10:00Z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