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5E0C8" w14:textId="77777777" w:rsidR="00765DA8" w:rsidRPr="00AB2B4B" w:rsidRDefault="00765DA8" w:rsidP="00765DA8">
      <w:pPr>
        <w:rPr>
          <w:rFonts w:ascii="Arial" w:hAnsi="Arial" w:cs="Arial"/>
          <w:b/>
          <w:bCs/>
          <w:sz w:val="20"/>
          <w:szCs w:val="20"/>
        </w:rPr>
      </w:pPr>
      <w:r w:rsidRPr="00AB2B4B">
        <w:rPr>
          <w:rFonts w:ascii="Arial" w:hAnsi="Arial" w:cs="Arial"/>
          <w:b/>
          <w:bCs/>
          <w:sz w:val="20"/>
          <w:szCs w:val="20"/>
        </w:rPr>
        <w:t>Machine Learning Activity: Feature Selection and Model Comparison</w:t>
      </w:r>
    </w:p>
    <w:p w14:paraId="7C7DD056" w14:textId="7EE002D7" w:rsidR="00765DA8" w:rsidRPr="00AB2B4B" w:rsidRDefault="00765DA8" w:rsidP="00AB2B4B">
      <w:pPr>
        <w:rPr>
          <w:rFonts w:ascii="Arial" w:hAnsi="Arial" w:cs="Arial"/>
          <w:b/>
          <w:bCs/>
          <w:sz w:val="20"/>
          <w:szCs w:val="20"/>
        </w:rPr>
      </w:pPr>
      <w:r w:rsidRPr="00AB2B4B">
        <w:rPr>
          <w:rFonts w:ascii="Arial" w:hAnsi="Arial" w:cs="Arial"/>
          <w:b/>
          <w:bCs/>
          <w:sz w:val="20"/>
          <w:szCs w:val="20"/>
        </w:rPr>
        <w:t>Train a Random Forest classifier on the Diabetes and/or Titanic dataset.</w:t>
      </w:r>
    </w:p>
    <w:p w14:paraId="53B09CAF" w14:textId="7F71D3A1" w:rsidR="007D57F4" w:rsidRPr="00AB2B4B" w:rsidRDefault="007D57F4" w:rsidP="007D57F4">
      <w:pPr>
        <w:ind w:left="720"/>
        <w:rPr>
          <w:rFonts w:ascii="Arial" w:hAnsi="Arial" w:cs="Arial"/>
          <w:sz w:val="20"/>
          <w:szCs w:val="20"/>
        </w:rPr>
      </w:pPr>
      <w:r w:rsidRPr="00AB2B4B">
        <w:rPr>
          <w:rFonts w:ascii="Arial" w:hAnsi="Arial" w:cs="Arial"/>
          <w:sz w:val="20"/>
          <w:szCs w:val="20"/>
        </w:rPr>
        <w:drawing>
          <wp:inline distT="0" distB="0" distL="0" distR="0" wp14:anchorId="4CD0D720" wp14:editId="7F25B467">
            <wp:extent cx="3911600" cy="3461378"/>
            <wp:effectExtent l="0" t="0" r="0" b="6350"/>
            <wp:docPr id="2502591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259184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16123" cy="3465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5FE29" w14:textId="43944E79" w:rsidR="007D57F4" w:rsidRPr="00AB2B4B" w:rsidRDefault="007D57F4" w:rsidP="007D57F4">
      <w:pPr>
        <w:ind w:left="720"/>
        <w:rPr>
          <w:rFonts w:ascii="Arial" w:hAnsi="Arial" w:cs="Arial"/>
          <w:sz w:val="20"/>
          <w:szCs w:val="20"/>
        </w:rPr>
      </w:pPr>
      <w:r w:rsidRPr="00AB2B4B">
        <w:rPr>
          <w:rFonts w:ascii="Arial" w:hAnsi="Arial" w:cs="Arial"/>
          <w:sz w:val="20"/>
          <w:szCs w:val="20"/>
        </w:rPr>
        <w:drawing>
          <wp:inline distT="0" distB="0" distL="0" distR="0" wp14:anchorId="2928760A" wp14:editId="13C4FD8E">
            <wp:extent cx="4000500" cy="3890826"/>
            <wp:effectExtent l="0" t="0" r="0" b="0"/>
            <wp:docPr id="14825249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524963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6820" cy="389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E79D1" w14:textId="251B68FF" w:rsidR="00765DA8" w:rsidRPr="00AB2B4B" w:rsidRDefault="00AB2B4B" w:rsidP="00AB2B4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</w:t>
      </w:r>
      <w:r w:rsidRPr="00AB2B4B">
        <w:rPr>
          <w:rFonts w:ascii="Arial" w:hAnsi="Arial" w:cs="Arial"/>
          <w:b/>
          <w:bCs/>
          <w:sz w:val="20"/>
          <w:szCs w:val="20"/>
        </w:rPr>
        <w:t xml:space="preserve">- </w:t>
      </w:r>
      <w:r w:rsidR="00765DA8" w:rsidRPr="00AB2B4B">
        <w:rPr>
          <w:rFonts w:ascii="Arial" w:hAnsi="Arial" w:cs="Arial"/>
          <w:b/>
          <w:bCs/>
          <w:sz w:val="20"/>
          <w:szCs w:val="20"/>
        </w:rPr>
        <w:t>Investigate feature selection through:</w:t>
      </w:r>
    </w:p>
    <w:p w14:paraId="50031645" w14:textId="49055A47" w:rsidR="007D57F4" w:rsidRPr="00AB2B4B" w:rsidRDefault="007D57F4" w:rsidP="007D57F4">
      <w:pPr>
        <w:ind w:left="720"/>
        <w:rPr>
          <w:rFonts w:ascii="Arial" w:hAnsi="Arial" w:cs="Arial"/>
          <w:sz w:val="20"/>
          <w:szCs w:val="20"/>
        </w:rPr>
      </w:pPr>
      <w:r w:rsidRPr="00AB2B4B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6D6522BE" wp14:editId="0B006807">
            <wp:extent cx="2463927" cy="939848"/>
            <wp:effectExtent l="0" t="0" r="0" b="0"/>
            <wp:docPr id="1341776201" name="Picture 1" descr="A white background with black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776201" name="Picture 1" descr="A white background with black number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93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40318" w14:textId="58960BC3" w:rsidR="00765DA8" w:rsidRPr="00AB2B4B" w:rsidRDefault="00AB2B4B" w:rsidP="007D57F4">
      <w:pPr>
        <w:rPr>
          <w:rFonts w:ascii="Arial" w:hAnsi="Arial" w:cs="Arial"/>
          <w:b/>
          <w:bCs/>
          <w:sz w:val="20"/>
          <w:szCs w:val="20"/>
        </w:rPr>
      </w:pPr>
      <w:r w:rsidRPr="00AB2B4B">
        <w:rPr>
          <w:rFonts w:ascii="Arial" w:hAnsi="Arial" w:cs="Arial"/>
          <w:b/>
          <w:bCs/>
          <w:sz w:val="20"/>
          <w:szCs w:val="20"/>
        </w:rPr>
        <w:t xml:space="preserve">1a - </w:t>
      </w:r>
      <w:r w:rsidR="00765DA8" w:rsidRPr="00AB2B4B">
        <w:rPr>
          <w:rFonts w:ascii="Arial" w:hAnsi="Arial" w:cs="Arial"/>
          <w:b/>
          <w:bCs/>
          <w:sz w:val="20"/>
          <w:szCs w:val="20"/>
        </w:rPr>
        <w:t>Manually selecting important features and retraining the model.</w:t>
      </w:r>
    </w:p>
    <w:p w14:paraId="03D68046" w14:textId="606A74D2" w:rsidR="007D57F4" w:rsidRPr="00AB2B4B" w:rsidRDefault="007D57F4" w:rsidP="007D57F4">
      <w:pPr>
        <w:rPr>
          <w:rFonts w:ascii="Arial" w:hAnsi="Arial" w:cs="Arial"/>
          <w:sz w:val="20"/>
          <w:szCs w:val="20"/>
        </w:rPr>
      </w:pPr>
      <w:r w:rsidRPr="00AB2B4B">
        <w:rPr>
          <w:rFonts w:ascii="Arial" w:hAnsi="Arial" w:cs="Arial"/>
          <w:sz w:val="20"/>
          <w:szCs w:val="20"/>
        </w:rPr>
        <w:drawing>
          <wp:inline distT="0" distB="0" distL="0" distR="0" wp14:anchorId="6F1088DC" wp14:editId="177FBD76">
            <wp:extent cx="4292600" cy="2639003"/>
            <wp:effectExtent l="0" t="0" r="0" b="9525"/>
            <wp:docPr id="1920145042" name="Picture 1" descr="A graph with blu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145042" name="Picture 1" descr="A graph with blue bar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00697" cy="264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78417" w14:textId="07A2021D" w:rsidR="00765DA8" w:rsidRPr="00AB2B4B" w:rsidRDefault="00AB2B4B" w:rsidP="00AB2B4B">
      <w:pPr>
        <w:rPr>
          <w:rFonts w:ascii="Arial" w:hAnsi="Arial" w:cs="Arial"/>
          <w:b/>
          <w:bCs/>
          <w:sz w:val="20"/>
          <w:szCs w:val="20"/>
        </w:rPr>
      </w:pPr>
      <w:r w:rsidRPr="00AB2B4B">
        <w:rPr>
          <w:rFonts w:ascii="Arial" w:hAnsi="Arial" w:cs="Arial"/>
          <w:b/>
          <w:bCs/>
          <w:sz w:val="20"/>
          <w:szCs w:val="20"/>
        </w:rPr>
        <w:t xml:space="preserve">1b - </w:t>
      </w:r>
      <w:r w:rsidR="00765DA8" w:rsidRPr="00AB2B4B">
        <w:rPr>
          <w:rFonts w:ascii="Arial" w:hAnsi="Arial" w:cs="Arial"/>
          <w:b/>
          <w:bCs/>
          <w:sz w:val="20"/>
          <w:szCs w:val="20"/>
        </w:rPr>
        <w:t>Using Principal Component Analysis (PCA) for dimensionality reduction.</w:t>
      </w:r>
    </w:p>
    <w:p w14:paraId="34CC1E48" w14:textId="77777777" w:rsidR="00AB2B4B" w:rsidRDefault="007D57F4" w:rsidP="00AB2B4B">
      <w:pPr>
        <w:ind w:left="720"/>
        <w:rPr>
          <w:rFonts w:ascii="Arial" w:hAnsi="Arial" w:cs="Arial"/>
          <w:sz w:val="20"/>
          <w:szCs w:val="20"/>
        </w:rPr>
      </w:pPr>
      <w:r w:rsidRPr="00AB2B4B">
        <w:rPr>
          <w:rFonts w:ascii="Arial" w:hAnsi="Arial" w:cs="Arial"/>
          <w:sz w:val="20"/>
          <w:szCs w:val="20"/>
        </w:rPr>
        <w:drawing>
          <wp:inline distT="0" distB="0" distL="0" distR="0" wp14:anchorId="3EFE0927" wp14:editId="71D94853">
            <wp:extent cx="2095608" cy="895396"/>
            <wp:effectExtent l="0" t="0" r="0" b="0"/>
            <wp:docPr id="745116186" name="Picture 1" descr="A number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116186" name="Picture 1" descr="A number on a white backgroun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895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34511" w14:textId="359319B2" w:rsidR="00765DA8" w:rsidRPr="00AB2B4B" w:rsidRDefault="00AB2B4B" w:rsidP="00AB2B4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</w:t>
      </w:r>
      <w:r w:rsidRPr="00AB2B4B">
        <w:rPr>
          <w:rFonts w:ascii="Arial" w:hAnsi="Arial" w:cs="Arial"/>
          <w:b/>
          <w:bCs/>
          <w:sz w:val="20"/>
          <w:szCs w:val="20"/>
        </w:rPr>
        <w:t xml:space="preserve">- </w:t>
      </w:r>
      <w:r w:rsidR="00765DA8" w:rsidRPr="00AB2B4B">
        <w:rPr>
          <w:rFonts w:ascii="Arial" w:hAnsi="Arial" w:cs="Arial"/>
          <w:b/>
          <w:bCs/>
          <w:sz w:val="20"/>
          <w:szCs w:val="20"/>
        </w:rPr>
        <w:t>Train Logistic Regression and Naïve Bayes classifiers for comparison.</w:t>
      </w:r>
    </w:p>
    <w:p w14:paraId="3E9FF97B" w14:textId="2DD21278" w:rsidR="007D57F4" w:rsidRPr="00AB2B4B" w:rsidRDefault="007D57F4" w:rsidP="007D57F4">
      <w:pPr>
        <w:ind w:left="720"/>
        <w:rPr>
          <w:rFonts w:ascii="Arial" w:hAnsi="Arial" w:cs="Arial"/>
          <w:sz w:val="20"/>
          <w:szCs w:val="20"/>
        </w:rPr>
      </w:pPr>
      <w:r w:rsidRPr="00AB2B4B">
        <w:rPr>
          <w:rFonts w:ascii="Arial" w:hAnsi="Arial" w:cs="Arial"/>
          <w:sz w:val="20"/>
          <w:szCs w:val="20"/>
        </w:rPr>
        <w:drawing>
          <wp:inline distT="0" distB="0" distL="0" distR="0" wp14:anchorId="6F1B402F" wp14:editId="577E2637">
            <wp:extent cx="3810000" cy="1545139"/>
            <wp:effectExtent l="0" t="0" r="0" b="0"/>
            <wp:docPr id="752447443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447443" name="Picture 1" descr="A screenshot of a graph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20128" cy="1549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D676E" w14:textId="674D9C07" w:rsidR="00765DA8" w:rsidRPr="00AB2B4B" w:rsidRDefault="00AB2B4B" w:rsidP="00AB2B4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3- </w:t>
      </w:r>
      <w:r w:rsidR="00765DA8" w:rsidRPr="00AB2B4B">
        <w:rPr>
          <w:rFonts w:ascii="Arial" w:hAnsi="Arial" w:cs="Arial"/>
          <w:b/>
          <w:bCs/>
          <w:sz w:val="20"/>
          <w:szCs w:val="20"/>
        </w:rPr>
        <w:t>Evaluate model performance using accuracy, precision, recall, and F1-score.</w:t>
      </w:r>
    </w:p>
    <w:p w14:paraId="67C28AF5" w14:textId="2DAAC9F8" w:rsidR="007D57F4" w:rsidRPr="00AB2B4B" w:rsidRDefault="007D57F4" w:rsidP="00AB2B4B">
      <w:pPr>
        <w:pStyle w:val="NormalWeb"/>
        <w:rPr>
          <w:rFonts w:ascii="Arial" w:hAnsi="Arial" w:cs="Arial"/>
          <w:sz w:val="20"/>
          <w:szCs w:val="20"/>
        </w:rPr>
      </w:pPr>
      <w:r w:rsidRPr="00AB2B4B">
        <w:rPr>
          <w:rStyle w:val="Strong"/>
          <w:rFonts w:ascii="Arial" w:eastAsiaTheme="majorEastAsia" w:hAnsi="Arial" w:cs="Arial"/>
          <w:sz w:val="20"/>
          <w:szCs w:val="20"/>
        </w:rPr>
        <w:t>Random Forest (Original)</w:t>
      </w:r>
      <w:r w:rsidRPr="00AB2B4B">
        <w:rPr>
          <w:rFonts w:ascii="Arial" w:hAnsi="Arial" w:cs="Arial"/>
          <w:sz w:val="20"/>
          <w:szCs w:val="20"/>
        </w:rPr>
        <w:t xml:space="preserve"> performed best overall.</w:t>
      </w:r>
    </w:p>
    <w:p w14:paraId="2D59D516" w14:textId="3D2102D7" w:rsidR="007D57F4" w:rsidRPr="00AB2B4B" w:rsidRDefault="007D57F4" w:rsidP="00AB2B4B">
      <w:pPr>
        <w:pStyle w:val="NormalWeb"/>
        <w:rPr>
          <w:rFonts w:ascii="Arial" w:hAnsi="Arial" w:cs="Arial"/>
          <w:sz w:val="20"/>
          <w:szCs w:val="20"/>
        </w:rPr>
      </w:pPr>
      <w:r w:rsidRPr="00AB2B4B">
        <w:rPr>
          <w:rStyle w:val="Strong"/>
          <w:rFonts w:ascii="Arial" w:eastAsiaTheme="majorEastAsia" w:hAnsi="Arial" w:cs="Arial"/>
          <w:sz w:val="20"/>
          <w:szCs w:val="20"/>
        </w:rPr>
        <w:t>Top Feature Selection</w:t>
      </w:r>
      <w:r w:rsidRPr="00AB2B4B">
        <w:rPr>
          <w:rFonts w:ascii="Arial" w:hAnsi="Arial" w:cs="Arial"/>
          <w:sz w:val="20"/>
          <w:szCs w:val="20"/>
        </w:rPr>
        <w:t xml:space="preserve"> simplified the model with minimal performance drop.</w:t>
      </w:r>
    </w:p>
    <w:p w14:paraId="6A507F09" w14:textId="541142B1" w:rsidR="007D57F4" w:rsidRPr="00AB2B4B" w:rsidRDefault="007D57F4" w:rsidP="00AB2B4B">
      <w:pPr>
        <w:pStyle w:val="NormalWeb"/>
        <w:rPr>
          <w:rFonts w:ascii="Arial" w:hAnsi="Arial" w:cs="Arial"/>
          <w:sz w:val="20"/>
          <w:szCs w:val="20"/>
        </w:rPr>
      </w:pPr>
      <w:r w:rsidRPr="00AB2B4B">
        <w:rPr>
          <w:rStyle w:val="Strong"/>
          <w:rFonts w:ascii="Arial" w:eastAsiaTheme="majorEastAsia" w:hAnsi="Arial" w:cs="Arial"/>
          <w:sz w:val="20"/>
          <w:szCs w:val="20"/>
        </w:rPr>
        <w:t>PCA</w:t>
      </w:r>
      <w:r w:rsidRPr="00AB2B4B">
        <w:rPr>
          <w:rFonts w:ascii="Arial" w:hAnsi="Arial" w:cs="Arial"/>
          <w:sz w:val="20"/>
          <w:szCs w:val="20"/>
        </w:rPr>
        <w:t xml:space="preserve"> reduced dimensionality effectively but slightly reduced interpretability.</w:t>
      </w:r>
    </w:p>
    <w:p w14:paraId="2D267881" w14:textId="35387377" w:rsidR="007D57F4" w:rsidRPr="00AB2B4B" w:rsidRDefault="007D57F4" w:rsidP="00AB2B4B">
      <w:pPr>
        <w:pStyle w:val="NormalWeb"/>
        <w:rPr>
          <w:rFonts w:ascii="Arial" w:hAnsi="Arial" w:cs="Arial"/>
          <w:sz w:val="20"/>
          <w:szCs w:val="20"/>
        </w:rPr>
      </w:pPr>
      <w:r w:rsidRPr="00AB2B4B">
        <w:rPr>
          <w:rStyle w:val="Strong"/>
          <w:rFonts w:ascii="Arial" w:eastAsiaTheme="majorEastAsia" w:hAnsi="Arial" w:cs="Arial"/>
          <w:sz w:val="20"/>
          <w:szCs w:val="20"/>
        </w:rPr>
        <w:t>Logistic Regression</w:t>
      </w:r>
      <w:r w:rsidRPr="00AB2B4B">
        <w:rPr>
          <w:rFonts w:ascii="Arial" w:hAnsi="Arial" w:cs="Arial"/>
          <w:sz w:val="20"/>
          <w:szCs w:val="20"/>
        </w:rPr>
        <w:t xml:space="preserve"> and </w:t>
      </w:r>
      <w:r w:rsidRPr="00AB2B4B">
        <w:rPr>
          <w:rStyle w:val="Strong"/>
          <w:rFonts w:ascii="Arial" w:eastAsiaTheme="majorEastAsia" w:hAnsi="Arial" w:cs="Arial"/>
          <w:sz w:val="20"/>
          <w:szCs w:val="20"/>
        </w:rPr>
        <w:t>Naïve Bayes</w:t>
      </w:r>
      <w:r w:rsidRPr="00AB2B4B">
        <w:rPr>
          <w:rFonts w:ascii="Arial" w:hAnsi="Arial" w:cs="Arial"/>
          <w:sz w:val="20"/>
          <w:szCs w:val="20"/>
        </w:rPr>
        <w:t xml:space="preserve"> were competitive but less accurate.</w:t>
      </w:r>
    </w:p>
    <w:p w14:paraId="4E76B162" w14:textId="77777777" w:rsidR="00765DA8" w:rsidRPr="00AB2B4B" w:rsidRDefault="00765DA8" w:rsidP="00765DA8">
      <w:pPr>
        <w:rPr>
          <w:rFonts w:ascii="Arial" w:hAnsi="Arial" w:cs="Arial"/>
          <w:sz w:val="20"/>
          <w:szCs w:val="20"/>
        </w:rPr>
      </w:pPr>
    </w:p>
    <w:p w14:paraId="6F116BC0" w14:textId="77777777" w:rsidR="00765DA8" w:rsidRPr="00AB2B4B" w:rsidRDefault="00765DA8" w:rsidP="00765DA8">
      <w:pPr>
        <w:rPr>
          <w:rFonts w:ascii="Arial" w:hAnsi="Arial" w:cs="Arial"/>
          <w:sz w:val="20"/>
          <w:szCs w:val="20"/>
        </w:rPr>
      </w:pPr>
    </w:p>
    <w:p w14:paraId="40D3EA40" w14:textId="77777777" w:rsidR="00541336" w:rsidRPr="00AB2B4B" w:rsidRDefault="00541336">
      <w:pPr>
        <w:rPr>
          <w:rFonts w:ascii="Arial" w:hAnsi="Arial" w:cs="Arial"/>
          <w:sz w:val="20"/>
          <w:szCs w:val="20"/>
        </w:rPr>
      </w:pPr>
    </w:p>
    <w:sectPr w:rsidR="00541336" w:rsidRPr="00AB2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F08C7"/>
    <w:multiLevelType w:val="multilevel"/>
    <w:tmpl w:val="B85655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37A026CF"/>
    <w:multiLevelType w:val="hybridMultilevel"/>
    <w:tmpl w:val="4064C8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965648"/>
    <w:multiLevelType w:val="hybridMultilevel"/>
    <w:tmpl w:val="092C17A6"/>
    <w:lvl w:ilvl="0" w:tplc="71CAEFD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E86105"/>
    <w:multiLevelType w:val="multilevel"/>
    <w:tmpl w:val="8FB0D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2677A6"/>
    <w:multiLevelType w:val="hybridMultilevel"/>
    <w:tmpl w:val="A748F5A2"/>
    <w:lvl w:ilvl="0" w:tplc="A8BCC9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05FCB"/>
    <w:multiLevelType w:val="multilevel"/>
    <w:tmpl w:val="B85655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710C199C"/>
    <w:multiLevelType w:val="multilevel"/>
    <w:tmpl w:val="3C10A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6448EA"/>
    <w:multiLevelType w:val="multilevel"/>
    <w:tmpl w:val="5BF43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>
      <w:start w:val="4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F510A4"/>
    <w:multiLevelType w:val="multilevel"/>
    <w:tmpl w:val="4874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FA3231"/>
    <w:multiLevelType w:val="multilevel"/>
    <w:tmpl w:val="B85655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0" w15:restartNumberingAfterBreak="0">
    <w:nsid w:val="73ED2D44"/>
    <w:multiLevelType w:val="hybridMultilevel"/>
    <w:tmpl w:val="62FA951C"/>
    <w:lvl w:ilvl="0" w:tplc="D550D7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3A0B2F"/>
    <w:multiLevelType w:val="hybridMultilevel"/>
    <w:tmpl w:val="EB7A40C4"/>
    <w:lvl w:ilvl="0" w:tplc="628ACA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057062">
    <w:abstractNumId w:val="7"/>
  </w:num>
  <w:num w:numId="2" w16cid:durableId="1379741951">
    <w:abstractNumId w:val="3"/>
  </w:num>
  <w:num w:numId="3" w16cid:durableId="1435906390">
    <w:abstractNumId w:val="6"/>
  </w:num>
  <w:num w:numId="4" w16cid:durableId="891967464">
    <w:abstractNumId w:val="8"/>
  </w:num>
  <w:num w:numId="5" w16cid:durableId="1442209">
    <w:abstractNumId w:val="1"/>
  </w:num>
  <w:num w:numId="6" w16cid:durableId="1736975010">
    <w:abstractNumId w:val="0"/>
  </w:num>
  <w:num w:numId="7" w16cid:durableId="1717436731">
    <w:abstractNumId w:val="9"/>
  </w:num>
  <w:num w:numId="8" w16cid:durableId="296112566">
    <w:abstractNumId w:val="5"/>
  </w:num>
  <w:num w:numId="9" w16cid:durableId="578177714">
    <w:abstractNumId w:val="4"/>
  </w:num>
  <w:num w:numId="10" w16cid:durableId="591163547">
    <w:abstractNumId w:val="2"/>
  </w:num>
  <w:num w:numId="11" w16cid:durableId="678240367">
    <w:abstractNumId w:val="10"/>
  </w:num>
  <w:num w:numId="12" w16cid:durableId="18603906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44A"/>
    <w:rsid w:val="00004F76"/>
    <w:rsid w:val="001B091C"/>
    <w:rsid w:val="001D7E02"/>
    <w:rsid w:val="001F2AE3"/>
    <w:rsid w:val="002A56F2"/>
    <w:rsid w:val="00314BE2"/>
    <w:rsid w:val="00541336"/>
    <w:rsid w:val="005F59C5"/>
    <w:rsid w:val="006A1DB8"/>
    <w:rsid w:val="00736125"/>
    <w:rsid w:val="00765DA8"/>
    <w:rsid w:val="007D57F4"/>
    <w:rsid w:val="00837472"/>
    <w:rsid w:val="00A42D32"/>
    <w:rsid w:val="00A449F7"/>
    <w:rsid w:val="00AB2B4B"/>
    <w:rsid w:val="00AE0E61"/>
    <w:rsid w:val="00AF26BC"/>
    <w:rsid w:val="00CC694F"/>
    <w:rsid w:val="00CE344A"/>
    <w:rsid w:val="00F17A56"/>
    <w:rsid w:val="00F40824"/>
    <w:rsid w:val="00FC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9AD1F"/>
  <w15:chartTrackingRefBased/>
  <w15:docId w15:val="{55CFBE46-73AF-4306-A411-FE995C34D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4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4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4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4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4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4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4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4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4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4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4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4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4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4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4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4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4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4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4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4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4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4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4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4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4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4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4F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4F7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D5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D57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0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6" ma:contentTypeDescription="Create a new document." ma:contentTypeScope="" ma:versionID="531e0289e8d13d0bd0bf8184c3cf6672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d42d113d0364fed05f90de7aff368586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9D209358-D7C4-4935-99D3-A6FABE063F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224291-31A5-45DF-82BA-D8021C5D00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01CED-DF1C-41DC-B744-B7F1F1173EF9}">
  <ds:schemaRefs>
    <ds:schemaRef ds:uri="http://schemas.microsoft.com/office/infopath/2007/PartnerControls"/>
    <ds:schemaRef ds:uri="http://schemas.microsoft.com/office/2006/documentManagement/types"/>
    <ds:schemaRef ds:uri="4055ddc6-ee7b-4b5b-b8fb-52871646f80e"/>
    <ds:schemaRef ds:uri="http://purl.org/dc/dcmitype/"/>
    <ds:schemaRef ds:uri="0338428b-3fc8-4989-9d03-78e16c931d9f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</Words>
  <Characters>659</Characters>
  <Application>Microsoft Office Word</Application>
  <DocSecurity>0</DocSecurity>
  <Lines>38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Rabeya Begum (2209407)</cp:lastModifiedBy>
  <cp:revision>2</cp:revision>
  <dcterms:created xsi:type="dcterms:W3CDTF">2025-10-08T09:58:00Z</dcterms:created>
  <dcterms:modified xsi:type="dcterms:W3CDTF">2025-10-08T09:58:00Z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