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8CB437" w14:textId="43888CAE" w:rsidR="006419C3" w:rsidRDefault="001E1391" w:rsidP="00E611D9">
      <w:pPr>
        <w:pStyle w:val="AssignHeader"/>
      </w:pPr>
      <w: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5DF429E6" w:rsidR="00E611D9" w:rsidRPr="0094317B" w:rsidRDefault="009B47AE" w:rsidP="009B47AE">
      <w:pPr>
        <w:pStyle w:val="AssignBody"/>
        <w:rPr>
          <w:iCs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94317B" w:rsidRPr="002B1A0B">
          <w:rPr>
            <w:rStyle w:val="Hyperlink"/>
          </w:rPr>
          <w:t>https://uowtsd-my.sharepoint.com/:v:/g/personal/1600442_student_uwtsd_ac_uk/Ebf5YGFrn2hFsVA5W3z40lQBpj7EjSd3FCt8cjbvt2Oe2w?e=iCpdNQ</w:t>
        </w:r>
      </w:hyperlink>
      <w:r w:rsidR="0094317B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3A8E37E" w14:textId="77777777" w:rsidR="00820984" w:rsidRDefault="00820984" w:rsidP="00E611D9">
      <w:pPr>
        <w:pStyle w:val="AssignBody"/>
      </w:pPr>
    </w:p>
    <w:p w14:paraId="0D2F6EA6" w14:textId="757234EE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7EB6E28" w14:textId="77777777" w:rsidR="00820984" w:rsidRDefault="00820984" w:rsidP="0082098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Griffin, R. (2014) </w:t>
      </w:r>
      <w:r>
        <w:rPr>
          <w:rFonts w:ascii="Arial" w:hAnsi="Arial" w:cs="Arial"/>
          <w:bCs/>
          <w:i/>
          <w:iCs/>
        </w:rPr>
        <w:t xml:space="preserve">Education in Indigenous, Nomadic and Travelling Communities. </w:t>
      </w:r>
      <w:r>
        <w:rPr>
          <w:rFonts w:ascii="Arial" w:hAnsi="Arial" w:cs="Arial"/>
          <w:bCs/>
        </w:rPr>
        <w:t xml:space="preserve">London: Bloomsbury. </w:t>
      </w:r>
    </w:p>
    <w:p w14:paraId="4DEDEAFE" w14:textId="77777777" w:rsidR="002279BC" w:rsidRPr="002279BC" w:rsidRDefault="00820984" w:rsidP="00820984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0A12AE">
        <w:rPr>
          <w:rFonts w:cs="Arial"/>
          <w:bCs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F9E153C" wp14:editId="3EA14BAE">
                <wp:simplePos x="0" y="0"/>
                <wp:positionH relativeFrom="column">
                  <wp:posOffset>457200</wp:posOffset>
                </wp:positionH>
                <wp:positionV relativeFrom="paragraph">
                  <wp:posOffset>60420</wp:posOffset>
                </wp:positionV>
                <wp:extent cx="2171700" cy="76835"/>
                <wp:effectExtent l="0" t="0" r="12700" b="12065"/>
                <wp:wrapNone/>
                <wp:docPr id="23" name="Rectangle 22">
                  <a:extLst xmlns:a="http://schemas.openxmlformats.org/drawingml/2006/main">
                    <a:ext uri="{FF2B5EF4-FFF2-40B4-BE49-F238E27FC236}">
                      <a16:creationId xmlns:a16="http://schemas.microsoft.com/office/drawing/2014/main" id="{8499821A-AE3E-0743-9278-667A72C7804B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1700" cy="7683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DFE8F79" id="Rectangle 22" o:spid="_x0000_s1026" style="position:absolute;margin-left:36pt;margin-top:4.75pt;width:171pt;height:6.0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" fillcolor="black [3200]" strokecolor="black [1600]" strokeweight="1pt"/>
            </w:pict>
          </mc:Fallback>
        </mc:AlternateContent>
      </w:r>
      <w:r w:rsidRPr="000A12AE">
        <w:rPr>
          <w:rFonts w:cs="Arial"/>
          <w:bCs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CE1247B" wp14:editId="74416D74">
                <wp:simplePos x="0" y="0"/>
                <wp:positionH relativeFrom="column">
                  <wp:posOffset>2743092</wp:posOffset>
                </wp:positionH>
                <wp:positionV relativeFrom="paragraph">
                  <wp:posOffset>294640</wp:posOffset>
                </wp:positionV>
                <wp:extent cx="2242752" cy="186271"/>
                <wp:effectExtent l="0" t="0" r="18415" b="17145"/>
                <wp:wrapNone/>
                <wp:docPr id="24" name="Rectangle 23">
                  <a:extLst xmlns:a="http://schemas.openxmlformats.org/drawingml/2006/main">
                    <a:ext uri="{FF2B5EF4-FFF2-40B4-BE49-F238E27FC236}">
                      <a16:creationId xmlns:a16="http://schemas.microsoft.com/office/drawing/2014/main" id="{171E6E95-589D-9A44-A674-CE19AF9B27C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2752" cy="18627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30CE88" id="Rectangle 23" o:spid="_x0000_s1026" style="position:absolute;margin-left:3in;margin-top:23.2pt;width:176.6pt;height:14.6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" fillcolor="black [3200]" strokecolor="black [1600]" strokeweight="1pt"/>
            </w:pict>
          </mc:Fallback>
        </mc:AlternateContent>
      </w:r>
      <w:r w:rsidR="002279BC" w:rsidRPr="002279BC">
        <w:rPr>
          <w:rFonts w:cs="Arial"/>
          <w:bCs/>
        </w:rPr>
        <w:t xml:space="preserve">Pembroke Dock Community School (2018) </w:t>
      </w:r>
      <w:r w:rsidR="002279BC" w:rsidRPr="002279BC">
        <w:rPr>
          <w:rFonts w:cs="Arial"/>
          <w:bCs/>
          <w:i/>
          <w:iCs/>
        </w:rPr>
        <w:t xml:space="preserve">Prospectus. </w:t>
      </w:r>
      <w:r w:rsidR="002279BC" w:rsidRPr="002279BC">
        <w:rPr>
          <w:rFonts w:cs="Arial"/>
          <w:bCs/>
        </w:rPr>
        <w:t xml:space="preserve">[Online] Available at: </w:t>
      </w:r>
      <w:hyperlink r:id="rId11" w:history="1">
        <w:r w:rsidR="002279BC" w:rsidRPr="002279BC">
          <w:rPr>
            <w:rStyle w:val="Hyperlink"/>
            <w:rFonts w:cs="Arial"/>
            <w:bCs/>
          </w:rPr>
          <w:t>https://drive.google.com/file/d/116wS3ZWOSkRE-VQPELNVAWDMw7AbzjJG/view</w:t>
        </w:r>
      </w:hyperlink>
      <w:r w:rsidR="002279BC" w:rsidRPr="002279BC">
        <w:rPr>
          <w:rFonts w:cs="Arial"/>
          <w:bCs/>
        </w:rPr>
        <w:t xml:space="preserve"> (Accessed: 1</w:t>
      </w:r>
      <w:r w:rsidR="002279BC" w:rsidRPr="002279BC">
        <w:rPr>
          <w:rFonts w:cs="Arial"/>
          <w:bCs/>
          <w:vertAlign w:val="superscript"/>
        </w:rPr>
        <w:t>st</w:t>
      </w:r>
      <w:r w:rsidR="002279BC" w:rsidRPr="002279BC">
        <w:rPr>
          <w:rFonts w:cs="Arial"/>
          <w:bCs/>
        </w:rPr>
        <w:t xml:space="preserve"> April 2020).</w:t>
      </w:r>
    </w:p>
    <w:p w14:paraId="3B5CF2C8" w14:textId="77777777" w:rsidR="002279BC" w:rsidRPr="002279BC" w:rsidRDefault="002279BC" w:rsidP="00820984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2279BC">
        <w:rPr>
          <w:rFonts w:cs="Arial"/>
          <w:bCs/>
        </w:rPr>
        <w:t xml:space="preserve">Public Health Network Cymru (2000) </w:t>
      </w:r>
      <w:r w:rsidRPr="002279BC">
        <w:rPr>
          <w:rFonts w:cs="Arial"/>
          <w:bCs/>
          <w:i/>
          <w:iCs/>
        </w:rPr>
        <w:t xml:space="preserve">Welsh Network of Healthy School Schemes. </w:t>
      </w:r>
      <w:r w:rsidRPr="002279BC">
        <w:rPr>
          <w:rFonts w:cs="Arial"/>
          <w:bCs/>
        </w:rPr>
        <w:t xml:space="preserve">[Online] Available at: </w:t>
      </w:r>
      <w:hyperlink r:id="rId12" w:history="1">
        <w:r w:rsidRPr="002279BC">
          <w:rPr>
            <w:rStyle w:val="Hyperlink"/>
            <w:rFonts w:cs="Arial"/>
            <w:bCs/>
          </w:rPr>
          <w:t>https://www.publichealthnetwo</w:t>
        </w:r>
        <w:r w:rsidRPr="002279BC">
          <w:rPr>
            <w:rStyle w:val="Hyperlink"/>
            <w:rFonts w:cs="Arial"/>
            <w:bCs/>
          </w:rPr>
          <w:t>r</w:t>
        </w:r>
        <w:r w:rsidRPr="002279BC">
          <w:rPr>
            <w:rStyle w:val="Hyperlink"/>
            <w:rFonts w:cs="Arial"/>
            <w:bCs/>
          </w:rPr>
          <w:t>k.cymru/en/social-determinants/education/welsh-network-of-healthy-school-schemes-wnhss/</w:t>
        </w:r>
      </w:hyperlink>
      <w:r w:rsidRPr="002279BC">
        <w:rPr>
          <w:rFonts w:cs="Arial"/>
          <w:bCs/>
        </w:rPr>
        <w:t xml:space="preserve"> (Accessed: 3</w:t>
      </w:r>
      <w:r w:rsidRPr="002279BC">
        <w:rPr>
          <w:rFonts w:cs="Arial"/>
          <w:bCs/>
          <w:vertAlign w:val="superscript"/>
        </w:rPr>
        <w:t>rd</w:t>
      </w:r>
      <w:r w:rsidRPr="002279BC">
        <w:rPr>
          <w:rFonts w:cs="Arial"/>
          <w:bCs/>
        </w:rPr>
        <w:t xml:space="preserve"> April 2020)</w:t>
      </w:r>
    </w:p>
    <w:p w14:paraId="77DABAB2" w14:textId="77777777" w:rsidR="00820984" w:rsidRDefault="00820984" w:rsidP="0082098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Cs/>
        </w:rPr>
      </w:pPr>
      <w:r w:rsidRPr="000A12AE">
        <w:rPr>
          <w:rFonts w:ascii="Arial" w:hAnsi="Arial" w:cs="Arial"/>
          <w:bCs/>
        </w:rPr>
        <w:t xml:space="preserve">Welsh Government (2015) </w:t>
      </w:r>
      <w:r w:rsidRPr="000A12AE">
        <w:rPr>
          <w:rFonts w:ascii="Arial" w:hAnsi="Arial" w:cs="Arial"/>
          <w:bCs/>
          <w:i/>
          <w:iCs/>
        </w:rPr>
        <w:t xml:space="preserve">Pupil Deprivation Grant: Essential Guidance. </w:t>
      </w:r>
      <w:r w:rsidRPr="000A12AE">
        <w:rPr>
          <w:rFonts w:ascii="Arial" w:hAnsi="Arial" w:cs="Arial"/>
          <w:bCs/>
        </w:rPr>
        <w:t xml:space="preserve">[Online] Available at: </w:t>
      </w:r>
      <w:hyperlink r:id="rId13" w:history="1">
        <w:r w:rsidRPr="000A12AE">
          <w:rPr>
            <w:rStyle w:val="Hyperlink"/>
            <w:rFonts w:ascii="Arial" w:hAnsi="Arial" w:cs="Arial"/>
            <w:bCs/>
          </w:rPr>
          <w:t>https://gov.wales/sites/default/files/publications/2018-03/pupil-deprivation-grant-essential-guidance.pdf</w:t>
        </w:r>
      </w:hyperlink>
      <w:r w:rsidRPr="000A12AE">
        <w:rPr>
          <w:rFonts w:ascii="Arial" w:hAnsi="Arial" w:cs="Arial"/>
          <w:bCs/>
        </w:rPr>
        <w:t xml:space="preserve"> (Accessed: 11</w:t>
      </w:r>
      <w:r w:rsidRPr="000A12AE">
        <w:rPr>
          <w:rFonts w:ascii="Arial" w:hAnsi="Arial" w:cs="Arial"/>
          <w:bCs/>
          <w:vertAlign w:val="superscript"/>
        </w:rPr>
        <w:t>th</w:t>
      </w:r>
      <w:r w:rsidRPr="000A12AE">
        <w:rPr>
          <w:rFonts w:ascii="Arial" w:hAnsi="Arial" w:cs="Arial"/>
          <w:bCs/>
        </w:rPr>
        <w:t xml:space="preserve"> April 2020). </w:t>
      </w:r>
    </w:p>
    <w:p w14:paraId="1D3928EA" w14:textId="77777777" w:rsidR="00820984" w:rsidRPr="000A12AE" w:rsidRDefault="00820984" w:rsidP="00820984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0A12AE">
        <w:rPr>
          <w:rFonts w:cs="Arial"/>
          <w:bCs/>
        </w:rPr>
        <w:t xml:space="preserve">Welsh Government (2016) </w:t>
      </w:r>
      <w:r w:rsidRPr="000A12AE">
        <w:rPr>
          <w:rFonts w:cs="Arial"/>
          <w:bCs/>
          <w:i/>
          <w:iCs/>
        </w:rPr>
        <w:t xml:space="preserve">Respect and Resilience. </w:t>
      </w:r>
      <w:r w:rsidRPr="000A12AE">
        <w:rPr>
          <w:rFonts w:cs="Arial"/>
          <w:bCs/>
        </w:rPr>
        <w:t xml:space="preserve">[Online] Available at: </w:t>
      </w:r>
      <w:hyperlink r:id="rId14" w:history="1">
        <w:r w:rsidRPr="000A12AE">
          <w:rPr>
            <w:rStyle w:val="Hyperlink"/>
            <w:rFonts w:cs="Arial"/>
            <w:bCs/>
          </w:rPr>
          <w:t>https://gov.wales/sites/default/files/publications/2018-03/respect-and-resilience-developing-community-cohesion.pdf</w:t>
        </w:r>
      </w:hyperlink>
      <w:r w:rsidRPr="000A12AE">
        <w:rPr>
          <w:rFonts w:cs="Arial"/>
          <w:bCs/>
        </w:rPr>
        <w:t xml:space="preserve"> (Accessed: 12</w:t>
      </w:r>
      <w:r w:rsidRPr="000A12AE">
        <w:rPr>
          <w:rFonts w:cs="Arial"/>
          <w:bCs/>
          <w:vertAlign w:val="superscript"/>
        </w:rPr>
        <w:t>th</w:t>
      </w:r>
      <w:r w:rsidRPr="000A12AE">
        <w:rPr>
          <w:rFonts w:cs="Arial"/>
          <w:bCs/>
        </w:rPr>
        <w:t xml:space="preserve"> April 2020). </w:t>
      </w:r>
    </w:p>
    <w:p w14:paraId="34E3625D" w14:textId="77777777" w:rsidR="00820984" w:rsidRPr="000A12AE" w:rsidRDefault="00820984" w:rsidP="00820984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0A12AE">
        <w:rPr>
          <w:rFonts w:cs="Arial"/>
          <w:bCs/>
        </w:rPr>
        <w:t xml:space="preserve">Welsh Government (2019) </w:t>
      </w:r>
      <w:r w:rsidRPr="000A12AE">
        <w:rPr>
          <w:rFonts w:cs="Arial"/>
          <w:bCs/>
          <w:i/>
          <w:iCs/>
        </w:rPr>
        <w:t xml:space="preserve">Area of Learning and Experience: Health and Well-being. </w:t>
      </w:r>
      <w:r w:rsidRPr="000A12AE">
        <w:rPr>
          <w:rFonts w:cs="Arial"/>
          <w:bCs/>
        </w:rPr>
        <w:t xml:space="preserve">[Online] Available at: </w:t>
      </w:r>
      <w:hyperlink r:id="rId15" w:history="1">
        <w:r w:rsidRPr="000A12AE">
          <w:rPr>
            <w:rStyle w:val="Hyperlink"/>
            <w:rFonts w:cs="Arial"/>
            <w:bCs/>
          </w:rPr>
          <w:t>https://hwb.gov.wales/curriculum-for-wales/health-and-well-being/</w:t>
        </w:r>
      </w:hyperlink>
      <w:r w:rsidRPr="000A12AE">
        <w:rPr>
          <w:rFonts w:cs="Arial"/>
          <w:bCs/>
        </w:rPr>
        <w:t xml:space="preserve"> (Accessed: 12</w:t>
      </w:r>
      <w:r w:rsidRPr="000A12AE">
        <w:rPr>
          <w:rFonts w:cs="Arial"/>
          <w:bCs/>
          <w:vertAlign w:val="superscript"/>
        </w:rPr>
        <w:t>th</w:t>
      </w:r>
      <w:r w:rsidRPr="000A12AE">
        <w:rPr>
          <w:rFonts w:cs="Arial"/>
          <w:bCs/>
        </w:rPr>
        <w:t xml:space="preserve"> April 2020). </w:t>
      </w:r>
    </w:p>
    <w:p w14:paraId="12415CF5" w14:textId="77777777" w:rsidR="00820984" w:rsidRPr="002279BC" w:rsidRDefault="00820984" w:rsidP="00820984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2279BC">
        <w:rPr>
          <w:rFonts w:cs="Arial"/>
          <w:bCs/>
        </w:rPr>
        <w:lastRenderedPageBreak/>
        <w:t xml:space="preserve">Welsh Government (2020) </w:t>
      </w:r>
      <w:r w:rsidRPr="002279BC">
        <w:rPr>
          <w:rFonts w:cs="Arial"/>
          <w:bCs/>
          <w:i/>
          <w:iCs/>
        </w:rPr>
        <w:t xml:space="preserve">Introduction to Curriculum for Wales Guidance. </w:t>
      </w:r>
      <w:r w:rsidRPr="002279BC">
        <w:rPr>
          <w:rFonts w:cs="Arial"/>
          <w:bCs/>
        </w:rPr>
        <w:t xml:space="preserve">[Online] Available at:  </w:t>
      </w:r>
      <w:hyperlink r:id="rId16" w:history="1">
        <w:r w:rsidRPr="002279BC">
          <w:rPr>
            <w:rStyle w:val="Hyperlink"/>
            <w:rFonts w:cs="Arial"/>
            <w:bCs/>
          </w:rPr>
          <w:t>https://hwb.gov.wales/curriculum-for-wales/introduction#a-vision-for-every-school’s-curriculum</w:t>
        </w:r>
      </w:hyperlink>
      <w:r w:rsidRPr="002279BC">
        <w:rPr>
          <w:rFonts w:cs="Arial"/>
          <w:bCs/>
        </w:rPr>
        <w:t xml:space="preserve"> (Accessed: 5th April 2020).</w:t>
      </w:r>
    </w:p>
    <w:p w14:paraId="7097EE4E" w14:textId="77777777" w:rsidR="00820984" w:rsidRPr="000A12AE" w:rsidRDefault="00820984" w:rsidP="00820984">
      <w:pPr>
        <w:pStyle w:val="AssignBody"/>
        <w:numPr>
          <w:ilvl w:val="0"/>
          <w:numId w:val="1"/>
        </w:numPr>
        <w:rPr>
          <w:rFonts w:cs="Arial"/>
          <w:bCs/>
        </w:rPr>
      </w:pPr>
      <w:r w:rsidRPr="000A12AE">
        <w:rPr>
          <w:rFonts w:cs="Arial"/>
          <w:bCs/>
        </w:rPr>
        <w:t xml:space="preserve">Westmoreland, H. (2011) ‘Introduction’ in Redding, S., Murphy, M. and </w:t>
      </w:r>
      <w:proofErr w:type="spellStart"/>
      <w:r w:rsidRPr="000A12AE">
        <w:rPr>
          <w:rFonts w:cs="Arial"/>
          <w:bCs/>
        </w:rPr>
        <w:t>Sheley</w:t>
      </w:r>
      <w:proofErr w:type="spellEnd"/>
      <w:r w:rsidRPr="000A12AE">
        <w:rPr>
          <w:rFonts w:cs="Arial"/>
          <w:bCs/>
        </w:rPr>
        <w:t xml:space="preserve">, P. (eds) </w:t>
      </w:r>
      <w:r w:rsidRPr="000A12AE">
        <w:rPr>
          <w:rFonts w:cs="Arial"/>
          <w:bCs/>
          <w:i/>
          <w:iCs/>
        </w:rPr>
        <w:t xml:space="preserve">Handbook on Family and Community Engagement. </w:t>
      </w:r>
      <w:r w:rsidRPr="000A12AE">
        <w:rPr>
          <w:rFonts w:cs="Arial"/>
          <w:bCs/>
        </w:rPr>
        <w:t xml:space="preserve">United States: Academic Development Institute. </w:t>
      </w:r>
    </w:p>
    <w:p w14:paraId="5492ACE2" w14:textId="77777777" w:rsidR="00820984" w:rsidRPr="00820984" w:rsidRDefault="00820984" w:rsidP="00820984">
      <w:pPr>
        <w:rPr>
          <w:rFonts w:ascii="Arial" w:hAnsi="Arial" w:cs="Arial"/>
          <w:bCs/>
        </w:rPr>
      </w:pPr>
    </w:p>
    <w:p w14:paraId="16B85C54" w14:textId="40E3318F" w:rsidR="00870A7B" w:rsidRDefault="00870A7B" w:rsidP="00870A7B">
      <w:pPr>
        <w:rPr>
          <w:rFonts w:ascii="Arial" w:hAnsi="Arial" w:cs="Arial"/>
          <w:bCs/>
        </w:rPr>
      </w:pPr>
    </w:p>
    <w:p w14:paraId="3EDA2C99" w14:textId="77777777" w:rsidR="00762BA9" w:rsidRPr="009B47AE" w:rsidRDefault="00762BA9" w:rsidP="000A12AE">
      <w:pPr>
        <w:pStyle w:val="AssignBody"/>
        <w:ind w:left="360"/>
        <w:rPr>
          <w:b/>
        </w:rPr>
      </w:pPr>
    </w:p>
    <w:p w14:paraId="5DC0C5BF" w14:textId="5013BB7B" w:rsidR="009B47AE" w:rsidRPr="00E611D9" w:rsidRDefault="009B47AE" w:rsidP="00E611D9">
      <w:pPr>
        <w:pStyle w:val="AssignBody"/>
      </w:pPr>
    </w:p>
    <w:sectPr w:rsidR="009B47AE" w:rsidRPr="00E611D9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C97FF9" w14:textId="77777777" w:rsidR="00A61245" w:rsidRDefault="00A61245" w:rsidP="00E611D9">
      <w:pPr>
        <w:spacing w:after="0" w:line="240" w:lineRule="auto"/>
      </w:pPr>
      <w:r>
        <w:separator/>
      </w:r>
    </w:p>
  </w:endnote>
  <w:endnote w:type="continuationSeparator" w:id="0">
    <w:p w14:paraId="1AE4B80E" w14:textId="77777777" w:rsidR="00A61245" w:rsidRDefault="00A6124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91AF84" w14:textId="77777777" w:rsidR="00A61245" w:rsidRDefault="00A61245" w:rsidP="00E611D9">
      <w:pPr>
        <w:spacing w:after="0" w:line="240" w:lineRule="auto"/>
      </w:pPr>
      <w:r>
        <w:separator/>
      </w:r>
    </w:p>
  </w:footnote>
  <w:footnote w:type="continuationSeparator" w:id="0">
    <w:p w14:paraId="6A171D39" w14:textId="77777777" w:rsidR="00A61245" w:rsidRDefault="00A6124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4E4F59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A658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93C6850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7A658C">
            <w:rPr>
              <w:rFonts w:ascii="Arial" w:hAnsi="Arial" w:cs="Arial"/>
            </w:rPr>
            <w:t xml:space="preserve"> 1600442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3B4587"/>
    <w:multiLevelType w:val="hybridMultilevel"/>
    <w:tmpl w:val="3DDA39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8E2C95"/>
    <w:multiLevelType w:val="hybridMultilevel"/>
    <w:tmpl w:val="08A8785E"/>
    <w:lvl w:ilvl="0" w:tplc="31EA55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782D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27EDC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CE9A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78FE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B88AF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98F3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7E54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8AB9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0E341C1"/>
    <w:multiLevelType w:val="hybridMultilevel"/>
    <w:tmpl w:val="8952B3FC"/>
    <w:lvl w:ilvl="0" w:tplc="5B74DA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1F859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B05C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27494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DA6ED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D499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A423F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186E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5857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6930"/>
    <w:rsid w:val="00044331"/>
    <w:rsid w:val="00087FFD"/>
    <w:rsid w:val="000A12AE"/>
    <w:rsid w:val="001E1391"/>
    <w:rsid w:val="002229F0"/>
    <w:rsid w:val="002279BC"/>
    <w:rsid w:val="003B567F"/>
    <w:rsid w:val="003E55AE"/>
    <w:rsid w:val="00433F17"/>
    <w:rsid w:val="0054063C"/>
    <w:rsid w:val="005956FB"/>
    <w:rsid w:val="006419C3"/>
    <w:rsid w:val="00691A46"/>
    <w:rsid w:val="006B5861"/>
    <w:rsid w:val="00762BA9"/>
    <w:rsid w:val="007A658C"/>
    <w:rsid w:val="00817F7A"/>
    <w:rsid w:val="00820984"/>
    <w:rsid w:val="00870A7B"/>
    <w:rsid w:val="0094317B"/>
    <w:rsid w:val="009B47AE"/>
    <w:rsid w:val="00A61245"/>
    <w:rsid w:val="00AD4EBD"/>
    <w:rsid w:val="00B67895"/>
    <w:rsid w:val="00BC651E"/>
    <w:rsid w:val="00BE6EB9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279B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279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79B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12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2714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30818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320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76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59737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gov.wales/sites/default/files/publications/2018-03/pupil-deprivation-grant-essential-guidance.pdf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publichealthnetwork.cymru/en/social-determinants/education/welsh-network-of-healthy-school-schemes-wnhss/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urriculum-for-wales/introduction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rive.google.com/file/d/116wS3ZWOSkRE-VQPELNVAWDMw7AbzjJG/view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curriculum-for-wales/health-and-well-being/" TargetMode="External"/><Relationship Id="rId10" Type="http://schemas.openxmlformats.org/officeDocument/2006/relationships/hyperlink" Target="https://uowtsd-my.sharepoint.com/:v:/g/personal/1600442_student_uwtsd_ac_uk/Ebf5YGFrn2hFsVA5W3z40lQBpj7EjSd3FCt8cjbvt2Oe2w?e=iCpdNQ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gov.wales/sites/default/files/publications/2018-03/respect-and-resilience-developing-community-cohes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2</Pages>
  <Words>409</Words>
  <Characters>2333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Sophie Thomas (1600442)</cp:lastModifiedBy>
  <cp:revision>11</cp:revision>
  <dcterms:created xsi:type="dcterms:W3CDTF">2020-04-16T13:00:00Z</dcterms:created>
  <dcterms:modified xsi:type="dcterms:W3CDTF">2020-04-16T16:42:00Z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