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3A497" w14:textId="77777777" w:rsidR="009A118D" w:rsidRDefault="009A118D">
      <w:pPr>
        <w:suppressAutoHyphens w:val="0"/>
        <w:spacing w:after="0" w:line="254" w:lineRule="auto"/>
        <w:jc w:val="center"/>
        <w:rPr>
          <w:rFonts w:ascii="Times New Roman" w:hAnsi="Times New Roman"/>
          <w:b/>
          <w:bCs/>
          <w:sz w:val="28"/>
          <w:szCs w:val="28"/>
        </w:rPr>
      </w:pPr>
    </w:p>
    <w:p w14:paraId="248DEF14" w14:textId="77777777" w:rsidR="009A118D" w:rsidRDefault="009A118D">
      <w:pPr>
        <w:suppressAutoHyphens w:val="0"/>
        <w:spacing w:after="0" w:line="254" w:lineRule="auto"/>
        <w:jc w:val="center"/>
        <w:rPr>
          <w:rFonts w:ascii="Times New Roman" w:hAnsi="Times New Roman"/>
          <w:b/>
          <w:bCs/>
          <w:sz w:val="28"/>
          <w:szCs w:val="28"/>
        </w:rPr>
      </w:pPr>
    </w:p>
    <w:p w14:paraId="74198AE9" w14:textId="77777777" w:rsidR="009A118D" w:rsidRDefault="00000000">
      <w:pPr>
        <w:suppressAutoHyphens w:val="0"/>
        <w:spacing w:after="0" w:line="254" w:lineRule="auto"/>
        <w:jc w:val="center"/>
        <w:rPr>
          <w:rFonts w:ascii="Times New Roman" w:hAnsi="Times New Roman"/>
          <w:b/>
          <w:bCs/>
          <w:sz w:val="28"/>
          <w:szCs w:val="28"/>
        </w:rPr>
      </w:pPr>
      <w:r>
        <w:rPr>
          <w:rFonts w:ascii="Times New Roman" w:hAnsi="Times New Roman"/>
          <w:b/>
          <w:bCs/>
          <w:sz w:val="28"/>
          <w:szCs w:val="28"/>
        </w:rPr>
        <w:t xml:space="preserve"> University of Wales Trinity Saint David</w:t>
      </w:r>
    </w:p>
    <w:p w14:paraId="12F2F2C6" w14:textId="77777777" w:rsidR="009A118D" w:rsidRDefault="009A118D">
      <w:pPr>
        <w:suppressAutoHyphens w:val="0"/>
        <w:spacing w:after="0" w:line="254" w:lineRule="auto"/>
        <w:jc w:val="center"/>
        <w:rPr>
          <w:rFonts w:ascii="Times New Roman" w:hAnsi="Times New Roman"/>
          <w:b/>
          <w:bCs/>
          <w:sz w:val="28"/>
          <w:szCs w:val="28"/>
        </w:rPr>
      </w:pPr>
    </w:p>
    <w:p w14:paraId="0D585F96" w14:textId="77777777" w:rsidR="009A118D" w:rsidRDefault="00000000">
      <w:pPr>
        <w:suppressAutoHyphens w:val="0"/>
        <w:spacing w:after="0" w:line="254" w:lineRule="auto"/>
        <w:jc w:val="center"/>
        <w:rPr>
          <w:rFonts w:ascii="Times New Roman" w:hAnsi="Times New Roman"/>
          <w:b/>
          <w:bCs/>
          <w:sz w:val="28"/>
          <w:szCs w:val="28"/>
        </w:rPr>
      </w:pPr>
      <w:r>
        <w:rPr>
          <w:rFonts w:ascii="Times New Roman" w:hAnsi="Times New Roman"/>
          <w:b/>
          <w:bCs/>
          <w:sz w:val="28"/>
          <w:szCs w:val="28"/>
        </w:rPr>
        <w:t>MARKETING ESSENTIAL</w:t>
      </w:r>
    </w:p>
    <w:p w14:paraId="1257C62D" w14:textId="77777777" w:rsidR="009A118D" w:rsidRDefault="009A118D">
      <w:pPr>
        <w:suppressAutoHyphens w:val="0"/>
        <w:spacing w:after="0" w:line="254" w:lineRule="auto"/>
        <w:jc w:val="center"/>
        <w:rPr>
          <w:rFonts w:ascii="Times New Roman" w:hAnsi="Times New Roman"/>
          <w:b/>
          <w:bCs/>
          <w:sz w:val="28"/>
          <w:szCs w:val="28"/>
        </w:rPr>
      </w:pPr>
    </w:p>
    <w:p w14:paraId="4C5A672A" w14:textId="77777777" w:rsidR="009A118D" w:rsidRDefault="00000000">
      <w:pPr>
        <w:suppressAutoHyphens w:val="0"/>
        <w:spacing w:after="0" w:line="254" w:lineRule="auto"/>
        <w:jc w:val="both"/>
        <w:rPr>
          <w:rFonts w:ascii="Times New Roman" w:hAnsi="Times New Roman"/>
          <w:b/>
          <w:bCs/>
          <w:sz w:val="28"/>
          <w:szCs w:val="28"/>
        </w:rPr>
      </w:pPr>
      <w:r>
        <w:rPr>
          <w:rFonts w:ascii="Times New Roman" w:hAnsi="Times New Roman"/>
          <w:b/>
          <w:bCs/>
          <w:sz w:val="28"/>
          <w:szCs w:val="28"/>
        </w:rPr>
        <w:t>Student                                                                                         Lecturer</w:t>
      </w:r>
    </w:p>
    <w:p w14:paraId="4334A6A6" w14:textId="77777777" w:rsidR="009A118D" w:rsidRDefault="00000000">
      <w:pPr>
        <w:suppressAutoHyphens w:val="0"/>
        <w:spacing w:after="0" w:line="254" w:lineRule="auto"/>
        <w:jc w:val="both"/>
        <w:rPr>
          <w:rFonts w:ascii="Times New Roman" w:hAnsi="Times New Roman"/>
          <w:b/>
          <w:bCs/>
          <w:sz w:val="28"/>
          <w:szCs w:val="28"/>
        </w:rPr>
      </w:pPr>
      <w:r>
        <w:rPr>
          <w:rFonts w:ascii="Times New Roman" w:hAnsi="Times New Roman"/>
          <w:b/>
          <w:bCs/>
          <w:sz w:val="28"/>
          <w:szCs w:val="28"/>
        </w:rPr>
        <w:t xml:space="preserve">Nicolae </w:t>
      </w:r>
      <w:proofErr w:type="gramStart"/>
      <w:r>
        <w:rPr>
          <w:rFonts w:ascii="Times New Roman" w:hAnsi="Times New Roman"/>
          <w:b/>
          <w:bCs/>
          <w:sz w:val="28"/>
          <w:szCs w:val="28"/>
        </w:rPr>
        <w:t>Feraru  2225689</w:t>
      </w:r>
      <w:proofErr w:type="gramEnd"/>
      <w:r>
        <w:rPr>
          <w:rFonts w:ascii="Times New Roman" w:hAnsi="Times New Roman"/>
          <w:b/>
          <w:bCs/>
          <w:sz w:val="28"/>
          <w:szCs w:val="28"/>
        </w:rPr>
        <w:t xml:space="preserve">                                                                 Scott James        </w:t>
      </w:r>
    </w:p>
    <w:p w14:paraId="55EA19D3" w14:textId="77777777" w:rsidR="009A118D" w:rsidRDefault="00000000">
      <w:pPr>
        <w:suppressAutoHyphens w:val="0"/>
        <w:spacing w:after="0" w:line="254" w:lineRule="auto"/>
        <w:jc w:val="both"/>
        <w:rPr>
          <w:rFonts w:ascii="Times New Roman" w:hAnsi="Times New Roman"/>
          <w:b/>
          <w:bCs/>
          <w:sz w:val="28"/>
          <w:szCs w:val="28"/>
        </w:rPr>
      </w:pPr>
      <w:r>
        <w:rPr>
          <w:rFonts w:ascii="Times New Roman" w:hAnsi="Times New Roman"/>
          <w:b/>
          <w:bCs/>
          <w:sz w:val="28"/>
          <w:szCs w:val="28"/>
        </w:rPr>
        <w:t xml:space="preserve">BMIH4005                                                                          Wordcount 1620 </w:t>
      </w:r>
    </w:p>
    <w:p w14:paraId="10EDA698" w14:textId="77777777" w:rsidR="009A118D" w:rsidRDefault="009A118D">
      <w:pPr>
        <w:suppressAutoHyphens w:val="0"/>
        <w:spacing w:after="0" w:line="254" w:lineRule="auto"/>
        <w:jc w:val="both"/>
        <w:rPr>
          <w:rFonts w:ascii="Times New Roman" w:hAnsi="Times New Roman"/>
          <w:b/>
          <w:bCs/>
          <w:sz w:val="28"/>
          <w:szCs w:val="28"/>
        </w:rPr>
      </w:pPr>
    </w:p>
    <w:p w14:paraId="081CE120" w14:textId="77777777" w:rsidR="009A118D" w:rsidRDefault="009A118D">
      <w:pPr>
        <w:pStyle w:val="Title"/>
      </w:pPr>
    </w:p>
    <w:p w14:paraId="56F53C2D" w14:textId="77777777" w:rsidR="009A118D" w:rsidRDefault="009A118D"/>
    <w:p w14:paraId="191262FE" w14:textId="77777777" w:rsidR="009A118D" w:rsidRDefault="00000000">
      <w:pPr>
        <w:pStyle w:val="Title"/>
        <w:rPr>
          <w:b/>
          <w:bCs/>
          <w:sz w:val="40"/>
          <w:szCs w:val="40"/>
        </w:rPr>
      </w:pPr>
      <w:r>
        <w:rPr>
          <w:b/>
          <w:bCs/>
          <w:sz w:val="40"/>
          <w:szCs w:val="40"/>
        </w:rPr>
        <w:t xml:space="preserve">Comparison of the marketing methods of two multinational hotel brands </w:t>
      </w:r>
      <w:proofErr w:type="gramStart"/>
      <w:r>
        <w:rPr>
          <w:b/>
          <w:bCs/>
          <w:sz w:val="40"/>
          <w:szCs w:val="40"/>
        </w:rPr>
        <w:t>( Holliday</w:t>
      </w:r>
      <w:proofErr w:type="gramEnd"/>
      <w:r>
        <w:rPr>
          <w:b/>
          <w:bCs/>
          <w:sz w:val="40"/>
          <w:szCs w:val="40"/>
        </w:rPr>
        <w:t xml:space="preserve"> Inn &amp; Six Senses)</w:t>
      </w:r>
    </w:p>
    <w:p w14:paraId="716C592D" w14:textId="77777777" w:rsidR="009A118D" w:rsidRDefault="009A118D">
      <w:pPr>
        <w:rPr>
          <w:sz w:val="40"/>
          <w:szCs w:val="40"/>
        </w:rPr>
      </w:pPr>
    </w:p>
    <w:p w14:paraId="64A6084F" w14:textId="77777777" w:rsidR="009A118D" w:rsidRDefault="00000000">
      <w:pPr>
        <w:ind w:firstLine="720"/>
        <w:rPr>
          <w:b/>
          <w:bCs/>
          <w:sz w:val="24"/>
          <w:szCs w:val="24"/>
        </w:rPr>
      </w:pPr>
      <w:r>
        <w:rPr>
          <w:b/>
          <w:bCs/>
          <w:sz w:val="24"/>
          <w:szCs w:val="24"/>
        </w:rPr>
        <w:t>Introduction</w:t>
      </w:r>
    </w:p>
    <w:p w14:paraId="5099AD5E" w14:textId="77777777" w:rsidR="009A118D" w:rsidRDefault="00000000">
      <w:r>
        <w:t xml:space="preserve"> </w:t>
      </w:r>
      <w:r>
        <w:rPr>
          <w:sz w:val="24"/>
          <w:szCs w:val="24"/>
        </w:rPr>
        <w:t xml:space="preserve">This is Essay is going to compare the different Approaches to marketing taken by two hotels selling to different pockets of the hotel market, aiming to find key </w:t>
      </w:r>
      <w:proofErr w:type="gramStart"/>
      <w:r>
        <w:rPr>
          <w:sz w:val="24"/>
          <w:szCs w:val="24"/>
        </w:rPr>
        <w:t>differences</w:t>
      </w:r>
      <w:proofErr w:type="gramEnd"/>
      <w:r>
        <w:rPr>
          <w:sz w:val="24"/>
          <w:szCs w:val="24"/>
        </w:rPr>
        <w:t xml:space="preserve"> and dissecting the tactics of well-established brands. An early assumption is that Six senses will most likely be more profitable as they offer premium services to a wealthier audience, however, Holiday Inn may not pay as much in maintenance as their services aren’t as difficult or expensive to service. Finally, this Essay aims to Analyse the two differing brands using the SWOT, PESTLE, and 7 P’s framework, while incorporating theories where applicable. </w:t>
      </w:r>
    </w:p>
    <w:p w14:paraId="329CD3DA" w14:textId="77777777" w:rsidR="009A118D" w:rsidRDefault="00000000">
      <w:pPr>
        <w:ind w:firstLine="720"/>
      </w:pPr>
      <w:proofErr w:type="spellStart"/>
      <w:r>
        <w:rPr>
          <w:b/>
          <w:bCs/>
          <w:sz w:val="24"/>
          <w:szCs w:val="24"/>
        </w:rPr>
        <w:t>Mainbody</w:t>
      </w:r>
      <w:proofErr w:type="spellEnd"/>
    </w:p>
    <w:p w14:paraId="457830D4" w14:textId="77777777" w:rsidR="009A118D" w:rsidRDefault="00000000">
      <w:pPr>
        <w:rPr>
          <w:sz w:val="24"/>
          <w:szCs w:val="24"/>
        </w:rPr>
      </w:pPr>
      <w:proofErr w:type="gramStart"/>
      <w:r>
        <w:rPr>
          <w:sz w:val="24"/>
          <w:szCs w:val="24"/>
        </w:rPr>
        <w:t>Firstly</w:t>
      </w:r>
      <w:proofErr w:type="gramEnd"/>
      <w:r>
        <w:rPr>
          <w:sz w:val="24"/>
          <w:szCs w:val="24"/>
        </w:rPr>
        <w:t xml:space="preserve"> to understand what is happening internally for these two brands we must Apply the SWOT framework to both hotels as part of the 5 C’s framework, to visualise how the differing brands achieve their goals through their marketing campaigns. </w:t>
      </w:r>
    </w:p>
    <w:p w14:paraId="2EF61EAA" w14:textId="77777777" w:rsidR="009A118D" w:rsidRDefault="00000000">
      <w:pPr>
        <w:rPr>
          <w:sz w:val="24"/>
          <w:szCs w:val="24"/>
        </w:rPr>
      </w:pPr>
      <w:r>
        <w:rPr>
          <w:sz w:val="24"/>
          <w:szCs w:val="24"/>
        </w:rPr>
        <w:t xml:space="preserve">Starting with </w:t>
      </w:r>
      <w:proofErr w:type="gramStart"/>
      <w:r>
        <w:rPr>
          <w:sz w:val="24"/>
          <w:szCs w:val="24"/>
        </w:rPr>
        <w:t>The</w:t>
      </w:r>
      <w:proofErr w:type="gramEnd"/>
      <w:r>
        <w:rPr>
          <w:sz w:val="24"/>
          <w:szCs w:val="24"/>
        </w:rPr>
        <w:t xml:space="preserve"> strengths of Holiday Inn, They are an established brand and a household name when thinking about hotels. This helps their sales when it comes to indecisive customers, as they may likely be their </w:t>
      </w:r>
      <w:proofErr w:type="gramStart"/>
      <w:r>
        <w:rPr>
          <w:sz w:val="24"/>
          <w:szCs w:val="24"/>
        </w:rPr>
        <w:t>first choice</w:t>
      </w:r>
      <w:proofErr w:type="gramEnd"/>
      <w:r>
        <w:rPr>
          <w:sz w:val="24"/>
          <w:szCs w:val="24"/>
        </w:rPr>
        <w:t xml:space="preserve"> hotel when searching for a place to stay. With their weakness being that they have a very standardised way of doing everything, which can lead to customers lacking uniqueness in their stays. (</w:t>
      </w:r>
      <w:proofErr w:type="spellStart"/>
      <w:r>
        <w:rPr>
          <w:sz w:val="24"/>
          <w:szCs w:val="24"/>
        </w:rPr>
        <w:t>Blery</w:t>
      </w:r>
      <w:proofErr w:type="spellEnd"/>
      <w:r>
        <w:rPr>
          <w:sz w:val="24"/>
          <w:szCs w:val="24"/>
        </w:rPr>
        <w:t xml:space="preserve">, 2008) Threats to </w:t>
      </w:r>
      <w:proofErr w:type="spellStart"/>
      <w:r>
        <w:rPr>
          <w:sz w:val="24"/>
          <w:szCs w:val="24"/>
        </w:rPr>
        <w:t>HolidayInn</w:t>
      </w:r>
      <w:proofErr w:type="spellEnd"/>
      <w:r>
        <w:rPr>
          <w:sz w:val="24"/>
          <w:szCs w:val="24"/>
        </w:rPr>
        <w:t xml:space="preserve"> are customer preferences changing such as customers preferring to pay a larger sum for a luxury hotel or using services like </w:t>
      </w:r>
      <w:proofErr w:type="spellStart"/>
      <w:r>
        <w:rPr>
          <w:sz w:val="24"/>
          <w:szCs w:val="24"/>
        </w:rPr>
        <w:t>AirBnB</w:t>
      </w:r>
      <w:proofErr w:type="spellEnd"/>
      <w:r>
        <w:rPr>
          <w:sz w:val="24"/>
          <w:szCs w:val="24"/>
        </w:rPr>
        <w:t xml:space="preserve"> and moving away from hotels in general. Opportunities for </w:t>
      </w:r>
      <w:proofErr w:type="spellStart"/>
      <w:r>
        <w:rPr>
          <w:sz w:val="24"/>
          <w:szCs w:val="24"/>
        </w:rPr>
        <w:t>HolidayInn</w:t>
      </w:r>
      <w:proofErr w:type="spellEnd"/>
      <w:r>
        <w:rPr>
          <w:sz w:val="24"/>
          <w:szCs w:val="24"/>
        </w:rPr>
        <w:t xml:space="preserve"> lie in enhancing their current customer experience to be more unique and maintaining their current customer base, or the opportunity to explore a business model </w:t>
      </w:r>
      <w:proofErr w:type="gramStart"/>
      <w:r>
        <w:rPr>
          <w:sz w:val="24"/>
          <w:szCs w:val="24"/>
        </w:rPr>
        <w:t>similar to</w:t>
      </w:r>
      <w:proofErr w:type="gramEnd"/>
      <w:r>
        <w:rPr>
          <w:sz w:val="24"/>
          <w:szCs w:val="24"/>
        </w:rPr>
        <w:t xml:space="preserve"> </w:t>
      </w:r>
      <w:proofErr w:type="spellStart"/>
      <w:r>
        <w:rPr>
          <w:sz w:val="24"/>
          <w:szCs w:val="24"/>
        </w:rPr>
        <w:t>airBnB</w:t>
      </w:r>
      <w:proofErr w:type="spellEnd"/>
      <w:r>
        <w:rPr>
          <w:sz w:val="24"/>
          <w:szCs w:val="24"/>
        </w:rPr>
        <w:t xml:space="preserve"> and pose as a direct competitor. </w:t>
      </w:r>
    </w:p>
    <w:p w14:paraId="33033DF2" w14:textId="77777777" w:rsidR="009A118D" w:rsidRDefault="00000000">
      <w:pPr>
        <w:rPr>
          <w:sz w:val="24"/>
          <w:szCs w:val="24"/>
        </w:rPr>
      </w:pPr>
      <w:r>
        <w:rPr>
          <w:sz w:val="24"/>
          <w:szCs w:val="24"/>
        </w:rPr>
        <w:lastRenderedPageBreak/>
        <w:t xml:space="preserve">As for </w:t>
      </w:r>
      <w:proofErr w:type="spellStart"/>
      <w:r>
        <w:rPr>
          <w:sz w:val="24"/>
          <w:szCs w:val="24"/>
        </w:rPr>
        <w:t>Sixsenses</w:t>
      </w:r>
      <w:proofErr w:type="spellEnd"/>
      <w:r>
        <w:rPr>
          <w:sz w:val="24"/>
          <w:szCs w:val="24"/>
        </w:rPr>
        <w:t xml:space="preserve">, their strengths come from the High-quality and luxury services they offer, attracting wealthier customers that have the funds to spend on additional services on top of their hotel room, this is great for them as they can comfortably stay in business by having a small customer base that spend a lot of money. </w:t>
      </w:r>
      <w:proofErr w:type="gramStart"/>
      <w:r>
        <w:rPr>
          <w:sz w:val="24"/>
          <w:szCs w:val="24"/>
        </w:rPr>
        <w:t>However</w:t>
      </w:r>
      <w:proofErr w:type="gramEnd"/>
      <w:r>
        <w:rPr>
          <w:sz w:val="24"/>
          <w:szCs w:val="24"/>
        </w:rPr>
        <w:t xml:space="preserve"> the downside of targeting wealthier customers means they are marketing towards a small percentage of society, and have a smaller customer count than other hotels, as they are limited to who they can serve, this means they must value each customer highly, not affording to lose any customers, a problem </w:t>
      </w:r>
      <w:proofErr w:type="spellStart"/>
      <w:r>
        <w:rPr>
          <w:sz w:val="24"/>
          <w:szCs w:val="24"/>
        </w:rPr>
        <w:t>HolidayInn</w:t>
      </w:r>
      <w:proofErr w:type="spellEnd"/>
      <w:r>
        <w:rPr>
          <w:sz w:val="24"/>
          <w:szCs w:val="24"/>
        </w:rPr>
        <w:t xml:space="preserve"> does not encounter. This gives them the opportunity to expand into the market of lower-income customers and seek to profit from the majority instead of the minority. (</w:t>
      </w:r>
      <w:proofErr w:type="spellStart"/>
      <w:r>
        <w:rPr>
          <w:sz w:val="24"/>
          <w:szCs w:val="24"/>
        </w:rPr>
        <w:t>Piuchan</w:t>
      </w:r>
      <w:proofErr w:type="spellEnd"/>
      <w:r>
        <w:rPr>
          <w:sz w:val="24"/>
          <w:szCs w:val="24"/>
        </w:rPr>
        <w:t>, 2019) Finally, a threat to selling luxury brands is shifts in the economy, which often impacts luxury products the most as people in financial unstable times may choose to buy cheaper items.</w:t>
      </w:r>
    </w:p>
    <w:p w14:paraId="1E6C2CC1" w14:textId="77777777" w:rsidR="009A118D" w:rsidRDefault="00000000">
      <w:pPr>
        <w:rPr>
          <w:sz w:val="24"/>
          <w:szCs w:val="24"/>
        </w:rPr>
      </w:pPr>
      <w:r>
        <w:rPr>
          <w:sz w:val="24"/>
          <w:szCs w:val="24"/>
        </w:rPr>
        <w:t xml:space="preserve">Political changes can affect Holiday Inn and </w:t>
      </w:r>
      <w:proofErr w:type="spellStart"/>
      <w:r>
        <w:rPr>
          <w:sz w:val="24"/>
          <w:szCs w:val="24"/>
        </w:rPr>
        <w:t>Sixsenses</w:t>
      </w:r>
      <w:proofErr w:type="spellEnd"/>
      <w:r>
        <w:rPr>
          <w:sz w:val="24"/>
          <w:szCs w:val="24"/>
        </w:rPr>
        <w:t xml:space="preserve"> equally, as changes to the law impacts them both greatly, such as changes in </w:t>
      </w:r>
      <w:proofErr w:type="spellStart"/>
      <w:r>
        <w:rPr>
          <w:sz w:val="24"/>
          <w:szCs w:val="24"/>
        </w:rPr>
        <w:t>labor</w:t>
      </w:r>
      <w:proofErr w:type="spellEnd"/>
      <w:r>
        <w:rPr>
          <w:sz w:val="24"/>
          <w:szCs w:val="24"/>
        </w:rPr>
        <w:t xml:space="preserve"> laws can impact the business structure completely, or political instability in countries where both hotels operate. However changes in the economy may negatively affect </w:t>
      </w:r>
      <w:proofErr w:type="spellStart"/>
      <w:r>
        <w:rPr>
          <w:sz w:val="24"/>
          <w:szCs w:val="24"/>
        </w:rPr>
        <w:t>Sixsenses</w:t>
      </w:r>
      <w:proofErr w:type="spellEnd"/>
      <w:r>
        <w:rPr>
          <w:sz w:val="24"/>
          <w:szCs w:val="24"/>
        </w:rPr>
        <w:t xml:space="preserve"> as they offer luxury products with a high price, in an unstable economy with rising inflation </w:t>
      </w:r>
      <w:proofErr w:type="gramStart"/>
      <w:r>
        <w:rPr>
          <w:sz w:val="24"/>
          <w:szCs w:val="24"/>
        </w:rPr>
        <w:t>rates  can</w:t>
      </w:r>
      <w:proofErr w:type="gramEnd"/>
      <w:r>
        <w:rPr>
          <w:sz w:val="24"/>
          <w:szCs w:val="24"/>
        </w:rPr>
        <w:t xml:space="preserve"> turn customers away from paying large sums of money. And Holiday Inn is a perfect hotel for a budget-friendly, but also a high-quality experience, it is also possible that in financially uncertain times neither hotel is beneficial as Customers may decide to stay at home altogether and avoid traveling. (Bernhagen, 2007)</w:t>
      </w:r>
    </w:p>
    <w:p w14:paraId="36FDB8A9" w14:textId="77777777" w:rsidR="009A118D" w:rsidRDefault="00000000">
      <w:pPr>
        <w:rPr>
          <w:sz w:val="24"/>
          <w:szCs w:val="24"/>
        </w:rPr>
      </w:pPr>
      <w:r>
        <w:rPr>
          <w:sz w:val="24"/>
          <w:szCs w:val="24"/>
        </w:rPr>
        <w:t xml:space="preserve">Social attitudes changing is also a big factor both businesses must take seriously. It is evident customers are becoming more aware of the damages or positive impacts brands have on the environment or other topics. This is why it is crucial </w:t>
      </w:r>
      <w:proofErr w:type="spellStart"/>
      <w:r>
        <w:rPr>
          <w:sz w:val="24"/>
          <w:szCs w:val="24"/>
        </w:rPr>
        <w:t>SixSenses</w:t>
      </w:r>
      <w:proofErr w:type="spellEnd"/>
      <w:r>
        <w:rPr>
          <w:sz w:val="24"/>
          <w:szCs w:val="24"/>
        </w:rPr>
        <w:t xml:space="preserve"> and Holiday Inn pay attention to social attitudes and seek to make a positive impact on the environment by becoming eco-friendly. (Castano, 2015) Technological changes have benefited both brands due to the simplicity of booking a hotel via mobile apps and booking websites, Customers now can grab their phone, </w:t>
      </w:r>
      <w:proofErr w:type="gramStart"/>
      <w:r>
        <w:rPr>
          <w:sz w:val="24"/>
          <w:szCs w:val="24"/>
        </w:rPr>
        <w:t>open up</w:t>
      </w:r>
      <w:proofErr w:type="gramEnd"/>
      <w:r>
        <w:rPr>
          <w:sz w:val="24"/>
          <w:szCs w:val="24"/>
        </w:rPr>
        <w:t xml:space="preserve"> a booking website and pay in seconds, but technological advancements have also changed how both hotels conduct their marketing, as data collection and data analytics have become streamlined. (Wang, 2006)</w:t>
      </w:r>
    </w:p>
    <w:p w14:paraId="3EA20F59" w14:textId="77777777" w:rsidR="009A118D" w:rsidRDefault="00000000">
      <w:pPr>
        <w:rPr>
          <w:sz w:val="24"/>
          <w:szCs w:val="24"/>
        </w:rPr>
      </w:pPr>
      <w:r>
        <w:rPr>
          <w:sz w:val="24"/>
          <w:szCs w:val="24"/>
        </w:rPr>
        <w:t>Moreover, there are countless Legal impacts on both businesses, as they must comply with government laws possibly restraining profitability. Since both businesses are in the hospitality sector serving thousands of people each month there is a high possibility of legal disputes between customers. (Shaffer, 2009</w:t>
      </w:r>
      <w:proofErr w:type="gramStart"/>
      <w:r>
        <w:rPr>
          <w:sz w:val="24"/>
          <w:szCs w:val="24"/>
        </w:rPr>
        <w:t>)  Lastly</w:t>
      </w:r>
      <w:proofErr w:type="gramEnd"/>
      <w:r>
        <w:rPr>
          <w:sz w:val="24"/>
          <w:szCs w:val="24"/>
        </w:rPr>
        <w:t xml:space="preserve"> environmental issues can affect </w:t>
      </w:r>
      <w:proofErr w:type="spellStart"/>
      <w:r>
        <w:rPr>
          <w:sz w:val="24"/>
          <w:szCs w:val="24"/>
        </w:rPr>
        <w:t>SixSenses</w:t>
      </w:r>
      <w:proofErr w:type="spellEnd"/>
      <w:r>
        <w:rPr>
          <w:sz w:val="24"/>
          <w:szCs w:val="24"/>
        </w:rPr>
        <w:t xml:space="preserve"> due to some of their luxury items and how difficult they are to obtain, concerns over their environmental practices are being raised more often and it is dire to attend to these concerns, On the other hand holiday Inn does not face much environmental scrutiny. (Gonzalez-Benito, 2006)</w:t>
      </w:r>
    </w:p>
    <w:p w14:paraId="6A33AF02" w14:textId="77777777" w:rsidR="009A118D" w:rsidRDefault="00000000">
      <w:pPr>
        <w:rPr>
          <w:sz w:val="24"/>
          <w:szCs w:val="24"/>
        </w:rPr>
      </w:pPr>
      <w:r>
        <w:rPr>
          <w:sz w:val="24"/>
          <w:szCs w:val="24"/>
        </w:rPr>
        <w:t xml:space="preserve">To understand both brands better a 7 Ps analysis must be conducted for a clearer picture. Holiday Inn offers a standard hotel room, with a flat screen TV, Air conditioning, Tea and coffee, an iron &amp; board and a personal safe, with a breakfast bar elsewhere in the hotel. </w:t>
      </w:r>
    </w:p>
    <w:p w14:paraId="5BCDCC39" w14:textId="77777777" w:rsidR="009A118D" w:rsidRDefault="00000000">
      <w:pPr>
        <w:rPr>
          <w:sz w:val="24"/>
          <w:szCs w:val="24"/>
        </w:rPr>
      </w:pPr>
      <w:r>
        <w:rPr>
          <w:sz w:val="24"/>
          <w:szCs w:val="24"/>
        </w:rPr>
        <w:lastRenderedPageBreak/>
        <w:t xml:space="preserve">    While simple it is super effective at giving customers everything they need from entertainment to the </w:t>
      </w:r>
      <w:proofErr w:type="gramStart"/>
      <w:r>
        <w:rPr>
          <w:sz w:val="24"/>
          <w:szCs w:val="24"/>
        </w:rPr>
        <w:t>bare essentials</w:t>
      </w:r>
      <w:proofErr w:type="gramEnd"/>
      <w:r>
        <w:rPr>
          <w:sz w:val="24"/>
          <w:szCs w:val="24"/>
        </w:rPr>
        <w:t xml:space="preserve">. Meanwhile </w:t>
      </w:r>
      <w:proofErr w:type="spellStart"/>
      <w:r>
        <w:rPr>
          <w:sz w:val="24"/>
          <w:szCs w:val="24"/>
        </w:rPr>
        <w:t>SixSenses</w:t>
      </w:r>
      <w:proofErr w:type="spellEnd"/>
      <w:r>
        <w:rPr>
          <w:sz w:val="24"/>
          <w:szCs w:val="24"/>
        </w:rPr>
        <w:t xml:space="preserve"> offers everything above with an added spa, and regional offers such as their hotel in Portugal offering river cruises around Douro Valley or their infinity pool Day passes at their Ibiza location. Aiming to deliver on the high price of their product. As far as price goes for Holiday Inn a standard room is anywhere between £65 to £150 depending on customer preferences and location. Meanwhile </w:t>
      </w:r>
      <w:proofErr w:type="spellStart"/>
      <w:r>
        <w:rPr>
          <w:sz w:val="24"/>
          <w:szCs w:val="24"/>
        </w:rPr>
        <w:t>SixSenses</w:t>
      </w:r>
      <w:proofErr w:type="spellEnd"/>
      <w:r>
        <w:rPr>
          <w:sz w:val="24"/>
          <w:szCs w:val="24"/>
        </w:rPr>
        <w:t xml:space="preserve"> charges as much as £4,000+ for a seven-night stay at most locations due to only being positioned in exotic locations, the high price may also add to the perceived value as consumers attach value directly to price. A big difference between </w:t>
      </w:r>
      <w:proofErr w:type="spellStart"/>
      <w:r>
        <w:rPr>
          <w:sz w:val="24"/>
          <w:szCs w:val="24"/>
        </w:rPr>
        <w:t>SixSenses</w:t>
      </w:r>
      <w:proofErr w:type="spellEnd"/>
      <w:r>
        <w:rPr>
          <w:sz w:val="24"/>
          <w:szCs w:val="24"/>
        </w:rPr>
        <w:t xml:space="preserve"> and </w:t>
      </w:r>
      <w:proofErr w:type="spellStart"/>
      <w:r>
        <w:rPr>
          <w:sz w:val="24"/>
          <w:szCs w:val="24"/>
        </w:rPr>
        <w:t>HolidayInn</w:t>
      </w:r>
      <w:proofErr w:type="spellEnd"/>
      <w:r>
        <w:rPr>
          <w:sz w:val="24"/>
          <w:szCs w:val="24"/>
        </w:rPr>
        <w:t xml:space="preserve"> is how </w:t>
      </w:r>
      <w:proofErr w:type="spellStart"/>
      <w:r>
        <w:rPr>
          <w:sz w:val="24"/>
          <w:szCs w:val="24"/>
        </w:rPr>
        <w:t>HolidayInn</w:t>
      </w:r>
      <w:proofErr w:type="spellEnd"/>
      <w:r>
        <w:rPr>
          <w:sz w:val="24"/>
          <w:szCs w:val="24"/>
        </w:rPr>
        <w:t xml:space="preserve"> may offer guests various complimentary items during their stay, while </w:t>
      </w:r>
      <w:proofErr w:type="spellStart"/>
      <w:r>
        <w:rPr>
          <w:sz w:val="24"/>
          <w:szCs w:val="24"/>
        </w:rPr>
        <w:t>SixSenses</w:t>
      </w:r>
      <w:proofErr w:type="spellEnd"/>
      <w:r>
        <w:rPr>
          <w:sz w:val="24"/>
          <w:szCs w:val="24"/>
        </w:rPr>
        <w:t xml:space="preserve"> charge customers more frequently. (Dahlhoff, 2020)</w:t>
      </w:r>
    </w:p>
    <w:p w14:paraId="01208126" w14:textId="77777777" w:rsidR="009A118D" w:rsidRDefault="00000000">
      <w:pPr>
        <w:spacing w:before="240"/>
        <w:rPr>
          <w:sz w:val="24"/>
          <w:szCs w:val="24"/>
        </w:rPr>
      </w:pPr>
      <w:r>
        <w:rPr>
          <w:sz w:val="24"/>
          <w:szCs w:val="24"/>
        </w:rPr>
        <w:t xml:space="preserve">The promotional methods of both companies differ greatly also, as </w:t>
      </w:r>
      <w:proofErr w:type="spellStart"/>
      <w:r>
        <w:rPr>
          <w:sz w:val="24"/>
          <w:szCs w:val="24"/>
        </w:rPr>
        <w:t>SixSenses</w:t>
      </w:r>
      <w:proofErr w:type="spellEnd"/>
      <w:r>
        <w:rPr>
          <w:sz w:val="24"/>
          <w:szCs w:val="24"/>
        </w:rPr>
        <w:t xml:space="preserve"> promise things like serenity and rejuvenation for its guests due to their spa located inside each hotel. This is likely aimed towards an audience with a high income that are likely working a stressful job with long hours to have that high income. While </w:t>
      </w:r>
      <w:proofErr w:type="spellStart"/>
      <w:r>
        <w:rPr>
          <w:sz w:val="24"/>
          <w:szCs w:val="24"/>
        </w:rPr>
        <w:t>HolidayInn</w:t>
      </w:r>
      <w:proofErr w:type="spellEnd"/>
      <w:r>
        <w:rPr>
          <w:sz w:val="24"/>
          <w:szCs w:val="24"/>
        </w:rPr>
        <w:t xml:space="preserve"> Aims to market their hotel as more of a smart financial decision, with their slogan reading ‘’Stay smart, stay at </w:t>
      </w:r>
      <w:proofErr w:type="spellStart"/>
      <w:r>
        <w:rPr>
          <w:sz w:val="24"/>
          <w:szCs w:val="24"/>
        </w:rPr>
        <w:t>HolidayInn</w:t>
      </w:r>
      <w:proofErr w:type="spellEnd"/>
      <w:r>
        <w:rPr>
          <w:sz w:val="24"/>
          <w:szCs w:val="24"/>
        </w:rPr>
        <w:t xml:space="preserve">’’ implying their hotels are a financially smart decision. (Housden M, 2008) (Both hotels are also situated in very different locations due to six senses preferring to be situated in exotic locations such as Bali, Ibiza etc, which limits how many hotels they can open to keep the congruency of their brand (Luxury brand located only in expensive locations). Meanwhile </w:t>
      </w:r>
      <w:proofErr w:type="spellStart"/>
      <w:r>
        <w:rPr>
          <w:sz w:val="24"/>
          <w:szCs w:val="24"/>
        </w:rPr>
        <w:t>HolidayInn</w:t>
      </w:r>
      <w:proofErr w:type="spellEnd"/>
      <w:r>
        <w:rPr>
          <w:sz w:val="24"/>
          <w:szCs w:val="24"/>
        </w:rPr>
        <w:t xml:space="preserve"> have multiple hotels in each country, with some of them being in </w:t>
      </w:r>
      <w:proofErr w:type="gramStart"/>
      <w:r>
        <w:rPr>
          <w:sz w:val="24"/>
          <w:szCs w:val="24"/>
        </w:rPr>
        <w:t>lesser known</w:t>
      </w:r>
      <w:proofErr w:type="gramEnd"/>
      <w:r>
        <w:rPr>
          <w:sz w:val="24"/>
          <w:szCs w:val="24"/>
        </w:rPr>
        <w:t xml:space="preserve"> locations. </w:t>
      </w:r>
    </w:p>
    <w:p w14:paraId="57074B7F" w14:textId="77777777" w:rsidR="009A118D" w:rsidRDefault="00000000">
      <w:pPr>
        <w:rPr>
          <w:sz w:val="24"/>
          <w:szCs w:val="24"/>
        </w:rPr>
      </w:pPr>
      <w:proofErr w:type="spellStart"/>
      <w:r>
        <w:rPr>
          <w:sz w:val="24"/>
          <w:szCs w:val="24"/>
        </w:rPr>
        <w:t>SixsSenses</w:t>
      </w:r>
      <w:proofErr w:type="spellEnd"/>
      <w:r>
        <w:rPr>
          <w:sz w:val="24"/>
          <w:szCs w:val="24"/>
        </w:rPr>
        <w:t xml:space="preserve"> is also known for hiring Staff with extensive experience and a long career in hospitality to operate key positions of their hotels, this leads them to turn down many applications </w:t>
      </w:r>
      <w:proofErr w:type="gramStart"/>
      <w:r>
        <w:rPr>
          <w:sz w:val="24"/>
          <w:szCs w:val="24"/>
        </w:rPr>
        <w:t>and on some occasions</w:t>
      </w:r>
      <w:proofErr w:type="gramEnd"/>
      <w:r>
        <w:rPr>
          <w:sz w:val="24"/>
          <w:szCs w:val="24"/>
        </w:rPr>
        <w:t xml:space="preserve"> struggle to find talent that meet their strict requirements. (</w:t>
      </w:r>
      <w:proofErr w:type="spellStart"/>
      <w:r>
        <w:rPr>
          <w:sz w:val="24"/>
          <w:szCs w:val="24"/>
        </w:rPr>
        <w:t>Shipilov</w:t>
      </w:r>
      <w:proofErr w:type="spellEnd"/>
      <w:r>
        <w:rPr>
          <w:sz w:val="24"/>
          <w:szCs w:val="24"/>
        </w:rPr>
        <w:t xml:space="preserve"> A, 2015) </w:t>
      </w:r>
      <w:proofErr w:type="spellStart"/>
      <w:r>
        <w:rPr>
          <w:sz w:val="24"/>
          <w:szCs w:val="24"/>
        </w:rPr>
        <w:t>HolidayInn</w:t>
      </w:r>
      <w:proofErr w:type="spellEnd"/>
      <w:r>
        <w:rPr>
          <w:sz w:val="24"/>
          <w:szCs w:val="24"/>
        </w:rPr>
        <w:t xml:space="preserve"> however, has less requirements for who they hire, although this doesn’t mean </w:t>
      </w:r>
      <w:proofErr w:type="spellStart"/>
      <w:r>
        <w:rPr>
          <w:sz w:val="24"/>
          <w:szCs w:val="24"/>
        </w:rPr>
        <w:t>HolidayInn</w:t>
      </w:r>
      <w:proofErr w:type="spellEnd"/>
      <w:r>
        <w:rPr>
          <w:sz w:val="24"/>
          <w:szCs w:val="24"/>
        </w:rPr>
        <w:t xml:space="preserve"> hire lesser skilled individuals. As </w:t>
      </w:r>
      <w:proofErr w:type="spellStart"/>
      <w:r>
        <w:rPr>
          <w:sz w:val="24"/>
          <w:szCs w:val="24"/>
        </w:rPr>
        <w:t>HolidayInn</w:t>
      </w:r>
      <w:proofErr w:type="spellEnd"/>
      <w:r>
        <w:rPr>
          <w:sz w:val="24"/>
          <w:szCs w:val="24"/>
        </w:rPr>
        <w:t xml:space="preserve"> are often very skilled at their job. As far as Physical evidence goes, it is clear the </w:t>
      </w:r>
      <w:proofErr w:type="spellStart"/>
      <w:r>
        <w:rPr>
          <w:sz w:val="24"/>
          <w:szCs w:val="24"/>
        </w:rPr>
        <w:t>SixsSenses</w:t>
      </w:r>
      <w:proofErr w:type="spellEnd"/>
      <w:r>
        <w:rPr>
          <w:sz w:val="24"/>
          <w:szCs w:val="24"/>
        </w:rPr>
        <w:t xml:space="preserve"> items around the hotel rooms are made to give the brand a luxury image, with every item in each room only pushing that image higher and higher due to the premium aesthetic. (Presbury R, 2005) The same goes for the </w:t>
      </w:r>
      <w:proofErr w:type="spellStart"/>
      <w:r>
        <w:rPr>
          <w:sz w:val="24"/>
          <w:szCs w:val="24"/>
        </w:rPr>
        <w:t>SixSenses</w:t>
      </w:r>
      <w:proofErr w:type="spellEnd"/>
      <w:r>
        <w:rPr>
          <w:sz w:val="24"/>
          <w:szCs w:val="24"/>
        </w:rPr>
        <w:t xml:space="preserve"> online experience, as their website looks incredibly polished. </w:t>
      </w:r>
      <w:proofErr w:type="spellStart"/>
      <w:r>
        <w:rPr>
          <w:sz w:val="24"/>
          <w:szCs w:val="24"/>
        </w:rPr>
        <w:t>HolidayInn</w:t>
      </w:r>
      <w:proofErr w:type="spellEnd"/>
      <w:r>
        <w:rPr>
          <w:sz w:val="24"/>
          <w:szCs w:val="24"/>
        </w:rPr>
        <w:t xml:space="preserve"> on the other hand having a standardised process cannot deliver on the same experience, as the items inside each room are </w:t>
      </w:r>
      <w:proofErr w:type="spellStart"/>
      <w:r>
        <w:rPr>
          <w:sz w:val="24"/>
          <w:szCs w:val="24"/>
        </w:rPr>
        <w:t>unpersonalised</w:t>
      </w:r>
      <w:proofErr w:type="spellEnd"/>
      <w:r>
        <w:rPr>
          <w:sz w:val="24"/>
          <w:szCs w:val="24"/>
        </w:rPr>
        <w:t xml:space="preserve"> and have a very generic look and feel. Lastly, their </w:t>
      </w:r>
      <w:proofErr w:type="gramStart"/>
      <w:r>
        <w:rPr>
          <w:sz w:val="24"/>
          <w:szCs w:val="24"/>
        </w:rPr>
        <w:t>process  is</w:t>
      </w:r>
      <w:proofErr w:type="gramEnd"/>
      <w:r>
        <w:rPr>
          <w:sz w:val="24"/>
          <w:szCs w:val="24"/>
        </w:rPr>
        <w:t xml:space="preserve"> very different as </w:t>
      </w:r>
      <w:proofErr w:type="spellStart"/>
      <w:r>
        <w:rPr>
          <w:sz w:val="24"/>
          <w:szCs w:val="24"/>
        </w:rPr>
        <w:t>HolidayInn</w:t>
      </w:r>
      <w:proofErr w:type="spellEnd"/>
      <w:r>
        <w:rPr>
          <w:sz w:val="24"/>
          <w:szCs w:val="24"/>
        </w:rPr>
        <w:t xml:space="preserve"> staff only assist the guest if the guest initiate the interaction, while </w:t>
      </w:r>
      <w:proofErr w:type="spellStart"/>
      <w:r>
        <w:rPr>
          <w:sz w:val="24"/>
          <w:szCs w:val="24"/>
        </w:rPr>
        <w:t>SixsSenses</w:t>
      </w:r>
      <w:proofErr w:type="spellEnd"/>
      <w:r>
        <w:rPr>
          <w:sz w:val="24"/>
          <w:szCs w:val="24"/>
        </w:rPr>
        <w:t xml:space="preserve"> staff will constantly ask guests about their experience. (Sherman R, 2007)</w:t>
      </w:r>
    </w:p>
    <w:p w14:paraId="4DE825EC" w14:textId="77777777" w:rsidR="009A118D" w:rsidRDefault="00000000">
      <w:pPr>
        <w:rPr>
          <w:sz w:val="24"/>
          <w:szCs w:val="24"/>
        </w:rPr>
      </w:pPr>
      <w:r>
        <w:rPr>
          <w:sz w:val="24"/>
          <w:szCs w:val="24"/>
        </w:rPr>
        <w:t xml:space="preserve">As for Their customers, </w:t>
      </w:r>
      <w:proofErr w:type="spellStart"/>
      <w:r>
        <w:rPr>
          <w:sz w:val="24"/>
          <w:szCs w:val="24"/>
        </w:rPr>
        <w:t>SimilarWeb</w:t>
      </w:r>
      <w:proofErr w:type="spellEnd"/>
      <w:r>
        <w:rPr>
          <w:sz w:val="24"/>
          <w:szCs w:val="24"/>
        </w:rPr>
        <w:t xml:space="preserve"> shows us that </w:t>
      </w:r>
      <w:proofErr w:type="spellStart"/>
      <w:r>
        <w:rPr>
          <w:sz w:val="24"/>
          <w:szCs w:val="24"/>
        </w:rPr>
        <w:t>SixSenses</w:t>
      </w:r>
      <w:proofErr w:type="spellEnd"/>
      <w:r>
        <w:rPr>
          <w:sz w:val="24"/>
          <w:szCs w:val="24"/>
        </w:rPr>
        <w:t xml:space="preserve"> attracts more customers aged 25-34 than </w:t>
      </w:r>
      <w:proofErr w:type="spellStart"/>
      <w:r>
        <w:rPr>
          <w:sz w:val="24"/>
          <w:szCs w:val="24"/>
        </w:rPr>
        <w:t>HolidayInn</w:t>
      </w:r>
      <w:proofErr w:type="spellEnd"/>
      <w:r>
        <w:rPr>
          <w:sz w:val="24"/>
          <w:szCs w:val="24"/>
        </w:rPr>
        <w:t xml:space="preserve">, while </w:t>
      </w:r>
      <w:proofErr w:type="spellStart"/>
      <w:r>
        <w:rPr>
          <w:sz w:val="24"/>
          <w:szCs w:val="24"/>
        </w:rPr>
        <w:t>HolidayInn</w:t>
      </w:r>
      <w:proofErr w:type="spellEnd"/>
      <w:r>
        <w:rPr>
          <w:sz w:val="24"/>
          <w:szCs w:val="24"/>
        </w:rPr>
        <w:t xml:space="preserve"> attracts more aged in every age range above that (34-</w:t>
      </w:r>
      <w:proofErr w:type="gramStart"/>
      <w:r>
        <w:rPr>
          <w:sz w:val="24"/>
          <w:szCs w:val="24"/>
        </w:rPr>
        <w:t>44 ,</w:t>
      </w:r>
      <w:proofErr w:type="gramEnd"/>
      <w:r>
        <w:rPr>
          <w:sz w:val="24"/>
          <w:szCs w:val="24"/>
        </w:rPr>
        <w:t xml:space="preserve"> 45-54, 55-64 &amp; 65+) This may be due to the fact that consumer habits have changed, and younger people are inclined to spend more money as millennials are valuing experiences over money now. (Walls, 2013) While the older audience would rather get a quality hotel without the </w:t>
      </w:r>
      <w:proofErr w:type="gramStart"/>
      <w:r>
        <w:rPr>
          <w:sz w:val="24"/>
          <w:szCs w:val="24"/>
        </w:rPr>
        <w:t>luxury, and</w:t>
      </w:r>
      <w:proofErr w:type="gramEnd"/>
      <w:r>
        <w:rPr>
          <w:sz w:val="24"/>
          <w:szCs w:val="24"/>
        </w:rPr>
        <w:t xml:space="preserve"> keep more money in their pockets. As mentioned before </w:t>
      </w:r>
      <w:proofErr w:type="spellStart"/>
      <w:r>
        <w:rPr>
          <w:sz w:val="24"/>
          <w:szCs w:val="24"/>
        </w:rPr>
        <w:t>SixSenses</w:t>
      </w:r>
      <w:proofErr w:type="spellEnd"/>
      <w:r>
        <w:rPr>
          <w:sz w:val="24"/>
          <w:szCs w:val="24"/>
        </w:rPr>
        <w:t xml:space="preserve"> also target different desires to that of </w:t>
      </w:r>
      <w:proofErr w:type="spellStart"/>
      <w:r>
        <w:rPr>
          <w:sz w:val="24"/>
          <w:szCs w:val="24"/>
        </w:rPr>
        <w:t>HolidayInn</w:t>
      </w:r>
      <w:proofErr w:type="spellEnd"/>
      <w:r>
        <w:rPr>
          <w:sz w:val="24"/>
          <w:szCs w:val="24"/>
        </w:rPr>
        <w:t xml:space="preserve">, they sell their product </w:t>
      </w:r>
      <w:proofErr w:type="gramStart"/>
      <w:r>
        <w:rPr>
          <w:sz w:val="24"/>
          <w:szCs w:val="24"/>
        </w:rPr>
        <w:t xml:space="preserve">as </w:t>
      </w:r>
      <w:r>
        <w:rPr>
          <w:sz w:val="24"/>
          <w:szCs w:val="24"/>
        </w:rPr>
        <w:lastRenderedPageBreak/>
        <w:t>a way to</w:t>
      </w:r>
      <w:proofErr w:type="gramEnd"/>
      <w:r>
        <w:rPr>
          <w:sz w:val="24"/>
          <w:szCs w:val="24"/>
        </w:rPr>
        <w:t xml:space="preserve"> become more relaxed, possibly due to the customers of </w:t>
      </w:r>
      <w:proofErr w:type="spellStart"/>
      <w:r>
        <w:rPr>
          <w:sz w:val="24"/>
          <w:szCs w:val="24"/>
        </w:rPr>
        <w:t>SixSenses</w:t>
      </w:r>
      <w:proofErr w:type="spellEnd"/>
      <w:r>
        <w:rPr>
          <w:sz w:val="24"/>
          <w:szCs w:val="24"/>
        </w:rPr>
        <w:t xml:space="preserve"> working tough, stressful jobs and their desire is to take a relaxing break, targeting the specific desires. (Andaleeb, 2016) While </w:t>
      </w:r>
      <w:proofErr w:type="spellStart"/>
      <w:r>
        <w:rPr>
          <w:sz w:val="24"/>
          <w:szCs w:val="24"/>
        </w:rPr>
        <w:t>HolidayInn</w:t>
      </w:r>
      <w:proofErr w:type="spellEnd"/>
      <w:r>
        <w:rPr>
          <w:sz w:val="24"/>
          <w:szCs w:val="24"/>
        </w:rPr>
        <w:t xml:space="preserve"> customers desire to have a budget friendly place to stay, that can offer the standard experience with care and quality. As discussed in the marketing mix, </w:t>
      </w:r>
      <w:proofErr w:type="spellStart"/>
      <w:r>
        <w:rPr>
          <w:sz w:val="24"/>
          <w:szCs w:val="24"/>
        </w:rPr>
        <w:t>SixSenses</w:t>
      </w:r>
      <w:proofErr w:type="spellEnd"/>
      <w:r>
        <w:rPr>
          <w:sz w:val="24"/>
          <w:szCs w:val="24"/>
        </w:rPr>
        <w:t xml:space="preserve"> may also target wealthier demographics due to such demographics choosing to visit exotic locations, as luxury in these locations come hand in hand. (</w:t>
      </w:r>
      <w:proofErr w:type="spellStart"/>
      <w:r>
        <w:rPr>
          <w:sz w:val="24"/>
          <w:szCs w:val="24"/>
        </w:rPr>
        <w:t>Michman</w:t>
      </w:r>
      <w:proofErr w:type="spellEnd"/>
      <w:r>
        <w:rPr>
          <w:sz w:val="24"/>
          <w:szCs w:val="24"/>
        </w:rPr>
        <w:t>, 2006)</w:t>
      </w:r>
    </w:p>
    <w:p w14:paraId="5E03AB6B" w14:textId="77777777" w:rsidR="009A118D" w:rsidRDefault="00000000">
      <w:pPr>
        <w:ind w:firstLine="720"/>
        <w:rPr>
          <w:b/>
          <w:bCs/>
          <w:sz w:val="24"/>
          <w:szCs w:val="24"/>
        </w:rPr>
      </w:pPr>
      <w:r>
        <w:rPr>
          <w:b/>
          <w:bCs/>
          <w:sz w:val="24"/>
          <w:szCs w:val="24"/>
        </w:rPr>
        <w:t>Conclusion</w:t>
      </w:r>
    </w:p>
    <w:p w14:paraId="4DD41C29" w14:textId="77777777" w:rsidR="009A118D" w:rsidRDefault="00000000">
      <w:pPr>
        <w:rPr>
          <w:sz w:val="24"/>
          <w:szCs w:val="24"/>
        </w:rPr>
      </w:pPr>
      <w:r>
        <w:rPr>
          <w:sz w:val="24"/>
          <w:szCs w:val="24"/>
        </w:rPr>
        <w:t xml:space="preserve">In conclusion, </w:t>
      </w:r>
      <w:proofErr w:type="spellStart"/>
      <w:r>
        <w:rPr>
          <w:sz w:val="24"/>
          <w:szCs w:val="24"/>
        </w:rPr>
        <w:t>SixsSenses</w:t>
      </w:r>
      <w:proofErr w:type="spellEnd"/>
      <w:r>
        <w:rPr>
          <w:sz w:val="24"/>
          <w:szCs w:val="24"/>
        </w:rPr>
        <w:t xml:space="preserve"> and </w:t>
      </w:r>
      <w:proofErr w:type="spellStart"/>
      <w:r>
        <w:rPr>
          <w:sz w:val="24"/>
          <w:szCs w:val="24"/>
        </w:rPr>
        <w:t>HolidayInn</w:t>
      </w:r>
      <w:proofErr w:type="spellEnd"/>
      <w:r>
        <w:rPr>
          <w:sz w:val="24"/>
          <w:szCs w:val="24"/>
        </w:rPr>
        <w:t xml:space="preserve"> are two very different brands both in the hospitality sector, with </w:t>
      </w:r>
      <w:proofErr w:type="spellStart"/>
      <w:r>
        <w:rPr>
          <w:sz w:val="24"/>
          <w:szCs w:val="24"/>
        </w:rPr>
        <w:t>SixSenses</w:t>
      </w:r>
      <w:proofErr w:type="spellEnd"/>
      <w:r>
        <w:rPr>
          <w:sz w:val="24"/>
          <w:szCs w:val="24"/>
        </w:rPr>
        <w:t xml:space="preserve"> serving a different but more narrow audience that spend big, while </w:t>
      </w:r>
      <w:proofErr w:type="spellStart"/>
      <w:r>
        <w:rPr>
          <w:sz w:val="24"/>
          <w:szCs w:val="24"/>
        </w:rPr>
        <w:t>HolidayInn</w:t>
      </w:r>
      <w:proofErr w:type="spellEnd"/>
      <w:r>
        <w:rPr>
          <w:sz w:val="24"/>
          <w:szCs w:val="24"/>
        </w:rPr>
        <w:t xml:space="preserve"> serve a larger audience with smaller budgets. My initial assumption was proven incorrect due to the finding that </w:t>
      </w:r>
      <w:proofErr w:type="spellStart"/>
      <w:r>
        <w:rPr>
          <w:sz w:val="24"/>
          <w:szCs w:val="24"/>
        </w:rPr>
        <w:t>Sixssenses</w:t>
      </w:r>
      <w:proofErr w:type="spellEnd"/>
      <w:r>
        <w:rPr>
          <w:sz w:val="24"/>
          <w:szCs w:val="24"/>
        </w:rPr>
        <w:t xml:space="preserve"> have less locations and serve less customers, making them a less profitable company. </w:t>
      </w:r>
    </w:p>
    <w:p w14:paraId="5D492723" w14:textId="77777777" w:rsidR="009A118D" w:rsidRDefault="009A118D">
      <w:pPr>
        <w:rPr>
          <w:sz w:val="24"/>
          <w:szCs w:val="24"/>
        </w:rPr>
      </w:pPr>
    </w:p>
    <w:p w14:paraId="5A6F462D" w14:textId="77777777" w:rsidR="009A118D" w:rsidRDefault="009A118D">
      <w:pPr>
        <w:rPr>
          <w:sz w:val="24"/>
          <w:szCs w:val="24"/>
        </w:rPr>
      </w:pPr>
    </w:p>
    <w:p w14:paraId="79E40BBA" w14:textId="77777777" w:rsidR="009A118D" w:rsidRDefault="009A118D">
      <w:pPr>
        <w:rPr>
          <w:sz w:val="24"/>
          <w:szCs w:val="24"/>
        </w:rPr>
      </w:pPr>
    </w:p>
    <w:p w14:paraId="3CA2E78A" w14:textId="77777777" w:rsidR="009A118D" w:rsidRDefault="009A118D">
      <w:pPr>
        <w:rPr>
          <w:sz w:val="24"/>
          <w:szCs w:val="24"/>
        </w:rPr>
      </w:pPr>
    </w:p>
    <w:p w14:paraId="50997478" w14:textId="77777777" w:rsidR="009A118D" w:rsidRDefault="009A118D">
      <w:pPr>
        <w:rPr>
          <w:sz w:val="24"/>
          <w:szCs w:val="24"/>
        </w:rPr>
      </w:pPr>
    </w:p>
    <w:p w14:paraId="2A16098B" w14:textId="77777777" w:rsidR="009A118D" w:rsidRDefault="00000000">
      <w:pPr>
        <w:rPr>
          <w:b/>
          <w:bCs/>
          <w:sz w:val="28"/>
          <w:szCs w:val="28"/>
        </w:rPr>
      </w:pPr>
      <w:r>
        <w:rPr>
          <w:b/>
          <w:bCs/>
          <w:sz w:val="28"/>
          <w:szCs w:val="28"/>
        </w:rPr>
        <w:t>Appendix</w:t>
      </w:r>
    </w:p>
    <w:p w14:paraId="2A78ED31" w14:textId="77777777" w:rsidR="009A118D" w:rsidRDefault="009A118D">
      <w:pPr>
        <w:rPr>
          <w:sz w:val="24"/>
          <w:szCs w:val="24"/>
        </w:rPr>
      </w:pPr>
    </w:p>
    <w:p w14:paraId="7C304684" w14:textId="77777777" w:rsidR="009A118D" w:rsidRDefault="009A118D">
      <w:pPr>
        <w:rPr>
          <w:sz w:val="24"/>
          <w:szCs w:val="24"/>
        </w:rPr>
      </w:pPr>
    </w:p>
    <w:p w14:paraId="630E2E5C" w14:textId="77777777" w:rsidR="009A118D" w:rsidRDefault="00000000">
      <w:r>
        <w:rPr>
          <w:noProof/>
          <w:sz w:val="24"/>
          <w:szCs w:val="24"/>
        </w:rPr>
        <w:drawing>
          <wp:inline distT="0" distB="0" distL="0" distR="0" wp14:anchorId="4107F0FE" wp14:editId="68B51DA2">
            <wp:extent cx="8550380" cy="2491959"/>
            <wp:effectExtent l="0" t="0" r="3070" b="3591"/>
            <wp:docPr id="850595598" name="Picture 1" descr="A graph of blue and orange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8550380" cy="2491959"/>
                    </a:xfrm>
                    <a:prstGeom prst="rect">
                      <a:avLst/>
                    </a:prstGeom>
                    <a:noFill/>
                    <a:ln>
                      <a:noFill/>
                      <a:prstDash/>
                    </a:ln>
                  </pic:spPr>
                </pic:pic>
              </a:graphicData>
            </a:graphic>
          </wp:inline>
        </w:drawing>
      </w:r>
    </w:p>
    <w:p w14:paraId="32157BBB" w14:textId="77777777" w:rsidR="009A118D" w:rsidRDefault="009A118D">
      <w:pPr>
        <w:rPr>
          <w:sz w:val="24"/>
          <w:szCs w:val="24"/>
        </w:rPr>
      </w:pPr>
    </w:p>
    <w:p w14:paraId="7D387585" w14:textId="77777777" w:rsidR="009A118D" w:rsidRDefault="00000000">
      <w:pPr>
        <w:rPr>
          <w:b/>
          <w:bCs/>
          <w:sz w:val="28"/>
          <w:szCs w:val="28"/>
        </w:rPr>
      </w:pPr>
      <w:r>
        <w:rPr>
          <w:b/>
          <w:bCs/>
          <w:sz w:val="28"/>
          <w:szCs w:val="28"/>
        </w:rPr>
        <w:t>References:</w:t>
      </w:r>
    </w:p>
    <w:p w14:paraId="7A015F2E" w14:textId="77777777" w:rsidR="009A118D" w:rsidRDefault="00000000">
      <w:pPr>
        <w:rPr>
          <w:sz w:val="24"/>
          <w:szCs w:val="24"/>
        </w:rPr>
      </w:pPr>
      <w:r>
        <w:rPr>
          <w:sz w:val="24"/>
          <w:szCs w:val="24"/>
        </w:rPr>
        <w:t>Andaleeb, S.S., 2016. Market segmentation, targeting, and positioning. In Strategic marketing management in Asia: case studies and lessons across industries (pp. 179-207). Emerald Group Publishing Limited.</w:t>
      </w:r>
    </w:p>
    <w:p w14:paraId="21AD6F42" w14:textId="77777777" w:rsidR="009A118D" w:rsidRDefault="00000000">
      <w:pPr>
        <w:rPr>
          <w:sz w:val="24"/>
          <w:szCs w:val="24"/>
        </w:rPr>
      </w:pPr>
      <w:r>
        <w:rPr>
          <w:sz w:val="24"/>
          <w:szCs w:val="24"/>
        </w:rPr>
        <w:lastRenderedPageBreak/>
        <w:t xml:space="preserve">Bernhagen, P., 2007. The Political Power of Business: Structure and Information in Public </w:t>
      </w:r>
      <w:proofErr w:type="gramStart"/>
      <w:r>
        <w:rPr>
          <w:sz w:val="24"/>
          <w:szCs w:val="24"/>
        </w:rPr>
        <w:t>Policy-Making</w:t>
      </w:r>
      <w:proofErr w:type="gramEnd"/>
      <w:r>
        <w:rPr>
          <w:sz w:val="24"/>
          <w:szCs w:val="24"/>
        </w:rPr>
        <w:t xml:space="preserve"> (Vol. 21). Routledge.</w:t>
      </w:r>
    </w:p>
    <w:p w14:paraId="15920115" w14:textId="77777777" w:rsidR="009A118D" w:rsidRDefault="00000000">
      <w:pPr>
        <w:rPr>
          <w:sz w:val="24"/>
          <w:szCs w:val="24"/>
        </w:rPr>
      </w:pPr>
      <w:proofErr w:type="spellStart"/>
      <w:r>
        <w:rPr>
          <w:sz w:val="24"/>
          <w:szCs w:val="24"/>
        </w:rPr>
        <w:t>Blery</w:t>
      </w:r>
      <w:proofErr w:type="spellEnd"/>
      <w:r>
        <w:rPr>
          <w:sz w:val="24"/>
          <w:szCs w:val="24"/>
        </w:rPr>
        <w:t xml:space="preserve">, E.K. and </w:t>
      </w:r>
      <w:proofErr w:type="spellStart"/>
      <w:r>
        <w:rPr>
          <w:sz w:val="24"/>
          <w:szCs w:val="24"/>
        </w:rPr>
        <w:t>Kapetaniou</w:t>
      </w:r>
      <w:proofErr w:type="spellEnd"/>
      <w:r>
        <w:rPr>
          <w:sz w:val="24"/>
          <w:szCs w:val="24"/>
        </w:rPr>
        <w:t>, E., 2008. Holiday Inn hotel: A case study from Greece. Journal for International Business and Entrepreneurship Development, 3(3-4), pp.308-320.</w:t>
      </w:r>
    </w:p>
    <w:p w14:paraId="1D404EC2" w14:textId="77777777" w:rsidR="009A118D" w:rsidRDefault="00000000">
      <w:pPr>
        <w:rPr>
          <w:sz w:val="24"/>
          <w:szCs w:val="24"/>
        </w:rPr>
      </w:pPr>
      <w:r>
        <w:rPr>
          <w:sz w:val="24"/>
          <w:szCs w:val="24"/>
        </w:rPr>
        <w:t>Castaño, M.S., Méndez, M.T. and Galindo, M.Á., 2015. The effect of social, cultural, and economic factors on entrepreneurship. Journal of business research, 68(7), pp.1496-1500.</w:t>
      </w:r>
    </w:p>
    <w:p w14:paraId="471A30EF" w14:textId="77777777" w:rsidR="009A118D" w:rsidRDefault="00000000">
      <w:pPr>
        <w:rPr>
          <w:sz w:val="24"/>
          <w:szCs w:val="24"/>
        </w:rPr>
      </w:pPr>
      <w:r>
        <w:rPr>
          <w:sz w:val="24"/>
          <w:szCs w:val="24"/>
        </w:rPr>
        <w:t xml:space="preserve">Dahlhoff, </w:t>
      </w:r>
      <w:proofErr w:type="gramStart"/>
      <w:r>
        <w:rPr>
          <w:sz w:val="24"/>
          <w:szCs w:val="24"/>
        </w:rPr>
        <w:t>D.</w:t>
      </w:r>
      <w:proofErr w:type="gramEnd"/>
      <w:r>
        <w:rPr>
          <w:sz w:val="24"/>
          <w:szCs w:val="24"/>
        </w:rPr>
        <w:t xml:space="preserve"> and Zhang, Z.J., 2020. Pricing luxury goods: More art than science. Research handbook on luxury branding, p.138.</w:t>
      </w:r>
    </w:p>
    <w:p w14:paraId="52D40D1A" w14:textId="77777777" w:rsidR="009A118D" w:rsidRDefault="00000000">
      <w:pPr>
        <w:rPr>
          <w:sz w:val="24"/>
          <w:szCs w:val="24"/>
        </w:rPr>
      </w:pPr>
      <w:r>
        <w:rPr>
          <w:sz w:val="24"/>
          <w:szCs w:val="24"/>
        </w:rPr>
        <w:t xml:space="preserve">González‐Benito, </w:t>
      </w:r>
      <w:proofErr w:type="gramStart"/>
      <w:r>
        <w:rPr>
          <w:sz w:val="24"/>
          <w:szCs w:val="24"/>
        </w:rPr>
        <w:t>J.</w:t>
      </w:r>
      <w:proofErr w:type="gramEnd"/>
      <w:r>
        <w:rPr>
          <w:sz w:val="24"/>
          <w:szCs w:val="24"/>
        </w:rPr>
        <w:t xml:space="preserve"> and González‐Benito, Ó., 2006. A review of determinant factors of environmental proactivity. Business Strategy and the environment, 15(2), pp.87-102.</w:t>
      </w:r>
    </w:p>
    <w:p w14:paraId="2C0774D7" w14:textId="77777777" w:rsidR="009A118D" w:rsidRDefault="00000000">
      <w:pPr>
        <w:rPr>
          <w:sz w:val="24"/>
          <w:szCs w:val="24"/>
        </w:rPr>
      </w:pPr>
      <w:r>
        <w:rPr>
          <w:sz w:val="24"/>
          <w:szCs w:val="24"/>
        </w:rPr>
        <w:t>Housden M (2008), Marketing Research &amp; Information, Butterworth Heinemann, Oxford</w:t>
      </w:r>
    </w:p>
    <w:p w14:paraId="351A2024" w14:textId="77777777" w:rsidR="009A118D" w:rsidRDefault="00000000">
      <w:pPr>
        <w:rPr>
          <w:sz w:val="24"/>
          <w:szCs w:val="24"/>
        </w:rPr>
      </w:pPr>
      <w:proofErr w:type="spellStart"/>
      <w:r>
        <w:rPr>
          <w:sz w:val="24"/>
          <w:szCs w:val="24"/>
        </w:rPr>
        <w:t>Michman</w:t>
      </w:r>
      <w:proofErr w:type="spellEnd"/>
      <w:r>
        <w:rPr>
          <w:sz w:val="24"/>
          <w:szCs w:val="24"/>
        </w:rPr>
        <w:t>, R.D. and Mazze, E.M., 2006. The affluent consumer: Marketing and selling the luxury lifestyle. Bloomsbury Publishing USA.</w:t>
      </w:r>
    </w:p>
    <w:p w14:paraId="464FDC38" w14:textId="77777777" w:rsidR="009A118D" w:rsidRDefault="00000000">
      <w:pPr>
        <w:rPr>
          <w:sz w:val="24"/>
          <w:szCs w:val="24"/>
        </w:rPr>
      </w:pPr>
      <w:proofErr w:type="spellStart"/>
      <w:r>
        <w:rPr>
          <w:sz w:val="24"/>
          <w:szCs w:val="24"/>
        </w:rPr>
        <w:t>Piuchan</w:t>
      </w:r>
      <w:proofErr w:type="spellEnd"/>
      <w:r>
        <w:rPr>
          <w:sz w:val="24"/>
          <w:szCs w:val="24"/>
        </w:rPr>
        <w:t xml:space="preserve">, M. and </w:t>
      </w:r>
      <w:proofErr w:type="spellStart"/>
      <w:r>
        <w:rPr>
          <w:sz w:val="24"/>
          <w:szCs w:val="24"/>
        </w:rPr>
        <w:t>Prachansit</w:t>
      </w:r>
      <w:proofErr w:type="spellEnd"/>
      <w:r>
        <w:rPr>
          <w:sz w:val="24"/>
          <w:szCs w:val="24"/>
        </w:rPr>
        <w:t xml:space="preserve">, S., 2019. Hotel pioneers' leadership styles: A case study on the founders of Oberoi Group and </w:t>
      </w:r>
      <w:proofErr w:type="spellStart"/>
      <w:r>
        <w:rPr>
          <w:sz w:val="24"/>
          <w:szCs w:val="24"/>
        </w:rPr>
        <w:t>Soneva</w:t>
      </w:r>
      <w:proofErr w:type="spellEnd"/>
      <w:r>
        <w:rPr>
          <w:sz w:val="24"/>
          <w:szCs w:val="24"/>
        </w:rPr>
        <w:t xml:space="preserve"> and Six Senses Resort and Spa. Tourism: An International Interdisciplinary Journal, 67(4), pp.375-388.</w:t>
      </w:r>
    </w:p>
    <w:p w14:paraId="00C033B4" w14:textId="77777777" w:rsidR="009A118D" w:rsidRDefault="00000000">
      <w:pPr>
        <w:rPr>
          <w:sz w:val="24"/>
          <w:szCs w:val="24"/>
        </w:rPr>
      </w:pPr>
      <w:r>
        <w:rPr>
          <w:sz w:val="24"/>
          <w:szCs w:val="24"/>
        </w:rPr>
        <w:t>Presbury, R., Fitzgerald, A. and Chapman, R., 2005. Impediments to improvements in service quality in luxury hotels. Managing Service Quality: An International Journal, 15(4), pp.357-373.</w:t>
      </w:r>
    </w:p>
    <w:p w14:paraId="688C2E52" w14:textId="77777777" w:rsidR="009A118D" w:rsidRDefault="00000000">
      <w:pPr>
        <w:rPr>
          <w:sz w:val="24"/>
          <w:szCs w:val="24"/>
        </w:rPr>
      </w:pPr>
      <w:r>
        <w:rPr>
          <w:sz w:val="24"/>
          <w:szCs w:val="24"/>
        </w:rPr>
        <w:t>Shaffer, G.C., 2009. How business shapes law: a socio-legal framework. Conn. L. Rev., 42, p.147.</w:t>
      </w:r>
    </w:p>
    <w:p w14:paraId="64D9E6E4" w14:textId="77777777" w:rsidR="009A118D" w:rsidRDefault="00000000">
      <w:pPr>
        <w:rPr>
          <w:sz w:val="24"/>
          <w:szCs w:val="24"/>
        </w:rPr>
      </w:pPr>
      <w:r>
        <w:rPr>
          <w:sz w:val="24"/>
          <w:szCs w:val="24"/>
        </w:rPr>
        <w:t xml:space="preserve">Sherman, R., 2007. Class acts: Service and inequality in luxury hotels. </w:t>
      </w:r>
      <w:proofErr w:type="spellStart"/>
      <w:r>
        <w:rPr>
          <w:sz w:val="24"/>
          <w:szCs w:val="24"/>
        </w:rPr>
        <w:t>Univ</w:t>
      </w:r>
      <w:proofErr w:type="spellEnd"/>
      <w:r>
        <w:rPr>
          <w:sz w:val="24"/>
          <w:szCs w:val="24"/>
        </w:rPr>
        <w:t xml:space="preserve"> of California Press.</w:t>
      </w:r>
    </w:p>
    <w:p w14:paraId="167B9BBD" w14:textId="77777777" w:rsidR="009A118D" w:rsidRDefault="00000000">
      <w:pPr>
        <w:rPr>
          <w:sz w:val="24"/>
          <w:szCs w:val="24"/>
        </w:rPr>
      </w:pPr>
      <w:proofErr w:type="spellStart"/>
      <w:r>
        <w:rPr>
          <w:sz w:val="24"/>
          <w:szCs w:val="24"/>
        </w:rPr>
        <w:t>Shipilov</w:t>
      </w:r>
      <w:proofErr w:type="spellEnd"/>
      <w:r>
        <w:rPr>
          <w:sz w:val="24"/>
          <w:szCs w:val="24"/>
        </w:rPr>
        <w:t>, A. and Godart, F., 2015. Luxury’s talent factories. Harvard Business Review, 93(6), pp.98-104.</w:t>
      </w:r>
    </w:p>
    <w:p w14:paraId="1F124C26" w14:textId="77777777" w:rsidR="009A118D" w:rsidRDefault="00000000">
      <w:pPr>
        <w:rPr>
          <w:sz w:val="24"/>
          <w:szCs w:val="24"/>
        </w:rPr>
      </w:pPr>
      <w:r>
        <w:rPr>
          <w:sz w:val="24"/>
          <w:szCs w:val="24"/>
        </w:rPr>
        <w:t>Walls, A.R., 2013. A cross-sectional examination of hotel consumer experience and relative effects on consumer values. International Journal of Hospitality Management, 32, pp.179-192.</w:t>
      </w:r>
    </w:p>
    <w:p w14:paraId="1C0000E9" w14:textId="77777777" w:rsidR="009A118D" w:rsidRDefault="00000000">
      <w:pPr>
        <w:rPr>
          <w:sz w:val="24"/>
          <w:szCs w:val="24"/>
        </w:rPr>
      </w:pPr>
      <w:r>
        <w:rPr>
          <w:sz w:val="24"/>
          <w:szCs w:val="24"/>
        </w:rPr>
        <w:t>Wang, Y., Lo, H.P., Zhang, Q. and Xue, Y., 2006. How technological capability influences business performance: An integrated framework based on the contingency approach. Journal of Technology Management in China, 1(1), pp.27-52.</w:t>
      </w:r>
    </w:p>
    <w:p w14:paraId="472F9979" w14:textId="77777777" w:rsidR="009A118D" w:rsidRDefault="009A118D">
      <w:pPr>
        <w:rPr>
          <w:sz w:val="24"/>
          <w:szCs w:val="24"/>
        </w:rPr>
      </w:pPr>
    </w:p>
    <w:p w14:paraId="081FA4F5" w14:textId="77777777" w:rsidR="009A118D" w:rsidRDefault="009A118D">
      <w:pPr>
        <w:rPr>
          <w:sz w:val="24"/>
          <w:szCs w:val="24"/>
        </w:rPr>
      </w:pPr>
    </w:p>
    <w:sectPr w:rsidR="009A118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3546F" w14:textId="77777777" w:rsidR="00DA5721" w:rsidRDefault="00DA5721">
      <w:pPr>
        <w:spacing w:after="0" w:line="240" w:lineRule="auto"/>
      </w:pPr>
      <w:r>
        <w:separator/>
      </w:r>
    </w:p>
  </w:endnote>
  <w:endnote w:type="continuationSeparator" w:id="0">
    <w:p w14:paraId="5ED5E0C0" w14:textId="77777777" w:rsidR="00DA5721" w:rsidRDefault="00DA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7DB82" w14:textId="77777777" w:rsidR="00DA5721" w:rsidRDefault="00DA5721">
      <w:pPr>
        <w:spacing w:after="0" w:line="240" w:lineRule="auto"/>
      </w:pPr>
      <w:r>
        <w:rPr>
          <w:color w:val="000000"/>
        </w:rPr>
        <w:separator/>
      </w:r>
    </w:p>
  </w:footnote>
  <w:footnote w:type="continuationSeparator" w:id="0">
    <w:p w14:paraId="7A1ECB4E" w14:textId="77777777" w:rsidR="00DA5721" w:rsidRDefault="00DA5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A118D"/>
    <w:rsid w:val="00527344"/>
    <w:rsid w:val="009A118D"/>
    <w:rsid w:val="00DA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4A79A"/>
  <w15:docId w15:val="{3F0FD290-DB56-4EB4-8014-44C261F64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1902</Words>
  <Characters>10846</Characters>
  <Application>Microsoft Office Word</Application>
  <DocSecurity>0</DocSecurity>
  <Lines>90</Lines>
  <Paragraphs>25</Paragraphs>
  <ScaleCrop>false</ScaleCrop>
  <Company/>
  <LinksUpToDate>false</LinksUpToDate>
  <CharactersWithSpaces>12723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Lazar</dc:creator>
  <dc:description/>
  <cp:lastModifiedBy>David Biayna Neal</cp:lastModifiedBy>
  <cp:revision>2</cp:revision>
  <dcterms:created xsi:type="dcterms:W3CDTF">2024-02-27T20:40:00Z</dcterms:created>
  <dcterms:modified xsi:type="dcterms:W3CDTF">2024-02-27T20:40:00Z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a9bf5b54-4321-43b1-b1d9-3e83bfb8b00f</vt:lpwstr>
  </property>
</Properties>
</file>