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98E562" w14:textId="33AA1DC3" w:rsidR="00937EF3" w:rsidRDefault="00937EF3" w:rsidP="00937EF3">
      <w:pPr>
        <w:tabs>
          <w:tab w:val="left" w:pos="1681"/>
        </w:tabs>
        <w:jc w:val="center"/>
        <w:rPr>
          <w:sz w:val="32"/>
          <w:szCs w:val="32"/>
        </w:rPr>
      </w:pPr>
    </w:p>
    <w:p w14:paraId="34118906" w14:textId="44278420" w:rsidR="00261DFD" w:rsidRPr="00937EF3" w:rsidRDefault="00937EF3" w:rsidP="00937EF3">
      <w:pPr>
        <w:tabs>
          <w:tab w:val="left" w:pos="1681"/>
        </w:tabs>
        <w:jc w:val="center"/>
        <w:rPr>
          <w:sz w:val="32"/>
          <w:szCs w:val="32"/>
          <w:u w:val="single"/>
        </w:rPr>
      </w:pPr>
      <w:r w:rsidRPr="00937EF3">
        <w:rPr>
          <w:sz w:val="32"/>
          <w:szCs w:val="32"/>
          <w:u w:val="single"/>
        </w:rPr>
        <w:t xml:space="preserve">The Churches of </w:t>
      </w:r>
      <w:proofErr w:type="spellStart"/>
      <w:r w:rsidRPr="00937EF3">
        <w:rPr>
          <w:sz w:val="32"/>
          <w:szCs w:val="32"/>
          <w:u w:val="single"/>
        </w:rPr>
        <w:t>Llangennith</w:t>
      </w:r>
      <w:proofErr w:type="spellEnd"/>
      <w:r w:rsidRPr="00937EF3">
        <w:rPr>
          <w:sz w:val="32"/>
          <w:szCs w:val="32"/>
          <w:u w:val="single"/>
        </w:rPr>
        <w:t xml:space="preserve"> and </w:t>
      </w:r>
      <w:proofErr w:type="spellStart"/>
      <w:r w:rsidRPr="00937EF3">
        <w:rPr>
          <w:sz w:val="32"/>
          <w:szCs w:val="32"/>
          <w:u w:val="single"/>
        </w:rPr>
        <w:t>Llanmadoc</w:t>
      </w:r>
      <w:proofErr w:type="spellEnd"/>
      <w:r w:rsidRPr="00937EF3">
        <w:rPr>
          <w:sz w:val="32"/>
          <w:szCs w:val="32"/>
          <w:u w:val="single"/>
        </w:rPr>
        <w:t xml:space="preserve"> on the Gower Peninsula</w:t>
      </w:r>
    </w:p>
    <w:p w14:paraId="20DEF2A1" w14:textId="77777777" w:rsidR="00F141ED" w:rsidRDefault="00F141ED" w:rsidP="00937EF3">
      <w:pPr>
        <w:rPr>
          <w:sz w:val="28"/>
          <w:szCs w:val="28"/>
        </w:rPr>
      </w:pPr>
    </w:p>
    <w:p w14:paraId="11E8315F" w14:textId="240EDF62" w:rsidR="00937EF3" w:rsidRDefault="00937EF3" w:rsidP="00937EF3">
      <w:pPr>
        <w:rPr>
          <w:sz w:val="24"/>
          <w:szCs w:val="24"/>
          <w:u w:val="single"/>
        </w:rPr>
      </w:pPr>
      <w:r w:rsidRPr="00937EF3">
        <w:rPr>
          <w:sz w:val="24"/>
          <w:szCs w:val="24"/>
          <w:u w:val="single"/>
        </w:rPr>
        <w:t xml:space="preserve">The Church of St. </w:t>
      </w:r>
      <w:proofErr w:type="spellStart"/>
      <w:r w:rsidRPr="00937EF3">
        <w:rPr>
          <w:sz w:val="24"/>
          <w:szCs w:val="24"/>
          <w:u w:val="single"/>
        </w:rPr>
        <w:t>Cenydd</w:t>
      </w:r>
      <w:proofErr w:type="spellEnd"/>
      <w:r w:rsidRPr="00937EF3">
        <w:rPr>
          <w:sz w:val="24"/>
          <w:szCs w:val="24"/>
          <w:u w:val="single"/>
        </w:rPr>
        <w:t xml:space="preserve">, </w:t>
      </w:r>
      <w:proofErr w:type="spellStart"/>
      <w:r w:rsidRPr="00937EF3">
        <w:rPr>
          <w:sz w:val="24"/>
          <w:szCs w:val="24"/>
          <w:u w:val="single"/>
        </w:rPr>
        <w:t>Llangennith</w:t>
      </w:r>
      <w:proofErr w:type="spellEnd"/>
    </w:p>
    <w:p w14:paraId="699C84B9" w14:textId="6FAFDE0C" w:rsidR="00F141ED" w:rsidRDefault="00F141ED" w:rsidP="00937EF3">
      <w:pPr>
        <w:rPr>
          <w:sz w:val="24"/>
          <w:szCs w:val="24"/>
          <w:u w:val="single"/>
        </w:rPr>
      </w:pPr>
    </w:p>
    <w:p w14:paraId="7468A3DB" w14:textId="1353D3D9" w:rsidR="00F141ED" w:rsidRDefault="00F141ED" w:rsidP="00937EF3">
      <w:pPr>
        <w:rPr>
          <w:sz w:val="20"/>
          <w:szCs w:val="20"/>
        </w:rPr>
      </w:pPr>
      <w:r w:rsidRPr="00C86C27">
        <w:rPr>
          <w:sz w:val="20"/>
          <w:szCs w:val="20"/>
        </w:rPr>
        <w:t xml:space="preserve">The church of </w:t>
      </w:r>
      <w:r w:rsidR="00114F8A" w:rsidRPr="00C86C27">
        <w:rPr>
          <w:sz w:val="20"/>
          <w:szCs w:val="20"/>
        </w:rPr>
        <w:t xml:space="preserve">St. </w:t>
      </w:r>
      <w:proofErr w:type="spellStart"/>
      <w:r w:rsidR="00114F8A" w:rsidRPr="00C86C27">
        <w:rPr>
          <w:sz w:val="20"/>
          <w:szCs w:val="20"/>
        </w:rPr>
        <w:t>Cenydd</w:t>
      </w:r>
      <w:proofErr w:type="spellEnd"/>
      <w:r w:rsidRPr="00C86C27">
        <w:rPr>
          <w:sz w:val="20"/>
          <w:szCs w:val="20"/>
        </w:rPr>
        <w:t xml:space="preserve"> sits within</w:t>
      </w:r>
      <w:r w:rsidR="00C075BF" w:rsidRPr="00C86C27">
        <w:rPr>
          <w:sz w:val="20"/>
          <w:szCs w:val="20"/>
        </w:rPr>
        <w:t xml:space="preserve"> the village of </w:t>
      </w:r>
      <w:proofErr w:type="spellStart"/>
      <w:r w:rsidR="00C075BF" w:rsidRPr="00C86C27">
        <w:rPr>
          <w:sz w:val="20"/>
          <w:szCs w:val="20"/>
        </w:rPr>
        <w:t>Llangennith</w:t>
      </w:r>
      <w:proofErr w:type="spellEnd"/>
      <w:r w:rsidR="00591E3A" w:rsidRPr="00C86C27">
        <w:rPr>
          <w:sz w:val="20"/>
          <w:szCs w:val="20"/>
        </w:rPr>
        <w:t xml:space="preserve"> cradled between </w:t>
      </w:r>
      <w:r w:rsidR="00B81CB8" w:rsidRPr="00C86C27">
        <w:rPr>
          <w:sz w:val="20"/>
          <w:szCs w:val="20"/>
        </w:rPr>
        <w:t xml:space="preserve">three </w:t>
      </w:r>
      <w:proofErr w:type="gramStart"/>
      <w:r w:rsidR="00B81CB8" w:rsidRPr="00C86C27">
        <w:rPr>
          <w:sz w:val="20"/>
          <w:szCs w:val="20"/>
        </w:rPr>
        <w:t>hills;</w:t>
      </w:r>
      <w:proofErr w:type="gramEnd"/>
      <w:r w:rsidR="00B81CB8" w:rsidRPr="00C86C27">
        <w:rPr>
          <w:sz w:val="20"/>
          <w:szCs w:val="20"/>
        </w:rPr>
        <w:t xml:space="preserve"> </w:t>
      </w:r>
      <w:proofErr w:type="spellStart"/>
      <w:r w:rsidR="00163A6F" w:rsidRPr="00C86C27">
        <w:rPr>
          <w:sz w:val="20"/>
          <w:szCs w:val="20"/>
        </w:rPr>
        <w:t>Llanmadoc</w:t>
      </w:r>
      <w:proofErr w:type="spellEnd"/>
      <w:r w:rsidR="00163A6F" w:rsidRPr="00C86C27">
        <w:rPr>
          <w:sz w:val="20"/>
          <w:szCs w:val="20"/>
        </w:rPr>
        <w:t xml:space="preserve"> Hill to the north, </w:t>
      </w:r>
      <w:proofErr w:type="spellStart"/>
      <w:r w:rsidR="00163A6F" w:rsidRPr="00C86C27">
        <w:rPr>
          <w:sz w:val="20"/>
          <w:szCs w:val="20"/>
        </w:rPr>
        <w:t>Rhosilli</w:t>
      </w:r>
      <w:proofErr w:type="spellEnd"/>
      <w:r w:rsidR="00163A6F" w:rsidRPr="00C86C27">
        <w:rPr>
          <w:sz w:val="20"/>
          <w:szCs w:val="20"/>
        </w:rPr>
        <w:t xml:space="preserve"> Down to the south</w:t>
      </w:r>
      <w:r w:rsidR="00011B58" w:rsidRPr="00C86C27">
        <w:rPr>
          <w:sz w:val="20"/>
          <w:szCs w:val="20"/>
        </w:rPr>
        <w:t xml:space="preserve"> and </w:t>
      </w:r>
      <w:r w:rsidR="0064747E" w:rsidRPr="00C86C27">
        <w:rPr>
          <w:sz w:val="20"/>
          <w:szCs w:val="20"/>
        </w:rPr>
        <w:t>Harding’s Down to the east</w:t>
      </w:r>
      <w:r w:rsidR="00011B58" w:rsidRPr="00C86C27">
        <w:rPr>
          <w:sz w:val="20"/>
          <w:szCs w:val="20"/>
        </w:rPr>
        <w:t xml:space="preserve">. To the west </w:t>
      </w:r>
      <w:proofErr w:type="spellStart"/>
      <w:r w:rsidR="008D0F75" w:rsidRPr="00C86C27">
        <w:rPr>
          <w:sz w:val="20"/>
          <w:szCs w:val="20"/>
        </w:rPr>
        <w:t>Llangennith</w:t>
      </w:r>
      <w:proofErr w:type="spellEnd"/>
      <w:r w:rsidR="008D0F75" w:rsidRPr="00C86C27">
        <w:rPr>
          <w:sz w:val="20"/>
          <w:szCs w:val="20"/>
        </w:rPr>
        <w:t xml:space="preserve"> slopes gently down to the Bristol Channel facing out to </w:t>
      </w:r>
      <w:r w:rsidR="00BB5536" w:rsidRPr="00C86C27">
        <w:rPr>
          <w:sz w:val="20"/>
          <w:szCs w:val="20"/>
        </w:rPr>
        <w:t xml:space="preserve">West Wales and Ireland. </w:t>
      </w:r>
      <w:r w:rsidR="00104331" w:rsidRPr="00C86C27">
        <w:rPr>
          <w:sz w:val="20"/>
          <w:szCs w:val="20"/>
        </w:rPr>
        <w:t xml:space="preserve">With the three hills acting as barriers to the rest of the Gower Peninsula, </w:t>
      </w:r>
      <w:proofErr w:type="spellStart"/>
      <w:r w:rsidR="00104331" w:rsidRPr="00C86C27">
        <w:rPr>
          <w:sz w:val="20"/>
          <w:szCs w:val="20"/>
        </w:rPr>
        <w:t>Llangennith</w:t>
      </w:r>
      <w:proofErr w:type="spellEnd"/>
      <w:r w:rsidR="00104331" w:rsidRPr="00C86C27">
        <w:rPr>
          <w:sz w:val="20"/>
          <w:szCs w:val="20"/>
        </w:rPr>
        <w:t xml:space="preserve"> truly feels remote and isolated.</w:t>
      </w:r>
      <w:r w:rsidR="005D7976" w:rsidRPr="00C86C27">
        <w:rPr>
          <w:sz w:val="20"/>
          <w:szCs w:val="20"/>
        </w:rPr>
        <w:t xml:space="preserve"> </w:t>
      </w:r>
      <w:r w:rsidR="006D5F71" w:rsidRPr="00C86C27">
        <w:rPr>
          <w:sz w:val="20"/>
          <w:szCs w:val="20"/>
        </w:rPr>
        <w:t xml:space="preserve">The church in the </w:t>
      </w:r>
      <w:r w:rsidR="006B4998" w:rsidRPr="00C86C27">
        <w:rPr>
          <w:sz w:val="20"/>
          <w:szCs w:val="20"/>
        </w:rPr>
        <w:t>v</w:t>
      </w:r>
      <w:r w:rsidR="006D5F71" w:rsidRPr="00C86C27">
        <w:rPr>
          <w:sz w:val="20"/>
          <w:szCs w:val="20"/>
        </w:rPr>
        <w:t>illage</w:t>
      </w:r>
      <w:r w:rsidR="006B4998" w:rsidRPr="00C86C27">
        <w:rPr>
          <w:sz w:val="20"/>
          <w:szCs w:val="20"/>
        </w:rPr>
        <w:t xml:space="preserve"> as it stands today </w:t>
      </w:r>
      <w:r w:rsidR="00BC4DD6" w:rsidRPr="00C86C27">
        <w:rPr>
          <w:sz w:val="20"/>
          <w:szCs w:val="20"/>
        </w:rPr>
        <w:t>dates from the 1</w:t>
      </w:r>
      <w:r w:rsidR="004D453E" w:rsidRPr="00C86C27">
        <w:rPr>
          <w:sz w:val="20"/>
          <w:szCs w:val="20"/>
        </w:rPr>
        <w:t>2</w:t>
      </w:r>
      <w:r w:rsidR="00BC4DD6" w:rsidRPr="00C86C27">
        <w:rPr>
          <w:sz w:val="20"/>
          <w:szCs w:val="20"/>
          <w:vertAlign w:val="superscript"/>
        </w:rPr>
        <w:t>th</w:t>
      </w:r>
      <w:r w:rsidR="00BC4DD6" w:rsidRPr="00C86C27">
        <w:rPr>
          <w:sz w:val="20"/>
          <w:szCs w:val="20"/>
        </w:rPr>
        <w:t xml:space="preserve"> century</w:t>
      </w:r>
      <w:r w:rsidR="00B62951" w:rsidRPr="00C86C27">
        <w:rPr>
          <w:sz w:val="20"/>
          <w:szCs w:val="20"/>
        </w:rPr>
        <w:t>, although the</w:t>
      </w:r>
      <w:r w:rsidR="0037304B" w:rsidRPr="00C86C27">
        <w:rPr>
          <w:sz w:val="20"/>
          <w:szCs w:val="20"/>
        </w:rPr>
        <w:t>re has been a church on the grounds since</w:t>
      </w:r>
      <w:r w:rsidR="00030BD5" w:rsidRPr="00C86C27">
        <w:rPr>
          <w:sz w:val="20"/>
          <w:szCs w:val="20"/>
        </w:rPr>
        <w:t xml:space="preserve"> the</w:t>
      </w:r>
      <w:r w:rsidR="0037304B" w:rsidRPr="00C86C27">
        <w:rPr>
          <w:sz w:val="20"/>
          <w:szCs w:val="20"/>
        </w:rPr>
        <w:t xml:space="preserve"> dark ages</w:t>
      </w:r>
      <w:r w:rsidR="004D453E" w:rsidRPr="00C86C27">
        <w:rPr>
          <w:sz w:val="20"/>
          <w:szCs w:val="20"/>
        </w:rPr>
        <w:t xml:space="preserve">. According to </w:t>
      </w:r>
      <w:r w:rsidR="00C550D1" w:rsidRPr="00C86C27">
        <w:rPr>
          <w:sz w:val="20"/>
          <w:szCs w:val="20"/>
        </w:rPr>
        <w:t>a Tudor legend, the church was first established in the 6</w:t>
      </w:r>
      <w:r w:rsidR="00C550D1" w:rsidRPr="00C86C27">
        <w:rPr>
          <w:sz w:val="20"/>
          <w:szCs w:val="20"/>
          <w:vertAlign w:val="superscript"/>
        </w:rPr>
        <w:t>th</w:t>
      </w:r>
      <w:r w:rsidR="00C550D1" w:rsidRPr="00C86C27">
        <w:rPr>
          <w:sz w:val="20"/>
          <w:szCs w:val="20"/>
        </w:rPr>
        <w:t xml:space="preserve"> century by St</w:t>
      </w:r>
      <w:r w:rsidR="00C86C27" w:rsidRPr="00C86C27">
        <w:rPr>
          <w:sz w:val="20"/>
          <w:szCs w:val="20"/>
        </w:rPr>
        <w:t xml:space="preserve">. </w:t>
      </w:r>
      <w:proofErr w:type="spellStart"/>
      <w:r w:rsidR="00C86C27" w:rsidRPr="00C86C27">
        <w:rPr>
          <w:sz w:val="20"/>
          <w:szCs w:val="20"/>
        </w:rPr>
        <w:t>Cenydd</w:t>
      </w:r>
      <w:proofErr w:type="spellEnd"/>
      <w:r w:rsidR="00C86C27" w:rsidRPr="00C86C27">
        <w:rPr>
          <w:sz w:val="20"/>
          <w:szCs w:val="20"/>
        </w:rPr>
        <w:t xml:space="preserve"> himself.</w:t>
      </w:r>
      <w:r w:rsidR="00C86C27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2104067220"/>
          <w:citation/>
        </w:sdtPr>
        <w:sdtContent>
          <w:r w:rsidR="00C86C27">
            <w:rPr>
              <w:sz w:val="20"/>
              <w:szCs w:val="20"/>
            </w:rPr>
            <w:fldChar w:fldCharType="begin"/>
          </w:r>
          <w:r w:rsidR="00C86C27">
            <w:rPr>
              <w:sz w:val="20"/>
              <w:szCs w:val="20"/>
            </w:rPr>
            <w:instrText xml:space="preserve"> CITATION Dav97 \l 2057 </w:instrText>
          </w:r>
          <w:r w:rsidR="00C86C27">
            <w:rPr>
              <w:sz w:val="20"/>
              <w:szCs w:val="20"/>
            </w:rPr>
            <w:fldChar w:fldCharType="separate"/>
          </w:r>
          <w:r w:rsidR="00C86C27" w:rsidRPr="00C86C27">
            <w:rPr>
              <w:noProof/>
              <w:sz w:val="20"/>
              <w:szCs w:val="20"/>
            </w:rPr>
            <w:t>(Davis, 1997)</w:t>
          </w:r>
          <w:r w:rsidR="00C86C27">
            <w:rPr>
              <w:sz w:val="20"/>
              <w:szCs w:val="20"/>
            </w:rPr>
            <w:fldChar w:fldCharType="end"/>
          </w:r>
        </w:sdtContent>
      </w:sdt>
    </w:p>
    <w:p w14:paraId="117FB2EB" w14:textId="283C693A" w:rsidR="00C86C27" w:rsidRDefault="00E928A0" w:rsidP="00937EF3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49536" behindDoc="1" locked="0" layoutInCell="1" allowOverlap="1" wp14:anchorId="1A749FF2" wp14:editId="4E24F77A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2940685" cy="2204720"/>
            <wp:effectExtent l="0" t="0" r="0" b="5080"/>
            <wp:wrapTight wrapText="bothSides">
              <wp:wrapPolygon edited="0">
                <wp:start x="0" y="0"/>
                <wp:lineTo x="0" y="21463"/>
                <wp:lineTo x="21409" y="21463"/>
                <wp:lineTo x="21409" y="0"/>
                <wp:lineTo x="0" y="0"/>
              </wp:wrapPolygon>
            </wp:wrapTight>
            <wp:docPr id="2" name="Picture 2" descr="A picture containing grass, sky, outdoor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ss, sky, outdoor, ol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0685" cy="2204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8DD409" w14:textId="0470D629" w:rsidR="00C86C27" w:rsidRDefault="00C86C27" w:rsidP="00937EF3">
      <w:pPr>
        <w:rPr>
          <w:sz w:val="16"/>
          <w:szCs w:val="16"/>
        </w:rPr>
      </w:pPr>
    </w:p>
    <w:p w14:paraId="77D4849C" w14:textId="2EF04AD6" w:rsidR="00E928A0" w:rsidRPr="00E928A0" w:rsidRDefault="00E928A0" w:rsidP="00E928A0">
      <w:pPr>
        <w:rPr>
          <w:sz w:val="16"/>
          <w:szCs w:val="16"/>
        </w:rPr>
      </w:pPr>
    </w:p>
    <w:p w14:paraId="5373B873" w14:textId="19780346" w:rsidR="00E928A0" w:rsidRPr="00E928A0" w:rsidRDefault="00E928A0" w:rsidP="00E928A0">
      <w:pPr>
        <w:rPr>
          <w:sz w:val="16"/>
          <w:szCs w:val="16"/>
        </w:rPr>
      </w:pPr>
    </w:p>
    <w:p w14:paraId="2C2252B2" w14:textId="3BCB4E55" w:rsidR="00E928A0" w:rsidRPr="00E928A0" w:rsidRDefault="00E928A0" w:rsidP="00E928A0">
      <w:pPr>
        <w:rPr>
          <w:sz w:val="16"/>
          <w:szCs w:val="16"/>
        </w:rPr>
      </w:pPr>
    </w:p>
    <w:p w14:paraId="0188DA4A" w14:textId="679D5356" w:rsidR="00E928A0" w:rsidRPr="00E928A0" w:rsidRDefault="00E928A0" w:rsidP="00E928A0">
      <w:pPr>
        <w:rPr>
          <w:sz w:val="16"/>
          <w:szCs w:val="16"/>
        </w:rPr>
      </w:pPr>
    </w:p>
    <w:p w14:paraId="5EB8803D" w14:textId="671C94ED" w:rsidR="00E928A0" w:rsidRPr="00E928A0" w:rsidRDefault="00E928A0" w:rsidP="00E928A0">
      <w:pPr>
        <w:rPr>
          <w:sz w:val="16"/>
          <w:szCs w:val="16"/>
        </w:rPr>
      </w:pPr>
    </w:p>
    <w:p w14:paraId="4E8A3019" w14:textId="26640D6B" w:rsidR="00E928A0" w:rsidRPr="00E928A0" w:rsidRDefault="00E928A0" w:rsidP="00E928A0">
      <w:pPr>
        <w:rPr>
          <w:sz w:val="16"/>
          <w:szCs w:val="16"/>
        </w:rPr>
      </w:pPr>
    </w:p>
    <w:p w14:paraId="4F5D97E8" w14:textId="77777777" w:rsidR="009F0BC5" w:rsidRDefault="009F0BC5" w:rsidP="00CF29FF">
      <w:pPr>
        <w:tabs>
          <w:tab w:val="left" w:pos="1670"/>
        </w:tabs>
        <w:rPr>
          <w:sz w:val="16"/>
          <w:szCs w:val="16"/>
        </w:rPr>
      </w:pPr>
    </w:p>
    <w:p w14:paraId="3188F973" w14:textId="29EA288A" w:rsidR="00CF29FF" w:rsidRDefault="009F0BC5" w:rsidP="00CF29FF">
      <w:pPr>
        <w:tabs>
          <w:tab w:val="left" w:pos="1670"/>
        </w:tabs>
        <w:rPr>
          <w:sz w:val="12"/>
          <w:szCs w:val="12"/>
        </w:rPr>
      </w:pP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 w:rsidR="00CF29FF" w:rsidRPr="00BE5B22">
        <w:rPr>
          <w:sz w:val="8"/>
          <w:szCs w:val="8"/>
        </w:rPr>
        <w:t>cc-by-</w:t>
      </w:r>
      <w:proofErr w:type="spellStart"/>
      <w:r w:rsidR="00CF29FF" w:rsidRPr="00BE5B22">
        <w:rPr>
          <w:sz w:val="8"/>
          <w:szCs w:val="8"/>
        </w:rPr>
        <w:t>sa</w:t>
      </w:r>
      <w:proofErr w:type="spellEnd"/>
      <w:r w:rsidR="00CF29FF" w:rsidRPr="00BE5B22">
        <w:rPr>
          <w:sz w:val="8"/>
          <w:szCs w:val="8"/>
        </w:rPr>
        <w:t>/2.0 - © David Gearing - geograph.org.uk/p/4520578</w:t>
      </w:r>
    </w:p>
    <w:p w14:paraId="449E02F5" w14:textId="15E41F1A" w:rsidR="00CF29FF" w:rsidRDefault="00D62A63" w:rsidP="00CF29FF">
      <w:pPr>
        <w:tabs>
          <w:tab w:val="left" w:pos="1670"/>
        </w:tabs>
        <w:rPr>
          <w:sz w:val="20"/>
          <w:szCs w:val="20"/>
        </w:rPr>
      </w:pPr>
      <w:r>
        <w:rPr>
          <w:sz w:val="20"/>
          <w:szCs w:val="20"/>
        </w:rPr>
        <w:t xml:space="preserve">The church </w:t>
      </w:r>
      <w:r w:rsidR="003D257C">
        <w:rPr>
          <w:sz w:val="20"/>
          <w:szCs w:val="20"/>
        </w:rPr>
        <w:t>consists of a</w:t>
      </w:r>
      <w:r w:rsidR="0059373E">
        <w:rPr>
          <w:sz w:val="20"/>
          <w:szCs w:val="20"/>
        </w:rPr>
        <w:t xml:space="preserve"> 13</w:t>
      </w:r>
      <w:r w:rsidR="0059373E" w:rsidRPr="0059373E">
        <w:rPr>
          <w:sz w:val="20"/>
          <w:szCs w:val="20"/>
          <w:vertAlign w:val="superscript"/>
        </w:rPr>
        <w:t>th</w:t>
      </w:r>
      <w:r w:rsidR="0059373E">
        <w:rPr>
          <w:sz w:val="20"/>
          <w:szCs w:val="20"/>
        </w:rPr>
        <w:t xml:space="preserve"> century</w:t>
      </w:r>
      <w:r w:rsidR="003D257C">
        <w:rPr>
          <w:sz w:val="20"/>
          <w:szCs w:val="20"/>
        </w:rPr>
        <w:t xml:space="preserve"> </w:t>
      </w:r>
      <w:r w:rsidR="003E5DCE">
        <w:rPr>
          <w:sz w:val="20"/>
          <w:szCs w:val="20"/>
        </w:rPr>
        <w:t xml:space="preserve">nave and chancel, both rectangular in shape but with the </w:t>
      </w:r>
      <w:r w:rsidR="00052009">
        <w:rPr>
          <w:sz w:val="20"/>
          <w:szCs w:val="20"/>
        </w:rPr>
        <w:t xml:space="preserve">chancel being much smaller and </w:t>
      </w:r>
      <w:proofErr w:type="gramStart"/>
      <w:r w:rsidR="001A54DC">
        <w:rPr>
          <w:sz w:val="20"/>
          <w:szCs w:val="20"/>
        </w:rPr>
        <w:t>more narrow</w:t>
      </w:r>
      <w:proofErr w:type="gramEnd"/>
      <w:r w:rsidR="001A54DC">
        <w:rPr>
          <w:sz w:val="20"/>
          <w:szCs w:val="20"/>
        </w:rPr>
        <w:t xml:space="preserve">. There is a </w:t>
      </w:r>
      <w:r w:rsidR="0059373E">
        <w:rPr>
          <w:sz w:val="20"/>
          <w:szCs w:val="20"/>
        </w:rPr>
        <w:t>12</w:t>
      </w:r>
      <w:r w:rsidR="0059373E" w:rsidRPr="0059373E">
        <w:rPr>
          <w:sz w:val="20"/>
          <w:szCs w:val="20"/>
          <w:vertAlign w:val="superscript"/>
        </w:rPr>
        <w:t>th</w:t>
      </w:r>
      <w:r w:rsidR="0059373E">
        <w:rPr>
          <w:sz w:val="20"/>
          <w:szCs w:val="20"/>
        </w:rPr>
        <w:t xml:space="preserve"> century </w:t>
      </w:r>
      <w:r w:rsidR="001A54DC">
        <w:rPr>
          <w:sz w:val="20"/>
          <w:szCs w:val="20"/>
        </w:rPr>
        <w:t>tower</w:t>
      </w:r>
      <w:r w:rsidR="0059373E">
        <w:rPr>
          <w:sz w:val="20"/>
          <w:szCs w:val="20"/>
        </w:rPr>
        <w:t>, the oldest remaining section of the church,</w:t>
      </w:r>
      <w:r w:rsidR="001A54DC">
        <w:rPr>
          <w:sz w:val="20"/>
          <w:szCs w:val="20"/>
        </w:rPr>
        <w:t xml:space="preserve"> rising from the </w:t>
      </w:r>
      <w:r w:rsidR="001A5E4C">
        <w:rPr>
          <w:sz w:val="20"/>
          <w:szCs w:val="20"/>
        </w:rPr>
        <w:t xml:space="preserve">north elevation accessed through the </w:t>
      </w:r>
      <w:r w:rsidR="00BF6F56">
        <w:rPr>
          <w:sz w:val="20"/>
          <w:szCs w:val="20"/>
        </w:rPr>
        <w:t xml:space="preserve">furthest north wall of the </w:t>
      </w:r>
      <w:r w:rsidR="001A5E4C">
        <w:rPr>
          <w:sz w:val="20"/>
          <w:szCs w:val="20"/>
        </w:rPr>
        <w:t>nave</w:t>
      </w:r>
      <w:r w:rsidR="00BF6F56">
        <w:rPr>
          <w:sz w:val="20"/>
          <w:szCs w:val="20"/>
        </w:rPr>
        <w:t>.</w:t>
      </w:r>
      <w:r w:rsidR="008026E0">
        <w:rPr>
          <w:sz w:val="20"/>
          <w:szCs w:val="20"/>
        </w:rPr>
        <w:t xml:space="preserve"> The tower has three floors and is topped with</w:t>
      </w:r>
      <w:r w:rsidR="00E21386">
        <w:rPr>
          <w:sz w:val="20"/>
          <w:szCs w:val="20"/>
        </w:rPr>
        <w:t xml:space="preserve"> a parapet and battlements.</w:t>
      </w:r>
      <w:r w:rsidR="00BF6F56">
        <w:rPr>
          <w:sz w:val="20"/>
          <w:szCs w:val="20"/>
        </w:rPr>
        <w:t xml:space="preserve"> At the entrance of the church lies a porch </w:t>
      </w:r>
      <w:r w:rsidR="002A77CE">
        <w:rPr>
          <w:sz w:val="20"/>
          <w:szCs w:val="20"/>
        </w:rPr>
        <w:t>which is the most modern element of the building, being constructed in the 14</w:t>
      </w:r>
      <w:r w:rsidR="002A77CE" w:rsidRPr="002A77CE">
        <w:rPr>
          <w:sz w:val="20"/>
          <w:szCs w:val="20"/>
          <w:vertAlign w:val="superscript"/>
        </w:rPr>
        <w:t>th</w:t>
      </w:r>
      <w:r w:rsidR="002A77CE">
        <w:rPr>
          <w:sz w:val="20"/>
          <w:szCs w:val="20"/>
        </w:rPr>
        <w:t xml:space="preserve"> century. </w:t>
      </w:r>
      <w:r w:rsidR="004B114A">
        <w:rPr>
          <w:sz w:val="20"/>
          <w:szCs w:val="20"/>
        </w:rPr>
        <w:t xml:space="preserve">The church </w:t>
      </w:r>
      <w:r w:rsidR="006B529D">
        <w:rPr>
          <w:sz w:val="20"/>
          <w:szCs w:val="20"/>
        </w:rPr>
        <w:t xml:space="preserve">roof is supported throughout the structure by </w:t>
      </w:r>
      <w:r w:rsidR="004D54BB">
        <w:rPr>
          <w:sz w:val="20"/>
          <w:szCs w:val="20"/>
        </w:rPr>
        <w:t xml:space="preserve">a </w:t>
      </w:r>
      <w:r w:rsidR="006B529D">
        <w:rPr>
          <w:sz w:val="20"/>
          <w:szCs w:val="20"/>
        </w:rPr>
        <w:t>timber frame</w:t>
      </w:r>
      <w:r w:rsidR="004D54BB">
        <w:rPr>
          <w:sz w:val="20"/>
          <w:szCs w:val="20"/>
        </w:rPr>
        <w:t xml:space="preserve"> Norman ceiling</w:t>
      </w:r>
      <w:r w:rsidR="006B529D">
        <w:rPr>
          <w:sz w:val="20"/>
          <w:szCs w:val="20"/>
        </w:rPr>
        <w:t xml:space="preserve">. </w:t>
      </w:r>
    </w:p>
    <w:p w14:paraId="35D3694C" w14:textId="6B89E7FB" w:rsidR="006B529D" w:rsidRDefault="00BE5B22" w:rsidP="006B529D">
      <w:pPr>
        <w:tabs>
          <w:tab w:val="left" w:pos="1670"/>
        </w:tabs>
        <w:jc w:val="center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0800" behindDoc="1" locked="0" layoutInCell="1" allowOverlap="1" wp14:anchorId="67CF4254" wp14:editId="56E42325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3242228" cy="1865376"/>
            <wp:effectExtent l="0" t="0" r="0" b="1905"/>
            <wp:wrapNone/>
            <wp:docPr id="3" name="Picture 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engineering drawing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2228" cy="18653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27FB91" w14:textId="0A291547" w:rsidR="002E0D4A" w:rsidRDefault="002E0D4A" w:rsidP="002E0D4A">
      <w:pPr>
        <w:tabs>
          <w:tab w:val="left" w:pos="1670"/>
        </w:tabs>
        <w:jc w:val="center"/>
        <w:rPr>
          <w:sz w:val="20"/>
          <w:szCs w:val="20"/>
        </w:rPr>
      </w:pPr>
    </w:p>
    <w:p w14:paraId="6522072D" w14:textId="657A4700" w:rsidR="006B529D" w:rsidRPr="006B529D" w:rsidRDefault="006B529D" w:rsidP="006B529D">
      <w:pPr>
        <w:rPr>
          <w:sz w:val="20"/>
          <w:szCs w:val="20"/>
        </w:rPr>
      </w:pPr>
    </w:p>
    <w:p w14:paraId="1F02BC4B" w14:textId="46FE554C" w:rsidR="006B529D" w:rsidRPr="006B529D" w:rsidRDefault="006B529D" w:rsidP="006B529D">
      <w:pPr>
        <w:rPr>
          <w:sz w:val="20"/>
          <w:szCs w:val="20"/>
        </w:rPr>
      </w:pPr>
    </w:p>
    <w:p w14:paraId="4E84364C" w14:textId="6AEEC598" w:rsidR="009F0BC5" w:rsidRDefault="006B529D" w:rsidP="009F0BC5">
      <w:pPr>
        <w:tabs>
          <w:tab w:val="left" w:pos="7361"/>
        </w:tabs>
        <w:rPr>
          <w:sz w:val="20"/>
          <w:szCs w:val="20"/>
        </w:rPr>
      </w:pPr>
      <w:r>
        <w:rPr>
          <w:sz w:val="20"/>
          <w:szCs w:val="20"/>
        </w:rPr>
        <w:tab/>
      </w:r>
    </w:p>
    <w:p w14:paraId="651F3ECB" w14:textId="77777777" w:rsidR="009F0BC5" w:rsidRDefault="009F0BC5" w:rsidP="009F0BC5">
      <w:pPr>
        <w:tabs>
          <w:tab w:val="left" w:pos="7361"/>
        </w:tabs>
        <w:rPr>
          <w:sz w:val="20"/>
          <w:szCs w:val="20"/>
        </w:rPr>
      </w:pPr>
    </w:p>
    <w:p w14:paraId="56B078F9" w14:textId="54EBC726" w:rsidR="006B529D" w:rsidRPr="00BE5B22" w:rsidRDefault="009F0BC5" w:rsidP="009F0BC5">
      <w:pPr>
        <w:tabs>
          <w:tab w:val="left" w:pos="7361"/>
        </w:tabs>
        <w:rPr>
          <w:sz w:val="8"/>
          <w:szCs w:val="8"/>
        </w:rPr>
      </w:pPr>
      <w:proofErr w:type="spellStart"/>
      <w:r w:rsidRPr="00BE5B22">
        <w:rPr>
          <w:sz w:val="8"/>
          <w:szCs w:val="8"/>
        </w:rPr>
        <w:t>M.Salter</w:t>
      </w:r>
      <w:proofErr w:type="spellEnd"/>
      <w:r w:rsidRPr="00BE5B22">
        <w:rPr>
          <w:sz w:val="8"/>
          <w:szCs w:val="8"/>
        </w:rPr>
        <w:t xml:space="preserve">, </w:t>
      </w:r>
      <w:r w:rsidRPr="00BE5B22">
        <w:rPr>
          <w:sz w:val="8"/>
          <w:szCs w:val="8"/>
        </w:rPr>
        <w:t>https://medievalheritage.eu/en/main-page/heritage/wales/llangennith-st-ceyndds-church/</w:t>
      </w:r>
    </w:p>
    <w:p w14:paraId="5ABC779C" w14:textId="63E357B0" w:rsidR="009F0BC5" w:rsidRPr="00BE5B22" w:rsidRDefault="009F0BC5" w:rsidP="009F0BC5">
      <w:pPr>
        <w:tabs>
          <w:tab w:val="left" w:pos="7361"/>
        </w:tabs>
        <w:rPr>
          <w:sz w:val="8"/>
          <w:szCs w:val="8"/>
        </w:rPr>
      </w:pPr>
    </w:p>
    <w:p w14:paraId="23A7F8BF" w14:textId="7DFE69E3" w:rsidR="009F0BC5" w:rsidRDefault="009F0BC5" w:rsidP="009F0BC5">
      <w:pPr>
        <w:tabs>
          <w:tab w:val="left" w:pos="7361"/>
        </w:tabs>
        <w:rPr>
          <w:sz w:val="12"/>
          <w:szCs w:val="12"/>
        </w:rPr>
      </w:pPr>
    </w:p>
    <w:p w14:paraId="243113A4" w14:textId="7443F237" w:rsidR="009F0BC5" w:rsidRDefault="009F0BC5" w:rsidP="009F0BC5">
      <w:pPr>
        <w:tabs>
          <w:tab w:val="left" w:pos="7361"/>
        </w:tabs>
        <w:rPr>
          <w:sz w:val="20"/>
          <w:szCs w:val="20"/>
        </w:rPr>
      </w:pPr>
    </w:p>
    <w:p w14:paraId="6DB01A05" w14:textId="7AA59DD7" w:rsidR="009F0BC5" w:rsidRDefault="003226C8" w:rsidP="009F0BC5">
      <w:pPr>
        <w:tabs>
          <w:tab w:val="left" w:pos="7361"/>
        </w:tabs>
        <w:rPr>
          <w:sz w:val="20"/>
          <w:szCs w:val="20"/>
        </w:rPr>
      </w:pPr>
      <w:r>
        <w:rPr>
          <w:sz w:val="20"/>
          <w:szCs w:val="20"/>
        </w:rPr>
        <w:lastRenderedPageBreak/>
        <w:t>The church stands internally as a rectilinear form, entering from the western end of the building and facing and travelling eastward.</w:t>
      </w:r>
      <w:r w:rsidR="00407F9E">
        <w:rPr>
          <w:sz w:val="20"/>
          <w:szCs w:val="20"/>
        </w:rPr>
        <w:t xml:space="preserve"> This allows light to enter the building throughout the day on the</w:t>
      </w:r>
      <w:r w:rsidR="00F53733">
        <w:rPr>
          <w:sz w:val="20"/>
          <w:szCs w:val="20"/>
        </w:rPr>
        <w:t xml:space="preserve"> eastern and</w:t>
      </w:r>
      <w:r w:rsidR="00407F9E">
        <w:rPr>
          <w:sz w:val="20"/>
          <w:szCs w:val="20"/>
        </w:rPr>
        <w:t xml:space="preserve"> southern side</w:t>
      </w:r>
      <w:r w:rsidR="00F53733">
        <w:rPr>
          <w:sz w:val="20"/>
          <w:szCs w:val="20"/>
        </w:rPr>
        <w:t>s.</w:t>
      </w:r>
      <w:r>
        <w:rPr>
          <w:sz w:val="20"/>
          <w:szCs w:val="20"/>
        </w:rPr>
        <w:t xml:space="preserve"> The c</w:t>
      </w:r>
      <w:r w:rsidR="00F53733">
        <w:rPr>
          <w:sz w:val="20"/>
          <w:szCs w:val="20"/>
        </w:rPr>
        <w:t>hancel arch</w:t>
      </w:r>
      <w:r>
        <w:rPr>
          <w:sz w:val="20"/>
          <w:szCs w:val="20"/>
        </w:rPr>
        <w:t xml:space="preserve"> was converted from a Norman style to the current neo-gothic from in 18</w:t>
      </w:r>
      <w:r w:rsidR="00F53733">
        <w:rPr>
          <w:sz w:val="20"/>
          <w:szCs w:val="20"/>
        </w:rPr>
        <w:t xml:space="preserve">84 by </w:t>
      </w:r>
      <w:r w:rsidR="00421B15">
        <w:rPr>
          <w:sz w:val="20"/>
          <w:szCs w:val="20"/>
        </w:rPr>
        <w:t>John Bacon Fowler.</w:t>
      </w:r>
      <w:r w:rsidR="00707127">
        <w:rPr>
          <w:sz w:val="20"/>
          <w:szCs w:val="20"/>
        </w:rPr>
        <w:t xml:space="preserve"> The floor was also </w:t>
      </w:r>
      <w:r w:rsidR="00E96FFC">
        <w:rPr>
          <w:sz w:val="20"/>
          <w:szCs w:val="20"/>
        </w:rPr>
        <w:t>re-laid</w:t>
      </w:r>
      <w:r w:rsidR="00707127">
        <w:rPr>
          <w:sz w:val="20"/>
          <w:szCs w:val="20"/>
        </w:rPr>
        <w:t xml:space="preserve"> during this time with the same red and black checkerboard</w:t>
      </w:r>
      <w:r w:rsidR="00FF4B19">
        <w:rPr>
          <w:sz w:val="20"/>
          <w:szCs w:val="20"/>
        </w:rPr>
        <w:t xml:space="preserve"> floor in </w:t>
      </w:r>
      <w:proofErr w:type="gramStart"/>
      <w:r w:rsidR="00FF4B19">
        <w:rPr>
          <w:sz w:val="20"/>
          <w:szCs w:val="20"/>
        </w:rPr>
        <w:t>the  that</w:t>
      </w:r>
      <w:proofErr w:type="gramEnd"/>
      <w:r w:rsidR="00FF4B19">
        <w:rPr>
          <w:sz w:val="20"/>
          <w:szCs w:val="20"/>
        </w:rPr>
        <w:t xml:space="preserve"> remains today.</w:t>
      </w:r>
      <w:r w:rsidR="00421B15">
        <w:rPr>
          <w:sz w:val="20"/>
          <w:szCs w:val="20"/>
        </w:rPr>
        <w:t xml:space="preserve"> The principal materials of the building are stone, timber</w:t>
      </w:r>
      <w:r w:rsidR="00E96FFC">
        <w:rPr>
          <w:sz w:val="20"/>
          <w:szCs w:val="20"/>
        </w:rPr>
        <w:t>, ceramic tiles</w:t>
      </w:r>
      <w:r w:rsidR="00421B15">
        <w:rPr>
          <w:sz w:val="20"/>
          <w:szCs w:val="20"/>
        </w:rPr>
        <w:t xml:space="preserve"> and </w:t>
      </w:r>
      <w:r w:rsidR="00B04594">
        <w:rPr>
          <w:sz w:val="20"/>
          <w:szCs w:val="20"/>
        </w:rPr>
        <w:t xml:space="preserve">modest-sized </w:t>
      </w:r>
      <w:proofErr w:type="gramStart"/>
      <w:r w:rsidR="00B04594">
        <w:rPr>
          <w:sz w:val="20"/>
          <w:szCs w:val="20"/>
        </w:rPr>
        <w:t>stained glass</w:t>
      </w:r>
      <w:proofErr w:type="gramEnd"/>
      <w:r w:rsidR="00B04594">
        <w:rPr>
          <w:sz w:val="20"/>
          <w:szCs w:val="20"/>
        </w:rPr>
        <w:t xml:space="preserve"> panels for the windows</w:t>
      </w:r>
      <w:r w:rsidR="00E96FFC">
        <w:rPr>
          <w:sz w:val="20"/>
          <w:szCs w:val="20"/>
        </w:rPr>
        <w:t>.</w:t>
      </w:r>
    </w:p>
    <w:p w14:paraId="22D00FC7" w14:textId="7F35BA14" w:rsidR="009F0BC5" w:rsidRDefault="00AF43AF" w:rsidP="00E96FFC">
      <w:pPr>
        <w:tabs>
          <w:tab w:val="left" w:pos="7361"/>
        </w:tabs>
        <w:jc w:val="center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2848" behindDoc="1" locked="0" layoutInCell="1" allowOverlap="1" wp14:anchorId="6970BB8E" wp14:editId="441BF293">
            <wp:simplePos x="0" y="0"/>
            <wp:positionH relativeFrom="margin">
              <wp:align>center</wp:align>
            </wp:positionH>
            <wp:positionV relativeFrom="paragraph">
              <wp:posOffset>59157</wp:posOffset>
            </wp:positionV>
            <wp:extent cx="2951427" cy="1957045"/>
            <wp:effectExtent l="0" t="0" r="1905" b="5715"/>
            <wp:wrapTight wrapText="bothSides">
              <wp:wrapPolygon edited="0">
                <wp:start x="0" y="0"/>
                <wp:lineTo x="0" y="21453"/>
                <wp:lineTo x="21474" y="21453"/>
                <wp:lineTo x="21474" y="0"/>
                <wp:lineTo x="0" y="0"/>
              </wp:wrapPolygon>
            </wp:wrapTight>
            <wp:docPr id="4" name="Picture 4" descr="A picture containing table, indoor, chair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able, indoor, chair, roo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1427" cy="195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3098D0" w14:textId="45611C08" w:rsidR="00AF43AF" w:rsidRPr="00AF43AF" w:rsidRDefault="00AF43AF" w:rsidP="00AF43AF">
      <w:pPr>
        <w:rPr>
          <w:sz w:val="20"/>
          <w:szCs w:val="20"/>
        </w:rPr>
      </w:pPr>
    </w:p>
    <w:p w14:paraId="397D3573" w14:textId="13784EC0" w:rsidR="00AF43AF" w:rsidRPr="00AF43AF" w:rsidRDefault="00AF43AF" w:rsidP="00AF43AF">
      <w:pPr>
        <w:rPr>
          <w:sz w:val="20"/>
          <w:szCs w:val="20"/>
        </w:rPr>
      </w:pPr>
    </w:p>
    <w:p w14:paraId="0971EAA7" w14:textId="7243C668" w:rsidR="00AF43AF" w:rsidRPr="00AF43AF" w:rsidRDefault="00AF43AF" w:rsidP="00AF43AF">
      <w:pPr>
        <w:rPr>
          <w:sz w:val="20"/>
          <w:szCs w:val="20"/>
        </w:rPr>
      </w:pPr>
    </w:p>
    <w:p w14:paraId="2D1F7766" w14:textId="2B344206" w:rsidR="00AF43AF" w:rsidRPr="00AF43AF" w:rsidRDefault="00AF43AF" w:rsidP="00AF43AF">
      <w:pPr>
        <w:rPr>
          <w:sz w:val="20"/>
          <w:szCs w:val="20"/>
        </w:rPr>
      </w:pPr>
    </w:p>
    <w:p w14:paraId="0ED59BFA" w14:textId="33CD7759" w:rsidR="00AF43AF" w:rsidRPr="00AF43AF" w:rsidRDefault="00AF43AF" w:rsidP="00AF43AF">
      <w:pPr>
        <w:rPr>
          <w:sz w:val="20"/>
          <w:szCs w:val="20"/>
        </w:rPr>
      </w:pPr>
    </w:p>
    <w:p w14:paraId="6C686DA4" w14:textId="7D432463" w:rsidR="00AF43AF" w:rsidRDefault="00AF43AF" w:rsidP="00AF43AF">
      <w:pPr>
        <w:rPr>
          <w:sz w:val="20"/>
          <w:szCs w:val="20"/>
        </w:rPr>
      </w:pPr>
    </w:p>
    <w:p w14:paraId="09378E90" w14:textId="1B8009F5" w:rsidR="00AF43AF" w:rsidRDefault="00AF43AF" w:rsidP="00AF43AF">
      <w:pPr>
        <w:tabs>
          <w:tab w:val="left" w:pos="2362"/>
        </w:tabs>
        <w:rPr>
          <w:sz w:val="12"/>
          <w:szCs w:val="12"/>
        </w:rPr>
      </w:pPr>
    </w:p>
    <w:p w14:paraId="1A0AB015" w14:textId="7CDB17F5" w:rsidR="000F7E43" w:rsidRPr="00BE5B22" w:rsidRDefault="000F7E43" w:rsidP="000F7E43">
      <w:pPr>
        <w:tabs>
          <w:tab w:val="left" w:pos="2362"/>
        </w:tabs>
        <w:rPr>
          <w:sz w:val="8"/>
          <w:szCs w:val="8"/>
        </w:rPr>
      </w:pPr>
      <w:r>
        <w:rPr>
          <w:sz w:val="12"/>
          <w:szCs w:val="12"/>
        </w:rPr>
        <w:t xml:space="preserve">                                                                    </w:t>
      </w:r>
      <w:r w:rsidRPr="00BE5B22">
        <w:rPr>
          <w:sz w:val="8"/>
          <w:szCs w:val="8"/>
        </w:rPr>
        <w:t xml:space="preserve">         N. Kaye, </w:t>
      </w:r>
      <w:r w:rsidRPr="00BE5B22">
        <w:rPr>
          <w:sz w:val="8"/>
          <w:szCs w:val="8"/>
        </w:rPr>
        <w:t>https://medievalheritage.eu/en/main-page/heritage/wales/llangennith-st-ceyndds-church/</w:t>
      </w:r>
    </w:p>
    <w:p w14:paraId="4E25F456" w14:textId="322CE406" w:rsidR="000F7E43" w:rsidRDefault="000F7E43" w:rsidP="000F7E43">
      <w:pPr>
        <w:tabs>
          <w:tab w:val="left" w:pos="2362"/>
        </w:tabs>
        <w:rPr>
          <w:sz w:val="12"/>
          <w:szCs w:val="12"/>
        </w:rPr>
      </w:pPr>
    </w:p>
    <w:p w14:paraId="7F34869A" w14:textId="2C135D10" w:rsidR="000F7E43" w:rsidRDefault="0020059F" w:rsidP="000F7E43">
      <w:pPr>
        <w:tabs>
          <w:tab w:val="left" w:pos="2362"/>
        </w:tabs>
        <w:rPr>
          <w:sz w:val="20"/>
          <w:szCs w:val="20"/>
        </w:rPr>
      </w:pPr>
      <w:r>
        <w:rPr>
          <w:sz w:val="20"/>
          <w:szCs w:val="20"/>
        </w:rPr>
        <w:t xml:space="preserve">Today the church </w:t>
      </w:r>
      <w:proofErr w:type="gramStart"/>
      <w:r>
        <w:rPr>
          <w:sz w:val="20"/>
          <w:szCs w:val="20"/>
        </w:rPr>
        <w:t>still remains</w:t>
      </w:r>
      <w:proofErr w:type="gramEnd"/>
      <w:r>
        <w:rPr>
          <w:sz w:val="20"/>
          <w:szCs w:val="20"/>
        </w:rPr>
        <w:t xml:space="preserve"> a </w:t>
      </w:r>
      <w:r w:rsidR="00933237">
        <w:rPr>
          <w:sz w:val="20"/>
          <w:szCs w:val="20"/>
        </w:rPr>
        <w:t>focal point within the small community with m</w:t>
      </w:r>
      <w:r w:rsidR="004B4B39">
        <w:rPr>
          <w:sz w:val="20"/>
          <w:szCs w:val="20"/>
        </w:rPr>
        <w:t xml:space="preserve">ost locals still </w:t>
      </w:r>
      <w:r w:rsidR="00E9715B">
        <w:rPr>
          <w:sz w:val="20"/>
          <w:szCs w:val="20"/>
        </w:rPr>
        <w:t>choosing</w:t>
      </w:r>
      <w:r w:rsidR="004B4B39">
        <w:rPr>
          <w:sz w:val="20"/>
          <w:szCs w:val="20"/>
        </w:rPr>
        <w:t xml:space="preserve"> </w:t>
      </w:r>
      <w:r w:rsidR="00812ED0">
        <w:rPr>
          <w:sz w:val="20"/>
          <w:szCs w:val="20"/>
        </w:rPr>
        <w:t>the space to hold</w:t>
      </w:r>
      <w:r w:rsidR="004B4B39">
        <w:rPr>
          <w:sz w:val="20"/>
          <w:szCs w:val="20"/>
        </w:rPr>
        <w:t xml:space="preserve"> marriage ceremonies, bury their loved ones, </w:t>
      </w:r>
      <w:r w:rsidR="00E9715B">
        <w:rPr>
          <w:sz w:val="20"/>
          <w:szCs w:val="20"/>
        </w:rPr>
        <w:t xml:space="preserve">and celebrate the village’s </w:t>
      </w:r>
      <w:r w:rsidR="00812ED0">
        <w:rPr>
          <w:sz w:val="20"/>
          <w:szCs w:val="20"/>
        </w:rPr>
        <w:t>traditional customs and festivities. One such local custom is the</w:t>
      </w:r>
      <w:r w:rsidR="00AC1BBD">
        <w:rPr>
          <w:sz w:val="20"/>
          <w:szCs w:val="20"/>
        </w:rPr>
        <w:t xml:space="preserve"> </w:t>
      </w:r>
      <w:r w:rsidR="00481635">
        <w:rPr>
          <w:sz w:val="20"/>
          <w:szCs w:val="20"/>
        </w:rPr>
        <w:t xml:space="preserve">hanging of a seagull effigy from the tower each July to celebrate the legend of St. </w:t>
      </w:r>
      <w:proofErr w:type="spellStart"/>
      <w:r w:rsidR="00481635">
        <w:rPr>
          <w:sz w:val="20"/>
          <w:szCs w:val="20"/>
        </w:rPr>
        <w:t>Cenydd</w:t>
      </w:r>
      <w:proofErr w:type="spellEnd"/>
      <w:r w:rsidR="00481635">
        <w:rPr>
          <w:sz w:val="20"/>
          <w:szCs w:val="20"/>
        </w:rPr>
        <w:t>, wherein the saint as a child was raised by birds on the nearby island of Burry Holm after being abandoned there by his parents.</w:t>
      </w:r>
    </w:p>
    <w:p w14:paraId="37492797" w14:textId="6E946426" w:rsidR="00481635" w:rsidRDefault="00DE45BA" w:rsidP="00481635">
      <w:pPr>
        <w:tabs>
          <w:tab w:val="left" w:pos="2362"/>
        </w:tabs>
        <w:jc w:val="center"/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4DD30435" wp14:editId="1F102DE3">
            <wp:extent cx="1719072" cy="2583818"/>
            <wp:effectExtent l="0" t="0" r="0" b="6985"/>
            <wp:docPr id="6" name="Picture 6" descr="A group of people outside of a stone build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group of people outside of a stone building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731" cy="2590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B6762" w14:textId="3F5AC98C" w:rsidR="003A1551" w:rsidRPr="00BE5B22" w:rsidRDefault="00C34475" w:rsidP="00DE45BA">
      <w:pPr>
        <w:tabs>
          <w:tab w:val="left" w:pos="3272"/>
        </w:tabs>
        <w:rPr>
          <w:sz w:val="8"/>
          <w:szCs w:val="8"/>
        </w:rPr>
      </w:pPr>
      <w:r w:rsidRPr="00BE5B22">
        <w:rPr>
          <w:sz w:val="16"/>
          <w:szCs w:val="16"/>
        </w:rPr>
        <w:t xml:space="preserve">                                              </w:t>
      </w:r>
      <w:r w:rsidRPr="00BE5B22">
        <w:rPr>
          <w:sz w:val="8"/>
          <w:szCs w:val="8"/>
        </w:rPr>
        <w:t xml:space="preserve">Jane Fraser, </w:t>
      </w:r>
      <w:r w:rsidRPr="00BE5B22">
        <w:rPr>
          <w:sz w:val="8"/>
          <w:szCs w:val="8"/>
        </w:rPr>
        <w:t>https://janefraserwriter.com/blog/2013/7/5/gyl-mabsant-mapsant-day-a-sense-of-place</w:t>
      </w:r>
    </w:p>
    <w:p w14:paraId="192441AA" w14:textId="1EF7C2E5" w:rsidR="003A1551" w:rsidRPr="003A1551" w:rsidRDefault="003A1551" w:rsidP="003A1551">
      <w:pPr>
        <w:rPr>
          <w:sz w:val="20"/>
          <w:szCs w:val="20"/>
        </w:rPr>
      </w:pPr>
    </w:p>
    <w:p w14:paraId="43405AE7" w14:textId="16EC1BAC" w:rsidR="003A1551" w:rsidRPr="003A1551" w:rsidRDefault="003A1551" w:rsidP="003A1551">
      <w:pPr>
        <w:rPr>
          <w:sz w:val="20"/>
          <w:szCs w:val="20"/>
        </w:rPr>
      </w:pPr>
    </w:p>
    <w:p w14:paraId="7AEE6175" w14:textId="261DCCC0" w:rsidR="003A1551" w:rsidRPr="003A1551" w:rsidRDefault="003A1551" w:rsidP="003A1551">
      <w:pPr>
        <w:rPr>
          <w:sz w:val="20"/>
          <w:szCs w:val="20"/>
        </w:rPr>
      </w:pPr>
    </w:p>
    <w:p w14:paraId="6044B658" w14:textId="47142A94" w:rsidR="003A1551" w:rsidRPr="003A1551" w:rsidRDefault="003A1551" w:rsidP="003A1551">
      <w:pPr>
        <w:rPr>
          <w:sz w:val="20"/>
          <w:szCs w:val="20"/>
        </w:rPr>
      </w:pPr>
    </w:p>
    <w:p w14:paraId="6BB25D15" w14:textId="34A9EF5B" w:rsidR="003A1551" w:rsidRPr="003A1551" w:rsidRDefault="003A1551" w:rsidP="003A1551">
      <w:pPr>
        <w:rPr>
          <w:sz w:val="20"/>
          <w:szCs w:val="20"/>
        </w:rPr>
      </w:pPr>
    </w:p>
    <w:p w14:paraId="7650524B" w14:textId="512C0EED" w:rsidR="003A1551" w:rsidRPr="007F0A24" w:rsidRDefault="007F0A24" w:rsidP="003A1551">
      <w:pPr>
        <w:rPr>
          <w:sz w:val="24"/>
          <w:szCs w:val="24"/>
          <w:u w:val="single"/>
        </w:rPr>
      </w:pPr>
      <w:r w:rsidRPr="007F0A24">
        <w:rPr>
          <w:sz w:val="24"/>
          <w:szCs w:val="24"/>
          <w:u w:val="single"/>
        </w:rPr>
        <w:lastRenderedPageBreak/>
        <w:t>The Church of St. Mado</w:t>
      </w:r>
      <w:r w:rsidR="00795C3B">
        <w:rPr>
          <w:sz w:val="24"/>
          <w:szCs w:val="24"/>
          <w:u w:val="single"/>
        </w:rPr>
        <w:t>c</w:t>
      </w:r>
      <w:r w:rsidRPr="007F0A24">
        <w:rPr>
          <w:sz w:val="24"/>
          <w:szCs w:val="24"/>
          <w:u w:val="single"/>
        </w:rPr>
        <w:t xml:space="preserve">, </w:t>
      </w:r>
      <w:proofErr w:type="spellStart"/>
      <w:r w:rsidRPr="007F0A24">
        <w:rPr>
          <w:sz w:val="24"/>
          <w:szCs w:val="24"/>
          <w:u w:val="single"/>
        </w:rPr>
        <w:t>Llanmadoc</w:t>
      </w:r>
      <w:proofErr w:type="spellEnd"/>
    </w:p>
    <w:p w14:paraId="6947531C" w14:textId="11089D9F" w:rsidR="003A1551" w:rsidRDefault="003A1551" w:rsidP="003A1551">
      <w:pPr>
        <w:tabs>
          <w:tab w:val="left" w:pos="3122"/>
        </w:tabs>
        <w:rPr>
          <w:sz w:val="20"/>
          <w:szCs w:val="20"/>
        </w:rPr>
      </w:pPr>
      <w:r>
        <w:rPr>
          <w:sz w:val="20"/>
          <w:szCs w:val="20"/>
        </w:rPr>
        <w:tab/>
      </w:r>
    </w:p>
    <w:p w14:paraId="1293A119" w14:textId="6ED826D1" w:rsidR="00795C3B" w:rsidRDefault="00EC4D85" w:rsidP="00795C3B">
      <w:pPr>
        <w:rPr>
          <w:sz w:val="20"/>
          <w:szCs w:val="20"/>
        </w:rPr>
      </w:pPr>
      <w:r>
        <w:rPr>
          <w:sz w:val="20"/>
          <w:szCs w:val="20"/>
        </w:rPr>
        <w:t xml:space="preserve">The Church of St. Madoc sits </w:t>
      </w:r>
      <w:r w:rsidR="0021577B">
        <w:rPr>
          <w:sz w:val="20"/>
          <w:szCs w:val="20"/>
        </w:rPr>
        <w:t xml:space="preserve">on a hill in the village of </w:t>
      </w:r>
      <w:proofErr w:type="spellStart"/>
      <w:r w:rsidR="0021577B">
        <w:rPr>
          <w:sz w:val="20"/>
          <w:szCs w:val="20"/>
        </w:rPr>
        <w:t>Llanmadoc</w:t>
      </w:r>
      <w:proofErr w:type="spellEnd"/>
      <w:r w:rsidR="0021577B">
        <w:rPr>
          <w:sz w:val="20"/>
          <w:szCs w:val="20"/>
        </w:rPr>
        <w:t xml:space="preserve"> </w:t>
      </w:r>
      <w:r w:rsidR="000544D1">
        <w:rPr>
          <w:sz w:val="20"/>
          <w:szCs w:val="20"/>
        </w:rPr>
        <w:t xml:space="preserve">on the northern coast of the Gower Peninsula, </w:t>
      </w:r>
      <w:r w:rsidR="0021577B">
        <w:rPr>
          <w:sz w:val="20"/>
          <w:szCs w:val="20"/>
        </w:rPr>
        <w:t xml:space="preserve">overlooking </w:t>
      </w:r>
      <w:r w:rsidR="000544D1">
        <w:rPr>
          <w:sz w:val="20"/>
          <w:szCs w:val="20"/>
        </w:rPr>
        <w:t xml:space="preserve">Whiteford Sands </w:t>
      </w:r>
      <w:r w:rsidR="00AB547E">
        <w:rPr>
          <w:sz w:val="20"/>
          <w:szCs w:val="20"/>
        </w:rPr>
        <w:t xml:space="preserve">and </w:t>
      </w:r>
      <w:r w:rsidR="000544D1">
        <w:rPr>
          <w:sz w:val="20"/>
          <w:szCs w:val="20"/>
        </w:rPr>
        <w:t xml:space="preserve">the </w:t>
      </w:r>
      <w:proofErr w:type="spellStart"/>
      <w:r w:rsidR="000544D1">
        <w:rPr>
          <w:sz w:val="20"/>
          <w:szCs w:val="20"/>
        </w:rPr>
        <w:t>Lo</w:t>
      </w:r>
      <w:r w:rsidR="00AB547E">
        <w:rPr>
          <w:sz w:val="20"/>
          <w:szCs w:val="20"/>
        </w:rPr>
        <w:t>u</w:t>
      </w:r>
      <w:r w:rsidR="000544D1">
        <w:rPr>
          <w:sz w:val="20"/>
          <w:szCs w:val="20"/>
        </w:rPr>
        <w:t>ghor</w:t>
      </w:r>
      <w:proofErr w:type="spellEnd"/>
      <w:r w:rsidR="000544D1">
        <w:rPr>
          <w:sz w:val="20"/>
          <w:szCs w:val="20"/>
        </w:rPr>
        <w:t xml:space="preserve"> Estuary beyond</w:t>
      </w:r>
      <w:r w:rsidR="00AB547E">
        <w:rPr>
          <w:sz w:val="20"/>
          <w:szCs w:val="20"/>
        </w:rPr>
        <w:t xml:space="preserve">. </w:t>
      </w:r>
      <w:r w:rsidR="00073C2F">
        <w:rPr>
          <w:sz w:val="20"/>
          <w:szCs w:val="20"/>
        </w:rPr>
        <w:t xml:space="preserve">The church as it stands today was first erected </w:t>
      </w:r>
      <w:r w:rsidR="00B11D6E">
        <w:rPr>
          <w:sz w:val="20"/>
          <w:szCs w:val="20"/>
        </w:rPr>
        <w:t>between the 12</w:t>
      </w:r>
      <w:r w:rsidR="00B11D6E" w:rsidRPr="00B11D6E">
        <w:rPr>
          <w:sz w:val="20"/>
          <w:szCs w:val="20"/>
          <w:vertAlign w:val="superscript"/>
        </w:rPr>
        <w:t>th</w:t>
      </w:r>
      <w:r w:rsidR="00B11D6E">
        <w:rPr>
          <w:sz w:val="20"/>
          <w:szCs w:val="20"/>
        </w:rPr>
        <w:t xml:space="preserve"> and 13</w:t>
      </w:r>
      <w:r w:rsidR="00B11D6E" w:rsidRPr="00B11D6E">
        <w:rPr>
          <w:sz w:val="20"/>
          <w:szCs w:val="20"/>
          <w:vertAlign w:val="superscript"/>
        </w:rPr>
        <w:t>th</w:t>
      </w:r>
      <w:r w:rsidR="00B11D6E">
        <w:rPr>
          <w:sz w:val="20"/>
          <w:szCs w:val="20"/>
        </w:rPr>
        <w:t xml:space="preserve"> centuries and w</w:t>
      </w:r>
      <w:r w:rsidR="00AB5213">
        <w:rPr>
          <w:sz w:val="20"/>
          <w:szCs w:val="20"/>
        </w:rPr>
        <w:t>as</w:t>
      </w:r>
      <w:r w:rsidR="00B11D6E">
        <w:rPr>
          <w:sz w:val="20"/>
          <w:szCs w:val="20"/>
        </w:rPr>
        <w:t xml:space="preserve">, along with the village, the property of the Knights Templar </w:t>
      </w:r>
      <w:r w:rsidR="00EC3B79">
        <w:rPr>
          <w:sz w:val="20"/>
          <w:szCs w:val="20"/>
        </w:rPr>
        <w:t>from 1156 until the dissolution of the order in the 14</w:t>
      </w:r>
      <w:r w:rsidR="00EC3B79" w:rsidRPr="00EC3B79">
        <w:rPr>
          <w:sz w:val="20"/>
          <w:szCs w:val="20"/>
          <w:vertAlign w:val="superscript"/>
        </w:rPr>
        <w:t>th</w:t>
      </w:r>
      <w:r w:rsidR="00EC3B79">
        <w:rPr>
          <w:sz w:val="20"/>
          <w:szCs w:val="20"/>
        </w:rPr>
        <w:t xml:space="preserve"> century</w:t>
      </w:r>
      <w:r w:rsidR="00AB5213">
        <w:rPr>
          <w:sz w:val="20"/>
          <w:szCs w:val="20"/>
        </w:rPr>
        <w:t xml:space="preserve"> at which timer ownership passed on to the Knight</w:t>
      </w:r>
      <w:r w:rsidR="00E21C95">
        <w:rPr>
          <w:sz w:val="20"/>
          <w:szCs w:val="20"/>
        </w:rPr>
        <w:t xml:space="preserve">s Hospitaller. </w:t>
      </w:r>
      <w:sdt>
        <w:sdtPr>
          <w:rPr>
            <w:sz w:val="20"/>
            <w:szCs w:val="20"/>
          </w:rPr>
          <w:id w:val="-2005962303"/>
          <w:citation/>
        </w:sdtPr>
        <w:sdtContent>
          <w:r w:rsidR="00B6082C">
            <w:rPr>
              <w:sz w:val="20"/>
              <w:szCs w:val="20"/>
            </w:rPr>
            <w:fldChar w:fldCharType="begin"/>
          </w:r>
          <w:r w:rsidR="00B6082C">
            <w:rPr>
              <w:sz w:val="20"/>
              <w:szCs w:val="20"/>
            </w:rPr>
            <w:instrText xml:space="preserve">CITATION Pau \l 2057 </w:instrText>
          </w:r>
          <w:r w:rsidR="00B6082C">
            <w:rPr>
              <w:sz w:val="20"/>
              <w:szCs w:val="20"/>
            </w:rPr>
            <w:fldChar w:fldCharType="separate"/>
          </w:r>
          <w:r w:rsidR="00B6082C" w:rsidRPr="00B6082C">
            <w:rPr>
              <w:noProof/>
              <w:sz w:val="20"/>
              <w:szCs w:val="20"/>
            </w:rPr>
            <w:t>(Davis, The Gower Peninsula, 1997)</w:t>
          </w:r>
          <w:r w:rsidR="00B6082C">
            <w:rPr>
              <w:sz w:val="20"/>
              <w:szCs w:val="20"/>
            </w:rPr>
            <w:fldChar w:fldCharType="end"/>
          </w:r>
        </w:sdtContent>
      </w:sdt>
    </w:p>
    <w:p w14:paraId="75560513" w14:textId="2A6EFBA3" w:rsidR="00B6082C" w:rsidRDefault="00B6082C" w:rsidP="00B6082C">
      <w:pPr>
        <w:jc w:val="center"/>
        <w:rPr>
          <w:noProof/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271B3EB4" wp14:editId="1CE886B5">
            <wp:extent cx="2948026" cy="1966222"/>
            <wp:effectExtent l="0" t="0" r="5080" b="0"/>
            <wp:docPr id="7" name="Picture 7" descr="A picture containing grass, outdoor, house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grass, outdoor, house, building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6603" cy="1971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85E00" w14:textId="22C9589F" w:rsidR="00B6082C" w:rsidRPr="00BE5B22" w:rsidRDefault="00B6082C" w:rsidP="00B6082C">
      <w:pPr>
        <w:tabs>
          <w:tab w:val="left" w:pos="2304"/>
        </w:tabs>
        <w:rPr>
          <w:sz w:val="8"/>
          <w:szCs w:val="8"/>
        </w:rPr>
      </w:pPr>
      <w:r>
        <w:rPr>
          <w:sz w:val="20"/>
          <w:szCs w:val="20"/>
        </w:rPr>
        <w:tab/>
      </w:r>
      <w:proofErr w:type="spellStart"/>
      <w:r w:rsidR="007306FF" w:rsidRPr="00BE5B22">
        <w:rPr>
          <w:sz w:val="8"/>
          <w:szCs w:val="8"/>
        </w:rPr>
        <w:t>Eiona</w:t>
      </w:r>
      <w:proofErr w:type="spellEnd"/>
      <w:r w:rsidR="007306FF" w:rsidRPr="00BE5B22">
        <w:rPr>
          <w:sz w:val="8"/>
          <w:szCs w:val="8"/>
        </w:rPr>
        <w:t xml:space="preserve"> Roberts, </w:t>
      </w:r>
      <w:r w:rsidR="007306FF" w:rsidRPr="00BE5B22">
        <w:rPr>
          <w:sz w:val="8"/>
          <w:szCs w:val="8"/>
        </w:rPr>
        <w:t>https://www.flickr.com/photos/lilo_lil/43980973174/in/photostream/</w:t>
      </w:r>
    </w:p>
    <w:p w14:paraId="4397CA11" w14:textId="014211E9" w:rsidR="007306FF" w:rsidRDefault="007306FF" w:rsidP="00B6082C">
      <w:pPr>
        <w:tabs>
          <w:tab w:val="left" w:pos="2304"/>
        </w:tabs>
        <w:rPr>
          <w:sz w:val="12"/>
          <w:szCs w:val="12"/>
        </w:rPr>
      </w:pPr>
    </w:p>
    <w:p w14:paraId="5EB5DA41" w14:textId="23656049" w:rsidR="007306FF" w:rsidRDefault="00B364E4" w:rsidP="00B6082C">
      <w:pPr>
        <w:tabs>
          <w:tab w:val="left" w:pos="2304"/>
        </w:tabs>
        <w:rPr>
          <w:sz w:val="20"/>
          <w:szCs w:val="20"/>
        </w:rPr>
      </w:pPr>
      <w:r>
        <w:rPr>
          <w:sz w:val="20"/>
          <w:szCs w:val="20"/>
        </w:rPr>
        <w:t>The church</w:t>
      </w:r>
      <w:r w:rsidR="00CE6C05">
        <w:rPr>
          <w:sz w:val="20"/>
          <w:szCs w:val="20"/>
        </w:rPr>
        <w:t xml:space="preserve"> was constructed between the 12</w:t>
      </w:r>
      <w:r w:rsidR="00CE6C05" w:rsidRPr="00CE6C05">
        <w:rPr>
          <w:sz w:val="20"/>
          <w:szCs w:val="20"/>
          <w:vertAlign w:val="superscript"/>
        </w:rPr>
        <w:t>th</w:t>
      </w:r>
      <w:r w:rsidR="00CE6C05">
        <w:rPr>
          <w:sz w:val="20"/>
          <w:szCs w:val="20"/>
        </w:rPr>
        <w:t xml:space="preserve"> and 13</w:t>
      </w:r>
      <w:r w:rsidR="00CE6C05" w:rsidRPr="00CE6C05">
        <w:rPr>
          <w:sz w:val="20"/>
          <w:szCs w:val="20"/>
          <w:vertAlign w:val="superscript"/>
        </w:rPr>
        <w:t>th</w:t>
      </w:r>
      <w:r w:rsidR="00CE6C05">
        <w:rPr>
          <w:sz w:val="20"/>
          <w:szCs w:val="20"/>
        </w:rPr>
        <w:t xml:space="preserve"> centur</w:t>
      </w:r>
      <w:r w:rsidR="004D63C1">
        <w:rPr>
          <w:sz w:val="20"/>
          <w:szCs w:val="20"/>
        </w:rPr>
        <w:t xml:space="preserve">ies and the almost </w:t>
      </w:r>
      <w:proofErr w:type="gramStart"/>
      <w:r w:rsidR="004D63C1">
        <w:rPr>
          <w:sz w:val="20"/>
          <w:szCs w:val="20"/>
        </w:rPr>
        <w:t>all of</w:t>
      </w:r>
      <w:proofErr w:type="gramEnd"/>
      <w:r w:rsidR="004D63C1">
        <w:rPr>
          <w:sz w:val="20"/>
          <w:szCs w:val="20"/>
        </w:rPr>
        <w:t xml:space="preserve"> the same structure still stands today,</w:t>
      </w:r>
      <w:r>
        <w:rPr>
          <w:sz w:val="20"/>
          <w:szCs w:val="20"/>
        </w:rPr>
        <w:t xml:space="preserve"> consist</w:t>
      </w:r>
      <w:r w:rsidR="004D63C1">
        <w:rPr>
          <w:sz w:val="20"/>
          <w:szCs w:val="20"/>
        </w:rPr>
        <w:t xml:space="preserve">ing </w:t>
      </w:r>
      <w:r>
        <w:rPr>
          <w:sz w:val="20"/>
          <w:szCs w:val="20"/>
        </w:rPr>
        <w:t xml:space="preserve">of a rectangular </w:t>
      </w:r>
      <w:r w:rsidR="00472BE0">
        <w:rPr>
          <w:sz w:val="20"/>
          <w:szCs w:val="20"/>
        </w:rPr>
        <w:t>nave bound on each side by a rectangular chancel and a slend</w:t>
      </w:r>
      <w:r w:rsidR="005A4C33">
        <w:rPr>
          <w:sz w:val="20"/>
          <w:szCs w:val="20"/>
        </w:rPr>
        <w:t>er</w:t>
      </w:r>
      <w:r w:rsidR="000E1B1E">
        <w:rPr>
          <w:sz w:val="20"/>
          <w:szCs w:val="20"/>
        </w:rPr>
        <w:t xml:space="preserve"> square</w:t>
      </w:r>
      <w:r w:rsidR="00472BE0">
        <w:rPr>
          <w:sz w:val="20"/>
          <w:szCs w:val="20"/>
        </w:rPr>
        <w:t xml:space="preserve"> tower </w:t>
      </w:r>
      <w:r w:rsidR="005A4C33">
        <w:rPr>
          <w:sz w:val="20"/>
          <w:szCs w:val="20"/>
        </w:rPr>
        <w:t xml:space="preserve">rising slightly above the roof line of the nave. </w:t>
      </w:r>
      <w:r w:rsidR="000E1B1E">
        <w:rPr>
          <w:sz w:val="20"/>
          <w:szCs w:val="20"/>
        </w:rPr>
        <w:t xml:space="preserve">On top of the tower lie a parapet and decorative </w:t>
      </w:r>
      <w:r w:rsidR="003547E9">
        <w:rPr>
          <w:sz w:val="20"/>
          <w:szCs w:val="20"/>
        </w:rPr>
        <w:t xml:space="preserve">battlements. On the southern elevation there is a small porch </w:t>
      </w:r>
      <w:r w:rsidR="003246C2">
        <w:rPr>
          <w:sz w:val="20"/>
          <w:szCs w:val="20"/>
        </w:rPr>
        <w:t>accommodating the entrance to the space</w:t>
      </w:r>
      <w:r w:rsidR="00CE6C05">
        <w:rPr>
          <w:sz w:val="20"/>
          <w:szCs w:val="20"/>
        </w:rPr>
        <w:t>.</w:t>
      </w:r>
      <w:r w:rsidR="004D63C1">
        <w:rPr>
          <w:sz w:val="20"/>
          <w:szCs w:val="20"/>
        </w:rPr>
        <w:t xml:space="preserve"> </w:t>
      </w:r>
      <w:r w:rsidR="00782BC5">
        <w:rPr>
          <w:sz w:val="20"/>
          <w:szCs w:val="20"/>
        </w:rPr>
        <w:t xml:space="preserve">The </w:t>
      </w:r>
      <w:r w:rsidR="00823941">
        <w:rPr>
          <w:sz w:val="20"/>
          <w:szCs w:val="20"/>
        </w:rPr>
        <w:t>building is lined with modest gothic windows.</w:t>
      </w:r>
    </w:p>
    <w:p w14:paraId="2CCCF3F0" w14:textId="535C21B3" w:rsidR="009437FA" w:rsidRDefault="00DE715A" w:rsidP="009437FA">
      <w:pPr>
        <w:tabs>
          <w:tab w:val="left" w:pos="2304"/>
        </w:tabs>
        <w:jc w:val="center"/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1085B58F" wp14:editId="7639FB87">
            <wp:extent cx="1587398" cy="2050111"/>
            <wp:effectExtent l="0" t="0" r="0" b="7620"/>
            <wp:docPr id="8" name="Picture 8" descr="A stone building with a pointed roof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tone building with a pointed roof&#10;&#10;Description automatically generated with low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5122" cy="2060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0E17F" w14:textId="600D8B43" w:rsidR="004D63C1" w:rsidRPr="00BE5B22" w:rsidRDefault="00BE5B22" w:rsidP="00DE715A">
      <w:pPr>
        <w:tabs>
          <w:tab w:val="left" w:pos="3364"/>
        </w:tabs>
        <w:rPr>
          <w:sz w:val="8"/>
          <w:szCs w:val="8"/>
        </w:rPr>
      </w:pPr>
      <w:r>
        <w:rPr>
          <w:sz w:val="20"/>
          <w:szCs w:val="20"/>
        </w:rPr>
        <w:t xml:space="preserve">                                                        </w:t>
      </w:r>
      <w:r w:rsidRPr="00BE5B22">
        <w:rPr>
          <w:sz w:val="8"/>
          <w:szCs w:val="8"/>
        </w:rPr>
        <w:t>https://www.waymarking.com/waymarks/WMVATY_Knights_Templar_Medieval_Church_Llanmadoc_Wales_Great_Britain</w:t>
      </w:r>
    </w:p>
    <w:p w14:paraId="065CB091" w14:textId="5BA67C73" w:rsidR="004D63C1" w:rsidRDefault="007A1A9D" w:rsidP="00B6082C">
      <w:pPr>
        <w:tabs>
          <w:tab w:val="left" w:pos="2304"/>
        </w:tabs>
        <w:rPr>
          <w:sz w:val="20"/>
          <w:szCs w:val="20"/>
        </w:rPr>
      </w:pPr>
      <w:r>
        <w:rPr>
          <w:sz w:val="20"/>
          <w:szCs w:val="20"/>
        </w:rPr>
        <w:t xml:space="preserve">The structure is built from </w:t>
      </w:r>
      <w:r w:rsidR="0078486E">
        <w:rPr>
          <w:sz w:val="20"/>
          <w:szCs w:val="20"/>
        </w:rPr>
        <w:t>axe-finished sandstone an</w:t>
      </w:r>
      <w:r w:rsidR="00A100D8">
        <w:rPr>
          <w:sz w:val="20"/>
          <w:szCs w:val="20"/>
        </w:rPr>
        <w:t xml:space="preserve">d sits </w:t>
      </w:r>
      <w:r w:rsidR="00B50CC0">
        <w:rPr>
          <w:sz w:val="20"/>
          <w:szCs w:val="20"/>
        </w:rPr>
        <w:t xml:space="preserve">parallel to the slope of the hill it resides on. Like the church of St. </w:t>
      </w:r>
      <w:proofErr w:type="spellStart"/>
      <w:r w:rsidR="00B50CC0">
        <w:rPr>
          <w:sz w:val="20"/>
          <w:szCs w:val="20"/>
        </w:rPr>
        <w:t>Cenydd</w:t>
      </w:r>
      <w:proofErr w:type="spellEnd"/>
      <w:r w:rsidR="00B50CC0">
        <w:rPr>
          <w:sz w:val="20"/>
          <w:szCs w:val="20"/>
        </w:rPr>
        <w:t>, this building is also rectilinear in form</w:t>
      </w:r>
      <w:r w:rsidR="00D83796">
        <w:rPr>
          <w:sz w:val="20"/>
          <w:szCs w:val="20"/>
        </w:rPr>
        <w:t xml:space="preserve">, although unlike the church in </w:t>
      </w:r>
      <w:proofErr w:type="spellStart"/>
      <w:r w:rsidR="00D83796">
        <w:rPr>
          <w:sz w:val="20"/>
          <w:szCs w:val="20"/>
        </w:rPr>
        <w:t>Llangenith</w:t>
      </w:r>
      <w:proofErr w:type="spellEnd"/>
      <w:r w:rsidR="00D83796">
        <w:rPr>
          <w:sz w:val="20"/>
          <w:szCs w:val="20"/>
        </w:rPr>
        <w:t xml:space="preserve">, </w:t>
      </w:r>
      <w:r w:rsidR="009D1334">
        <w:rPr>
          <w:sz w:val="20"/>
          <w:szCs w:val="20"/>
        </w:rPr>
        <w:t xml:space="preserve">the church of </w:t>
      </w:r>
      <w:proofErr w:type="spellStart"/>
      <w:r w:rsidR="009D1334">
        <w:rPr>
          <w:sz w:val="20"/>
          <w:szCs w:val="20"/>
        </w:rPr>
        <w:t>Llanmadoc</w:t>
      </w:r>
      <w:proofErr w:type="spellEnd"/>
      <w:r w:rsidR="00201CD6">
        <w:rPr>
          <w:sz w:val="20"/>
          <w:szCs w:val="20"/>
        </w:rPr>
        <w:t xml:space="preserve"> benefits from</w:t>
      </w:r>
      <w:r w:rsidR="009D1334">
        <w:rPr>
          <w:sz w:val="20"/>
          <w:szCs w:val="20"/>
        </w:rPr>
        <w:t xml:space="preserve"> both the high midday sun shining through from the </w:t>
      </w:r>
      <w:r w:rsidR="00BB1AA0">
        <w:rPr>
          <w:sz w:val="20"/>
          <w:szCs w:val="20"/>
        </w:rPr>
        <w:t>east and south as well as</w:t>
      </w:r>
      <w:r w:rsidR="00201CD6">
        <w:rPr>
          <w:sz w:val="20"/>
          <w:szCs w:val="20"/>
        </w:rPr>
        <w:t xml:space="preserve"> the low light of sunsets to the west facing outwards to sea</w:t>
      </w:r>
      <w:r w:rsidR="00BB1AA0">
        <w:rPr>
          <w:sz w:val="20"/>
          <w:szCs w:val="20"/>
        </w:rPr>
        <w:t xml:space="preserve">. </w:t>
      </w:r>
      <w:r w:rsidR="00D82F44">
        <w:rPr>
          <w:sz w:val="20"/>
          <w:szCs w:val="20"/>
        </w:rPr>
        <w:t>At the eastern end</w:t>
      </w:r>
      <w:r w:rsidR="009437FA">
        <w:rPr>
          <w:sz w:val="20"/>
          <w:szCs w:val="20"/>
        </w:rPr>
        <w:t xml:space="preserve"> of the building</w:t>
      </w:r>
      <w:r w:rsidR="00D82F44">
        <w:rPr>
          <w:sz w:val="20"/>
          <w:szCs w:val="20"/>
        </w:rPr>
        <w:t xml:space="preserve"> a </w:t>
      </w:r>
      <w:r w:rsidR="0079171D">
        <w:rPr>
          <w:sz w:val="20"/>
          <w:szCs w:val="20"/>
        </w:rPr>
        <w:t>round</w:t>
      </w:r>
      <w:r w:rsidR="009437FA">
        <w:rPr>
          <w:sz w:val="20"/>
          <w:szCs w:val="20"/>
        </w:rPr>
        <w:t>-</w:t>
      </w:r>
      <w:r w:rsidR="0079171D">
        <w:rPr>
          <w:sz w:val="20"/>
          <w:szCs w:val="20"/>
        </w:rPr>
        <w:t>headed chancel arch built during the 12</w:t>
      </w:r>
      <w:r w:rsidR="0079171D" w:rsidRPr="0079171D">
        <w:rPr>
          <w:sz w:val="20"/>
          <w:szCs w:val="20"/>
          <w:vertAlign w:val="superscript"/>
        </w:rPr>
        <w:t>th</w:t>
      </w:r>
      <w:r w:rsidR="0079171D">
        <w:rPr>
          <w:sz w:val="20"/>
          <w:szCs w:val="20"/>
        </w:rPr>
        <w:t xml:space="preserve"> century </w:t>
      </w:r>
      <w:r w:rsidR="009437FA">
        <w:rPr>
          <w:sz w:val="20"/>
          <w:szCs w:val="20"/>
        </w:rPr>
        <w:t xml:space="preserve">divides the space. </w:t>
      </w:r>
      <w:r w:rsidR="00BE5B22">
        <w:rPr>
          <w:sz w:val="20"/>
          <w:szCs w:val="20"/>
        </w:rPr>
        <w:t xml:space="preserve">The principal materials of this building are sandstone, timber and stained glass. </w:t>
      </w:r>
      <w:r w:rsidR="006F5125">
        <w:rPr>
          <w:sz w:val="20"/>
          <w:szCs w:val="20"/>
        </w:rPr>
        <w:t xml:space="preserve">The nave, tower </w:t>
      </w:r>
      <w:r w:rsidR="007A0010">
        <w:rPr>
          <w:sz w:val="20"/>
          <w:szCs w:val="20"/>
        </w:rPr>
        <w:t xml:space="preserve">and chancel were all partially rebuilt in </w:t>
      </w:r>
      <w:r w:rsidR="00E54F7E">
        <w:rPr>
          <w:sz w:val="20"/>
          <w:szCs w:val="20"/>
        </w:rPr>
        <w:t>the years leading up to 1866 by the Rev. J D Davies</w:t>
      </w:r>
      <w:r w:rsidR="00DB1CCD">
        <w:rPr>
          <w:sz w:val="20"/>
          <w:szCs w:val="20"/>
        </w:rPr>
        <w:t>, who donated £500 towards the restoration of the building</w:t>
      </w:r>
      <w:r w:rsidR="00ED3985">
        <w:rPr>
          <w:sz w:val="20"/>
          <w:szCs w:val="20"/>
        </w:rPr>
        <w:t>, d</w:t>
      </w:r>
      <w:r w:rsidR="00DB1CCD">
        <w:rPr>
          <w:sz w:val="20"/>
          <w:szCs w:val="20"/>
        </w:rPr>
        <w:t xml:space="preserve">uring </w:t>
      </w:r>
      <w:r w:rsidR="00ED3985">
        <w:rPr>
          <w:sz w:val="20"/>
          <w:szCs w:val="20"/>
        </w:rPr>
        <w:t>which</w:t>
      </w:r>
      <w:r w:rsidR="00DB1CCD">
        <w:rPr>
          <w:sz w:val="20"/>
          <w:szCs w:val="20"/>
        </w:rPr>
        <w:t xml:space="preserve"> time the </w:t>
      </w:r>
      <w:r w:rsidR="00283534">
        <w:rPr>
          <w:sz w:val="20"/>
          <w:szCs w:val="20"/>
        </w:rPr>
        <w:t>windows were also all restore</w:t>
      </w:r>
      <w:r w:rsidR="00ED3985">
        <w:rPr>
          <w:sz w:val="20"/>
          <w:szCs w:val="20"/>
        </w:rPr>
        <w:t xml:space="preserve">d. </w:t>
      </w:r>
      <w:sdt>
        <w:sdtPr>
          <w:rPr>
            <w:sz w:val="20"/>
            <w:szCs w:val="20"/>
          </w:rPr>
          <w:id w:val="-1208871684"/>
          <w:citation/>
        </w:sdtPr>
        <w:sdtContent>
          <w:r w:rsidR="00ED3985">
            <w:rPr>
              <w:sz w:val="20"/>
              <w:szCs w:val="20"/>
            </w:rPr>
            <w:fldChar w:fldCharType="begin"/>
          </w:r>
          <w:r w:rsidR="00ED3985">
            <w:rPr>
              <w:sz w:val="20"/>
              <w:szCs w:val="20"/>
            </w:rPr>
            <w:instrText xml:space="preserve"> CITATION Gla99 \l 2057 </w:instrText>
          </w:r>
          <w:r w:rsidR="00ED3985">
            <w:rPr>
              <w:sz w:val="20"/>
              <w:szCs w:val="20"/>
            </w:rPr>
            <w:fldChar w:fldCharType="separate"/>
          </w:r>
          <w:r w:rsidR="00ED3985" w:rsidRPr="00ED3985">
            <w:rPr>
              <w:noProof/>
              <w:sz w:val="20"/>
              <w:szCs w:val="20"/>
            </w:rPr>
            <w:t>(Glamorgan-Gwent Archaeological Trust, 1999)</w:t>
          </w:r>
          <w:r w:rsidR="00ED3985">
            <w:rPr>
              <w:sz w:val="20"/>
              <w:szCs w:val="20"/>
            </w:rPr>
            <w:fldChar w:fldCharType="end"/>
          </w:r>
        </w:sdtContent>
      </w:sdt>
    </w:p>
    <w:p w14:paraId="1D013686" w14:textId="529577FD" w:rsidR="00ED3985" w:rsidRDefault="00ED3985" w:rsidP="00B6082C">
      <w:pPr>
        <w:tabs>
          <w:tab w:val="left" w:pos="2304"/>
        </w:tabs>
        <w:rPr>
          <w:sz w:val="20"/>
          <w:szCs w:val="20"/>
        </w:rPr>
      </w:pPr>
    </w:p>
    <w:p w14:paraId="4B28FF6C" w14:textId="7EDBBC41" w:rsidR="00ED3985" w:rsidRDefault="00ED3985" w:rsidP="00B6082C">
      <w:pPr>
        <w:tabs>
          <w:tab w:val="left" w:pos="2304"/>
        </w:tabs>
        <w:rPr>
          <w:sz w:val="20"/>
          <w:szCs w:val="20"/>
        </w:rPr>
      </w:pPr>
    </w:p>
    <w:p w14:paraId="4ED20AA4" w14:textId="6EF8DB82" w:rsidR="00ED3985" w:rsidRDefault="00ED3985" w:rsidP="00ED3985">
      <w:pPr>
        <w:tabs>
          <w:tab w:val="left" w:pos="2304"/>
        </w:tabs>
        <w:jc w:val="center"/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5C09FAD8" wp14:editId="7572CC47">
            <wp:extent cx="3262579" cy="1835156"/>
            <wp:effectExtent l="0" t="0" r="0" b="0"/>
            <wp:docPr id="9" name="Picture 9" descr="A person sitting in a churc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erson sitting in a church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0750" cy="1845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1DD4D" w14:textId="2E768113" w:rsidR="00BE5B22" w:rsidRPr="00823941" w:rsidRDefault="00823941" w:rsidP="00823941">
      <w:pPr>
        <w:tabs>
          <w:tab w:val="left" w:pos="2304"/>
        </w:tabs>
        <w:rPr>
          <w:sz w:val="8"/>
          <w:szCs w:val="8"/>
        </w:rPr>
      </w:pPr>
      <w:r>
        <w:rPr>
          <w:sz w:val="20"/>
          <w:szCs w:val="20"/>
        </w:rPr>
        <w:t xml:space="preserve">                                           </w:t>
      </w:r>
      <w:r>
        <w:rPr>
          <w:sz w:val="8"/>
          <w:szCs w:val="8"/>
        </w:rPr>
        <w:t>RobCharles1981, youtube.com</w:t>
      </w:r>
    </w:p>
    <w:p w14:paraId="02404E98" w14:textId="7813D7D9" w:rsidR="00BE5B22" w:rsidRDefault="00BE5B22" w:rsidP="00B6082C">
      <w:pPr>
        <w:tabs>
          <w:tab w:val="left" w:pos="2304"/>
        </w:tabs>
        <w:rPr>
          <w:sz w:val="20"/>
          <w:szCs w:val="20"/>
        </w:rPr>
      </w:pPr>
    </w:p>
    <w:p w14:paraId="160D178F" w14:textId="77777777" w:rsidR="002D5AA0" w:rsidRDefault="007A3607" w:rsidP="00B6082C">
      <w:pPr>
        <w:tabs>
          <w:tab w:val="left" w:pos="2304"/>
        </w:tabs>
        <w:rPr>
          <w:sz w:val="20"/>
          <w:szCs w:val="20"/>
        </w:rPr>
      </w:pPr>
      <w:r>
        <w:rPr>
          <w:sz w:val="20"/>
          <w:szCs w:val="20"/>
        </w:rPr>
        <w:t xml:space="preserve">Being one of the smallest churches on the Gower, </w:t>
      </w:r>
      <w:proofErr w:type="spellStart"/>
      <w:r>
        <w:rPr>
          <w:sz w:val="20"/>
          <w:szCs w:val="20"/>
        </w:rPr>
        <w:t>Llanmadoc</w:t>
      </w:r>
      <w:proofErr w:type="spellEnd"/>
      <w:r>
        <w:rPr>
          <w:sz w:val="20"/>
          <w:szCs w:val="20"/>
        </w:rPr>
        <w:t xml:space="preserve"> church does not see as much use as the previously discussed church of </w:t>
      </w:r>
      <w:proofErr w:type="spellStart"/>
      <w:r>
        <w:rPr>
          <w:sz w:val="20"/>
          <w:szCs w:val="20"/>
        </w:rPr>
        <w:t>Llangennith</w:t>
      </w:r>
      <w:proofErr w:type="spellEnd"/>
      <w:r>
        <w:rPr>
          <w:sz w:val="20"/>
          <w:szCs w:val="20"/>
        </w:rPr>
        <w:t>. The church operates for regular service for the local community as well as a space for choirs to practice and perform in, as can be seen in the numerous recording</w:t>
      </w:r>
      <w:r w:rsidR="00782880">
        <w:rPr>
          <w:sz w:val="20"/>
          <w:szCs w:val="20"/>
        </w:rPr>
        <w:t>s in the space by singers that can be found online.</w:t>
      </w:r>
      <w:r w:rsidR="000730E2">
        <w:rPr>
          <w:sz w:val="20"/>
          <w:szCs w:val="20"/>
        </w:rPr>
        <w:t xml:space="preserve"> Being in as isolated </w:t>
      </w:r>
      <w:r w:rsidR="00F401FE">
        <w:rPr>
          <w:sz w:val="20"/>
          <w:szCs w:val="20"/>
        </w:rPr>
        <w:t>village</w:t>
      </w:r>
      <w:r w:rsidR="000730E2">
        <w:rPr>
          <w:sz w:val="20"/>
          <w:szCs w:val="20"/>
        </w:rPr>
        <w:t xml:space="preserve"> as </w:t>
      </w:r>
      <w:proofErr w:type="spellStart"/>
      <w:r w:rsidR="000730E2">
        <w:rPr>
          <w:sz w:val="20"/>
          <w:szCs w:val="20"/>
        </w:rPr>
        <w:t>Llanmadoc</w:t>
      </w:r>
      <w:proofErr w:type="spellEnd"/>
      <w:r w:rsidR="000730E2">
        <w:rPr>
          <w:sz w:val="20"/>
          <w:szCs w:val="20"/>
        </w:rPr>
        <w:t xml:space="preserve">, this church </w:t>
      </w:r>
      <w:r w:rsidR="00F401FE">
        <w:rPr>
          <w:sz w:val="20"/>
          <w:szCs w:val="20"/>
        </w:rPr>
        <w:t xml:space="preserve">primarily </w:t>
      </w:r>
      <w:r w:rsidR="000730E2">
        <w:rPr>
          <w:sz w:val="20"/>
          <w:szCs w:val="20"/>
        </w:rPr>
        <w:t xml:space="preserve">serves </w:t>
      </w:r>
      <w:r w:rsidR="002D5AA0">
        <w:rPr>
          <w:sz w:val="20"/>
          <w:szCs w:val="20"/>
        </w:rPr>
        <w:t>its</w:t>
      </w:r>
      <w:r w:rsidR="000730E2">
        <w:rPr>
          <w:sz w:val="20"/>
          <w:szCs w:val="20"/>
        </w:rPr>
        <w:t xml:space="preserve"> immediate community as a</w:t>
      </w:r>
      <w:r w:rsidR="002D5AA0">
        <w:rPr>
          <w:sz w:val="20"/>
          <w:szCs w:val="20"/>
        </w:rPr>
        <w:t xml:space="preserve"> small</w:t>
      </w:r>
      <w:r w:rsidR="000730E2">
        <w:rPr>
          <w:sz w:val="20"/>
          <w:szCs w:val="20"/>
        </w:rPr>
        <w:t xml:space="preserve"> place of advice, guidance and so</w:t>
      </w:r>
      <w:r w:rsidR="002D5AA0">
        <w:rPr>
          <w:sz w:val="20"/>
          <w:szCs w:val="20"/>
        </w:rPr>
        <w:t>ng.</w:t>
      </w:r>
    </w:p>
    <w:p w14:paraId="2DD2EEEE" w14:textId="77777777" w:rsidR="002D5AA0" w:rsidRDefault="002D5AA0" w:rsidP="00B6082C">
      <w:pPr>
        <w:tabs>
          <w:tab w:val="left" w:pos="2304"/>
        </w:tabs>
        <w:rPr>
          <w:sz w:val="20"/>
          <w:szCs w:val="20"/>
        </w:rPr>
      </w:pPr>
    </w:p>
    <w:p w14:paraId="7480DAB4" w14:textId="77777777" w:rsidR="002D5AA0" w:rsidRPr="002D5AA0" w:rsidRDefault="002D5AA0" w:rsidP="00B6082C">
      <w:pPr>
        <w:tabs>
          <w:tab w:val="left" w:pos="2304"/>
        </w:tabs>
        <w:rPr>
          <w:sz w:val="20"/>
          <w:szCs w:val="20"/>
          <w:u w:val="single"/>
        </w:rPr>
      </w:pPr>
    </w:p>
    <w:p w14:paraId="2C4C91FD" w14:textId="346E665E" w:rsidR="00BE5B22" w:rsidRPr="002D5AA0" w:rsidRDefault="002D5AA0" w:rsidP="00B6082C">
      <w:pPr>
        <w:tabs>
          <w:tab w:val="left" w:pos="2304"/>
        </w:tabs>
        <w:rPr>
          <w:sz w:val="20"/>
          <w:szCs w:val="20"/>
          <w:u w:val="single"/>
        </w:rPr>
      </w:pPr>
      <w:r w:rsidRPr="002D5AA0">
        <w:rPr>
          <w:sz w:val="24"/>
          <w:szCs w:val="24"/>
          <w:u w:val="single"/>
        </w:rPr>
        <w:t xml:space="preserve">Conclusion </w:t>
      </w:r>
    </w:p>
    <w:p w14:paraId="3CCFB78E" w14:textId="77777777" w:rsidR="003B5293" w:rsidRDefault="002D5AA0" w:rsidP="00B6082C">
      <w:pPr>
        <w:tabs>
          <w:tab w:val="left" w:pos="2304"/>
        </w:tabs>
        <w:rPr>
          <w:sz w:val="20"/>
          <w:szCs w:val="20"/>
        </w:rPr>
      </w:pPr>
      <w:proofErr w:type="gramStart"/>
      <w:r>
        <w:rPr>
          <w:sz w:val="20"/>
          <w:szCs w:val="20"/>
        </w:rPr>
        <w:t>Both of these</w:t>
      </w:r>
      <w:proofErr w:type="gramEnd"/>
      <w:r>
        <w:rPr>
          <w:sz w:val="20"/>
          <w:szCs w:val="20"/>
        </w:rPr>
        <w:t xml:space="preserve"> spaces, whilst once dominating the ancient landscape </w:t>
      </w:r>
      <w:r w:rsidR="00715C82">
        <w:rPr>
          <w:sz w:val="20"/>
          <w:szCs w:val="20"/>
        </w:rPr>
        <w:t>of the Gower, have seen their respective communities sprout up and develop around them</w:t>
      </w:r>
      <w:r w:rsidR="00BF3DB2">
        <w:rPr>
          <w:sz w:val="20"/>
          <w:szCs w:val="20"/>
        </w:rPr>
        <w:t xml:space="preserve"> over the centuries. </w:t>
      </w:r>
      <w:proofErr w:type="gramStart"/>
      <w:r w:rsidR="00BF3DB2">
        <w:rPr>
          <w:sz w:val="20"/>
          <w:szCs w:val="20"/>
        </w:rPr>
        <w:t>That being said, the</w:t>
      </w:r>
      <w:proofErr w:type="gramEnd"/>
      <w:r w:rsidR="00BF3DB2">
        <w:rPr>
          <w:sz w:val="20"/>
          <w:szCs w:val="20"/>
        </w:rPr>
        <w:t xml:space="preserve"> churches are still focal points in the communities they reside in</w:t>
      </w:r>
      <w:r w:rsidR="006C244E">
        <w:rPr>
          <w:sz w:val="20"/>
          <w:szCs w:val="20"/>
        </w:rPr>
        <w:t xml:space="preserve"> and have been taken good care of by the people that came to </w:t>
      </w:r>
      <w:r w:rsidR="002A6C0A">
        <w:rPr>
          <w:sz w:val="20"/>
          <w:szCs w:val="20"/>
        </w:rPr>
        <w:t xml:space="preserve">reside around them. While differing in size, </w:t>
      </w:r>
      <w:proofErr w:type="spellStart"/>
      <w:r w:rsidR="002A6C0A">
        <w:rPr>
          <w:sz w:val="20"/>
          <w:szCs w:val="20"/>
        </w:rPr>
        <w:t>Llangennith</w:t>
      </w:r>
      <w:proofErr w:type="spellEnd"/>
      <w:r w:rsidR="002A6C0A">
        <w:rPr>
          <w:sz w:val="20"/>
          <w:szCs w:val="20"/>
        </w:rPr>
        <w:t xml:space="preserve"> church being one of the largest on the Gower and </w:t>
      </w:r>
      <w:proofErr w:type="spellStart"/>
      <w:r w:rsidR="002A6C0A">
        <w:rPr>
          <w:sz w:val="20"/>
          <w:szCs w:val="20"/>
        </w:rPr>
        <w:t>Llanmadoc</w:t>
      </w:r>
      <w:proofErr w:type="spellEnd"/>
      <w:r w:rsidR="002A6C0A">
        <w:rPr>
          <w:sz w:val="20"/>
          <w:szCs w:val="20"/>
        </w:rPr>
        <w:t xml:space="preserve"> one of the smallest, </w:t>
      </w:r>
      <w:proofErr w:type="gramStart"/>
      <w:r w:rsidR="002A6C0A">
        <w:rPr>
          <w:sz w:val="20"/>
          <w:szCs w:val="20"/>
        </w:rPr>
        <w:t>both of these</w:t>
      </w:r>
      <w:proofErr w:type="gramEnd"/>
      <w:r w:rsidR="002A6C0A">
        <w:rPr>
          <w:sz w:val="20"/>
          <w:szCs w:val="20"/>
        </w:rPr>
        <w:t xml:space="preserve"> spaces stay equally relevant in modern times</w:t>
      </w:r>
      <w:r w:rsidR="001E3BA2">
        <w:rPr>
          <w:sz w:val="20"/>
          <w:szCs w:val="20"/>
        </w:rPr>
        <w:t xml:space="preserve">. While beginning as purely spaces of religion and </w:t>
      </w:r>
      <w:r w:rsidR="00FC48FF">
        <w:rPr>
          <w:sz w:val="20"/>
          <w:szCs w:val="20"/>
        </w:rPr>
        <w:t xml:space="preserve">piousness these buildings have evolved and grown with the people around them, acting now as </w:t>
      </w:r>
      <w:r w:rsidR="00E77EEA">
        <w:rPr>
          <w:sz w:val="20"/>
          <w:szCs w:val="20"/>
        </w:rPr>
        <w:t xml:space="preserve">spaces of </w:t>
      </w:r>
      <w:r w:rsidR="005129DD">
        <w:rPr>
          <w:sz w:val="20"/>
          <w:szCs w:val="20"/>
        </w:rPr>
        <w:t>sanctuary</w:t>
      </w:r>
      <w:r w:rsidR="00E77EEA">
        <w:rPr>
          <w:sz w:val="20"/>
          <w:szCs w:val="20"/>
        </w:rPr>
        <w:t xml:space="preserve">, or </w:t>
      </w:r>
      <w:r w:rsidR="00384D76">
        <w:rPr>
          <w:sz w:val="20"/>
          <w:szCs w:val="20"/>
        </w:rPr>
        <w:t xml:space="preserve">perhaps </w:t>
      </w:r>
      <w:r w:rsidR="005129DD">
        <w:rPr>
          <w:sz w:val="20"/>
          <w:szCs w:val="20"/>
        </w:rPr>
        <w:t>landmarks for ramblers</w:t>
      </w:r>
      <w:r w:rsidR="00384D76">
        <w:rPr>
          <w:sz w:val="20"/>
          <w:szCs w:val="20"/>
        </w:rPr>
        <w:t xml:space="preserve"> on their travels</w:t>
      </w:r>
      <w:r w:rsidR="005129DD">
        <w:rPr>
          <w:sz w:val="20"/>
          <w:szCs w:val="20"/>
        </w:rPr>
        <w:t xml:space="preserve">, or as </w:t>
      </w:r>
      <w:r w:rsidR="00384D76">
        <w:rPr>
          <w:sz w:val="20"/>
          <w:szCs w:val="20"/>
        </w:rPr>
        <w:t>places to celebrate local traditions.</w:t>
      </w:r>
      <w:r w:rsidR="005129DD">
        <w:rPr>
          <w:sz w:val="20"/>
          <w:szCs w:val="20"/>
        </w:rPr>
        <w:t xml:space="preserve"> </w:t>
      </w:r>
      <w:r w:rsidR="0017560C">
        <w:rPr>
          <w:sz w:val="20"/>
          <w:szCs w:val="20"/>
        </w:rPr>
        <w:t xml:space="preserve">While these spaces can represent many things for many people, one thing both </w:t>
      </w:r>
      <w:r w:rsidR="00245CE9">
        <w:rPr>
          <w:sz w:val="20"/>
          <w:szCs w:val="20"/>
        </w:rPr>
        <w:t>are without a doubt are tangible connections to our local history and</w:t>
      </w:r>
      <w:r w:rsidR="00CB4A9A">
        <w:rPr>
          <w:sz w:val="20"/>
          <w:szCs w:val="20"/>
        </w:rPr>
        <w:t xml:space="preserve"> fragments of the story of the land they sit upon.</w:t>
      </w:r>
    </w:p>
    <w:sdt>
      <w:sdtPr>
        <w:id w:val="47911416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7C18713" w14:textId="026C42B1" w:rsidR="003B5293" w:rsidRDefault="003B529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6651A98" w14:textId="77777777" w:rsidR="003B5293" w:rsidRDefault="003B5293" w:rsidP="003B5293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Davis, P. (1997). The Gower Peninsula. In P. Davis, </w:t>
              </w:r>
              <w:r>
                <w:rPr>
                  <w:i/>
                  <w:iCs/>
                  <w:noProof/>
                  <w:lang w:val="en-US"/>
                </w:rPr>
                <w:t>Historic Gower</w:t>
              </w:r>
              <w:r>
                <w:rPr>
                  <w:noProof/>
                  <w:lang w:val="en-US"/>
                </w:rPr>
                <w:t xml:space="preserve"> (pp. 83,84). Swansea: Christopher Davies (Publishers) Ltd.</w:t>
              </w:r>
            </w:p>
            <w:p w14:paraId="1FBA3574" w14:textId="77777777" w:rsidR="003B5293" w:rsidRDefault="003B5293" w:rsidP="003B529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Davis, P. (1997). The Gower Peninsula. In P. Davis, </w:t>
              </w:r>
              <w:r>
                <w:rPr>
                  <w:i/>
                  <w:iCs/>
                  <w:noProof/>
                  <w:lang w:val="en-US"/>
                </w:rPr>
                <w:t>Historic Gower</w:t>
              </w:r>
              <w:r>
                <w:rPr>
                  <w:noProof/>
                  <w:lang w:val="en-US"/>
                </w:rPr>
                <w:t xml:space="preserve"> (pp. 90,91). Swansea: Christopher Davies (Publishers) Ltd.</w:t>
              </w:r>
            </w:p>
            <w:p w14:paraId="45A15CE9" w14:textId="77777777" w:rsidR="003B5293" w:rsidRDefault="003B5293" w:rsidP="003B529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Glamorgan-Gwent Archaeological Trust. (1999). </w:t>
              </w:r>
              <w:r>
                <w:rPr>
                  <w:i/>
                  <w:iCs/>
                  <w:noProof/>
                  <w:lang w:val="en-US"/>
                </w:rPr>
                <w:t>Llanmadoc</w:t>
              </w:r>
              <w:r>
                <w:rPr>
                  <w:noProof/>
                  <w:lang w:val="en-US"/>
                </w:rPr>
                <w:t>. Retrieved from Historic Landscape Characterisation: http://www.ggat.org.uk/cadw/historic_landscape/gower/english/Gower_007.htm</w:t>
              </w:r>
            </w:p>
            <w:p w14:paraId="26679821" w14:textId="1F43ADB9" w:rsidR="003B5293" w:rsidRDefault="003B5293" w:rsidP="003B529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8F7DEA" w14:textId="0EE686D8" w:rsidR="00BE5B22" w:rsidRDefault="00BE5B22" w:rsidP="00B6082C">
      <w:pPr>
        <w:tabs>
          <w:tab w:val="left" w:pos="2304"/>
        </w:tabs>
        <w:rPr>
          <w:sz w:val="20"/>
          <w:szCs w:val="20"/>
        </w:rPr>
      </w:pPr>
    </w:p>
    <w:p w14:paraId="7C41C404" w14:textId="77777777" w:rsidR="00BE5B22" w:rsidRPr="007306FF" w:rsidRDefault="00BE5B22" w:rsidP="00B6082C">
      <w:pPr>
        <w:tabs>
          <w:tab w:val="left" w:pos="2304"/>
        </w:tabs>
        <w:rPr>
          <w:sz w:val="20"/>
          <w:szCs w:val="20"/>
        </w:rPr>
      </w:pPr>
    </w:p>
    <w:sectPr w:rsidR="00BE5B22" w:rsidRPr="007306FF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F0A231" w14:textId="77777777" w:rsidR="007C0F76" w:rsidRDefault="007C0F76" w:rsidP="00261DFD">
      <w:pPr>
        <w:spacing w:after="0" w:line="240" w:lineRule="auto"/>
      </w:pPr>
      <w:r>
        <w:separator/>
      </w:r>
    </w:p>
  </w:endnote>
  <w:endnote w:type="continuationSeparator" w:id="0">
    <w:p w14:paraId="7226B561" w14:textId="77777777" w:rsidR="007C0F76" w:rsidRDefault="007C0F76" w:rsidP="00261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75E076" w14:textId="77777777" w:rsidR="007C0F76" w:rsidRDefault="007C0F76" w:rsidP="00261DFD">
      <w:pPr>
        <w:spacing w:after="0" w:line="240" w:lineRule="auto"/>
      </w:pPr>
      <w:r>
        <w:separator/>
      </w:r>
    </w:p>
  </w:footnote>
  <w:footnote w:type="continuationSeparator" w:id="0">
    <w:p w14:paraId="73DE1622" w14:textId="77777777" w:rsidR="007C0F76" w:rsidRDefault="007C0F76" w:rsidP="00261D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CE9474" w14:textId="6C97BCF5" w:rsidR="00261DFD" w:rsidRDefault="00261DFD">
    <w:pPr>
      <w:pStyle w:val="Header"/>
    </w:pPr>
    <w:r>
      <w:t>Matthew Jacobs</w:t>
    </w:r>
    <w:r>
      <w:tab/>
    </w:r>
    <w:r>
      <w:tab/>
      <w:t>History and Theory</w:t>
    </w:r>
  </w:p>
  <w:p w14:paraId="1438E8D6" w14:textId="2A2A44E9" w:rsidR="00261DFD" w:rsidRDefault="00261DFD">
    <w:pPr>
      <w:pStyle w:val="Header"/>
    </w:pPr>
    <w:r>
      <w:tab/>
    </w:r>
    <w:r>
      <w:tab/>
    </w:r>
    <w:proofErr w:type="spellStart"/>
    <w:r>
      <w:t>Bsc</w:t>
    </w:r>
    <w:proofErr w:type="spellEnd"/>
    <w:r>
      <w:t xml:space="preserve"> Architecture Year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DFD"/>
    <w:rsid w:val="00011B58"/>
    <w:rsid w:val="00030BD5"/>
    <w:rsid w:val="00052009"/>
    <w:rsid w:val="000544D1"/>
    <w:rsid w:val="000730E2"/>
    <w:rsid w:val="00073C2F"/>
    <w:rsid w:val="000E1B1E"/>
    <w:rsid w:val="000F7E43"/>
    <w:rsid w:val="00104331"/>
    <w:rsid w:val="00114F8A"/>
    <w:rsid w:val="00163A6F"/>
    <w:rsid w:val="0017560C"/>
    <w:rsid w:val="00186159"/>
    <w:rsid w:val="0019163A"/>
    <w:rsid w:val="001A54DC"/>
    <w:rsid w:val="001A5E4C"/>
    <w:rsid w:val="001E3BA2"/>
    <w:rsid w:val="0020059F"/>
    <w:rsid w:val="00201CD6"/>
    <w:rsid w:val="0021577B"/>
    <w:rsid w:val="00245CE9"/>
    <w:rsid w:val="00261DFD"/>
    <w:rsid w:val="00283534"/>
    <w:rsid w:val="002A6C0A"/>
    <w:rsid w:val="002A77CE"/>
    <w:rsid w:val="002B3255"/>
    <w:rsid w:val="002C4ED3"/>
    <w:rsid w:val="002D5AA0"/>
    <w:rsid w:val="002E0D4A"/>
    <w:rsid w:val="003226C8"/>
    <w:rsid w:val="003246C2"/>
    <w:rsid w:val="003547E9"/>
    <w:rsid w:val="0037304B"/>
    <w:rsid w:val="00384D76"/>
    <w:rsid w:val="003A1551"/>
    <w:rsid w:val="003B5293"/>
    <w:rsid w:val="003D257C"/>
    <w:rsid w:val="003E5DCE"/>
    <w:rsid w:val="00407F9E"/>
    <w:rsid w:val="00421B15"/>
    <w:rsid w:val="00472BE0"/>
    <w:rsid w:val="00481635"/>
    <w:rsid w:val="004B114A"/>
    <w:rsid w:val="004B4B39"/>
    <w:rsid w:val="004D453E"/>
    <w:rsid w:val="004D54BB"/>
    <w:rsid w:val="004D63C1"/>
    <w:rsid w:val="005129DD"/>
    <w:rsid w:val="00587694"/>
    <w:rsid w:val="00591E3A"/>
    <w:rsid w:val="0059373E"/>
    <w:rsid w:val="005A4C33"/>
    <w:rsid w:val="005D7976"/>
    <w:rsid w:val="0064747E"/>
    <w:rsid w:val="006B4998"/>
    <w:rsid w:val="006B529D"/>
    <w:rsid w:val="006C244E"/>
    <w:rsid w:val="006D5F71"/>
    <w:rsid w:val="006F5125"/>
    <w:rsid w:val="00707127"/>
    <w:rsid w:val="00715C82"/>
    <w:rsid w:val="007306FF"/>
    <w:rsid w:val="00782880"/>
    <w:rsid w:val="00782BC5"/>
    <w:rsid w:val="0078486E"/>
    <w:rsid w:val="0079171D"/>
    <w:rsid w:val="00795C3B"/>
    <w:rsid w:val="007A0010"/>
    <w:rsid w:val="007A1A9D"/>
    <w:rsid w:val="007A3607"/>
    <w:rsid w:val="007C0F76"/>
    <w:rsid w:val="007D23D0"/>
    <w:rsid w:val="007F0A24"/>
    <w:rsid w:val="008026E0"/>
    <w:rsid w:val="00812ED0"/>
    <w:rsid w:val="00823941"/>
    <w:rsid w:val="008D0F75"/>
    <w:rsid w:val="00930A20"/>
    <w:rsid w:val="00933237"/>
    <w:rsid w:val="00937EF3"/>
    <w:rsid w:val="009437FA"/>
    <w:rsid w:val="009D1334"/>
    <w:rsid w:val="009F0BC5"/>
    <w:rsid w:val="00A100D8"/>
    <w:rsid w:val="00AB5213"/>
    <w:rsid w:val="00AB547E"/>
    <w:rsid w:val="00AC1BBD"/>
    <w:rsid w:val="00AF43AF"/>
    <w:rsid w:val="00B04594"/>
    <w:rsid w:val="00B11D6E"/>
    <w:rsid w:val="00B364E4"/>
    <w:rsid w:val="00B50CC0"/>
    <w:rsid w:val="00B6082C"/>
    <w:rsid w:val="00B62951"/>
    <w:rsid w:val="00B81CB8"/>
    <w:rsid w:val="00BB1AA0"/>
    <w:rsid w:val="00BB5536"/>
    <w:rsid w:val="00BC4DD6"/>
    <w:rsid w:val="00BE5B22"/>
    <w:rsid w:val="00BF3DB2"/>
    <w:rsid w:val="00BF6F56"/>
    <w:rsid w:val="00C075BF"/>
    <w:rsid w:val="00C34475"/>
    <w:rsid w:val="00C550D1"/>
    <w:rsid w:val="00C86C27"/>
    <w:rsid w:val="00CB4A9A"/>
    <w:rsid w:val="00CE6C05"/>
    <w:rsid w:val="00CF29FF"/>
    <w:rsid w:val="00D62A63"/>
    <w:rsid w:val="00D82F44"/>
    <w:rsid w:val="00D83796"/>
    <w:rsid w:val="00DB1CCD"/>
    <w:rsid w:val="00DE45BA"/>
    <w:rsid w:val="00DE715A"/>
    <w:rsid w:val="00E21386"/>
    <w:rsid w:val="00E21C95"/>
    <w:rsid w:val="00E54F7E"/>
    <w:rsid w:val="00E77EEA"/>
    <w:rsid w:val="00E928A0"/>
    <w:rsid w:val="00E96FFC"/>
    <w:rsid w:val="00E9715B"/>
    <w:rsid w:val="00EC3B79"/>
    <w:rsid w:val="00EC4D85"/>
    <w:rsid w:val="00ED3985"/>
    <w:rsid w:val="00F141ED"/>
    <w:rsid w:val="00F401FE"/>
    <w:rsid w:val="00F53733"/>
    <w:rsid w:val="00FC48FF"/>
    <w:rsid w:val="00FF4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57B30"/>
  <w15:chartTrackingRefBased/>
  <w15:docId w15:val="{B1B49945-C7D6-4B07-9EFD-DD1F8C705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2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1D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1DFD"/>
  </w:style>
  <w:style w:type="paragraph" w:styleId="Footer">
    <w:name w:val="footer"/>
    <w:basedOn w:val="Normal"/>
    <w:link w:val="FooterChar"/>
    <w:uiPriority w:val="99"/>
    <w:unhideWhenUsed/>
    <w:rsid w:val="00261D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1DFD"/>
  </w:style>
  <w:style w:type="character" w:styleId="Hyperlink">
    <w:name w:val="Hyperlink"/>
    <w:basedOn w:val="DefaultParagraphFont"/>
    <w:uiPriority w:val="99"/>
    <w:unhideWhenUsed/>
    <w:rsid w:val="00CF29F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0BC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B529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B52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2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4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6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1" ma:contentTypeDescription="Create a new document." ma:contentTypeScope="" ma:versionID="f525629df36a7f29d5095ab32b5a768b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cbe5577a82ce61b0cc2205af7139c82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Dav97</b:Tag>
    <b:SourceType>BookSection</b:SourceType>
    <b:Guid>{C29BE6F6-14B1-4C82-8E5D-4FFE8B858F3F}</b:Guid>
    <b:Title>The Gower Peninsula</b:Title>
    <b:Year>1997</b:Year>
    <b:Author>
      <b:Author>
        <b:NameList>
          <b:Person>
            <b:Last>Davis</b:Last>
            <b:First>Paul</b:First>
          </b:Person>
        </b:NameList>
      </b:Author>
      <b:BookAuthor>
        <b:NameList>
          <b:Person>
            <b:Last>Davis</b:Last>
            <b:First>Paul</b:First>
          </b:Person>
        </b:NameList>
      </b:BookAuthor>
    </b:Author>
    <b:BookTitle>Historic Gower</b:BookTitle>
    <b:Pages>83,84</b:Pages>
    <b:City>Swansea</b:City>
    <b:Publisher>Christopher Davies (Publishers) Ltd.</b:Publisher>
    <b:RefOrder>1</b:RefOrder>
  </b:Source>
  <b:Source>
    <b:Tag>Pau</b:Tag>
    <b:SourceType>BookSection</b:SourceType>
    <b:Guid>{02C569FE-EB97-4496-AB95-14A7C05B0DB4}</b:Guid>
    <b:Author>
      <b:Author>
        <b:NameList>
          <b:Person>
            <b:Last>Davis</b:Last>
            <b:First>Paul</b:First>
          </b:Person>
        </b:NameList>
      </b:Author>
      <b:BookAuthor>
        <b:NameList>
          <b:Person>
            <b:Last>Davis</b:Last>
            <b:First>Paul</b:First>
          </b:Person>
        </b:NameList>
      </b:BookAuthor>
    </b:Author>
    <b:Title>The Gower Peninsula</b:Title>
    <b:BookTitle>Historic Gower</b:BookTitle>
    <b:Year>1997</b:Year>
    <b:Pages>90,91</b:Pages>
    <b:City>Swansea</b:City>
    <b:Publisher>Christopher Davies (Publishers) Ltd.</b:Publisher>
    <b:RefOrder>2</b:RefOrder>
  </b:Source>
  <b:Source>
    <b:Tag>Gla99</b:Tag>
    <b:SourceType>InternetSite</b:SourceType>
    <b:Guid>{22A00928-1B28-47C0-9752-BD77228503A6}</b:Guid>
    <b:Title>Llanmadoc</b:Title>
    <b:Year>1999</b:Year>
    <b:Author>
      <b:Author>
        <b:Corporate>Glamorgan-Gwent Archaeological Trust</b:Corporate>
      </b:Author>
    </b:Author>
    <b:InternetSiteTitle>Historic Landscape Characterisation</b:InternetSiteTitle>
    <b:URL>http://www.ggat.org.uk/cadw/historic_landscape/gower/english/Gower_007.htm</b:URL>
    <b:RefOrder>3</b:RefOrder>
  </b:Source>
</b:Sources>
</file>

<file path=customXml/itemProps1.xml><?xml version="1.0" encoding="utf-8"?>
<ds:datastoreItem xmlns:ds="http://schemas.openxmlformats.org/officeDocument/2006/customXml" ds:itemID="{FA980DC8-5050-47F5-A8EC-5625B10108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136A373-A931-49BA-A9AD-6E7BAEB3F4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07F022-8F8B-4492-B2FD-D174AA96CAA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7F43CF4-0E0C-4C24-B53D-78DB3A30E9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1072</Words>
  <Characters>6111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Jacobs (2114736)</dc:creator>
  <cp:keywords/>
  <dc:description/>
  <cp:lastModifiedBy>Matthew Jacobs (2114736)</cp:lastModifiedBy>
  <cp:revision>2</cp:revision>
  <dcterms:created xsi:type="dcterms:W3CDTF">2022-01-24T16:45:00Z</dcterms:created>
  <dcterms:modified xsi:type="dcterms:W3CDTF">2022-01-24T16:45:00Z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