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320D" w:rsidRPr="00EE2DF2" w:rsidRDefault="00A9320D">
      <w:pPr>
        <w:rPr>
          <w:rFonts w:ascii="Times New Roman" w:hAnsi="Times New Roman" w:cs="Times New Roman"/>
          <w:color w:val="000000" w:themeColor="text1"/>
          <w:sz w:val="24"/>
          <w:szCs w:val="24"/>
        </w:rPr>
      </w:pPr>
      <w:proofErr w:type="gramStart"/>
      <w:r w:rsidRPr="00EE2DF2">
        <w:rPr>
          <w:rFonts w:ascii="Times New Roman" w:hAnsi="Times New Roman" w:cs="Times New Roman"/>
          <w:color w:val="000000" w:themeColor="text1"/>
          <w:sz w:val="24"/>
          <w:szCs w:val="24"/>
        </w:rPr>
        <w:t>Part 1.</w:t>
      </w:r>
      <w:proofErr w:type="gramEnd"/>
    </w:p>
    <w:p w:rsidR="00937B97" w:rsidRPr="00EE2DF2" w:rsidRDefault="00C90AA1">
      <w:pPr>
        <w:rPr>
          <w:rFonts w:ascii="Times New Roman" w:hAnsi="Times New Roman" w:cs="Times New Roman"/>
          <w:color w:val="000000" w:themeColor="text1"/>
          <w:sz w:val="24"/>
          <w:szCs w:val="24"/>
        </w:rPr>
      </w:pPr>
      <w:r w:rsidRPr="00EE2DF2">
        <w:rPr>
          <w:rFonts w:ascii="Times New Roman" w:hAnsi="Times New Roman" w:cs="Times New Roman"/>
          <w:color w:val="000000" w:themeColor="text1"/>
          <w:sz w:val="24"/>
          <w:szCs w:val="24"/>
        </w:rPr>
        <w:t xml:space="preserve">In Iceland, as in other Nordic countries, </w:t>
      </w:r>
      <w:r w:rsidR="00DA0C8C" w:rsidRPr="00EE2DF2">
        <w:rPr>
          <w:rFonts w:ascii="Times New Roman" w:hAnsi="Times New Roman" w:cs="Times New Roman"/>
          <w:color w:val="000000" w:themeColor="text1"/>
          <w:sz w:val="24"/>
          <w:szCs w:val="24"/>
        </w:rPr>
        <w:t>incorporating</w:t>
      </w:r>
      <w:r w:rsidR="00A1482A" w:rsidRPr="00EE2DF2">
        <w:rPr>
          <w:rFonts w:ascii="Times New Roman" w:hAnsi="Times New Roman" w:cs="Times New Roman"/>
          <w:color w:val="000000" w:themeColor="text1"/>
          <w:sz w:val="24"/>
          <w:szCs w:val="24"/>
        </w:rPr>
        <w:t xml:space="preserve"> outdoor play into t</w:t>
      </w:r>
      <w:r w:rsidRPr="00EE2DF2">
        <w:rPr>
          <w:rFonts w:ascii="Times New Roman" w:hAnsi="Times New Roman" w:cs="Times New Roman"/>
          <w:color w:val="000000" w:themeColor="text1"/>
          <w:sz w:val="24"/>
          <w:szCs w:val="24"/>
        </w:rPr>
        <w:t>he</w:t>
      </w:r>
      <w:r w:rsidR="00F71DD5" w:rsidRPr="00EE2DF2">
        <w:rPr>
          <w:rFonts w:ascii="Times New Roman" w:hAnsi="Times New Roman" w:cs="Times New Roman"/>
          <w:color w:val="000000" w:themeColor="text1"/>
          <w:sz w:val="24"/>
          <w:szCs w:val="24"/>
        </w:rPr>
        <w:t xml:space="preserve"> school</w:t>
      </w:r>
      <w:r w:rsidRPr="00EE2DF2">
        <w:rPr>
          <w:rFonts w:ascii="Times New Roman" w:hAnsi="Times New Roman" w:cs="Times New Roman"/>
          <w:color w:val="000000" w:themeColor="text1"/>
          <w:sz w:val="24"/>
          <w:szCs w:val="24"/>
        </w:rPr>
        <w:t xml:space="preserve"> lives</w:t>
      </w:r>
      <w:r w:rsidR="00DA0C8C" w:rsidRPr="00EE2DF2">
        <w:rPr>
          <w:rFonts w:ascii="Times New Roman" w:hAnsi="Times New Roman" w:cs="Times New Roman"/>
          <w:color w:val="000000" w:themeColor="text1"/>
          <w:sz w:val="24"/>
          <w:szCs w:val="24"/>
        </w:rPr>
        <w:t xml:space="preserve"> of their children is seen as having a constructive impact. </w:t>
      </w:r>
      <w:r w:rsidR="00A1482A" w:rsidRPr="00EE2DF2">
        <w:rPr>
          <w:rFonts w:ascii="Times New Roman" w:hAnsi="Times New Roman" w:cs="Times New Roman"/>
          <w:color w:val="000000" w:themeColor="text1"/>
          <w:sz w:val="24"/>
          <w:szCs w:val="24"/>
        </w:rPr>
        <w:t>Following a series of discussions regarding Icelandic strategy documents highlighting outdoor play, it was evident that outdoor play had a positive impact on a child’s learning.</w:t>
      </w:r>
      <w:r w:rsidR="00937B97" w:rsidRPr="00EE2DF2">
        <w:rPr>
          <w:rFonts w:ascii="Times New Roman" w:hAnsi="Times New Roman" w:cs="Times New Roman"/>
          <w:color w:val="000000" w:themeColor="text1"/>
          <w:sz w:val="24"/>
          <w:szCs w:val="24"/>
        </w:rPr>
        <w:t xml:space="preserve">  In the curriculum guidelines, the emphasis is placed on the benefits of learning in an outdoor environment. Norodhal and Johannesson (2013) advocate that the outdoor environment could provide many opportunities for:</w:t>
      </w:r>
    </w:p>
    <w:p w:rsidR="0036414B" w:rsidRPr="00EE2DF2" w:rsidRDefault="00937B97">
      <w:pPr>
        <w:rPr>
          <w:rFonts w:ascii="Times New Roman" w:hAnsi="Times New Roman" w:cs="Times New Roman"/>
          <w:color w:val="000000" w:themeColor="text1"/>
          <w:sz w:val="24"/>
          <w:szCs w:val="24"/>
        </w:rPr>
      </w:pPr>
      <w:r w:rsidRPr="00EE2DF2">
        <w:rPr>
          <w:rFonts w:ascii="Times New Roman" w:hAnsi="Times New Roman" w:cs="Times New Roman"/>
          <w:color w:val="000000" w:themeColor="text1"/>
          <w:sz w:val="24"/>
          <w:szCs w:val="24"/>
        </w:rPr>
        <w:t xml:space="preserve">a) </w:t>
      </w:r>
      <w:proofErr w:type="gramStart"/>
      <w:r w:rsidRPr="00EE2DF2">
        <w:rPr>
          <w:rFonts w:ascii="Times New Roman" w:hAnsi="Times New Roman" w:cs="Times New Roman"/>
          <w:color w:val="000000" w:themeColor="text1"/>
          <w:sz w:val="24"/>
          <w:szCs w:val="24"/>
        </w:rPr>
        <w:t>augmenting</w:t>
      </w:r>
      <w:proofErr w:type="gramEnd"/>
      <w:r w:rsidRPr="00EE2DF2">
        <w:rPr>
          <w:rFonts w:ascii="Times New Roman" w:hAnsi="Times New Roman" w:cs="Times New Roman"/>
          <w:color w:val="000000" w:themeColor="text1"/>
          <w:sz w:val="24"/>
          <w:szCs w:val="24"/>
        </w:rPr>
        <w:t xml:space="preserve"> </w:t>
      </w:r>
      <w:r w:rsidR="0036414B" w:rsidRPr="00EE2DF2">
        <w:rPr>
          <w:rFonts w:ascii="Times New Roman" w:hAnsi="Times New Roman" w:cs="Times New Roman"/>
          <w:color w:val="000000" w:themeColor="text1"/>
          <w:sz w:val="24"/>
          <w:szCs w:val="24"/>
        </w:rPr>
        <w:t>a child’s learning and play,</w:t>
      </w:r>
    </w:p>
    <w:p w:rsidR="00D7679E" w:rsidRPr="00EE2DF2" w:rsidRDefault="005F25A0">
      <w:pPr>
        <w:rPr>
          <w:rFonts w:ascii="Times New Roman" w:hAnsi="Times New Roman" w:cs="Times New Roman"/>
          <w:color w:val="000000" w:themeColor="text1"/>
          <w:sz w:val="24"/>
          <w:szCs w:val="24"/>
        </w:rPr>
      </w:pPr>
      <w:r w:rsidRPr="00EE2DF2">
        <w:rPr>
          <w:rFonts w:ascii="Times New Roman" w:hAnsi="Times New Roman" w:cs="Times New Roman"/>
          <w:color w:val="000000" w:themeColor="text1"/>
          <w:sz w:val="24"/>
          <w:szCs w:val="24"/>
        </w:rPr>
        <w:t xml:space="preserve">b) </w:t>
      </w:r>
      <w:proofErr w:type="gramStart"/>
      <w:r w:rsidRPr="00EE2DF2">
        <w:rPr>
          <w:rFonts w:ascii="Times New Roman" w:hAnsi="Times New Roman" w:cs="Times New Roman"/>
          <w:color w:val="000000" w:themeColor="text1"/>
          <w:sz w:val="24"/>
          <w:szCs w:val="24"/>
        </w:rPr>
        <w:t>enhancing</w:t>
      </w:r>
      <w:proofErr w:type="gramEnd"/>
      <w:r w:rsidRPr="00EE2DF2">
        <w:rPr>
          <w:rFonts w:ascii="Times New Roman" w:hAnsi="Times New Roman" w:cs="Times New Roman"/>
          <w:color w:val="000000" w:themeColor="text1"/>
          <w:sz w:val="24"/>
          <w:szCs w:val="24"/>
        </w:rPr>
        <w:t xml:space="preserve"> a child’s well-</w:t>
      </w:r>
      <w:r w:rsidR="0036414B" w:rsidRPr="00EE2DF2">
        <w:rPr>
          <w:rFonts w:ascii="Times New Roman" w:hAnsi="Times New Roman" w:cs="Times New Roman"/>
          <w:color w:val="000000" w:themeColor="text1"/>
          <w:sz w:val="24"/>
          <w:szCs w:val="24"/>
        </w:rPr>
        <w:t>being, health and confidence</w:t>
      </w:r>
    </w:p>
    <w:p w:rsidR="00A1482A" w:rsidRPr="00EE2DF2" w:rsidRDefault="0036414B">
      <w:pPr>
        <w:rPr>
          <w:rFonts w:ascii="Times New Roman" w:hAnsi="Times New Roman" w:cs="Times New Roman"/>
          <w:color w:val="000000" w:themeColor="text1"/>
          <w:sz w:val="24"/>
          <w:szCs w:val="24"/>
        </w:rPr>
      </w:pPr>
      <w:r w:rsidRPr="00EE2DF2">
        <w:rPr>
          <w:rFonts w:ascii="Times New Roman" w:hAnsi="Times New Roman" w:cs="Times New Roman"/>
          <w:color w:val="000000" w:themeColor="text1"/>
          <w:sz w:val="24"/>
          <w:szCs w:val="24"/>
        </w:rPr>
        <w:t xml:space="preserve">c) </w:t>
      </w:r>
      <w:proofErr w:type="gramStart"/>
      <w:r w:rsidRPr="00EE2DF2">
        <w:rPr>
          <w:rFonts w:ascii="Times New Roman" w:hAnsi="Times New Roman" w:cs="Times New Roman"/>
          <w:color w:val="000000" w:themeColor="text1"/>
          <w:sz w:val="24"/>
          <w:szCs w:val="24"/>
        </w:rPr>
        <w:t>developing</w:t>
      </w:r>
      <w:proofErr w:type="gramEnd"/>
      <w:r w:rsidRPr="00EE2DF2">
        <w:rPr>
          <w:rFonts w:ascii="Times New Roman" w:hAnsi="Times New Roman" w:cs="Times New Roman"/>
          <w:color w:val="000000" w:themeColor="text1"/>
          <w:sz w:val="24"/>
          <w:szCs w:val="24"/>
        </w:rPr>
        <w:t xml:space="preserve"> a child’s understanding of the natural world and shaping their future actions towards a greener future.</w:t>
      </w:r>
    </w:p>
    <w:p w:rsidR="009A2A84" w:rsidRPr="00EE2DF2" w:rsidRDefault="00D7679E">
      <w:pPr>
        <w:rPr>
          <w:rFonts w:ascii="Times New Roman" w:hAnsi="Times New Roman" w:cs="Times New Roman"/>
          <w:color w:val="000000" w:themeColor="text1"/>
          <w:sz w:val="24"/>
          <w:szCs w:val="24"/>
        </w:rPr>
      </w:pPr>
      <w:r w:rsidRPr="00EE2DF2">
        <w:rPr>
          <w:rFonts w:ascii="Times New Roman" w:hAnsi="Times New Roman" w:cs="Times New Roman"/>
          <w:color w:val="000000" w:themeColor="text1"/>
          <w:sz w:val="24"/>
          <w:szCs w:val="24"/>
        </w:rPr>
        <w:t>Tr</w:t>
      </w:r>
      <w:r w:rsidR="00BE1D72" w:rsidRPr="00EE2DF2">
        <w:rPr>
          <w:rFonts w:ascii="Times New Roman" w:hAnsi="Times New Roman" w:cs="Times New Roman"/>
          <w:color w:val="000000" w:themeColor="text1"/>
          <w:sz w:val="24"/>
          <w:szCs w:val="24"/>
        </w:rPr>
        <w:t>a</w:t>
      </w:r>
      <w:r w:rsidRPr="00EE2DF2">
        <w:rPr>
          <w:rFonts w:ascii="Times New Roman" w:hAnsi="Times New Roman" w:cs="Times New Roman"/>
          <w:color w:val="000000" w:themeColor="text1"/>
          <w:sz w:val="24"/>
          <w:szCs w:val="24"/>
        </w:rPr>
        <w:t>ditionally the emphasis on the outdoor environment has been</w:t>
      </w:r>
      <w:r w:rsidR="00BE1D72" w:rsidRPr="00EE2DF2">
        <w:rPr>
          <w:rFonts w:ascii="Times New Roman" w:hAnsi="Times New Roman" w:cs="Times New Roman"/>
          <w:color w:val="000000" w:themeColor="text1"/>
          <w:sz w:val="24"/>
          <w:szCs w:val="24"/>
        </w:rPr>
        <w:t xml:space="preserve"> aimed at children bet</w:t>
      </w:r>
      <w:r w:rsidR="009A27C4" w:rsidRPr="00EE2DF2">
        <w:rPr>
          <w:rFonts w:ascii="Times New Roman" w:hAnsi="Times New Roman" w:cs="Times New Roman"/>
          <w:color w:val="000000" w:themeColor="text1"/>
          <w:sz w:val="24"/>
          <w:szCs w:val="24"/>
        </w:rPr>
        <w:t>ween the ages of six</w:t>
      </w:r>
      <w:r w:rsidR="00BE1D72" w:rsidRPr="00EE2DF2">
        <w:rPr>
          <w:rFonts w:ascii="Times New Roman" w:hAnsi="Times New Roman" w:cs="Times New Roman"/>
          <w:color w:val="000000" w:themeColor="text1"/>
          <w:sz w:val="24"/>
          <w:szCs w:val="24"/>
        </w:rPr>
        <w:t xml:space="preserve"> and six</w:t>
      </w:r>
      <w:r w:rsidR="009A27C4" w:rsidRPr="00EE2DF2">
        <w:rPr>
          <w:rFonts w:ascii="Times New Roman" w:hAnsi="Times New Roman" w:cs="Times New Roman"/>
          <w:color w:val="000000" w:themeColor="text1"/>
          <w:sz w:val="24"/>
          <w:szCs w:val="24"/>
        </w:rPr>
        <w:t xml:space="preserve">teen </w:t>
      </w:r>
      <w:r w:rsidR="009A2A84" w:rsidRPr="00EE2DF2">
        <w:rPr>
          <w:rFonts w:ascii="Times New Roman" w:hAnsi="Times New Roman" w:cs="Times New Roman"/>
          <w:color w:val="000000" w:themeColor="text1"/>
          <w:sz w:val="24"/>
          <w:szCs w:val="24"/>
        </w:rPr>
        <w:t>where</w:t>
      </w:r>
      <w:r w:rsidR="009A27C4" w:rsidRPr="00EE2DF2">
        <w:rPr>
          <w:rFonts w:ascii="Times New Roman" w:hAnsi="Times New Roman" w:cs="Times New Roman"/>
          <w:color w:val="000000" w:themeColor="text1"/>
          <w:sz w:val="24"/>
          <w:szCs w:val="24"/>
        </w:rPr>
        <w:t>,</w:t>
      </w:r>
      <w:r w:rsidR="009A2A84" w:rsidRPr="00EE2DF2">
        <w:rPr>
          <w:rFonts w:ascii="Times New Roman" w:hAnsi="Times New Roman" w:cs="Times New Roman"/>
          <w:color w:val="000000" w:themeColor="text1"/>
          <w:sz w:val="24"/>
          <w:szCs w:val="24"/>
        </w:rPr>
        <w:t xml:space="preserve"> as part of their school day</w:t>
      </w:r>
      <w:r w:rsidR="009A27C4" w:rsidRPr="00EE2DF2">
        <w:rPr>
          <w:rFonts w:ascii="Times New Roman" w:hAnsi="Times New Roman" w:cs="Times New Roman"/>
          <w:color w:val="000000" w:themeColor="text1"/>
          <w:sz w:val="24"/>
          <w:szCs w:val="24"/>
        </w:rPr>
        <w:t>,</w:t>
      </w:r>
      <w:r w:rsidR="009A2A84" w:rsidRPr="00EE2DF2">
        <w:rPr>
          <w:rFonts w:ascii="Times New Roman" w:hAnsi="Times New Roman" w:cs="Times New Roman"/>
          <w:color w:val="000000" w:themeColor="text1"/>
          <w:sz w:val="24"/>
          <w:szCs w:val="24"/>
        </w:rPr>
        <w:t xml:space="preserve"> the children engage in outdoor play every day </w:t>
      </w:r>
      <w:r w:rsidR="009A27C4" w:rsidRPr="00EE2DF2">
        <w:rPr>
          <w:rFonts w:ascii="Times New Roman" w:hAnsi="Times New Roman" w:cs="Times New Roman"/>
          <w:color w:val="000000" w:themeColor="text1"/>
          <w:sz w:val="24"/>
          <w:szCs w:val="24"/>
        </w:rPr>
        <w:t>during breaks between lessons.</w:t>
      </w:r>
    </w:p>
    <w:p w:rsidR="009A27C4" w:rsidRPr="00EE2DF2" w:rsidRDefault="009A27C4">
      <w:pPr>
        <w:rPr>
          <w:rFonts w:ascii="Times New Roman" w:hAnsi="Times New Roman" w:cs="Times New Roman"/>
          <w:color w:val="000000" w:themeColor="text1"/>
          <w:sz w:val="24"/>
          <w:szCs w:val="24"/>
        </w:rPr>
      </w:pPr>
      <w:r w:rsidRPr="00EE2DF2">
        <w:rPr>
          <w:rFonts w:ascii="Times New Roman" w:hAnsi="Times New Roman" w:cs="Times New Roman"/>
          <w:color w:val="000000" w:themeColor="text1"/>
          <w:sz w:val="24"/>
          <w:szCs w:val="24"/>
        </w:rPr>
        <w:t>It is unclear how teachers utilise the outdoor environment into children’s lessons, but it is thought that this will vary greatly from school to school and from teacher to teacher.</w:t>
      </w:r>
    </w:p>
    <w:p w:rsidR="009A27C4" w:rsidRPr="00EE2DF2" w:rsidRDefault="00CA33C1">
      <w:pPr>
        <w:rPr>
          <w:rFonts w:ascii="Times New Roman" w:hAnsi="Times New Roman" w:cs="Times New Roman"/>
          <w:color w:val="000000" w:themeColor="text1"/>
          <w:sz w:val="24"/>
          <w:szCs w:val="24"/>
        </w:rPr>
      </w:pPr>
      <w:r w:rsidRPr="00EE2DF2">
        <w:rPr>
          <w:rFonts w:ascii="Times New Roman" w:hAnsi="Times New Roman" w:cs="Times New Roman"/>
          <w:color w:val="000000" w:themeColor="text1"/>
          <w:sz w:val="24"/>
          <w:szCs w:val="24"/>
        </w:rPr>
        <w:t>W</w:t>
      </w:r>
      <w:r w:rsidR="009A27C4" w:rsidRPr="00EE2DF2">
        <w:rPr>
          <w:rFonts w:ascii="Times New Roman" w:hAnsi="Times New Roman" w:cs="Times New Roman"/>
          <w:color w:val="000000" w:themeColor="text1"/>
          <w:sz w:val="24"/>
          <w:szCs w:val="24"/>
        </w:rPr>
        <w:t xml:space="preserve">hat is apparent </w:t>
      </w:r>
      <w:r w:rsidR="00EF4BB1" w:rsidRPr="00EE2DF2">
        <w:rPr>
          <w:rFonts w:ascii="Times New Roman" w:hAnsi="Times New Roman" w:cs="Times New Roman"/>
          <w:color w:val="000000" w:themeColor="text1"/>
          <w:sz w:val="24"/>
          <w:szCs w:val="24"/>
        </w:rPr>
        <w:t>though</w:t>
      </w:r>
      <w:r w:rsidR="009A27C4" w:rsidRPr="00EE2DF2">
        <w:rPr>
          <w:rFonts w:ascii="Times New Roman" w:hAnsi="Times New Roman" w:cs="Times New Roman"/>
          <w:color w:val="000000" w:themeColor="text1"/>
          <w:sz w:val="24"/>
          <w:szCs w:val="24"/>
        </w:rPr>
        <w:t xml:space="preserve"> is that schoo</w:t>
      </w:r>
      <w:r w:rsidRPr="00EE2DF2">
        <w:rPr>
          <w:rFonts w:ascii="Times New Roman" w:hAnsi="Times New Roman" w:cs="Times New Roman"/>
          <w:color w:val="000000" w:themeColor="text1"/>
          <w:sz w:val="24"/>
          <w:szCs w:val="24"/>
        </w:rPr>
        <w:t>l</w:t>
      </w:r>
      <w:r w:rsidR="009A27C4" w:rsidRPr="00EE2DF2">
        <w:rPr>
          <w:rFonts w:ascii="Times New Roman" w:hAnsi="Times New Roman" w:cs="Times New Roman"/>
          <w:color w:val="000000" w:themeColor="text1"/>
          <w:sz w:val="24"/>
          <w:szCs w:val="24"/>
        </w:rPr>
        <w:t xml:space="preserve"> teachers are </w:t>
      </w:r>
      <w:r w:rsidRPr="00EE2DF2">
        <w:rPr>
          <w:rFonts w:ascii="Times New Roman" w:hAnsi="Times New Roman" w:cs="Times New Roman"/>
          <w:color w:val="000000" w:themeColor="text1"/>
          <w:sz w:val="24"/>
          <w:szCs w:val="24"/>
        </w:rPr>
        <w:t xml:space="preserve">incorporating the outdoor environment </w:t>
      </w:r>
      <w:r w:rsidR="009A27C4" w:rsidRPr="00EE2DF2">
        <w:rPr>
          <w:rFonts w:ascii="Times New Roman" w:hAnsi="Times New Roman" w:cs="Times New Roman"/>
          <w:color w:val="000000" w:themeColor="text1"/>
          <w:sz w:val="24"/>
          <w:szCs w:val="24"/>
        </w:rPr>
        <w:t xml:space="preserve">more </w:t>
      </w:r>
      <w:r w:rsidRPr="00EE2DF2">
        <w:rPr>
          <w:rFonts w:ascii="Times New Roman" w:hAnsi="Times New Roman" w:cs="Times New Roman"/>
          <w:color w:val="000000" w:themeColor="text1"/>
          <w:sz w:val="24"/>
          <w:szCs w:val="24"/>
        </w:rPr>
        <w:t xml:space="preserve">into the school </w:t>
      </w:r>
      <w:r w:rsidR="00EF4BB1" w:rsidRPr="00EE2DF2">
        <w:rPr>
          <w:rFonts w:ascii="Times New Roman" w:hAnsi="Times New Roman" w:cs="Times New Roman"/>
          <w:color w:val="000000" w:themeColor="text1"/>
          <w:sz w:val="24"/>
          <w:szCs w:val="24"/>
        </w:rPr>
        <w:t>curriculum than</w:t>
      </w:r>
      <w:r w:rsidRPr="00EE2DF2">
        <w:rPr>
          <w:rFonts w:ascii="Times New Roman" w:hAnsi="Times New Roman" w:cs="Times New Roman"/>
          <w:color w:val="000000" w:themeColor="text1"/>
          <w:sz w:val="24"/>
          <w:szCs w:val="24"/>
        </w:rPr>
        <w:t xml:space="preserve"> ever before. In Iceland’s capital city, Reykjavik, seventy per cent of schools reported that they practise outside education on a regular basis (Oladottir</w:t>
      </w:r>
      <w:r w:rsidR="00EF4BB1" w:rsidRPr="00EE2DF2">
        <w:rPr>
          <w:rFonts w:ascii="Times New Roman" w:hAnsi="Times New Roman" w:cs="Times New Roman"/>
          <w:color w:val="000000" w:themeColor="text1"/>
          <w:sz w:val="24"/>
          <w:szCs w:val="24"/>
        </w:rPr>
        <w:t>, 2008</w:t>
      </w:r>
      <w:r w:rsidRPr="00EE2DF2">
        <w:rPr>
          <w:rFonts w:ascii="Times New Roman" w:hAnsi="Times New Roman" w:cs="Times New Roman"/>
          <w:color w:val="000000" w:themeColor="text1"/>
          <w:sz w:val="24"/>
          <w:szCs w:val="24"/>
        </w:rPr>
        <w:t>)</w:t>
      </w:r>
    </w:p>
    <w:p w:rsidR="00053213" w:rsidRPr="00EE2DF2" w:rsidRDefault="00EF4BB1">
      <w:pPr>
        <w:rPr>
          <w:rFonts w:ascii="Times New Roman" w:hAnsi="Times New Roman" w:cs="Times New Roman"/>
          <w:color w:val="000000" w:themeColor="text1"/>
          <w:sz w:val="24"/>
          <w:szCs w:val="24"/>
          <w:u w:val="single"/>
        </w:rPr>
      </w:pPr>
      <w:r w:rsidRPr="00EE2DF2">
        <w:rPr>
          <w:rFonts w:ascii="Times New Roman" w:hAnsi="Times New Roman" w:cs="Times New Roman"/>
          <w:color w:val="000000" w:themeColor="text1"/>
          <w:sz w:val="24"/>
          <w:szCs w:val="24"/>
          <w:u w:val="single"/>
        </w:rPr>
        <w:t>Part</w:t>
      </w:r>
      <w:r w:rsidR="00F02071" w:rsidRPr="00EE2DF2">
        <w:rPr>
          <w:rFonts w:ascii="Times New Roman" w:hAnsi="Times New Roman" w:cs="Times New Roman"/>
          <w:color w:val="000000" w:themeColor="text1"/>
          <w:sz w:val="24"/>
          <w:szCs w:val="24"/>
          <w:u w:val="single"/>
        </w:rPr>
        <w:t xml:space="preserve"> 2a </w:t>
      </w:r>
    </w:p>
    <w:p w:rsidR="00806659" w:rsidRPr="00EE2DF2" w:rsidRDefault="00EF4BB1">
      <w:pPr>
        <w:rPr>
          <w:rFonts w:ascii="Times New Roman" w:hAnsi="Times New Roman" w:cs="Times New Roman"/>
          <w:color w:val="000000" w:themeColor="text1"/>
          <w:sz w:val="24"/>
          <w:szCs w:val="24"/>
        </w:rPr>
      </w:pPr>
      <w:r w:rsidRPr="00EE2DF2">
        <w:rPr>
          <w:rFonts w:ascii="Times New Roman" w:hAnsi="Times New Roman" w:cs="Times New Roman"/>
          <w:color w:val="000000" w:themeColor="text1"/>
          <w:sz w:val="24"/>
          <w:szCs w:val="24"/>
        </w:rPr>
        <w:t>This</w:t>
      </w:r>
      <w:r w:rsidR="00F02071" w:rsidRPr="00EE2DF2">
        <w:rPr>
          <w:rFonts w:ascii="Times New Roman" w:hAnsi="Times New Roman" w:cs="Times New Roman"/>
          <w:color w:val="000000" w:themeColor="text1"/>
          <w:sz w:val="24"/>
          <w:szCs w:val="24"/>
        </w:rPr>
        <w:t xml:space="preserve"> </w:t>
      </w:r>
      <w:r w:rsidR="00ED28BB" w:rsidRPr="00EE2DF2">
        <w:rPr>
          <w:rFonts w:ascii="Times New Roman" w:hAnsi="Times New Roman" w:cs="Times New Roman"/>
          <w:color w:val="000000" w:themeColor="text1"/>
          <w:sz w:val="24"/>
          <w:szCs w:val="24"/>
        </w:rPr>
        <w:t xml:space="preserve">article </w:t>
      </w:r>
      <w:r w:rsidR="00F02071" w:rsidRPr="00EE2DF2">
        <w:rPr>
          <w:rFonts w:ascii="Times New Roman" w:hAnsi="Times New Roman" w:cs="Times New Roman"/>
          <w:color w:val="000000" w:themeColor="text1"/>
          <w:sz w:val="24"/>
          <w:szCs w:val="24"/>
        </w:rPr>
        <w:t xml:space="preserve">will </w:t>
      </w:r>
      <w:r w:rsidR="00ED28BB" w:rsidRPr="00EE2DF2">
        <w:rPr>
          <w:rFonts w:ascii="Times New Roman" w:hAnsi="Times New Roman" w:cs="Times New Roman"/>
          <w:color w:val="000000" w:themeColor="text1"/>
          <w:sz w:val="24"/>
          <w:szCs w:val="24"/>
        </w:rPr>
        <w:t xml:space="preserve">discuss Forest schools. One </w:t>
      </w:r>
      <w:r w:rsidR="00F02071" w:rsidRPr="00EE2DF2">
        <w:rPr>
          <w:rFonts w:ascii="Times New Roman" w:hAnsi="Times New Roman" w:cs="Times New Roman"/>
          <w:color w:val="000000" w:themeColor="text1"/>
          <w:sz w:val="24"/>
          <w:szCs w:val="24"/>
        </w:rPr>
        <w:t>defini</w:t>
      </w:r>
      <w:r w:rsidR="00ED28BB" w:rsidRPr="00EE2DF2">
        <w:rPr>
          <w:rFonts w:ascii="Times New Roman" w:hAnsi="Times New Roman" w:cs="Times New Roman"/>
          <w:color w:val="000000" w:themeColor="text1"/>
          <w:sz w:val="24"/>
          <w:szCs w:val="24"/>
        </w:rPr>
        <w:t xml:space="preserve">tion of </w:t>
      </w:r>
      <w:r w:rsidR="00FE1CB8" w:rsidRPr="00EE2DF2">
        <w:rPr>
          <w:rFonts w:ascii="Times New Roman" w:hAnsi="Times New Roman" w:cs="Times New Roman"/>
          <w:color w:val="000000" w:themeColor="text1"/>
          <w:sz w:val="24"/>
          <w:szCs w:val="24"/>
        </w:rPr>
        <w:t xml:space="preserve">a </w:t>
      </w:r>
      <w:r w:rsidR="00ED28BB" w:rsidRPr="00EE2DF2">
        <w:rPr>
          <w:rFonts w:ascii="Times New Roman" w:hAnsi="Times New Roman" w:cs="Times New Roman"/>
          <w:color w:val="000000" w:themeColor="text1"/>
          <w:sz w:val="24"/>
          <w:szCs w:val="24"/>
        </w:rPr>
        <w:t xml:space="preserve">Forest school, </w:t>
      </w:r>
      <w:r w:rsidR="00F02071" w:rsidRPr="00EE2DF2">
        <w:rPr>
          <w:rFonts w:ascii="Times New Roman" w:hAnsi="Times New Roman" w:cs="Times New Roman"/>
          <w:color w:val="000000" w:themeColor="text1"/>
          <w:sz w:val="24"/>
          <w:szCs w:val="24"/>
        </w:rPr>
        <w:t>made by the Forest School Network</w:t>
      </w:r>
      <w:r w:rsidR="00806659" w:rsidRPr="00EE2DF2">
        <w:rPr>
          <w:rFonts w:ascii="Times New Roman" w:hAnsi="Times New Roman" w:cs="Times New Roman"/>
          <w:color w:val="000000" w:themeColor="text1"/>
          <w:sz w:val="24"/>
          <w:szCs w:val="24"/>
        </w:rPr>
        <w:t xml:space="preserve">, </w:t>
      </w:r>
      <w:r w:rsidR="00F02071" w:rsidRPr="00EE2DF2">
        <w:rPr>
          <w:rFonts w:ascii="Times New Roman" w:hAnsi="Times New Roman" w:cs="Times New Roman"/>
          <w:color w:val="000000" w:themeColor="text1"/>
          <w:sz w:val="24"/>
          <w:szCs w:val="24"/>
        </w:rPr>
        <w:t xml:space="preserve"> </w:t>
      </w:r>
      <w:r w:rsidR="00ED28BB" w:rsidRPr="00EE2DF2">
        <w:rPr>
          <w:rFonts w:ascii="Times New Roman" w:hAnsi="Times New Roman" w:cs="Times New Roman"/>
          <w:color w:val="000000" w:themeColor="text1"/>
          <w:sz w:val="24"/>
          <w:szCs w:val="24"/>
        </w:rPr>
        <w:t xml:space="preserve">states </w:t>
      </w:r>
      <w:r w:rsidR="00F02071" w:rsidRPr="00EE2DF2">
        <w:rPr>
          <w:rFonts w:ascii="Times New Roman" w:hAnsi="Times New Roman" w:cs="Times New Roman"/>
          <w:color w:val="000000" w:themeColor="text1"/>
          <w:sz w:val="24"/>
          <w:szCs w:val="24"/>
        </w:rPr>
        <w:t>that ‘it is an inspirational process that offers children, young people and adults regular opportunities to achieve and develop confidence and self-esteem  though hands on learning experienc</w:t>
      </w:r>
      <w:r w:rsidR="00784CDB" w:rsidRPr="00EE2DF2">
        <w:rPr>
          <w:rFonts w:ascii="Times New Roman" w:hAnsi="Times New Roman" w:cs="Times New Roman"/>
          <w:color w:val="000000" w:themeColor="text1"/>
          <w:sz w:val="24"/>
          <w:szCs w:val="24"/>
        </w:rPr>
        <w:t>es in a woodland enviro</w:t>
      </w:r>
      <w:r w:rsidR="00806659" w:rsidRPr="00EE2DF2">
        <w:rPr>
          <w:rFonts w:ascii="Times New Roman" w:hAnsi="Times New Roman" w:cs="Times New Roman"/>
          <w:color w:val="000000" w:themeColor="text1"/>
          <w:sz w:val="24"/>
          <w:szCs w:val="24"/>
        </w:rPr>
        <w:t>nment”</w:t>
      </w:r>
      <w:r w:rsidR="00A9320D" w:rsidRPr="00EE2DF2">
        <w:rPr>
          <w:rFonts w:ascii="Times New Roman" w:hAnsi="Times New Roman" w:cs="Times New Roman"/>
          <w:color w:val="000000" w:themeColor="text1"/>
          <w:sz w:val="24"/>
          <w:szCs w:val="24"/>
        </w:rPr>
        <w:t xml:space="preserve"> </w:t>
      </w:r>
      <w:r w:rsidR="00784CDB" w:rsidRPr="00EE2DF2">
        <w:rPr>
          <w:rFonts w:ascii="Times New Roman" w:hAnsi="Times New Roman" w:cs="Times New Roman"/>
          <w:color w:val="000000" w:themeColor="text1"/>
          <w:sz w:val="24"/>
          <w:szCs w:val="24"/>
        </w:rPr>
        <w:t>(</w:t>
      </w:r>
      <w:r w:rsidR="00806659" w:rsidRPr="00EE2DF2">
        <w:rPr>
          <w:rFonts w:ascii="Times New Roman" w:hAnsi="Times New Roman" w:cs="Times New Roman"/>
          <w:color w:val="000000" w:themeColor="text1"/>
          <w:sz w:val="24"/>
          <w:szCs w:val="24"/>
        </w:rPr>
        <w:t>Murray and O’Brien 2006</w:t>
      </w:r>
      <w:r w:rsidR="00784CDB" w:rsidRPr="00EE2DF2">
        <w:rPr>
          <w:rFonts w:ascii="Times New Roman" w:hAnsi="Times New Roman" w:cs="Times New Roman"/>
          <w:color w:val="000000" w:themeColor="text1"/>
          <w:sz w:val="24"/>
          <w:szCs w:val="24"/>
        </w:rPr>
        <w:t>)</w:t>
      </w:r>
      <w:r w:rsidR="00806659" w:rsidRPr="00EE2DF2">
        <w:rPr>
          <w:rFonts w:ascii="Times New Roman" w:hAnsi="Times New Roman" w:cs="Times New Roman"/>
          <w:color w:val="000000" w:themeColor="text1"/>
          <w:sz w:val="24"/>
          <w:szCs w:val="24"/>
        </w:rPr>
        <w:t>.</w:t>
      </w:r>
    </w:p>
    <w:p w:rsidR="00A9320D" w:rsidRPr="00EE2DF2" w:rsidRDefault="00A9320D">
      <w:pPr>
        <w:rPr>
          <w:rFonts w:ascii="Times New Roman" w:hAnsi="Times New Roman" w:cs="Times New Roman"/>
          <w:color w:val="000000" w:themeColor="text1"/>
          <w:sz w:val="24"/>
          <w:szCs w:val="24"/>
        </w:rPr>
      </w:pPr>
      <w:r w:rsidRPr="00EE2DF2">
        <w:rPr>
          <w:rFonts w:ascii="Times New Roman" w:hAnsi="Times New Roman" w:cs="Times New Roman"/>
          <w:color w:val="000000" w:themeColor="text1"/>
          <w:sz w:val="24"/>
          <w:szCs w:val="24"/>
        </w:rPr>
        <w:t xml:space="preserve">According to </w:t>
      </w:r>
      <w:r w:rsidR="003D6090" w:rsidRPr="00EE2DF2">
        <w:rPr>
          <w:rFonts w:ascii="Times New Roman" w:hAnsi="Times New Roman" w:cs="Times New Roman"/>
          <w:color w:val="000000" w:themeColor="text1"/>
          <w:sz w:val="24"/>
          <w:szCs w:val="24"/>
        </w:rPr>
        <w:t xml:space="preserve">research undertaken by Murray and </w:t>
      </w:r>
      <w:r w:rsidRPr="00EE2DF2">
        <w:rPr>
          <w:rFonts w:ascii="Times New Roman" w:hAnsi="Times New Roman" w:cs="Times New Roman"/>
          <w:color w:val="000000" w:themeColor="text1"/>
          <w:sz w:val="24"/>
          <w:szCs w:val="24"/>
        </w:rPr>
        <w:t xml:space="preserve">O’Brien </w:t>
      </w:r>
      <w:r w:rsidR="003D6090" w:rsidRPr="00EE2DF2">
        <w:rPr>
          <w:rFonts w:ascii="Times New Roman" w:hAnsi="Times New Roman" w:cs="Times New Roman"/>
          <w:color w:val="000000" w:themeColor="text1"/>
          <w:sz w:val="24"/>
          <w:szCs w:val="24"/>
        </w:rPr>
        <w:t xml:space="preserve">there </w:t>
      </w:r>
      <w:r w:rsidR="00806659" w:rsidRPr="00EE2DF2">
        <w:rPr>
          <w:rFonts w:ascii="Times New Roman" w:hAnsi="Times New Roman" w:cs="Times New Roman"/>
          <w:color w:val="000000" w:themeColor="text1"/>
          <w:sz w:val="24"/>
          <w:szCs w:val="24"/>
        </w:rPr>
        <w:t xml:space="preserve">are concerns that children and young people </w:t>
      </w:r>
      <w:r w:rsidRPr="00EE2DF2">
        <w:rPr>
          <w:rFonts w:ascii="Times New Roman" w:hAnsi="Times New Roman" w:cs="Times New Roman"/>
          <w:color w:val="000000" w:themeColor="text1"/>
          <w:sz w:val="24"/>
          <w:szCs w:val="24"/>
        </w:rPr>
        <w:t>of school age do</w:t>
      </w:r>
      <w:r w:rsidR="00806659" w:rsidRPr="00EE2DF2">
        <w:rPr>
          <w:rFonts w:ascii="Times New Roman" w:hAnsi="Times New Roman" w:cs="Times New Roman"/>
          <w:color w:val="000000" w:themeColor="text1"/>
          <w:sz w:val="24"/>
          <w:szCs w:val="24"/>
        </w:rPr>
        <w:t xml:space="preserve"> not have the opportunity to experience the outdoor environment to the same extent as their parents did. This is in the main because parents are concerned about the safety of their children</w:t>
      </w:r>
      <w:r w:rsidRPr="00EE2DF2">
        <w:rPr>
          <w:rFonts w:ascii="Times New Roman" w:hAnsi="Times New Roman" w:cs="Times New Roman"/>
          <w:color w:val="000000" w:themeColor="text1"/>
          <w:sz w:val="24"/>
          <w:szCs w:val="24"/>
        </w:rPr>
        <w:t xml:space="preserve"> and they argue that there is ample to occupy their children’s time indoors.</w:t>
      </w:r>
    </w:p>
    <w:p w:rsidR="00C938D1" w:rsidRPr="00EE2DF2" w:rsidRDefault="003D6090">
      <w:pPr>
        <w:rPr>
          <w:rFonts w:ascii="Times New Roman" w:hAnsi="Times New Roman" w:cs="Times New Roman"/>
          <w:color w:val="000000" w:themeColor="text1"/>
          <w:sz w:val="24"/>
          <w:szCs w:val="24"/>
        </w:rPr>
      </w:pPr>
      <w:r w:rsidRPr="00EE2DF2">
        <w:rPr>
          <w:rFonts w:ascii="Times New Roman" w:hAnsi="Times New Roman" w:cs="Times New Roman"/>
          <w:color w:val="000000" w:themeColor="text1"/>
          <w:sz w:val="24"/>
          <w:szCs w:val="24"/>
        </w:rPr>
        <w:t xml:space="preserve">Furthermore research undertaken by </w:t>
      </w:r>
      <w:r w:rsidRPr="00EE2DF2">
        <w:rPr>
          <w:rStyle w:val="st1"/>
          <w:rFonts w:ascii="Times New Roman" w:hAnsi="Times New Roman" w:cs="Times New Roman"/>
          <w:color w:val="000000" w:themeColor="text1"/>
          <w:sz w:val="24"/>
          <w:szCs w:val="24"/>
        </w:rPr>
        <w:t xml:space="preserve">Catharine </w:t>
      </w:r>
      <w:r w:rsidRPr="00EE2DF2">
        <w:rPr>
          <w:rStyle w:val="Emphasis"/>
          <w:rFonts w:ascii="Times New Roman" w:hAnsi="Times New Roman" w:cs="Times New Roman"/>
          <w:b w:val="0"/>
          <w:color w:val="000000" w:themeColor="text1"/>
          <w:sz w:val="24"/>
          <w:szCs w:val="24"/>
        </w:rPr>
        <w:t>Ward Thompson</w:t>
      </w:r>
      <w:r w:rsidRPr="00EE2DF2">
        <w:rPr>
          <w:rStyle w:val="st1"/>
          <w:rFonts w:ascii="Times New Roman" w:hAnsi="Times New Roman" w:cs="Times New Roman"/>
          <w:color w:val="000000" w:themeColor="text1"/>
          <w:sz w:val="24"/>
          <w:szCs w:val="24"/>
        </w:rPr>
        <w:t xml:space="preserve">, Peter </w:t>
      </w:r>
      <w:r w:rsidRPr="00EE2DF2">
        <w:rPr>
          <w:rStyle w:val="Emphasis"/>
          <w:rFonts w:ascii="Times New Roman" w:hAnsi="Times New Roman" w:cs="Times New Roman"/>
          <w:b w:val="0"/>
          <w:color w:val="000000" w:themeColor="text1"/>
          <w:sz w:val="24"/>
          <w:szCs w:val="24"/>
        </w:rPr>
        <w:t>Aspinall</w:t>
      </w:r>
      <w:r w:rsidRPr="00EE2DF2">
        <w:rPr>
          <w:rStyle w:val="st1"/>
          <w:rFonts w:ascii="Times New Roman" w:hAnsi="Times New Roman" w:cs="Times New Roman"/>
          <w:color w:val="000000" w:themeColor="text1"/>
          <w:sz w:val="24"/>
          <w:szCs w:val="24"/>
        </w:rPr>
        <w:t xml:space="preserve">, </w:t>
      </w:r>
      <w:proofErr w:type="gramStart"/>
      <w:r w:rsidRPr="00EE2DF2">
        <w:rPr>
          <w:rStyle w:val="st1"/>
          <w:rFonts w:ascii="Times New Roman" w:hAnsi="Times New Roman" w:cs="Times New Roman"/>
          <w:color w:val="000000" w:themeColor="text1"/>
          <w:sz w:val="24"/>
          <w:szCs w:val="24"/>
        </w:rPr>
        <w:t>Simon</w:t>
      </w:r>
      <w:proofErr w:type="gramEnd"/>
      <w:r w:rsidRPr="00EE2DF2">
        <w:rPr>
          <w:rStyle w:val="st1"/>
          <w:rFonts w:ascii="Times New Roman" w:hAnsi="Times New Roman" w:cs="Times New Roman"/>
          <w:color w:val="000000" w:themeColor="text1"/>
          <w:sz w:val="24"/>
          <w:szCs w:val="24"/>
        </w:rPr>
        <w:t xml:space="preserve"> </w:t>
      </w:r>
      <w:r w:rsidRPr="00EE2DF2">
        <w:rPr>
          <w:rStyle w:val="Emphasis"/>
          <w:rFonts w:ascii="Times New Roman" w:hAnsi="Times New Roman" w:cs="Times New Roman"/>
          <w:b w:val="0"/>
          <w:color w:val="000000" w:themeColor="text1"/>
          <w:sz w:val="24"/>
          <w:szCs w:val="24"/>
        </w:rPr>
        <w:t>Bell</w:t>
      </w:r>
      <w:r w:rsidRPr="00EE2DF2">
        <w:rPr>
          <w:rStyle w:val="st1"/>
          <w:rFonts w:ascii="Times New Roman" w:hAnsi="Times New Roman" w:cs="Times New Roman"/>
          <w:color w:val="000000" w:themeColor="text1"/>
          <w:sz w:val="24"/>
          <w:szCs w:val="24"/>
        </w:rPr>
        <w:t xml:space="preserve"> </w:t>
      </w:r>
      <w:r w:rsidR="00D55CB7" w:rsidRPr="00EE2DF2">
        <w:rPr>
          <w:rStyle w:val="st1"/>
          <w:rFonts w:ascii="Times New Roman" w:hAnsi="Times New Roman" w:cs="Times New Roman"/>
          <w:color w:val="000000" w:themeColor="text1"/>
          <w:sz w:val="24"/>
          <w:szCs w:val="24"/>
        </w:rPr>
        <w:t xml:space="preserve">(2004) </w:t>
      </w:r>
      <w:r w:rsidRPr="00EE2DF2">
        <w:rPr>
          <w:rStyle w:val="st1"/>
          <w:rFonts w:ascii="Times New Roman" w:hAnsi="Times New Roman" w:cs="Times New Roman"/>
          <w:color w:val="000000" w:themeColor="text1"/>
          <w:sz w:val="24"/>
          <w:szCs w:val="24"/>
        </w:rPr>
        <w:t>shows that children who experience woodlands often as children are more likely to visit woodland areas when they are adults</w:t>
      </w:r>
      <w:r w:rsidRPr="00EE2DF2">
        <w:rPr>
          <w:rFonts w:ascii="Times New Roman" w:hAnsi="Times New Roman" w:cs="Times New Roman"/>
          <w:color w:val="000000" w:themeColor="text1"/>
          <w:sz w:val="24"/>
          <w:szCs w:val="24"/>
        </w:rPr>
        <w:t xml:space="preserve">. This research also indicated that there is the potential for both physical and psychological health </w:t>
      </w:r>
      <w:r w:rsidR="00D55CB7" w:rsidRPr="00EE2DF2">
        <w:rPr>
          <w:rFonts w:ascii="Times New Roman" w:hAnsi="Times New Roman" w:cs="Times New Roman"/>
          <w:color w:val="000000" w:themeColor="text1"/>
          <w:sz w:val="24"/>
          <w:szCs w:val="24"/>
        </w:rPr>
        <w:t>benefits when we h</w:t>
      </w:r>
      <w:r w:rsidR="00C938D1" w:rsidRPr="00EE2DF2">
        <w:rPr>
          <w:rFonts w:ascii="Times New Roman" w:hAnsi="Times New Roman" w:cs="Times New Roman"/>
          <w:color w:val="000000" w:themeColor="text1"/>
          <w:sz w:val="24"/>
          <w:szCs w:val="24"/>
        </w:rPr>
        <w:t>a</w:t>
      </w:r>
      <w:r w:rsidR="00D55CB7" w:rsidRPr="00EE2DF2">
        <w:rPr>
          <w:rFonts w:ascii="Times New Roman" w:hAnsi="Times New Roman" w:cs="Times New Roman"/>
          <w:color w:val="000000" w:themeColor="text1"/>
          <w:sz w:val="24"/>
          <w:szCs w:val="24"/>
        </w:rPr>
        <w:t>ve access to the natural environment.</w:t>
      </w:r>
      <w:r w:rsidRPr="00EE2DF2">
        <w:rPr>
          <w:rFonts w:ascii="Times New Roman" w:hAnsi="Times New Roman" w:cs="Times New Roman"/>
          <w:color w:val="000000" w:themeColor="text1"/>
          <w:sz w:val="24"/>
          <w:szCs w:val="24"/>
        </w:rPr>
        <w:t xml:space="preserve"> </w:t>
      </w:r>
    </w:p>
    <w:p w:rsidR="00F02071" w:rsidRPr="00EE2DF2" w:rsidRDefault="005C0A81">
      <w:pPr>
        <w:rPr>
          <w:rFonts w:ascii="Times New Roman" w:hAnsi="Times New Roman" w:cs="Times New Roman"/>
          <w:sz w:val="24"/>
          <w:szCs w:val="24"/>
        </w:rPr>
      </w:pPr>
      <w:r w:rsidRPr="00EE2DF2">
        <w:rPr>
          <w:rFonts w:ascii="Times New Roman" w:hAnsi="Times New Roman" w:cs="Times New Roman"/>
          <w:color w:val="000000" w:themeColor="text1"/>
          <w:sz w:val="24"/>
          <w:szCs w:val="24"/>
        </w:rPr>
        <w:t>It</w:t>
      </w:r>
      <w:r w:rsidR="00C938D1" w:rsidRPr="00EE2DF2">
        <w:rPr>
          <w:rFonts w:ascii="Times New Roman" w:hAnsi="Times New Roman" w:cs="Times New Roman"/>
          <w:color w:val="000000" w:themeColor="text1"/>
          <w:sz w:val="24"/>
          <w:szCs w:val="24"/>
        </w:rPr>
        <w:t xml:space="preserve"> has been recognised that the experiential learning gained in the outdoor environment is very different from that gained in a closed classroom environment.  As a result the Welsh Assembly Government is actively encouraging teachers to employ the forest school ethos, particularly those engaged in teaching in the Foundation Phase.</w:t>
      </w:r>
      <w:r w:rsidR="00EF4BB1" w:rsidRPr="00EE2DF2">
        <w:rPr>
          <w:rFonts w:ascii="Times New Roman" w:hAnsi="Times New Roman" w:cs="Times New Roman"/>
          <w:sz w:val="24"/>
          <w:szCs w:val="24"/>
        </w:rPr>
        <w:t xml:space="preserve"> </w:t>
      </w:r>
    </w:p>
    <w:p w:rsidR="00C938D1" w:rsidRPr="00EE2DF2" w:rsidRDefault="00C938D1">
      <w:pPr>
        <w:rPr>
          <w:rFonts w:ascii="Times New Roman" w:hAnsi="Times New Roman" w:cs="Times New Roman"/>
          <w:sz w:val="24"/>
          <w:szCs w:val="24"/>
        </w:rPr>
      </w:pPr>
    </w:p>
    <w:p w:rsidR="00EE2DF2" w:rsidRDefault="00EE2DF2">
      <w:pPr>
        <w:rPr>
          <w:rFonts w:ascii="Times New Roman" w:hAnsi="Times New Roman" w:cs="Times New Roman"/>
          <w:color w:val="000000" w:themeColor="text1"/>
          <w:sz w:val="24"/>
          <w:szCs w:val="24"/>
        </w:rPr>
      </w:pPr>
    </w:p>
    <w:p w:rsidR="00EE2DF2" w:rsidRDefault="00EE2DF2">
      <w:pPr>
        <w:rPr>
          <w:rFonts w:ascii="Times New Roman" w:hAnsi="Times New Roman" w:cs="Times New Roman"/>
          <w:color w:val="000000" w:themeColor="text1"/>
          <w:sz w:val="24"/>
          <w:szCs w:val="24"/>
        </w:rPr>
      </w:pPr>
    </w:p>
    <w:p w:rsidR="00C938D1" w:rsidRPr="00EE2DF2" w:rsidRDefault="00C938D1">
      <w:pPr>
        <w:rPr>
          <w:rFonts w:ascii="Times New Roman" w:hAnsi="Times New Roman" w:cs="Times New Roman"/>
          <w:color w:val="000000" w:themeColor="text1"/>
          <w:sz w:val="24"/>
          <w:szCs w:val="24"/>
        </w:rPr>
      </w:pPr>
      <w:r w:rsidRPr="00EE2DF2">
        <w:rPr>
          <w:rFonts w:ascii="Times New Roman" w:hAnsi="Times New Roman" w:cs="Times New Roman"/>
          <w:color w:val="000000" w:themeColor="text1"/>
          <w:sz w:val="24"/>
          <w:szCs w:val="24"/>
        </w:rPr>
        <w:lastRenderedPageBreak/>
        <w:t>Reference List</w:t>
      </w:r>
      <w:r w:rsidR="00371ABA" w:rsidRPr="00EE2DF2">
        <w:rPr>
          <w:rFonts w:ascii="Times New Roman" w:hAnsi="Times New Roman" w:cs="Times New Roman"/>
          <w:color w:val="000000" w:themeColor="text1"/>
          <w:sz w:val="24"/>
          <w:szCs w:val="24"/>
        </w:rPr>
        <w:t>:</w:t>
      </w:r>
    </w:p>
    <w:p w:rsidR="00371ABA" w:rsidRPr="00EE2DF2" w:rsidRDefault="00371ABA">
      <w:pPr>
        <w:rPr>
          <w:rFonts w:ascii="Times New Roman" w:hAnsi="Times New Roman" w:cs="Times New Roman"/>
          <w:color w:val="000000" w:themeColor="text1"/>
          <w:sz w:val="24"/>
          <w:szCs w:val="24"/>
        </w:rPr>
      </w:pPr>
      <w:r w:rsidRPr="00EE2DF2">
        <w:rPr>
          <w:rFonts w:ascii="Times New Roman" w:hAnsi="Times New Roman" w:cs="Times New Roman"/>
          <w:color w:val="000000" w:themeColor="text1"/>
          <w:sz w:val="24"/>
          <w:szCs w:val="24"/>
        </w:rPr>
        <w:t xml:space="preserve">Department for Children, Education, Lifelong Learning and Skills, (2009) </w:t>
      </w:r>
      <w:r w:rsidRPr="00EE2DF2">
        <w:rPr>
          <w:rFonts w:ascii="Times New Roman" w:hAnsi="Times New Roman" w:cs="Times New Roman"/>
          <w:i/>
          <w:color w:val="000000" w:themeColor="text1"/>
          <w:sz w:val="24"/>
          <w:szCs w:val="24"/>
        </w:rPr>
        <w:t xml:space="preserve">Outdoor Learning </w:t>
      </w:r>
      <w:proofErr w:type="spellStart"/>
      <w:r w:rsidRPr="00EE2DF2">
        <w:rPr>
          <w:rFonts w:ascii="Times New Roman" w:hAnsi="Times New Roman" w:cs="Times New Roman"/>
          <w:i/>
          <w:color w:val="000000" w:themeColor="text1"/>
          <w:sz w:val="24"/>
          <w:szCs w:val="24"/>
        </w:rPr>
        <w:t>Handbook.</w:t>
      </w:r>
      <w:r w:rsidRPr="00EE2DF2">
        <w:rPr>
          <w:rFonts w:ascii="Times New Roman" w:hAnsi="Times New Roman" w:cs="Times New Roman"/>
          <w:color w:val="000000" w:themeColor="text1"/>
          <w:sz w:val="24"/>
          <w:szCs w:val="24"/>
        </w:rPr>
        <w:t>Cardiff</w:t>
      </w:r>
      <w:proofErr w:type="spellEnd"/>
      <w:r w:rsidR="005C0A81" w:rsidRPr="00EE2DF2">
        <w:rPr>
          <w:rFonts w:ascii="Times New Roman" w:hAnsi="Times New Roman" w:cs="Times New Roman"/>
          <w:color w:val="000000" w:themeColor="text1"/>
          <w:sz w:val="24"/>
          <w:szCs w:val="24"/>
        </w:rPr>
        <w:t>: Welsh</w:t>
      </w:r>
      <w:r w:rsidRPr="00EE2DF2">
        <w:rPr>
          <w:rFonts w:ascii="Times New Roman" w:hAnsi="Times New Roman" w:cs="Times New Roman"/>
          <w:color w:val="000000" w:themeColor="text1"/>
          <w:sz w:val="24"/>
          <w:szCs w:val="24"/>
        </w:rPr>
        <w:t xml:space="preserve"> Assembly Government.</w:t>
      </w:r>
    </w:p>
    <w:p w:rsidR="00371ABA" w:rsidRPr="00EE2DF2" w:rsidRDefault="00464876">
      <w:pPr>
        <w:rPr>
          <w:rFonts w:ascii="Times New Roman" w:hAnsi="Times New Roman" w:cs="Times New Roman"/>
          <w:color w:val="000000" w:themeColor="text1"/>
          <w:sz w:val="24"/>
          <w:szCs w:val="24"/>
        </w:rPr>
      </w:pPr>
      <w:r w:rsidRPr="00EE2DF2">
        <w:rPr>
          <w:rFonts w:ascii="Times New Roman" w:hAnsi="Times New Roman" w:cs="Times New Roman"/>
          <w:color w:val="000000" w:themeColor="text1"/>
          <w:sz w:val="24"/>
          <w:szCs w:val="24"/>
        </w:rPr>
        <w:t>Ward Thompson, C., Aspinall, P., Bell, S., Findlay, C.</w:t>
      </w:r>
      <w:proofErr w:type="gramStart"/>
      <w:r w:rsidRPr="00EE2DF2">
        <w:rPr>
          <w:rFonts w:ascii="Times New Roman" w:hAnsi="Times New Roman" w:cs="Times New Roman"/>
          <w:color w:val="000000" w:themeColor="text1"/>
          <w:sz w:val="24"/>
          <w:szCs w:val="24"/>
        </w:rPr>
        <w:t>,Wherrett</w:t>
      </w:r>
      <w:proofErr w:type="gramEnd"/>
      <w:r w:rsidRPr="00EE2DF2">
        <w:rPr>
          <w:rFonts w:ascii="Times New Roman" w:hAnsi="Times New Roman" w:cs="Times New Roman"/>
          <w:color w:val="000000" w:themeColor="text1"/>
          <w:sz w:val="24"/>
          <w:szCs w:val="24"/>
        </w:rPr>
        <w:t xml:space="preserve">, J. and Travlou, P. (2004) </w:t>
      </w:r>
      <w:r w:rsidRPr="00EE2DF2">
        <w:rPr>
          <w:rFonts w:ascii="Times New Roman" w:hAnsi="Times New Roman" w:cs="Times New Roman"/>
          <w:i/>
          <w:color w:val="000000" w:themeColor="text1"/>
          <w:sz w:val="24"/>
          <w:szCs w:val="24"/>
        </w:rPr>
        <w:t xml:space="preserve">Open Space and Social Inclusion: Local woodland use in Central Scotland. </w:t>
      </w:r>
      <w:r w:rsidRPr="00EE2DF2">
        <w:rPr>
          <w:rFonts w:ascii="Times New Roman" w:hAnsi="Times New Roman" w:cs="Times New Roman"/>
          <w:color w:val="000000" w:themeColor="text1"/>
          <w:sz w:val="24"/>
          <w:szCs w:val="24"/>
        </w:rPr>
        <w:t>Edinburgh</w:t>
      </w:r>
      <w:r w:rsidR="005448E6" w:rsidRPr="00EE2DF2">
        <w:rPr>
          <w:rFonts w:ascii="Times New Roman" w:hAnsi="Times New Roman" w:cs="Times New Roman"/>
          <w:color w:val="000000" w:themeColor="text1"/>
          <w:sz w:val="24"/>
          <w:szCs w:val="24"/>
        </w:rPr>
        <w:t>: the F</w:t>
      </w:r>
      <w:r w:rsidRPr="00EE2DF2">
        <w:rPr>
          <w:rFonts w:ascii="Times New Roman" w:hAnsi="Times New Roman" w:cs="Times New Roman"/>
          <w:color w:val="000000" w:themeColor="text1"/>
          <w:sz w:val="24"/>
          <w:szCs w:val="24"/>
        </w:rPr>
        <w:t>ores</w:t>
      </w:r>
      <w:r w:rsidR="005448E6" w:rsidRPr="00EE2DF2">
        <w:rPr>
          <w:rFonts w:ascii="Times New Roman" w:hAnsi="Times New Roman" w:cs="Times New Roman"/>
          <w:color w:val="000000" w:themeColor="text1"/>
          <w:sz w:val="24"/>
          <w:szCs w:val="24"/>
        </w:rPr>
        <w:t>try Commission.</w:t>
      </w:r>
    </w:p>
    <w:p w:rsidR="005448E6" w:rsidRPr="00EE2DF2" w:rsidRDefault="005448E6">
      <w:pPr>
        <w:rPr>
          <w:rFonts w:ascii="Times New Roman" w:hAnsi="Times New Roman" w:cs="Times New Roman"/>
          <w:color w:val="000000" w:themeColor="text1"/>
          <w:sz w:val="24"/>
          <w:szCs w:val="24"/>
        </w:rPr>
      </w:pPr>
      <w:r w:rsidRPr="00EE2DF2">
        <w:rPr>
          <w:rFonts w:ascii="Times New Roman" w:hAnsi="Times New Roman" w:cs="Times New Roman"/>
          <w:color w:val="000000" w:themeColor="text1"/>
          <w:sz w:val="24"/>
          <w:szCs w:val="24"/>
        </w:rPr>
        <w:t xml:space="preserve">O’Brien, E. and Murray R. (2006) </w:t>
      </w:r>
      <w:r w:rsidRPr="00EE2DF2">
        <w:rPr>
          <w:rFonts w:ascii="Times New Roman" w:hAnsi="Times New Roman" w:cs="Times New Roman"/>
          <w:i/>
          <w:color w:val="000000" w:themeColor="text1"/>
          <w:sz w:val="24"/>
          <w:szCs w:val="24"/>
        </w:rPr>
        <w:t xml:space="preserve">A Marvellous opportunity for children to learn: A participatory evaluation of Forest School in England and Wales. </w:t>
      </w:r>
      <w:r w:rsidRPr="00EE2DF2">
        <w:rPr>
          <w:rFonts w:ascii="Times New Roman" w:hAnsi="Times New Roman" w:cs="Times New Roman"/>
          <w:color w:val="000000" w:themeColor="text1"/>
          <w:sz w:val="24"/>
          <w:szCs w:val="24"/>
        </w:rPr>
        <w:t xml:space="preserve">Farnham: Forest </w:t>
      </w:r>
      <w:r w:rsidR="005C0A81" w:rsidRPr="00EE2DF2">
        <w:rPr>
          <w:rFonts w:ascii="Times New Roman" w:hAnsi="Times New Roman" w:cs="Times New Roman"/>
          <w:color w:val="000000" w:themeColor="text1"/>
          <w:sz w:val="24"/>
          <w:szCs w:val="24"/>
        </w:rPr>
        <w:t>Research</w:t>
      </w:r>
      <w:r w:rsidRPr="00EE2DF2">
        <w:rPr>
          <w:rFonts w:ascii="Times New Roman" w:hAnsi="Times New Roman" w:cs="Times New Roman"/>
          <w:color w:val="000000" w:themeColor="text1"/>
          <w:sz w:val="24"/>
          <w:szCs w:val="24"/>
        </w:rPr>
        <w:t>.</w:t>
      </w:r>
    </w:p>
    <w:p w:rsidR="005448E6" w:rsidRPr="00EE2DF2" w:rsidRDefault="005448E6">
      <w:pPr>
        <w:rPr>
          <w:rFonts w:ascii="Times New Roman" w:hAnsi="Times New Roman" w:cs="Times New Roman"/>
          <w:color w:val="000000" w:themeColor="text1"/>
          <w:sz w:val="24"/>
          <w:szCs w:val="24"/>
        </w:rPr>
      </w:pPr>
    </w:p>
    <w:p w:rsidR="005448E6" w:rsidRPr="00EE2DF2" w:rsidRDefault="005448E6">
      <w:pPr>
        <w:rPr>
          <w:rFonts w:ascii="Times New Roman" w:hAnsi="Times New Roman" w:cs="Times New Roman"/>
          <w:color w:val="000000" w:themeColor="text1"/>
          <w:sz w:val="24"/>
          <w:szCs w:val="24"/>
          <w:u w:val="single"/>
        </w:rPr>
      </w:pPr>
      <w:r w:rsidRPr="00EE2DF2">
        <w:rPr>
          <w:rFonts w:ascii="Times New Roman" w:hAnsi="Times New Roman" w:cs="Times New Roman"/>
          <w:color w:val="000000" w:themeColor="text1"/>
          <w:sz w:val="24"/>
          <w:szCs w:val="24"/>
          <w:u w:val="single"/>
        </w:rPr>
        <w:t xml:space="preserve">Part 2b </w:t>
      </w:r>
    </w:p>
    <w:p w:rsidR="00180424" w:rsidRPr="00EE2DF2" w:rsidRDefault="00EC2A8B" w:rsidP="00180424">
      <w:pPr>
        <w:rPr>
          <w:rFonts w:ascii="Times New Roman" w:hAnsi="Times New Roman" w:cs="Times New Roman"/>
          <w:color w:val="000000" w:themeColor="text1"/>
          <w:sz w:val="24"/>
          <w:szCs w:val="24"/>
        </w:rPr>
      </w:pPr>
      <w:r w:rsidRPr="00EE2DF2">
        <w:rPr>
          <w:rFonts w:ascii="Times New Roman" w:hAnsi="Times New Roman" w:cs="Times New Roman"/>
          <w:color w:val="000000" w:themeColor="text1"/>
          <w:sz w:val="24"/>
          <w:szCs w:val="24"/>
        </w:rPr>
        <w:t>Plagia</w:t>
      </w:r>
      <w:r w:rsidR="005448E6" w:rsidRPr="00EE2DF2">
        <w:rPr>
          <w:rFonts w:ascii="Times New Roman" w:hAnsi="Times New Roman" w:cs="Times New Roman"/>
          <w:color w:val="000000" w:themeColor="text1"/>
          <w:sz w:val="24"/>
          <w:szCs w:val="24"/>
        </w:rPr>
        <w:t>rism is often thought of as copying or someone else’s work or using someone else’s idea without their knowledge or consent</w:t>
      </w:r>
      <w:r w:rsidR="00046E10" w:rsidRPr="00EE2DF2">
        <w:rPr>
          <w:rFonts w:ascii="Times New Roman" w:hAnsi="Times New Roman" w:cs="Times New Roman"/>
          <w:color w:val="000000" w:themeColor="text1"/>
          <w:sz w:val="24"/>
          <w:szCs w:val="24"/>
        </w:rPr>
        <w:t>.</w:t>
      </w:r>
      <w:r w:rsidR="00174BFF" w:rsidRPr="00EE2DF2">
        <w:rPr>
          <w:rFonts w:ascii="Times New Roman" w:hAnsi="Times New Roman" w:cs="Times New Roman"/>
          <w:color w:val="000000" w:themeColor="text1"/>
          <w:sz w:val="24"/>
          <w:szCs w:val="24"/>
        </w:rPr>
        <w:t xml:space="preserve"> H</w:t>
      </w:r>
      <w:r w:rsidRPr="00EE2DF2">
        <w:rPr>
          <w:rFonts w:ascii="Times New Roman" w:hAnsi="Times New Roman" w:cs="Times New Roman"/>
          <w:color w:val="000000" w:themeColor="text1"/>
          <w:sz w:val="24"/>
          <w:szCs w:val="24"/>
        </w:rPr>
        <w:t>owever it goes far beyond that.</w:t>
      </w:r>
      <w:r w:rsidR="00180424" w:rsidRPr="00EE2DF2">
        <w:rPr>
          <w:rFonts w:ascii="Times New Roman" w:hAnsi="Times New Roman" w:cs="Times New Roman"/>
          <w:color w:val="000000" w:themeColor="text1"/>
          <w:sz w:val="24"/>
          <w:szCs w:val="24"/>
        </w:rPr>
        <w:t xml:space="preserve"> </w:t>
      </w:r>
    </w:p>
    <w:p w:rsidR="00180424" w:rsidRPr="00EE2DF2" w:rsidRDefault="006639B3" w:rsidP="00180424">
      <w:pPr>
        <w:rPr>
          <w:rFonts w:ascii="Times New Roman" w:hAnsi="Times New Roman" w:cs="Times New Roman"/>
          <w:color w:val="000000" w:themeColor="text1"/>
          <w:sz w:val="24"/>
          <w:szCs w:val="24"/>
        </w:rPr>
      </w:pPr>
      <w:r w:rsidRPr="00EE2DF2">
        <w:rPr>
          <w:rFonts w:ascii="Times New Roman" w:hAnsi="Times New Roman" w:cs="Times New Roman"/>
          <w:color w:val="000000" w:themeColor="text1"/>
          <w:sz w:val="24"/>
          <w:szCs w:val="24"/>
        </w:rPr>
        <w:t xml:space="preserve">Schools, colleges, and universities </w:t>
      </w:r>
      <w:r w:rsidR="00BE5C07" w:rsidRPr="00EE2DF2">
        <w:rPr>
          <w:rFonts w:ascii="Times New Roman" w:hAnsi="Times New Roman" w:cs="Times New Roman"/>
          <w:color w:val="000000" w:themeColor="text1"/>
          <w:sz w:val="24"/>
          <w:szCs w:val="24"/>
        </w:rPr>
        <w:t xml:space="preserve">take plagiarism very seriously and will almost certainly have an Ethics committee that deals with accusations of plagiarism. </w:t>
      </w:r>
      <w:r w:rsidRPr="00EE2DF2">
        <w:rPr>
          <w:rFonts w:ascii="Times New Roman" w:hAnsi="Times New Roman" w:cs="Times New Roman"/>
          <w:color w:val="000000" w:themeColor="text1"/>
          <w:sz w:val="24"/>
          <w:szCs w:val="24"/>
        </w:rPr>
        <w:t>Being caught using plagia</w:t>
      </w:r>
      <w:r w:rsidR="00180424" w:rsidRPr="00EE2DF2">
        <w:rPr>
          <w:rFonts w:ascii="Times New Roman" w:hAnsi="Times New Roman" w:cs="Times New Roman"/>
          <w:color w:val="000000" w:themeColor="text1"/>
          <w:sz w:val="24"/>
          <w:szCs w:val="24"/>
        </w:rPr>
        <w:t xml:space="preserve">rised work carries far reaching consequences. </w:t>
      </w:r>
      <w:r w:rsidRPr="00EE2DF2">
        <w:rPr>
          <w:rFonts w:ascii="Times New Roman" w:hAnsi="Times New Roman" w:cs="Times New Roman"/>
          <w:color w:val="000000" w:themeColor="text1"/>
          <w:sz w:val="24"/>
          <w:szCs w:val="24"/>
        </w:rPr>
        <w:t xml:space="preserve">These </w:t>
      </w:r>
      <w:r w:rsidR="00180424" w:rsidRPr="00EE2DF2">
        <w:rPr>
          <w:rFonts w:ascii="Times New Roman" w:hAnsi="Times New Roman" w:cs="Times New Roman"/>
          <w:color w:val="000000" w:themeColor="text1"/>
          <w:sz w:val="24"/>
          <w:szCs w:val="24"/>
        </w:rPr>
        <w:t>can be personal, professional, ethical, and legal.</w:t>
      </w:r>
      <w:r w:rsidRPr="00EE2DF2">
        <w:rPr>
          <w:rFonts w:ascii="Times New Roman" w:hAnsi="Times New Roman" w:cs="Times New Roman"/>
          <w:color w:val="000000" w:themeColor="text1"/>
          <w:sz w:val="24"/>
          <w:szCs w:val="24"/>
        </w:rPr>
        <w:t xml:space="preserve"> </w:t>
      </w:r>
      <w:r w:rsidR="00180424" w:rsidRPr="00EE2DF2">
        <w:rPr>
          <w:rFonts w:ascii="Times New Roman" w:hAnsi="Times New Roman" w:cs="Times New Roman"/>
          <w:color w:val="000000" w:themeColor="text1"/>
          <w:sz w:val="24"/>
          <w:szCs w:val="24"/>
        </w:rPr>
        <w:t xml:space="preserve"> </w:t>
      </w:r>
    </w:p>
    <w:p w:rsidR="00BE5C07" w:rsidRPr="00EE2DF2" w:rsidRDefault="006639B3" w:rsidP="00BE5C07">
      <w:pPr>
        <w:rPr>
          <w:rFonts w:ascii="Times New Roman" w:hAnsi="Times New Roman" w:cs="Times New Roman"/>
          <w:color w:val="000000" w:themeColor="text1"/>
          <w:sz w:val="24"/>
          <w:szCs w:val="24"/>
        </w:rPr>
      </w:pPr>
      <w:r w:rsidRPr="00EE2DF2">
        <w:rPr>
          <w:rFonts w:ascii="Times New Roman" w:hAnsi="Times New Roman" w:cs="Times New Roman"/>
          <w:color w:val="000000" w:themeColor="text1"/>
          <w:sz w:val="24"/>
          <w:szCs w:val="24"/>
        </w:rPr>
        <w:t xml:space="preserve">Such allegations may result in the </w:t>
      </w:r>
      <w:r w:rsidR="00180424" w:rsidRPr="00EE2DF2">
        <w:rPr>
          <w:rFonts w:ascii="Times New Roman" w:hAnsi="Times New Roman" w:cs="Times New Roman"/>
          <w:color w:val="000000" w:themeColor="text1"/>
          <w:sz w:val="24"/>
          <w:szCs w:val="24"/>
        </w:rPr>
        <w:t>suspen</w:t>
      </w:r>
      <w:r w:rsidRPr="00EE2DF2">
        <w:rPr>
          <w:rFonts w:ascii="Times New Roman" w:hAnsi="Times New Roman" w:cs="Times New Roman"/>
          <w:color w:val="000000" w:themeColor="text1"/>
          <w:sz w:val="24"/>
          <w:szCs w:val="24"/>
        </w:rPr>
        <w:t>sion or even the expulsion of a student</w:t>
      </w:r>
      <w:r w:rsidR="00180424" w:rsidRPr="00EE2DF2">
        <w:rPr>
          <w:rFonts w:ascii="Times New Roman" w:hAnsi="Times New Roman" w:cs="Times New Roman"/>
          <w:color w:val="000000" w:themeColor="text1"/>
          <w:sz w:val="24"/>
          <w:szCs w:val="24"/>
        </w:rPr>
        <w:t>.</w:t>
      </w:r>
      <w:r w:rsidRPr="00EE2DF2">
        <w:rPr>
          <w:rFonts w:ascii="Times New Roman" w:hAnsi="Times New Roman" w:cs="Times New Roman"/>
          <w:color w:val="000000" w:themeColor="text1"/>
          <w:sz w:val="24"/>
          <w:szCs w:val="24"/>
        </w:rPr>
        <w:t xml:space="preserve"> At the very least t</w:t>
      </w:r>
      <w:r w:rsidR="00180424" w:rsidRPr="00EE2DF2">
        <w:rPr>
          <w:rFonts w:ascii="Times New Roman" w:hAnsi="Times New Roman" w:cs="Times New Roman"/>
          <w:color w:val="000000" w:themeColor="text1"/>
          <w:sz w:val="24"/>
          <w:szCs w:val="24"/>
        </w:rPr>
        <w:t xml:space="preserve">heir academic record </w:t>
      </w:r>
      <w:r w:rsidRPr="00EE2DF2">
        <w:rPr>
          <w:rFonts w:ascii="Times New Roman" w:hAnsi="Times New Roman" w:cs="Times New Roman"/>
          <w:color w:val="000000" w:themeColor="text1"/>
          <w:sz w:val="24"/>
          <w:szCs w:val="24"/>
        </w:rPr>
        <w:t>will carry an entry highlighting the incident.</w:t>
      </w:r>
      <w:r w:rsidR="00BE5C07" w:rsidRPr="00EE2DF2">
        <w:rPr>
          <w:rFonts w:ascii="Times New Roman" w:hAnsi="Times New Roman" w:cs="Times New Roman"/>
          <w:color w:val="000000" w:themeColor="text1"/>
          <w:sz w:val="24"/>
          <w:szCs w:val="24"/>
        </w:rPr>
        <w:t xml:space="preserve"> This will of course follow then into their profession life and as plagiarism is deemed an act of fraud a student may find that their career path is finished before it begins.</w:t>
      </w:r>
    </w:p>
    <w:p w:rsidR="00180424" w:rsidRPr="00EE2DF2" w:rsidRDefault="0086477C" w:rsidP="00180424">
      <w:pPr>
        <w:rPr>
          <w:rFonts w:ascii="Times New Roman" w:hAnsi="Times New Roman" w:cs="Times New Roman"/>
          <w:color w:val="000000" w:themeColor="text1"/>
          <w:sz w:val="24"/>
          <w:szCs w:val="24"/>
        </w:rPr>
      </w:pPr>
      <w:r w:rsidRPr="00EE2DF2">
        <w:rPr>
          <w:rFonts w:ascii="Times New Roman" w:hAnsi="Times New Roman" w:cs="Times New Roman"/>
          <w:color w:val="000000" w:themeColor="text1"/>
          <w:sz w:val="24"/>
          <w:szCs w:val="24"/>
        </w:rPr>
        <w:t>There are also legal ramifications connected to plagiarism. An author, whose work has been used without th</w:t>
      </w:r>
      <w:r w:rsidR="00B94EF1">
        <w:rPr>
          <w:rFonts w:ascii="Times New Roman" w:hAnsi="Times New Roman" w:cs="Times New Roman"/>
          <w:color w:val="000000" w:themeColor="text1"/>
          <w:sz w:val="24"/>
          <w:szCs w:val="24"/>
        </w:rPr>
        <w:t xml:space="preserve">e correct citation and </w:t>
      </w:r>
      <w:proofErr w:type="gramStart"/>
      <w:r w:rsidR="00B94EF1">
        <w:rPr>
          <w:rFonts w:ascii="Times New Roman" w:hAnsi="Times New Roman" w:cs="Times New Roman"/>
          <w:color w:val="000000" w:themeColor="text1"/>
          <w:sz w:val="24"/>
          <w:szCs w:val="24"/>
        </w:rPr>
        <w:t>referencing</w:t>
      </w:r>
      <w:proofErr w:type="gramEnd"/>
      <w:r w:rsidRPr="00EE2DF2">
        <w:rPr>
          <w:rFonts w:ascii="Times New Roman" w:hAnsi="Times New Roman" w:cs="Times New Roman"/>
          <w:color w:val="000000" w:themeColor="text1"/>
          <w:sz w:val="24"/>
          <w:szCs w:val="24"/>
        </w:rPr>
        <w:t xml:space="preserve"> has the right to sue a plagiarist under the Copyright laws. Therefore students must be vigilant in the correct use of paraphrasing, citation and referencing when submitting work.</w:t>
      </w:r>
    </w:p>
    <w:p w:rsidR="001F7AD1" w:rsidRPr="00EE2DF2" w:rsidRDefault="00B94EF1" w:rsidP="001F7AD1">
      <w:pPr>
        <w:rPr>
          <w:rFonts w:ascii="Times New Roman" w:hAnsi="Times New Roman" w:cs="Times New Roman"/>
          <w:color w:val="000000" w:themeColor="text1"/>
          <w:sz w:val="24"/>
          <w:szCs w:val="24"/>
        </w:rPr>
      </w:pPr>
      <w:r w:rsidRPr="00B94EF1">
        <w:rPr>
          <w:rFonts w:ascii="Times New Roman" w:hAnsi="Times New Roman" w:cs="Times New Roman"/>
          <w:color w:val="000000" w:themeColor="text1"/>
          <w:sz w:val="24"/>
          <w:szCs w:val="24"/>
        </w:rPr>
        <w:t>The</w:t>
      </w:r>
      <w:r w:rsidR="001F7AD1" w:rsidRPr="00B94EF1">
        <w:rPr>
          <w:rFonts w:ascii="Times New Roman" w:hAnsi="Times New Roman" w:cs="Times New Roman"/>
          <w:color w:val="000000" w:themeColor="text1"/>
          <w:sz w:val="24"/>
          <w:szCs w:val="24"/>
        </w:rPr>
        <w:t xml:space="preserve"> statement </w:t>
      </w:r>
      <w:r w:rsidRPr="00B94EF1">
        <w:rPr>
          <w:rFonts w:ascii="Times New Roman" w:hAnsi="Times New Roman" w:cs="Times New Roman"/>
          <w:color w:val="000000" w:themeColor="text1"/>
          <w:sz w:val="24"/>
          <w:szCs w:val="24"/>
        </w:rPr>
        <w:t>‘</w:t>
      </w:r>
      <w:r w:rsidRPr="00B94EF1">
        <w:rPr>
          <w:rFonts w:ascii="Times New Roman" w:hAnsi="Times New Roman" w:cs="Times New Roman"/>
          <w:color w:val="000000" w:themeColor="text1"/>
          <w:sz w:val="24"/>
          <w:szCs w:val="24"/>
        </w:rPr>
        <w:t>You only have to reference w</w:t>
      </w:r>
      <w:r w:rsidRPr="00B94EF1">
        <w:rPr>
          <w:rFonts w:ascii="Times New Roman" w:hAnsi="Times New Roman" w:cs="Times New Roman"/>
          <w:color w:val="000000" w:themeColor="text1"/>
          <w:sz w:val="24"/>
          <w:szCs w:val="24"/>
        </w:rPr>
        <w:t>hen you use a direct quotation.</w:t>
      </w:r>
      <w:r>
        <w:rPr>
          <w:rFonts w:ascii="Times New Roman" w:hAnsi="Times New Roman" w:cs="Times New Roman"/>
          <w:color w:val="000000" w:themeColor="text1"/>
          <w:sz w:val="24"/>
          <w:szCs w:val="24"/>
        </w:rPr>
        <w:t xml:space="preserve">’ </w:t>
      </w:r>
      <w:r w:rsidR="001F7AD1" w:rsidRPr="00EE2DF2">
        <w:rPr>
          <w:rFonts w:ascii="Times New Roman" w:hAnsi="Times New Roman" w:cs="Times New Roman"/>
          <w:color w:val="000000" w:themeColor="text1"/>
          <w:sz w:val="24"/>
          <w:szCs w:val="24"/>
        </w:rPr>
        <w:t xml:space="preserve">is false. It is imperative that you acknowledge any and all information that you have read, watched or listened to. You may acknowledge this by referencing, citing, quoting or paraphrasing but you must correctly identify the source of the material. </w:t>
      </w:r>
      <w:r w:rsidR="006D0911" w:rsidRPr="00EE2DF2">
        <w:rPr>
          <w:rFonts w:ascii="Times New Roman" w:hAnsi="Times New Roman" w:cs="Times New Roman"/>
          <w:color w:val="000000" w:themeColor="text1"/>
          <w:sz w:val="24"/>
          <w:szCs w:val="24"/>
        </w:rPr>
        <w:t>Failure to do so would be classed as plagiarism which is considered to be a serious offence.</w:t>
      </w:r>
    </w:p>
    <w:p w:rsidR="00EB2AB4" w:rsidRPr="00EE2DF2" w:rsidRDefault="00EB2AB4" w:rsidP="001F7AD1">
      <w:pPr>
        <w:rPr>
          <w:rFonts w:ascii="Times New Roman" w:hAnsi="Times New Roman" w:cs="Times New Roman"/>
          <w:color w:val="000000" w:themeColor="text1"/>
          <w:sz w:val="24"/>
          <w:szCs w:val="24"/>
        </w:rPr>
      </w:pPr>
    </w:p>
    <w:p w:rsidR="00EB2AB4" w:rsidRPr="00EE2DF2" w:rsidRDefault="00B94EF1" w:rsidP="00B94EF1">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It is difficult to classify the statement ‘</w:t>
      </w:r>
      <w:r w:rsidR="00EB2AB4" w:rsidRPr="00B94EF1">
        <w:rPr>
          <w:rFonts w:ascii="Times New Roman" w:hAnsi="Times New Roman" w:cs="Times New Roman"/>
          <w:color w:val="000000" w:themeColor="text1"/>
          <w:sz w:val="24"/>
          <w:szCs w:val="24"/>
        </w:rPr>
        <w:t>Wikipedia is a good place to search for information for your academic assignments.</w:t>
      </w:r>
      <w:r>
        <w:rPr>
          <w:rFonts w:ascii="Times New Roman" w:hAnsi="Times New Roman" w:cs="Times New Roman"/>
          <w:color w:val="000000" w:themeColor="text1"/>
          <w:sz w:val="24"/>
          <w:szCs w:val="24"/>
        </w:rPr>
        <w:t xml:space="preserve">’ </w:t>
      </w:r>
      <w:r w:rsidR="00EB2AB4" w:rsidRPr="00B94EF1">
        <w:rPr>
          <w:rFonts w:ascii="Times New Roman" w:hAnsi="Times New Roman" w:cs="Times New Roman"/>
          <w:color w:val="000000" w:themeColor="text1"/>
          <w:sz w:val="24"/>
          <w:szCs w:val="24"/>
        </w:rPr>
        <w:t xml:space="preserve"> </w:t>
      </w:r>
      <w:proofErr w:type="gramStart"/>
      <w:r w:rsidR="00753447">
        <w:rPr>
          <w:rFonts w:ascii="Times New Roman" w:hAnsi="Times New Roman" w:cs="Times New Roman"/>
          <w:color w:val="000000" w:themeColor="text1"/>
          <w:sz w:val="24"/>
          <w:szCs w:val="24"/>
        </w:rPr>
        <w:t>as</w:t>
      </w:r>
      <w:proofErr w:type="gramEnd"/>
      <w:r w:rsidR="00753447">
        <w:rPr>
          <w:rFonts w:ascii="Times New Roman" w:hAnsi="Times New Roman" w:cs="Times New Roman"/>
          <w:color w:val="000000" w:themeColor="text1"/>
          <w:sz w:val="24"/>
          <w:szCs w:val="24"/>
        </w:rPr>
        <w:t xml:space="preserve"> </w:t>
      </w:r>
      <w:r w:rsidR="00EB2AB4" w:rsidRPr="00EE2DF2">
        <w:rPr>
          <w:rFonts w:ascii="Times New Roman" w:hAnsi="Times New Roman" w:cs="Times New Roman"/>
          <w:color w:val="000000" w:themeColor="text1"/>
          <w:sz w:val="24"/>
          <w:szCs w:val="24"/>
        </w:rPr>
        <w:t>W</w:t>
      </w:r>
      <w:r w:rsidR="005932DF" w:rsidRPr="00EE2DF2">
        <w:rPr>
          <w:rFonts w:ascii="Times New Roman" w:hAnsi="Times New Roman" w:cs="Times New Roman"/>
          <w:color w:val="000000" w:themeColor="text1"/>
          <w:sz w:val="24"/>
          <w:szCs w:val="24"/>
        </w:rPr>
        <w:t>i</w:t>
      </w:r>
      <w:r w:rsidR="00EB2AB4" w:rsidRPr="00EE2DF2">
        <w:rPr>
          <w:rFonts w:ascii="Times New Roman" w:hAnsi="Times New Roman" w:cs="Times New Roman"/>
          <w:color w:val="000000" w:themeColor="text1"/>
          <w:sz w:val="24"/>
          <w:szCs w:val="24"/>
        </w:rPr>
        <w:t xml:space="preserve">kipedia </w:t>
      </w:r>
      <w:r w:rsidR="00753447">
        <w:rPr>
          <w:rFonts w:ascii="Times New Roman" w:hAnsi="Times New Roman" w:cs="Times New Roman"/>
          <w:color w:val="000000" w:themeColor="text1"/>
          <w:sz w:val="24"/>
          <w:szCs w:val="24"/>
        </w:rPr>
        <w:t xml:space="preserve">can be </w:t>
      </w:r>
      <w:r w:rsidR="00EB2AB4" w:rsidRPr="00EE2DF2">
        <w:rPr>
          <w:rFonts w:ascii="Times New Roman" w:hAnsi="Times New Roman" w:cs="Times New Roman"/>
          <w:color w:val="000000" w:themeColor="text1"/>
          <w:sz w:val="24"/>
          <w:szCs w:val="24"/>
        </w:rPr>
        <w:t xml:space="preserve">good place to start your search for information. This is because there are a lot of contributors to a Wikipedia page and whilst you can’t believe all that is stated on the page as the sources of information are not always validated, scroll down to the reference list and you will find </w:t>
      </w:r>
      <w:r w:rsidR="005932DF" w:rsidRPr="00EE2DF2">
        <w:rPr>
          <w:rFonts w:ascii="Times New Roman" w:hAnsi="Times New Roman" w:cs="Times New Roman"/>
          <w:color w:val="000000" w:themeColor="text1"/>
          <w:sz w:val="24"/>
          <w:szCs w:val="24"/>
        </w:rPr>
        <w:t>a lot of sources of information</w:t>
      </w:r>
      <w:r w:rsidR="00EB2AB4" w:rsidRPr="00EE2DF2">
        <w:rPr>
          <w:rFonts w:ascii="Times New Roman" w:hAnsi="Times New Roman" w:cs="Times New Roman"/>
          <w:color w:val="000000" w:themeColor="text1"/>
          <w:sz w:val="24"/>
          <w:szCs w:val="24"/>
        </w:rPr>
        <w:t xml:space="preserve"> and cited articles that you are then able to access, read and evaluate for yourself.</w:t>
      </w:r>
    </w:p>
    <w:p w:rsidR="006D0911" w:rsidRPr="00EE2DF2" w:rsidRDefault="006D0911" w:rsidP="001F7AD1">
      <w:pPr>
        <w:rPr>
          <w:rFonts w:ascii="Times New Roman" w:hAnsi="Times New Roman" w:cs="Times New Roman"/>
          <w:color w:val="000000" w:themeColor="text1"/>
          <w:sz w:val="24"/>
          <w:szCs w:val="24"/>
        </w:rPr>
      </w:pPr>
    </w:p>
    <w:p w:rsidR="00EB2AB4" w:rsidRPr="00EE2DF2" w:rsidRDefault="00EB2AB4" w:rsidP="00EB2AB4">
      <w:pPr>
        <w:rPr>
          <w:rFonts w:ascii="Times New Roman" w:hAnsi="Times New Roman" w:cs="Times New Roman"/>
          <w:color w:val="000000" w:themeColor="text1"/>
          <w:sz w:val="24"/>
          <w:szCs w:val="24"/>
        </w:rPr>
      </w:pPr>
      <w:r w:rsidRPr="00EE2DF2">
        <w:rPr>
          <w:rFonts w:ascii="Times New Roman" w:hAnsi="Times New Roman" w:cs="Times New Roman"/>
          <w:color w:val="000000" w:themeColor="text1"/>
          <w:sz w:val="24"/>
          <w:szCs w:val="24"/>
        </w:rPr>
        <w:t xml:space="preserve">It is always important to remember that quotations should be used sparingly and used to support the arguments you are trying to convey in your essay. They should not be used to ‘bulk up’ your essay. </w:t>
      </w:r>
      <w:r w:rsidR="00575312" w:rsidRPr="00EE2DF2">
        <w:rPr>
          <w:rFonts w:ascii="Times New Roman" w:hAnsi="Times New Roman" w:cs="Times New Roman"/>
          <w:color w:val="000000" w:themeColor="text1"/>
          <w:sz w:val="24"/>
          <w:szCs w:val="24"/>
        </w:rPr>
        <w:t>You must remember to reference the quote correctly:</w:t>
      </w:r>
    </w:p>
    <w:p w:rsidR="00575312" w:rsidRPr="00EE2DF2" w:rsidRDefault="00575312" w:rsidP="00575312">
      <w:pPr>
        <w:pStyle w:val="ListParagraph"/>
        <w:numPr>
          <w:ilvl w:val="0"/>
          <w:numId w:val="5"/>
        </w:numPr>
        <w:rPr>
          <w:rFonts w:ascii="Times New Roman" w:hAnsi="Times New Roman" w:cs="Times New Roman"/>
          <w:color w:val="000000" w:themeColor="text1"/>
          <w:sz w:val="24"/>
          <w:szCs w:val="24"/>
        </w:rPr>
      </w:pPr>
      <w:r w:rsidRPr="00EE2DF2">
        <w:rPr>
          <w:rFonts w:ascii="Times New Roman" w:hAnsi="Times New Roman" w:cs="Times New Roman"/>
          <w:color w:val="000000" w:themeColor="text1"/>
          <w:sz w:val="24"/>
          <w:szCs w:val="24"/>
        </w:rPr>
        <w:t>authors surname</w:t>
      </w:r>
    </w:p>
    <w:p w:rsidR="00575312" w:rsidRPr="00EE2DF2" w:rsidRDefault="00575312" w:rsidP="00575312">
      <w:pPr>
        <w:pStyle w:val="ListParagraph"/>
        <w:numPr>
          <w:ilvl w:val="0"/>
          <w:numId w:val="5"/>
        </w:numPr>
        <w:rPr>
          <w:rFonts w:ascii="Times New Roman" w:hAnsi="Times New Roman" w:cs="Times New Roman"/>
          <w:color w:val="000000" w:themeColor="text1"/>
          <w:sz w:val="24"/>
          <w:szCs w:val="24"/>
        </w:rPr>
      </w:pPr>
      <w:r w:rsidRPr="00EE2DF2">
        <w:rPr>
          <w:rFonts w:ascii="Times New Roman" w:hAnsi="Times New Roman" w:cs="Times New Roman"/>
          <w:color w:val="000000" w:themeColor="text1"/>
          <w:sz w:val="24"/>
          <w:szCs w:val="24"/>
        </w:rPr>
        <w:t>date of publication</w:t>
      </w:r>
    </w:p>
    <w:p w:rsidR="00575312" w:rsidRPr="00EE2DF2" w:rsidRDefault="00575312" w:rsidP="00575312">
      <w:pPr>
        <w:pStyle w:val="ListParagraph"/>
        <w:numPr>
          <w:ilvl w:val="0"/>
          <w:numId w:val="5"/>
        </w:numPr>
        <w:rPr>
          <w:rFonts w:ascii="Times New Roman" w:hAnsi="Times New Roman" w:cs="Times New Roman"/>
          <w:color w:val="000000" w:themeColor="text1"/>
          <w:sz w:val="24"/>
          <w:szCs w:val="24"/>
        </w:rPr>
      </w:pPr>
      <w:r w:rsidRPr="00EE2DF2">
        <w:rPr>
          <w:rFonts w:ascii="Times New Roman" w:hAnsi="Times New Roman" w:cs="Times New Roman"/>
          <w:color w:val="000000" w:themeColor="text1"/>
          <w:sz w:val="24"/>
          <w:szCs w:val="24"/>
        </w:rPr>
        <w:t>page the quote comes from or the source it came from</w:t>
      </w:r>
    </w:p>
    <w:p w:rsidR="00575312" w:rsidRPr="00EE2DF2" w:rsidRDefault="00575312" w:rsidP="00575312">
      <w:pPr>
        <w:rPr>
          <w:rFonts w:ascii="Times New Roman" w:hAnsi="Times New Roman" w:cs="Times New Roman"/>
          <w:color w:val="000000" w:themeColor="text1"/>
          <w:sz w:val="24"/>
          <w:szCs w:val="24"/>
        </w:rPr>
      </w:pPr>
      <w:r w:rsidRPr="00EE2DF2">
        <w:rPr>
          <w:rFonts w:ascii="Times New Roman" w:hAnsi="Times New Roman" w:cs="Times New Roman"/>
          <w:color w:val="000000" w:themeColor="text1"/>
          <w:sz w:val="24"/>
          <w:szCs w:val="24"/>
        </w:rPr>
        <w:lastRenderedPageBreak/>
        <w:t>In addition, they must</w:t>
      </w:r>
    </w:p>
    <w:p w:rsidR="00575312" w:rsidRPr="00EE2DF2" w:rsidRDefault="00986244" w:rsidP="00575312">
      <w:pPr>
        <w:numPr>
          <w:ilvl w:val="0"/>
          <w:numId w:val="8"/>
        </w:numPr>
        <w:rPr>
          <w:rFonts w:ascii="Times New Roman" w:hAnsi="Times New Roman" w:cs="Times New Roman"/>
          <w:color w:val="000000" w:themeColor="text1"/>
          <w:sz w:val="24"/>
          <w:szCs w:val="24"/>
          <w:lang w:val="en"/>
        </w:rPr>
      </w:pPr>
      <w:r w:rsidRPr="00EE2DF2">
        <w:rPr>
          <w:rFonts w:ascii="Times New Roman" w:hAnsi="Times New Roman" w:cs="Times New Roman"/>
          <w:color w:val="000000" w:themeColor="text1"/>
          <w:sz w:val="24"/>
          <w:szCs w:val="24"/>
        </w:rPr>
        <w:t>Long quotations are normally in excess of one hundred words and should be set out as follows:</w:t>
      </w:r>
      <w:r w:rsidR="00575312" w:rsidRPr="00EE2DF2">
        <w:rPr>
          <w:rFonts w:ascii="Times New Roman" w:hAnsi="Times New Roman" w:cs="Times New Roman"/>
          <w:color w:val="000000" w:themeColor="text1"/>
          <w:sz w:val="24"/>
          <w:szCs w:val="24"/>
          <w:lang w:val="en"/>
        </w:rPr>
        <w:t xml:space="preserve"> </w:t>
      </w:r>
    </w:p>
    <w:p w:rsidR="00575312" w:rsidRPr="00EE2DF2" w:rsidRDefault="00575312" w:rsidP="00575312">
      <w:pPr>
        <w:numPr>
          <w:ilvl w:val="0"/>
          <w:numId w:val="8"/>
        </w:numPr>
        <w:rPr>
          <w:rFonts w:ascii="Times New Roman" w:hAnsi="Times New Roman" w:cs="Times New Roman"/>
          <w:color w:val="000000" w:themeColor="text1"/>
          <w:sz w:val="24"/>
          <w:szCs w:val="24"/>
          <w:lang w:val="en"/>
        </w:rPr>
      </w:pPr>
      <w:r w:rsidRPr="00EE2DF2">
        <w:rPr>
          <w:rFonts w:ascii="Times New Roman" w:hAnsi="Times New Roman" w:cs="Times New Roman"/>
          <w:color w:val="000000" w:themeColor="text1"/>
          <w:sz w:val="24"/>
          <w:szCs w:val="24"/>
          <w:lang w:val="en"/>
        </w:rPr>
        <w:t xml:space="preserve">Ensure there is </w:t>
      </w:r>
      <w:proofErr w:type="gramStart"/>
      <w:r w:rsidRPr="00EE2DF2">
        <w:rPr>
          <w:rFonts w:ascii="Times New Roman" w:hAnsi="Times New Roman" w:cs="Times New Roman"/>
          <w:color w:val="000000" w:themeColor="text1"/>
          <w:sz w:val="24"/>
          <w:szCs w:val="24"/>
          <w:lang w:val="en"/>
        </w:rPr>
        <w:t>a double-space</w:t>
      </w:r>
      <w:proofErr w:type="gramEnd"/>
      <w:r w:rsidRPr="00EE2DF2">
        <w:rPr>
          <w:rFonts w:ascii="Times New Roman" w:hAnsi="Times New Roman" w:cs="Times New Roman"/>
          <w:color w:val="000000" w:themeColor="text1"/>
          <w:sz w:val="24"/>
          <w:szCs w:val="24"/>
          <w:lang w:val="en"/>
        </w:rPr>
        <w:t xml:space="preserve"> between the commencement of the quote and the rest of your text.</w:t>
      </w:r>
    </w:p>
    <w:p w:rsidR="00575312" w:rsidRPr="00EE2DF2" w:rsidRDefault="00575312" w:rsidP="00575312">
      <w:pPr>
        <w:numPr>
          <w:ilvl w:val="0"/>
          <w:numId w:val="8"/>
        </w:numPr>
        <w:rPr>
          <w:rFonts w:ascii="Times New Roman" w:hAnsi="Times New Roman" w:cs="Times New Roman"/>
          <w:color w:val="000000" w:themeColor="text1"/>
          <w:sz w:val="24"/>
          <w:szCs w:val="24"/>
          <w:lang w:val="en"/>
        </w:rPr>
      </w:pPr>
      <w:r w:rsidRPr="00EE2DF2">
        <w:rPr>
          <w:rFonts w:ascii="Times New Roman" w:hAnsi="Times New Roman" w:cs="Times New Roman"/>
          <w:color w:val="000000" w:themeColor="text1"/>
          <w:sz w:val="24"/>
          <w:szCs w:val="24"/>
          <w:lang w:val="en"/>
        </w:rPr>
        <w:t>The text within quotation is single-spaced.</w:t>
      </w:r>
    </w:p>
    <w:p w:rsidR="00575312" w:rsidRPr="00EE2DF2" w:rsidRDefault="00575312" w:rsidP="00575312">
      <w:pPr>
        <w:numPr>
          <w:ilvl w:val="0"/>
          <w:numId w:val="8"/>
        </w:numPr>
        <w:rPr>
          <w:rFonts w:ascii="Times New Roman" w:hAnsi="Times New Roman" w:cs="Times New Roman"/>
          <w:color w:val="000000" w:themeColor="text1"/>
          <w:sz w:val="24"/>
          <w:szCs w:val="24"/>
          <w:lang w:val="en"/>
        </w:rPr>
      </w:pPr>
      <w:r w:rsidRPr="00EE2DF2">
        <w:rPr>
          <w:rFonts w:ascii="Times New Roman" w:hAnsi="Times New Roman" w:cs="Times New Roman"/>
          <w:color w:val="000000" w:themeColor="text1"/>
          <w:sz w:val="24"/>
          <w:szCs w:val="24"/>
          <w:lang w:val="en"/>
        </w:rPr>
        <w:t>The quoted text should be indented one-half inch on the left to set it apart.</w:t>
      </w:r>
    </w:p>
    <w:p w:rsidR="00575312" w:rsidRPr="00EE2DF2" w:rsidRDefault="00F00CDE" w:rsidP="00575312">
      <w:pPr>
        <w:numPr>
          <w:ilvl w:val="0"/>
          <w:numId w:val="8"/>
        </w:numPr>
        <w:rPr>
          <w:rFonts w:ascii="Times New Roman" w:hAnsi="Times New Roman" w:cs="Times New Roman"/>
          <w:color w:val="000000" w:themeColor="text1"/>
          <w:sz w:val="24"/>
          <w:szCs w:val="24"/>
          <w:lang w:val="en"/>
        </w:rPr>
      </w:pPr>
      <w:r w:rsidRPr="00EE2DF2">
        <w:rPr>
          <w:rFonts w:ascii="Times New Roman" w:hAnsi="Times New Roman" w:cs="Times New Roman"/>
          <w:color w:val="000000" w:themeColor="text1"/>
          <w:sz w:val="24"/>
          <w:szCs w:val="24"/>
          <w:lang w:val="en"/>
        </w:rPr>
        <w:t>T</w:t>
      </w:r>
      <w:r w:rsidR="00575312" w:rsidRPr="00EE2DF2">
        <w:rPr>
          <w:rFonts w:ascii="Times New Roman" w:hAnsi="Times New Roman" w:cs="Times New Roman"/>
          <w:color w:val="000000" w:themeColor="text1"/>
          <w:sz w:val="24"/>
          <w:szCs w:val="24"/>
          <w:lang w:val="en"/>
        </w:rPr>
        <w:t xml:space="preserve">he quotation marks can be disregarded as the indentation and the double line spacing will </w:t>
      </w:r>
      <w:r w:rsidR="005C0A81" w:rsidRPr="00EE2DF2">
        <w:rPr>
          <w:rFonts w:ascii="Times New Roman" w:hAnsi="Times New Roman" w:cs="Times New Roman"/>
          <w:color w:val="000000" w:themeColor="text1"/>
          <w:sz w:val="24"/>
          <w:szCs w:val="24"/>
          <w:lang w:val="en"/>
        </w:rPr>
        <w:t>identify</w:t>
      </w:r>
      <w:r w:rsidR="00575312" w:rsidRPr="00EE2DF2">
        <w:rPr>
          <w:rFonts w:ascii="Times New Roman" w:hAnsi="Times New Roman" w:cs="Times New Roman"/>
          <w:color w:val="000000" w:themeColor="text1"/>
          <w:sz w:val="24"/>
          <w:szCs w:val="24"/>
          <w:lang w:val="en"/>
        </w:rPr>
        <w:t xml:space="preserve"> it as a quote.</w:t>
      </w:r>
    </w:p>
    <w:p w:rsidR="005C0A81" w:rsidRPr="00EE2DF2" w:rsidRDefault="005C0A81" w:rsidP="005C0A81">
      <w:pPr>
        <w:rPr>
          <w:rFonts w:ascii="Times New Roman" w:hAnsi="Times New Roman" w:cs="Times New Roman"/>
          <w:color w:val="000000" w:themeColor="text1"/>
          <w:sz w:val="24"/>
          <w:szCs w:val="24"/>
        </w:rPr>
      </w:pPr>
    </w:p>
    <w:p w:rsidR="00AD448F" w:rsidRPr="00EE2DF2" w:rsidRDefault="00F00CDE" w:rsidP="00AD448F">
      <w:pPr>
        <w:spacing w:before="100" w:beforeAutospacing="1" w:after="100" w:afterAutospacing="1" w:line="240" w:lineRule="auto"/>
        <w:rPr>
          <w:rFonts w:ascii="Times New Roman" w:eastAsia="Times New Roman" w:hAnsi="Times New Roman" w:cs="Times New Roman"/>
          <w:bCs/>
          <w:color w:val="auto"/>
          <w:kern w:val="36"/>
          <w:sz w:val="24"/>
          <w:szCs w:val="24"/>
          <w:lang w:val="en" w:eastAsia="en-GB"/>
        </w:rPr>
      </w:pPr>
      <w:r w:rsidRPr="00EE2DF2">
        <w:rPr>
          <w:rFonts w:ascii="Times New Roman" w:eastAsia="Times New Roman" w:hAnsi="Times New Roman" w:cs="Times New Roman"/>
          <w:bCs/>
          <w:color w:val="auto"/>
          <w:kern w:val="36"/>
          <w:sz w:val="24"/>
          <w:szCs w:val="24"/>
          <w:lang w:val="en" w:eastAsia="en-GB"/>
        </w:rPr>
        <w:t>It is important to identify the key theme that you are looking to discuss before you begin your academic research</w:t>
      </w:r>
      <w:r w:rsidR="00AD448F" w:rsidRPr="00EE2DF2">
        <w:rPr>
          <w:rFonts w:ascii="Times New Roman" w:eastAsia="Times New Roman" w:hAnsi="Times New Roman" w:cs="Times New Roman"/>
          <w:bCs/>
          <w:color w:val="auto"/>
          <w:kern w:val="36"/>
          <w:sz w:val="24"/>
          <w:szCs w:val="24"/>
          <w:lang w:val="en" w:eastAsia="en-GB"/>
        </w:rPr>
        <w:t>. It is also important to think about the types of literature that will be most beneficial. For a topic that is new to you, it would be useful to look for generic books to start your search and move onto academic or professional literature to widen your knowledge.</w:t>
      </w:r>
    </w:p>
    <w:p w:rsidR="00AD448F" w:rsidRPr="00EE2DF2" w:rsidRDefault="005932DF" w:rsidP="00AD448F">
      <w:pPr>
        <w:spacing w:before="100" w:beforeAutospacing="1" w:after="100" w:afterAutospacing="1" w:line="240" w:lineRule="auto"/>
        <w:rPr>
          <w:rFonts w:ascii="Times New Roman" w:eastAsia="Times New Roman" w:hAnsi="Times New Roman" w:cs="Times New Roman"/>
          <w:bCs/>
          <w:color w:val="auto"/>
          <w:kern w:val="36"/>
          <w:sz w:val="24"/>
          <w:szCs w:val="24"/>
          <w:lang w:val="en" w:eastAsia="en-GB"/>
        </w:rPr>
      </w:pPr>
      <w:r w:rsidRPr="00EE2DF2">
        <w:rPr>
          <w:rFonts w:ascii="Times New Roman" w:eastAsia="Times New Roman" w:hAnsi="Times New Roman" w:cs="Times New Roman"/>
          <w:bCs/>
          <w:color w:val="auto"/>
          <w:kern w:val="36"/>
          <w:sz w:val="24"/>
          <w:szCs w:val="24"/>
          <w:lang w:val="en" w:eastAsia="en-GB"/>
        </w:rPr>
        <w:t xml:space="preserve">There are </w:t>
      </w:r>
      <w:r w:rsidR="009F6F98" w:rsidRPr="00EE2DF2">
        <w:rPr>
          <w:rFonts w:ascii="Times New Roman" w:eastAsia="Times New Roman" w:hAnsi="Times New Roman" w:cs="Times New Roman"/>
          <w:bCs/>
          <w:color w:val="auto"/>
          <w:kern w:val="36"/>
          <w:sz w:val="24"/>
          <w:szCs w:val="24"/>
          <w:lang w:val="en" w:eastAsia="en-GB"/>
        </w:rPr>
        <w:t xml:space="preserve">a number of </w:t>
      </w:r>
      <w:r w:rsidR="00AD448F" w:rsidRPr="00EE2DF2">
        <w:rPr>
          <w:rFonts w:ascii="Times New Roman" w:eastAsia="Times New Roman" w:hAnsi="Times New Roman" w:cs="Times New Roman"/>
          <w:bCs/>
          <w:color w:val="auto"/>
          <w:kern w:val="36"/>
          <w:sz w:val="24"/>
          <w:szCs w:val="24"/>
          <w:lang w:val="en" w:eastAsia="en-GB"/>
        </w:rPr>
        <w:t>sources o</w:t>
      </w:r>
      <w:r w:rsidR="009F6F98" w:rsidRPr="00EE2DF2">
        <w:rPr>
          <w:rFonts w:ascii="Times New Roman" w:eastAsia="Times New Roman" w:hAnsi="Times New Roman" w:cs="Times New Roman"/>
          <w:bCs/>
          <w:color w:val="auto"/>
          <w:kern w:val="36"/>
          <w:sz w:val="24"/>
          <w:szCs w:val="24"/>
          <w:lang w:val="en" w:eastAsia="en-GB"/>
        </w:rPr>
        <w:t>f information available to you to aid your research:</w:t>
      </w:r>
    </w:p>
    <w:p w:rsidR="00F00CDE" w:rsidRPr="00EE2DF2" w:rsidRDefault="00F00CDE" w:rsidP="00AD448F">
      <w:pPr>
        <w:spacing w:before="100" w:beforeAutospacing="1" w:after="100" w:afterAutospacing="1" w:line="240" w:lineRule="auto"/>
        <w:rPr>
          <w:rFonts w:ascii="Times New Roman" w:eastAsia="Times New Roman" w:hAnsi="Times New Roman" w:cs="Times New Roman"/>
          <w:bCs/>
          <w:color w:val="auto"/>
          <w:kern w:val="36"/>
          <w:sz w:val="24"/>
          <w:szCs w:val="24"/>
          <w:lang w:val="en" w:eastAsia="en-GB"/>
        </w:rPr>
      </w:pPr>
      <w:r w:rsidRPr="00EE2DF2">
        <w:rPr>
          <w:rFonts w:ascii="Times New Roman" w:eastAsia="Times New Roman" w:hAnsi="Times New Roman" w:cs="Times New Roman"/>
          <w:bCs/>
          <w:color w:val="auto"/>
          <w:sz w:val="24"/>
          <w:szCs w:val="24"/>
          <w:lang w:val="en" w:eastAsia="en-GB"/>
        </w:rPr>
        <w:t>Text books</w:t>
      </w:r>
      <w:r w:rsidR="00AD448F" w:rsidRPr="00EE2DF2">
        <w:rPr>
          <w:rFonts w:ascii="Times New Roman" w:eastAsia="Times New Roman" w:hAnsi="Times New Roman" w:cs="Times New Roman"/>
          <w:bCs/>
          <w:color w:val="auto"/>
          <w:sz w:val="24"/>
          <w:szCs w:val="24"/>
          <w:lang w:val="en" w:eastAsia="en-GB"/>
        </w:rPr>
        <w:t>- these can present a focused view of the subject</w:t>
      </w:r>
      <w:r w:rsidR="005932DF" w:rsidRPr="00EE2DF2">
        <w:rPr>
          <w:rFonts w:ascii="Times New Roman" w:eastAsia="Times New Roman" w:hAnsi="Times New Roman" w:cs="Times New Roman"/>
          <w:bCs/>
          <w:color w:val="auto"/>
          <w:sz w:val="24"/>
          <w:szCs w:val="24"/>
          <w:lang w:val="en" w:eastAsia="en-GB"/>
        </w:rPr>
        <w:t xml:space="preserve"> and provide a list of </w:t>
      </w:r>
      <w:r w:rsidR="005C0A81" w:rsidRPr="00EE2DF2">
        <w:rPr>
          <w:rFonts w:ascii="Times New Roman" w:eastAsia="Times New Roman" w:hAnsi="Times New Roman" w:cs="Times New Roman"/>
          <w:bCs/>
          <w:color w:val="auto"/>
          <w:sz w:val="24"/>
          <w:szCs w:val="24"/>
          <w:lang w:val="en" w:eastAsia="en-GB"/>
        </w:rPr>
        <w:t>bibliographic</w:t>
      </w:r>
      <w:r w:rsidR="005932DF" w:rsidRPr="00EE2DF2">
        <w:rPr>
          <w:rFonts w:ascii="Times New Roman" w:eastAsia="Times New Roman" w:hAnsi="Times New Roman" w:cs="Times New Roman"/>
          <w:bCs/>
          <w:color w:val="auto"/>
          <w:sz w:val="24"/>
          <w:szCs w:val="24"/>
          <w:lang w:val="en" w:eastAsia="en-GB"/>
        </w:rPr>
        <w:t xml:space="preserve"> references of primary sources. </w:t>
      </w:r>
    </w:p>
    <w:p w:rsidR="005C0A81" w:rsidRPr="00EE2DF2" w:rsidRDefault="00F00CDE" w:rsidP="009F6F98">
      <w:pPr>
        <w:spacing w:before="100" w:beforeAutospacing="1" w:after="100" w:afterAutospacing="1" w:line="240" w:lineRule="auto"/>
        <w:outlineLvl w:val="1"/>
        <w:rPr>
          <w:rFonts w:ascii="Times New Roman" w:eastAsia="Times New Roman" w:hAnsi="Times New Roman" w:cs="Times New Roman"/>
          <w:bCs/>
          <w:color w:val="auto"/>
          <w:sz w:val="24"/>
          <w:szCs w:val="24"/>
          <w:lang w:val="en" w:eastAsia="en-GB"/>
        </w:rPr>
      </w:pPr>
      <w:r w:rsidRPr="00EE2DF2">
        <w:rPr>
          <w:rFonts w:ascii="Times New Roman" w:eastAsia="Times New Roman" w:hAnsi="Times New Roman" w:cs="Times New Roman"/>
          <w:bCs/>
          <w:color w:val="auto"/>
          <w:sz w:val="24"/>
          <w:szCs w:val="24"/>
          <w:lang w:val="en" w:eastAsia="en-GB"/>
        </w:rPr>
        <w:t>Academic journals</w:t>
      </w:r>
      <w:r w:rsidR="005932DF" w:rsidRPr="00EE2DF2">
        <w:rPr>
          <w:rFonts w:ascii="Times New Roman" w:eastAsia="Times New Roman" w:hAnsi="Times New Roman" w:cs="Times New Roman"/>
          <w:bCs/>
          <w:color w:val="auto"/>
          <w:sz w:val="24"/>
          <w:szCs w:val="24"/>
          <w:lang w:val="en" w:eastAsia="en-GB"/>
        </w:rPr>
        <w:t xml:space="preserve"> are a good sour</w:t>
      </w:r>
      <w:r w:rsidR="009F6F98" w:rsidRPr="00EE2DF2">
        <w:rPr>
          <w:rFonts w:ascii="Times New Roman" w:eastAsia="Times New Roman" w:hAnsi="Times New Roman" w:cs="Times New Roman"/>
          <w:bCs/>
          <w:color w:val="auto"/>
          <w:sz w:val="24"/>
          <w:szCs w:val="24"/>
          <w:lang w:val="en" w:eastAsia="en-GB"/>
        </w:rPr>
        <w:t>ce of specialised information. T</w:t>
      </w:r>
      <w:r w:rsidR="005932DF" w:rsidRPr="00EE2DF2">
        <w:rPr>
          <w:rFonts w:ascii="Times New Roman" w:eastAsia="Times New Roman" w:hAnsi="Times New Roman" w:cs="Times New Roman"/>
          <w:bCs/>
          <w:color w:val="auto"/>
          <w:sz w:val="24"/>
          <w:szCs w:val="24"/>
          <w:lang w:val="en" w:eastAsia="en-GB"/>
        </w:rPr>
        <w:t>hey often offer a more up</w:t>
      </w:r>
      <w:r w:rsidR="001D32A7" w:rsidRPr="00EE2DF2">
        <w:rPr>
          <w:rFonts w:ascii="Times New Roman" w:eastAsia="Times New Roman" w:hAnsi="Times New Roman" w:cs="Times New Roman"/>
          <w:bCs/>
          <w:color w:val="auto"/>
          <w:sz w:val="24"/>
          <w:szCs w:val="24"/>
          <w:lang w:val="en" w:eastAsia="en-GB"/>
        </w:rPr>
        <w:t xml:space="preserve"> </w:t>
      </w:r>
      <w:r w:rsidR="005932DF" w:rsidRPr="00EE2DF2">
        <w:rPr>
          <w:rFonts w:ascii="Times New Roman" w:eastAsia="Times New Roman" w:hAnsi="Times New Roman" w:cs="Times New Roman"/>
          <w:bCs/>
          <w:color w:val="auto"/>
          <w:sz w:val="24"/>
          <w:szCs w:val="24"/>
          <w:lang w:val="en" w:eastAsia="en-GB"/>
        </w:rPr>
        <w:t xml:space="preserve">to date </w:t>
      </w:r>
      <w:r w:rsidR="001D32A7" w:rsidRPr="00EE2DF2">
        <w:rPr>
          <w:rFonts w:ascii="Times New Roman" w:eastAsia="Times New Roman" w:hAnsi="Times New Roman" w:cs="Times New Roman"/>
          <w:bCs/>
          <w:color w:val="auto"/>
          <w:sz w:val="24"/>
          <w:szCs w:val="24"/>
          <w:lang w:val="en" w:eastAsia="en-GB"/>
        </w:rPr>
        <w:t>view than text books.</w:t>
      </w:r>
      <w:r w:rsidR="00BA6824" w:rsidRPr="00EE2DF2">
        <w:rPr>
          <w:rFonts w:ascii="Times New Roman" w:eastAsia="Times New Roman" w:hAnsi="Times New Roman" w:cs="Times New Roman"/>
          <w:bCs/>
          <w:color w:val="auto"/>
          <w:sz w:val="24"/>
          <w:szCs w:val="24"/>
          <w:lang w:val="en" w:eastAsia="en-GB"/>
        </w:rPr>
        <w:t xml:space="preserve"> Sites such as Google </w:t>
      </w:r>
      <w:proofErr w:type="spellStart"/>
      <w:r w:rsidR="005C0A81" w:rsidRPr="00EE2DF2">
        <w:rPr>
          <w:rFonts w:ascii="Times New Roman" w:eastAsia="Times New Roman" w:hAnsi="Times New Roman" w:cs="Times New Roman"/>
          <w:bCs/>
          <w:color w:val="auto"/>
          <w:sz w:val="24"/>
          <w:szCs w:val="24"/>
          <w:lang w:val="en" w:eastAsia="en-GB"/>
        </w:rPr>
        <w:t>Scholar.</w:t>
      </w:r>
      <w:r w:rsidRPr="00EE2DF2">
        <w:rPr>
          <w:rFonts w:ascii="Times New Roman" w:eastAsia="Times New Roman" w:hAnsi="Times New Roman" w:cs="Times New Roman"/>
          <w:bCs/>
          <w:color w:val="auto"/>
          <w:sz w:val="24"/>
          <w:szCs w:val="24"/>
          <w:lang w:val="en" w:eastAsia="en-GB"/>
        </w:rPr>
        <w:t>Professional</w:t>
      </w:r>
      <w:proofErr w:type="spellEnd"/>
      <w:r w:rsidRPr="00EE2DF2">
        <w:rPr>
          <w:rFonts w:ascii="Times New Roman" w:eastAsia="Times New Roman" w:hAnsi="Times New Roman" w:cs="Times New Roman"/>
          <w:bCs/>
          <w:color w:val="auto"/>
          <w:sz w:val="24"/>
          <w:szCs w:val="24"/>
          <w:lang w:val="en" w:eastAsia="en-GB"/>
        </w:rPr>
        <w:t xml:space="preserve"> journals</w:t>
      </w:r>
      <w:r w:rsidR="009F6F98" w:rsidRPr="00EE2DF2">
        <w:rPr>
          <w:rFonts w:ascii="Times New Roman" w:eastAsia="Times New Roman" w:hAnsi="Times New Roman" w:cs="Times New Roman"/>
          <w:bCs/>
          <w:color w:val="auto"/>
          <w:sz w:val="24"/>
          <w:szCs w:val="24"/>
          <w:lang w:val="en" w:eastAsia="en-GB"/>
        </w:rPr>
        <w:t>,</w:t>
      </w:r>
      <w:r w:rsidR="001D32A7" w:rsidRPr="00EE2DF2">
        <w:rPr>
          <w:rFonts w:ascii="Times New Roman" w:eastAsia="Times New Roman" w:hAnsi="Times New Roman" w:cs="Times New Roman"/>
          <w:bCs/>
          <w:color w:val="auto"/>
          <w:sz w:val="24"/>
          <w:szCs w:val="24"/>
          <w:lang w:val="en" w:eastAsia="en-GB"/>
        </w:rPr>
        <w:t xml:space="preserve"> these are papers produced by the regulating bodies for a given profession and they advocate the standards of the profession.</w:t>
      </w:r>
    </w:p>
    <w:p w:rsidR="00F00CDE" w:rsidRPr="00EE2DF2" w:rsidRDefault="00BA6824" w:rsidP="009F6F98">
      <w:pPr>
        <w:spacing w:before="100" w:beforeAutospacing="1" w:after="100" w:afterAutospacing="1" w:line="240" w:lineRule="auto"/>
        <w:outlineLvl w:val="1"/>
        <w:rPr>
          <w:rFonts w:ascii="Times New Roman" w:eastAsia="Times New Roman" w:hAnsi="Times New Roman" w:cs="Times New Roman"/>
          <w:bCs/>
          <w:color w:val="auto"/>
          <w:sz w:val="24"/>
          <w:szCs w:val="24"/>
          <w:lang w:val="en" w:eastAsia="en-GB"/>
        </w:rPr>
      </w:pPr>
      <w:r w:rsidRPr="00EE2DF2">
        <w:rPr>
          <w:rFonts w:ascii="Times New Roman" w:eastAsia="Times New Roman" w:hAnsi="Times New Roman" w:cs="Times New Roman"/>
          <w:bCs/>
          <w:color w:val="auto"/>
          <w:sz w:val="24"/>
          <w:szCs w:val="24"/>
          <w:lang w:val="en" w:eastAsia="en-GB"/>
        </w:rPr>
        <w:t xml:space="preserve"> </w:t>
      </w:r>
      <w:r w:rsidR="00F00CDE" w:rsidRPr="00EE2DF2">
        <w:rPr>
          <w:rFonts w:ascii="Times New Roman" w:eastAsia="Times New Roman" w:hAnsi="Times New Roman" w:cs="Times New Roman"/>
          <w:bCs/>
          <w:color w:val="auto"/>
          <w:sz w:val="24"/>
          <w:szCs w:val="24"/>
          <w:lang w:val="en" w:eastAsia="en-GB"/>
        </w:rPr>
        <w:t>Government literature</w:t>
      </w:r>
      <w:r w:rsidR="001D32A7" w:rsidRPr="00EE2DF2">
        <w:rPr>
          <w:rFonts w:ascii="Times New Roman" w:eastAsia="Times New Roman" w:hAnsi="Times New Roman" w:cs="Times New Roman"/>
          <w:bCs/>
          <w:color w:val="auto"/>
          <w:sz w:val="24"/>
          <w:szCs w:val="24"/>
          <w:lang w:val="en" w:eastAsia="en-GB"/>
        </w:rPr>
        <w:t xml:space="preserve"> is often </w:t>
      </w:r>
      <w:r w:rsidR="009F6F98" w:rsidRPr="00EE2DF2">
        <w:rPr>
          <w:rFonts w:ascii="Times New Roman" w:eastAsia="Times New Roman" w:hAnsi="Times New Roman" w:cs="Times New Roman"/>
          <w:bCs/>
          <w:color w:val="auto"/>
          <w:sz w:val="24"/>
          <w:szCs w:val="24"/>
          <w:lang w:val="en" w:eastAsia="en-GB"/>
        </w:rPr>
        <w:t>a reliable source of information. Because the research is often well funded and subject to rigorous checks the data gathered is reliable.</w:t>
      </w:r>
    </w:p>
    <w:p w:rsidR="00F657EB" w:rsidRPr="00EE2DF2" w:rsidRDefault="00BA6824" w:rsidP="009F6F98">
      <w:pPr>
        <w:spacing w:before="100" w:beforeAutospacing="1" w:after="100" w:afterAutospacing="1" w:line="240" w:lineRule="auto"/>
        <w:outlineLvl w:val="1"/>
        <w:rPr>
          <w:rFonts w:ascii="Times New Roman" w:eastAsia="Times New Roman" w:hAnsi="Times New Roman" w:cs="Times New Roman"/>
          <w:bCs/>
          <w:color w:val="auto"/>
          <w:sz w:val="24"/>
          <w:szCs w:val="24"/>
          <w:lang w:eastAsia="en-GB"/>
        </w:rPr>
      </w:pPr>
      <w:r w:rsidRPr="00EE2DF2">
        <w:rPr>
          <w:rFonts w:ascii="Times New Roman" w:eastAsia="Times New Roman" w:hAnsi="Times New Roman" w:cs="Times New Roman"/>
          <w:bCs/>
          <w:color w:val="auto"/>
          <w:sz w:val="24"/>
          <w:szCs w:val="24"/>
          <w:lang w:eastAsia="en-GB"/>
        </w:rPr>
        <w:t>On Line News Sites - always ensure that the news site you choose has a positive history of good editorials.</w:t>
      </w:r>
    </w:p>
    <w:p w:rsidR="005C0A81" w:rsidRPr="00EE2DF2" w:rsidRDefault="009F6F98" w:rsidP="009F6F98">
      <w:pPr>
        <w:spacing w:before="100" w:beforeAutospacing="1" w:after="100" w:afterAutospacing="1" w:line="240" w:lineRule="auto"/>
        <w:outlineLvl w:val="1"/>
        <w:rPr>
          <w:rFonts w:ascii="Times New Roman" w:eastAsia="Times New Roman" w:hAnsi="Times New Roman" w:cs="Times New Roman"/>
          <w:bCs/>
          <w:color w:val="auto"/>
          <w:sz w:val="24"/>
          <w:szCs w:val="24"/>
          <w:lang w:eastAsia="en-GB"/>
        </w:rPr>
      </w:pPr>
      <w:r w:rsidRPr="00EE2DF2">
        <w:rPr>
          <w:rFonts w:ascii="Times New Roman" w:eastAsia="Times New Roman" w:hAnsi="Times New Roman" w:cs="Times New Roman"/>
          <w:bCs/>
          <w:color w:val="auto"/>
          <w:sz w:val="24"/>
          <w:szCs w:val="24"/>
          <w:lang w:eastAsia="en-GB"/>
        </w:rPr>
        <w:t>TV, radio, podcasts and online media</w:t>
      </w:r>
      <w:r w:rsidR="00F06154" w:rsidRPr="00EE2DF2">
        <w:rPr>
          <w:rFonts w:ascii="Times New Roman" w:eastAsia="Times New Roman" w:hAnsi="Times New Roman" w:cs="Times New Roman"/>
          <w:bCs/>
          <w:color w:val="auto"/>
          <w:sz w:val="24"/>
          <w:szCs w:val="24"/>
          <w:lang w:eastAsia="en-GB"/>
        </w:rPr>
        <w:t xml:space="preserve"> are a remarkable source of information and as </w:t>
      </w:r>
      <w:r w:rsidR="00F657EB" w:rsidRPr="00EE2DF2">
        <w:rPr>
          <w:rFonts w:ascii="Times New Roman" w:eastAsia="Times New Roman" w:hAnsi="Times New Roman" w:cs="Times New Roman"/>
          <w:bCs/>
          <w:color w:val="auto"/>
          <w:sz w:val="24"/>
          <w:szCs w:val="24"/>
          <w:lang w:eastAsia="en-GB"/>
        </w:rPr>
        <w:t>long as you remember to quote the speaker instead of an author</w:t>
      </w:r>
      <w:r w:rsidR="005C0A81" w:rsidRPr="00EE2DF2">
        <w:rPr>
          <w:rFonts w:ascii="Times New Roman" w:eastAsia="Times New Roman" w:hAnsi="Times New Roman" w:cs="Times New Roman"/>
          <w:bCs/>
          <w:color w:val="auto"/>
          <w:sz w:val="24"/>
          <w:szCs w:val="24"/>
          <w:lang w:eastAsia="en-GB"/>
        </w:rPr>
        <w:t>.</w:t>
      </w:r>
    </w:p>
    <w:p w:rsidR="005C0A81" w:rsidRDefault="005C0A81" w:rsidP="009F6F98">
      <w:pPr>
        <w:spacing w:before="100" w:beforeAutospacing="1" w:after="100" w:afterAutospacing="1" w:line="240" w:lineRule="auto"/>
        <w:outlineLvl w:val="1"/>
        <w:rPr>
          <w:rFonts w:ascii="Times New Roman" w:eastAsia="Times New Roman" w:hAnsi="Times New Roman" w:cs="Times New Roman"/>
          <w:b/>
          <w:bCs/>
          <w:color w:val="auto"/>
          <w:sz w:val="28"/>
          <w:szCs w:val="28"/>
          <w:lang w:eastAsia="en-GB"/>
        </w:rPr>
      </w:pPr>
    </w:p>
    <w:p w:rsidR="00753447" w:rsidRPr="00753447" w:rsidRDefault="00753447" w:rsidP="00753447">
      <w:pPr>
        <w:spacing w:before="100" w:beforeAutospacing="1" w:after="100" w:afterAutospacing="1" w:line="240" w:lineRule="auto"/>
        <w:outlineLvl w:val="1"/>
        <w:rPr>
          <w:rFonts w:ascii="Times New Roman" w:eastAsia="Times New Roman" w:hAnsi="Times New Roman" w:cs="Times New Roman"/>
          <w:bCs/>
          <w:color w:val="auto"/>
          <w:sz w:val="24"/>
          <w:szCs w:val="24"/>
          <w:lang w:val="en" w:eastAsia="en-GB"/>
        </w:rPr>
      </w:pPr>
      <w:r w:rsidRPr="00753447">
        <w:rPr>
          <w:rFonts w:ascii="Times New Roman" w:eastAsia="Times New Roman" w:hAnsi="Times New Roman" w:cs="Times New Roman"/>
          <w:bCs/>
          <w:color w:val="auto"/>
          <w:sz w:val="24"/>
          <w:szCs w:val="24"/>
          <w:lang w:val="en" w:eastAsia="en-GB"/>
        </w:rPr>
        <w:t xml:space="preserve">Part </w:t>
      </w:r>
      <w:proofErr w:type="gramStart"/>
      <w:r w:rsidRPr="00753447">
        <w:rPr>
          <w:rFonts w:ascii="Times New Roman" w:eastAsia="Times New Roman" w:hAnsi="Times New Roman" w:cs="Times New Roman"/>
          <w:bCs/>
          <w:color w:val="auto"/>
          <w:sz w:val="24"/>
          <w:szCs w:val="24"/>
          <w:lang w:val="en" w:eastAsia="en-GB"/>
        </w:rPr>
        <w:t>Three .</w:t>
      </w:r>
      <w:proofErr w:type="gramEnd"/>
    </w:p>
    <w:p w:rsidR="00753447" w:rsidRPr="00753447" w:rsidRDefault="00753447" w:rsidP="00753447">
      <w:pPr>
        <w:spacing w:before="100" w:beforeAutospacing="1" w:after="100" w:afterAutospacing="1" w:line="240" w:lineRule="auto"/>
        <w:outlineLvl w:val="1"/>
        <w:rPr>
          <w:rFonts w:ascii="Times New Roman" w:eastAsia="Times New Roman" w:hAnsi="Times New Roman" w:cs="Times New Roman"/>
          <w:bCs/>
          <w:color w:val="auto"/>
          <w:sz w:val="24"/>
          <w:szCs w:val="24"/>
          <w:lang w:eastAsia="en-GB"/>
        </w:rPr>
      </w:pPr>
      <w:r w:rsidRPr="00753447">
        <w:rPr>
          <w:rFonts w:ascii="Times New Roman" w:eastAsia="Times New Roman" w:hAnsi="Times New Roman" w:cs="Times New Roman"/>
          <w:bCs/>
          <w:color w:val="auto"/>
          <w:sz w:val="24"/>
          <w:szCs w:val="24"/>
          <w:lang w:eastAsia="en-GB"/>
        </w:rPr>
        <w:t xml:space="preserve">This brief overview of Critical Analytical Thinking, taken from Stella </w:t>
      </w:r>
      <w:proofErr w:type="spellStart"/>
      <w:r w:rsidRPr="00753447">
        <w:rPr>
          <w:rFonts w:ascii="Times New Roman" w:eastAsia="Times New Roman" w:hAnsi="Times New Roman" w:cs="Times New Roman"/>
          <w:bCs/>
          <w:color w:val="auto"/>
          <w:sz w:val="24"/>
          <w:szCs w:val="24"/>
          <w:lang w:eastAsia="en-GB"/>
        </w:rPr>
        <w:t>Cotrell’s</w:t>
      </w:r>
      <w:proofErr w:type="spellEnd"/>
      <w:r w:rsidRPr="00753447">
        <w:rPr>
          <w:rFonts w:ascii="Times New Roman" w:eastAsia="Times New Roman" w:hAnsi="Times New Roman" w:cs="Times New Roman"/>
          <w:bCs/>
          <w:color w:val="auto"/>
          <w:sz w:val="24"/>
          <w:szCs w:val="24"/>
          <w:lang w:eastAsia="en-GB"/>
        </w:rPr>
        <w:t xml:space="preserve"> book, The Study Skills Handbook, aims to understand and then develop the critical thinking skills required to respond objectively to a piece of information or academic writing. The chapter looks to educate the student in the correct use </w:t>
      </w:r>
      <w:r>
        <w:rPr>
          <w:rFonts w:ascii="Times New Roman" w:eastAsia="Times New Roman" w:hAnsi="Times New Roman" w:cs="Times New Roman"/>
          <w:bCs/>
          <w:color w:val="auto"/>
          <w:sz w:val="24"/>
          <w:szCs w:val="24"/>
          <w:lang w:eastAsia="en-GB"/>
        </w:rPr>
        <w:t>of critical analytical thinking.</w:t>
      </w:r>
    </w:p>
    <w:p w:rsidR="00753447" w:rsidRDefault="00753447" w:rsidP="00753447">
      <w:pPr>
        <w:spacing w:before="100" w:beforeAutospacing="1" w:after="100" w:afterAutospacing="1" w:line="240" w:lineRule="auto"/>
        <w:outlineLvl w:val="1"/>
        <w:rPr>
          <w:rFonts w:ascii="Times New Roman" w:eastAsia="Times New Roman" w:hAnsi="Times New Roman" w:cs="Times New Roman"/>
          <w:bCs/>
          <w:color w:val="auto"/>
          <w:sz w:val="24"/>
          <w:szCs w:val="24"/>
          <w:lang w:eastAsia="en-GB"/>
        </w:rPr>
      </w:pPr>
      <w:r w:rsidRPr="00753447">
        <w:rPr>
          <w:rFonts w:ascii="Times New Roman" w:eastAsia="Times New Roman" w:hAnsi="Times New Roman" w:cs="Times New Roman"/>
          <w:bCs/>
          <w:color w:val="auto"/>
          <w:sz w:val="24"/>
          <w:szCs w:val="24"/>
          <w:lang w:eastAsia="en-GB"/>
        </w:rPr>
        <w:t xml:space="preserve">The article has been structured in an informal manner which slowly guides the student through the initial role of critical thinking skills which are best defined by Edward Glaser </w:t>
      </w:r>
    </w:p>
    <w:p w:rsidR="00753447" w:rsidRDefault="00753447" w:rsidP="00753447">
      <w:pPr>
        <w:spacing w:after="0" w:line="240" w:lineRule="auto"/>
        <w:rPr>
          <w:rFonts w:ascii="Times New Roman" w:eastAsia="Times New Roman" w:hAnsi="Times New Roman" w:cs="Times New Roman"/>
          <w:bCs/>
          <w:color w:val="auto"/>
          <w:sz w:val="24"/>
          <w:szCs w:val="24"/>
          <w:lang w:eastAsia="en-GB"/>
        </w:rPr>
      </w:pPr>
      <w:r w:rsidRPr="00753447">
        <w:rPr>
          <w:rFonts w:ascii="Times New Roman" w:eastAsia="Times New Roman" w:hAnsi="Times New Roman" w:cs="Times New Roman"/>
          <w:bCs/>
          <w:color w:val="auto"/>
          <w:sz w:val="24"/>
          <w:szCs w:val="24"/>
          <w:lang w:eastAsia="en-GB"/>
        </w:rPr>
        <w:t xml:space="preserve"> </w:t>
      </w:r>
      <w:r>
        <w:rPr>
          <w:rFonts w:ascii="Times New Roman" w:eastAsia="Times New Roman" w:hAnsi="Times New Roman" w:cs="Times New Roman"/>
          <w:bCs/>
          <w:color w:val="auto"/>
          <w:sz w:val="24"/>
          <w:szCs w:val="24"/>
          <w:lang w:eastAsia="en-GB"/>
        </w:rPr>
        <w:t xml:space="preserve">         </w:t>
      </w:r>
      <w:proofErr w:type="gramStart"/>
      <w:r w:rsidRPr="00753447">
        <w:rPr>
          <w:rFonts w:ascii="Times New Roman" w:eastAsia="Times New Roman" w:hAnsi="Times New Roman" w:cs="Times New Roman"/>
          <w:bCs/>
          <w:color w:val="auto"/>
          <w:sz w:val="24"/>
          <w:szCs w:val="24"/>
          <w:lang w:eastAsia="en-GB"/>
        </w:rPr>
        <w:t>critical</w:t>
      </w:r>
      <w:proofErr w:type="gramEnd"/>
      <w:r w:rsidRPr="00753447">
        <w:rPr>
          <w:rFonts w:ascii="Times New Roman" w:eastAsia="Times New Roman" w:hAnsi="Times New Roman" w:cs="Times New Roman"/>
          <w:bCs/>
          <w:color w:val="auto"/>
          <w:sz w:val="24"/>
          <w:szCs w:val="24"/>
          <w:lang w:eastAsia="en-GB"/>
        </w:rPr>
        <w:t xml:space="preserve"> thinking calls for a persistent effort to examine any belief or supposed form of knowledge</w:t>
      </w:r>
    </w:p>
    <w:p w:rsidR="00753447" w:rsidRPr="00753447" w:rsidRDefault="00753447" w:rsidP="00753447">
      <w:pPr>
        <w:spacing w:after="0" w:line="240" w:lineRule="auto"/>
        <w:rPr>
          <w:rFonts w:ascii="Times New Roman" w:eastAsia="Times New Roman" w:hAnsi="Times New Roman" w:cs="Times New Roman"/>
          <w:bCs/>
          <w:color w:val="auto"/>
          <w:sz w:val="24"/>
          <w:szCs w:val="24"/>
          <w:lang w:eastAsia="en-GB"/>
        </w:rPr>
      </w:pPr>
      <w:r>
        <w:rPr>
          <w:rFonts w:ascii="Times New Roman" w:eastAsia="Times New Roman" w:hAnsi="Times New Roman" w:cs="Times New Roman"/>
          <w:bCs/>
          <w:color w:val="auto"/>
          <w:sz w:val="24"/>
          <w:szCs w:val="24"/>
          <w:lang w:eastAsia="en-GB"/>
        </w:rPr>
        <w:t xml:space="preserve">          </w:t>
      </w:r>
      <w:r w:rsidRPr="00753447">
        <w:rPr>
          <w:rFonts w:ascii="Times New Roman" w:eastAsia="Times New Roman" w:hAnsi="Times New Roman" w:cs="Times New Roman"/>
          <w:bCs/>
          <w:color w:val="auto"/>
          <w:sz w:val="24"/>
          <w:szCs w:val="24"/>
          <w:lang w:eastAsia="en-GB"/>
        </w:rPr>
        <w:t xml:space="preserve"> </w:t>
      </w:r>
      <w:proofErr w:type="gramStart"/>
      <w:r w:rsidRPr="00753447">
        <w:rPr>
          <w:rFonts w:ascii="Times New Roman" w:eastAsia="Times New Roman" w:hAnsi="Times New Roman" w:cs="Times New Roman"/>
          <w:bCs/>
          <w:color w:val="auto"/>
          <w:sz w:val="24"/>
          <w:szCs w:val="24"/>
          <w:lang w:eastAsia="en-GB"/>
        </w:rPr>
        <w:t>in</w:t>
      </w:r>
      <w:proofErr w:type="gramEnd"/>
      <w:r w:rsidRPr="00753447">
        <w:rPr>
          <w:rFonts w:ascii="Times New Roman" w:eastAsia="Times New Roman" w:hAnsi="Times New Roman" w:cs="Times New Roman"/>
          <w:bCs/>
          <w:color w:val="auto"/>
          <w:sz w:val="24"/>
          <w:szCs w:val="24"/>
          <w:lang w:eastAsia="en-GB"/>
        </w:rPr>
        <w:t xml:space="preserve"> the light of the evidence that supports it and the further conclusions to which it tends. </w:t>
      </w:r>
    </w:p>
    <w:p w:rsidR="00753447" w:rsidRPr="00753447" w:rsidRDefault="00753447" w:rsidP="00753447">
      <w:pPr>
        <w:spacing w:before="100" w:beforeAutospacing="1" w:after="100" w:afterAutospacing="1" w:line="240" w:lineRule="auto"/>
        <w:outlineLvl w:val="1"/>
        <w:rPr>
          <w:rFonts w:ascii="Times New Roman" w:eastAsia="Times New Roman" w:hAnsi="Times New Roman" w:cs="Times New Roman"/>
          <w:bCs/>
          <w:color w:val="auto"/>
          <w:sz w:val="24"/>
          <w:szCs w:val="24"/>
          <w:lang w:eastAsia="en-GB"/>
        </w:rPr>
      </w:pPr>
      <w:r w:rsidRPr="00753447">
        <w:rPr>
          <w:rFonts w:ascii="Times New Roman" w:eastAsia="Times New Roman" w:hAnsi="Times New Roman" w:cs="Times New Roman"/>
          <w:bCs/>
          <w:color w:val="auto"/>
          <w:sz w:val="24"/>
          <w:szCs w:val="24"/>
          <w:lang w:eastAsia="en-GB"/>
        </w:rPr>
        <w:t xml:space="preserve">It then moves onto the analytical thinking which uses a number of additional processes. </w:t>
      </w:r>
    </w:p>
    <w:p w:rsidR="00753447" w:rsidRPr="00753447" w:rsidRDefault="00753447" w:rsidP="00753447">
      <w:pPr>
        <w:spacing w:before="100" w:beforeAutospacing="1" w:after="100" w:afterAutospacing="1" w:line="240" w:lineRule="auto"/>
        <w:outlineLvl w:val="1"/>
        <w:rPr>
          <w:rFonts w:ascii="Times New Roman" w:eastAsia="Times New Roman" w:hAnsi="Times New Roman" w:cs="Times New Roman"/>
          <w:bCs/>
          <w:color w:val="auto"/>
          <w:sz w:val="24"/>
          <w:szCs w:val="24"/>
          <w:lang w:eastAsia="en-GB"/>
        </w:rPr>
      </w:pPr>
    </w:p>
    <w:p w:rsidR="00753447" w:rsidRDefault="00753447" w:rsidP="00753447">
      <w:pPr>
        <w:spacing w:before="100" w:beforeAutospacing="1" w:after="100" w:afterAutospacing="1" w:line="240" w:lineRule="auto"/>
        <w:outlineLvl w:val="1"/>
        <w:rPr>
          <w:rFonts w:ascii="Times New Roman" w:eastAsia="Times New Roman" w:hAnsi="Times New Roman" w:cs="Times New Roman"/>
          <w:bCs/>
          <w:color w:val="auto"/>
          <w:sz w:val="24"/>
          <w:szCs w:val="24"/>
          <w:lang w:eastAsia="en-GB"/>
        </w:rPr>
      </w:pPr>
      <w:r w:rsidRPr="00753447">
        <w:rPr>
          <w:rFonts w:ascii="Times New Roman" w:eastAsia="Times New Roman" w:hAnsi="Times New Roman" w:cs="Times New Roman"/>
          <w:bCs/>
          <w:color w:val="auto"/>
          <w:sz w:val="24"/>
          <w:szCs w:val="24"/>
          <w:lang w:eastAsia="en-GB"/>
        </w:rPr>
        <w:lastRenderedPageBreak/>
        <w:t xml:space="preserve">The chapter is well written in small concise sub- headings, each of which deals with a different facet of critical thinking.  Each of these sub-headings build on the previous sub-heading to complete the list of core skills required to become good, strong critical thinkers.  The article is also interspersed with ‘hands on’ activities at regular intervals to give the student an opportunity to employ the core skills examined and therefore cement their understanding. These activities are also discussed in some detail at the end of the chapter. Examples of good practice are given in addition to a brief synopsis answer to encourage the student to work in variety of different ways to arrive at a good, well researched </w:t>
      </w:r>
      <w:proofErr w:type="spellStart"/>
      <w:r w:rsidRPr="00753447">
        <w:rPr>
          <w:rFonts w:ascii="Times New Roman" w:eastAsia="Times New Roman" w:hAnsi="Times New Roman" w:cs="Times New Roman"/>
          <w:bCs/>
          <w:color w:val="auto"/>
          <w:sz w:val="24"/>
          <w:szCs w:val="24"/>
          <w:lang w:eastAsia="en-GB"/>
        </w:rPr>
        <w:t>piee</w:t>
      </w:r>
      <w:proofErr w:type="spellEnd"/>
      <w:r w:rsidRPr="00753447">
        <w:rPr>
          <w:rFonts w:ascii="Times New Roman" w:eastAsia="Times New Roman" w:hAnsi="Times New Roman" w:cs="Times New Roman"/>
          <w:bCs/>
          <w:color w:val="auto"/>
          <w:sz w:val="24"/>
          <w:szCs w:val="24"/>
          <w:lang w:eastAsia="en-GB"/>
        </w:rPr>
        <w:t xml:space="preserve"> of work that is upheld by verified argument.</w:t>
      </w:r>
    </w:p>
    <w:p w:rsidR="00753447" w:rsidRDefault="00753447" w:rsidP="00753447">
      <w:pPr>
        <w:spacing w:before="100" w:beforeAutospacing="1" w:after="100" w:afterAutospacing="1" w:line="240" w:lineRule="auto"/>
        <w:outlineLvl w:val="1"/>
        <w:rPr>
          <w:rFonts w:ascii="Times New Roman" w:eastAsia="Times New Roman" w:hAnsi="Times New Roman" w:cs="Times New Roman"/>
          <w:bCs/>
          <w:color w:val="auto"/>
          <w:sz w:val="24"/>
          <w:szCs w:val="24"/>
          <w:lang w:eastAsia="en-GB"/>
        </w:rPr>
      </w:pPr>
      <w:r w:rsidRPr="00753447">
        <w:rPr>
          <w:rFonts w:ascii="Times New Roman" w:eastAsia="Times New Roman" w:hAnsi="Times New Roman" w:cs="Times New Roman"/>
          <w:bCs/>
          <w:color w:val="auto"/>
          <w:sz w:val="24"/>
          <w:szCs w:val="24"/>
          <w:lang w:eastAsia="en-GB"/>
        </w:rPr>
        <w:t xml:space="preserve">Throughout the chapter, there are subtle references to what critical thinking is not…but it is left to the student to deduce these points thereby encouraging one of the core critical skills, that of ‘reading between the lines’. The arguments presented within the text clarify beyond a doubt that the word ‘critical’ is used very differently in academic writing than it is in everyday terms. </w:t>
      </w:r>
    </w:p>
    <w:p w:rsidR="00753447" w:rsidRDefault="00753447" w:rsidP="00753447">
      <w:pPr>
        <w:spacing w:before="100" w:beforeAutospacing="1" w:after="100" w:afterAutospacing="1" w:line="240" w:lineRule="auto"/>
        <w:outlineLvl w:val="1"/>
        <w:rPr>
          <w:rFonts w:ascii="Times New Roman" w:eastAsia="Times New Roman" w:hAnsi="Times New Roman" w:cs="Times New Roman"/>
          <w:bCs/>
          <w:color w:val="auto"/>
          <w:sz w:val="24"/>
          <w:szCs w:val="24"/>
          <w:lang w:eastAsia="en-GB"/>
        </w:rPr>
      </w:pPr>
      <w:r w:rsidRPr="00753447">
        <w:rPr>
          <w:rFonts w:ascii="Times New Roman" w:eastAsia="Times New Roman" w:hAnsi="Times New Roman" w:cs="Times New Roman"/>
          <w:bCs/>
          <w:color w:val="auto"/>
          <w:sz w:val="24"/>
          <w:szCs w:val="24"/>
          <w:lang w:eastAsia="en-GB"/>
        </w:rPr>
        <w:t xml:space="preserve">The article included the information on using the associated skills of critical reading, writing and thinking. These skills are an integral to using analytical thinking in order to examine the claims of an argument, to evaluate those claims and ultimately reach plausible conclusions in respect of those arguments. </w:t>
      </w:r>
    </w:p>
    <w:p w:rsidR="00753447" w:rsidRPr="00753447" w:rsidRDefault="00753447" w:rsidP="00753447">
      <w:pPr>
        <w:spacing w:before="100" w:beforeAutospacing="1" w:after="100" w:afterAutospacing="1" w:line="240" w:lineRule="auto"/>
        <w:outlineLvl w:val="1"/>
        <w:rPr>
          <w:rFonts w:ascii="Times New Roman" w:eastAsia="Times New Roman" w:hAnsi="Times New Roman" w:cs="Times New Roman"/>
          <w:bCs/>
          <w:color w:val="auto"/>
          <w:sz w:val="24"/>
          <w:szCs w:val="24"/>
          <w:lang w:eastAsia="en-GB"/>
        </w:rPr>
      </w:pPr>
      <w:r w:rsidRPr="00753447">
        <w:rPr>
          <w:rFonts w:ascii="Times New Roman" w:eastAsia="Times New Roman" w:hAnsi="Times New Roman" w:cs="Times New Roman"/>
          <w:bCs/>
          <w:color w:val="auto"/>
          <w:sz w:val="24"/>
          <w:szCs w:val="24"/>
          <w:lang w:eastAsia="en-GB"/>
        </w:rPr>
        <w:t>Overall this article was well set out and logically put together. the interspersed activities worked well to encourage the student to understand the core skills required for critical thinking, however, the addition of additional referencing to other sources of reading material relevant to the article would strengthen the students understanding and broaden their knowledge. There could also have been a greater emphasis placed on the critical reflection stage as often a number of alternative conclusions need to be reached to suit different perspectives of an argument.</w:t>
      </w:r>
    </w:p>
    <w:p w:rsidR="00753447" w:rsidRDefault="00753447" w:rsidP="00753447">
      <w:pPr>
        <w:spacing w:before="100" w:beforeAutospacing="1" w:after="100" w:afterAutospacing="1" w:line="240" w:lineRule="auto"/>
        <w:outlineLvl w:val="1"/>
        <w:rPr>
          <w:rFonts w:ascii="Times New Roman" w:eastAsia="Times New Roman" w:hAnsi="Times New Roman" w:cs="Times New Roman"/>
          <w:bCs/>
          <w:color w:val="auto"/>
          <w:sz w:val="24"/>
          <w:szCs w:val="24"/>
          <w:lang w:eastAsia="en-GB"/>
        </w:rPr>
      </w:pPr>
    </w:p>
    <w:p w:rsidR="00753447" w:rsidRDefault="00753447" w:rsidP="00753447">
      <w:pPr>
        <w:spacing w:before="100" w:beforeAutospacing="1" w:after="100" w:afterAutospacing="1" w:line="240" w:lineRule="auto"/>
        <w:outlineLvl w:val="1"/>
        <w:rPr>
          <w:rFonts w:ascii="Times New Roman" w:eastAsia="Times New Roman" w:hAnsi="Times New Roman" w:cs="Times New Roman"/>
          <w:bCs/>
          <w:color w:val="auto"/>
          <w:sz w:val="24"/>
          <w:szCs w:val="24"/>
          <w:lang w:eastAsia="en-GB"/>
        </w:rPr>
      </w:pPr>
    </w:p>
    <w:p w:rsidR="00753447" w:rsidRPr="00753447" w:rsidRDefault="00753447" w:rsidP="00753447">
      <w:pPr>
        <w:spacing w:before="100" w:beforeAutospacing="1" w:after="100" w:afterAutospacing="1" w:line="240" w:lineRule="auto"/>
        <w:outlineLvl w:val="1"/>
        <w:rPr>
          <w:rFonts w:ascii="Times New Roman" w:eastAsia="Times New Roman" w:hAnsi="Times New Roman" w:cs="Times New Roman"/>
          <w:bCs/>
          <w:color w:val="auto"/>
          <w:sz w:val="24"/>
          <w:szCs w:val="24"/>
          <w:lang w:eastAsia="en-GB"/>
        </w:rPr>
      </w:pPr>
      <w:proofErr w:type="gramStart"/>
      <w:r w:rsidRPr="00753447">
        <w:rPr>
          <w:rFonts w:ascii="Times New Roman" w:eastAsia="Times New Roman" w:hAnsi="Times New Roman" w:cs="Times New Roman"/>
          <w:bCs/>
          <w:color w:val="auto"/>
          <w:sz w:val="24"/>
          <w:szCs w:val="24"/>
          <w:lang w:eastAsia="en-GB"/>
        </w:rPr>
        <w:t>Reference List.</w:t>
      </w:r>
      <w:proofErr w:type="gramEnd"/>
      <w:r w:rsidRPr="00753447">
        <w:rPr>
          <w:rFonts w:ascii="Times New Roman" w:eastAsia="Times New Roman" w:hAnsi="Times New Roman" w:cs="Times New Roman"/>
          <w:bCs/>
          <w:color w:val="auto"/>
          <w:sz w:val="24"/>
          <w:szCs w:val="24"/>
          <w:lang w:eastAsia="en-GB"/>
        </w:rPr>
        <w:t xml:space="preserve"> </w:t>
      </w:r>
    </w:p>
    <w:p w:rsidR="00753447" w:rsidRPr="00753447" w:rsidRDefault="00753447" w:rsidP="00753447">
      <w:pPr>
        <w:spacing w:before="100" w:beforeAutospacing="1" w:after="100" w:afterAutospacing="1" w:line="240" w:lineRule="auto"/>
        <w:outlineLvl w:val="1"/>
        <w:rPr>
          <w:rFonts w:ascii="Times New Roman" w:eastAsia="Times New Roman" w:hAnsi="Times New Roman" w:cs="Times New Roman"/>
          <w:bCs/>
          <w:color w:val="auto"/>
          <w:sz w:val="24"/>
          <w:szCs w:val="24"/>
          <w:lang w:eastAsia="en-GB"/>
        </w:rPr>
      </w:pPr>
      <w:r w:rsidRPr="00753447">
        <w:rPr>
          <w:rFonts w:ascii="Times New Roman" w:eastAsia="Times New Roman" w:hAnsi="Times New Roman" w:cs="Times New Roman"/>
          <w:bCs/>
          <w:color w:val="auto"/>
          <w:sz w:val="24"/>
          <w:szCs w:val="24"/>
          <w:lang w:eastAsia="en-GB"/>
        </w:rPr>
        <w:t xml:space="preserve">Cottrell, S.M. (2003).  </w:t>
      </w:r>
      <w:proofErr w:type="gramStart"/>
      <w:r w:rsidRPr="00753447">
        <w:rPr>
          <w:rFonts w:ascii="Times New Roman" w:eastAsia="Times New Roman" w:hAnsi="Times New Roman" w:cs="Times New Roman"/>
          <w:bCs/>
          <w:i/>
          <w:color w:val="auto"/>
          <w:sz w:val="24"/>
          <w:szCs w:val="24"/>
          <w:lang w:eastAsia="en-GB"/>
        </w:rPr>
        <w:t>The Study Skills Handbook</w:t>
      </w:r>
      <w:r w:rsidRPr="00753447">
        <w:rPr>
          <w:rFonts w:ascii="Times New Roman" w:eastAsia="Times New Roman" w:hAnsi="Times New Roman" w:cs="Times New Roman"/>
          <w:bCs/>
          <w:color w:val="auto"/>
          <w:sz w:val="24"/>
          <w:szCs w:val="24"/>
          <w:lang w:eastAsia="en-GB"/>
        </w:rPr>
        <w:t>.</w:t>
      </w:r>
      <w:proofErr w:type="gramEnd"/>
      <w:r w:rsidRPr="00753447">
        <w:rPr>
          <w:rFonts w:ascii="Times New Roman" w:eastAsia="Times New Roman" w:hAnsi="Times New Roman" w:cs="Times New Roman"/>
          <w:bCs/>
          <w:color w:val="auto"/>
          <w:sz w:val="24"/>
          <w:szCs w:val="24"/>
          <w:lang w:eastAsia="en-GB"/>
        </w:rPr>
        <w:t xml:space="preserve"> Basingstoke: Palgrave </w:t>
      </w:r>
      <w:proofErr w:type="spellStart"/>
      <w:r w:rsidRPr="00753447">
        <w:rPr>
          <w:rFonts w:ascii="Times New Roman" w:eastAsia="Times New Roman" w:hAnsi="Times New Roman" w:cs="Times New Roman"/>
          <w:bCs/>
          <w:color w:val="auto"/>
          <w:sz w:val="24"/>
          <w:szCs w:val="24"/>
          <w:lang w:eastAsia="en-GB"/>
        </w:rPr>
        <w:t>Macmillian</w:t>
      </w:r>
      <w:proofErr w:type="spellEnd"/>
    </w:p>
    <w:p w:rsidR="00753447" w:rsidRPr="00753447" w:rsidRDefault="00753447" w:rsidP="00753447">
      <w:pPr>
        <w:spacing w:before="100" w:beforeAutospacing="1" w:after="100" w:afterAutospacing="1" w:line="240" w:lineRule="auto"/>
        <w:outlineLvl w:val="1"/>
        <w:rPr>
          <w:rFonts w:ascii="Times New Roman" w:eastAsia="Times New Roman" w:hAnsi="Times New Roman" w:cs="Times New Roman"/>
          <w:bCs/>
          <w:color w:val="auto"/>
          <w:sz w:val="24"/>
          <w:szCs w:val="24"/>
          <w:lang w:eastAsia="en-GB"/>
        </w:rPr>
      </w:pPr>
      <w:r w:rsidRPr="00753447">
        <w:rPr>
          <w:rFonts w:ascii="Times New Roman" w:eastAsia="Times New Roman" w:hAnsi="Times New Roman" w:cs="Times New Roman"/>
          <w:bCs/>
          <w:color w:val="auto"/>
          <w:sz w:val="24"/>
          <w:szCs w:val="24"/>
          <w:lang w:eastAsia="en-GB"/>
        </w:rPr>
        <w:t xml:space="preserve">Cottrell, S.M. (2003). </w:t>
      </w:r>
      <w:r w:rsidRPr="00753447">
        <w:rPr>
          <w:rFonts w:ascii="Times New Roman" w:eastAsia="Times New Roman" w:hAnsi="Times New Roman" w:cs="Times New Roman"/>
          <w:bCs/>
          <w:i/>
          <w:color w:val="auto"/>
          <w:sz w:val="24"/>
          <w:szCs w:val="24"/>
          <w:lang w:eastAsia="en-GB"/>
        </w:rPr>
        <w:t xml:space="preserve"> Skills for success: The Personal Development Planning Handbook. </w:t>
      </w:r>
      <w:r w:rsidRPr="00753447">
        <w:rPr>
          <w:rFonts w:ascii="Times New Roman" w:eastAsia="Times New Roman" w:hAnsi="Times New Roman" w:cs="Times New Roman"/>
          <w:bCs/>
          <w:color w:val="auto"/>
          <w:sz w:val="24"/>
          <w:szCs w:val="24"/>
          <w:lang w:eastAsia="en-GB"/>
        </w:rPr>
        <w:t xml:space="preserve"> Basingstoke: Palgrave </w:t>
      </w:r>
      <w:proofErr w:type="spellStart"/>
      <w:r w:rsidRPr="00753447">
        <w:rPr>
          <w:rFonts w:ascii="Times New Roman" w:eastAsia="Times New Roman" w:hAnsi="Times New Roman" w:cs="Times New Roman"/>
          <w:bCs/>
          <w:color w:val="auto"/>
          <w:sz w:val="24"/>
          <w:szCs w:val="24"/>
          <w:lang w:eastAsia="en-GB"/>
        </w:rPr>
        <w:t>Macmillian</w:t>
      </w:r>
      <w:proofErr w:type="spellEnd"/>
    </w:p>
    <w:p w:rsidR="00753447" w:rsidRPr="00753447" w:rsidRDefault="00753447" w:rsidP="00753447">
      <w:pPr>
        <w:spacing w:before="100" w:beforeAutospacing="1" w:after="100" w:afterAutospacing="1" w:line="240" w:lineRule="auto"/>
        <w:outlineLvl w:val="1"/>
        <w:rPr>
          <w:rFonts w:ascii="Times New Roman" w:eastAsia="Times New Roman" w:hAnsi="Times New Roman" w:cs="Times New Roman"/>
          <w:bCs/>
          <w:color w:val="auto"/>
          <w:sz w:val="24"/>
          <w:szCs w:val="24"/>
          <w:lang w:eastAsia="en-GB"/>
        </w:rPr>
      </w:pPr>
      <w:r w:rsidRPr="00753447">
        <w:rPr>
          <w:rFonts w:ascii="Times New Roman" w:eastAsia="Times New Roman" w:hAnsi="Times New Roman" w:cs="Times New Roman"/>
          <w:bCs/>
          <w:color w:val="auto"/>
          <w:sz w:val="24"/>
          <w:szCs w:val="24"/>
          <w:lang w:eastAsia="en-GB"/>
        </w:rPr>
        <w:t xml:space="preserve">Glaser, E. (1941). </w:t>
      </w:r>
      <w:proofErr w:type="gramStart"/>
      <w:r w:rsidRPr="00753447">
        <w:rPr>
          <w:rFonts w:ascii="Times New Roman" w:eastAsia="Times New Roman" w:hAnsi="Times New Roman" w:cs="Times New Roman"/>
          <w:bCs/>
          <w:i/>
          <w:color w:val="auto"/>
          <w:sz w:val="24"/>
          <w:szCs w:val="24"/>
          <w:lang w:eastAsia="en-GB"/>
        </w:rPr>
        <w:t>An Experiment the Development of Critical Thinking.</w:t>
      </w:r>
      <w:proofErr w:type="gramEnd"/>
      <w:r w:rsidRPr="00753447">
        <w:rPr>
          <w:rFonts w:ascii="Times New Roman" w:eastAsia="Times New Roman" w:hAnsi="Times New Roman" w:cs="Times New Roman"/>
          <w:bCs/>
          <w:color w:val="auto"/>
          <w:sz w:val="24"/>
          <w:szCs w:val="24"/>
          <w:lang w:eastAsia="en-GB"/>
        </w:rPr>
        <w:t xml:space="preserve"> New York: Teacher College Columbia University.</w:t>
      </w:r>
    </w:p>
    <w:p w:rsidR="00753447" w:rsidRPr="00753447" w:rsidRDefault="00753447" w:rsidP="00753447">
      <w:pPr>
        <w:spacing w:before="100" w:beforeAutospacing="1" w:after="100" w:afterAutospacing="1" w:line="240" w:lineRule="auto"/>
        <w:outlineLvl w:val="1"/>
        <w:rPr>
          <w:rFonts w:ascii="Times New Roman" w:eastAsia="Times New Roman" w:hAnsi="Times New Roman" w:cs="Times New Roman"/>
          <w:bCs/>
          <w:color w:val="auto"/>
          <w:sz w:val="24"/>
          <w:szCs w:val="24"/>
          <w:lang w:eastAsia="en-GB"/>
        </w:rPr>
      </w:pPr>
      <w:r w:rsidRPr="00753447">
        <w:rPr>
          <w:rFonts w:ascii="Times New Roman" w:eastAsia="Times New Roman" w:hAnsi="Times New Roman" w:cs="Times New Roman"/>
          <w:bCs/>
          <w:iCs/>
          <w:color w:val="auto"/>
          <w:sz w:val="24"/>
          <w:szCs w:val="24"/>
          <w:lang w:eastAsia="en-GB"/>
        </w:rPr>
        <w:t>https://he.palgrave.com/studentstudyskills/page/critical-and-analytical-thinking-skills/</w:t>
      </w:r>
    </w:p>
    <w:p w:rsidR="00753447" w:rsidRPr="00753447" w:rsidRDefault="00753447" w:rsidP="00753447">
      <w:pPr>
        <w:spacing w:before="100" w:beforeAutospacing="1" w:after="100" w:afterAutospacing="1" w:line="240" w:lineRule="auto"/>
        <w:outlineLvl w:val="1"/>
        <w:rPr>
          <w:rFonts w:ascii="Times New Roman" w:eastAsia="Times New Roman" w:hAnsi="Times New Roman" w:cs="Times New Roman"/>
          <w:b/>
          <w:bCs/>
          <w:color w:val="auto"/>
          <w:sz w:val="28"/>
          <w:szCs w:val="28"/>
          <w:lang w:eastAsia="en-GB"/>
        </w:rPr>
      </w:pPr>
    </w:p>
    <w:p w:rsidR="00753447" w:rsidRPr="00753447" w:rsidRDefault="00753447" w:rsidP="00753447">
      <w:pPr>
        <w:spacing w:before="100" w:beforeAutospacing="1" w:after="100" w:afterAutospacing="1" w:line="240" w:lineRule="auto"/>
        <w:outlineLvl w:val="1"/>
        <w:rPr>
          <w:rFonts w:ascii="Times New Roman" w:eastAsia="Times New Roman" w:hAnsi="Times New Roman" w:cs="Times New Roman"/>
          <w:b/>
          <w:bCs/>
          <w:color w:val="auto"/>
          <w:sz w:val="28"/>
          <w:szCs w:val="28"/>
          <w:lang w:eastAsia="en-GB"/>
        </w:rPr>
      </w:pPr>
    </w:p>
    <w:p w:rsidR="00753447" w:rsidRPr="00753447" w:rsidRDefault="00753447" w:rsidP="00753447">
      <w:pPr>
        <w:spacing w:before="100" w:beforeAutospacing="1" w:after="100" w:afterAutospacing="1" w:line="240" w:lineRule="auto"/>
        <w:outlineLvl w:val="1"/>
        <w:rPr>
          <w:rFonts w:ascii="Times New Roman" w:eastAsia="Times New Roman" w:hAnsi="Times New Roman" w:cs="Times New Roman"/>
          <w:b/>
          <w:bCs/>
          <w:color w:val="auto"/>
          <w:sz w:val="28"/>
          <w:szCs w:val="28"/>
          <w:lang w:eastAsia="en-GB"/>
        </w:rPr>
      </w:pPr>
    </w:p>
    <w:p w:rsidR="00753447" w:rsidRPr="00753447" w:rsidRDefault="00753447" w:rsidP="00753447">
      <w:pPr>
        <w:spacing w:before="100" w:beforeAutospacing="1" w:after="100" w:afterAutospacing="1" w:line="240" w:lineRule="auto"/>
        <w:outlineLvl w:val="1"/>
        <w:rPr>
          <w:rFonts w:ascii="Times New Roman" w:eastAsia="Times New Roman" w:hAnsi="Times New Roman" w:cs="Times New Roman"/>
          <w:b/>
          <w:bCs/>
          <w:color w:val="auto"/>
          <w:sz w:val="28"/>
          <w:szCs w:val="28"/>
          <w:lang w:eastAsia="en-GB"/>
        </w:rPr>
      </w:pPr>
      <w:bookmarkStart w:id="0" w:name="_GoBack"/>
      <w:bookmarkEnd w:id="0"/>
    </w:p>
    <w:p w:rsidR="00F657EB" w:rsidRDefault="00F657EB" w:rsidP="009F6F98">
      <w:pPr>
        <w:spacing w:before="100" w:beforeAutospacing="1" w:after="100" w:afterAutospacing="1" w:line="240" w:lineRule="auto"/>
        <w:outlineLvl w:val="1"/>
        <w:rPr>
          <w:rFonts w:ascii="Times New Roman" w:eastAsia="Times New Roman" w:hAnsi="Times New Roman" w:cs="Times New Roman"/>
          <w:b/>
          <w:bCs/>
          <w:color w:val="auto"/>
          <w:sz w:val="28"/>
          <w:szCs w:val="28"/>
          <w:lang w:eastAsia="en-GB"/>
        </w:rPr>
      </w:pPr>
    </w:p>
    <w:sectPr w:rsidR="00F657EB" w:rsidSect="00784CDB">
      <w:pgSz w:w="11906" w:h="16838"/>
      <w:pgMar w:top="720" w:right="720" w:bottom="720" w:left="720" w:header="720" w:footer="720" w:gutter="0"/>
      <w:cols w:space="720"/>
      <w:docGrid w:linePitch="59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40000013"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F386F"/>
    <w:multiLevelType w:val="multilevel"/>
    <w:tmpl w:val="7E6A1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571190D"/>
    <w:multiLevelType w:val="multilevel"/>
    <w:tmpl w:val="83967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BE64D78"/>
    <w:multiLevelType w:val="multilevel"/>
    <w:tmpl w:val="696CC75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nsid w:val="2F56426C"/>
    <w:multiLevelType w:val="multilevel"/>
    <w:tmpl w:val="B4386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7322C47"/>
    <w:multiLevelType w:val="multilevel"/>
    <w:tmpl w:val="B6AEC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D617D0C"/>
    <w:multiLevelType w:val="hybridMultilevel"/>
    <w:tmpl w:val="0246A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DC96BC7"/>
    <w:multiLevelType w:val="multilevel"/>
    <w:tmpl w:val="09D0A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37864B0"/>
    <w:multiLevelType w:val="multilevel"/>
    <w:tmpl w:val="159A3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9E2024C"/>
    <w:multiLevelType w:val="multilevel"/>
    <w:tmpl w:val="A6ACA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2367CE8"/>
    <w:multiLevelType w:val="multilevel"/>
    <w:tmpl w:val="58E26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55E0728"/>
    <w:multiLevelType w:val="hybridMultilevel"/>
    <w:tmpl w:val="78EA4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E82432B"/>
    <w:multiLevelType w:val="multilevel"/>
    <w:tmpl w:val="109C7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21719B0"/>
    <w:multiLevelType w:val="multilevel"/>
    <w:tmpl w:val="6E461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7C348D0"/>
    <w:multiLevelType w:val="multilevel"/>
    <w:tmpl w:val="361AD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D6022D1"/>
    <w:multiLevelType w:val="hybridMultilevel"/>
    <w:tmpl w:val="EA4AD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E666F04"/>
    <w:multiLevelType w:val="hybridMultilevel"/>
    <w:tmpl w:val="B456D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2"/>
  </w:num>
  <w:num w:numId="3">
    <w:abstractNumId w:val="7"/>
  </w:num>
  <w:num w:numId="4">
    <w:abstractNumId w:val="13"/>
  </w:num>
  <w:num w:numId="5">
    <w:abstractNumId w:val="15"/>
  </w:num>
  <w:num w:numId="6">
    <w:abstractNumId w:val="10"/>
  </w:num>
  <w:num w:numId="7">
    <w:abstractNumId w:val="6"/>
  </w:num>
  <w:num w:numId="8">
    <w:abstractNumId w:val="9"/>
  </w:num>
  <w:num w:numId="9">
    <w:abstractNumId w:val="1"/>
  </w:num>
  <w:num w:numId="10">
    <w:abstractNumId w:val="4"/>
  </w:num>
  <w:num w:numId="11">
    <w:abstractNumId w:val="11"/>
  </w:num>
  <w:num w:numId="12">
    <w:abstractNumId w:val="5"/>
  </w:num>
  <w:num w:numId="13">
    <w:abstractNumId w:val="14"/>
  </w:num>
  <w:num w:numId="14">
    <w:abstractNumId w:val="2"/>
  </w:num>
  <w:num w:numId="15">
    <w:abstractNumId w:val="0"/>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0AA1"/>
    <w:rsid w:val="00046E10"/>
    <w:rsid w:val="00053213"/>
    <w:rsid w:val="0011344D"/>
    <w:rsid w:val="00174BFF"/>
    <w:rsid w:val="00180424"/>
    <w:rsid w:val="001A0955"/>
    <w:rsid w:val="001D32A7"/>
    <w:rsid w:val="001F7AD1"/>
    <w:rsid w:val="00311512"/>
    <w:rsid w:val="0036414B"/>
    <w:rsid w:val="00365DB3"/>
    <w:rsid w:val="00371ABA"/>
    <w:rsid w:val="003D6090"/>
    <w:rsid w:val="00464876"/>
    <w:rsid w:val="00513CCE"/>
    <w:rsid w:val="005448E6"/>
    <w:rsid w:val="00575312"/>
    <w:rsid w:val="005932DF"/>
    <w:rsid w:val="005C0A81"/>
    <w:rsid w:val="005F25A0"/>
    <w:rsid w:val="006541E6"/>
    <w:rsid w:val="00657107"/>
    <w:rsid w:val="006639B3"/>
    <w:rsid w:val="006A3F1F"/>
    <w:rsid w:val="006D0911"/>
    <w:rsid w:val="00712656"/>
    <w:rsid w:val="00724165"/>
    <w:rsid w:val="0073504F"/>
    <w:rsid w:val="00753447"/>
    <w:rsid w:val="00784CDB"/>
    <w:rsid w:val="00806659"/>
    <w:rsid w:val="0086477C"/>
    <w:rsid w:val="00881531"/>
    <w:rsid w:val="008A6032"/>
    <w:rsid w:val="00937B97"/>
    <w:rsid w:val="00986244"/>
    <w:rsid w:val="009A27C4"/>
    <w:rsid w:val="009A2A84"/>
    <w:rsid w:val="009B3655"/>
    <w:rsid w:val="009F6F98"/>
    <w:rsid w:val="00A1482A"/>
    <w:rsid w:val="00A9320D"/>
    <w:rsid w:val="00AD448F"/>
    <w:rsid w:val="00B94EF1"/>
    <w:rsid w:val="00BA6824"/>
    <w:rsid w:val="00BE1D72"/>
    <w:rsid w:val="00BE5C07"/>
    <w:rsid w:val="00C72C9F"/>
    <w:rsid w:val="00C90AA1"/>
    <w:rsid w:val="00C938D1"/>
    <w:rsid w:val="00CA33C1"/>
    <w:rsid w:val="00D55CB7"/>
    <w:rsid w:val="00D7679E"/>
    <w:rsid w:val="00DA0C8C"/>
    <w:rsid w:val="00E85469"/>
    <w:rsid w:val="00E95B6E"/>
    <w:rsid w:val="00EA1132"/>
    <w:rsid w:val="00EB2AB4"/>
    <w:rsid w:val="00EC2A8B"/>
    <w:rsid w:val="00ED28BB"/>
    <w:rsid w:val="00EE2DF2"/>
    <w:rsid w:val="00EF4BB1"/>
    <w:rsid w:val="00F00CDE"/>
    <w:rsid w:val="00F02071"/>
    <w:rsid w:val="00F06154"/>
    <w:rsid w:val="00F657EB"/>
    <w:rsid w:val="00F71DD5"/>
    <w:rsid w:val="00F84BF2"/>
    <w:rsid w:val="00FE1C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mic Sans MS" w:eastAsiaTheme="minorHAnsi" w:hAnsi="Comic Sans MS" w:cstheme="minorBidi"/>
        <w:color w:val="FF0000"/>
        <w:sz w:val="44"/>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5C0A8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3D6090"/>
    <w:rPr>
      <w:b/>
      <w:bCs/>
      <w:i w:val="0"/>
      <w:iCs w:val="0"/>
    </w:rPr>
  </w:style>
  <w:style w:type="character" w:customStyle="1" w:styleId="st1">
    <w:name w:val="st1"/>
    <w:basedOn w:val="DefaultParagraphFont"/>
    <w:rsid w:val="003D6090"/>
  </w:style>
  <w:style w:type="paragraph" w:styleId="NormalWeb">
    <w:name w:val="Normal (Web)"/>
    <w:basedOn w:val="Normal"/>
    <w:uiPriority w:val="99"/>
    <w:semiHidden/>
    <w:unhideWhenUsed/>
    <w:rsid w:val="005448E6"/>
    <w:rPr>
      <w:rFonts w:ascii="Times New Roman" w:hAnsi="Times New Roman" w:cs="Times New Roman"/>
      <w:sz w:val="24"/>
      <w:szCs w:val="24"/>
    </w:rPr>
  </w:style>
  <w:style w:type="character" w:styleId="Hyperlink">
    <w:name w:val="Hyperlink"/>
    <w:basedOn w:val="DefaultParagraphFont"/>
    <w:uiPriority w:val="99"/>
    <w:unhideWhenUsed/>
    <w:rsid w:val="005448E6"/>
    <w:rPr>
      <w:color w:val="0000FF" w:themeColor="hyperlink"/>
      <w:u w:val="single"/>
    </w:rPr>
  </w:style>
  <w:style w:type="paragraph" w:styleId="BalloonText">
    <w:name w:val="Balloon Text"/>
    <w:basedOn w:val="Normal"/>
    <w:link w:val="BalloonTextChar"/>
    <w:uiPriority w:val="99"/>
    <w:semiHidden/>
    <w:unhideWhenUsed/>
    <w:rsid w:val="001804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0424"/>
    <w:rPr>
      <w:rFonts w:ascii="Tahoma" w:hAnsi="Tahoma" w:cs="Tahoma"/>
      <w:sz w:val="16"/>
      <w:szCs w:val="16"/>
    </w:rPr>
  </w:style>
  <w:style w:type="paragraph" w:styleId="ListParagraph">
    <w:name w:val="List Paragraph"/>
    <w:basedOn w:val="Normal"/>
    <w:uiPriority w:val="34"/>
    <w:qFormat/>
    <w:rsid w:val="001F7AD1"/>
    <w:pPr>
      <w:ind w:left="720"/>
      <w:contextualSpacing/>
    </w:pPr>
  </w:style>
  <w:style w:type="character" w:customStyle="1" w:styleId="Heading2Char">
    <w:name w:val="Heading 2 Char"/>
    <w:basedOn w:val="DefaultParagraphFont"/>
    <w:link w:val="Heading2"/>
    <w:uiPriority w:val="9"/>
    <w:semiHidden/>
    <w:rsid w:val="005C0A81"/>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mic Sans MS" w:eastAsiaTheme="minorHAnsi" w:hAnsi="Comic Sans MS" w:cstheme="minorBidi"/>
        <w:color w:val="FF0000"/>
        <w:sz w:val="44"/>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5C0A8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3D6090"/>
    <w:rPr>
      <w:b/>
      <w:bCs/>
      <w:i w:val="0"/>
      <w:iCs w:val="0"/>
    </w:rPr>
  </w:style>
  <w:style w:type="character" w:customStyle="1" w:styleId="st1">
    <w:name w:val="st1"/>
    <w:basedOn w:val="DefaultParagraphFont"/>
    <w:rsid w:val="003D6090"/>
  </w:style>
  <w:style w:type="paragraph" w:styleId="NormalWeb">
    <w:name w:val="Normal (Web)"/>
    <w:basedOn w:val="Normal"/>
    <w:uiPriority w:val="99"/>
    <w:semiHidden/>
    <w:unhideWhenUsed/>
    <w:rsid w:val="005448E6"/>
    <w:rPr>
      <w:rFonts w:ascii="Times New Roman" w:hAnsi="Times New Roman" w:cs="Times New Roman"/>
      <w:sz w:val="24"/>
      <w:szCs w:val="24"/>
    </w:rPr>
  </w:style>
  <w:style w:type="character" w:styleId="Hyperlink">
    <w:name w:val="Hyperlink"/>
    <w:basedOn w:val="DefaultParagraphFont"/>
    <w:uiPriority w:val="99"/>
    <w:unhideWhenUsed/>
    <w:rsid w:val="005448E6"/>
    <w:rPr>
      <w:color w:val="0000FF" w:themeColor="hyperlink"/>
      <w:u w:val="single"/>
    </w:rPr>
  </w:style>
  <w:style w:type="paragraph" w:styleId="BalloonText">
    <w:name w:val="Balloon Text"/>
    <w:basedOn w:val="Normal"/>
    <w:link w:val="BalloonTextChar"/>
    <w:uiPriority w:val="99"/>
    <w:semiHidden/>
    <w:unhideWhenUsed/>
    <w:rsid w:val="001804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0424"/>
    <w:rPr>
      <w:rFonts w:ascii="Tahoma" w:hAnsi="Tahoma" w:cs="Tahoma"/>
      <w:sz w:val="16"/>
      <w:szCs w:val="16"/>
    </w:rPr>
  </w:style>
  <w:style w:type="paragraph" w:styleId="ListParagraph">
    <w:name w:val="List Paragraph"/>
    <w:basedOn w:val="Normal"/>
    <w:uiPriority w:val="34"/>
    <w:qFormat/>
    <w:rsid w:val="001F7AD1"/>
    <w:pPr>
      <w:ind w:left="720"/>
      <w:contextualSpacing/>
    </w:pPr>
  </w:style>
  <w:style w:type="character" w:customStyle="1" w:styleId="Heading2Char">
    <w:name w:val="Heading 2 Char"/>
    <w:basedOn w:val="DefaultParagraphFont"/>
    <w:link w:val="Heading2"/>
    <w:uiPriority w:val="9"/>
    <w:semiHidden/>
    <w:rsid w:val="005C0A81"/>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0392331">
      <w:bodyDiv w:val="1"/>
      <w:marLeft w:val="0"/>
      <w:marRight w:val="0"/>
      <w:marTop w:val="0"/>
      <w:marBottom w:val="0"/>
      <w:divBdr>
        <w:top w:val="none" w:sz="0" w:space="0" w:color="auto"/>
        <w:left w:val="none" w:sz="0" w:space="0" w:color="auto"/>
        <w:bottom w:val="none" w:sz="0" w:space="0" w:color="auto"/>
        <w:right w:val="none" w:sz="0" w:space="0" w:color="auto"/>
      </w:divBdr>
      <w:divsChild>
        <w:div w:id="343243779">
          <w:marLeft w:val="0"/>
          <w:marRight w:val="0"/>
          <w:marTop w:val="0"/>
          <w:marBottom w:val="0"/>
          <w:divBdr>
            <w:top w:val="none" w:sz="0" w:space="0" w:color="auto"/>
            <w:left w:val="none" w:sz="0" w:space="0" w:color="auto"/>
            <w:bottom w:val="none" w:sz="0" w:space="0" w:color="auto"/>
            <w:right w:val="none" w:sz="0" w:space="0" w:color="auto"/>
          </w:divBdr>
          <w:divsChild>
            <w:div w:id="1029062497">
              <w:marLeft w:val="0"/>
              <w:marRight w:val="0"/>
              <w:marTop w:val="0"/>
              <w:marBottom w:val="0"/>
              <w:divBdr>
                <w:top w:val="none" w:sz="0" w:space="0" w:color="auto"/>
                <w:left w:val="none" w:sz="0" w:space="0" w:color="auto"/>
                <w:bottom w:val="none" w:sz="0" w:space="0" w:color="auto"/>
                <w:right w:val="none" w:sz="0" w:space="0" w:color="auto"/>
              </w:divBdr>
              <w:divsChild>
                <w:div w:id="1704869177">
                  <w:marLeft w:val="0"/>
                  <w:marRight w:val="0"/>
                  <w:marTop w:val="0"/>
                  <w:marBottom w:val="0"/>
                  <w:divBdr>
                    <w:top w:val="none" w:sz="0" w:space="0" w:color="auto"/>
                    <w:left w:val="none" w:sz="0" w:space="0" w:color="auto"/>
                    <w:bottom w:val="none" w:sz="0" w:space="0" w:color="auto"/>
                    <w:right w:val="none" w:sz="0" w:space="0" w:color="auto"/>
                  </w:divBdr>
                  <w:divsChild>
                    <w:div w:id="514805691">
                      <w:marLeft w:val="0"/>
                      <w:marRight w:val="0"/>
                      <w:marTop w:val="0"/>
                      <w:marBottom w:val="0"/>
                      <w:divBdr>
                        <w:top w:val="none" w:sz="0" w:space="0" w:color="auto"/>
                        <w:left w:val="none" w:sz="0" w:space="0" w:color="auto"/>
                        <w:bottom w:val="none" w:sz="0" w:space="0" w:color="auto"/>
                        <w:right w:val="none" w:sz="0" w:space="0" w:color="auto"/>
                      </w:divBdr>
                      <w:divsChild>
                        <w:div w:id="2096004299">
                          <w:marLeft w:val="0"/>
                          <w:marRight w:val="0"/>
                          <w:marTop w:val="0"/>
                          <w:marBottom w:val="0"/>
                          <w:divBdr>
                            <w:top w:val="none" w:sz="0" w:space="0" w:color="auto"/>
                            <w:left w:val="none" w:sz="0" w:space="0" w:color="auto"/>
                            <w:bottom w:val="none" w:sz="0" w:space="0" w:color="auto"/>
                            <w:right w:val="none" w:sz="0" w:space="0" w:color="auto"/>
                          </w:divBdr>
                          <w:divsChild>
                            <w:div w:id="134509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5364356">
      <w:bodyDiv w:val="1"/>
      <w:marLeft w:val="0"/>
      <w:marRight w:val="0"/>
      <w:marTop w:val="0"/>
      <w:marBottom w:val="0"/>
      <w:divBdr>
        <w:top w:val="none" w:sz="0" w:space="0" w:color="auto"/>
        <w:left w:val="none" w:sz="0" w:space="0" w:color="auto"/>
        <w:bottom w:val="none" w:sz="0" w:space="0" w:color="auto"/>
        <w:right w:val="none" w:sz="0" w:space="0" w:color="auto"/>
      </w:divBdr>
      <w:divsChild>
        <w:div w:id="270284204">
          <w:marLeft w:val="0"/>
          <w:marRight w:val="0"/>
          <w:marTop w:val="0"/>
          <w:marBottom w:val="0"/>
          <w:divBdr>
            <w:top w:val="none" w:sz="0" w:space="0" w:color="auto"/>
            <w:left w:val="none" w:sz="0" w:space="0" w:color="auto"/>
            <w:bottom w:val="none" w:sz="0" w:space="0" w:color="auto"/>
            <w:right w:val="none" w:sz="0" w:space="0" w:color="auto"/>
          </w:divBdr>
          <w:divsChild>
            <w:div w:id="1443528306">
              <w:marLeft w:val="0"/>
              <w:marRight w:val="0"/>
              <w:marTop w:val="0"/>
              <w:marBottom w:val="0"/>
              <w:divBdr>
                <w:top w:val="none" w:sz="0" w:space="0" w:color="auto"/>
                <w:left w:val="none" w:sz="0" w:space="0" w:color="auto"/>
                <w:bottom w:val="none" w:sz="0" w:space="0" w:color="auto"/>
                <w:right w:val="none" w:sz="0" w:space="0" w:color="auto"/>
              </w:divBdr>
              <w:divsChild>
                <w:div w:id="1432891684">
                  <w:marLeft w:val="0"/>
                  <w:marRight w:val="0"/>
                  <w:marTop w:val="0"/>
                  <w:marBottom w:val="0"/>
                  <w:divBdr>
                    <w:top w:val="none" w:sz="0" w:space="0" w:color="auto"/>
                    <w:left w:val="none" w:sz="0" w:space="0" w:color="auto"/>
                    <w:bottom w:val="none" w:sz="0" w:space="0" w:color="auto"/>
                    <w:right w:val="none" w:sz="0" w:space="0" w:color="auto"/>
                  </w:divBdr>
                  <w:divsChild>
                    <w:div w:id="1592012308">
                      <w:marLeft w:val="0"/>
                      <w:marRight w:val="0"/>
                      <w:marTop w:val="0"/>
                      <w:marBottom w:val="0"/>
                      <w:divBdr>
                        <w:top w:val="none" w:sz="0" w:space="0" w:color="auto"/>
                        <w:left w:val="none" w:sz="0" w:space="0" w:color="auto"/>
                        <w:bottom w:val="none" w:sz="0" w:space="0" w:color="auto"/>
                        <w:right w:val="none" w:sz="0" w:space="0" w:color="auto"/>
                      </w:divBdr>
                      <w:divsChild>
                        <w:div w:id="206729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8688808">
      <w:bodyDiv w:val="1"/>
      <w:marLeft w:val="0"/>
      <w:marRight w:val="0"/>
      <w:marTop w:val="0"/>
      <w:marBottom w:val="0"/>
      <w:divBdr>
        <w:top w:val="none" w:sz="0" w:space="0" w:color="auto"/>
        <w:left w:val="none" w:sz="0" w:space="0" w:color="auto"/>
        <w:bottom w:val="none" w:sz="0" w:space="0" w:color="auto"/>
        <w:right w:val="none" w:sz="0" w:space="0" w:color="auto"/>
      </w:divBdr>
      <w:divsChild>
        <w:div w:id="1406610816">
          <w:marLeft w:val="0"/>
          <w:marRight w:val="0"/>
          <w:marTop w:val="0"/>
          <w:marBottom w:val="0"/>
          <w:divBdr>
            <w:top w:val="none" w:sz="0" w:space="0" w:color="auto"/>
            <w:left w:val="none" w:sz="0" w:space="0" w:color="auto"/>
            <w:bottom w:val="none" w:sz="0" w:space="0" w:color="auto"/>
            <w:right w:val="none" w:sz="0" w:space="0" w:color="auto"/>
          </w:divBdr>
          <w:divsChild>
            <w:div w:id="1962612769">
              <w:marLeft w:val="0"/>
              <w:marRight w:val="0"/>
              <w:marTop w:val="0"/>
              <w:marBottom w:val="0"/>
              <w:divBdr>
                <w:top w:val="none" w:sz="0" w:space="0" w:color="auto"/>
                <w:left w:val="none" w:sz="0" w:space="0" w:color="auto"/>
                <w:bottom w:val="none" w:sz="0" w:space="0" w:color="auto"/>
                <w:right w:val="none" w:sz="0" w:space="0" w:color="auto"/>
              </w:divBdr>
              <w:divsChild>
                <w:div w:id="1345206379">
                  <w:marLeft w:val="0"/>
                  <w:marRight w:val="0"/>
                  <w:marTop w:val="0"/>
                  <w:marBottom w:val="0"/>
                  <w:divBdr>
                    <w:top w:val="none" w:sz="0" w:space="0" w:color="auto"/>
                    <w:left w:val="none" w:sz="0" w:space="0" w:color="auto"/>
                    <w:bottom w:val="none" w:sz="0" w:space="0" w:color="auto"/>
                    <w:right w:val="none" w:sz="0" w:space="0" w:color="auto"/>
                  </w:divBdr>
                </w:div>
                <w:div w:id="2071538150">
                  <w:marLeft w:val="0"/>
                  <w:marRight w:val="0"/>
                  <w:marTop w:val="0"/>
                  <w:marBottom w:val="0"/>
                  <w:divBdr>
                    <w:top w:val="none" w:sz="0" w:space="0" w:color="auto"/>
                    <w:left w:val="none" w:sz="0" w:space="0" w:color="auto"/>
                    <w:bottom w:val="none" w:sz="0" w:space="0" w:color="auto"/>
                    <w:right w:val="none" w:sz="0" w:space="0" w:color="auto"/>
                  </w:divBdr>
                  <w:divsChild>
                    <w:div w:id="10978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396206">
              <w:marLeft w:val="0"/>
              <w:marRight w:val="0"/>
              <w:marTop w:val="0"/>
              <w:marBottom w:val="0"/>
              <w:divBdr>
                <w:top w:val="none" w:sz="0" w:space="0" w:color="auto"/>
                <w:left w:val="none" w:sz="0" w:space="0" w:color="auto"/>
                <w:bottom w:val="none" w:sz="0" w:space="0" w:color="auto"/>
                <w:right w:val="none" w:sz="0" w:space="0" w:color="auto"/>
              </w:divBdr>
              <w:divsChild>
                <w:div w:id="1675035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691279">
      <w:bodyDiv w:val="1"/>
      <w:marLeft w:val="0"/>
      <w:marRight w:val="0"/>
      <w:marTop w:val="0"/>
      <w:marBottom w:val="0"/>
      <w:divBdr>
        <w:top w:val="none" w:sz="0" w:space="0" w:color="auto"/>
        <w:left w:val="none" w:sz="0" w:space="0" w:color="auto"/>
        <w:bottom w:val="none" w:sz="0" w:space="0" w:color="auto"/>
        <w:right w:val="none" w:sz="0" w:space="0" w:color="auto"/>
      </w:divBdr>
      <w:divsChild>
        <w:div w:id="1478957132">
          <w:marLeft w:val="0"/>
          <w:marRight w:val="0"/>
          <w:marTop w:val="0"/>
          <w:marBottom w:val="0"/>
          <w:divBdr>
            <w:top w:val="none" w:sz="0" w:space="0" w:color="auto"/>
            <w:left w:val="none" w:sz="0" w:space="0" w:color="auto"/>
            <w:bottom w:val="none" w:sz="0" w:space="0" w:color="auto"/>
            <w:right w:val="none" w:sz="0" w:space="0" w:color="auto"/>
          </w:divBdr>
          <w:divsChild>
            <w:div w:id="973561154">
              <w:marLeft w:val="0"/>
              <w:marRight w:val="0"/>
              <w:marTop w:val="0"/>
              <w:marBottom w:val="0"/>
              <w:divBdr>
                <w:top w:val="none" w:sz="0" w:space="0" w:color="auto"/>
                <w:left w:val="none" w:sz="0" w:space="0" w:color="auto"/>
                <w:bottom w:val="none" w:sz="0" w:space="0" w:color="auto"/>
                <w:right w:val="none" w:sz="0" w:space="0" w:color="auto"/>
              </w:divBdr>
              <w:divsChild>
                <w:div w:id="329144414">
                  <w:marLeft w:val="0"/>
                  <w:marRight w:val="0"/>
                  <w:marTop w:val="0"/>
                  <w:marBottom w:val="0"/>
                  <w:divBdr>
                    <w:top w:val="none" w:sz="0" w:space="0" w:color="auto"/>
                    <w:left w:val="none" w:sz="0" w:space="0" w:color="auto"/>
                    <w:bottom w:val="none" w:sz="0" w:space="0" w:color="auto"/>
                    <w:right w:val="none" w:sz="0" w:space="0" w:color="auto"/>
                  </w:divBdr>
                  <w:divsChild>
                    <w:div w:id="1872647575">
                      <w:marLeft w:val="0"/>
                      <w:marRight w:val="0"/>
                      <w:marTop w:val="0"/>
                      <w:marBottom w:val="0"/>
                      <w:divBdr>
                        <w:top w:val="none" w:sz="0" w:space="0" w:color="auto"/>
                        <w:left w:val="none" w:sz="0" w:space="0" w:color="auto"/>
                        <w:bottom w:val="none" w:sz="0" w:space="0" w:color="auto"/>
                        <w:right w:val="none" w:sz="0" w:space="0" w:color="auto"/>
                      </w:divBdr>
                      <w:divsChild>
                        <w:div w:id="208499613">
                          <w:marLeft w:val="0"/>
                          <w:marRight w:val="0"/>
                          <w:marTop w:val="0"/>
                          <w:marBottom w:val="0"/>
                          <w:divBdr>
                            <w:top w:val="none" w:sz="0" w:space="0" w:color="auto"/>
                            <w:left w:val="none" w:sz="0" w:space="0" w:color="auto"/>
                            <w:bottom w:val="none" w:sz="0" w:space="0" w:color="auto"/>
                            <w:right w:val="none" w:sz="0" w:space="0" w:color="auto"/>
                          </w:divBdr>
                          <w:divsChild>
                            <w:div w:id="83184185">
                              <w:marLeft w:val="0"/>
                              <w:marRight w:val="0"/>
                              <w:marTop w:val="0"/>
                              <w:marBottom w:val="0"/>
                              <w:divBdr>
                                <w:top w:val="none" w:sz="0" w:space="0" w:color="auto"/>
                                <w:left w:val="none" w:sz="0" w:space="0" w:color="auto"/>
                                <w:bottom w:val="none" w:sz="0" w:space="0" w:color="auto"/>
                                <w:right w:val="none" w:sz="0" w:space="0" w:color="auto"/>
                              </w:divBdr>
                              <w:divsChild>
                                <w:div w:id="512065095">
                                  <w:marLeft w:val="0"/>
                                  <w:marRight w:val="0"/>
                                  <w:marTop w:val="0"/>
                                  <w:marBottom w:val="0"/>
                                  <w:divBdr>
                                    <w:top w:val="none" w:sz="0" w:space="0" w:color="auto"/>
                                    <w:left w:val="none" w:sz="0" w:space="0" w:color="auto"/>
                                    <w:bottom w:val="none" w:sz="0" w:space="0" w:color="auto"/>
                                    <w:right w:val="none" w:sz="0" w:space="0" w:color="auto"/>
                                  </w:divBdr>
                                  <w:divsChild>
                                    <w:div w:id="559562420">
                                      <w:marLeft w:val="0"/>
                                      <w:marRight w:val="0"/>
                                      <w:marTop w:val="0"/>
                                      <w:marBottom w:val="0"/>
                                      <w:divBdr>
                                        <w:top w:val="none" w:sz="0" w:space="0" w:color="auto"/>
                                        <w:left w:val="none" w:sz="0" w:space="0" w:color="auto"/>
                                        <w:bottom w:val="none" w:sz="0" w:space="0" w:color="auto"/>
                                        <w:right w:val="none" w:sz="0" w:space="0" w:color="auto"/>
                                      </w:divBdr>
                                      <w:divsChild>
                                        <w:div w:id="818350615">
                                          <w:marLeft w:val="0"/>
                                          <w:marRight w:val="0"/>
                                          <w:marTop w:val="0"/>
                                          <w:marBottom w:val="0"/>
                                          <w:divBdr>
                                            <w:top w:val="none" w:sz="0" w:space="0" w:color="auto"/>
                                            <w:left w:val="none" w:sz="0" w:space="0" w:color="auto"/>
                                            <w:bottom w:val="none" w:sz="0" w:space="0" w:color="auto"/>
                                            <w:right w:val="none" w:sz="0" w:space="0" w:color="auto"/>
                                          </w:divBdr>
                                          <w:divsChild>
                                            <w:div w:id="2065642944">
                                              <w:marLeft w:val="0"/>
                                              <w:marRight w:val="0"/>
                                              <w:marTop w:val="0"/>
                                              <w:marBottom w:val="0"/>
                                              <w:divBdr>
                                                <w:top w:val="none" w:sz="0" w:space="0" w:color="auto"/>
                                                <w:left w:val="none" w:sz="0" w:space="0" w:color="auto"/>
                                                <w:bottom w:val="none" w:sz="0" w:space="0" w:color="auto"/>
                                                <w:right w:val="none" w:sz="0" w:space="0" w:color="auto"/>
                                              </w:divBdr>
                                              <w:divsChild>
                                                <w:div w:id="186096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84129">
      <w:bodyDiv w:val="1"/>
      <w:marLeft w:val="0"/>
      <w:marRight w:val="0"/>
      <w:marTop w:val="0"/>
      <w:marBottom w:val="0"/>
      <w:divBdr>
        <w:top w:val="none" w:sz="0" w:space="0" w:color="auto"/>
        <w:left w:val="none" w:sz="0" w:space="0" w:color="auto"/>
        <w:bottom w:val="none" w:sz="0" w:space="0" w:color="auto"/>
        <w:right w:val="none" w:sz="0" w:space="0" w:color="auto"/>
      </w:divBdr>
      <w:divsChild>
        <w:div w:id="2013676196">
          <w:marLeft w:val="0"/>
          <w:marRight w:val="0"/>
          <w:marTop w:val="0"/>
          <w:marBottom w:val="0"/>
          <w:divBdr>
            <w:top w:val="none" w:sz="0" w:space="0" w:color="auto"/>
            <w:left w:val="none" w:sz="0" w:space="0" w:color="auto"/>
            <w:bottom w:val="none" w:sz="0" w:space="0" w:color="auto"/>
            <w:right w:val="none" w:sz="0" w:space="0" w:color="auto"/>
          </w:divBdr>
          <w:divsChild>
            <w:div w:id="2133815781">
              <w:marLeft w:val="-300"/>
              <w:marRight w:val="0"/>
              <w:marTop w:val="480"/>
              <w:marBottom w:val="0"/>
              <w:divBdr>
                <w:top w:val="none" w:sz="0" w:space="0" w:color="auto"/>
                <w:left w:val="none" w:sz="0" w:space="0" w:color="auto"/>
                <w:bottom w:val="none" w:sz="0" w:space="0" w:color="auto"/>
                <w:right w:val="none" w:sz="0" w:space="0" w:color="auto"/>
              </w:divBdr>
              <w:divsChild>
                <w:div w:id="48767296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549137">
      <w:bodyDiv w:val="1"/>
      <w:marLeft w:val="0"/>
      <w:marRight w:val="0"/>
      <w:marTop w:val="100"/>
      <w:marBottom w:val="100"/>
      <w:divBdr>
        <w:top w:val="none" w:sz="0" w:space="0" w:color="auto"/>
        <w:left w:val="none" w:sz="0" w:space="0" w:color="auto"/>
        <w:bottom w:val="none" w:sz="0" w:space="0" w:color="auto"/>
        <w:right w:val="none" w:sz="0" w:space="0" w:color="auto"/>
      </w:divBdr>
      <w:divsChild>
        <w:div w:id="28337098">
          <w:marLeft w:val="0"/>
          <w:marRight w:val="0"/>
          <w:marTop w:val="0"/>
          <w:marBottom w:val="0"/>
          <w:divBdr>
            <w:top w:val="none" w:sz="0" w:space="0" w:color="auto"/>
            <w:left w:val="none" w:sz="0" w:space="0" w:color="auto"/>
            <w:bottom w:val="none" w:sz="0" w:space="0" w:color="auto"/>
            <w:right w:val="none" w:sz="0" w:space="0" w:color="auto"/>
          </w:divBdr>
          <w:divsChild>
            <w:div w:id="822357479">
              <w:marLeft w:val="0"/>
              <w:marRight w:val="0"/>
              <w:marTop w:val="0"/>
              <w:marBottom w:val="0"/>
              <w:divBdr>
                <w:top w:val="none" w:sz="0" w:space="0" w:color="auto"/>
                <w:left w:val="none" w:sz="0" w:space="0" w:color="auto"/>
                <w:bottom w:val="none" w:sz="0" w:space="0" w:color="auto"/>
                <w:right w:val="none" w:sz="0" w:space="0" w:color="auto"/>
              </w:divBdr>
              <w:divsChild>
                <w:div w:id="1039016653">
                  <w:marLeft w:val="0"/>
                  <w:marRight w:val="0"/>
                  <w:marTop w:val="0"/>
                  <w:marBottom w:val="0"/>
                  <w:divBdr>
                    <w:top w:val="none" w:sz="0" w:space="0" w:color="auto"/>
                    <w:left w:val="none" w:sz="0" w:space="0" w:color="auto"/>
                    <w:bottom w:val="none" w:sz="0" w:space="0" w:color="auto"/>
                    <w:right w:val="none" w:sz="0" w:space="0" w:color="auto"/>
                  </w:divBdr>
                  <w:divsChild>
                    <w:div w:id="1455825760">
                      <w:marLeft w:val="0"/>
                      <w:marRight w:val="0"/>
                      <w:marTop w:val="0"/>
                      <w:marBottom w:val="0"/>
                      <w:divBdr>
                        <w:top w:val="none" w:sz="0" w:space="0" w:color="auto"/>
                        <w:left w:val="none" w:sz="0" w:space="0" w:color="auto"/>
                        <w:bottom w:val="none" w:sz="0" w:space="0" w:color="auto"/>
                        <w:right w:val="none" w:sz="0" w:space="0" w:color="auto"/>
                      </w:divBdr>
                      <w:divsChild>
                        <w:div w:id="1514414798">
                          <w:marLeft w:val="0"/>
                          <w:marRight w:val="0"/>
                          <w:marTop w:val="0"/>
                          <w:marBottom w:val="0"/>
                          <w:divBdr>
                            <w:top w:val="none" w:sz="0" w:space="0" w:color="auto"/>
                            <w:left w:val="none" w:sz="0" w:space="0" w:color="auto"/>
                            <w:bottom w:val="none" w:sz="0" w:space="0" w:color="auto"/>
                            <w:right w:val="none" w:sz="0" w:space="0" w:color="auto"/>
                          </w:divBdr>
                          <w:divsChild>
                            <w:div w:id="1686132738">
                              <w:marLeft w:val="0"/>
                              <w:marRight w:val="0"/>
                              <w:marTop w:val="0"/>
                              <w:marBottom w:val="0"/>
                              <w:divBdr>
                                <w:top w:val="none" w:sz="0" w:space="0" w:color="auto"/>
                                <w:left w:val="none" w:sz="0" w:space="0" w:color="auto"/>
                                <w:bottom w:val="none" w:sz="0" w:space="0" w:color="auto"/>
                                <w:right w:val="none" w:sz="0" w:space="0" w:color="auto"/>
                              </w:divBdr>
                              <w:divsChild>
                                <w:div w:id="1640064974">
                                  <w:marLeft w:val="0"/>
                                  <w:marRight w:val="0"/>
                                  <w:marTop w:val="0"/>
                                  <w:marBottom w:val="0"/>
                                  <w:divBdr>
                                    <w:top w:val="none" w:sz="0" w:space="0" w:color="auto"/>
                                    <w:left w:val="none" w:sz="0" w:space="0" w:color="auto"/>
                                    <w:bottom w:val="none" w:sz="0" w:space="0" w:color="auto"/>
                                    <w:right w:val="none" w:sz="0" w:space="0" w:color="auto"/>
                                  </w:divBdr>
                                  <w:divsChild>
                                    <w:div w:id="1122380282">
                                      <w:marLeft w:val="0"/>
                                      <w:marRight w:val="0"/>
                                      <w:marTop w:val="0"/>
                                      <w:marBottom w:val="0"/>
                                      <w:divBdr>
                                        <w:top w:val="none" w:sz="0" w:space="0" w:color="auto"/>
                                        <w:left w:val="none" w:sz="0" w:space="0" w:color="auto"/>
                                        <w:bottom w:val="none" w:sz="0" w:space="0" w:color="auto"/>
                                        <w:right w:val="none" w:sz="0" w:space="0" w:color="auto"/>
                                      </w:divBdr>
                                      <w:divsChild>
                                        <w:div w:id="1525362503">
                                          <w:marLeft w:val="0"/>
                                          <w:marRight w:val="0"/>
                                          <w:marTop w:val="0"/>
                                          <w:marBottom w:val="0"/>
                                          <w:divBdr>
                                            <w:top w:val="none" w:sz="0" w:space="0" w:color="auto"/>
                                            <w:left w:val="none" w:sz="0" w:space="0" w:color="auto"/>
                                            <w:bottom w:val="none" w:sz="0" w:space="0" w:color="auto"/>
                                            <w:right w:val="none" w:sz="0" w:space="0" w:color="auto"/>
                                          </w:divBdr>
                                          <w:divsChild>
                                            <w:div w:id="1381176304">
                                              <w:marLeft w:val="0"/>
                                              <w:marRight w:val="0"/>
                                              <w:marTop w:val="0"/>
                                              <w:marBottom w:val="0"/>
                                              <w:divBdr>
                                                <w:top w:val="none" w:sz="0" w:space="0" w:color="auto"/>
                                                <w:left w:val="none" w:sz="0" w:space="0" w:color="auto"/>
                                                <w:bottom w:val="none" w:sz="0" w:space="0" w:color="auto"/>
                                                <w:right w:val="none" w:sz="0" w:space="0" w:color="auto"/>
                                              </w:divBdr>
                                              <w:divsChild>
                                                <w:div w:id="1043793562">
                                                  <w:marLeft w:val="0"/>
                                                  <w:marRight w:val="0"/>
                                                  <w:marTop w:val="0"/>
                                                  <w:marBottom w:val="0"/>
                                                  <w:divBdr>
                                                    <w:top w:val="none" w:sz="0" w:space="0" w:color="auto"/>
                                                    <w:left w:val="none" w:sz="0" w:space="0" w:color="auto"/>
                                                    <w:bottom w:val="none" w:sz="0" w:space="0" w:color="auto"/>
                                                    <w:right w:val="none" w:sz="0" w:space="0" w:color="auto"/>
                                                  </w:divBdr>
                                                  <w:divsChild>
                                                    <w:div w:id="1016421344">
                                                      <w:marLeft w:val="0"/>
                                                      <w:marRight w:val="0"/>
                                                      <w:marTop w:val="0"/>
                                                      <w:marBottom w:val="150"/>
                                                      <w:divBdr>
                                                        <w:top w:val="none" w:sz="0" w:space="0" w:color="auto"/>
                                                        <w:left w:val="none" w:sz="0" w:space="0" w:color="auto"/>
                                                        <w:bottom w:val="none" w:sz="0" w:space="0" w:color="auto"/>
                                                        <w:right w:val="none" w:sz="0" w:space="0" w:color="auto"/>
                                                      </w:divBdr>
                                                      <w:divsChild>
                                                        <w:div w:id="1573082950">
                                                          <w:marLeft w:val="0"/>
                                                          <w:marRight w:val="0"/>
                                                          <w:marTop w:val="0"/>
                                                          <w:marBottom w:val="0"/>
                                                          <w:divBdr>
                                                            <w:top w:val="none" w:sz="0" w:space="0" w:color="auto"/>
                                                            <w:left w:val="none" w:sz="0" w:space="0" w:color="auto"/>
                                                            <w:bottom w:val="none" w:sz="0" w:space="0" w:color="auto"/>
                                                            <w:right w:val="none" w:sz="0" w:space="0" w:color="auto"/>
                                                          </w:divBdr>
                                                          <w:divsChild>
                                                            <w:div w:id="73554913">
                                                              <w:marLeft w:val="0"/>
                                                              <w:marRight w:val="0"/>
                                                              <w:marTop w:val="0"/>
                                                              <w:marBottom w:val="0"/>
                                                              <w:divBdr>
                                                                <w:top w:val="none" w:sz="0" w:space="0" w:color="auto"/>
                                                                <w:left w:val="none" w:sz="0" w:space="0" w:color="auto"/>
                                                                <w:bottom w:val="none" w:sz="0" w:space="0" w:color="auto"/>
                                                                <w:right w:val="none" w:sz="0" w:space="0" w:color="auto"/>
                                                              </w:divBdr>
                                                              <w:divsChild>
                                                                <w:div w:id="1188980113">
                                                                  <w:marLeft w:val="0"/>
                                                                  <w:marRight w:val="0"/>
                                                                  <w:marTop w:val="0"/>
                                                                  <w:marBottom w:val="0"/>
                                                                  <w:divBdr>
                                                                    <w:top w:val="none" w:sz="0" w:space="0" w:color="auto"/>
                                                                    <w:left w:val="none" w:sz="0" w:space="0" w:color="auto"/>
                                                                    <w:bottom w:val="none" w:sz="0" w:space="0" w:color="auto"/>
                                                                    <w:right w:val="none" w:sz="0" w:space="0" w:color="auto"/>
                                                                  </w:divBdr>
                                                                  <w:divsChild>
                                                                    <w:div w:id="1643657992">
                                                                      <w:marLeft w:val="0"/>
                                                                      <w:marRight w:val="0"/>
                                                                      <w:marTop w:val="0"/>
                                                                      <w:marBottom w:val="0"/>
                                                                      <w:divBdr>
                                                                        <w:top w:val="none" w:sz="0" w:space="0" w:color="auto"/>
                                                                        <w:left w:val="none" w:sz="0" w:space="0" w:color="auto"/>
                                                                        <w:bottom w:val="none" w:sz="0" w:space="0" w:color="auto"/>
                                                                        <w:right w:val="none" w:sz="0" w:space="0" w:color="auto"/>
                                                                      </w:divBdr>
                                                                      <w:divsChild>
                                                                        <w:div w:id="619916527">
                                                                          <w:marLeft w:val="0"/>
                                                                          <w:marRight w:val="0"/>
                                                                          <w:marTop w:val="0"/>
                                                                          <w:marBottom w:val="0"/>
                                                                          <w:divBdr>
                                                                            <w:top w:val="none" w:sz="0" w:space="0" w:color="auto"/>
                                                                            <w:left w:val="none" w:sz="0" w:space="0" w:color="auto"/>
                                                                            <w:bottom w:val="none" w:sz="0" w:space="0" w:color="auto"/>
                                                                            <w:right w:val="none" w:sz="0" w:space="0" w:color="auto"/>
                                                                          </w:divBdr>
                                                                          <w:divsChild>
                                                                            <w:div w:id="306394717">
                                                                              <w:marLeft w:val="0"/>
                                                                              <w:marRight w:val="0"/>
                                                                              <w:marTop w:val="0"/>
                                                                              <w:marBottom w:val="0"/>
                                                                              <w:divBdr>
                                                                                <w:top w:val="none" w:sz="0" w:space="0" w:color="auto"/>
                                                                                <w:left w:val="none" w:sz="0" w:space="0" w:color="auto"/>
                                                                                <w:bottom w:val="none" w:sz="0" w:space="0" w:color="auto"/>
                                                                                <w:right w:val="none" w:sz="0" w:space="0" w:color="auto"/>
                                                                              </w:divBdr>
                                                                              <w:divsChild>
                                                                                <w:div w:id="582373919">
                                                                                  <w:marLeft w:val="0"/>
                                                                                  <w:marRight w:val="0"/>
                                                                                  <w:marTop w:val="0"/>
                                                                                  <w:marBottom w:val="0"/>
                                                                                  <w:divBdr>
                                                                                    <w:top w:val="none" w:sz="0" w:space="0" w:color="auto"/>
                                                                                    <w:left w:val="none" w:sz="0" w:space="0" w:color="auto"/>
                                                                                    <w:bottom w:val="none" w:sz="0" w:space="0" w:color="auto"/>
                                                                                    <w:right w:val="none" w:sz="0" w:space="0" w:color="auto"/>
                                                                                  </w:divBdr>
                                                                                  <w:divsChild>
                                                                                    <w:div w:id="1995526471">
                                                                                      <w:marLeft w:val="0"/>
                                                                                      <w:marRight w:val="0"/>
                                                                                      <w:marTop w:val="0"/>
                                                                                      <w:marBottom w:val="0"/>
                                                                                      <w:divBdr>
                                                                                        <w:top w:val="none" w:sz="0" w:space="0" w:color="auto"/>
                                                                                        <w:left w:val="none" w:sz="0" w:space="0" w:color="auto"/>
                                                                                        <w:bottom w:val="none" w:sz="0" w:space="0" w:color="auto"/>
                                                                                        <w:right w:val="none" w:sz="0" w:space="0" w:color="auto"/>
                                                                                      </w:divBdr>
                                                                                      <w:divsChild>
                                                                                        <w:div w:id="1399985440">
                                                                                          <w:marLeft w:val="0"/>
                                                                                          <w:marRight w:val="0"/>
                                                                                          <w:marTop w:val="0"/>
                                                                                          <w:marBottom w:val="0"/>
                                                                                          <w:divBdr>
                                                                                            <w:top w:val="none" w:sz="0" w:space="0" w:color="auto"/>
                                                                                            <w:left w:val="none" w:sz="0" w:space="0" w:color="auto"/>
                                                                                            <w:bottom w:val="none" w:sz="0" w:space="0" w:color="auto"/>
                                                                                            <w:right w:val="none" w:sz="0" w:space="0" w:color="auto"/>
                                                                                          </w:divBdr>
                                                                                          <w:divsChild>
                                                                                            <w:div w:id="1834908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40678220">
      <w:bodyDiv w:val="1"/>
      <w:marLeft w:val="0"/>
      <w:marRight w:val="0"/>
      <w:marTop w:val="0"/>
      <w:marBottom w:val="0"/>
      <w:divBdr>
        <w:top w:val="none" w:sz="0" w:space="0" w:color="auto"/>
        <w:left w:val="none" w:sz="0" w:space="0" w:color="auto"/>
        <w:bottom w:val="none" w:sz="0" w:space="0" w:color="auto"/>
        <w:right w:val="none" w:sz="0" w:space="0" w:color="auto"/>
      </w:divBdr>
      <w:divsChild>
        <w:div w:id="1622422947">
          <w:marLeft w:val="0"/>
          <w:marRight w:val="0"/>
          <w:marTop w:val="0"/>
          <w:marBottom w:val="0"/>
          <w:divBdr>
            <w:top w:val="none" w:sz="0" w:space="0" w:color="auto"/>
            <w:left w:val="none" w:sz="0" w:space="0" w:color="auto"/>
            <w:bottom w:val="none" w:sz="0" w:space="0" w:color="auto"/>
            <w:right w:val="none" w:sz="0" w:space="0" w:color="auto"/>
          </w:divBdr>
          <w:divsChild>
            <w:div w:id="1321469585">
              <w:marLeft w:val="0"/>
              <w:marRight w:val="0"/>
              <w:marTop w:val="0"/>
              <w:marBottom w:val="0"/>
              <w:divBdr>
                <w:top w:val="none" w:sz="0" w:space="0" w:color="auto"/>
                <w:left w:val="none" w:sz="0" w:space="0" w:color="auto"/>
                <w:bottom w:val="none" w:sz="0" w:space="0" w:color="auto"/>
                <w:right w:val="none" w:sz="0" w:space="0" w:color="auto"/>
              </w:divBdr>
              <w:divsChild>
                <w:div w:id="1622420995">
                  <w:marLeft w:val="0"/>
                  <w:marRight w:val="0"/>
                  <w:marTop w:val="0"/>
                  <w:marBottom w:val="0"/>
                  <w:divBdr>
                    <w:top w:val="none" w:sz="0" w:space="0" w:color="auto"/>
                    <w:left w:val="none" w:sz="0" w:space="0" w:color="auto"/>
                    <w:bottom w:val="none" w:sz="0" w:space="0" w:color="auto"/>
                    <w:right w:val="none" w:sz="0" w:space="0" w:color="auto"/>
                  </w:divBdr>
                  <w:divsChild>
                    <w:div w:id="1281229997">
                      <w:marLeft w:val="0"/>
                      <w:marRight w:val="0"/>
                      <w:marTop w:val="0"/>
                      <w:marBottom w:val="0"/>
                      <w:divBdr>
                        <w:top w:val="none" w:sz="0" w:space="0" w:color="auto"/>
                        <w:left w:val="none" w:sz="0" w:space="0" w:color="auto"/>
                        <w:bottom w:val="none" w:sz="0" w:space="0" w:color="auto"/>
                        <w:right w:val="none" w:sz="0" w:space="0" w:color="auto"/>
                      </w:divBdr>
                      <w:divsChild>
                        <w:div w:id="63533122">
                          <w:marLeft w:val="0"/>
                          <w:marRight w:val="0"/>
                          <w:marTop w:val="0"/>
                          <w:marBottom w:val="0"/>
                          <w:divBdr>
                            <w:top w:val="none" w:sz="0" w:space="0" w:color="auto"/>
                            <w:left w:val="none" w:sz="0" w:space="0" w:color="auto"/>
                            <w:bottom w:val="none" w:sz="0" w:space="0" w:color="auto"/>
                            <w:right w:val="none" w:sz="0" w:space="0" w:color="auto"/>
                          </w:divBdr>
                          <w:divsChild>
                            <w:div w:id="781152961">
                              <w:marLeft w:val="0"/>
                              <w:marRight w:val="0"/>
                              <w:marTop w:val="0"/>
                              <w:marBottom w:val="0"/>
                              <w:divBdr>
                                <w:top w:val="none" w:sz="0" w:space="0" w:color="auto"/>
                                <w:left w:val="none" w:sz="0" w:space="0" w:color="auto"/>
                                <w:bottom w:val="none" w:sz="0" w:space="0" w:color="auto"/>
                                <w:right w:val="none" w:sz="0" w:space="0" w:color="auto"/>
                              </w:divBdr>
                              <w:divsChild>
                                <w:div w:id="1588733205">
                                  <w:marLeft w:val="0"/>
                                  <w:marRight w:val="0"/>
                                  <w:marTop w:val="0"/>
                                  <w:marBottom w:val="0"/>
                                  <w:divBdr>
                                    <w:top w:val="none" w:sz="0" w:space="0" w:color="auto"/>
                                    <w:left w:val="none" w:sz="0" w:space="0" w:color="auto"/>
                                    <w:bottom w:val="none" w:sz="0" w:space="0" w:color="auto"/>
                                    <w:right w:val="none" w:sz="0" w:space="0" w:color="auto"/>
                                  </w:divBdr>
                                </w:div>
                                <w:div w:id="28188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6669274">
      <w:bodyDiv w:val="1"/>
      <w:marLeft w:val="0"/>
      <w:marRight w:val="0"/>
      <w:marTop w:val="0"/>
      <w:marBottom w:val="0"/>
      <w:divBdr>
        <w:top w:val="none" w:sz="0" w:space="0" w:color="auto"/>
        <w:left w:val="none" w:sz="0" w:space="0" w:color="auto"/>
        <w:bottom w:val="none" w:sz="0" w:space="0" w:color="auto"/>
        <w:right w:val="none" w:sz="0" w:space="0" w:color="auto"/>
      </w:divBdr>
      <w:divsChild>
        <w:div w:id="1205485295">
          <w:marLeft w:val="0"/>
          <w:marRight w:val="0"/>
          <w:marTop w:val="0"/>
          <w:marBottom w:val="0"/>
          <w:divBdr>
            <w:top w:val="none" w:sz="0" w:space="0" w:color="auto"/>
            <w:left w:val="none" w:sz="0" w:space="0" w:color="auto"/>
            <w:bottom w:val="none" w:sz="0" w:space="0" w:color="auto"/>
            <w:right w:val="none" w:sz="0" w:space="0" w:color="auto"/>
          </w:divBdr>
          <w:divsChild>
            <w:div w:id="17155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1643</Words>
  <Characters>9370</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2</cp:revision>
  <cp:lastPrinted>2017-11-10T14:43:00Z</cp:lastPrinted>
  <dcterms:created xsi:type="dcterms:W3CDTF">2017-11-11T21:49:00Z</dcterms:created>
  <dcterms:modified xsi:type="dcterms:W3CDTF">2017-11-11T21:49:00Z</dcterms:modified>
</cp:coreProperties>
</file>