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E093F" w14:textId="18B7F0B1" w:rsidR="007A2A90" w:rsidRDefault="00103D80" w:rsidP="00103D80">
      <w:pPr>
        <w:spacing w:line="276" w:lineRule="auto"/>
        <w:jc w:val="center"/>
        <w:rPr>
          <w:sz w:val="24"/>
          <w:szCs w:val="24"/>
        </w:rPr>
      </w:pPr>
      <w:r w:rsidRPr="00103D80">
        <w:rPr>
          <w:sz w:val="24"/>
          <w:szCs w:val="24"/>
        </w:rPr>
        <w:t>Gwerthusiad beirniadol a nodi'r camau addysgu a dysgu nesaf sy'n</w:t>
      </w:r>
      <w:r w:rsidRPr="00103D80">
        <w:rPr>
          <w:sz w:val="24"/>
          <w:szCs w:val="24"/>
        </w:rPr>
        <w:t xml:space="preserve"> </w:t>
      </w:r>
      <w:r w:rsidRPr="00103D80">
        <w:rPr>
          <w:sz w:val="24"/>
          <w:szCs w:val="24"/>
        </w:rPr>
        <w:t>canolbwyntio ar astudiaeth achos o ddysgwr unigol neu grŵp o ddysgwyr, yn seiliedig ar</w:t>
      </w:r>
      <w:r w:rsidRPr="00103D80">
        <w:rPr>
          <w:sz w:val="24"/>
          <w:szCs w:val="24"/>
        </w:rPr>
        <w:t xml:space="preserve"> </w:t>
      </w:r>
      <w:r w:rsidRPr="00103D80">
        <w:rPr>
          <w:sz w:val="24"/>
          <w:szCs w:val="24"/>
        </w:rPr>
        <w:t>ddigwyddiad critigol a arsylwyd</w:t>
      </w:r>
      <w:r>
        <w:rPr>
          <w:sz w:val="24"/>
          <w:szCs w:val="24"/>
        </w:rPr>
        <w:t>.</w:t>
      </w:r>
    </w:p>
    <w:p w14:paraId="11E8AD09" w14:textId="77777777" w:rsidR="00103D80" w:rsidRPr="00103D80" w:rsidRDefault="00103D80" w:rsidP="00103D80">
      <w:pPr>
        <w:spacing w:line="276" w:lineRule="auto"/>
        <w:jc w:val="center"/>
        <w:rPr>
          <w:sz w:val="24"/>
          <w:szCs w:val="24"/>
        </w:rPr>
      </w:pPr>
    </w:p>
    <w:p w14:paraId="1C983D63" w14:textId="032C5CD9" w:rsidR="005F63AF" w:rsidRPr="004E7264" w:rsidRDefault="005F63AF" w:rsidP="007A2A90">
      <w:pPr>
        <w:pStyle w:val="ListParagraph"/>
        <w:numPr>
          <w:ilvl w:val="0"/>
          <w:numId w:val="3"/>
        </w:numPr>
        <w:spacing w:line="276" w:lineRule="auto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>Cyflwyniad</w:t>
      </w:r>
    </w:p>
    <w:p w14:paraId="498641CA" w14:textId="32B69A20" w:rsidR="00BC39C9" w:rsidRPr="004E7264" w:rsidRDefault="00BC39C9" w:rsidP="007A2A90">
      <w:pPr>
        <w:spacing w:line="276" w:lineRule="auto"/>
        <w:rPr>
          <w:i/>
          <w:iCs/>
          <w:sz w:val="24"/>
          <w:szCs w:val="24"/>
        </w:rPr>
      </w:pPr>
      <w:r w:rsidRPr="004E7264">
        <w:rPr>
          <w:sz w:val="24"/>
          <w:szCs w:val="24"/>
          <w:u w:val="single"/>
        </w:rPr>
        <w:t>Nod y Traethawd</w:t>
      </w:r>
    </w:p>
    <w:p w14:paraId="57B8BC99" w14:textId="77777777" w:rsidR="00E848F6" w:rsidRPr="004E7264" w:rsidRDefault="00B1671D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 xml:space="preserve">Pwrpas y traethawd hwn yw i werthuso digwyddiad critigol o fewn dosbarth yn feirniadol, gan amlinellu ac egluro’r </w:t>
      </w:r>
      <w:r w:rsidR="00971B3A" w:rsidRPr="004E7264">
        <w:rPr>
          <w:sz w:val="24"/>
          <w:szCs w:val="24"/>
        </w:rPr>
        <w:t xml:space="preserve">digwydd ei hun, yn ogystal </w:t>
      </w:r>
      <w:r w:rsidR="00971B3A" w:rsidRPr="004E7264">
        <w:rPr>
          <w:rFonts w:cstheme="minorHAnsi"/>
          <w:sz w:val="24"/>
          <w:szCs w:val="24"/>
        </w:rPr>
        <w:t>â</w:t>
      </w:r>
      <w:r w:rsidR="00971B3A" w:rsidRPr="004E7264">
        <w:rPr>
          <w:sz w:val="24"/>
          <w:szCs w:val="24"/>
        </w:rPr>
        <w:t xml:space="preserve"> mynd ati i hystyried a nodi’r camau addysgu a dysgu posib nesaf. </w:t>
      </w:r>
      <w:r w:rsidR="00C97BE0" w:rsidRPr="004E7264">
        <w:rPr>
          <w:sz w:val="24"/>
          <w:szCs w:val="24"/>
        </w:rPr>
        <w:t xml:space="preserve">Defnyddir </w:t>
      </w:r>
      <w:r w:rsidR="00B05FB5" w:rsidRPr="004E7264">
        <w:rPr>
          <w:sz w:val="24"/>
          <w:szCs w:val="24"/>
        </w:rPr>
        <w:t>methodoleg Tripp (1993)</w:t>
      </w:r>
      <w:r w:rsidR="006E25FB" w:rsidRPr="004E7264">
        <w:rPr>
          <w:sz w:val="24"/>
          <w:szCs w:val="24"/>
        </w:rPr>
        <w:t xml:space="preserve"> </w:t>
      </w:r>
      <w:r w:rsidR="003D2A34" w:rsidRPr="004E7264">
        <w:rPr>
          <w:sz w:val="24"/>
          <w:szCs w:val="24"/>
        </w:rPr>
        <w:t xml:space="preserve">wrth </w:t>
      </w:r>
      <w:r w:rsidR="00593C61" w:rsidRPr="004E7264">
        <w:rPr>
          <w:sz w:val="24"/>
          <w:szCs w:val="24"/>
        </w:rPr>
        <w:t>ddadansoddi’r digwyddiad o ffocws yn y traethawd hwn, gan tynnu ar</w:t>
      </w:r>
      <w:r w:rsidR="00545806" w:rsidRPr="004E7264">
        <w:rPr>
          <w:sz w:val="24"/>
          <w:szCs w:val="24"/>
        </w:rPr>
        <w:t xml:space="preserve"> ei</w:t>
      </w:r>
      <w:r w:rsidR="00593C61" w:rsidRPr="004E7264">
        <w:rPr>
          <w:sz w:val="24"/>
          <w:szCs w:val="24"/>
        </w:rPr>
        <w:t xml:space="preserve"> syniadau</w:t>
      </w:r>
      <w:r w:rsidR="000D6CC4" w:rsidRPr="004E7264">
        <w:rPr>
          <w:sz w:val="24"/>
          <w:szCs w:val="24"/>
        </w:rPr>
        <w:t xml:space="preserve"> </w:t>
      </w:r>
      <w:r w:rsidR="00545806" w:rsidRPr="004E7264">
        <w:rPr>
          <w:sz w:val="24"/>
          <w:szCs w:val="24"/>
        </w:rPr>
        <w:t xml:space="preserve">fe </w:t>
      </w:r>
      <w:r w:rsidR="007E357B" w:rsidRPr="004E7264">
        <w:rPr>
          <w:sz w:val="24"/>
          <w:szCs w:val="24"/>
        </w:rPr>
        <w:t>o ddiffinio digwyddiad fel un critigol wrth iddynt cael ei ddadansoddi</w:t>
      </w:r>
      <w:r w:rsidR="001B69E4" w:rsidRPr="004E7264">
        <w:rPr>
          <w:sz w:val="24"/>
          <w:szCs w:val="24"/>
        </w:rPr>
        <w:t>,</w:t>
      </w:r>
      <w:r w:rsidR="009B2F8F" w:rsidRPr="004E7264">
        <w:rPr>
          <w:sz w:val="24"/>
          <w:szCs w:val="24"/>
        </w:rPr>
        <w:t xml:space="preserve"> a thrwy defnyddio llenyddiaeth priodol </w:t>
      </w:r>
      <w:r w:rsidR="00790CC4" w:rsidRPr="004E7264">
        <w:rPr>
          <w:sz w:val="24"/>
          <w:szCs w:val="24"/>
        </w:rPr>
        <w:t xml:space="preserve">er mwyn gwneud dewisiadau </w:t>
      </w:r>
      <w:r w:rsidR="00E848F6" w:rsidRPr="004E7264">
        <w:rPr>
          <w:sz w:val="24"/>
          <w:szCs w:val="24"/>
        </w:rPr>
        <w:t>gwybodus</w:t>
      </w:r>
      <w:r w:rsidR="00790CC4" w:rsidRPr="004E7264">
        <w:rPr>
          <w:sz w:val="24"/>
          <w:szCs w:val="24"/>
        </w:rPr>
        <w:t xml:space="preserve"> ynglŷn a’r camau nesaf. </w:t>
      </w:r>
      <w:r w:rsidR="00174FD2" w:rsidRPr="004E7264">
        <w:rPr>
          <w:sz w:val="24"/>
          <w:szCs w:val="24"/>
        </w:rPr>
        <w:t xml:space="preserve">Mae’r fath hon o werthuso </w:t>
      </w:r>
      <w:r w:rsidR="00112F88" w:rsidRPr="004E7264">
        <w:rPr>
          <w:sz w:val="24"/>
          <w:szCs w:val="24"/>
        </w:rPr>
        <w:t>yn ddefnyddiol</w:t>
      </w:r>
      <w:r w:rsidR="00174FD2" w:rsidRPr="004E7264">
        <w:rPr>
          <w:sz w:val="24"/>
          <w:szCs w:val="24"/>
        </w:rPr>
        <w:t xml:space="preserve"> wrth ymarfer adfer addysgu adfyfyriol, er mwyn </w:t>
      </w:r>
      <w:r w:rsidR="00287A58" w:rsidRPr="004E7264">
        <w:rPr>
          <w:sz w:val="24"/>
          <w:szCs w:val="24"/>
        </w:rPr>
        <w:t xml:space="preserve">ailystyried nid yn unig y digwyddiad ei hun, ond hefyd yr ymateb iddynt (Ayers, 2017). </w:t>
      </w:r>
    </w:p>
    <w:p w14:paraId="44BF44C1" w14:textId="77777777" w:rsidR="00BC39C9" w:rsidRPr="004E7264" w:rsidRDefault="00BC39C9" w:rsidP="007A2A90">
      <w:pPr>
        <w:spacing w:line="276" w:lineRule="auto"/>
        <w:jc w:val="both"/>
        <w:rPr>
          <w:sz w:val="24"/>
          <w:szCs w:val="24"/>
        </w:rPr>
      </w:pPr>
    </w:p>
    <w:p w14:paraId="1430B7C3" w14:textId="723F3350" w:rsidR="00BC39C9" w:rsidRPr="004E7264" w:rsidRDefault="00BC39C9" w:rsidP="007A2A90">
      <w:pPr>
        <w:spacing w:line="276" w:lineRule="auto"/>
        <w:jc w:val="both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>Digwyddiad Critigol</w:t>
      </w:r>
    </w:p>
    <w:p w14:paraId="0F9231D3" w14:textId="2BF74545" w:rsidR="00174FD2" w:rsidRPr="004E7264" w:rsidRDefault="00737FB3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 xml:space="preserve">Creuwyd </w:t>
      </w:r>
      <w:r w:rsidR="00910B76" w:rsidRPr="004E7264">
        <w:rPr>
          <w:sz w:val="24"/>
          <w:szCs w:val="24"/>
        </w:rPr>
        <w:t>digwyddiadau</w:t>
      </w:r>
      <w:r w:rsidRPr="004E7264">
        <w:rPr>
          <w:sz w:val="24"/>
          <w:szCs w:val="24"/>
        </w:rPr>
        <w:t xml:space="preserve"> critigol felly o ddau cam</w:t>
      </w:r>
      <w:r w:rsidR="006846B8" w:rsidRPr="004E7264">
        <w:rPr>
          <w:sz w:val="24"/>
          <w:szCs w:val="24"/>
        </w:rPr>
        <w:t xml:space="preserve">. Yn gyntaf, mae </w:t>
      </w:r>
      <w:r w:rsidR="001D6640" w:rsidRPr="004E7264">
        <w:rPr>
          <w:sz w:val="24"/>
          <w:szCs w:val="24"/>
        </w:rPr>
        <w:t>digwyddiad</w:t>
      </w:r>
      <w:r w:rsidR="006846B8" w:rsidRPr="004E7264">
        <w:rPr>
          <w:sz w:val="24"/>
          <w:szCs w:val="24"/>
        </w:rPr>
        <w:t xml:space="preserve"> yn cael ei harsylwi</w:t>
      </w:r>
      <w:r w:rsidR="001D6640" w:rsidRPr="004E7264">
        <w:rPr>
          <w:sz w:val="24"/>
          <w:szCs w:val="24"/>
        </w:rPr>
        <w:t xml:space="preserve"> yn y dosbarth</w:t>
      </w:r>
      <w:r w:rsidR="006846B8" w:rsidRPr="004E7264">
        <w:rPr>
          <w:sz w:val="24"/>
          <w:szCs w:val="24"/>
        </w:rPr>
        <w:t xml:space="preserve"> a’i nodi</w:t>
      </w:r>
      <w:r w:rsidR="00BE5B11" w:rsidRPr="004E7264">
        <w:rPr>
          <w:sz w:val="24"/>
          <w:szCs w:val="24"/>
        </w:rPr>
        <w:t xml:space="preserve">, </w:t>
      </w:r>
      <w:r w:rsidR="006846B8" w:rsidRPr="004E7264">
        <w:rPr>
          <w:sz w:val="24"/>
          <w:szCs w:val="24"/>
        </w:rPr>
        <w:t>cyn iddynt</w:t>
      </w:r>
      <w:r w:rsidR="00BE5B11" w:rsidRPr="004E7264">
        <w:rPr>
          <w:sz w:val="24"/>
          <w:szCs w:val="24"/>
        </w:rPr>
        <w:t xml:space="preserve"> wedyn</w:t>
      </w:r>
      <w:r w:rsidR="006846B8" w:rsidRPr="004E7264">
        <w:rPr>
          <w:sz w:val="24"/>
          <w:szCs w:val="24"/>
        </w:rPr>
        <w:t xml:space="preserve"> cael ei </w:t>
      </w:r>
      <w:r w:rsidR="00EB60CA" w:rsidRPr="004E7264">
        <w:rPr>
          <w:sz w:val="24"/>
          <w:szCs w:val="24"/>
        </w:rPr>
        <w:t>ddadansoddi a’i osod mewn cyd-destun cymdeithasol ehangach (Tripp, 2011). Y</w:t>
      </w:r>
      <w:r w:rsidR="007933B3" w:rsidRPr="004E7264">
        <w:rPr>
          <w:sz w:val="24"/>
          <w:szCs w:val="24"/>
        </w:rPr>
        <w:t xml:space="preserve"> dadansoddiad hwn yw beth sy’n wneud </w:t>
      </w:r>
      <w:r w:rsidR="000439F0" w:rsidRPr="004E7264">
        <w:rPr>
          <w:sz w:val="24"/>
          <w:szCs w:val="24"/>
        </w:rPr>
        <w:t xml:space="preserve">y digwyddiad yn un </w:t>
      </w:r>
      <w:r w:rsidR="007933B3" w:rsidRPr="004E7264">
        <w:rPr>
          <w:sz w:val="24"/>
          <w:szCs w:val="24"/>
        </w:rPr>
        <w:t xml:space="preserve">critigol, wrth i rywun penodi ei </w:t>
      </w:r>
      <w:r w:rsidR="00BE5B11" w:rsidRPr="004E7264">
        <w:rPr>
          <w:sz w:val="24"/>
          <w:szCs w:val="24"/>
        </w:rPr>
        <w:t xml:space="preserve">arwyddocâd a’i </w:t>
      </w:r>
      <w:r w:rsidR="00D905D3" w:rsidRPr="004E7264">
        <w:rPr>
          <w:sz w:val="24"/>
          <w:szCs w:val="24"/>
        </w:rPr>
        <w:t xml:space="preserve">chysylltu </w:t>
      </w:r>
      <w:r w:rsidR="00D905D3" w:rsidRPr="004E7264">
        <w:rPr>
          <w:rFonts w:cstheme="minorHAnsi"/>
          <w:sz w:val="24"/>
          <w:szCs w:val="24"/>
        </w:rPr>
        <w:t>â</w:t>
      </w:r>
      <w:r w:rsidR="00D905D3" w:rsidRPr="004E7264">
        <w:rPr>
          <w:sz w:val="24"/>
          <w:szCs w:val="24"/>
        </w:rPr>
        <w:t xml:space="preserve"> llenyddiaeth </w:t>
      </w:r>
      <w:r w:rsidR="00F82013" w:rsidRPr="004E7264">
        <w:rPr>
          <w:sz w:val="24"/>
          <w:szCs w:val="24"/>
        </w:rPr>
        <w:t>a c</w:t>
      </w:r>
      <w:r w:rsidR="00C041BC" w:rsidRPr="004E7264">
        <w:rPr>
          <w:sz w:val="24"/>
          <w:szCs w:val="24"/>
        </w:rPr>
        <w:t>h</w:t>
      </w:r>
      <w:r w:rsidR="00F82013" w:rsidRPr="004E7264">
        <w:rPr>
          <w:sz w:val="24"/>
          <w:szCs w:val="24"/>
        </w:rPr>
        <w:t xml:space="preserve">yd-destun </w:t>
      </w:r>
      <w:r w:rsidR="006A5A63" w:rsidRPr="004E7264">
        <w:rPr>
          <w:sz w:val="24"/>
          <w:szCs w:val="24"/>
        </w:rPr>
        <w:t xml:space="preserve">perthnasol </w:t>
      </w:r>
      <w:r w:rsidR="007933B3" w:rsidRPr="004E7264">
        <w:rPr>
          <w:sz w:val="24"/>
          <w:szCs w:val="24"/>
        </w:rPr>
        <w:t>(Ibid., pp.</w:t>
      </w:r>
      <w:r w:rsidR="00983658" w:rsidRPr="004E7264">
        <w:rPr>
          <w:sz w:val="24"/>
          <w:szCs w:val="24"/>
        </w:rPr>
        <w:t>25</w:t>
      </w:r>
      <w:r w:rsidR="007933B3" w:rsidRPr="004E7264">
        <w:rPr>
          <w:sz w:val="24"/>
          <w:szCs w:val="24"/>
        </w:rPr>
        <w:t>).</w:t>
      </w:r>
      <w:r w:rsidR="00421C1D" w:rsidRPr="004E7264">
        <w:rPr>
          <w:sz w:val="24"/>
          <w:szCs w:val="24"/>
        </w:rPr>
        <w:t xml:space="preserve"> </w:t>
      </w:r>
      <w:r w:rsidR="007E5A4B" w:rsidRPr="004E7264">
        <w:rPr>
          <w:sz w:val="24"/>
          <w:szCs w:val="24"/>
        </w:rPr>
        <w:t xml:space="preserve">Wrth </w:t>
      </w:r>
      <w:r w:rsidR="00947018" w:rsidRPr="004E7264">
        <w:rPr>
          <w:sz w:val="24"/>
          <w:szCs w:val="24"/>
        </w:rPr>
        <w:t xml:space="preserve">gyflawni’r cam arsylwi ar gyfer y digwyddiad critigol trafodir yn y traethawd hwn, </w:t>
      </w:r>
      <w:r w:rsidR="00E2059D" w:rsidRPr="004E7264">
        <w:rPr>
          <w:sz w:val="24"/>
          <w:szCs w:val="24"/>
        </w:rPr>
        <w:t xml:space="preserve">arsylwyd ar ddosbarth mathemateg blwyddyn 8, a oedd yn cymysg o ran gallu ac yn cael ei gynnal trwy gyfrwng y Cymraeg. </w:t>
      </w:r>
      <w:r w:rsidR="00F94A67" w:rsidRPr="004E7264">
        <w:rPr>
          <w:sz w:val="24"/>
          <w:szCs w:val="24"/>
        </w:rPr>
        <w:t>Nodwyd 3 digwyddiad o’r arsylwad hwn</w:t>
      </w:r>
      <w:r w:rsidR="0028182D" w:rsidRPr="004E7264">
        <w:rPr>
          <w:sz w:val="24"/>
          <w:szCs w:val="24"/>
        </w:rPr>
        <w:t xml:space="preserve"> (Atodiad A), cyn </w:t>
      </w:r>
      <w:r w:rsidR="00D43A83" w:rsidRPr="004E7264">
        <w:rPr>
          <w:sz w:val="24"/>
          <w:szCs w:val="24"/>
        </w:rPr>
        <w:t xml:space="preserve">penderfynu ar un ohonyn nhw i </w:t>
      </w:r>
      <w:r w:rsidR="00572004" w:rsidRPr="004E7264">
        <w:rPr>
          <w:sz w:val="24"/>
          <w:szCs w:val="24"/>
        </w:rPr>
        <w:t>ddadansoddi ym mhellach.</w:t>
      </w:r>
      <w:r w:rsidR="00940FAC" w:rsidRPr="004E7264">
        <w:rPr>
          <w:sz w:val="24"/>
          <w:szCs w:val="24"/>
        </w:rPr>
        <w:t xml:space="preserve"> </w:t>
      </w:r>
      <w:r w:rsidR="002E3BD0" w:rsidRPr="004E7264">
        <w:rPr>
          <w:sz w:val="24"/>
          <w:szCs w:val="24"/>
        </w:rPr>
        <w:t>Y digwyddiad critigol hwn, a fydd yn cael ei amlinellu a’i ddadansoddi trwy’r traethawd hwn</w:t>
      </w:r>
      <w:r w:rsidR="00526CD4" w:rsidRPr="004E7264">
        <w:rPr>
          <w:sz w:val="24"/>
          <w:szCs w:val="24"/>
        </w:rPr>
        <w:t xml:space="preserve">, </w:t>
      </w:r>
      <w:r w:rsidR="00D141D7" w:rsidRPr="004E7264">
        <w:rPr>
          <w:sz w:val="24"/>
          <w:szCs w:val="24"/>
        </w:rPr>
        <w:t xml:space="preserve">yw’r defnydd o hunan asesu o fewn y dosbarth, gan ystyried strategaethau asesu ar gyfer </w:t>
      </w:r>
      <w:r w:rsidR="00C8342B" w:rsidRPr="004E7264">
        <w:rPr>
          <w:sz w:val="24"/>
          <w:szCs w:val="24"/>
        </w:rPr>
        <w:t xml:space="preserve">dysgu a’r theorïau </w:t>
      </w:r>
      <w:r w:rsidR="00834540" w:rsidRPr="004E7264">
        <w:rPr>
          <w:sz w:val="24"/>
          <w:szCs w:val="24"/>
        </w:rPr>
        <w:t xml:space="preserve">perthnasol sy’n cysylltiedig </w:t>
      </w:r>
      <w:r w:rsidR="00834540" w:rsidRPr="004E7264">
        <w:rPr>
          <w:rFonts w:cstheme="minorHAnsi"/>
          <w:sz w:val="24"/>
          <w:szCs w:val="24"/>
        </w:rPr>
        <w:t>â</w:t>
      </w:r>
      <w:r w:rsidR="00834540" w:rsidRPr="004E7264">
        <w:rPr>
          <w:sz w:val="24"/>
          <w:szCs w:val="24"/>
        </w:rPr>
        <w:t xml:space="preserve"> hwn.</w:t>
      </w:r>
      <w:r w:rsidR="00C36AC8" w:rsidRPr="004E7264">
        <w:rPr>
          <w:sz w:val="24"/>
          <w:szCs w:val="24"/>
        </w:rPr>
        <w:t xml:space="preserve"> Cysylltir y </w:t>
      </w:r>
      <w:r w:rsidR="00AA5CF5" w:rsidRPr="004E7264">
        <w:rPr>
          <w:sz w:val="24"/>
          <w:szCs w:val="24"/>
        </w:rPr>
        <w:t xml:space="preserve">gwerthusiad hwn </w:t>
      </w:r>
      <w:r w:rsidR="00AA5CF5" w:rsidRPr="004E7264">
        <w:rPr>
          <w:rFonts w:cstheme="minorHAnsi"/>
          <w:sz w:val="24"/>
          <w:szCs w:val="24"/>
        </w:rPr>
        <w:t>â</w:t>
      </w:r>
      <w:r w:rsidR="00CD2295" w:rsidRPr="004E7264">
        <w:rPr>
          <w:rFonts w:cstheme="minorHAnsi"/>
          <w:sz w:val="24"/>
          <w:szCs w:val="24"/>
        </w:rPr>
        <w:t xml:space="preserve"> 4 diben y</w:t>
      </w:r>
      <w:r w:rsidR="00AA5CF5" w:rsidRPr="004E7264">
        <w:rPr>
          <w:sz w:val="24"/>
          <w:szCs w:val="24"/>
        </w:rPr>
        <w:t xml:space="preserve"> </w:t>
      </w:r>
      <w:r w:rsidR="00D95205" w:rsidRPr="004E7264">
        <w:rPr>
          <w:sz w:val="24"/>
          <w:szCs w:val="24"/>
        </w:rPr>
        <w:t>Cwricwlwm</w:t>
      </w:r>
      <w:r w:rsidR="004F5603" w:rsidRPr="004E7264">
        <w:rPr>
          <w:sz w:val="24"/>
          <w:szCs w:val="24"/>
        </w:rPr>
        <w:t xml:space="preserve"> i Gymru</w:t>
      </w:r>
      <w:r w:rsidR="00CD2295" w:rsidRPr="004E7264">
        <w:rPr>
          <w:sz w:val="24"/>
          <w:szCs w:val="24"/>
        </w:rPr>
        <w:t xml:space="preserve">, gan hefyd tynnu ar </w:t>
      </w:r>
      <w:r w:rsidR="009F1946" w:rsidRPr="004E7264">
        <w:rPr>
          <w:sz w:val="24"/>
          <w:szCs w:val="24"/>
        </w:rPr>
        <w:t xml:space="preserve">cysyniadau </w:t>
      </w:r>
      <w:r w:rsidR="0069756E" w:rsidRPr="004E7264">
        <w:rPr>
          <w:sz w:val="24"/>
          <w:szCs w:val="24"/>
        </w:rPr>
        <w:t xml:space="preserve">dulliau addysgu a dysgu, yn benodol </w:t>
      </w:r>
      <w:r w:rsidR="00545754" w:rsidRPr="004E7264">
        <w:rPr>
          <w:sz w:val="24"/>
          <w:szCs w:val="24"/>
        </w:rPr>
        <w:t xml:space="preserve">strategaethau asesu. </w:t>
      </w:r>
    </w:p>
    <w:p w14:paraId="177AFD23" w14:textId="77777777" w:rsidR="00BC39C9" w:rsidRPr="004E7264" w:rsidRDefault="00BC39C9" w:rsidP="007A2A90">
      <w:pPr>
        <w:spacing w:line="276" w:lineRule="auto"/>
        <w:jc w:val="both"/>
        <w:rPr>
          <w:sz w:val="24"/>
          <w:szCs w:val="24"/>
        </w:rPr>
      </w:pPr>
    </w:p>
    <w:p w14:paraId="0D8CA9AB" w14:textId="5D151E26" w:rsidR="00BC39C9" w:rsidRPr="004E7264" w:rsidRDefault="00BC39C9" w:rsidP="007A2A90">
      <w:pPr>
        <w:spacing w:line="276" w:lineRule="auto"/>
        <w:jc w:val="both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>Strwythur y Traethawd</w:t>
      </w:r>
    </w:p>
    <w:p w14:paraId="32A67F5F" w14:textId="2A3D2D4D" w:rsidR="001953FB" w:rsidRDefault="00D95205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>Wrth mynd ati i ddadansoddi</w:t>
      </w:r>
      <w:r w:rsidR="001755C2" w:rsidRPr="004E7264">
        <w:rPr>
          <w:sz w:val="24"/>
          <w:szCs w:val="24"/>
        </w:rPr>
        <w:t xml:space="preserve"> y</w:t>
      </w:r>
      <w:r w:rsidRPr="004E7264">
        <w:rPr>
          <w:sz w:val="24"/>
          <w:szCs w:val="24"/>
        </w:rPr>
        <w:t xml:space="preserve"> digwyddiad critigol arsylwyd, </w:t>
      </w:r>
      <w:r w:rsidR="00373C33" w:rsidRPr="004E7264">
        <w:rPr>
          <w:sz w:val="24"/>
          <w:szCs w:val="24"/>
        </w:rPr>
        <w:t>mae trosolwg o lenyddiaeth yn cael ei amlinellu,</w:t>
      </w:r>
      <w:r w:rsidR="00FF48D7" w:rsidRPr="004E7264">
        <w:rPr>
          <w:sz w:val="24"/>
          <w:szCs w:val="24"/>
        </w:rPr>
        <w:t xml:space="preserve"> gan gyflwyno a thrafod </w:t>
      </w:r>
      <w:r w:rsidR="002445DC" w:rsidRPr="004E7264">
        <w:rPr>
          <w:sz w:val="24"/>
          <w:szCs w:val="24"/>
        </w:rPr>
        <w:t xml:space="preserve">sut i afael ar ddadansoddi digwyddiad critigol, yn ogystal </w:t>
      </w:r>
      <w:r w:rsidR="00DA1A1C" w:rsidRPr="004E7264">
        <w:rPr>
          <w:rFonts w:cstheme="minorHAnsi"/>
          <w:sz w:val="24"/>
          <w:szCs w:val="24"/>
        </w:rPr>
        <w:t>â</w:t>
      </w:r>
      <w:r w:rsidR="00DA1A1C" w:rsidRPr="004E7264">
        <w:rPr>
          <w:sz w:val="24"/>
          <w:szCs w:val="24"/>
        </w:rPr>
        <w:t xml:space="preserve"> thrafod </w:t>
      </w:r>
      <w:r w:rsidR="003378F3" w:rsidRPr="004E7264">
        <w:rPr>
          <w:sz w:val="24"/>
          <w:szCs w:val="24"/>
        </w:rPr>
        <w:t>y llenyddiaeth</w:t>
      </w:r>
      <w:r w:rsidR="00DA1A1C" w:rsidRPr="004E7264">
        <w:rPr>
          <w:sz w:val="24"/>
          <w:szCs w:val="24"/>
        </w:rPr>
        <w:t xml:space="preserve"> sy’n ymwneud </w:t>
      </w:r>
      <w:r w:rsidR="003378F3" w:rsidRPr="004E7264">
        <w:rPr>
          <w:rFonts w:cstheme="minorHAnsi"/>
          <w:sz w:val="24"/>
          <w:szCs w:val="24"/>
        </w:rPr>
        <w:t>ag</w:t>
      </w:r>
      <w:r w:rsidR="0009368F" w:rsidRPr="004E7264">
        <w:rPr>
          <w:sz w:val="24"/>
          <w:szCs w:val="24"/>
        </w:rPr>
        <w:t xml:space="preserve"> asesu ar gyfer dysgu (AaGD)</w:t>
      </w:r>
      <w:r w:rsidR="00F53D86" w:rsidRPr="004E7264">
        <w:rPr>
          <w:sz w:val="24"/>
          <w:szCs w:val="24"/>
        </w:rPr>
        <w:t xml:space="preserve">. </w:t>
      </w:r>
      <w:r w:rsidR="008B22A8" w:rsidRPr="004E7264">
        <w:rPr>
          <w:sz w:val="24"/>
          <w:szCs w:val="24"/>
        </w:rPr>
        <w:t>Mae eglurhad mwy manwl</w:t>
      </w:r>
      <w:r w:rsidR="004F3D0F" w:rsidRPr="004E7264">
        <w:rPr>
          <w:sz w:val="24"/>
          <w:szCs w:val="24"/>
        </w:rPr>
        <w:t xml:space="preserve"> o’r astudiaeth achos</w:t>
      </w:r>
      <w:r w:rsidR="008B22A8" w:rsidRPr="004E7264">
        <w:rPr>
          <w:sz w:val="24"/>
          <w:szCs w:val="24"/>
        </w:rPr>
        <w:t xml:space="preserve"> wedyn yn cael ei gyflwyno, gan gysylltu nol at y llenyddiaeth </w:t>
      </w:r>
      <w:r w:rsidR="00BF746B" w:rsidRPr="004E7264">
        <w:rPr>
          <w:sz w:val="24"/>
          <w:szCs w:val="24"/>
        </w:rPr>
        <w:t xml:space="preserve">hyn mewn cyd-destun y digwyddiad nodwyd. Mae’r dulliau addysgu a dysgu </w:t>
      </w:r>
      <w:r w:rsidR="000276B0" w:rsidRPr="004E7264">
        <w:rPr>
          <w:sz w:val="24"/>
          <w:szCs w:val="24"/>
        </w:rPr>
        <w:t xml:space="preserve">yn cael ei </w:t>
      </w:r>
      <w:r w:rsidR="000276B0" w:rsidRPr="004E7264">
        <w:rPr>
          <w:sz w:val="24"/>
          <w:szCs w:val="24"/>
        </w:rPr>
        <w:lastRenderedPageBreak/>
        <w:t>hystyried yn sgil yr egl</w:t>
      </w:r>
      <w:r w:rsidR="00FF1D46" w:rsidRPr="004E7264">
        <w:rPr>
          <w:sz w:val="24"/>
          <w:szCs w:val="24"/>
        </w:rPr>
        <w:t xml:space="preserve">urhad hwn, </w:t>
      </w:r>
      <w:r w:rsidR="0010675C" w:rsidRPr="004E7264">
        <w:rPr>
          <w:sz w:val="24"/>
          <w:szCs w:val="24"/>
        </w:rPr>
        <w:t>gan gyflwyno ystyriaethau o’r strategaethau AaGD gellir mabwysiadu</w:t>
      </w:r>
      <w:r w:rsidR="00845AF8" w:rsidRPr="004E7264">
        <w:rPr>
          <w:sz w:val="24"/>
          <w:szCs w:val="24"/>
        </w:rPr>
        <w:t xml:space="preserve">, a gan werthuso </w:t>
      </w:r>
      <w:r w:rsidR="00E82C25" w:rsidRPr="004E7264">
        <w:rPr>
          <w:sz w:val="24"/>
          <w:szCs w:val="24"/>
        </w:rPr>
        <w:t xml:space="preserve">effaith pob dull yn gritigol. </w:t>
      </w:r>
      <w:r w:rsidR="00340FD7" w:rsidRPr="004E7264">
        <w:rPr>
          <w:sz w:val="24"/>
          <w:szCs w:val="24"/>
        </w:rPr>
        <w:t xml:space="preserve">Adlewyrchir ar yr astudiaeth achos </w:t>
      </w:r>
      <w:r w:rsidR="00A94277" w:rsidRPr="004E7264">
        <w:rPr>
          <w:sz w:val="24"/>
          <w:szCs w:val="24"/>
        </w:rPr>
        <w:t xml:space="preserve">er mwyn wedyn ystyried pa camau nesaf </w:t>
      </w:r>
      <w:r w:rsidR="00730EC9" w:rsidRPr="004E7264">
        <w:rPr>
          <w:sz w:val="24"/>
          <w:szCs w:val="24"/>
        </w:rPr>
        <w:t>a fydd yn addas, ar sail y llenyddiaeth a thrafodaethau uchod.</w:t>
      </w:r>
    </w:p>
    <w:p w14:paraId="6E387048" w14:textId="77777777" w:rsidR="00103D80" w:rsidRDefault="00103D80" w:rsidP="007A2A90">
      <w:pPr>
        <w:spacing w:line="276" w:lineRule="auto"/>
        <w:jc w:val="both"/>
        <w:rPr>
          <w:sz w:val="24"/>
          <w:szCs w:val="24"/>
        </w:rPr>
      </w:pPr>
    </w:p>
    <w:p w14:paraId="3E9B7A1A" w14:textId="77777777" w:rsidR="00103D80" w:rsidRPr="004E7264" w:rsidRDefault="00103D80" w:rsidP="007A2A90">
      <w:pPr>
        <w:spacing w:line="276" w:lineRule="auto"/>
        <w:jc w:val="both"/>
        <w:rPr>
          <w:sz w:val="24"/>
          <w:szCs w:val="24"/>
        </w:rPr>
      </w:pPr>
    </w:p>
    <w:p w14:paraId="1953D7C8" w14:textId="3956BCD2" w:rsidR="00730EC9" w:rsidRPr="004E7264" w:rsidRDefault="00730EC9" w:rsidP="007A2A90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 xml:space="preserve">Adolygiad o Lenyddiaeth </w:t>
      </w:r>
    </w:p>
    <w:p w14:paraId="20D8D6C5" w14:textId="039ADAAA" w:rsidR="003D3D77" w:rsidRPr="004E7264" w:rsidRDefault="003D3D77" w:rsidP="007A2A90">
      <w:pPr>
        <w:spacing w:line="276" w:lineRule="auto"/>
        <w:jc w:val="both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>Theorïau Addysgegol Arwyddocaol</w:t>
      </w:r>
    </w:p>
    <w:p w14:paraId="7CD2EC7A" w14:textId="4D6745DA" w:rsidR="00587D24" w:rsidRPr="004E7264" w:rsidRDefault="00150DF8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 xml:space="preserve">Mae nifer o </w:t>
      </w:r>
      <w:r w:rsidR="002C0FBC" w:rsidRPr="004E7264">
        <w:rPr>
          <w:sz w:val="24"/>
          <w:szCs w:val="24"/>
        </w:rPr>
        <w:t>theorïau</w:t>
      </w:r>
      <w:r w:rsidRPr="004E7264">
        <w:rPr>
          <w:sz w:val="24"/>
          <w:szCs w:val="24"/>
        </w:rPr>
        <w:t xml:space="preserve"> arwyddocaol</w:t>
      </w:r>
      <w:r w:rsidR="00A5586A" w:rsidRPr="004E7264">
        <w:rPr>
          <w:sz w:val="24"/>
          <w:szCs w:val="24"/>
        </w:rPr>
        <w:t xml:space="preserve"> yn trafod datblygiad plant, a sut gellir hybu’r datblygiad hwn o fewn ein systemau addysg. </w:t>
      </w:r>
      <w:r w:rsidR="002B23B3" w:rsidRPr="004E7264">
        <w:rPr>
          <w:sz w:val="24"/>
          <w:szCs w:val="24"/>
        </w:rPr>
        <w:t>Un o’r</w:t>
      </w:r>
      <w:r w:rsidR="002C0FBC" w:rsidRPr="004E7264">
        <w:rPr>
          <w:sz w:val="24"/>
          <w:szCs w:val="24"/>
        </w:rPr>
        <w:t xml:space="preserve"> </w:t>
      </w:r>
      <w:r w:rsidR="00E35BCF" w:rsidRPr="004E7264">
        <w:rPr>
          <w:sz w:val="24"/>
          <w:szCs w:val="24"/>
        </w:rPr>
        <w:t>theorïau</w:t>
      </w:r>
      <w:r w:rsidR="002C0FBC" w:rsidRPr="004E7264">
        <w:rPr>
          <w:sz w:val="24"/>
          <w:szCs w:val="24"/>
        </w:rPr>
        <w:t xml:space="preserve"> hyn yw </w:t>
      </w:r>
      <w:r w:rsidR="00E35BCF" w:rsidRPr="004E7264">
        <w:rPr>
          <w:sz w:val="24"/>
          <w:szCs w:val="24"/>
        </w:rPr>
        <w:t>gwaith Piaget (1936) o ddatblygiad gwybyddol plant. Da</w:t>
      </w:r>
      <w:r w:rsidR="00A77F82" w:rsidRPr="004E7264">
        <w:rPr>
          <w:sz w:val="24"/>
          <w:szCs w:val="24"/>
        </w:rPr>
        <w:t xml:space="preserve">rganfyddir bod plant yn creu ‘model meddylion’ o’r byd, ac felly </w:t>
      </w:r>
      <w:r w:rsidR="00CB623E" w:rsidRPr="004E7264">
        <w:rPr>
          <w:sz w:val="24"/>
          <w:szCs w:val="24"/>
        </w:rPr>
        <w:t xml:space="preserve">mae </w:t>
      </w:r>
      <w:r w:rsidR="00482132" w:rsidRPr="004E7264">
        <w:rPr>
          <w:sz w:val="24"/>
          <w:szCs w:val="24"/>
        </w:rPr>
        <w:t>adeiladu ar eu sgemâu</w:t>
      </w:r>
      <w:r w:rsidR="003D01B0" w:rsidRPr="004E7264">
        <w:rPr>
          <w:sz w:val="24"/>
          <w:szCs w:val="24"/>
        </w:rPr>
        <w:t>,</w:t>
      </w:r>
      <w:r w:rsidR="00482132" w:rsidRPr="004E7264">
        <w:rPr>
          <w:sz w:val="24"/>
          <w:szCs w:val="24"/>
        </w:rPr>
        <w:t xml:space="preserve"> a </w:t>
      </w:r>
      <w:r w:rsidR="00746D35" w:rsidRPr="004E7264">
        <w:rPr>
          <w:sz w:val="24"/>
          <w:szCs w:val="24"/>
        </w:rPr>
        <w:t>ddefnyddio</w:t>
      </w:r>
      <w:r w:rsidR="00482132" w:rsidRPr="004E7264">
        <w:rPr>
          <w:sz w:val="24"/>
          <w:szCs w:val="24"/>
        </w:rPr>
        <w:t xml:space="preserve"> prosesau addasu wrth iddyn nhw symud trwy </w:t>
      </w:r>
      <w:r w:rsidR="00746D35" w:rsidRPr="004E7264">
        <w:rPr>
          <w:sz w:val="24"/>
          <w:szCs w:val="24"/>
        </w:rPr>
        <w:t>g</w:t>
      </w:r>
      <w:r w:rsidR="00482132" w:rsidRPr="004E7264">
        <w:rPr>
          <w:sz w:val="24"/>
          <w:szCs w:val="24"/>
        </w:rPr>
        <w:t>amau dysgu</w:t>
      </w:r>
      <w:r w:rsidR="003D01B0" w:rsidRPr="004E7264">
        <w:rPr>
          <w:sz w:val="24"/>
          <w:szCs w:val="24"/>
        </w:rPr>
        <w:t xml:space="preserve">, </w:t>
      </w:r>
      <w:r w:rsidR="00482132" w:rsidRPr="004E7264">
        <w:rPr>
          <w:sz w:val="24"/>
          <w:szCs w:val="24"/>
        </w:rPr>
        <w:t xml:space="preserve">yn </w:t>
      </w:r>
      <w:r w:rsidR="00F66AEE" w:rsidRPr="004E7264">
        <w:rPr>
          <w:sz w:val="24"/>
          <w:szCs w:val="24"/>
        </w:rPr>
        <w:t xml:space="preserve">bwysig </w:t>
      </w:r>
      <w:r w:rsidR="00746D35" w:rsidRPr="004E7264">
        <w:rPr>
          <w:sz w:val="24"/>
          <w:szCs w:val="24"/>
        </w:rPr>
        <w:t xml:space="preserve">ar gyfer eu </w:t>
      </w:r>
      <w:r w:rsidR="00F66AEE" w:rsidRPr="004E7264">
        <w:rPr>
          <w:sz w:val="24"/>
          <w:szCs w:val="24"/>
        </w:rPr>
        <w:t>datblyg</w:t>
      </w:r>
      <w:r w:rsidR="00746D35" w:rsidRPr="004E7264">
        <w:rPr>
          <w:sz w:val="24"/>
          <w:szCs w:val="24"/>
        </w:rPr>
        <w:t>iad</w:t>
      </w:r>
      <w:r w:rsidR="00F66AEE" w:rsidRPr="004E7264">
        <w:rPr>
          <w:sz w:val="24"/>
          <w:szCs w:val="24"/>
        </w:rPr>
        <w:t xml:space="preserve">. </w:t>
      </w:r>
      <w:r w:rsidR="00E504D7" w:rsidRPr="004E7264">
        <w:rPr>
          <w:sz w:val="24"/>
          <w:szCs w:val="24"/>
        </w:rPr>
        <w:t xml:space="preserve">Gellir cysylltu’r theori hwn efo gwaith Bloom (1984), </w:t>
      </w:r>
      <w:r w:rsidR="009807BE" w:rsidRPr="004E7264">
        <w:rPr>
          <w:sz w:val="24"/>
          <w:szCs w:val="24"/>
        </w:rPr>
        <w:t>sy’n</w:t>
      </w:r>
      <w:r w:rsidR="00E504D7" w:rsidRPr="004E7264">
        <w:rPr>
          <w:sz w:val="24"/>
          <w:szCs w:val="24"/>
        </w:rPr>
        <w:t xml:space="preserve"> cyflwyno’r syniad bod rhaid i ddysgwyr cael </w:t>
      </w:r>
      <w:r w:rsidR="000F3436" w:rsidRPr="004E7264">
        <w:rPr>
          <w:sz w:val="24"/>
          <w:szCs w:val="24"/>
        </w:rPr>
        <w:t>meistrolaeth o 90% o’r dysgu cyn</w:t>
      </w:r>
      <w:r w:rsidR="009807BE" w:rsidRPr="004E7264">
        <w:rPr>
          <w:sz w:val="24"/>
          <w:szCs w:val="24"/>
        </w:rPr>
        <w:t xml:space="preserve"> i addysgwyr</w:t>
      </w:r>
      <w:r w:rsidR="000F3436" w:rsidRPr="004E7264">
        <w:rPr>
          <w:sz w:val="24"/>
          <w:szCs w:val="24"/>
        </w:rPr>
        <w:t xml:space="preserve"> mynd ati i gyflwyno dysgu olynol. </w:t>
      </w:r>
      <w:r w:rsidR="00BA2B16" w:rsidRPr="004E7264">
        <w:rPr>
          <w:sz w:val="24"/>
          <w:szCs w:val="24"/>
        </w:rPr>
        <w:t>Er hyn, mae’r cyd-destun cymdeithasol o gwmpas plant yn cael effaith arwyddocaol ar</w:t>
      </w:r>
      <w:r w:rsidR="00FF1AFE" w:rsidRPr="004E7264">
        <w:rPr>
          <w:sz w:val="24"/>
          <w:szCs w:val="24"/>
        </w:rPr>
        <w:t xml:space="preserve"> gallu nhw i gyrraedd y meistrolaeth hwn.</w:t>
      </w:r>
      <w:r w:rsidR="004B6E3E" w:rsidRPr="004E7264">
        <w:rPr>
          <w:sz w:val="24"/>
          <w:szCs w:val="24"/>
        </w:rPr>
        <w:t xml:space="preserve"> Mae </w:t>
      </w:r>
      <w:r w:rsidR="006770DB" w:rsidRPr="004E7264">
        <w:rPr>
          <w:sz w:val="24"/>
          <w:szCs w:val="24"/>
        </w:rPr>
        <w:t xml:space="preserve">theori </w:t>
      </w:r>
      <w:r w:rsidR="00D63A07" w:rsidRPr="004E7264">
        <w:rPr>
          <w:sz w:val="24"/>
          <w:szCs w:val="24"/>
        </w:rPr>
        <w:t xml:space="preserve">Bronfenbrenner (1977) </w:t>
      </w:r>
      <w:r w:rsidR="006770DB" w:rsidRPr="004E7264">
        <w:rPr>
          <w:sz w:val="24"/>
          <w:szCs w:val="24"/>
        </w:rPr>
        <w:t xml:space="preserve">o’r ‘systemau ecolegol’ </w:t>
      </w:r>
      <w:r w:rsidR="004B6E3E" w:rsidRPr="004E7264">
        <w:rPr>
          <w:sz w:val="24"/>
          <w:szCs w:val="24"/>
        </w:rPr>
        <w:t>yn amlygu ei hun</w:t>
      </w:r>
      <w:r w:rsidR="002205D6" w:rsidRPr="004E7264">
        <w:rPr>
          <w:sz w:val="24"/>
          <w:szCs w:val="24"/>
        </w:rPr>
        <w:t xml:space="preserve"> o’r ystyriaeth hon. Cyflwynwyd 5 system cymdeithasol ym mywydau plant, efo ysgolion </w:t>
      </w:r>
      <w:r w:rsidR="00E26AD7" w:rsidRPr="004E7264">
        <w:rPr>
          <w:sz w:val="24"/>
          <w:szCs w:val="24"/>
        </w:rPr>
        <w:t xml:space="preserve">wedi’i leoli o fewn y </w:t>
      </w:r>
      <w:r w:rsidR="00593F0E" w:rsidRPr="004E7264">
        <w:rPr>
          <w:sz w:val="24"/>
          <w:szCs w:val="24"/>
        </w:rPr>
        <w:t>microsystem, yr un agosach i’r unigolyn. Golygir hyn felly bod addysg yn dylanwadu’n gryf ar ddatblygiad plant</w:t>
      </w:r>
      <w:r w:rsidR="00E868AE" w:rsidRPr="004E7264">
        <w:rPr>
          <w:sz w:val="24"/>
          <w:szCs w:val="24"/>
        </w:rPr>
        <w:t xml:space="preserve">. </w:t>
      </w:r>
      <w:r w:rsidR="006E5578" w:rsidRPr="004E7264">
        <w:rPr>
          <w:sz w:val="24"/>
          <w:szCs w:val="24"/>
        </w:rPr>
        <w:t xml:space="preserve">Mae creu awyrgylch </w:t>
      </w:r>
      <w:r w:rsidR="00F762E8" w:rsidRPr="004E7264">
        <w:rPr>
          <w:sz w:val="24"/>
          <w:szCs w:val="24"/>
        </w:rPr>
        <w:t xml:space="preserve">positif o fewn y dosbarth felly yn hynod o bwysig, wrth i Holt (1964) hefyd datgan bod </w:t>
      </w:r>
      <w:r w:rsidR="00F24835" w:rsidRPr="004E7264">
        <w:rPr>
          <w:sz w:val="24"/>
          <w:szCs w:val="24"/>
        </w:rPr>
        <w:t xml:space="preserve">gwytnwch dysgwyr </w:t>
      </w:r>
      <w:r w:rsidR="00E868AE" w:rsidRPr="004E7264">
        <w:rPr>
          <w:sz w:val="24"/>
          <w:szCs w:val="24"/>
        </w:rPr>
        <w:t>hefyd yn g</w:t>
      </w:r>
      <w:r w:rsidR="00F24835" w:rsidRPr="004E7264">
        <w:rPr>
          <w:sz w:val="24"/>
          <w:szCs w:val="24"/>
        </w:rPr>
        <w:t xml:space="preserve">ysylltiedig </w:t>
      </w:r>
      <w:r w:rsidR="00F063F8" w:rsidRPr="004E7264">
        <w:rPr>
          <w:sz w:val="24"/>
          <w:szCs w:val="24"/>
        </w:rPr>
        <w:t>a theimladau bod eu gofynion yn cael ei gwrdd</w:t>
      </w:r>
      <w:r w:rsidR="00BA7AD2" w:rsidRPr="004E7264">
        <w:rPr>
          <w:sz w:val="24"/>
          <w:szCs w:val="24"/>
        </w:rPr>
        <w:t xml:space="preserve"> a</w:t>
      </w:r>
      <w:r w:rsidR="00EA6146" w:rsidRPr="004E7264">
        <w:rPr>
          <w:sz w:val="24"/>
          <w:szCs w:val="24"/>
        </w:rPr>
        <w:t>c eu bod nhw</w:t>
      </w:r>
      <w:r w:rsidR="00BA7AD2" w:rsidRPr="004E7264">
        <w:rPr>
          <w:sz w:val="24"/>
          <w:szCs w:val="24"/>
        </w:rPr>
        <w:t xml:space="preserve"> ddim yn ofni methu. </w:t>
      </w:r>
      <w:r w:rsidR="00E27977" w:rsidRPr="004E7264">
        <w:rPr>
          <w:sz w:val="24"/>
          <w:szCs w:val="24"/>
        </w:rPr>
        <w:t>Dywed</w:t>
      </w:r>
      <w:r w:rsidR="00587D24" w:rsidRPr="004E7264">
        <w:rPr>
          <w:sz w:val="24"/>
          <w:szCs w:val="24"/>
        </w:rPr>
        <w:t>,</w:t>
      </w:r>
      <w:r w:rsidR="00E27977" w:rsidRPr="004E7264">
        <w:rPr>
          <w:sz w:val="24"/>
          <w:szCs w:val="24"/>
        </w:rPr>
        <w:t xml:space="preserve"> nid yw dysgwr llwyddiannus </w:t>
      </w:r>
      <w:r w:rsidR="00587D24" w:rsidRPr="004E7264">
        <w:rPr>
          <w:sz w:val="24"/>
          <w:szCs w:val="24"/>
        </w:rPr>
        <w:t xml:space="preserve">yn cael ei ddiffinio gan y gallu i lwyddo mewn profiad, ond y gallu i weithredu </w:t>
      </w:r>
      <w:r w:rsidR="009E0828" w:rsidRPr="004E7264">
        <w:rPr>
          <w:sz w:val="24"/>
          <w:szCs w:val="24"/>
        </w:rPr>
        <w:t>eu dysgu ar draws sefyllfaoedd newydd ac amrywiol.</w:t>
      </w:r>
    </w:p>
    <w:p w14:paraId="26AB37E8" w14:textId="77777777" w:rsidR="0057770F" w:rsidRPr="004E7264" w:rsidRDefault="0057770F" w:rsidP="007A2A90">
      <w:pPr>
        <w:spacing w:line="276" w:lineRule="auto"/>
        <w:jc w:val="both"/>
        <w:rPr>
          <w:sz w:val="24"/>
          <w:szCs w:val="24"/>
        </w:rPr>
      </w:pPr>
    </w:p>
    <w:p w14:paraId="25E8823E" w14:textId="1045488C" w:rsidR="000A4F4F" w:rsidRPr="004E7264" w:rsidRDefault="003D3D77" w:rsidP="007A2A90">
      <w:pPr>
        <w:spacing w:line="276" w:lineRule="auto"/>
        <w:jc w:val="both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>Asesu ar Gyfer Dysgu (AaGD)</w:t>
      </w:r>
    </w:p>
    <w:p w14:paraId="1CE640D2" w14:textId="06FA4A83" w:rsidR="000240A6" w:rsidRPr="004E7264" w:rsidRDefault="0036010C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>Ffocysir y</w:t>
      </w:r>
      <w:r w:rsidR="000741EC" w:rsidRPr="004E7264">
        <w:rPr>
          <w:sz w:val="24"/>
          <w:szCs w:val="24"/>
        </w:rPr>
        <w:t xml:space="preserve"> rhan hon </w:t>
      </w:r>
      <w:r w:rsidR="00D10264" w:rsidRPr="004E7264">
        <w:rPr>
          <w:sz w:val="24"/>
          <w:szCs w:val="24"/>
        </w:rPr>
        <w:t xml:space="preserve">o’r traethawd </w:t>
      </w:r>
      <w:r w:rsidR="000741EC" w:rsidRPr="004E7264">
        <w:rPr>
          <w:sz w:val="24"/>
          <w:szCs w:val="24"/>
        </w:rPr>
        <w:t xml:space="preserve">ar </w:t>
      </w:r>
      <w:r w:rsidR="001B67FC" w:rsidRPr="004E7264">
        <w:rPr>
          <w:sz w:val="24"/>
          <w:szCs w:val="24"/>
        </w:rPr>
        <w:t>roi trosolwg o beth yw asesu, a</w:t>
      </w:r>
      <w:r w:rsidR="00FD08E1" w:rsidRPr="004E7264">
        <w:rPr>
          <w:sz w:val="24"/>
          <w:szCs w:val="24"/>
        </w:rPr>
        <w:t xml:space="preserve"> sut gweithredir asesu ar gyfer dysgu o fewn y dosbarth. </w:t>
      </w:r>
      <w:r w:rsidR="00A95967" w:rsidRPr="004E7264">
        <w:rPr>
          <w:sz w:val="24"/>
          <w:szCs w:val="24"/>
        </w:rPr>
        <w:t>Defnyddir</w:t>
      </w:r>
      <w:r w:rsidR="000240A6" w:rsidRPr="004E7264">
        <w:rPr>
          <w:sz w:val="24"/>
          <w:szCs w:val="24"/>
        </w:rPr>
        <w:t xml:space="preserve"> y diffiniad hwn o asesu</w:t>
      </w:r>
      <w:r w:rsidR="00A95967" w:rsidRPr="004E7264">
        <w:rPr>
          <w:sz w:val="24"/>
          <w:szCs w:val="24"/>
        </w:rPr>
        <w:t xml:space="preserve"> fel sail i’r traethawd</w:t>
      </w:r>
      <w:r w:rsidR="000240A6" w:rsidRPr="004E7264">
        <w:rPr>
          <w:sz w:val="24"/>
          <w:szCs w:val="24"/>
        </w:rPr>
        <w:t>;</w:t>
      </w:r>
    </w:p>
    <w:p w14:paraId="411015BE" w14:textId="3BC5334C" w:rsidR="001B2960" w:rsidRPr="004E7264" w:rsidRDefault="000240A6" w:rsidP="007A2A90">
      <w:pPr>
        <w:spacing w:line="276" w:lineRule="auto"/>
        <w:jc w:val="center"/>
        <w:rPr>
          <w:sz w:val="24"/>
          <w:szCs w:val="24"/>
        </w:rPr>
      </w:pPr>
      <w:r w:rsidRPr="004E7264">
        <w:rPr>
          <w:sz w:val="24"/>
          <w:szCs w:val="24"/>
        </w:rPr>
        <w:t>“</w:t>
      </w:r>
      <w:r w:rsidRPr="004E7264">
        <w:rPr>
          <w:sz w:val="24"/>
          <w:szCs w:val="24"/>
          <w:lang w:val="en-GB"/>
        </w:rPr>
        <w:t>Assessment is a process by which information is obtained relative to some known objective or goal.”</w:t>
      </w:r>
      <w:r w:rsidRPr="004E7264">
        <w:rPr>
          <w:sz w:val="24"/>
          <w:szCs w:val="24"/>
        </w:rPr>
        <w:t xml:space="preserve"> (</w:t>
      </w:r>
      <w:r w:rsidR="00D35D48" w:rsidRPr="004E7264">
        <w:rPr>
          <w:sz w:val="24"/>
          <w:szCs w:val="24"/>
        </w:rPr>
        <w:t>Kizlik, 2012, pp.1).</w:t>
      </w:r>
    </w:p>
    <w:p w14:paraId="6C4C833F" w14:textId="60B9255C" w:rsidR="00DF7E23" w:rsidRPr="004E7264" w:rsidRDefault="00D64660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 xml:space="preserve">Ond, nid yw </w:t>
      </w:r>
      <w:r w:rsidR="00A231AB" w:rsidRPr="004E7264">
        <w:rPr>
          <w:sz w:val="24"/>
          <w:szCs w:val="24"/>
        </w:rPr>
        <w:t>pob asesu yr un peth,</w:t>
      </w:r>
      <w:r w:rsidRPr="004E7264">
        <w:rPr>
          <w:sz w:val="24"/>
          <w:szCs w:val="24"/>
        </w:rPr>
        <w:t xml:space="preserve"> efo sylw eang ar draws y llenyddiaeth yn w</w:t>
      </w:r>
      <w:r w:rsidR="00A231AB" w:rsidRPr="004E7264">
        <w:rPr>
          <w:sz w:val="24"/>
          <w:szCs w:val="24"/>
        </w:rPr>
        <w:t xml:space="preserve">erthuso gwahanol strategaethau </w:t>
      </w:r>
      <w:r w:rsidR="00366BF8" w:rsidRPr="004E7264">
        <w:rPr>
          <w:sz w:val="24"/>
          <w:szCs w:val="24"/>
        </w:rPr>
        <w:t xml:space="preserve">o wirio dealltwriaeth. </w:t>
      </w:r>
      <w:r w:rsidR="00460F15" w:rsidRPr="004E7264">
        <w:rPr>
          <w:sz w:val="24"/>
          <w:szCs w:val="24"/>
        </w:rPr>
        <w:t xml:space="preserve">Mae </w:t>
      </w:r>
      <w:r w:rsidR="00BB30F4" w:rsidRPr="004E7264">
        <w:rPr>
          <w:sz w:val="24"/>
          <w:szCs w:val="24"/>
        </w:rPr>
        <w:t xml:space="preserve">gwahaniaethu rhwng asesiad o’r dysgu ac asesu ar gyfer dysgu </w:t>
      </w:r>
      <w:r w:rsidR="002002AF" w:rsidRPr="004E7264">
        <w:rPr>
          <w:sz w:val="24"/>
          <w:szCs w:val="24"/>
        </w:rPr>
        <w:t xml:space="preserve">felly yn bwysig. </w:t>
      </w:r>
      <w:r w:rsidR="006745C2" w:rsidRPr="004E7264">
        <w:rPr>
          <w:sz w:val="24"/>
          <w:szCs w:val="24"/>
        </w:rPr>
        <w:t xml:space="preserve">Lle yn blaenorol roedd asesu yn cael ei wneud er mwyn profi dealltwriaeth ar ddiwedd </w:t>
      </w:r>
      <w:r w:rsidR="0064475C" w:rsidRPr="004E7264">
        <w:rPr>
          <w:sz w:val="24"/>
          <w:szCs w:val="24"/>
        </w:rPr>
        <w:t xml:space="preserve">y dysgu, </w:t>
      </w:r>
      <w:r w:rsidR="00E842DF" w:rsidRPr="004E7264">
        <w:rPr>
          <w:sz w:val="24"/>
          <w:szCs w:val="24"/>
        </w:rPr>
        <w:t xml:space="preserve">ar ffurf profion neu </w:t>
      </w:r>
      <w:r w:rsidR="000D4770" w:rsidRPr="004E7264">
        <w:rPr>
          <w:sz w:val="24"/>
          <w:szCs w:val="24"/>
        </w:rPr>
        <w:t>darn ysgrifenedig, mae asesu ar gyfer dysgu yn rhoi’r ffocws ar pam a sut ni’n asesu dealltwriaeth dysgwyr. Datganir</w:t>
      </w:r>
      <w:r w:rsidR="00951C5D" w:rsidRPr="004E7264">
        <w:rPr>
          <w:sz w:val="24"/>
          <w:szCs w:val="24"/>
        </w:rPr>
        <w:t xml:space="preserve"> Wi</w:t>
      </w:r>
      <w:r w:rsidR="008F103B" w:rsidRPr="004E7264">
        <w:rPr>
          <w:sz w:val="24"/>
          <w:szCs w:val="24"/>
        </w:rPr>
        <w:t>lliam (2011)</w:t>
      </w:r>
      <w:r w:rsidR="00951C5D" w:rsidRPr="004E7264">
        <w:rPr>
          <w:sz w:val="24"/>
          <w:szCs w:val="24"/>
        </w:rPr>
        <w:t xml:space="preserve"> bod </w:t>
      </w:r>
      <w:r w:rsidR="00E23A43" w:rsidRPr="004E7264">
        <w:rPr>
          <w:sz w:val="24"/>
          <w:szCs w:val="24"/>
        </w:rPr>
        <w:t xml:space="preserve">asesu </w:t>
      </w:r>
      <w:r w:rsidR="00ED00D9" w:rsidRPr="004E7264">
        <w:rPr>
          <w:sz w:val="24"/>
          <w:szCs w:val="24"/>
        </w:rPr>
        <w:t xml:space="preserve">dysgwyr trwy ac yng nghanol y proses dysgu yn defnyddiol, er mwyn </w:t>
      </w:r>
      <w:r w:rsidR="00B615BE" w:rsidRPr="004E7264">
        <w:rPr>
          <w:sz w:val="24"/>
          <w:szCs w:val="24"/>
        </w:rPr>
        <w:t xml:space="preserve">i </w:t>
      </w:r>
      <w:r w:rsidR="00B615BE" w:rsidRPr="004E7264">
        <w:rPr>
          <w:sz w:val="24"/>
          <w:szCs w:val="24"/>
        </w:rPr>
        <w:lastRenderedPageBreak/>
        <w:t xml:space="preserve">ddysgwyr derbyn adborth yn barhaol </w:t>
      </w:r>
      <w:r w:rsidR="005C412B" w:rsidRPr="004E7264">
        <w:rPr>
          <w:sz w:val="24"/>
          <w:szCs w:val="24"/>
        </w:rPr>
        <w:t xml:space="preserve">a’i </w:t>
      </w:r>
      <w:r w:rsidR="00ED00D9" w:rsidRPr="004E7264">
        <w:rPr>
          <w:sz w:val="24"/>
          <w:szCs w:val="24"/>
        </w:rPr>
        <w:t>weithredu ar</w:t>
      </w:r>
      <w:r w:rsidR="005C412B" w:rsidRPr="004E7264">
        <w:rPr>
          <w:sz w:val="24"/>
          <w:szCs w:val="24"/>
        </w:rPr>
        <w:t xml:space="preserve">nynt yn syth. </w:t>
      </w:r>
      <w:r w:rsidR="00AB040E" w:rsidRPr="004E7264">
        <w:rPr>
          <w:sz w:val="24"/>
          <w:szCs w:val="24"/>
        </w:rPr>
        <w:t xml:space="preserve">Cefnogir hyn gan waith </w:t>
      </w:r>
      <w:r w:rsidR="006F18EB" w:rsidRPr="004E7264">
        <w:rPr>
          <w:sz w:val="24"/>
          <w:szCs w:val="24"/>
        </w:rPr>
        <w:t xml:space="preserve">Black </w:t>
      </w:r>
      <w:r w:rsidR="00973AFE" w:rsidRPr="004E7264">
        <w:rPr>
          <w:sz w:val="24"/>
          <w:szCs w:val="24"/>
        </w:rPr>
        <w:t>et al., (2004)</w:t>
      </w:r>
      <w:r w:rsidR="00AB040E" w:rsidRPr="004E7264">
        <w:rPr>
          <w:sz w:val="24"/>
          <w:szCs w:val="24"/>
        </w:rPr>
        <w:t xml:space="preserve">, </w:t>
      </w:r>
      <w:r w:rsidR="00BD755B" w:rsidRPr="004E7264">
        <w:rPr>
          <w:sz w:val="24"/>
          <w:szCs w:val="24"/>
        </w:rPr>
        <w:t xml:space="preserve">sy’n nodi bod cryfder y strategaeth asesu hwn yn </w:t>
      </w:r>
      <w:r w:rsidR="00871879" w:rsidRPr="004E7264">
        <w:rPr>
          <w:sz w:val="24"/>
          <w:szCs w:val="24"/>
        </w:rPr>
        <w:t xml:space="preserve">gorwedd efo’r cyfleoedd maent yn rhoi i ddysgwyr i </w:t>
      </w:r>
      <w:r w:rsidR="004A7524" w:rsidRPr="004E7264">
        <w:rPr>
          <w:sz w:val="24"/>
          <w:szCs w:val="24"/>
        </w:rPr>
        <w:t>ddechrau</w:t>
      </w:r>
      <w:r w:rsidR="009A34DF" w:rsidRPr="004E7264">
        <w:rPr>
          <w:sz w:val="24"/>
          <w:szCs w:val="24"/>
        </w:rPr>
        <w:t xml:space="preserve"> hunanasesu a chael ei herio i arwain datblygiad ei hun. Nodir hefyd bod </w:t>
      </w:r>
      <w:r w:rsidR="00654F8C" w:rsidRPr="004E7264">
        <w:rPr>
          <w:sz w:val="24"/>
          <w:szCs w:val="24"/>
        </w:rPr>
        <w:t>rhoi cyfleoedd i ddysgwyr i adeiladu ar</w:t>
      </w:r>
      <w:r w:rsidR="00E36326" w:rsidRPr="004E7264">
        <w:rPr>
          <w:sz w:val="24"/>
          <w:szCs w:val="24"/>
        </w:rPr>
        <w:t xml:space="preserve"> ei</w:t>
      </w:r>
      <w:r w:rsidR="00060966" w:rsidRPr="004E7264">
        <w:rPr>
          <w:sz w:val="24"/>
          <w:szCs w:val="24"/>
        </w:rPr>
        <w:t xml:space="preserve"> </w:t>
      </w:r>
      <w:r w:rsidR="00E36326" w:rsidRPr="004E7264">
        <w:rPr>
          <w:sz w:val="24"/>
          <w:szCs w:val="24"/>
        </w:rPr>
        <w:t>d</w:t>
      </w:r>
      <w:r w:rsidR="00060966" w:rsidRPr="004E7264">
        <w:rPr>
          <w:sz w:val="24"/>
          <w:szCs w:val="24"/>
        </w:rPr>
        <w:t>dysgu yn rhoi</w:t>
      </w:r>
      <w:r w:rsidR="00C63C28" w:rsidRPr="004E7264">
        <w:rPr>
          <w:sz w:val="24"/>
          <w:szCs w:val="24"/>
        </w:rPr>
        <w:t xml:space="preserve"> </w:t>
      </w:r>
      <w:r w:rsidR="00060966" w:rsidRPr="004E7264">
        <w:rPr>
          <w:sz w:val="24"/>
          <w:szCs w:val="24"/>
        </w:rPr>
        <w:t>cyfle</w:t>
      </w:r>
      <w:r w:rsidR="00C63C28" w:rsidRPr="004E7264">
        <w:rPr>
          <w:sz w:val="24"/>
          <w:szCs w:val="24"/>
        </w:rPr>
        <w:t>oedd</w:t>
      </w:r>
      <w:r w:rsidR="00060966" w:rsidRPr="004E7264">
        <w:rPr>
          <w:sz w:val="24"/>
          <w:szCs w:val="24"/>
        </w:rPr>
        <w:t xml:space="preserve"> i addysgw</w:t>
      </w:r>
      <w:r w:rsidR="00E36326" w:rsidRPr="004E7264">
        <w:rPr>
          <w:sz w:val="24"/>
          <w:szCs w:val="24"/>
        </w:rPr>
        <w:t>y</w:t>
      </w:r>
      <w:r w:rsidR="00060966" w:rsidRPr="004E7264">
        <w:rPr>
          <w:sz w:val="24"/>
          <w:szCs w:val="24"/>
        </w:rPr>
        <w:t>r i</w:t>
      </w:r>
      <w:r w:rsidR="00E36326" w:rsidRPr="004E7264">
        <w:rPr>
          <w:sz w:val="24"/>
          <w:szCs w:val="24"/>
        </w:rPr>
        <w:t xml:space="preserve"> </w:t>
      </w:r>
      <w:r w:rsidR="00060966" w:rsidRPr="004E7264">
        <w:rPr>
          <w:sz w:val="24"/>
          <w:szCs w:val="24"/>
        </w:rPr>
        <w:t>wirio dealltwriaeth unigolion, a</w:t>
      </w:r>
      <w:r w:rsidR="00C63C28" w:rsidRPr="004E7264">
        <w:rPr>
          <w:sz w:val="24"/>
          <w:szCs w:val="24"/>
        </w:rPr>
        <w:t>c addasu eu addysgu yn briodol er mwyn cwrdd ag ofynion y dosbarth.</w:t>
      </w:r>
    </w:p>
    <w:p w14:paraId="6B1521BC" w14:textId="7AE9DBF0" w:rsidR="008D65CF" w:rsidRPr="004E7264" w:rsidRDefault="002F5BA6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>Er hyn, m</w:t>
      </w:r>
      <w:r w:rsidR="00A71F42" w:rsidRPr="004E7264">
        <w:rPr>
          <w:sz w:val="24"/>
          <w:szCs w:val="24"/>
        </w:rPr>
        <w:t>ae’r gallu</w:t>
      </w:r>
      <w:r w:rsidRPr="004E7264">
        <w:rPr>
          <w:sz w:val="24"/>
          <w:szCs w:val="24"/>
        </w:rPr>
        <w:t xml:space="preserve"> addysgwyr i fedru cwrdd ag ofynion pob dysgwr o fewn y dosbarth yn rhywbeth sy’n cael </w:t>
      </w:r>
      <w:r w:rsidR="00506E58" w:rsidRPr="004E7264">
        <w:rPr>
          <w:sz w:val="24"/>
          <w:szCs w:val="24"/>
        </w:rPr>
        <w:t xml:space="preserve">ei gwestiynu gan rhai o fewn y llenyddiaeth </w:t>
      </w:r>
      <w:r w:rsidR="00C67440" w:rsidRPr="004E7264">
        <w:rPr>
          <w:sz w:val="24"/>
          <w:szCs w:val="24"/>
        </w:rPr>
        <w:t xml:space="preserve">ac ymysg ymarferwyr addysg. </w:t>
      </w:r>
      <w:r w:rsidR="00681172" w:rsidRPr="004E7264">
        <w:rPr>
          <w:sz w:val="24"/>
          <w:szCs w:val="24"/>
        </w:rPr>
        <w:t xml:space="preserve">Fel cyfeiriwyd at uchod, mae theori </w:t>
      </w:r>
      <w:r w:rsidR="00655764" w:rsidRPr="004E7264">
        <w:rPr>
          <w:sz w:val="24"/>
          <w:szCs w:val="24"/>
        </w:rPr>
        <w:t xml:space="preserve">Bloom (1984) o </w:t>
      </w:r>
      <w:r w:rsidR="009C15CB" w:rsidRPr="004E7264">
        <w:rPr>
          <w:sz w:val="24"/>
          <w:szCs w:val="24"/>
        </w:rPr>
        <w:t>‘The 2 Sigma Problem’</w:t>
      </w:r>
      <w:r w:rsidR="000F0CF5" w:rsidRPr="004E7264">
        <w:rPr>
          <w:sz w:val="24"/>
          <w:szCs w:val="24"/>
        </w:rPr>
        <w:t>, sef y syniad o g</w:t>
      </w:r>
      <w:r w:rsidR="002E3ACE" w:rsidRPr="004E7264">
        <w:rPr>
          <w:sz w:val="24"/>
          <w:szCs w:val="24"/>
        </w:rPr>
        <w:t>ael</w:t>
      </w:r>
      <w:r w:rsidR="000F0CF5" w:rsidRPr="004E7264">
        <w:rPr>
          <w:sz w:val="24"/>
          <w:szCs w:val="24"/>
        </w:rPr>
        <w:t xml:space="preserve"> meistrolaeth </w:t>
      </w:r>
      <w:r w:rsidR="002E3ACE" w:rsidRPr="004E7264">
        <w:rPr>
          <w:sz w:val="24"/>
          <w:szCs w:val="24"/>
        </w:rPr>
        <w:t xml:space="preserve">o 90% o’r dysgu cyn adeiladu ar y dysgu, </w:t>
      </w:r>
      <w:r w:rsidR="00BE649E" w:rsidRPr="004E7264">
        <w:rPr>
          <w:sz w:val="24"/>
          <w:szCs w:val="24"/>
        </w:rPr>
        <w:t xml:space="preserve">yn </w:t>
      </w:r>
      <w:r w:rsidR="00745974" w:rsidRPr="004E7264">
        <w:rPr>
          <w:sz w:val="24"/>
          <w:szCs w:val="24"/>
        </w:rPr>
        <w:t xml:space="preserve">datgan bod addysgu </w:t>
      </w:r>
      <w:r w:rsidR="000015C7" w:rsidRPr="004E7264">
        <w:rPr>
          <w:sz w:val="24"/>
          <w:szCs w:val="24"/>
        </w:rPr>
        <w:t>un i un yn llawer mwy effeithiol</w:t>
      </w:r>
      <w:r w:rsidR="006A39D1" w:rsidRPr="004E7264">
        <w:rPr>
          <w:sz w:val="24"/>
          <w:szCs w:val="24"/>
        </w:rPr>
        <w:t xml:space="preserve"> at gyrraedd y meistrolaeth hon i gymharu a </w:t>
      </w:r>
      <w:r w:rsidR="000961B0" w:rsidRPr="004E7264">
        <w:rPr>
          <w:sz w:val="24"/>
          <w:szCs w:val="24"/>
        </w:rPr>
        <w:t xml:space="preserve">gosodiad dosbarth llawn. Mae dechrau ystyried strategaethau a theorïau addysgu </w:t>
      </w:r>
      <w:r w:rsidR="00293CA1" w:rsidRPr="004E7264">
        <w:rPr>
          <w:sz w:val="24"/>
          <w:szCs w:val="24"/>
        </w:rPr>
        <w:t xml:space="preserve">yn holl bwysig er mwyn allu mabwysiadu’r un canlyniadau ond o fewn amgylchedd dosbarth. Mae ystyried </w:t>
      </w:r>
      <w:r w:rsidR="001C322E" w:rsidRPr="004E7264">
        <w:rPr>
          <w:sz w:val="24"/>
          <w:szCs w:val="24"/>
        </w:rPr>
        <w:t>pam ni’n asesu, a beth dymunwn i’r canlyniad o’r asesu bod, yn dechreuad cadarnhaol yn ôl Brown (2005)</w:t>
      </w:r>
      <w:r w:rsidR="00E006FC" w:rsidRPr="004E7264">
        <w:rPr>
          <w:sz w:val="24"/>
          <w:szCs w:val="24"/>
        </w:rPr>
        <w:t>, er mwyn mynd ati i ymarfer adfer adfyfyriol o addysgu a feddwl yn gritigol am sut i addasu’r addysgu er mwyn cyrraedd gofynion pob dysgwr.</w:t>
      </w:r>
    </w:p>
    <w:p w14:paraId="3D85FA43" w14:textId="0C86E354" w:rsidR="001F6313" w:rsidRPr="004E7264" w:rsidRDefault="001F6313" w:rsidP="007A2A90">
      <w:pPr>
        <w:spacing w:line="276" w:lineRule="auto"/>
        <w:jc w:val="both"/>
        <w:rPr>
          <w:sz w:val="24"/>
          <w:szCs w:val="24"/>
        </w:rPr>
      </w:pPr>
    </w:p>
    <w:p w14:paraId="7E8C2CDD" w14:textId="4ABC346B" w:rsidR="001F6313" w:rsidRPr="004E7264" w:rsidRDefault="001F6313" w:rsidP="007A2A90">
      <w:pPr>
        <w:spacing w:line="276" w:lineRule="auto"/>
        <w:jc w:val="both"/>
        <w:rPr>
          <w:sz w:val="24"/>
          <w:szCs w:val="24"/>
          <w:u w:val="single"/>
        </w:rPr>
      </w:pPr>
      <w:r w:rsidRPr="004E7264">
        <w:rPr>
          <w:sz w:val="24"/>
          <w:szCs w:val="24"/>
          <w:u w:val="single"/>
        </w:rPr>
        <w:t>Asesu Ffurfiannol</w:t>
      </w:r>
    </w:p>
    <w:p w14:paraId="3BD5386E" w14:textId="2F70D6F6" w:rsidR="008022DF" w:rsidRPr="004E7264" w:rsidRDefault="00FC5D19" w:rsidP="007A2A90">
      <w:pPr>
        <w:spacing w:line="276" w:lineRule="auto"/>
        <w:jc w:val="both"/>
        <w:rPr>
          <w:sz w:val="24"/>
          <w:szCs w:val="24"/>
        </w:rPr>
      </w:pPr>
      <w:r w:rsidRPr="004E7264">
        <w:rPr>
          <w:sz w:val="24"/>
          <w:szCs w:val="24"/>
        </w:rPr>
        <w:t xml:space="preserve">Er mae sawl strategaeth o asesu yn cael ei awgrymu o fewn y llenyddiaeth, mae asesu ffurfiannol yn amlygu ei hun fel y strategaeth </w:t>
      </w:r>
      <w:r w:rsidR="00C35B54" w:rsidRPr="004E7264">
        <w:rPr>
          <w:sz w:val="24"/>
          <w:szCs w:val="24"/>
        </w:rPr>
        <w:t xml:space="preserve">mwyaf blaengar o fewn y fframwaith AaGD. </w:t>
      </w:r>
      <w:r w:rsidR="00355FAC" w:rsidRPr="004E7264">
        <w:rPr>
          <w:sz w:val="24"/>
          <w:szCs w:val="24"/>
        </w:rPr>
        <w:t xml:space="preserve">Un o’r prif academyddion sy’n tynnu sylw i’r defnydd hon o asesu yw </w:t>
      </w:r>
      <w:r w:rsidR="007249B4" w:rsidRPr="004E7264">
        <w:rPr>
          <w:sz w:val="24"/>
          <w:szCs w:val="24"/>
        </w:rPr>
        <w:t xml:space="preserve">Black </w:t>
      </w:r>
      <w:r w:rsidR="00FD3599" w:rsidRPr="004E7264">
        <w:rPr>
          <w:sz w:val="24"/>
          <w:szCs w:val="24"/>
        </w:rPr>
        <w:t>&amp; William</w:t>
      </w:r>
      <w:r w:rsidR="007249B4" w:rsidRPr="004E7264">
        <w:rPr>
          <w:sz w:val="24"/>
          <w:szCs w:val="24"/>
        </w:rPr>
        <w:t xml:space="preserve"> (</w:t>
      </w:r>
      <w:r w:rsidR="00877B97" w:rsidRPr="004E7264">
        <w:rPr>
          <w:sz w:val="24"/>
          <w:szCs w:val="24"/>
        </w:rPr>
        <w:t>1</w:t>
      </w:r>
      <w:r w:rsidR="00780AC9" w:rsidRPr="004E7264">
        <w:rPr>
          <w:sz w:val="24"/>
          <w:szCs w:val="24"/>
        </w:rPr>
        <w:t>9</w:t>
      </w:r>
      <w:r w:rsidR="00877B97" w:rsidRPr="004E7264">
        <w:rPr>
          <w:sz w:val="24"/>
          <w:szCs w:val="24"/>
        </w:rPr>
        <w:t>98</w:t>
      </w:r>
      <w:r w:rsidR="007249B4" w:rsidRPr="004E7264">
        <w:rPr>
          <w:sz w:val="24"/>
          <w:szCs w:val="24"/>
        </w:rPr>
        <w:t>)</w:t>
      </w:r>
      <w:r w:rsidR="00355FAC" w:rsidRPr="004E7264">
        <w:rPr>
          <w:sz w:val="24"/>
          <w:szCs w:val="24"/>
        </w:rPr>
        <w:t xml:space="preserve">, </w:t>
      </w:r>
      <w:r w:rsidR="00877B97" w:rsidRPr="004E7264">
        <w:rPr>
          <w:sz w:val="24"/>
          <w:szCs w:val="24"/>
        </w:rPr>
        <w:t>sy’n cyflwyno asesu ffurfiannol fel rhywbeth sy’n</w:t>
      </w:r>
      <w:r w:rsidR="00D61E57" w:rsidRPr="004E7264">
        <w:rPr>
          <w:sz w:val="24"/>
          <w:szCs w:val="24"/>
        </w:rPr>
        <w:t xml:space="preserve"> cael ei ddefnyddio gan addysgwyr a ddysgwyr er mwyn</w:t>
      </w:r>
      <w:r w:rsidR="008022DF" w:rsidRPr="004E7264">
        <w:rPr>
          <w:sz w:val="24"/>
          <w:szCs w:val="24"/>
        </w:rPr>
        <w:t>;</w:t>
      </w:r>
    </w:p>
    <w:p w14:paraId="7306ABAD" w14:textId="0D0986D4" w:rsidR="00FD3599" w:rsidRPr="004E7264" w:rsidRDefault="008022DF" w:rsidP="007A2A90">
      <w:pPr>
        <w:spacing w:line="276" w:lineRule="auto"/>
        <w:jc w:val="center"/>
        <w:rPr>
          <w:rFonts w:cstheme="minorHAnsi"/>
          <w:sz w:val="24"/>
          <w:szCs w:val="24"/>
          <w:shd w:val="clear" w:color="auto" w:fill="FFFFFF"/>
          <w:lang w:val="en-GB"/>
        </w:rPr>
      </w:pPr>
      <w:r w:rsidRPr="004E7264">
        <w:rPr>
          <w:rFonts w:cstheme="minorHAnsi"/>
          <w:sz w:val="24"/>
          <w:szCs w:val="24"/>
          <w:lang w:val="en-GB"/>
        </w:rPr>
        <w:t>“</w:t>
      </w:r>
      <w:r w:rsidR="004F46EB" w:rsidRPr="004E7264">
        <w:rPr>
          <w:rFonts w:cstheme="minorHAnsi"/>
          <w:sz w:val="24"/>
          <w:szCs w:val="24"/>
          <w:lang w:val="en-GB"/>
        </w:rPr>
        <w:t>…</w:t>
      </w:r>
      <w:r w:rsidR="00FD3599" w:rsidRPr="004E7264">
        <w:rPr>
          <w:rFonts w:cstheme="minorHAnsi"/>
          <w:sz w:val="24"/>
          <w:szCs w:val="24"/>
          <w:shd w:val="clear" w:color="auto" w:fill="FFFFFF"/>
          <w:lang w:val="en-GB"/>
        </w:rPr>
        <w:t>provide information to be used as feedback to modify the</w:t>
      </w:r>
      <w:r w:rsidR="006405C3" w:rsidRPr="004E7264">
        <w:rPr>
          <w:rFonts w:cstheme="minorHAnsi"/>
          <w:sz w:val="24"/>
          <w:szCs w:val="24"/>
          <w:shd w:val="clear" w:color="auto" w:fill="FFFFFF"/>
          <w:lang w:val="en-GB"/>
        </w:rPr>
        <w:t xml:space="preserve"> </w:t>
      </w:r>
      <w:r w:rsidR="00FD3599" w:rsidRPr="004E7264">
        <w:rPr>
          <w:rFonts w:cstheme="minorHAnsi"/>
          <w:sz w:val="24"/>
          <w:szCs w:val="24"/>
          <w:shd w:val="clear" w:color="auto" w:fill="FFFFFF"/>
          <w:lang w:val="en-GB"/>
        </w:rPr>
        <w:t>teaching and learning activities in which they are engaged</w:t>
      </w:r>
      <w:r w:rsidRPr="004E7264">
        <w:rPr>
          <w:rFonts w:cstheme="minorHAnsi"/>
          <w:sz w:val="24"/>
          <w:szCs w:val="24"/>
          <w:shd w:val="clear" w:color="auto" w:fill="FFFFFF"/>
          <w:lang w:val="en-GB"/>
        </w:rPr>
        <w:t>” (</w:t>
      </w:r>
      <w:r w:rsidR="00ED367A" w:rsidRPr="004E7264">
        <w:rPr>
          <w:rFonts w:cstheme="minorHAnsi"/>
          <w:sz w:val="24"/>
          <w:szCs w:val="24"/>
          <w:shd w:val="clear" w:color="auto" w:fill="FFFFFF"/>
          <w:lang w:val="en-GB"/>
        </w:rPr>
        <w:t>Black &amp; William, 1998, pp.</w:t>
      </w:r>
      <w:r w:rsidR="00605487" w:rsidRPr="004E7264">
        <w:rPr>
          <w:rFonts w:cstheme="minorHAnsi"/>
          <w:sz w:val="24"/>
          <w:szCs w:val="24"/>
          <w:shd w:val="clear" w:color="auto" w:fill="FFFFFF"/>
          <w:lang w:val="en-GB"/>
        </w:rPr>
        <w:t>7-8)</w:t>
      </w:r>
      <w:r w:rsidR="006405C3" w:rsidRPr="004E7264">
        <w:rPr>
          <w:rFonts w:cstheme="minorHAnsi"/>
          <w:sz w:val="24"/>
          <w:szCs w:val="24"/>
          <w:shd w:val="clear" w:color="auto" w:fill="FFFFFF"/>
          <w:lang w:val="en-GB"/>
        </w:rPr>
        <w:t>.</w:t>
      </w:r>
    </w:p>
    <w:p w14:paraId="5F8F0FAD" w14:textId="05C74930" w:rsidR="00882713" w:rsidRPr="004E7264" w:rsidRDefault="006101B1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4E7264">
        <w:rPr>
          <w:rFonts w:cstheme="minorHAnsi"/>
          <w:sz w:val="24"/>
          <w:szCs w:val="24"/>
          <w:shd w:val="clear" w:color="auto" w:fill="FFFFFF"/>
        </w:rPr>
        <w:t>Hynny yw, nid yw</w:t>
      </w:r>
      <w:r w:rsidR="00152B9A" w:rsidRPr="004E7264">
        <w:rPr>
          <w:rFonts w:cstheme="minorHAnsi"/>
          <w:sz w:val="24"/>
          <w:szCs w:val="24"/>
          <w:shd w:val="clear" w:color="auto" w:fill="FFFFFF"/>
        </w:rPr>
        <w:t xml:space="preserve"> asesu ffurfiannol efo’r nod o gynhyrchu graddau </w:t>
      </w:r>
      <w:r w:rsidR="00E25FBE" w:rsidRPr="004E7264">
        <w:rPr>
          <w:rFonts w:cstheme="minorHAnsi"/>
          <w:sz w:val="24"/>
          <w:szCs w:val="24"/>
          <w:shd w:val="clear" w:color="auto" w:fill="FFFFFF"/>
        </w:rPr>
        <w:t>neu profi dysgwyr, ond yn hytrach yn gweithredu f</w:t>
      </w:r>
      <w:r w:rsidR="00C1201D" w:rsidRPr="004E7264">
        <w:rPr>
          <w:rFonts w:cstheme="minorHAnsi"/>
          <w:sz w:val="24"/>
          <w:szCs w:val="24"/>
          <w:shd w:val="clear" w:color="auto" w:fill="FFFFFF"/>
        </w:rPr>
        <w:t xml:space="preserve">el </w:t>
      </w:r>
      <w:r w:rsidR="00CE68FF" w:rsidRPr="004E7264">
        <w:rPr>
          <w:rFonts w:cstheme="minorHAnsi"/>
          <w:sz w:val="24"/>
          <w:szCs w:val="24"/>
          <w:shd w:val="clear" w:color="auto" w:fill="FFFFFF"/>
        </w:rPr>
        <w:t xml:space="preserve">ffordd o wirio dealltwriaeth ar y pryd er mwyn allu addasu ac adeiladu </w:t>
      </w:r>
      <w:r w:rsidR="00571BBB" w:rsidRPr="004E7264">
        <w:rPr>
          <w:rFonts w:cstheme="minorHAnsi"/>
          <w:sz w:val="24"/>
          <w:szCs w:val="24"/>
          <w:shd w:val="clear" w:color="auto" w:fill="FFFFFF"/>
        </w:rPr>
        <w:t xml:space="preserve">ar </w:t>
      </w:r>
      <w:r w:rsidR="00C475E0" w:rsidRPr="004E7264">
        <w:rPr>
          <w:rFonts w:cstheme="minorHAnsi"/>
          <w:sz w:val="24"/>
          <w:szCs w:val="24"/>
          <w:shd w:val="clear" w:color="auto" w:fill="FFFFFF"/>
        </w:rPr>
        <w:t>yr addysgu a dysgu. Adeiladwyd ar y theori hwn yn eu gwaith olynol (Black &amp; William</w:t>
      </w:r>
      <w:r w:rsidR="009E44D0" w:rsidRPr="004E7264">
        <w:rPr>
          <w:rFonts w:cstheme="minorHAnsi"/>
          <w:sz w:val="24"/>
          <w:szCs w:val="24"/>
          <w:shd w:val="clear" w:color="auto" w:fill="FFFFFF"/>
        </w:rPr>
        <w:t>, 2009)</w:t>
      </w:r>
      <w:r w:rsidR="00405BF6" w:rsidRPr="004E7264">
        <w:rPr>
          <w:rFonts w:cstheme="minorHAnsi"/>
          <w:sz w:val="24"/>
          <w:szCs w:val="24"/>
          <w:shd w:val="clear" w:color="auto" w:fill="FFFFFF"/>
        </w:rPr>
        <w:t xml:space="preserve">, ble ceisiwyd </w:t>
      </w:r>
      <w:r w:rsidR="00B44107" w:rsidRPr="004E7264">
        <w:rPr>
          <w:rFonts w:cstheme="minorHAnsi"/>
          <w:sz w:val="24"/>
          <w:szCs w:val="24"/>
          <w:shd w:val="clear" w:color="auto" w:fill="FFFFFF"/>
        </w:rPr>
        <w:t xml:space="preserve">egluro sut </w:t>
      </w:r>
      <w:r w:rsidR="006D392E" w:rsidRPr="004E7264">
        <w:rPr>
          <w:rFonts w:cstheme="minorHAnsi"/>
          <w:sz w:val="24"/>
          <w:szCs w:val="24"/>
          <w:shd w:val="clear" w:color="auto" w:fill="FFFFFF"/>
        </w:rPr>
        <w:t>i weithredu’r f</w:t>
      </w:r>
      <w:r w:rsidR="00B44107" w:rsidRPr="004E7264">
        <w:rPr>
          <w:rFonts w:cstheme="minorHAnsi"/>
          <w:sz w:val="24"/>
          <w:szCs w:val="24"/>
          <w:shd w:val="clear" w:color="auto" w:fill="FFFFFF"/>
        </w:rPr>
        <w:t>ath hon o asesu yn ymarferol</w:t>
      </w:r>
      <w:r w:rsidR="00882713" w:rsidRPr="004E7264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A40B12" w:rsidRPr="004E7264">
        <w:rPr>
          <w:rFonts w:cstheme="minorHAnsi"/>
          <w:sz w:val="24"/>
          <w:szCs w:val="24"/>
          <w:shd w:val="clear" w:color="auto" w:fill="FFFFFF"/>
        </w:rPr>
        <w:t xml:space="preserve">Nodwyd bod adborth yn canolig </w:t>
      </w:r>
      <w:r w:rsidR="006D392E" w:rsidRPr="004E7264">
        <w:rPr>
          <w:rFonts w:cstheme="minorHAnsi"/>
          <w:sz w:val="24"/>
          <w:szCs w:val="24"/>
          <w:shd w:val="clear" w:color="auto" w:fill="FFFFFF"/>
        </w:rPr>
        <w:t>iddynt</w:t>
      </w:r>
      <w:r w:rsidR="0026368A" w:rsidRPr="004E7264">
        <w:rPr>
          <w:rFonts w:cstheme="minorHAnsi"/>
          <w:sz w:val="24"/>
          <w:szCs w:val="24"/>
          <w:shd w:val="clear" w:color="auto" w:fill="FFFFFF"/>
        </w:rPr>
        <w:t>, gan yn lle cynhyrchu sgôr neu gradd, maent yn dibynnu ar rôl yr addysgwr i roi</w:t>
      </w:r>
      <w:r w:rsidR="006D392E" w:rsidRPr="004E726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6368A" w:rsidRPr="004E7264">
        <w:rPr>
          <w:rFonts w:cstheme="minorHAnsi"/>
          <w:sz w:val="24"/>
          <w:szCs w:val="24"/>
          <w:shd w:val="clear" w:color="auto" w:fill="FFFFFF"/>
        </w:rPr>
        <w:t>adborth clir ac adeiladol er mwyn i’r dysgwr mynd ati i weithredu a ddatblygu.</w:t>
      </w:r>
    </w:p>
    <w:p w14:paraId="4698301E" w14:textId="23A357F5" w:rsidR="00E301C2" w:rsidRPr="004E7264" w:rsidRDefault="002C3C11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4E7264">
        <w:rPr>
          <w:rFonts w:cstheme="minorHAnsi"/>
          <w:sz w:val="24"/>
          <w:szCs w:val="24"/>
          <w:shd w:val="clear" w:color="auto" w:fill="FFFFFF"/>
        </w:rPr>
        <w:t xml:space="preserve">Er hyn, mae’r diffyg diffiniad o beth yn union yw asesu ffurfiannol yn rhywbeth sy’n </w:t>
      </w:r>
      <w:r w:rsidR="00A44FEE" w:rsidRPr="004E7264">
        <w:rPr>
          <w:rFonts w:cstheme="minorHAnsi"/>
          <w:sz w:val="24"/>
          <w:szCs w:val="24"/>
          <w:shd w:val="clear" w:color="auto" w:fill="FFFFFF"/>
        </w:rPr>
        <w:t xml:space="preserve">cael ei </w:t>
      </w:r>
      <w:r w:rsidR="001E2CC2" w:rsidRPr="004E7264">
        <w:rPr>
          <w:rFonts w:cstheme="minorHAnsi"/>
          <w:sz w:val="24"/>
          <w:szCs w:val="24"/>
          <w:shd w:val="clear" w:color="auto" w:fill="FFFFFF"/>
        </w:rPr>
        <w:t xml:space="preserve">herio </w:t>
      </w:r>
      <w:r w:rsidR="00882713" w:rsidRPr="004E7264">
        <w:rPr>
          <w:rFonts w:cstheme="minorHAnsi"/>
          <w:sz w:val="24"/>
          <w:szCs w:val="24"/>
          <w:shd w:val="clear" w:color="auto" w:fill="FFFFFF"/>
        </w:rPr>
        <w:t>o fewn</w:t>
      </w:r>
      <w:r w:rsidR="001E2CC2" w:rsidRPr="004E7264">
        <w:rPr>
          <w:rFonts w:cstheme="minorHAnsi"/>
          <w:sz w:val="24"/>
          <w:szCs w:val="24"/>
          <w:shd w:val="clear" w:color="auto" w:fill="FFFFFF"/>
        </w:rPr>
        <w:t xml:space="preserve"> y llenyddiaeth</w:t>
      </w:r>
      <w:r w:rsidR="00F13A58" w:rsidRPr="004E7264">
        <w:rPr>
          <w:rFonts w:cstheme="minorHAnsi"/>
          <w:sz w:val="24"/>
          <w:szCs w:val="24"/>
          <w:shd w:val="clear" w:color="auto" w:fill="FFFFFF"/>
        </w:rPr>
        <w:t xml:space="preserve"> (Bennett, </w:t>
      </w:r>
      <w:r w:rsidR="007D1A09" w:rsidRPr="004E7264">
        <w:rPr>
          <w:rFonts w:cstheme="minorHAnsi"/>
          <w:sz w:val="24"/>
          <w:szCs w:val="24"/>
          <w:shd w:val="clear" w:color="auto" w:fill="FFFFFF"/>
        </w:rPr>
        <w:t>2011)</w:t>
      </w:r>
      <w:r w:rsidR="001E2CC2" w:rsidRPr="004E7264">
        <w:rPr>
          <w:rFonts w:cstheme="minorHAnsi"/>
          <w:sz w:val="24"/>
          <w:szCs w:val="24"/>
          <w:shd w:val="clear" w:color="auto" w:fill="FFFFFF"/>
        </w:rPr>
        <w:t>.</w:t>
      </w:r>
      <w:r w:rsidR="00301008" w:rsidRPr="004E726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B0710D" w:rsidRPr="004E7264">
        <w:rPr>
          <w:rFonts w:cstheme="minorHAnsi"/>
          <w:sz w:val="24"/>
          <w:szCs w:val="24"/>
          <w:shd w:val="clear" w:color="auto" w:fill="FFFFFF"/>
        </w:rPr>
        <w:t xml:space="preserve">Mae gwaith </w:t>
      </w:r>
      <w:r w:rsidR="00301008" w:rsidRPr="004E7264">
        <w:rPr>
          <w:rFonts w:cstheme="minorHAnsi"/>
          <w:sz w:val="24"/>
          <w:szCs w:val="24"/>
          <w:shd w:val="clear" w:color="auto" w:fill="FFFFFF"/>
        </w:rPr>
        <w:t>Tara</w:t>
      </w:r>
      <w:r w:rsidR="00F81C32" w:rsidRPr="004E7264">
        <w:rPr>
          <w:rFonts w:cstheme="minorHAnsi"/>
          <w:sz w:val="24"/>
          <w:szCs w:val="24"/>
          <w:shd w:val="clear" w:color="auto" w:fill="FFFFFF"/>
        </w:rPr>
        <w:t>s (2010)</w:t>
      </w:r>
      <w:r w:rsidR="00B0710D" w:rsidRPr="004E7264">
        <w:rPr>
          <w:rFonts w:cstheme="minorHAnsi"/>
          <w:sz w:val="24"/>
          <w:szCs w:val="24"/>
          <w:shd w:val="clear" w:color="auto" w:fill="FFFFFF"/>
        </w:rPr>
        <w:t xml:space="preserve"> yn asesu</w:t>
      </w:r>
      <w:r w:rsidR="00362692" w:rsidRPr="004E726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A1B04" w:rsidRPr="004E7264">
        <w:rPr>
          <w:rFonts w:cstheme="minorHAnsi"/>
          <w:sz w:val="24"/>
          <w:szCs w:val="24"/>
          <w:shd w:val="clear" w:color="auto" w:fill="FFFFFF"/>
        </w:rPr>
        <w:t>syniadau Black &amp; William</w:t>
      </w:r>
      <w:r w:rsidR="00B0710D" w:rsidRPr="004E7264">
        <w:rPr>
          <w:rFonts w:cstheme="minorHAnsi"/>
          <w:sz w:val="24"/>
          <w:szCs w:val="24"/>
          <w:shd w:val="clear" w:color="auto" w:fill="FFFFFF"/>
        </w:rPr>
        <w:t xml:space="preserve"> (1998)</w:t>
      </w:r>
      <w:r w:rsidR="00EF0235" w:rsidRPr="004E7264">
        <w:rPr>
          <w:rFonts w:cstheme="minorHAnsi"/>
          <w:sz w:val="24"/>
          <w:szCs w:val="24"/>
          <w:shd w:val="clear" w:color="auto" w:fill="FFFFFF"/>
        </w:rPr>
        <w:t xml:space="preserve">, gan </w:t>
      </w:r>
      <w:r w:rsidR="007B313B" w:rsidRPr="004E7264">
        <w:rPr>
          <w:rFonts w:cstheme="minorHAnsi"/>
          <w:sz w:val="24"/>
          <w:szCs w:val="24"/>
          <w:shd w:val="clear" w:color="auto" w:fill="FFFFFF"/>
        </w:rPr>
        <w:t>cwestiynu’r diffyg sail damcaniaethol o’i ymchwil</w:t>
      </w:r>
      <w:r w:rsidR="00F96EE8" w:rsidRPr="004E7264">
        <w:rPr>
          <w:rFonts w:cstheme="minorHAnsi"/>
          <w:sz w:val="24"/>
          <w:szCs w:val="24"/>
          <w:shd w:val="clear" w:color="auto" w:fill="FFFFFF"/>
        </w:rPr>
        <w:t xml:space="preserve"> a’r methiant </w:t>
      </w:r>
      <w:r w:rsidR="00B0710D" w:rsidRPr="004E7264">
        <w:rPr>
          <w:rFonts w:cstheme="minorHAnsi"/>
          <w:sz w:val="24"/>
          <w:szCs w:val="24"/>
          <w:shd w:val="clear" w:color="auto" w:fill="FFFFFF"/>
        </w:rPr>
        <w:t>i</w:t>
      </w:r>
      <w:r w:rsidR="00F96EE8" w:rsidRPr="004E7264">
        <w:rPr>
          <w:rFonts w:cstheme="minorHAnsi"/>
          <w:sz w:val="24"/>
          <w:szCs w:val="24"/>
          <w:shd w:val="clear" w:color="auto" w:fill="FFFFFF"/>
        </w:rPr>
        <w:t xml:space="preserve"> ddod at ddiffiniad clir o asesu ffurfiannol. </w:t>
      </w:r>
      <w:r w:rsidR="00AD4330" w:rsidRPr="004E7264">
        <w:rPr>
          <w:rFonts w:cstheme="minorHAnsi"/>
          <w:sz w:val="24"/>
          <w:szCs w:val="24"/>
          <w:shd w:val="clear" w:color="auto" w:fill="FFFFFF"/>
        </w:rPr>
        <w:t>Cefnogir y safbwynt hwn gan Stobart (2008)</w:t>
      </w:r>
      <w:r w:rsidR="00430A52" w:rsidRPr="004E7264">
        <w:rPr>
          <w:rFonts w:cstheme="minorHAnsi"/>
          <w:sz w:val="24"/>
          <w:szCs w:val="24"/>
          <w:shd w:val="clear" w:color="auto" w:fill="FFFFFF"/>
        </w:rPr>
        <w:t>, sy’n cydnabod y problemau sy’n amlygu</w:t>
      </w:r>
      <w:r w:rsidR="000811EA" w:rsidRPr="004E7264">
        <w:rPr>
          <w:rFonts w:cstheme="minorHAnsi"/>
          <w:sz w:val="24"/>
          <w:szCs w:val="24"/>
          <w:shd w:val="clear" w:color="auto" w:fill="FFFFFF"/>
        </w:rPr>
        <w:t xml:space="preserve"> o </w:t>
      </w:r>
      <w:r w:rsidR="006D392E" w:rsidRPr="004E7264">
        <w:rPr>
          <w:rFonts w:cstheme="minorHAnsi"/>
          <w:sz w:val="24"/>
          <w:szCs w:val="24"/>
          <w:shd w:val="clear" w:color="auto" w:fill="FFFFFF"/>
        </w:rPr>
        <w:t>ddiffyg diffiniad unffurf</w:t>
      </w:r>
      <w:r w:rsidR="003E1276" w:rsidRPr="004E7264">
        <w:rPr>
          <w:rFonts w:cstheme="minorHAnsi"/>
          <w:sz w:val="24"/>
          <w:szCs w:val="24"/>
          <w:shd w:val="clear" w:color="auto" w:fill="FFFFFF"/>
        </w:rPr>
        <w:t>,</w:t>
      </w:r>
      <w:r w:rsidR="000811EA" w:rsidRPr="004E7264">
        <w:rPr>
          <w:rFonts w:cstheme="minorHAnsi"/>
          <w:sz w:val="24"/>
          <w:szCs w:val="24"/>
          <w:shd w:val="clear" w:color="auto" w:fill="FFFFFF"/>
        </w:rPr>
        <w:t xml:space="preserve"> gan </w:t>
      </w:r>
      <w:r w:rsidR="00BE4720" w:rsidRPr="004E7264">
        <w:rPr>
          <w:rFonts w:cstheme="minorHAnsi"/>
          <w:sz w:val="24"/>
          <w:szCs w:val="24"/>
          <w:shd w:val="clear" w:color="auto" w:fill="FFFFFF"/>
        </w:rPr>
        <w:t xml:space="preserve">datgan </w:t>
      </w:r>
      <w:r w:rsidR="006D392E" w:rsidRPr="004E7264">
        <w:rPr>
          <w:rFonts w:cstheme="minorHAnsi"/>
          <w:sz w:val="24"/>
          <w:szCs w:val="24"/>
          <w:shd w:val="clear" w:color="auto" w:fill="FFFFFF"/>
        </w:rPr>
        <w:t xml:space="preserve">gall hyn </w:t>
      </w:r>
      <w:r w:rsidR="00BE4720" w:rsidRPr="004E7264">
        <w:rPr>
          <w:rFonts w:cstheme="minorHAnsi"/>
          <w:sz w:val="24"/>
          <w:szCs w:val="24"/>
          <w:shd w:val="clear" w:color="auto" w:fill="FFFFFF"/>
        </w:rPr>
        <w:t xml:space="preserve">arwain at AaGD yn </w:t>
      </w:r>
      <w:r w:rsidR="00BE4720" w:rsidRPr="004E7264">
        <w:rPr>
          <w:rFonts w:cstheme="minorHAnsi"/>
          <w:sz w:val="24"/>
          <w:szCs w:val="24"/>
          <w:shd w:val="clear" w:color="auto" w:fill="FFFFFF"/>
        </w:rPr>
        <w:lastRenderedPageBreak/>
        <w:t xml:space="preserve">cael ei </w:t>
      </w:r>
      <w:r w:rsidR="00E53C8C" w:rsidRPr="004E7264">
        <w:rPr>
          <w:rFonts w:cstheme="minorHAnsi"/>
          <w:sz w:val="24"/>
          <w:szCs w:val="24"/>
          <w:shd w:val="clear" w:color="auto" w:fill="FFFFFF"/>
        </w:rPr>
        <w:t>gyflwyno fel “series of classroom ‘handy hints’” (Stobart, 2008, pp.</w:t>
      </w:r>
      <w:r w:rsidR="00766C41" w:rsidRPr="004E7264">
        <w:rPr>
          <w:rFonts w:cstheme="minorHAnsi"/>
          <w:sz w:val="24"/>
          <w:szCs w:val="24"/>
          <w:shd w:val="clear" w:color="auto" w:fill="FFFFFF"/>
        </w:rPr>
        <w:t>149), yn lle dull wedi ei gyrru gan</w:t>
      </w:r>
      <w:r w:rsidR="0057017B" w:rsidRPr="004E7264">
        <w:rPr>
          <w:rFonts w:cstheme="minorHAnsi"/>
          <w:sz w:val="24"/>
          <w:szCs w:val="24"/>
          <w:shd w:val="clear" w:color="auto" w:fill="FFFFFF"/>
        </w:rPr>
        <w:t xml:space="preserve"> sylfaen damcaniaethol.</w:t>
      </w:r>
      <w:r w:rsidR="00B76E48" w:rsidRPr="004E7264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14A17B6B" w14:textId="77777777" w:rsidR="007F210D" w:rsidRPr="004E7264" w:rsidRDefault="007F210D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3E3F3607" w14:textId="1B19130E" w:rsidR="003D3D77" w:rsidRPr="004E7264" w:rsidRDefault="003D3D77" w:rsidP="007A2A90">
      <w:pPr>
        <w:spacing w:line="276" w:lineRule="auto"/>
        <w:jc w:val="both"/>
        <w:rPr>
          <w:rFonts w:cstheme="minorHAnsi"/>
          <w:sz w:val="24"/>
          <w:szCs w:val="24"/>
          <w:u w:val="single"/>
          <w:shd w:val="clear" w:color="auto" w:fill="FFFFFF"/>
        </w:rPr>
      </w:pPr>
      <w:r w:rsidRPr="004E7264">
        <w:rPr>
          <w:rFonts w:cstheme="minorHAnsi"/>
          <w:sz w:val="24"/>
          <w:szCs w:val="24"/>
          <w:u w:val="single"/>
          <w:shd w:val="clear" w:color="auto" w:fill="FFFFFF"/>
        </w:rPr>
        <w:t>Hunanasesu</w:t>
      </w:r>
    </w:p>
    <w:p w14:paraId="774C64FE" w14:textId="6F45EBBB" w:rsidR="00C23467" w:rsidRPr="004E7264" w:rsidRDefault="00AA744E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4E7264">
        <w:rPr>
          <w:rFonts w:cstheme="minorHAnsi"/>
          <w:sz w:val="24"/>
          <w:szCs w:val="24"/>
          <w:shd w:val="clear" w:color="auto" w:fill="FFFFFF"/>
        </w:rPr>
        <w:t xml:space="preserve">O fewn AaGD mae’r dysgwyr yn cymryd </w:t>
      </w:r>
      <w:r w:rsidR="00DB74BC" w:rsidRPr="004E7264">
        <w:rPr>
          <w:rFonts w:cstheme="minorHAnsi"/>
          <w:sz w:val="24"/>
          <w:szCs w:val="24"/>
          <w:shd w:val="clear" w:color="auto" w:fill="FFFFFF"/>
        </w:rPr>
        <w:t>rôl</w:t>
      </w:r>
      <w:r w:rsidRPr="004E7264">
        <w:rPr>
          <w:rFonts w:cstheme="minorHAnsi"/>
          <w:sz w:val="24"/>
          <w:szCs w:val="24"/>
          <w:shd w:val="clear" w:color="auto" w:fill="FFFFFF"/>
        </w:rPr>
        <w:t xml:space="preserve"> gweithredol yn y dysgu, gan hunanreoleiddio </w:t>
      </w:r>
      <w:r w:rsidR="00064DB2" w:rsidRPr="004E7264">
        <w:rPr>
          <w:rFonts w:cstheme="minorHAnsi"/>
          <w:sz w:val="24"/>
          <w:szCs w:val="24"/>
          <w:shd w:val="clear" w:color="auto" w:fill="FFFFFF"/>
        </w:rPr>
        <w:t>targedau a strategaethau dysgu i ei hun</w:t>
      </w:r>
      <w:r w:rsidR="00F44ABC" w:rsidRPr="004E7264">
        <w:rPr>
          <w:rFonts w:cstheme="minorHAnsi"/>
          <w:sz w:val="24"/>
          <w:szCs w:val="24"/>
          <w:shd w:val="clear" w:color="auto" w:fill="FFFFFF"/>
        </w:rPr>
        <w:t xml:space="preserve"> (Heritage, 2018). </w:t>
      </w:r>
      <w:r w:rsidR="00064DB2" w:rsidRPr="004E7264">
        <w:rPr>
          <w:rFonts w:cstheme="minorHAnsi"/>
          <w:sz w:val="24"/>
          <w:szCs w:val="24"/>
          <w:shd w:val="clear" w:color="auto" w:fill="FFFFFF"/>
        </w:rPr>
        <w:t xml:space="preserve">Ar draws y llenyddiaeth, mae tystiolaeth eang yn cefnogi’r defnydd </w:t>
      </w:r>
      <w:r w:rsidR="00C50D36" w:rsidRPr="004E7264">
        <w:rPr>
          <w:rFonts w:cstheme="minorHAnsi"/>
          <w:sz w:val="24"/>
          <w:szCs w:val="24"/>
          <w:shd w:val="clear" w:color="auto" w:fill="FFFFFF"/>
        </w:rPr>
        <w:t xml:space="preserve">o hunanasesu ar gyfer hybu hyn, wrth rhoi’r cyfle i ddysgwyr </w:t>
      </w:r>
      <w:r w:rsidR="00032C10" w:rsidRPr="004E7264">
        <w:rPr>
          <w:rFonts w:cstheme="minorHAnsi"/>
          <w:sz w:val="24"/>
          <w:szCs w:val="24"/>
          <w:shd w:val="clear" w:color="auto" w:fill="FFFFFF"/>
        </w:rPr>
        <w:t>gwerthuso gwaith ei hun, a chael dealltwriaeth dyfnach o’r meini prawf er mwyn allu gweithredu</w:t>
      </w:r>
      <w:r w:rsidR="00C23467" w:rsidRPr="004E7264">
        <w:rPr>
          <w:rFonts w:cstheme="minorHAnsi"/>
          <w:sz w:val="24"/>
          <w:szCs w:val="24"/>
          <w:shd w:val="clear" w:color="auto" w:fill="FFFFFF"/>
        </w:rPr>
        <w:t xml:space="preserve"> ar wallau tro nesaf </w:t>
      </w:r>
      <w:r w:rsidR="009C2740" w:rsidRPr="004E7264">
        <w:rPr>
          <w:rFonts w:cstheme="minorHAnsi"/>
          <w:sz w:val="24"/>
          <w:szCs w:val="24"/>
          <w:shd w:val="clear" w:color="auto" w:fill="FFFFFF"/>
        </w:rPr>
        <w:t xml:space="preserve"> (</w:t>
      </w:r>
      <w:r w:rsidR="00CD0E6F" w:rsidRPr="004E7264">
        <w:rPr>
          <w:rFonts w:cstheme="minorHAnsi"/>
          <w:sz w:val="24"/>
          <w:szCs w:val="24"/>
          <w:shd w:val="clear" w:color="auto" w:fill="FFFFFF"/>
        </w:rPr>
        <w:t xml:space="preserve">Ross, 2006). </w:t>
      </w:r>
      <w:r w:rsidR="00BF5D2B" w:rsidRPr="004E7264">
        <w:rPr>
          <w:rFonts w:cstheme="minorHAnsi"/>
          <w:sz w:val="24"/>
          <w:szCs w:val="24"/>
          <w:shd w:val="clear" w:color="auto" w:fill="FFFFFF"/>
        </w:rPr>
        <w:t xml:space="preserve">Er bod rhai pryderon o amgylch y fath hon o asesu yn aml yn cyfeirio at y potensial gan rhai dysgwyr i chwyddo canlyniadau (Ibid., pp.7-8), mae </w:t>
      </w:r>
      <w:r w:rsidR="00FB5ABC" w:rsidRPr="004E7264">
        <w:rPr>
          <w:rFonts w:cstheme="minorHAnsi"/>
          <w:sz w:val="24"/>
          <w:szCs w:val="24"/>
          <w:shd w:val="clear" w:color="auto" w:fill="FFFFFF"/>
        </w:rPr>
        <w:t xml:space="preserve">teimlad gryf ar draws y llenyddiaeth bod hunanasesu yn strategaeth effeithiol o </w:t>
      </w:r>
      <w:r w:rsidR="002F7AD5" w:rsidRPr="004E7264">
        <w:rPr>
          <w:rFonts w:cstheme="minorHAnsi"/>
          <w:sz w:val="24"/>
          <w:szCs w:val="24"/>
          <w:shd w:val="clear" w:color="auto" w:fill="FFFFFF"/>
        </w:rPr>
        <w:t xml:space="preserve">gael dysgwyr i ailystyried ei waith yn gritigol ac osod </w:t>
      </w:r>
      <w:r w:rsidR="00F87C95" w:rsidRPr="004E7264">
        <w:rPr>
          <w:rFonts w:cstheme="minorHAnsi"/>
          <w:sz w:val="24"/>
          <w:szCs w:val="24"/>
          <w:shd w:val="clear" w:color="auto" w:fill="FFFFFF"/>
        </w:rPr>
        <w:t>camau nesaf i’w hyn.</w:t>
      </w:r>
    </w:p>
    <w:p w14:paraId="0680F169" w14:textId="5C7DC814" w:rsidR="00037A1C" w:rsidRDefault="00F87C95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4E7264">
        <w:rPr>
          <w:rFonts w:cstheme="minorHAnsi"/>
          <w:sz w:val="24"/>
          <w:szCs w:val="24"/>
          <w:shd w:val="clear" w:color="auto" w:fill="FFFFFF"/>
        </w:rPr>
        <w:t>Yn eu dadansoddiad-met</w:t>
      </w:r>
      <w:r w:rsidR="00DB74BC">
        <w:rPr>
          <w:rFonts w:cstheme="minorHAnsi"/>
          <w:sz w:val="24"/>
          <w:szCs w:val="24"/>
          <w:shd w:val="clear" w:color="auto" w:fill="FFFFFF"/>
        </w:rPr>
        <w:t>a</w:t>
      </w:r>
      <w:r w:rsidRPr="004E7264">
        <w:rPr>
          <w:rFonts w:cstheme="minorHAnsi"/>
          <w:sz w:val="24"/>
          <w:szCs w:val="24"/>
          <w:shd w:val="clear" w:color="auto" w:fill="FFFFFF"/>
        </w:rPr>
        <w:t xml:space="preserve"> o effaith hunanasesu ar gallu dysgwyr i hunanreoleiddio, mae </w:t>
      </w:r>
      <w:r w:rsidR="0071379E" w:rsidRPr="004E7264">
        <w:rPr>
          <w:rFonts w:cstheme="minorHAnsi"/>
          <w:sz w:val="24"/>
          <w:szCs w:val="24"/>
          <w:shd w:val="clear" w:color="auto" w:fill="FFFFFF"/>
        </w:rPr>
        <w:t>Panadero</w:t>
      </w:r>
      <w:r w:rsidR="00D8458F" w:rsidRPr="004E7264">
        <w:rPr>
          <w:rFonts w:cstheme="minorHAnsi"/>
          <w:sz w:val="24"/>
          <w:szCs w:val="24"/>
          <w:shd w:val="clear" w:color="auto" w:fill="FFFFFF"/>
        </w:rPr>
        <w:t xml:space="preserve"> et al., (2017) </w:t>
      </w:r>
      <w:r w:rsidRPr="004E7264">
        <w:rPr>
          <w:rFonts w:cstheme="minorHAnsi"/>
          <w:sz w:val="24"/>
          <w:szCs w:val="24"/>
          <w:shd w:val="clear" w:color="auto" w:fill="FFFFFF"/>
        </w:rPr>
        <w:t xml:space="preserve">yn </w:t>
      </w:r>
      <w:r w:rsidR="00811A86" w:rsidRPr="004E7264">
        <w:rPr>
          <w:rFonts w:cstheme="minorHAnsi"/>
          <w:sz w:val="24"/>
          <w:szCs w:val="24"/>
          <w:shd w:val="clear" w:color="auto" w:fill="FFFFFF"/>
        </w:rPr>
        <w:t>crynhoi bod cysylltiad cadarnhaol rhyngddyn nhw. Nodwyd bod hunanasesu yn defnyddiol i ddysgwyr wrth iddynt rhoi’r cyfle iddyn nhw ymarfer strategaethau dysgu gwahanol, a deall sut i ddatblygu</w:t>
      </w:r>
      <w:r w:rsidR="009A7E14" w:rsidRPr="004E7264">
        <w:rPr>
          <w:rFonts w:cstheme="minorHAnsi"/>
          <w:sz w:val="24"/>
          <w:szCs w:val="24"/>
          <w:shd w:val="clear" w:color="auto" w:fill="FFFFFF"/>
        </w:rPr>
        <w:t xml:space="preserve"> ansawdd y gwaith, </w:t>
      </w:r>
      <w:r w:rsidR="00811A86" w:rsidRPr="004E7264">
        <w:rPr>
          <w:rFonts w:cstheme="minorHAnsi"/>
          <w:sz w:val="24"/>
          <w:szCs w:val="24"/>
          <w:shd w:val="clear" w:color="auto" w:fill="FFFFFF"/>
        </w:rPr>
        <w:t xml:space="preserve">ar y sail mae cyfarwyddiadau </w:t>
      </w:r>
      <w:r w:rsidR="009A7E14" w:rsidRPr="004E7264">
        <w:rPr>
          <w:rFonts w:cstheme="minorHAnsi"/>
          <w:sz w:val="24"/>
          <w:szCs w:val="24"/>
          <w:shd w:val="clear" w:color="auto" w:fill="FFFFFF"/>
        </w:rPr>
        <w:t xml:space="preserve">clir yn cael ei gyflwyno gan yr addysgwr. </w:t>
      </w:r>
      <w:r w:rsidR="00EC000B" w:rsidRPr="004E7264">
        <w:rPr>
          <w:rFonts w:cstheme="minorHAnsi"/>
          <w:sz w:val="24"/>
          <w:szCs w:val="24"/>
          <w:shd w:val="clear" w:color="auto" w:fill="FFFFFF"/>
        </w:rPr>
        <w:t xml:space="preserve">Cefnogir hyn gan </w:t>
      </w:r>
      <w:r w:rsidR="00C46E7F" w:rsidRPr="004E7264">
        <w:rPr>
          <w:rFonts w:cstheme="minorHAnsi"/>
          <w:sz w:val="24"/>
          <w:szCs w:val="24"/>
          <w:shd w:val="clear" w:color="auto" w:fill="FFFFFF"/>
        </w:rPr>
        <w:t>McDonald &amp;</w:t>
      </w:r>
      <w:r w:rsidR="00B74D5A" w:rsidRPr="004E7264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="00B74D5A" w:rsidRPr="004E7264">
        <w:rPr>
          <w:rFonts w:cstheme="minorHAnsi"/>
          <w:sz w:val="24"/>
          <w:szCs w:val="24"/>
          <w:shd w:val="clear" w:color="auto" w:fill="FFFFFF"/>
        </w:rPr>
        <w:t>Boud</w:t>
      </w:r>
      <w:proofErr w:type="spellEnd"/>
      <w:r w:rsidR="00B74D5A" w:rsidRPr="004E7264">
        <w:rPr>
          <w:rFonts w:cstheme="minorHAnsi"/>
          <w:sz w:val="24"/>
          <w:szCs w:val="24"/>
          <w:shd w:val="clear" w:color="auto" w:fill="FFFFFF"/>
        </w:rPr>
        <w:t xml:space="preserve"> (2003)</w:t>
      </w:r>
      <w:r w:rsidR="00EC000B" w:rsidRPr="004E7264">
        <w:rPr>
          <w:rFonts w:cstheme="minorHAnsi"/>
          <w:sz w:val="24"/>
          <w:szCs w:val="24"/>
          <w:shd w:val="clear" w:color="auto" w:fill="FFFFFF"/>
        </w:rPr>
        <w:t xml:space="preserve">, ble nodwyd bod dysgwyr sydd wedi </w:t>
      </w:r>
      <w:r w:rsidR="00A62F97" w:rsidRPr="004E7264">
        <w:rPr>
          <w:rFonts w:cstheme="minorHAnsi"/>
          <w:sz w:val="24"/>
          <w:szCs w:val="24"/>
          <w:shd w:val="clear" w:color="auto" w:fill="FFFFFF"/>
        </w:rPr>
        <w:t>dysgu sut i hunanasesu yn lwyddo cael marciau uwch i gymharu a’i cyfoedion sydd heb. Wrth edrych yn benodol ar ysgolion uwchradd,</w:t>
      </w:r>
      <w:r w:rsidR="0037571D" w:rsidRPr="004E726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37A1C" w:rsidRPr="004E7264">
        <w:rPr>
          <w:rFonts w:cstheme="minorHAnsi"/>
          <w:sz w:val="24"/>
          <w:szCs w:val="24"/>
          <w:shd w:val="clear" w:color="auto" w:fill="FFFFFF"/>
        </w:rPr>
        <w:t xml:space="preserve">mae </w:t>
      </w:r>
      <w:r w:rsidR="005A1103" w:rsidRPr="004E7264">
        <w:rPr>
          <w:rFonts w:cstheme="minorHAnsi"/>
          <w:sz w:val="24"/>
          <w:szCs w:val="24"/>
          <w:shd w:val="clear" w:color="auto" w:fill="FFFFFF"/>
        </w:rPr>
        <w:t>Noonan &amp; Duncan (20</w:t>
      </w:r>
      <w:r w:rsidR="00D41CBA" w:rsidRPr="004E7264">
        <w:rPr>
          <w:rFonts w:cstheme="minorHAnsi"/>
          <w:sz w:val="24"/>
          <w:szCs w:val="24"/>
          <w:shd w:val="clear" w:color="auto" w:fill="FFFFFF"/>
        </w:rPr>
        <w:t>05</w:t>
      </w:r>
      <w:r w:rsidR="005A1103" w:rsidRPr="004E7264">
        <w:rPr>
          <w:rFonts w:cstheme="minorHAnsi"/>
          <w:sz w:val="24"/>
          <w:szCs w:val="24"/>
          <w:shd w:val="clear" w:color="auto" w:fill="FFFFFF"/>
        </w:rPr>
        <w:t xml:space="preserve">) yn </w:t>
      </w:r>
      <w:r w:rsidR="005B7E29" w:rsidRPr="004E7264">
        <w:rPr>
          <w:rFonts w:cstheme="minorHAnsi"/>
          <w:sz w:val="24"/>
          <w:szCs w:val="24"/>
          <w:shd w:val="clear" w:color="auto" w:fill="FFFFFF"/>
        </w:rPr>
        <w:t xml:space="preserve">gweld cysylltiad arwyddocaol rhwng gallu addysgwyr a dysgwyr i gyfathrebu </w:t>
      </w:r>
      <w:r w:rsidR="006846DC" w:rsidRPr="004E7264">
        <w:rPr>
          <w:rFonts w:cstheme="minorHAnsi"/>
          <w:sz w:val="24"/>
          <w:szCs w:val="24"/>
          <w:shd w:val="clear" w:color="auto" w:fill="FFFFFF"/>
        </w:rPr>
        <w:t>efo’i gilydd, a defnyddioldeb strategaeth hunanasesu o fewn codi safonau ac adeiladu gwytnwch ymysg dysgwyr.</w:t>
      </w:r>
    </w:p>
    <w:p w14:paraId="78714F70" w14:textId="77777777" w:rsidR="007A2A90" w:rsidRDefault="007A2A90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0ACF6202" w14:textId="77777777" w:rsidR="007A2A90" w:rsidRDefault="007A2A90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42CF9E3C" w14:textId="77777777" w:rsidR="004A12D8" w:rsidRDefault="004A12D8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5DDAD264" w14:textId="3DE1CB84" w:rsidR="00CA112B" w:rsidRPr="00CA112B" w:rsidRDefault="004E7264" w:rsidP="007A2A90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u w:val="single"/>
          <w:shd w:val="clear" w:color="auto" w:fill="FFFFFF"/>
        </w:rPr>
        <w:t xml:space="preserve">Eglurhad </w:t>
      </w:r>
      <w:r w:rsidR="00B42F18">
        <w:rPr>
          <w:rFonts w:cstheme="minorHAnsi"/>
          <w:sz w:val="24"/>
          <w:szCs w:val="24"/>
          <w:u w:val="single"/>
          <w:shd w:val="clear" w:color="auto" w:fill="FFFFFF"/>
        </w:rPr>
        <w:t>o’r Astudiaeth Achos</w:t>
      </w:r>
    </w:p>
    <w:p w14:paraId="53FFE808" w14:textId="54FB28E7" w:rsidR="00D90232" w:rsidRPr="00CA112B" w:rsidRDefault="00D90232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CA112B">
        <w:rPr>
          <w:rFonts w:cstheme="minorHAnsi"/>
          <w:sz w:val="24"/>
          <w:szCs w:val="24"/>
          <w:u w:val="single"/>
          <w:shd w:val="clear" w:color="auto" w:fill="FFFFFF"/>
        </w:rPr>
        <w:t>Cyd-destun</w:t>
      </w:r>
      <w:r w:rsidR="00A15D57">
        <w:rPr>
          <w:rFonts w:cstheme="minorHAnsi"/>
          <w:sz w:val="24"/>
          <w:szCs w:val="24"/>
          <w:u w:val="single"/>
          <w:shd w:val="clear" w:color="auto" w:fill="FFFFFF"/>
        </w:rPr>
        <w:t xml:space="preserve"> yr Ysgol</w:t>
      </w:r>
    </w:p>
    <w:p w14:paraId="4751420F" w14:textId="20CD5422" w:rsidR="009E6D77" w:rsidRDefault="0021236E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Wrth </w:t>
      </w:r>
      <w:r w:rsidR="00E45C75">
        <w:rPr>
          <w:rFonts w:cstheme="minorHAnsi"/>
          <w:sz w:val="24"/>
          <w:szCs w:val="24"/>
          <w:shd w:val="clear" w:color="auto" w:fill="FFFFFF"/>
        </w:rPr>
        <w:t>mynd ati i egluro a ddehongli’r digwyddiad critigol</w:t>
      </w:r>
      <w:r w:rsidR="006E7BBE">
        <w:rPr>
          <w:rFonts w:cstheme="minorHAnsi"/>
          <w:sz w:val="24"/>
          <w:szCs w:val="24"/>
          <w:shd w:val="clear" w:color="auto" w:fill="FFFFFF"/>
        </w:rPr>
        <w:t xml:space="preserve"> o</w:t>
      </w:r>
      <w:r w:rsidR="00E45C75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E7BBE">
        <w:rPr>
          <w:rFonts w:cstheme="minorHAnsi"/>
          <w:sz w:val="24"/>
          <w:szCs w:val="24"/>
          <w:shd w:val="clear" w:color="auto" w:fill="FFFFFF"/>
        </w:rPr>
        <w:t>ffocws</w:t>
      </w:r>
      <w:r w:rsidR="00E45C75">
        <w:rPr>
          <w:rFonts w:cstheme="minorHAnsi"/>
          <w:sz w:val="24"/>
          <w:szCs w:val="24"/>
          <w:shd w:val="clear" w:color="auto" w:fill="FFFFFF"/>
        </w:rPr>
        <w:t xml:space="preserve"> yn y traethawd hwn, bydd </w:t>
      </w:r>
      <w:r w:rsidR="00092038">
        <w:rPr>
          <w:rFonts w:cstheme="minorHAnsi"/>
          <w:sz w:val="24"/>
          <w:szCs w:val="24"/>
          <w:shd w:val="clear" w:color="auto" w:fill="FFFFFF"/>
        </w:rPr>
        <w:t>enwau’r</w:t>
      </w:r>
      <w:r w:rsidR="008D48C4">
        <w:rPr>
          <w:rFonts w:cstheme="minorHAnsi"/>
          <w:sz w:val="24"/>
          <w:szCs w:val="24"/>
          <w:shd w:val="clear" w:color="auto" w:fill="FFFFFF"/>
        </w:rPr>
        <w:t xml:space="preserve"> ysgol, aelodau staff a</w:t>
      </w:r>
      <w:r w:rsidR="008D01CB">
        <w:rPr>
          <w:rFonts w:cstheme="minorHAnsi"/>
          <w:sz w:val="24"/>
          <w:szCs w:val="24"/>
          <w:shd w:val="clear" w:color="auto" w:fill="FFFFFF"/>
        </w:rPr>
        <w:t>’r</w:t>
      </w:r>
      <w:r w:rsidR="008D48C4">
        <w:rPr>
          <w:rFonts w:cstheme="minorHAnsi"/>
          <w:sz w:val="24"/>
          <w:szCs w:val="24"/>
          <w:shd w:val="clear" w:color="auto" w:fill="FFFFFF"/>
        </w:rPr>
        <w:t xml:space="preserve"> ddysgwyr </w:t>
      </w:r>
      <w:r w:rsidR="004A3A62">
        <w:rPr>
          <w:rFonts w:cstheme="minorHAnsi"/>
          <w:sz w:val="24"/>
          <w:szCs w:val="24"/>
          <w:shd w:val="clear" w:color="auto" w:fill="FFFFFF"/>
        </w:rPr>
        <w:t xml:space="preserve">perthnasol yn aros yn anhysbys, </w:t>
      </w:r>
      <w:r w:rsidR="00B43A88">
        <w:rPr>
          <w:rFonts w:cstheme="minorHAnsi"/>
          <w:sz w:val="24"/>
          <w:szCs w:val="24"/>
          <w:shd w:val="clear" w:color="auto" w:fill="FFFFFF"/>
        </w:rPr>
        <w:t xml:space="preserve">mewn llinell â canllaw </w:t>
      </w:r>
      <w:r w:rsidR="005A4560">
        <w:rPr>
          <w:rFonts w:cstheme="minorHAnsi"/>
          <w:sz w:val="24"/>
          <w:szCs w:val="24"/>
          <w:shd w:val="clear" w:color="auto" w:fill="FFFFFF"/>
        </w:rPr>
        <w:t>ymchwil moesegol BERA (2018).</w:t>
      </w:r>
      <w:r w:rsidR="006E7BBE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34FB721E" w14:textId="0F86E87A" w:rsidR="008F1FE6" w:rsidRDefault="00360B2E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Ysgol 3-19 cyfrwng Cymraeg yw’r ysgol astudiaeth achos o fewn yr ymchwil hwn i ddigwyddiad critigol. </w:t>
      </w:r>
      <w:r w:rsidR="00972CE1">
        <w:rPr>
          <w:rFonts w:cstheme="minorHAnsi"/>
          <w:sz w:val="24"/>
          <w:szCs w:val="24"/>
          <w:shd w:val="clear" w:color="auto" w:fill="FFFFFF"/>
        </w:rPr>
        <w:t xml:space="preserve">Yn ôl ei hadrodd Estyn, mae tua 631 o ddysgwyr yn mynychu’r ysgol, efo 412 ohoni o fewn yr ysgol uwchradd, sef blwyddyn 7 i flwyddyn 11. </w:t>
      </w:r>
      <w:r w:rsidR="00331902">
        <w:rPr>
          <w:rFonts w:cstheme="minorHAnsi"/>
          <w:sz w:val="24"/>
          <w:szCs w:val="24"/>
          <w:shd w:val="clear" w:color="auto" w:fill="FFFFFF"/>
        </w:rPr>
        <w:t xml:space="preserve">Yn benodol, arsylwyd ar ddigwyddiad o fewn dosbarth mathemateg blwyddyn 8, a oedd </w:t>
      </w:r>
      <w:r w:rsidR="004A34AA">
        <w:rPr>
          <w:rFonts w:cstheme="minorHAnsi"/>
          <w:sz w:val="24"/>
          <w:szCs w:val="24"/>
          <w:shd w:val="clear" w:color="auto" w:fill="FFFFFF"/>
        </w:rPr>
        <w:t xml:space="preserve">yn gymysg o ran gallu. </w:t>
      </w:r>
      <w:r w:rsidR="0051297A">
        <w:rPr>
          <w:rFonts w:cstheme="minorHAnsi"/>
          <w:sz w:val="24"/>
          <w:szCs w:val="24"/>
          <w:shd w:val="clear" w:color="auto" w:fill="FFFFFF"/>
        </w:rPr>
        <w:t xml:space="preserve">Yn </w:t>
      </w:r>
      <w:r w:rsidR="001C5616">
        <w:rPr>
          <w:rFonts w:cstheme="minorHAnsi"/>
          <w:sz w:val="24"/>
          <w:szCs w:val="24"/>
          <w:shd w:val="clear" w:color="auto" w:fill="FFFFFF"/>
        </w:rPr>
        <w:t>ôl</w:t>
      </w:r>
      <w:r w:rsidR="003C1F41">
        <w:rPr>
          <w:rFonts w:cstheme="minorHAnsi"/>
          <w:sz w:val="24"/>
          <w:szCs w:val="24"/>
          <w:shd w:val="clear" w:color="auto" w:fill="FFFFFF"/>
        </w:rPr>
        <w:t xml:space="preserve"> yr </w:t>
      </w:r>
      <w:r w:rsidR="00726403" w:rsidRPr="00564061">
        <w:rPr>
          <w:rFonts w:cstheme="minorHAnsi"/>
          <w:sz w:val="24"/>
          <w:szCs w:val="24"/>
          <w:shd w:val="clear" w:color="auto" w:fill="FFFFFF"/>
          <w:lang w:val="en-GB"/>
        </w:rPr>
        <w:t>Education Endowment F</w:t>
      </w:r>
      <w:r w:rsidR="003202D0" w:rsidRPr="00564061">
        <w:rPr>
          <w:rFonts w:cstheme="minorHAnsi"/>
          <w:sz w:val="24"/>
          <w:szCs w:val="24"/>
          <w:shd w:val="clear" w:color="auto" w:fill="FFFFFF"/>
          <w:lang w:val="en-GB"/>
        </w:rPr>
        <w:t>o</w:t>
      </w:r>
      <w:r w:rsidR="00726403" w:rsidRPr="00564061">
        <w:rPr>
          <w:rFonts w:cstheme="minorHAnsi"/>
          <w:sz w:val="24"/>
          <w:szCs w:val="24"/>
          <w:shd w:val="clear" w:color="auto" w:fill="FFFFFF"/>
          <w:lang w:val="en-GB"/>
        </w:rPr>
        <w:t>undation</w:t>
      </w:r>
      <w:r w:rsidR="00726403">
        <w:rPr>
          <w:rFonts w:cstheme="minorHAnsi"/>
          <w:sz w:val="24"/>
          <w:szCs w:val="24"/>
          <w:shd w:val="clear" w:color="auto" w:fill="FFFFFF"/>
        </w:rPr>
        <w:t xml:space="preserve"> (EEF) nid</w:t>
      </w:r>
      <w:r w:rsidR="0051297A">
        <w:rPr>
          <w:rFonts w:cstheme="minorHAnsi"/>
          <w:sz w:val="24"/>
          <w:szCs w:val="24"/>
          <w:shd w:val="clear" w:color="auto" w:fill="FFFFFF"/>
        </w:rPr>
        <w:t xml:space="preserve"> oes tystiolaeth digon cryf i awgrymu bod arwahanu dysgwyr ar sail gallu yn strategaeth dysgu effeithiol</w:t>
      </w:r>
      <w:r w:rsidR="00A25AAA">
        <w:rPr>
          <w:rFonts w:cstheme="minorHAnsi"/>
          <w:sz w:val="24"/>
          <w:szCs w:val="24"/>
          <w:shd w:val="clear" w:color="auto" w:fill="FFFFFF"/>
        </w:rPr>
        <w:t xml:space="preserve">. Nid yw’r ysgol hwn felly yn gweithredu setio o </w:t>
      </w:r>
      <w:r w:rsidR="00A25AAA">
        <w:rPr>
          <w:rFonts w:cstheme="minorHAnsi"/>
          <w:sz w:val="24"/>
          <w:szCs w:val="24"/>
          <w:shd w:val="clear" w:color="auto" w:fill="FFFFFF"/>
        </w:rPr>
        <w:lastRenderedPageBreak/>
        <w:t xml:space="preserve">fewn y blynyddoedd cyn-TGAU, </w:t>
      </w:r>
      <w:r w:rsidR="00935DD3">
        <w:rPr>
          <w:rFonts w:cstheme="minorHAnsi"/>
          <w:sz w:val="24"/>
          <w:szCs w:val="24"/>
          <w:shd w:val="clear" w:color="auto" w:fill="FFFFFF"/>
        </w:rPr>
        <w:t xml:space="preserve">o flwyddyn 7 i 9. </w:t>
      </w:r>
      <w:r w:rsidR="00962336">
        <w:rPr>
          <w:rFonts w:cstheme="minorHAnsi"/>
          <w:sz w:val="24"/>
          <w:szCs w:val="24"/>
          <w:shd w:val="clear" w:color="auto" w:fill="FFFFFF"/>
        </w:rPr>
        <w:t>Mae</w:t>
      </w:r>
      <w:r w:rsidR="00935DD3">
        <w:rPr>
          <w:rFonts w:cstheme="minorHAnsi"/>
          <w:sz w:val="24"/>
          <w:szCs w:val="24"/>
          <w:shd w:val="clear" w:color="auto" w:fill="FFFFFF"/>
        </w:rPr>
        <w:t>’r</w:t>
      </w:r>
      <w:r w:rsidR="00962336">
        <w:rPr>
          <w:rFonts w:cstheme="minorHAnsi"/>
          <w:sz w:val="24"/>
          <w:szCs w:val="24"/>
          <w:shd w:val="clear" w:color="auto" w:fill="FFFFFF"/>
        </w:rPr>
        <w:t xml:space="preserve"> adrodd Estyn </w:t>
      </w:r>
      <w:r w:rsidR="00935DD3">
        <w:rPr>
          <w:rFonts w:cstheme="minorHAnsi"/>
          <w:sz w:val="24"/>
          <w:szCs w:val="24"/>
          <w:shd w:val="clear" w:color="auto" w:fill="FFFFFF"/>
        </w:rPr>
        <w:t xml:space="preserve">hefyd yn dangos bod </w:t>
      </w:r>
      <w:r w:rsidR="00962336">
        <w:rPr>
          <w:rFonts w:cstheme="minorHAnsi"/>
          <w:sz w:val="24"/>
          <w:szCs w:val="24"/>
          <w:shd w:val="clear" w:color="auto" w:fill="FFFFFF"/>
        </w:rPr>
        <w:t>yr ysgol yn nodi bod 41% o</w:t>
      </w:r>
      <w:r w:rsidR="00937EC4">
        <w:rPr>
          <w:rFonts w:cstheme="minorHAnsi"/>
          <w:sz w:val="24"/>
          <w:szCs w:val="24"/>
          <w:shd w:val="clear" w:color="auto" w:fill="FFFFFF"/>
        </w:rPr>
        <w:t>’i</w:t>
      </w:r>
      <w:r w:rsidR="00962336">
        <w:rPr>
          <w:rFonts w:cstheme="minorHAnsi"/>
          <w:sz w:val="24"/>
          <w:szCs w:val="24"/>
          <w:shd w:val="clear" w:color="auto" w:fill="FFFFFF"/>
        </w:rPr>
        <w:t xml:space="preserve"> ddysgwyr yn dod o gartrefi siaradwyr Cymraeg, sy’n llawer yn uwch </w:t>
      </w:r>
      <w:r w:rsidR="00306CDF">
        <w:rPr>
          <w:rFonts w:cstheme="minorHAnsi"/>
          <w:sz w:val="24"/>
          <w:szCs w:val="24"/>
          <w:shd w:val="clear" w:color="auto" w:fill="FFFFFF"/>
        </w:rPr>
        <w:t xml:space="preserve">na’r nifer cenedlaethol o 23.7%. </w:t>
      </w:r>
      <w:r w:rsidR="00473F38">
        <w:rPr>
          <w:rFonts w:cstheme="minorHAnsi"/>
          <w:sz w:val="24"/>
          <w:szCs w:val="24"/>
          <w:shd w:val="clear" w:color="auto" w:fill="FFFFFF"/>
        </w:rPr>
        <w:t xml:space="preserve">Mae’r nifer o ddysgwyr sydd wedi ei gofrestri ag ADY yw 9%, sy’n </w:t>
      </w:r>
      <w:r w:rsidR="00E14508">
        <w:rPr>
          <w:rFonts w:cstheme="minorHAnsi"/>
          <w:sz w:val="24"/>
          <w:szCs w:val="24"/>
          <w:shd w:val="clear" w:color="auto" w:fill="FFFFFF"/>
        </w:rPr>
        <w:t>llai na’r nifer cenedlaethol o 15.8%.</w:t>
      </w:r>
      <w:r w:rsidR="000E15E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3446F">
        <w:rPr>
          <w:rFonts w:cstheme="minorHAnsi"/>
          <w:sz w:val="24"/>
          <w:szCs w:val="24"/>
          <w:shd w:val="clear" w:color="auto" w:fill="FFFFFF"/>
        </w:rPr>
        <w:t xml:space="preserve">Parodd y wers am 1 awr, o fewn yr </w:t>
      </w:r>
      <w:r w:rsidR="00086EE8">
        <w:rPr>
          <w:rFonts w:cstheme="minorHAnsi"/>
          <w:sz w:val="24"/>
          <w:szCs w:val="24"/>
          <w:shd w:val="clear" w:color="auto" w:fill="FFFFFF"/>
        </w:rPr>
        <w:t>gwers cyn amser cinio, ac roedd tua 23 o ddysgwyr yn bresennol yn y gwers.</w:t>
      </w:r>
    </w:p>
    <w:p w14:paraId="254B41A0" w14:textId="77777777" w:rsidR="004A12D8" w:rsidRDefault="004A12D8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69802639" w14:textId="2A24305C" w:rsidR="00386109" w:rsidRPr="00386109" w:rsidRDefault="00386109" w:rsidP="007A2A90">
      <w:pPr>
        <w:spacing w:line="276" w:lineRule="auto"/>
        <w:jc w:val="both"/>
        <w:rPr>
          <w:rFonts w:cstheme="minorHAnsi"/>
          <w:sz w:val="24"/>
          <w:szCs w:val="24"/>
          <w:u w:val="single"/>
          <w:shd w:val="clear" w:color="auto" w:fill="FFFFFF"/>
        </w:rPr>
      </w:pPr>
      <w:r w:rsidRPr="00386109">
        <w:rPr>
          <w:rFonts w:cstheme="minorHAnsi"/>
          <w:sz w:val="24"/>
          <w:szCs w:val="24"/>
          <w:u w:val="single"/>
          <w:shd w:val="clear" w:color="auto" w:fill="FFFFFF"/>
        </w:rPr>
        <w:t>Beth Arsylwyd?</w:t>
      </w:r>
    </w:p>
    <w:p w14:paraId="4033CF5E" w14:textId="6E2735F8" w:rsidR="00212F0D" w:rsidRDefault="009A06A5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Fel nodir uchod, arsylwyd ar wers</w:t>
      </w:r>
      <w:r w:rsidR="009B79CC">
        <w:rPr>
          <w:rFonts w:cstheme="minorHAnsi"/>
          <w:sz w:val="24"/>
          <w:szCs w:val="24"/>
          <w:shd w:val="clear" w:color="auto" w:fill="FFFFFF"/>
        </w:rPr>
        <w:t xml:space="preserve"> cymysg gallu</w:t>
      </w:r>
      <w:r>
        <w:rPr>
          <w:rFonts w:cstheme="minorHAnsi"/>
          <w:sz w:val="24"/>
          <w:szCs w:val="24"/>
          <w:shd w:val="clear" w:color="auto" w:fill="FFFFFF"/>
        </w:rPr>
        <w:t xml:space="preserve"> mathemateg blwyddyn 8</w:t>
      </w:r>
      <w:r w:rsidR="009B79CC">
        <w:rPr>
          <w:rFonts w:cstheme="minorHAnsi"/>
          <w:sz w:val="24"/>
          <w:szCs w:val="24"/>
          <w:shd w:val="clear" w:color="auto" w:fill="FFFFFF"/>
        </w:rPr>
        <w:t xml:space="preserve">. Dechreuwyd y wers gan </w:t>
      </w:r>
      <w:r w:rsidR="00B553AA">
        <w:rPr>
          <w:rFonts w:cstheme="minorHAnsi"/>
          <w:sz w:val="24"/>
          <w:szCs w:val="24"/>
          <w:shd w:val="clear" w:color="auto" w:fill="FFFFFF"/>
        </w:rPr>
        <w:t>gy</w:t>
      </w:r>
      <w:r w:rsidR="004A4BF7">
        <w:rPr>
          <w:rFonts w:cstheme="minorHAnsi"/>
          <w:sz w:val="24"/>
          <w:szCs w:val="24"/>
          <w:shd w:val="clear" w:color="auto" w:fill="FFFFFF"/>
        </w:rPr>
        <w:t>nnal c</w:t>
      </w:r>
      <w:r w:rsidR="00B553AA">
        <w:rPr>
          <w:rFonts w:cstheme="minorHAnsi"/>
          <w:sz w:val="24"/>
          <w:szCs w:val="24"/>
          <w:shd w:val="clear" w:color="auto" w:fill="FFFFFF"/>
        </w:rPr>
        <w:t xml:space="preserve">wis er mwyn i’r dysgwyr atgoffa’i hun </w:t>
      </w:r>
      <w:r w:rsidR="001F4D00">
        <w:rPr>
          <w:rFonts w:cstheme="minorHAnsi"/>
          <w:sz w:val="24"/>
          <w:szCs w:val="24"/>
          <w:shd w:val="clear" w:color="auto" w:fill="FFFFFF"/>
        </w:rPr>
        <w:t xml:space="preserve">o’r dysgu </w:t>
      </w:r>
      <w:r w:rsidR="004A4BF7">
        <w:rPr>
          <w:rFonts w:cstheme="minorHAnsi"/>
          <w:sz w:val="24"/>
          <w:szCs w:val="24"/>
          <w:shd w:val="clear" w:color="auto" w:fill="FFFFFF"/>
        </w:rPr>
        <w:t xml:space="preserve">blaenorol. </w:t>
      </w:r>
      <w:r w:rsidR="003049E6">
        <w:rPr>
          <w:rFonts w:cstheme="minorHAnsi"/>
          <w:sz w:val="24"/>
          <w:szCs w:val="24"/>
          <w:shd w:val="clear" w:color="auto" w:fill="FFFFFF"/>
        </w:rPr>
        <w:t>Sylw</w:t>
      </w:r>
      <w:r w:rsidR="003C6C8B">
        <w:rPr>
          <w:rFonts w:cstheme="minorHAnsi"/>
          <w:sz w:val="24"/>
          <w:szCs w:val="24"/>
          <w:shd w:val="clear" w:color="auto" w:fill="FFFFFF"/>
        </w:rPr>
        <w:t>eddolw</w:t>
      </w:r>
      <w:r w:rsidR="003049E6">
        <w:rPr>
          <w:rFonts w:cstheme="minorHAnsi"/>
          <w:sz w:val="24"/>
          <w:szCs w:val="24"/>
          <w:shd w:val="clear" w:color="auto" w:fill="FFFFFF"/>
        </w:rPr>
        <w:t xml:space="preserve">yd </w:t>
      </w:r>
      <w:r w:rsidR="006D691B">
        <w:rPr>
          <w:rFonts w:cstheme="minorHAnsi"/>
          <w:sz w:val="24"/>
          <w:szCs w:val="24"/>
          <w:shd w:val="clear" w:color="auto" w:fill="FFFFFF"/>
        </w:rPr>
        <w:t xml:space="preserve">wnaeth hyn rhoi’r cyfle i’r addysgwr i geisio gwirio dealltwriaeth </w:t>
      </w:r>
      <w:r w:rsidR="005036E4">
        <w:rPr>
          <w:rFonts w:cstheme="minorHAnsi"/>
          <w:sz w:val="24"/>
          <w:szCs w:val="24"/>
          <w:shd w:val="clear" w:color="auto" w:fill="FFFFFF"/>
        </w:rPr>
        <w:t xml:space="preserve">y dysgwyr o’r cychwyn. Arsylwyd </w:t>
      </w:r>
      <w:r w:rsidR="00C01C95">
        <w:rPr>
          <w:rFonts w:cstheme="minorHAnsi"/>
          <w:sz w:val="24"/>
          <w:szCs w:val="24"/>
          <w:shd w:val="clear" w:color="auto" w:fill="FFFFFF"/>
        </w:rPr>
        <w:t xml:space="preserve">ar </w:t>
      </w:r>
      <w:r w:rsidR="00BA5DDA">
        <w:rPr>
          <w:rFonts w:cstheme="minorHAnsi"/>
          <w:sz w:val="24"/>
          <w:szCs w:val="24"/>
          <w:shd w:val="clear" w:color="auto" w:fill="FFFFFF"/>
        </w:rPr>
        <w:t xml:space="preserve">amrywiaeth o </w:t>
      </w:r>
      <w:r w:rsidR="00C01C95">
        <w:rPr>
          <w:rFonts w:cstheme="minorHAnsi"/>
          <w:sz w:val="24"/>
          <w:szCs w:val="24"/>
          <w:shd w:val="clear" w:color="auto" w:fill="FFFFFF"/>
        </w:rPr>
        <w:t xml:space="preserve">strategaethau AaGD o fewn y gwers, </w:t>
      </w:r>
      <w:r w:rsidR="00C40B44">
        <w:rPr>
          <w:rFonts w:cstheme="minorHAnsi"/>
          <w:sz w:val="24"/>
          <w:szCs w:val="24"/>
          <w:shd w:val="clear" w:color="auto" w:fill="FFFFFF"/>
        </w:rPr>
        <w:t xml:space="preserve">wrth i’r addysgwr </w:t>
      </w:r>
      <w:r w:rsidR="00BA5DDA">
        <w:rPr>
          <w:rFonts w:cstheme="minorHAnsi"/>
          <w:sz w:val="24"/>
          <w:szCs w:val="24"/>
          <w:shd w:val="clear" w:color="auto" w:fill="FFFFFF"/>
        </w:rPr>
        <w:t xml:space="preserve">hefyd </w:t>
      </w:r>
      <w:r w:rsidR="00C40B44">
        <w:rPr>
          <w:rFonts w:cstheme="minorHAnsi"/>
          <w:sz w:val="24"/>
          <w:szCs w:val="24"/>
          <w:shd w:val="clear" w:color="auto" w:fill="FFFFFF"/>
        </w:rPr>
        <w:t>marcio byw at ddiwedd y gwers a hefyd rhoi cyfle</w:t>
      </w:r>
      <w:r w:rsidR="00BA5DDA">
        <w:rPr>
          <w:rFonts w:cstheme="minorHAnsi"/>
          <w:sz w:val="24"/>
          <w:szCs w:val="24"/>
          <w:shd w:val="clear" w:color="auto" w:fill="FFFFFF"/>
        </w:rPr>
        <w:t xml:space="preserve">oedd </w:t>
      </w:r>
      <w:r w:rsidR="00C40B44">
        <w:rPr>
          <w:rFonts w:cstheme="minorHAnsi"/>
          <w:sz w:val="24"/>
          <w:szCs w:val="24"/>
          <w:shd w:val="clear" w:color="auto" w:fill="FFFFFF"/>
        </w:rPr>
        <w:t>i ddysgwyr i hunanasesu ei waith</w:t>
      </w:r>
      <w:r w:rsidR="00711DD4">
        <w:rPr>
          <w:rFonts w:cstheme="minorHAnsi"/>
          <w:sz w:val="24"/>
          <w:szCs w:val="24"/>
          <w:shd w:val="clear" w:color="auto" w:fill="FFFFFF"/>
        </w:rPr>
        <w:t xml:space="preserve">. Y digwyddiad critigol o ffocws yn y traethawd </w:t>
      </w:r>
      <w:r w:rsidR="00BA78E9">
        <w:rPr>
          <w:rFonts w:cstheme="minorHAnsi"/>
          <w:sz w:val="24"/>
          <w:szCs w:val="24"/>
          <w:shd w:val="clear" w:color="auto" w:fill="FFFFFF"/>
        </w:rPr>
        <w:t xml:space="preserve">hwn fydd y defnydd o hunanasesu </w:t>
      </w:r>
      <w:r w:rsidR="00BA5DDA">
        <w:rPr>
          <w:rFonts w:cstheme="minorHAnsi"/>
          <w:sz w:val="24"/>
          <w:szCs w:val="24"/>
          <w:shd w:val="clear" w:color="auto" w:fill="FFFFFF"/>
        </w:rPr>
        <w:t xml:space="preserve">hwn </w:t>
      </w:r>
      <w:r w:rsidR="00BA78E9">
        <w:rPr>
          <w:rFonts w:cstheme="minorHAnsi"/>
          <w:sz w:val="24"/>
          <w:szCs w:val="24"/>
          <w:shd w:val="clear" w:color="auto" w:fill="FFFFFF"/>
        </w:rPr>
        <w:t xml:space="preserve">gan dysgwyr ar ddiwedd y gwers. Cyflynwyd yr addysgwr cyfres o gwestiynau mathemateg wedi ei rhannu i lefel anhawster </w:t>
      </w:r>
      <w:r w:rsidR="00DC7F9F">
        <w:rPr>
          <w:rFonts w:cstheme="minorHAnsi"/>
          <w:sz w:val="24"/>
          <w:szCs w:val="24"/>
          <w:shd w:val="clear" w:color="auto" w:fill="FFFFFF"/>
        </w:rPr>
        <w:t xml:space="preserve">‘efydd, arian ac aur’. Wrth i’r dysgwyr cwblhau’r </w:t>
      </w:r>
      <w:r w:rsidR="00932F9C">
        <w:rPr>
          <w:rFonts w:cstheme="minorHAnsi"/>
          <w:sz w:val="24"/>
          <w:szCs w:val="24"/>
          <w:shd w:val="clear" w:color="auto" w:fill="FFFFFF"/>
        </w:rPr>
        <w:t xml:space="preserve">tasgau hyn, rhoddwyd cyfle iddyn nhw i wirio ei hatebion </w:t>
      </w:r>
      <w:r w:rsidR="000F08FC">
        <w:rPr>
          <w:rFonts w:cstheme="minorHAnsi"/>
          <w:sz w:val="24"/>
          <w:szCs w:val="24"/>
          <w:shd w:val="clear" w:color="auto" w:fill="FFFFFF"/>
        </w:rPr>
        <w:t xml:space="preserve">cyn allu symud ymlaen i’r lefel nesaf. </w:t>
      </w:r>
    </w:p>
    <w:p w14:paraId="2F4B8835" w14:textId="47D57A45" w:rsidR="00F75ADB" w:rsidRDefault="00B977DE" w:rsidP="007A2A90">
      <w:pPr>
        <w:spacing w:line="276" w:lineRule="auto"/>
        <w:jc w:val="both"/>
        <w:rPr>
          <w:rFonts w:cstheme="minorHAnsi"/>
          <w:sz w:val="24"/>
          <w:szCs w:val="24"/>
          <w:u w:val="single"/>
          <w:shd w:val="clear" w:color="auto" w:fill="FFFFFF"/>
        </w:rPr>
      </w:pPr>
      <w:r>
        <w:rPr>
          <w:rFonts w:cstheme="minorHAnsi"/>
          <w:sz w:val="24"/>
          <w:szCs w:val="24"/>
          <w:u w:val="single"/>
          <w:shd w:val="clear" w:color="auto" w:fill="FFFFFF"/>
        </w:rPr>
        <w:t>Cysylltiadau â’r Cwricwlwm i Gymru a 4 Diben Donaldson</w:t>
      </w:r>
    </w:p>
    <w:p w14:paraId="1858D10D" w14:textId="25867514" w:rsidR="000C21EA" w:rsidRDefault="008E2542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Mae’r astudiaeth achos hyn o strategaethau AaGD</w:t>
      </w:r>
      <w:r w:rsidR="000C21EA">
        <w:rPr>
          <w:rFonts w:cstheme="minorHAnsi"/>
          <w:sz w:val="24"/>
          <w:szCs w:val="24"/>
          <w:shd w:val="clear" w:color="auto" w:fill="FFFFFF"/>
        </w:rPr>
        <w:t>, yn benodol</w:t>
      </w:r>
      <w:r>
        <w:rPr>
          <w:rFonts w:cstheme="minorHAnsi"/>
          <w:sz w:val="24"/>
          <w:szCs w:val="24"/>
          <w:shd w:val="clear" w:color="auto" w:fill="FFFFFF"/>
        </w:rPr>
        <w:t xml:space="preserve"> hunanases</w:t>
      </w:r>
      <w:r w:rsidR="00012742">
        <w:rPr>
          <w:rFonts w:cstheme="minorHAnsi"/>
          <w:sz w:val="24"/>
          <w:szCs w:val="24"/>
          <w:shd w:val="clear" w:color="auto" w:fill="FFFFFF"/>
        </w:rPr>
        <w:t>u</w:t>
      </w:r>
      <w:r w:rsidR="000C21EA">
        <w:rPr>
          <w:rFonts w:cstheme="minorHAnsi"/>
          <w:sz w:val="24"/>
          <w:szCs w:val="24"/>
          <w:shd w:val="clear" w:color="auto" w:fill="FFFFFF"/>
        </w:rPr>
        <w:t>,</w:t>
      </w:r>
      <w:r w:rsidR="00012742">
        <w:rPr>
          <w:rFonts w:cstheme="minorHAnsi"/>
          <w:sz w:val="24"/>
          <w:szCs w:val="24"/>
          <w:shd w:val="clear" w:color="auto" w:fill="FFFFFF"/>
        </w:rPr>
        <w:t xml:space="preserve"> yn </w:t>
      </w:r>
      <w:r w:rsidR="000C21EA">
        <w:rPr>
          <w:rFonts w:cstheme="minorHAnsi"/>
          <w:sz w:val="24"/>
          <w:szCs w:val="24"/>
          <w:shd w:val="clear" w:color="auto" w:fill="FFFFFF"/>
        </w:rPr>
        <w:t>bennaf cysylltu a’r diben ‘</w:t>
      </w:r>
      <w:r w:rsidR="00B9441E">
        <w:rPr>
          <w:rFonts w:cstheme="minorHAnsi"/>
          <w:sz w:val="24"/>
          <w:szCs w:val="24"/>
          <w:shd w:val="clear" w:color="auto" w:fill="FFFFFF"/>
        </w:rPr>
        <w:t>Creu dysgwyr sy’n uchelgeisiol a galluog’ o fewn y 4 Diben Donaldson, wrth iddynt rhoi’r cyfle i ddysgwyr i;</w:t>
      </w:r>
    </w:p>
    <w:p w14:paraId="03AAFE77" w14:textId="4EF915E0" w:rsidR="003D2EBF" w:rsidRDefault="00B9441E" w:rsidP="007A2A90">
      <w:pPr>
        <w:spacing w:line="276" w:lineRule="auto"/>
        <w:jc w:val="center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“Gosod </w:t>
      </w:r>
      <w:r w:rsidR="003F68FF" w:rsidRPr="003F68FF">
        <w:rPr>
          <w:rFonts w:cstheme="minorHAnsi"/>
          <w:sz w:val="24"/>
          <w:szCs w:val="24"/>
          <w:shd w:val="clear" w:color="auto" w:fill="FFFFFF"/>
        </w:rPr>
        <w:t>safonau uchel iddyn nhw eu hunain ac yn</w:t>
      </w:r>
      <w:r w:rsidR="003F68FF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F68FF" w:rsidRPr="003F68FF">
        <w:rPr>
          <w:rFonts w:cstheme="minorHAnsi"/>
          <w:sz w:val="24"/>
          <w:szCs w:val="24"/>
          <w:shd w:val="clear" w:color="auto" w:fill="FFFFFF"/>
        </w:rPr>
        <w:t>chwilio am heriau ac yn eu mwynhau</w:t>
      </w:r>
      <w:r w:rsidR="003F68FF">
        <w:rPr>
          <w:rFonts w:cstheme="minorHAnsi"/>
          <w:sz w:val="24"/>
          <w:szCs w:val="24"/>
          <w:shd w:val="clear" w:color="auto" w:fill="FFFFFF"/>
        </w:rPr>
        <w:t>.</w:t>
      </w:r>
      <w:r w:rsidR="00B97F01">
        <w:rPr>
          <w:rFonts w:cstheme="minorHAnsi"/>
          <w:sz w:val="24"/>
          <w:szCs w:val="24"/>
          <w:shd w:val="clear" w:color="auto" w:fill="FFFFFF"/>
        </w:rPr>
        <w:t>”</w:t>
      </w:r>
      <w:r w:rsidR="00C33328">
        <w:rPr>
          <w:rFonts w:cstheme="minorHAnsi"/>
          <w:sz w:val="24"/>
          <w:szCs w:val="24"/>
          <w:shd w:val="clear" w:color="auto" w:fill="FFFFFF"/>
        </w:rPr>
        <w:t xml:space="preserve"> (Llywodraeth Cymru, 2015).</w:t>
      </w:r>
    </w:p>
    <w:p w14:paraId="3544A423" w14:textId="357F7021" w:rsidR="00C43983" w:rsidRDefault="00F6641B" w:rsidP="007A2A90">
      <w:pPr>
        <w:spacing w:line="276" w:lineRule="auto"/>
        <w:jc w:val="both"/>
        <w:rPr>
          <w:rFonts w:cstheme="minorHAnsi"/>
          <w:sz w:val="24"/>
          <w:szCs w:val="24"/>
          <w:highlight w:val="lightGray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Gwelwyd y diben hwn yn cael ei weithredu trwy’r dysgu wrth i’r </w:t>
      </w:r>
      <w:r w:rsidR="00053CBC">
        <w:rPr>
          <w:rFonts w:cstheme="minorHAnsi"/>
          <w:sz w:val="24"/>
          <w:szCs w:val="24"/>
          <w:shd w:val="clear" w:color="auto" w:fill="FFFFFF"/>
        </w:rPr>
        <w:t>cyfle i hunanasesu atebion y cwestiynau efydd alluogi dysgwyr i wirio ei dealltwriaeth a</w:t>
      </w:r>
      <w:r w:rsidR="005D60BF">
        <w:rPr>
          <w:rFonts w:cstheme="minorHAnsi"/>
          <w:sz w:val="24"/>
          <w:szCs w:val="24"/>
          <w:shd w:val="clear" w:color="auto" w:fill="FFFFFF"/>
        </w:rPr>
        <w:t xml:space="preserve">c herio ei hun i naill ai symud ymlaen i gwestiynau arian, neu i ystyried </w:t>
      </w:r>
      <w:r w:rsidR="00802CA0">
        <w:rPr>
          <w:rFonts w:cstheme="minorHAnsi"/>
          <w:sz w:val="24"/>
          <w:szCs w:val="24"/>
          <w:shd w:val="clear" w:color="auto" w:fill="FFFFFF"/>
        </w:rPr>
        <w:t xml:space="preserve">beth gallwn nhw gwneud yn wahanol. </w:t>
      </w:r>
      <w:r w:rsidR="00802CA0" w:rsidRPr="00D75EA3">
        <w:rPr>
          <w:rFonts w:cstheme="minorHAnsi"/>
          <w:sz w:val="24"/>
          <w:szCs w:val="24"/>
          <w:shd w:val="clear" w:color="auto" w:fill="FFFFFF"/>
        </w:rPr>
        <w:t>Mae’r gallu hwn i hunanreoleiddio ac arwain dysgu ei hun yn sgil sy’n cael ei mabwysiadu ar draws y Cwricwlwm i Gymru</w:t>
      </w:r>
      <w:r w:rsidR="00C43983" w:rsidRPr="00D75EA3">
        <w:rPr>
          <w:rFonts w:cstheme="minorHAnsi"/>
          <w:sz w:val="24"/>
          <w:szCs w:val="24"/>
          <w:shd w:val="clear" w:color="auto" w:fill="FFFFFF"/>
        </w:rPr>
        <w:t xml:space="preserve">, a gwelir yn cael ei </w:t>
      </w:r>
      <w:r w:rsidR="003C741D" w:rsidRPr="00D75EA3">
        <w:rPr>
          <w:rFonts w:cstheme="minorHAnsi"/>
          <w:sz w:val="24"/>
          <w:szCs w:val="24"/>
          <w:shd w:val="clear" w:color="auto" w:fill="FFFFFF"/>
        </w:rPr>
        <w:t xml:space="preserve">weithredu hefyd o fewn y digwyddiad critigol arsylwyd. </w:t>
      </w:r>
      <w:r w:rsidR="00106436" w:rsidRPr="00D75EA3">
        <w:rPr>
          <w:rFonts w:cstheme="minorHAnsi"/>
          <w:sz w:val="24"/>
          <w:szCs w:val="24"/>
          <w:shd w:val="clear" w:color="auto" w:fill="FFFFFF"/>
        </w:rPr>
        <w:t xml:space="preserve">Gwelwyd bod y defnydd o hunanasesu yn creu dysgwyr </w:t>
      </w:r>
      <w:r w:rsidR="00E70958" w:rsidRPr="00D75EA3">
        <w:rPr>
          <w:rFonts w:cstheme="minorHAnsi"/>
          <w:sz w:val="24"/>
          <w:szCs w:val="24"/>
          <w:shd w:val="clear" w:color="auto" w:fill="FFFFFF"/>
        </w:rPr>
        <w:t>yn y dosbarth hwn sy’n uchelgeisiol, wrth iddyn nhw dechrau mwynhau herio ei hun, a c</w:t>
      </w:r>
      <w:r w:rsidR="00D75EA3" w:rsidRPr="00D75EA3">
        <w:rPr>
          <w:rFonts w:cstheme="minorHAnsi"/>
          <w:sz w:val="24"/>
          <w:szCs w:val="24"/>
          <w:shd w:val="clear" w:color="auto" w:fill="FFFFFF"/>
        </w:rPr>
        <w:t>h</w:t>
      </w:r>
      <w:r w:rsidR="00E70958" w:rsidRPr="00D75EA3">
        <w:rPr>
          <w:rFonts w:cstheme="minorHAnsi"/>
          <w:sz w:val="24"/>
          <w:szCs w:val="24"/>
          <w:shd w:val="clear" w:color="auto" w:fill="FFFFFF"/>
        </w:rPr>
        <w:t xml:space="preserve">ymryd y cyfrifoldeb personol o arwain ei ddysgu a symud ymlaen i’r cwestiynau lefel ‘arian’. </w:t>
      </w:r>
      <w:r w:rsidR="009344B1">
        <w:rPr>
          <w:rFonts w:cstheme="minorHAnsi"/>
          <w:sz w:val="24"/>
          <w:szCs w:val="24"/>
          <w:shd w:val="clear" w:color="auto" w:fill="FFFFFF"/>
        </w:rPr>
        <w:t xml:space="preserve">Galluoga’r digwyddiad critigol hwn y cyfle iddyn nhw bod yn ddysgwyr galluog hefyd, wrth i rai dysgwyr </w:t>
      </w:r>
      <w:r w:rsidR="00EE5F7F">
        <w:rPr>
          <w:rFonts w:cstheme="minorHAnsi"/>
          <w:sz w:val="24"/>
          <w:szCs w:val="24"/>
          <w:shd w:val="clear" w:color="auto" w:fill="FFFFFF"/>
        </w:rPr>
        <w:t xml:space="preserve">datblygu ei sgiliau mathemateg er mwyn allu </w:t>
      </w:r>
      <w:r w:rsidR="00C9359A">
        <w:rPr>
          <w:rFonts w:cstheme="minorHAnsi"/>
          <w:sz w:val="24"/>
          <w:szCs w:val="24"/>
          <w:shd w:val="clear" w:color="auto" w:fill="FFFFFF"/>
        </w:rPr>
        <w:t>cymhwyso ei ddealltwriaeth at gwestiynau mwy cymhleth</w:t>
      </w:r>
      <w:r w:rsidR="00001062">
        <w:rPr>
          <w:rFonts w:cstheme="minorHAnsi"/>
          <w:sz w:val="24"/>
          <w:szCs w:val="24"/>
          <w:shd w:val="clear" w:color="auto" w:fill="FFFFFF"/>
        </w:rPr>
        <w:t xml:space="preserve">, ac i rai dysgwyr eraill i ystyried beth maen nhw’n gweld yn </w:t>
      </w:r>
      <w:r w:rsidR="00651895">
        <w:rPr>
          <w:rFonts w:cstheme="minorHAnsi"/>
          <w:sz w:val="24"/>
          <w:szCs w:val="24"/>
          <w:shd w:val="clear" w:color="auto" w:fill="FFFFFF"/>
        </w:rPr>
        <w:t>heriol a sut i weithredu’n actif er mwyn llwyddo wrth fynd ymlaen yn y dysgu.</w:t>
      </w:r>
    </w:p>
    <w:p w14:paraId="55A7AFE5" w14:textId="77777777" w:rsidR="003F68FF" w:rsidRPr="00BD0D17" w:rsidRDefault="003F68FF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0DB6CC01" w14:textId="5A95AFDF" w:rsidR="006E05E6" w:rsidRDefault="00170F17" w:rsidP="007A2A90">
      <w:pPr>
        <w:spacing w:line="276" w:lineRule="auto"/>
        <w:jc w:val="both"/>
        <w:rPr>
          <w:rFonts w:cstheme="minorHAnsi"/>
          <w:sz w:val="24"/>
          <w:szCs w:val="24"/>
          <w:u w:val="single"/>
          <w:shd w:val="clear" w:color="auto" w:fill="FFFFFF"/>
        </w:rPr>
      </w:pPr>
      <w:r>
        <w:rPr>
          <w:rFonts w:cstheme="minorHAnsi"/>
          <w:sz w:val="24"/>
          <w:szCs w:val="24"/>
          <w:u w:val="single"/>
          <w:shd w:val="clear" w:color="auto" w:fill="FFFFFF"/>
        </w:rPr>
        <w:t xml:space="preserve">Cysylltiadau â llenyddiaeth ehangach </w:t>
      </w:r>
    </w:p>
    <w:p w14:paraId="0948A3F8" w14:textId="58DB2D9B" w:rsidR="00310040" w:rsidRDefault="00B0298D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lastRenderedPageBreak/>
        <w:t xml:space="preserve">Yn ogystal ag ystyried cysylltiadau’r digwyddiad critigol o hunanasesu </w:t>
      </w:r>
      <w:r w:rsidR="007E44F9">
        <w:rPr>
          <w:rFonts w:cstheme="minorHAnsi"/>
          <w:sz w:val="24"/>
          <w:szCs w:val="24"/>
          <w:shd w:val="clear" w:color="auto" w:fill="FFFFFF"/>
        </w:rPr>
        <w:t>efo’r</w:t>
      </w:r>
      <w:r>
        <w:rPr>
          <w:rFonts w:cstheme="minorHAnsi"/>
          <w:sz w:val="24"/>
          <w:szCs w:val="24"/>
          <w:shd w:val="clear" w:color="auto" w:fill="FFFFFF"/>
        </w:rPr>
        <w:t xml:space="preserve"> 4 diben Donaldson, </w:t>
      </w:r>
      <w:r w:rsidR="00C07465">
        <w:rPr>
          <w:rFonts w:cstheme="minorHAnsi"/>
          <w:sz w:val="24"/>
          <w:szCs w:val="24"/>
          <w:shd w:val="clear" w:color="auto" w:fill="FFFFFF"/>
        </w:rPr>
        <w:t xml:space="preserve">medrir </w:t>
      </w:r>
      <w:r w:rsidR="00972BE6">
        <w:rPr>
          <w:rFonts w:cstheme="minorHAnsi"/>
          <w:sz w:val="24"/>
          <w:szCs w:val="24"/>
          <w:shd w:val="clear" w:color="auto" w:fill="FFFFFF"/>
        </w:rPr>
        <w:t xml:space="preserve">hefyd </w:t>
      </w:r>
      <w:r w:rsidR="00C07465">
        <w:rPr>
          <w:rFonts w:cstheme="minorHAnsi"/>
          <w:sz w:val="24"/>
          <w:szCs w:val="24"/>
          <w:shd w:val="clear" w:color="auto" w:fill="FFFFFF"/>
        </w:rPr>
        <w:t xml:space="preserve">ei gysylltu â lenyddiaeth ehangach. </w:t>
      </w:r>
      <w:r w:rsidR="0026573D">
        <w:rPr>
          <w:rFonts w:cstheme="minorHAnsi"/>
          <w:sz w:val="24"/>
          <w:szCs w:val="24"/>
          <w:shd w:val="clear" w:color="auto" w:fill="FFFFFF"/>
        </w:rPr>
        <w:t xml:space="preserve">Fel nodir uchod, wrth arsylwi ar </w:t>
      </w:r>
      <w:r w:rsidR="007E44F9">
        <w:rPr>
          <w:rFonts w:cstheme="minorHAnsi"/>
          <w:sz w:val="24"/>
          <w:szCs w:val="24"/>
          <w:shd w:val="clear" w:color="auto" w:fill="FFFFFF"/>
        </w:rPr>
        <w:t>dd</w:t>
      </w:r>
      <w:r w:rsidR="0026573D">
        <w:rPr>
          <w:rFonts w:cstheme="minorHAnsi"/>
          <w:sz w:val="24"/>
          <w:szCs w:val="24"/>
          <w:shd w:val="clear" w:color="auto" w:fill="FFFFFF"/>
        </w:rPr>
        <w:t xml:space="preserve">ysgwyr yn </w:t>
      </w:r>
      <w:r w:rsidR="007E44F9">
        <w:rPr>
          <w:rFonts w:cstheme="minorHAnsi"/>
          <w:sz w:val="24"/>
          <w:szCs w:val="24"/>
          <w:shd w:val="clear" w:color="auto" w:fill="FFFFFF"/>
        </w:rPr>
        <w:t xml:space="preserve">asesu </w:t>
      </w:r>
      <w:r w:rsidR="0026573D">
        <w:rPr>
          <w:rFonts w:cstheme="minorHAnsi"/>
          <w:sz w:val="24"/>
          <w:szCs w:val="24"/>
          <w:shd w:val="clear" w:color="auto" w:fill="FFFFFF"/>
        </w:rPr>
        <w:t>gwaith ei hu</w:t>
      </w:r>
      <w:r w:rsidR="000C22E1">
        <w:rPr>
          <w:rFonts w:cstheme="minorHAnsi"/>
          <w:sz w:val="24"/>
          <w:szCs w:val="24"/>
          <w:shd w:val="clear" w:color="auto" w:fill="FFFFFF"/>
        </w:rPr>
        <w:t xml:space="preserve">n, gwelwyd bod </w:t>
      </w:r>
      <w:r w:rsidR="0025538A">
        <w:rPr>
          <w:rFonts w:cstheme="minorHAnsi"/>
          <w:sz w:val="24"/>
          <w:szCs w:val="24"/>
          <w:shd w:val="clear" w:color="auto" w:fill="FFFFFF"/>
        </w:rPr>
        <w:t xml:space="preserve">nifer </w:t>
      </w:r>
      <w:r w:rsidR="00972BE6">
        <w:rPr>
          <w:rFonts w:cstheme="minorHAnsi"/>
          <w:sz w:val="24"/>
          <w:szCs w:val="24"/>
          <w:shd w:val="clear" w:color="auto" w:fill="FFFFFF"/>
        </w:rPr>
        <w:t xml:space="preserve">ohonyn nhw yn wneud y penderfyniad i symud ymlaen i gwestiynau </w:t>
      </w:r>
      <w:r w:rsidR="00204E20">
        <w:rPr>
          <w:rFonts w:cstheme="minorHAnsi"/>
          <w:sz w:val="24"/>
          <w:szCs w:val="24"/>
          <w:shd w:val="clear" w:color="auto" w:fill="FFFFFF"/>
        </w:rPr>
        <w:t>lefel uwch</w:t>
      </w:r>
      <w:r w:rsidR="007E44F9">
        <w:rPr>
          <w:rFonts w:cstheme="minorHAnsi"/>
          <w:sz w:val="24"/>
          <w:szCs w:val="24"/>
          <w:shd w:val="clear" w:color="auto" w:fill="FFFFFF"/>
        </w:rPr>
        <w:t xml:space="preserve"> ar </w:t>
      </w:r>
      <w:r w:rsidR="00D867E1">
        <w:rPr>
          <w:rFonts w:cstheme="minorHAnsi"/>
          <w:sz w:val="24"/>
          <w:szCs w:val="24"/>
          <w:shd w:val="clear" w:color="auto" w:fill="FFFFFF"/>
        </w:rPr>
        <w:t>ôl</w:t>
      </w:r>
      <w:r w:rsidR="007E44F9">
        <w:rPr>
          <w:rFonts w:cstheme="minorHAnsi"/>
          <w:sz w:val="24"/>
          <w:szCs w:val="24"/>
          <w:shd w:val="clear" w:color="auto" w:fill="FFFFFF"/>
        </w:rPr>
        <w:t xml:space="preserve"> gwneud yn siŵr ei bod nhw wedi deall y</w:t>
      </w:r>
      <w:r w:rsidR="008E0614">
        <w:rPr>
          <w:rFonts w:cstheme="minorHAnsi"/>
          <w:sz w:val="24"/>
          <w:szCs w:val="24"/>
          <w:shd w:val="clear" w:color="auto" w:fill="FFFFFF"/>
        </w:rPr>
        <w:t xml:space="preserve"> cwestiynau ‘efydd’</w:t>
      </w:r>
      <w:r w:rsidR="004137D1">
        <w:rPr>
          <w:rFonts w:cstheme="minorHAnsi"/>
          <w:sz w:val="24"/>
          <w:szCs w:val="24"/>
          <w:shd w:val="clear" w:color="auto" w:fill="FFFFFF"/>
        </w:rPr>
        <w:t xml:space="preserve">. Medrir cysylltu hyn â waith </w:t>
      </w:r>
      <w:r w:rsidR="004137D1" w:rsidRPr="004E7264">
        <w:rPr>
          <w:rFonts w:cstheme="minorHAnsi"/>
          <w:sz w:val="24"/>
          <w:szCs w:val="24"/>
          <w:shd w:val="clear" w:color="auto" w:fill="FFFFFF"/>
        </w:rPr>
        <w:t>Panadero et al., (2017)</w:t>
      </w:r>
      <w:r w:rsidR="004137D1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8E0614">
        <w:rPr>
          <w:rFonts w:cstheme="minorHAnsi"/>
          <w:sz w:val="24"/>
          <w:szCs w:val="24"/>
          <w:shd w:val="clear" w:color="auto" w:fill="FFFFFF"/>
        </w:rPr>
        <w:t>gan gwelwyd bod rhai o’r</w:t>
      </w:r>
      <w:r w:rsidR="00051A78">
        <w:rPr>
          <w:rFonts w:cstheme="minorHAnsi"/>
          <w:sz w:val="24"/>
          <w:szCs w:val="24"/>
          <w:shd w:val="clear" w:color="auto" w:fill="FFFFFF"/>
        </w:rPr>
        <w:t xml:space="preserve"> dysgwyr</w:t>
      </w:r>
      <w:r w:rsidR="008E0614">
        <w:rPr>
          <w:rFonts w:cstheme="minorHAnsi"/>
          <w:sz w:val="24"/>
          <w:szCs w:val="24"/>
          <w:shd w:val="clear" w:color="auto" w:fill="FFFFFF"/>
        </w:rPr>
        <w:t>,</w:t>
      </w:r>
      <w:r w:rsidR="00051A78">
        <w:rPr>
          <w:rFonts w:cstheme="minorHAnsi"/>
          <w:sz w:val="24"/>
          <w:szCs w:val="24"/>
          <w:shd w:val="clear" w:color="auto" w:fill="FFFFFF"/>
        </w:rPr>
        <w:t xml:space="preserve"> a oedd yn gweld </w:t>
      </w:r>
      <w:r w:rsidR="00310040">
        <w:rPr>
          <w:rFonts w:cstheme="minorHAnsi"/>
          <w:sz w:val="24"/>
          <w:szCs w:val="24"/>
          <w:shd w:val="clear" w:color="auto" w:fill="FFFFFF"/>
        </w:rPr>
        <w:t>y tasg yn fwy heriol</w:t>
      </w:r>
      <w:r w:rsidR="008E0614">
        <w:rPr>
          <w:rFonts w:cstheme="minorHAnsi"/>
          <w:sz w:val="24"/>
          <w:szCs w:val="24"/>
          <w:shd w:val="clear" w:color="auto" w:fill="FFFFFF"/>
        </w:rPr>
        <w:t>,</w:t>
      </w:r>
      <w:r w:rsidR="0032366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E0614">
        <w:rPr>
          <w:rFonts w:cstheme="minorHAnsi"/>
          <w:sz w:val="24"/>
          <w:szCs w:val="24"/>
          <w:shd w:val="clear" w:color="auto" w:fill="FFFFFF"/>
        </w:rPr>
        <w:t>yn c</w:t>
      </w:r>
      <w:r w:rsidR="00DE3C70">
        <w:rPr>
          <w:rFonts w:cstheme="minorHAnsi"/>
          <w:sz w:val="24"/>
          <w:szCs w:val="24"/>
          <w:shd w:val="clear" w:color="auto" w:fill="FFFFFF"/>
        </w:rPr>
        <w:t xml:space="preserve">yfeirio nol at y cwestiynau modelwyd gan yr addysgwr ar ddechrau’r gwers. Gwelwyd </w:t>
      </w:r>
      <w:r w:rsidR="00543D99">
        <w:rPr>
          <w:rFonts w:cstheme="minorHAnsi"/>
          <w:sz w:val="24"/>
          <w:szCs w:val="24"/>
          <w:shd w:val="clear" w:color="auto" w:fill="FFFFFF"/>
        </w:rPr>
        <w:t xml:space="preserve">rhoddir hyn </w:t>
      </w:r>
      <w:r w:rsidR="00DE3C70">
        <w:rPr>
          <w:rFonts w:cstheme="minorHAnsi"/>
          <w:sz w:val="24"/>
          <w:szCs w:val="24"/>
          <w:shd w:val="clear" w:color="auto" w:fill="FFFFFF"/>
        </w:rPr>
        <w:t xml:space="preserve">y cyfle i ddysgwyr i nid yn unig asesu dealltwriaeth, ond hefyd </w:t>
      </w:r>
      <w:r w:rsidR="00543D99">
        <w:rPr>
          <w:rFonts w:cstheme="minorHAnsi"/>
          <w:sz w:val="24"/>
          <w:szCs w:val="24"/>
          <w:shd w:val="clear" w:color="auto" w:fill="FFFFFF"/>
        </w:rPr>
        <w:t>i fod yn</w:t>
      </w:r>
      <w:r w:rsidR="00DE3C70">
        <w:rPr>
          <w:rFonts w:cstheme="minorHAnsi"/>
          <w:sz w:val="24"/>
          <w:szCs w:val="24"/>
          <w:shd w:val="clear" w:color="auto" w:fill="FFFFFF"/>
        </w:rPr>
        <w:t xml:space="preserve"> weithredol o ran camau nesaf</w:t>
      </w:r>
      <w:r w:rsidR="00543D99">
        <w:rPr>
          <w:rFonts w:cstheme="minorHAnsi"/>
          <w:sz w:val="24"/>
          <w:szCs w:val="24"/>
          <w:shd w:val="clear" w:color="auto" w:fill="FFFFFF"/>
        </w:rPr>
        <w:t>.</w:t>
      </w:r>
      <w:r w:rsidR="006F4183">
        <w:rPr>
          <w:rFonts w:cstheme="minorHAnsi"/>
          <w:sz w:val="24"/>
          <w:szCs w:val="24"/>
          <w:shd w:val="clear" w:color="auto" w:fill="FFFFFF"/>
        </w:rPr>
        <w:t xml:space="preserve"> O hyn felly gwelir nifer ohonyn nhw yn hunanreoleiddio ei gwaith (Heritage, 2018), </w:t>
      </w:r>
      <w:r w:rsidR="00FE1818">
        <w:rPr>
          <w:rFonts w:cstheme="minorHAnsi"/>
          <w:sz w:val="24"/>
          <w:szCs w:val="24"/>
          <w:shd w:val="clear" w:color="auto" w:fill="FFFFFF"/>
        </w:rPr>
        <w:t xml:space="preserve">ac yn cymryd amser i </w:t>
      </w:r>
      <w:r w:rsidR="00D867E1">
        <w:rPr>
          <w:rFonts w:cstheme="minorHAnsi"/>
          <w:sz w:val="24"/>
          <w:szCs w:val="24"/>
          <w:shd w:val="clear" w:color="auto" w:fill="FFFFFF"/>
        </w:rPr>
        <w:t>geisio dulliau gwahanol o ddysgu cyn troi am gymorth eu cyfoedion.</w:t>
      </w:r>
    </w:p>
    <w:p w14:paraId="081276C9" w14:textId="77777777" w:rsidR="009616CF" w:rsidRDefault="009616CF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01AC43C8" w14:textId="77777777" w:rsidR="006D34CE" w:rsidRDefault="006D34CE" w:rsidP="007A2A9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2DEBBAE8" w14:textId="77777777" w:rsidR="005E3280" w:rsidRDefault="00DF0144" w:rsidP="007A2A90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  <w:u w:val="single"/>
          <w:shd w:val="clear" w:color="auto" w:fill="FFFFFF"/>
        </w:rPr>
      </w:pPr>
      <w:r w:rsidRPr="00DF0144">
        <w:rPr>
          <w:rFonts w:cstheme="minorHAnsi"/>
          <w:sz w:val="24"/>
          <w:szCs w:val="24"/>
          <w:u w:val="single"/>
          <w:shd w:val="clear" w:color="auto" w:fill="FFFFFF"/>
        </w:rPr>
        <w:t>Dulliau Addysgu a Dysgu</w:t>
      </w:r>
    </w:p>
    <w:p w14:paraId="1A86B93B" w14:textId="5F768066" w:rsidR="005E3280" w:rsidRDefault="001B2876" w:rsidP="005E328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Wrth ymarfer adfer adfyfyriol, maent yn rhoi’r cyfle i </w:t>
      </w:r>
      <w:r w:rsidR="002062C9">
        <w:rPr>
          <w:rFonts w:cstheme="minorHAnsi"/>
          <w:sz w:val="24"/>
          <w:szCs w:val="24"/>
          <w:shd w:val="clear" w:color="auto" w:fill="FFFFFF"/>
        </w:rPr>
        <w:t xml:space="preserve">ddysgu </w:t>
      </w:r>
      <w:r w:rsidR="009D20F7">
        <w:rPr>
          <w:rFonts w:cstheme="minorHAnsi"/>
          <w:sz w:val="24"/>
          <w:szCs w:val="24"/>
          <w:shd w:val="clear" w:color="auto" w:fill="FFFFFF"/>
        </w:rPr>
        <w:t xml:space="preserve">o’r </w:t>
      </w:r>
      <w:r w:rsidR="00D67916">
        <w:rPr>
          <w:rFonts w:cstheme="minorHAnsi"/>
          <w:sz w:val="24"/>
          <w:szCs w:val="24"/>
          <w:shd w:val="clear" w:color="auto" w:fill="FFFFFF"/>
        </w:rPr>
        <w:t xml:space="preserve">hyn profwyd o fewn y dosbarth </w:t>
      </w:r>
      <w:r w:rsidR="002062C9">
        <w:rPr>
          <w:rFonts w:cstheme="minorHAnsi"/>
          <w:sz w:val="24"/>
          <w:szCs w:val="24"/>
          <w:shd w:val="clear" w:color="auto" w:fill="FFFFFF"/>
        </w:rPr>
        <w:t xml:space="preserve">ac i weithredu arnynt </w:t>
      </w:r>
      <w:r w:rsidR="00592D87">
        <w:rPr>
          <w:rFonts w:cstheme="minorHAnsi"/>
          <w:sz w:val="24"/>
          <w:szCs w:val="24"/>
          <w:shd w:val="clear" w:color="auto" w:fill="FFFFFF"/>
        </w:rPr>
        <w:t xml:space="preserve">o fewn ymarfer pellach. </w:t>
      </w:r>
      <w:r w:rsidR="000727B1">
        <w:rPr>
          <w:rFonts w:cstheme="minorHAnsi"/>
          <w:sz w:val="24"/>
          <w:szCs w:val="24"/>
          <w:shd w:val="clear" w:color="auto" w:fill="FFFFFF"/>
        </w:rPr>
        <w:t>Fel nodwyd uchod, y profiad arsylwyd yn y gwerthusiad hwn yw’r defnydd o h</w:t>
      </w:r>
      <w:r w:rsidR="00580729">
        <w:rPr>
          <w:rFonts w:cstheme="minorHAnsi"/>
          <w:sz w:val="24"/>
          <w:szCs w:val="24"/>
          <w:shd w:val="clear" w:color="auto" w:fill="FFFFFF"/>
        </w:rPr>
        <w:t>unanasesu gan dysgwyr</w:t>
      </w:r>
      <w:r w:rsidR="00823472">
        <w:rPr>
          <w:rFonts w:cstheme="minorHAnsi"/>
          <w:sz w:val="24"/>
          <w:szCs w:val="24"/>
          <w:shd w:val="clear" w:color="auto" w:fill="FFFFFF"/>
        </w:rPr>
        <w:t>, felly o fewn y pennawd hwn, mae amlinelliad o ddulliau addysgu a dysgu yn cael ei nodi a’i werthuso</w:t>
      </w:r>
      <w:r w:rsidR="0070575B">
        <w:rPr>
          <w:rFonts w:cstheme="minorHAnsi"/>
          <w:sz w:val="24"/>
          <w:szCs w:val="24"/>
          <w:shd w:val="clear" w:color="auto" w:fill="FFFFFF"/>
        </w:rPr>
        <w:t>, cyn i un fodel cael ei weithredu er mwyn adfyfyrio ar y digwyddiad critigol hwn.</w:t>
      </w:r>
    </w:p>
    <w:p w14:paraId="31A51CF8" w14:textId="099C18A9" w:rsidR="00482CD0" w:rsidRDefault="002B44FE" w:rsidP="00F858D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Ar draws y llenyddiaeth, mae ceisiadau yn cael ei</w:t>
      </w:r>
      <w:r w:rsidR="008C4993">
        <w:rPr>
          <w:rFonts w:cstheme="minorHAnsi"/>
          <w:sz w:val="24"/>
          <w:szCs w:val="24"/>
          <w:shd w:val="clear" w:color="auto" w:fill="FFFFFF"/>
        </w:rPr>
        <w:t xml:space="preserve"> wneud i ddiffinio beth yw adfyfyrio, a sut i fynd ati i ymarfer ader adfyfyriol yn effeithiol. </w:t>
      </w:r>
      <w:r w:rsidR="00A26143">
        <w:rPr>
          <w:rFonts w:cstheme="minorHAnsi"/>
          <w:sz w:val="24"/>
          <w:szCs w:val="24"/>
          <w:shd w:val="clear" w:color="auto" w:fill="FFFFFF"/>
        </w:rPr>
        <w:t xml:space="preserve">Gosoda gwaith </w:t>
      </w:r>
      <w:proofErr w:type="spellStart"/>
      <w:r w:rsidR="00A26143" w:rsidRPr="003220B3">
        <w:rPr>
          <w:rFonts w:cstheme="minorHAnsi"/>
          <w:sz w:val="24"/>
          <w:szCs w:val="24"/>
          <w:shd w:val="clear" w:color="auto" w:fill="FFFFFF"/>
        </w:rPr>
        <w:t>Dewey</w:t>
      </w:r>
      <w:proofErr w:type="spellEnd"/>
      <w:r w:rsidR="00A26143" w:rsidRPr="003220B3">
        <w:rPr>
          <w:rFonts w:cstheme="minorHAnsi"/>
          <w:sz w:val="24"/>
          <w:szCs w:val="24"/>
          <w:shd w:val="clear" w:color="auto" w:fill="FFFFFF"/>
        </w:rPr>
        <w:t xml:space="preserve"> (1933) sylfaen</w:t>
      </w:r>
      <w:r w:rsidR="00A26143">
        <w:rPr>
          <w:rFonts w:cstheme="minorHAnsi"/>
          <w:sz w:val="24"/>
          <w:szCs w:val="24"/>
          <w:shd w:val="clear" w:color="auto" w:fill="FFFFFF"/>
        </w:rPr>
        <w:t xml:space="preserve"> i’r ystyriaethau hyn, wrth </w:t>
      </w:r>
      <w:r w:rsidR="00462736">
        <w:rPr>
          <w:rFonts w:cstheme="minorHAnsi"/>
          <w:sz w:val="24"/>
          <w:szCs w:val="24"/>
          <w:shd w:val="clear" w:color="auto" w:fill="FFFFFF"/>
        </w:rPr>
        <w:t xml:space="preserve">iddynt </w:t>
      </w:r>
      <w:r w:rsidR="00C4270B">
        <w:rPr>
          <w:rFonts w:cstheme="minorHAnsi"/>
          <w:sz w:val="24"/>
          <w:szCs w:val="24"/>
          <w:shd w:val="clear" w:color="auto" w:fill="FFFFFF"/>
        </w:rPr>
        <w:t xml:space="preserve">cyflwyno 5 cam </w:t>
      </w:r>
      <w:r w:rsidR="00F75706">
        <w:rPr>
          <w:rFonts w:cstheme="minorHAnsi"/>
          <w:sz w:val="24"/>
          <w:szCs w:val="24"/>
          <w:shd w:val="clear" w:color="auto" w:fill="FFFFFF"/>
        </w:rPr>
        <w:t xml:space="preserve">o </w:t>
      </w:r>
      <w:r w:rsidR="00E67A75">
        <w:rPr>
          <w:rFonts w:cstheme="minorHAnsi"/>
          <w:sz w:val="24"/>
          <w:szCs w:val="24"/>
          <w:shd w:val="clear" w:color="auto" w:fill="FFFFFF"/>
        </w:rPr>
        <w:t>adfyfyrio ar brodiad</w:t>
      </w:r>
      <w:r w:rsidR="005C663F">
        <w:rPr>
          <w:rFonts w:cstheme="minorHAnsi"/>
          <w:sz w:val="24"/>
          <w:szCs w:val="24"/>
          <w:shd w:val="clear" w:color="auto" w:fill="FFFFFF"/>
        </w:rPr>
        <w:t xml:space="preserve">. Un o’r meini prawf rhoddir i’r geisiad hwn yw’r ystyriaeth o </w:t>
      </w:r>
      <w:r w:rsidR="009C0A2B">
        <w:rPr>
          <w:rFonts w:cstheme="minorHAnsi"/>
          <w:sz w:val="24"/>
          <w:szCs w:val="24"/>
          <w:shd w:val="clear" w:color="auto" w:fill="FFFFFF"/>
        </w:rPr>
        <w:t>adfer adfyfyriol fel proses o greu ystyr (</w:t>
      </w:r>
      <w:r w:rsidR="00D8582A" w:rsidRPr="003465E0">
        <w:rPr>
          <w:rFonts w:cstheme="minorHAnsi"/>
          <w:sz w:val="24"/>
          <w:szCs w:val="24"/>
          <w:shd w:val="clear" w:color="auto" w:fill="FFFFFF"/>
        </w:rPr>
        <w:t>Rogers, 2002).</w:t>
      </w:r>
      <w:r w:rsidR="001A687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16F1F">
        <w:rPr>
          <w:rFonts w:cstheme="minorHAnsi"/>
          <w:sz w:val="24"/>
          <w:szCs w:val="24"/>
          <w:shd w:val="clear" w:color="auto" w:fill="FFFFFF"/>
        </w:rPr>
        <w:t xml:space="preserve">Credwyd bod ystyr yn cael ei benodi i brofiad wrth adfyfyrio arnynt </w:t>
      </w:r>
      <w:r w:rsidR="00F75706">
        <w:rPr>
          <w:rFonts w:cstheme="minorHAnsi"/>
          <w:sz w:val="24"/>
          <w:szCs w:val="24"/>
          <w:shd w:val="clear" w:color="auto" w:fill="FFFFFF"/>
        </w:rPr>
        <w:t xml:space="preserve">ar </w:t>
      </w:r>
      <w:r w:rsidR="005C319D">
        <w:rPr>
          <w:rFonts w:cstheme="minorHAnsi"/>
          <w:sz w:val="24"/>
          <w:szCs w:val="24"/>
          <w:shd w:val="clear" w:color="auto" w:fill="FFFFFF"/>
        </w:rPr>
        <w:t>ôl</w:t>
      </w:r>
      <w:r w:rsidR="00F75706">
        <w:rPr>
          <w:rFonts w:cstheme="minorHAnsi"/>
          <w:sz w:val="24"/>
          <w:szCs w:val="24"/>
          <w:shd w:val="clear" w:color="auto" w:fill="FFFFFF"/>
        </w:rPr>
        <w:t xml:space="preserve"> y digwyddiad</w:t>
      </w:r>
      <w:r w:rsidR="00FD2005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4A4DF1">
        <w:rPr>
          <w:rFonts w:cstheme="minorHAnsi"/>
          <w:sz w:val="24"/>
          <w:szCs w:val="24"/>
          <w:shd w:val="clear" w:color="auto" w:fill="FFFFFF"/>
        </w:rPr>
        <w:t>hynny yw, gellir</w:t>
      </w:r>
      <w:r w:rsidR="008B4E1F">
        <w:rPr>
          <w:rFonts w:cstheme="minorHAnsi"/>
          <w:sz w:val="24"/>
          <w:szCs w:val="24"/>
          <w:shd w:val="clear" w:color="auto" w:fill="FFFFFF"/>
        </w:rPr>
        <w:t xml:space="preserve"> awgrymu bod gwerth profiad yw’r hyn rydyn ni’n gwneud efo’r profiad. </w:t>
      </w:r>
      <w:r w:rsidR="00676745">
        <w:rPr>
          <w:rFonts w:cstheme="minorHAnsi"/>
          <w:sz w:val="24"/>
          <w:szCs w:val="24"/>
          <w:shd w:val="clear" w:color="auto" w:fill="FFFFFF"/>
        </w:rPr>
        <w:t>Rhodda’r model hwn y cyfle i werthuso ar y digwyddiad critigol o ffocws,</w:t>
      </w:r>
      <w:r w:rsidR="00AC6150">
        <w:rPr>
          <w:rFonts w:cstheme="minorHAnsi"/>
          <w:sz w:val="24"/>
          <w:szCs w:val="24"/>
          <w:shd w:val="clear" w:color="auto" w:fill="FFFFFF"/>
        </w:rPr>
        <w:t xml:space="preserve"> gan </w:t>
      </w:r>
      <w:r w:rsidR="005E2915">
        <w:rPr>
          <w:rFonts w:cstheme="minorHAnsi"/>
          <w:sz w:val="24"/>
          <w:szCs w:val="24"/>
          <w:shd w:val="clear" w:color="auto" w:fill="FFFFFF"/>
        </w:rPr>
        <w:t>ei h</w:t>
      </w:r>
      <w:r w:rsidR="007C5CC3">
        <w:rPr>
          <w:rFonts w:cstheme="minorHAnsi"/>
          <w:sz w:val="24"/>
          <w:szCs w:val="24"/>
          <w:shd w:val="clear" w:color="auto" w:fill="FFFFFF"/>
        </w:rPr>
        <w:t>ailystyried</w:t>
      </w:r>
      <w:r w:rsidR="00F41C59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23B61">
        <w:rPr>
          <w:rFonts w:cstheme="minorHAnsi"/>
          <w:sz w:val="24"/>
          <w:szCs w:val="24"/>
          <w:shd w:val="clear" w:color="auto" w:fill="FFFFFF"/>
        </w:rPr>
        <w:t xml:space="preserve">ar ôl y profiad, </w:t>
      </w:r>
      <w:r w:rsidR="005E2915">
        <w:rPr>
          <w:rFonts w:cstheme="minorHAnsi"/>
          <w:sz w:val="24"/>
          <w:szCs w:val="24"/>
          <w:shd w:val="clear" w:color="auto" w:fill="FFFFFF"/>
        </w:rPr>
        <w:t>a’i</w:t>
      </w:r>
      <w:r w:rsidR="00923B61">
        <w:rPr>
          <w:rFonts w:cstheme="minorHAnsi"/>
          <w:sz w:val="24"/>
          <w:szCs w:val="24"/>
          <w:shd w:val="clear" w:color="auto" w:fill="FFFFFF"/>
        </w:rPr>
        <w:t xml:space="preserve"> gysylltu </w:t>
      </w:r>
      <w:r w:rsidR="00482CD0">
        <w:rPr>
          <w:rFonts w:cstheme="minorHAnsi"/>
          <w:sz w:val="24"/>
          <w:szCs w:val="24"/>
          <w:shd w:val="clear" w:color="auto" w:fill="FFFFFF"/>
        </w:rPr>
        <w:t>â ceisiadau i ymarfer</w:t>
      </w:r>
      <w:r w:rsidR="00466751">
        <w:rPr>
          <w:rFonts w:cstheme="minorHAnsi"/>
          <w:sz w:val="24"/>
          <w:szCs w:val="24"/>
          <w:shd w:val="clear" w:color="auto" w:fill="FFFFFF"/>
        </w:rPr>
        <w:t xml:space="preserve"> adfer </w:t>
      </w:r>
      <w:proofErr w:type="spellStart"/>
      <w:r w:rsidR="004A6207">
        <w:rPr>
          <w:rFonts w:cstheme="minorHAnsi"/>
          <w:sz w:val="24"/>
          <w:szCs w:val="24"/>
          <w:shd w:val="clear" w:color="auto" w:fill="FFFFFF"/>
        </w:rPr>
        <w:t>ymholgar</w:t>
      </w:r>
      <w:proofErr w:type="spellEnd"/>
      <w:r w:rsidR="004A6207">
        <w:rPr>
          <w:rFonts w:cstheme="minorHAnsi"/>
          <w:sz w:val="24"/>
          <w:szCs w:val="24"/>
          <w:shd w:val="clear" w:color="auto" w:fill="FFFFFF"/>
        </w:rPr>
        <w:t xml:space="preserve"> o addysgu</w:t>
      </w:r>
      <w:r w:rsidR="0058602A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5105D9">
        <w:rPr>
          <w:rFonts w:cstheme="minorHAnsi"/>
          <w:sz w:val="24"/>
          <w:szCs w:val="24"/>
          <w:shd w:val="clear" w:color="auto" w:fill="FFFFFF"/>
        </w:rPr>
        <w:t xml:space="preserve">Er hyn, </w:t>
      </w:r>
      <w:r w:rsidR="00BA2DCF">
        <w:rPr>
          <w:rFonts w:cstheme="minorHAnsi"/>
          <w:sz w:val="24"/>
          <w:szCs w:val="24"/>
          <w:shd w:val="clear" w:color="auto" w:fill="FFFFFF"/>
        </w:rPr>
        <w:t xml:space="preserve">mae beirniadaeth yn cael ei roi i’r model hwn, gan </w:t>
      </w:r>
      <w:r w:rsidR="00D91E0E">
        <w:rPr>
          <w:rFonts w:cstheme="minorHAnsi"/>
          <w:sz w:val="24"/>
          <w:szCs w:val="24"/>
          <w:shd w:val="clear" w:color="auto" w:fill="FFFFFF"/>
        </w:rPr>
        <w:t xml:space="preserve">awgrymu ei bod hi’n orddibynnu ar addysgwyr a dysgwyr </w:t>
      </w:r>
      <w:r w:rsidR="00CB50BC">
        <w:rPr>
          <w:rFonts w:cstheme="minorHAnsi"/>
          <w:sz w:val="24"/>
          <w:szCs w:val="24"/>
          <w:shd w:val="clear" w:color="auto" w:fill="FFFFFF"/>
        </w:rPr>
        <w:t>yn fod yn rhesymegol</w:t>
      </w:r>
      <w:r w:rsidR="001807D7">
        <w:rPr>
          <w:rFonts w:cstheme="minorHAnsi"/>
          <w:sz w:val="24"/>
          <w:szCs w:val="24"/>
          <w:shd w:val="clear" w:color="auto" w:fill="FFFFFF"/>
        </w:rPr>
        <w:t xml:space="preserve"> a medru mynd ati i weithredu’n cadarnhaol ar yr hyn </w:t>
      </w:r>
      <w:r w:rsidR="001807D7" w:rsidRPr="00B866C6">
        <w:rPr>
          <w:rFonts w:cstheme="minorHAnsi"/>
          <w:sz w:val="24"/>
          <w:szCs w:val="24"/>
          <w:shd w:val="clear" w:color="auto" w:fill="FFFFFF"/>
        </w:rPr>
        <w:t>arsylwyd</w:t>
      </w:r>
      <w:r w:rsidR="00227F71" w:rsidRPr="00B866C6">
        <w:rPr>
          <w:rFonts w:cstheme="minorHAnsi"/>
          <w:sz w:val="24"/>
          <w:szCs w:val="24"/>
          <w:shd w:val="clear" w:color="auto" w:fill="FFFFFF"/>
        </w:rPr>
        <w:t xml:space="preserve"> (</w:t>
      </w:r>
      <w:proofErr w:type="spellStart"/>
      <w:r w:rsidR="00227F71" w:rsidRPr="00B866C6">
        <w:rPr>
          <w:rFonts w:cstheme="minorHAnsi"/>
          <w:sz w:val="24"/>
          <w:szCs w:val="24"/>
          <w:shd w:val="clear" w:color="auto" w:fill="FFFFFF"/>
        </w:rPr>
        <w:t>H</w:t>
      </w:r>
      <w:r w:rsidR="00962C2B" w:rsidRPr="00B866C6">
        <w:rPr>
          <w:rFonts w:cstheme="minorHAnsi"/>
          <w:sz w:val="24"/>
          <w:szCs w:val="24"/>
          <w:shd w:val="clear" w:color="auto" w:fill="FFFFFF"/>
        </w:rPr>
        <w:t>é</w:t>
      </w:r>
      <w:r w:rsidR="00227F71" w:rsidRPr="00B866C6">
        <w:rPr>
          <w:rFonts w:cstheme="minorHAnsi"/>
          <w:sz w:val="24"/>
          <w:szCs w:val="24"/>
          <w:shd w:val="clear" w:color="auto" w:fill="FFFFFF"/>
        </w:rPr>
        <w:t>bert</w:t>
      </w:r>
      <w:proofErr w:type="spellEnd"/>
      <w:r w:rsidR="00227F71" w:rsidRPr="00B866C6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1D1B36" w:rsidRPr="00B866C6">
        <w:rPr>
          <w:rFonts w:cstheme="minorHAnsi"/>
          <w:sz w:val="24"/>
          <w:szCs w:val="24"/>
          <w:shd w:val="clear" w:color="auto" w:fill="FFFFFF"/>
        </w:rPr>
        <w:t>2015)</w:t>
      </w:r>
      <w:r w:rsidR="001807D7" w:rsidRPr="00B866C6">
        <w:rPr>
          <w:rFonts w:cstheme="minorHAnsi"/>
          <w:sz w:val="24"/>
          <w:szCs w:val="24"/>
          <w:shd w:val="clear" w:color="auto" w:fill="FFFFFF"/>
        </w:rPr>
        <w:t>.</w:t>
      </w:r>
      <w:r w:rsidR="001807D7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CB50BC">
        <w:rPr>
          <w:rFonts w:cstheme="minorHAnsi"/>
          <w:sz w:val="24"/>
          <w:szCs w:val="24"/>
          <w:shd w:val="clear" w:color="auto" w:fill="FFFFFF"/>
        </w:rPr>
        <w:t xml:space="preserve">Ystyrir hwn wrth adfyfyrio ar y defnydd o hunanasesu </w:t>
      </w:r>
      <w:r w:rsidR="00817999">
        <w:rPr>
          <w:rFonts w:cstheme="minorHAnsi"/>
          <w:sz w:val="24"/>
          <w:szCs w:val="24"/>
          <w:shd w:val="clear" w:color="auto" w:fill="FFFFFF"/>
        </w:rPr>
        <w:t>gan</w:t>
      </w:r>
      <w:r w:rsidR="006E1076">
        <w:rPr>
          <w:rFonts w:cstheme="minorHAnsi"/>
          <w:sz w:val="24"/>
          <w:szCs w:val="24"/>
          <w:shd w:val="clear" w:color="auto" w:fill="FFFFFF"/>
        </w:rPr>
        <w:t xml:space="preserve"> gwerthuso</w:t>
      </w:r>
      <w:r w:rsidR="00353386">
        <w:rPr>
          <w:rFonts w:cstheme="minorHAnsi"/>
          <w:sz w:val="24"/>
          <w:szCs w:val="24"/>
          <w:shd w:val="clear" w:color="auto" w:fill="FFFFFF"/>
        </w:rPr>
        <w:t>’r</w:t>
      </w:r>
      <w:r w:rsidR="006E1076">
        <w:rPr>
          <w:rFonts w:cstheme="minorHAnsi"/>
          <w:sz w:val="24"/>
          <w:szCs w:val="24"/>
          <w:shd w:val="clear" w:color="auto" w:fill="FFFFFF"/>
        </w:rPr>
        <w:t xml:space="preserve"> pwrpas </w:t>
      </w:r>
      <w:r w:rsidR="00353386">
        <w:rPr>
          <w:rFonts w:cstheme="minorHAnsi"/>
          <w:sz w:val="24"/>
          <w:szCs w:val="24"/>
          <w:shd w:val="clear" w:color="auto" w:fill="FFFFFF"/>
        </w:rPr>
        <w:t>o d</w:t>
      </w:r>
      <w:r w:rsidR="006E1076">
        <w:rPr>
          <w:rFonts w:cstheme="minorHAnsi"/>
          <w:sz w:val="24"/>
          <w:szCs w:val="24"/>
          <w:shd w:val="clear" w:color="auto" w:fill="FFFFFF"/>
        </w:rPr>
        <w:t xml:space="preserve">defnydd y strategaeth AaGD hwn, </w:t>
      </w:r>
      <w:r w:rsidR="00353386">
        <w:rPr>
          <w:rFonts w:cstheme="minorHAnsi"/>
          <w:sz w:val="24"/>
          <w:szCs w:val="24"/>
          <w:shd w:val="clear" w:color="auto" w:fill="FFFFFF"/>
        </w:rPr>
        <w:t xml:space="preserve">yn ogystal a feddwl am argymhellion camau nesaf er mwyn sicrhau bod dysgwyr yn cael y gorau mas o’r digwyddiad critigol hwn mewn ymarfer pellach. </w:t>
      </w:r>
    </w:p>
    <w:p w14:paraId="4A5D4B01" w14:textId="0DEDB1B7" w:rsidR="00AB7060" w:rsidRDefault="00F02F32" w:rsidP="00F02F32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Model adfyfyriol blaengar arall yw </w:t>
      </w:r>
      <w:r w:rsidRPr="003220B3">
        <w:rPr>
          <w:rFonts w:cstheme="minorHAnsi"/>
          <w:sz w:val="24"/>
          <w:szCs w:val="24"/>
          <w:shd w:val="clear" w:color="auto" w:fill="FFFFFF"/>
        </w:rPr>
        <w:t>gwaith</w:t>
      </w:r>
      <w:r w:rsidR="00F77963" w:rsidRPr="003220B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="00635F8D" w:rsidRPr="003220B3">
        <w:rPr>
          <w:rFonts w:cstheme="minorHAnsi"/>
          <w:sz w:val="24"/>
          <w:szCs w:val="24"/>
          <w:shd w:val="clear" w:color="auto" w:fill="FFFFFF"/>
        </w:rPr>
        <w:t>Schön</w:t>
      </w:r>
      <w:proofErr w:type="spellEnd"/>
      <w:r w:rsidR="00635F8D" w:rsidRPr="003220B3">
        <w:rPr>
          <w:rFonts w:cstheme="minorHAnsi"/>
          <w:sz w:val="24"/>
          <w:szCs w:val="24"/>
          <w:shd w:val="clear" w:color="auto" w:fill="FFFFFF"/>
        </w:rPr>
        <w:t xml:space="preserve"> (1991)</w:t>
      </w:r>
      <w:r w:rsidR="00F77963" w:rsidRPr="003220B3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FD5062" w:rsidRPr="003220B3">
        <w:rPr>
          <w:rFonts w:cstheme="minorHAnsi"/>
          <w:sz w:val="24"/>
          <w:szCs w:val="24"/>
          <w:shd w:val="clear" w:color="auto" w:fill="FFFFFF"/>
        </w:rPr>
        <w:t>sy’n</w:t>
      </w:r>
      <w:r w:rsidRPr="003220B3">
        <w:rPr>
          <w:rFonts w:cstheme="minorHAnsi"/>
          <w:sz w:val="24"/>
          <w:szCs w:val="24"/>
          <w:shd w:val="clear" w:color="auto" w:fill="FFFFFF"/>
        </w:rPr>
        <w:t xml:space="preserve"> ad</w:t>
      </w:r>
      <w:r>
        <w:rPr>
          <w:rFonts w:cstheme="minorHAnsi"/>
          <w:sz w:val="24"/>
          <w:szCs w:val="24"/>
          <w:shd w:val="clear" w:color="auto" w:fill="FFFFFF"/>
        </w:rPr>
        <w:t xml:space="preserve">eiladu ar waith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Dewey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 (1933)</w:t>
      </w:r>
      <w:r w:rsidR="00FD506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D394F">
        <w:rPr>
          <w:rFonts w:cstheme="minorHAnsi"/>
          <w:sz w:val="24"/>
          <w:szCs w:val="24"/>
          <w:shd w:val="clear" w:color="auto" w:fill="FFFFFF"/>
        </w:rPr>
        <w:t xml:space="preserve">gan ystyried y gwahaniaethau mewn pryd mae ymarferion adfyfyriol yn cael ei gynnal. Nodwyd hwn fel ‘adfyfyrio </w:t>
      </w:r>
      <w:r w:rsidR="00A32591">
        <w:rPr>
          <w:rFonts w:cstheme="minorHAnsi"/>
          <w:sz w:val="24"/>
          <w:szCs w:val="24"/>
          <w:shd w:val="clear" w:color="auto" w:fill="FFFFFF"/>
        </w:rPr>
        <w:t xml:space="preserve">yn ystod y profiad’ neu ‘adfyfyrio ar y profiad’. </w:t>
      </w:r>
      <w:r w:rsidR="00A24E53">
        <w:rPr>
          <w:rFonts w:cstheme="minorHAnsi"/>
          <w:sz w:val="24"/>
          <w:szCs w:val="24"/>
          <w:shd w:val="clear" w:color="auto" w:fill="FFFFFF"/>
        </w:rPr>
        <w:t xml:space="preserve">Mae’r dull </w:t>
      </w:r>
      <w:r w:rsidR="000301E5">
        <w:rPr>
          <w:rFonts w:cstheme="minorHAnsi"/>
          <w:sz w:val="24"/>
          <w:szCs w:val="24"/>
          <w:shd w:val="clear" w:color="auto" w:fill="FFFFFF"/>
        </w:rPr>
        <w:t xml:space="preserve">hwn hefyd yn arwyddocaol gan </w:t>
      </w:r>
      <w:r w:rsidR="00AF6DE3">
        <w:rPr>
          <w:rFonts w:cstheme="minorHAnsi"/>
          <w:sz w:val="24"/>
          <w:szCs w:val="24"/>
          <w:shd w:val="clear" w:color="auto" w:fill="FFFFFF"/>
        </w:rPr>
        <w:t>osod amlinelliad cychwynnol o sut i ymarfer adfer adfyfyriol</w:t>
      </w:r>
      <w:r w:rsidR="005D03BC">
        <w:rPr>
          <w:rFonts w:cstheme="minorHAnsi"/>
          <w:sz w:val="24"/>
          <w:szCs w:val="24"/>
          <w:shd w:val="clear" w:color="auto" w:fill="FFFFFF"/>
        </w:rPr>
        <w:t xml:space="preserve">, er hyn mae nifer o gyfyngiadau wedi ei benodi iddynt gan </w:t>
      </w:r>
      <w:r w:rsidR="00836BF4">
        <w:rPr>
          <w:rFonts w:cstheme="minorHAnsi"/>
          <w:sz w:val="24"/>
          <w:szCs w:val="24"/>
          <w:shd w:val="clear" w:color="auto" w:fill="FFFFFF"/>
        </w:rPr>
        <w:t xml:space="preserve">nifer o lenyddiaeth. </w:t>
      </w:r>
      <w:r w:rsidR="00CE03D4">
        <w:rPr>
          <w:rFonts w:cstheme="minorHAnsi"/>
          <w:sz w:val="24"/>
          <w:szCs w:val="24"/>
          <w:shd w:val="clear" w:color="auto" w:fill="FFFFFF"/>
        </w:rPr>
        <w:t xml:space="preserve">Un o’r cyfyngiadau hyn yw’r </w:t>
      </w:r>
      <w:r w:rsidR="00635674">
        <w:rPr>
          <w:rFonts w:cstheme="minorHAnsi"/>
          <w:sz w:val="24"/>
          <w:szCs w:val="24"/>
          <w:shd w:val="clear" w:color="auto" w:fill="FFFFFF"/>
        </w:rPr>
        <w:t xml:space="preserve">tuedd gan y model hwn i gynhyrchu ymarfer sy’n rhy llythrennol i’r </w:t>
      </w:r>
      <w:r w:rsidR="00635674" w:rsidRPr="00B866C6">
        <w:rPr>
          <w:rFonts w:cstheme="minorHAnsi"/>
          <w:sz w:val="24"/>
          <w:szCs w:val="24"/>
          <w:shd w:val="clear" w:color="auto" w:fill="FFFFFF"/>
        </w:rPr>
        <w:t>theori</w:t>
      </w:r>
      <w:r w:rsidR="0072128B" w:rsidRPr="00B866C6">
        <w:rPr>
          <w:rFonts w:cstheme="minorHAnsi"/>
          <w:sz w:val="24"/>
          <w:szCs w:val="24"/>
          <w:shd w:val="clear" w:color="auto" w:fill="FFFFFF"/>
        </w:rPr>
        <w:t xml:space="preserve"> (Thompson </w:t>
      </w:r>
      <w:r w:rsidR="0072128B" w:rsidRPr="00B866C6">
        <w:rPr>
          <w:rFonts w:cstheme="minorHAnsi"/>
          <w:sz w:val="24"/>
          <w:szCs w:val="24"/>
          <w:shd w:val="clear" w:color="auto" w:fill="FFFFFF"/>
        </w:rPr>
        <w:lastRenderedPageBreak/>
        <w:t xml:space="preserve">&amp; </w:t>
      </w:r>
      <w:proofErr w:type="spellStart"/>
      <w:r w:rsidR="0072128B" w:rsidRPr="00B866C6">
        <w:rPr>
          <w:rFonts w:cstheme="minorHAnsi"/>
          <w:sz w:val="24"/>
          <w:szCs w:val="24"/>
          <w:shd w:val="clear" w:color="auto" w:fill="FFFFFF"/>
        </w:rPr>
        <w:t>Pascal</w:t>
      </w:r>
      <w:proofErr w:type="spellEnd"/>
      <w:r w:rsidR="0072128B" w:rsidRPr="00B866C6">
        <w:rPr>
          <w:rFonts w:cstheme="minorHAnsi"/>
          <w:sz w:val="24"/>
          <w:szCs w:val="24"/>
          <w:shd w:val="clear" w:color="auto" w:fill="FFFFFF"/>
        </w:rPr>
        <w:t>, 2012)</w:t>
      </w:r>
      <w:r w:rsidR="00635674" w:rsidRPr="00B866C6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E52CCF" w:rsidRPr="00B866C6">
        <w:rPr>
          <w:rFonts w:cstheme="minorHAnsi"/>
          <w:sz w:val="24"/>
          <w:szCs w:val="24"/>
          <w:shd w:val="clear" w:color="auto" w:fill="FFFFFF"/>
        </w:rPr>
        <w:t>Cy</w:t>
      </w:r>
      <w:r w:rsidR="00E52CCF">
        <w:rPr>
          <w:rFonts w:cstheme="minorHAnsi"/>
          <w:sz w:val="24"/>
          <w:szCs w:val="24"/>
          <w:shd w:val="clear" w:color="auto" w:fill="FFFFFF"/>
        </w:rPr>
        <w:t>sylltir hyn efo’r diffyg pwyslais rhoddir ar gynllunio ar gyfer y</w:t>
      </w:r>
      <w:r w:rsidR="003D3366">
        <w:rPr>
          <w:rFonts w:cstheme="minorHAnsi"/>
          <w:sz w:val="24"/>
          <w:szCs w:val="24"/>
          <w:shd w:val="clear" w:color="auto" w:fill="FFFFFF"/>
        </w:rPr>
        <w:t xml:space="preserve">marfer pellach, hynny yw </w:t>
      </w:r>
      <w:r w:rsidR="00942699">
        <w:rPr>
          <w:rFonts w:cstheme="minorHAnsi"/>
          <w:sz w:val="24"/>
          <w:szCs w:val="24"/>
          <w:shd w:val="clear" w:color="auto" w:fill="FFFFFF"/>
        </w:rPr>
        <w:t xml:space="preserve">adfyfyrio yn ddyfnach </w:t>
      </w:r>
      <w:r w:rsidR="008E3B7E">
        <w:rPr>
          <w:rFonts w:cstheme="minorHAnsi"/>
          <w:sz w:val="24"/>
          <w:szCs w:val="24"/>
          <w:shd w:val="clear" w:color="auto" w:fill="FFFFFF"/>
        </w:rPr>
        <w:t xml:space="preserve">ac ystyried cyd-destunau ehangach. </w:t>
      </w:r>
    </w:p>
    <w:p w14:paraId="5FF232BF" w14:textId="1002E39D" w:rsidR="00746982" w:rsidRDefault="00234533" w:rsidP="00F02F32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Dilynir cylchred </w:t>
      </w:r>
      <w:r w:rsidRPr="00DC53E1">
        <w:rPr>
          <w:rFonts w:cstheme="minorHAnsi"/>
          <w:sz w:val="24"/>
          <w:szCs w:val="24"/>
          <w:shd w:val="clear" w:color="auto" w:fill="FFFFFF"/>
        </w:rPr>
        <w:t>adfyfyriol Gibbs (1988) pwrpas</w:t>
      </w:r>
      <w:r>
        <w:rPr>
          <w:rFonts w:cstheme="minorHAnsi"/>
          <w:sz w:val="24"/>
          <w:szCs w:val="24"/>
          <w:shd w:val="clear" w:color="auto" w:fill="FFFFFF"/>
        </w:rPr>
        <w:t xml:space="preserve"> tebyg, </w:t>
      </w:r>
      <w:r w:rsidR="00D5065B">
        <w:rPr>
          <w:rFonts w:cstheme="minorHAnsi"/>
          <w:sz w:val="24"/>
          <w:szCs w:val="24"/>
          <w:shd w:val="clear" w:color="auto" w:fill="FFFFFF"/>
        </w:rPr>
        <w:t>gan</w:t>
      </w:r>
      <w:r w:rsidR="005C32E0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5065B">
        <w:rPr>
          <w:rFonts w:cstheme="minorHAnsi"/>
          <w:sz w:val="24"/>
          <w:szCs w:val="24"/>
          <w:shd w:val="clear" w:color="auto" w:fill="FFFFFF"/>
        </w:rPr>
        <w:t>g</w:t>
      </w:r>
      <w:r w:rsidR="005C32E0">
        <w:rPr>
          <w:rFonts w:cstheme="minorHAnsi"/>
          <w:sz w:val="24"/>
          <w:szCs w:val="24"/>
          <w:shd w:val="clear" w:color="auto" w:fill="FFFFFF"/>
        </w:rPr>
        <w:t xml:space="preserve">yflwyno 6 cam </w:t>
      </w:r>
      <w:r w:rsidR="00D5065B">
        <w:rPr>
          <w:rFonts w:cstheme="minorHAnsi"/>
          <w:sz w:val="24"/>
          <w:szCs w:val="24"/>
          <w:shd w:val="clear" w:color="auto" w:fill="FFFFFF"/>
        </w:rPr>
        <w:t xml:space="preserve">i ddilyn er mwyn afael ar </w:t>
      </w:r>
      <w:r w:rsidR="00746982">
        <w:rPr>
          <w:rFonts w:cstheme="minorHAnsi"/>
          <w:sz w:val="24"/>
          <w:szCs w:val="24"/>
          <w:shd w:val="clear" w:color="auto" w:fill="FFFFFF"/>
        </w:rPr>
        <w:t>ddigwyddiad</w:t>
      </w:r>
      <w:r w:rsidR="00D5065B">
        <w:rPr>
          <w:rFonts w:cstheme="minorHAnsi"/>
          <w:sz w:val="24"/>
          <w:szCs w:val="24"/>
          <w:shd w:val="clear" w:color="auto" w:fill="FFFFFF"/>
        </w:rPr>
        <w:t xml:space="preserve"> o fewn y dosbarth a’i hystyried er mwyn </w:t>
      </w:r>
      <w:r w:rsidR="00694480">
        <w:rPr>
          <w:rFonts w:cstheme="minorHAnsi"/>
          <w:sz w:val="24"/>
          <w:szCs w:val="24"/>
          <w:shd w:val="clear" w:color="auto" w:fill="FFFFFF"/>
        </w:rPr>
        <w:t>dysgu o</w:t>
      </w:r>
      <w:r w:rsidR="00746982">
        <w:rPr>
          <w:rFonts w:cstheme="minorHAnsi"/>
          <w:sz w:val="24"/>
          <w:szCs w:val="24"/>
          <w:shd w:val="clear" w:color="auto" w:fill="FFFFFF"/>
        </w:rPr>
        <w:t xml:space="preserve">’r profiad. </w:t>
      </w:r>
      <w:r w:rsidR="009538A1">
        <w:rPr>
          <w:rFonts w:cstheme="minorHAnsi"/>
          <w:sz w:val="24"/>
          <w:szCs w:val="24"/>
          <w:shd w:val="clear" w:color="auto" w:fill="FFFFFF"/>
        </w:rPr>
        <w:t xml:space="preserve">Yn wahanol </w:t>
      </w:r>
      <w:r w:rsidR="000C41B3">
        <w:rPr>
          <w:rFonts w:cstheme="minorHAnsi"/>
          <w:sz w:val="24"/>
          <w:szCs w:val="24"/>
          <w:shd w:val="clear" w:color="auto" w:fill="FFFFFF"/>
        </w:rPr>
        <w:t xml:space="preserve">i’r modelau trafodwyd uchod, mae’r cylchred hwn hefyd yn annog </w:t>
      </w:r>
      <w:r w:rsidR="001D603D">
        <w:rPr>
          <w:rFonts w:cstheme="minorHAnsi"/>
          <w:sz w:val="24"/>
          <w:szCs w:val="24"/>
          <w:shd w:val="clear" w:color="auto" w:fill="FFFFFF"/>
        </w:rPr>
        <w:t xml:space="preserve">gwerthusiad o unrhyw teimladau </w:t>
      </w:r>
      <w:r w:rsidR="003941A6">
        <w:rPr>
          <w:rFonts w:cstheme="minorHAnsi"/>
          <w:sz w:val="24"/>
          <w:szCs w:val="24"/>
          <w:shd w:val="clear" w:color="auto" w:fill="FFFFFF"/>
        </w:rPr>
        <w:t xml:space="preserve">teimlwyd at y profiad. </w:t>
      </w:r>
      <w:r w:rsidR="004154BE">
        <w:rPr>
          <w:rFonts w:cstheme="minorHAnsi"/>
          <w:sz w:val="24"/>
          <w:szCs w:val="24"/>
          <w:shd w:val="clear" w:color="auto" w:fill="FFFFFF"/>
        </w:rPr>
        <w:t>Nodwyd y llenyddiaeth bod cryfder y model hwn yw</w:t>
      </w:r>
      <w:r w:rsidR="00E94557">
        <w:rPr>
          <w:rFonts w:cstheme="minorHAnsi"/>
          <w:sz w:val="24"/>
          <w:szCs w:val="24"/>
          <w:shd w:val="clear" w:color="auto" w:fill="FFFFFF"/>
        </w:rPr>
        <w:t>’r gallu i wneud y cysylltiad rhwng profiadau personol, sef yr arsylwad o’r digwyddiad critigol, a’r gwerthoedd proffesiynol</w:t>
      </w:r>
      <w:r w:rsidR="00420DF7">
        <w:rPr>
          <w:rFonts w:cstheme="minorHAnsi"/>
          <w:sz w:val="24"/>
          <w:szCs w:val="24"/>
          <w:shd w:val="clear" w:color="auto" w:fill="FFFFFF"/>
        </w:rPr>
        <w:t xml:space="preserve"> er mwyn cynnal adfer adfyfyriol</w:t>
      </w:r>
      <w:r w:rsidR="00123676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23676" w:rsidRPr="00F3606C">
        <w:rPr>
          <w:rFonts w:cstheme="minorHAnsi"/>
          <w:sz w:val="24"/>
          <w:szCs w:val="24"/>
          <w:shd w:val="clear" w:color="auto" w:fill="FFFFFF"/>
        </w:rPr>
        <w:t>(</w:t>
      </w:r>
      <w:proofErr w:type="spellStart"/>
      <w:r w:rsidR="00123676" w:rsidRPr="00F3606C">
        <w:rPr>
          <w:rFonts w:cstheme="minorHAnsi"/>
          <w:sz w:val="24"/>
          <w:szCs w:val="24"/>
          <w:shd w:val="clear" w:color="auto" w:fill="FFFFFF"/>
        </w:rPr>
        <w:t>Mark</w:t>
      </w:r>
      <w:r w:rsidR="007E7168" w:rsidRPr="00F3606C">
        <w:rPr>
          <w:rFonts w:cstheme="minorHAnsi"/>
          <w:sz w:val="24"/>
          <w:szCs w:val="24"/>
          <w:shd w:val="clear" w:color="auto" w:fill="FFFFFF"/>
        </w:rPr>
        <w:t>kanen</w:t>
      </w:r>
      <w:proofErr w:type="spellEnd"/>
      <w:r w:rsidR="007E7168" w:rsidRPr="00F3606C">
        <w:rPr>
          <w:rFonts w:cstheme="minorHAnsi"/>
          <w:sz w:val="24"/>
          <w:szCs w:val="24"/>
          <w:shd w:val="clear" w:color="auto" w:fill="FFFFFF"/>
        </w:rPr>
        <w:t xml:space="preserve"> et al., 2020). </w:t>
      </w:r>
      <w:r w:rsidR="00D764A2" w:rsidRPr="00F3606C">
        <w:rPr>
          <w:rFonts w:cstheme="minorHAnsi"/>
          <w:sz w:val="24"/>
          <w:szCs w:val="24"/>
          <w:shd w:val="clear" w:color="auto" w:fill="FFFFFF"/>
        </w:rPr>
        <w:t>Gan</w:t>
      </w:r>
      <w:r w:rsidR="00D764A2">
        <w:rPr>
          <w:rFonts w:cstheme="minorHAnsi"/>
          <w:sz w:val="24"/>
          <w:szCs w:val="24"/>
          <w:shd w:val="clear" w:color="auto" w:fill="FFFFFF"/>
        </w:rPr>
        <w:t xml:space="preserve"> ystyried y model hwn, bydd yr effaith ar y dysgwyr yn un a fydd yn buddiol, wrth i</w:t>
      </w:r>
      <w:r w:rsidR="00A56080">
        <w:rPr>
          <w:rFonts w:cstheme="minorHAnsi"/>
          <w:sz w:val="24"/>
          <w:szCs w:val="24"/>
          <w:shd w:val="clear" w:color="auto" w:fill="FFFFFF"/>
        </w:rPr>
        <w:t xml:space="preserve">ddynt rhoi’r cyfle i nid yn unig yr addysgwr i adfyfyrio ar sut gellir datblygu </w:t>
      </w:r>
      <w:r w:rsidR="00ED1A4E">
        <w:rPr>
          <w:rFonts w:cstheme="minorHAnsi"/>
          <w:sz w:val="24"/>
          <w:szCs w:val="24"/>
          <w:shd w:val="clear" w:color="auto" w:fill="FFFFFF"/>
        </w:rPr>
        <w:t>ei adfe</w:t>
      </w:r>
      <w:r w:rsidR="00505EB0">
        <w:rPr>
          <w:rFonts w:cstheme="minorHAnsi"/>
          <w:sz w:val="24"/>
          <w:szCs w:val="24"/>
          <w:shd w:val="clear" w:color="auto" w:fill="FFFFFF"/>
        </w:rPr>
        <w:t>r addysgol, ond hefyd i ddysgwyr adlewyrchu ar beth gwnaethon nhw o fewn y wers a de</w:t>
      </w:r>
      <w:r w:rsidR="006F2B84">
        <w:rPr>
          <w:rFonts w:cstheme="minorHAnsi"/>
          <w:sz w:val="24"/>
          <w:szCs w:val="24"/>
          <w:shd w:val="clear" w:color="auto" w:fill="FFFFFF"/>
        </w:rPr>
        <w:t xml:space="preserve">all y pwrpas tu ôl hunanasesu. </w:t>
      </w:r>
    </w:p>
    <w:p w14:paraId="37A46E9F" w14:textId="3BBE59BE" w:rsidR="004B219D" w:rsidRDefault="00714046" w:rsidP="00B2387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Defnyddir</w:t>
      </w:r>
      <w:r w:rsidR="00563917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63917" w:rsidRPr="003220B3">
        <w:rPr>
          <w:rFonts w:cstheme="minorHAnsi"/>
          <w:sz w:val="24"/>
          <w:szCs w:val="24"/>
          <w:shd w:val="clear" w:color="auto" w:fill="FFFFFF"/>
        </w:rPr>
        <w:t xml:space="preserve">model </w:t>
      </w:r>
      <w:proofErr w:type="spellStart"/>
      <w:r w:rsidR="00563917" w:rsidRPr="003220B3">
        <w:rPr>
          <w:rFonts w:cstheme="minorHAnsi"/>
          <w:sz w:val="24"/>
          <w:szCs w:val="24"/>
          <w:shd w:val="clear" w:color="auto" w:fill="FFFFFF"/>
        </w:rPr>
        <w:t>Kolb</w:t>
      </w:r>
      <w:proofErr w:type="spellEnd"/>
      <w:r w:rsidR="00563917" w:rsidRPr="003220B3">
        <w:rPr>
          <w:rFonts w:cstheme="minorHAnsi"/>
          <w:sz w:val="24"/>
          <w:szCs w:val="24"/>
          <w:shd w:val="clear" w:color="auto" w:fill="FFFFFF"/>
        </w:rPr>
        <w:t xml:space="preserve"> (1984)</w:t>
      </w:r>
      <w:r w:rsidR="00563917">
        <w:rPr>
          <w:rFonts w:cstheme="minorHAnsi"/>
          <w:sz w:val="24"/>
          <w:szCs w:val="24"/>
          <w:shd w:val="clear" w:color="auto" w:fill="FFFFFF"/>
        </w:rPr>
        <w:t xml:space="preserve"> o’r</w:t>
      </w:r>
      <w:r w:rsidR="00FF0963">
        <w:rPr>
          <w:rFonts w:cstheme="minorHAnsi"/>
          <w:sz w:val="24"/>
          <w:szCs w:val="24"/>
          <w:shd w:val="clear" w:color="auto" w:fill="FFFFFF"/>
        </w:rPr>
        <w:t xml:space="preserve"> ‘</w:t>
      </w:r>
      <w:r w:rsidR="00FF0963" w:rsidRPr="003B2BFA">
        <w:rPr>
          <w:rFonts w:cstheme="minorHAnsi"/>
          <w:sz w:val="24"/>
          <w:szCs w:val="24"/>
          <w:shd w:val="clear" w:color="auto" w:fill="FFFFFF"/>
        </w:rPr>
        <w:t>Cylchred</w:t>
      </w:r>
      <w:r w:rsidR="003B2BFA" w:rsidRPr="003B2BFA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B2BFA" w:rsidRPr="003B2BFA">
        <w:rPr>
          <w:rFonts w:cstheme="minorHAnsi"/>
          <w:sz w:val="24"/>
          <w:szCs w:val="24"/>
          <w:shd w:val="clear" w:color="auto" w:fill="FFFFFF"/>
        </w:rPr>
        <w:t>o Ymarfer Adfyfyriol’</w:t>
      </w:r>
      <w:r w:rsidR="00FF096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63917">
        <w:rPr>
          <w:rFonts w:cstheme="minorHAnsi"/>
          <w:sz w:val="24"/>
          <w:szCs w:val="24"/>
          <w:shd w:val="clear" w:color="auto" w:fill="FFFFFF"/>
        </w:rPr>
        <w:t xml:space="preserve">ar gyfer y </w:t>
      </w:r>
      <w:r w:rsidR="00FC239F">
        <w:rPr>
          <w:rFonts w:cstheme="minorHAnsi"/>
          <w:sz w:val="24"/>
          <w:szCs w:val="24"/>
          <w:shd w:val="clear" w:color="auto" w:fill="FFFFFF"/>
        </w:rPr>
        <w:t>gwerthusiad o d</w:t>
      </w:r>
      <w:r w:rsidR="00563917">
        <w:rPr>
          <w:rFonts w:cstheme="minorHAnsi"/>
          <w:sz w:val="24"/>
          <w:szCs w:val="24"/>
          <w:shd w:val="clear" w:color="auto" w:fill="FFFFFF"/>
        </w:rPr>
        <w:t xml:space="preserve">digwyddiad critigol </w:t>
      </w:r>
      <w:r w:rsidR="00FC239F">
        <w:rPr>
          <w:rFonts w:cstheme="minorHAnsi"/>
          <w:sz w:val="24"/>
          <w:szCs w:val="24"/>
          <w:shd w:val="clear" w:color="auto" w:fill="FFFFFF"/>
        </w:rPr>
        <w:t>y traethawd hwn</w:t>
      </w:r>
      <w:r w:rsidR="00563917">
        <w:rPr>
          <w:rFonts w:cstheme="minorHAnsi"/>
          <w:sz w:val="24"/>
          <w:szCs w:val="24"/>
          <w:shd w:val="clear" w:color="auto" w:fill="FFFFFF"/>
        </w:rPr>
        <w:t>.</w:t>
      </w:r>
      <w:r w:rsidR="00F01437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C239F">
        <w:rPr>
          <w:rFonts w:cstheme="minorHAnsi"/>
          <w:sz w:val="24"/>
          <w:szCs w:val="24"/>
          <w:shd w:val="clear" w:color="auto" w:fill="FFFFFF"/>
        </w:rPr>
        <w:t>Cyflwynodd</w:t>
      </w:r>
      <w:r w:rsidR="00ED704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="00ED7043">
        <w:rPr>
          <w:rFonts w:cstheme="minorHAnsi"/>
          <w:sz w:val="24"/>
          <w:szCs w:val="24"/>
          <w:shd w:val="clear" w:color="auto" w:fill="FFFFFF"/>
        </w:rPr>
        <w:t>Kolb</w:t>
      </w:r>
      <w:proofErr w:type="spellEnd"/>
      <w:r w:rsidR="00ED7043">
        <w:rPr>
          <w:rFonts w:cstheme="minorHAnsi"/>
          <w:sz w:val="24"/>
          <w:szCs w:val="24"/>
          <w:shd w:val="clear" w:color="auto" w:fill="FFFFFF"/>
        </w:rPr>
        <w:t xml:space="preserve"> 4 cam </w:t>
      </w:r>
      <w:r w:rsidR="00FC239F">
        <w:rPr>
          <w:rFonts w:cstheme="minorHAnsi"/>
          <w:sz w:val="24"/>
          <w:szCs w:val="24"/>
          <w:shd w:val="clear" w:color="auto" w:fill="FFFFFF"/>
        </w:rPr>
        <w:t>i ei</w:t>
      </w:r>
      <w:r w:rsidR="00ED704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C239F">
        <w:rPr>
          <w:rFonts w:cstheme="minorHAnsi"/>
          <w:sz w:val="24"/>
          <w:szCs w:val="24"/>
          <w:shd w:val="clear" w:color="auto" w:fill="FFFFFF"/>
        </w:rPr>
        <w:t>g</w:t>
      </w:r>
      <w:r w:rsidR="00ED7043">
        <w:rPr>
          <w:rFonts w:cstheme="minorHAnsi"/>
          <w:sz w:val="24"/>
          <w:szCs w:val="24"/>
          <w:shd w:val="clear" w:color="auto" w:fill="FFFFFF"/>
        </w:rPr>
        <w:t>ylchred</w:t>
      </w:r>
      <w:r w:rsidR="00FC239F">
        <w:rPr>
          <w:rFonts w:cstheme="minorHAnsi"/>
          <w:sz w:val="24"/>
          <w:szCs w:val="24"/>
          <w:shd w:val="clear" w:color="auto" w:fill="FFFFFF"/>
        </w:rPr>
        <w:t>,</w:t>
      </w:r>
      <w:r w:rsidR="00ED704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C239F">
        <w:rPr>
          <w:rFonts w:cstheme="minorHAnsi"/>
          <w:sz w:val="24"/>
          <w:szCs w:val="24"/>
          <w:shd w:val="clear" w:color="auto" w:fill="FFFFFF"/>
        </w:rPr>
        <w:t xml:space="preserve">gan rhoi’r ffocws </w:t>
      </w:r>
      <w:r w:rsidR="009E4DFF">
        <w:rPr>
          <w:rFonts w:cstheme="minorHAnsi"/>
          <w:sz w:val="24"/>
          <w:szCs w:val="24"/>
          <w:shd w:val="clear" w:color="auto" w:fill="FFFFFF"/>
        </w:rPr>
        <w:t xml:space="preserve">hefyd ar gweithio trwy brofi rhywbeth a dysgu ohoni. </w:t>
      </w:r>
      <w:r w:rsidR="00AD1215">
        <w:rPr>
          <w:rFonts w:cstheme="minorHAnsi"/>
          <w:sz w:val="24"/>
          <w:szCs w:val="24"/>
          <w:shd w:val="clear" w:color="auto" w:fill="FFFFFF"/>
        </w:rPr>
        <w:t>Y 4 cam i’r cylchred hon yw; i g</w:t>
      </w:r>
      <w:r w:rsidR="006B7CC0">
        <w:rPr>
          <w:rFonts w:cstheme="minorHAnsi"/>
          <w:sz w:val="24"/>
          <w:szCs w:val="24"/>
          <w:shd w:val="clear" w:color="auto" w:fill="FFFFFF"/>
        </w:rPr>
        <w:t>ael profiad, adfyfyrio ar y profiad, dysgu o’r profiad, ac arbrofi efo’r hyn dysgwyd o’r profiad.</w:t>
      </w:r>
      <w:r w:rsidR="00AD1215">
        <w:rPr>
          <w:rFonts w:cstheme="minorHAnsi"/>
          <w:sz w:val="24"/>
          <w:szCs w:val="24"/>
          <w:shd w:val="clear" w:color="auto" w:fill="FFFFFF"/>
        </w:rPr>
        <w:t xml:space="preserve"> Mae’r cam olaf hyn o arbrofi yn defnyddiol iawn wrth gynnal yr adfyfyrio o hunanasesu, gan</w:t>
      </w:r>
      <w:r w:rsidR="000F508B">
        <w:rPr>
          <w:rFonts w:cstheme="minorHAnsi"/>
          <w:sz w:val="24"/>
          <w:szCs w:val="24"/>
          <w:shd w:val="clear" w:color="auto" w:fill="FFFFFF"/>
        </w:rPr>
        <w:t xml:space="preserve"> rhoddir y cyfle i feddwl yn gritigol am </w:t>
      </w:r>
      <w:r w:rsidR="00426B40">
        <w:rPr>
          <w:rFonts w:cstheme="minorHAnsi"/>
          <w:sz w:val="24"/>
          <w:szCs w:val="24"/>
          <w:shd w:val="clear" w:color="auto" w:fill="FFFFFF"/>
        </w:rPr>
        <w:t xml:space="preserve">dyfnhau gwerth y defnydd o’r </w:t>
      </w:r>
      <w:r w:rsidR="00426B40" w:rsidRPr="00F3606C">
        <w:rPr>
          <w:rFonts w:cstheme="minorHAnsi"/>
          <w:sz w:val="24"/>
          <w:szCs w:val="24"/>
          <w:shd w:val="clear" w:color="auto" w:fill="FFFFFF"/>
        </w:rPr>
        <w:t xml:space="preserve">strategaeth AaGD hwn, a </w:t>
      </w:r>
      <w:r w:rsidR="00C369CA" w:rsidRPr="00F3606C">
        <w:rPr>
          <w:rFonts w:cstheme="minorHAnsi"/>
          <w:sz w:val="24"/>
          <w:szCs w:val="24"/>
          <w:shd w:val="clear" w:color="auto" w:fill="FFFFFF"/>
        </w:rPr>
        <w:t xml:space="preserve">geisio camau nesaf amrywiol ac arbrofol i weithredu hyn. </w:t>
      </w:r>
      <w:r w:rsidR="003325BD" w:rsidRPr="00F3606C">
        <w:rPr>
          <w:rFonts w:cstheme="minorHAnsi"/>
          <w:sz w:val="24"/>
          <w:szCs w:val="24"/>
          <w:shd w:val="clear" w:color="auto" w:fill="FFFFFF"/>
        </w:rPr>
        <w:t xml:space="preserve">Trafododd </w:t>
      </w:r>
      <w:proofErr w:type="spellStart"/>
      <w:r w:rsidR="003325BD" w:rsidRPr="00F3606C">
        <w:rPr>
          <w:rFonts w:cstheme="minorHAnsi"/>
          <w:sz w:val="24"/>
          <w:szCs w:val="24"/>
          <w:shd w:val="clear" w:color="auto" w:fill="FFFFFF"/>
        </w:rPr>
        <w:t>Tomkins</w:t>
      </w:r>
      <w:proofErr w:type="spellEnd"/>
      <w:r w:rsidR="003325BD" w:rsidRPr="00F3606C">
        <w:rPr>
          <w:rFonts w:cstheme="minorHAnsi"/>
          <w:sz w:val="24"/>
          <w:szCs w:val="24"/>
          <w:shd w:val="clear" w:color="auto" w:fill="FFFFFF"/>
        </w:rPr>
        <w:t xml:space="preserve"> &amp; </w:t>
      </w:r>
      <w:proofErr w:type="spellStart"/>
      <w:r w:rsidR="003325BD" w:rsidRPr="00F3606C">
        <w:rPr>
          <w:rFonts w:cstheme="minorHAnsi"/>
          <w:sz w:val="24"/>
          <w:szCs w:val="24"/>
          <w:shd w:val="clear" w:color="auto" w:fill="FFFFFF"/>
        </w:rPr>
        <w:t>Ulus</w:t>
      </w:r>
      <w:proofErr w:type="spellEnd"/>
      <w:r w:rsidR="00A975BA" w:rsidRPr="00F3606C">
        <w:rPr>
          <w:rFonts w:cstheme="minorHAnsi"/>
          <w:sz w:val="24"/>
          <w:szCs w:val="24"/>
          <w:shd w:val="clear" w:color="auto" w:fill="FFFFFF"/>
        </w:rPr>
        <w:t xml:space="preserve"> (2016</w:t>
      </w:r>
      <w:r w:rsidR="00CD586B" w:rsidRPr="00F3606C">
        <w:rPr>
          <w:rFonts w:cstheme="minorHAnsi"/>
          <w:sz w:val="24"/>
          <w:szCs w:val="24"/>
          <w:shd w:val="clear" w:color="auto" w:fill="FFFFFF"/>
        </w:rPr>
        <w:t>) y dysgu arbrofol hyn</w:t>
      </w:r>
      <w:r w:rsidR="00A525EF" w:rsidRPr="00F3606C">
        <w:rPr>
          <w:rFonts w:cstheme="minorHAnsi"/>
          <w:sz w:val="24"/>
          <w:szCs w:val="24"/>
          <w:shd w:val="clear" w:color="auto" w:fill="FFFFFF"/>
        </w:rPr>
        <w:t xml:space="preserve">, wrth i </w:t>
      </w:r>
      <w:proofErr w:type="spellStart"/>
      <w:r w:rsidR="00A525EF" w:rsidRPr="00F3606C">
        <w:rPr>
          <w:rFonts w:cstheme="minorHAnsi"/>
          <w:sz w:val="24"/>
          <w:szCs w:val="24"/>
          <w:shd w:val="clear" w:color="auto" w:fill="FFFFFF"/>
        </w:rPr>
        <w:t>Kolb</w:t>
      </w:r>
      <w:proofErr w:type="spellEnd"/>
      <w:r w:rsidR="00A525EF" w:rsidRPr="00F3606C">
        <w:rPr>
          <w:rFonts w:cstheme="minorHAnsi"/>
          <w:sz w:val="24"/>
          <w:szCs w:val="24"/>
          <w:shd w:val="clear" w:color="auto" w:fill="FFFFFF"/>
        </w:rPr>
        <w:t xml:space="preserve"> (1984) penodi profiad fel canolbwynt i</w:t>
      </w:r>
      <w:r w:rsidR="006D2DC4" w:rsidRPr="00F3606C">
        <w:rPr>
          <w:rFonts w:cstheme="minorHAnsi"/>
          <w:sz w:val="24"/>
          <w:szCs w:val="24"/>
          <w:shd w:val="clear" w:color="auto" w:fill="FFFFFF"/>
        </w:rPr>
        <w:t xml:space="preserve">’r proses o adeiladu gwybodaeth. </w:t>
      </w:r>
      <w:r w:rsidR="00E5114A" w:rsidRPr="00F3606C">
        <w:rPr>
          <w:rFonts w:cstheme="minorHAnsi"/>
          <w:sz w:val="24"/>
          <w:szCs w:val="24"/>
          <w:shd w:val="clear" w:color="auto" w:fill="FFFFFF"/>
        </w:rPr>
        <w:t xml:space="preserve">Mae rhaid cydnabod y cyfyngiadau i’r model hwn, </w:t>
      </w:r>
      <w:r w:rsidR="006613D0" w:rsidRPr="00F3606C">
        <w:rPr>
          <w:rFonts w:cstheme="minorHAnsi"/>
          <w:sz w:val="24"/>
          <w:szCs w:val="24"/>
          <w:shd w:val="clear" w:color="auto" w:fill="FFFFFF"/>
        </w:rPr>
        <w:t xml:space="preserve">wrth i’r lenyddiaeth dangos beirniadaeth o ddiffyg </w:t>
      </w:r>
      <w:proofErr w:type="spellStart"/>
      <w:r w:rsidR="006613D0" w:rsidRPr="00F3606C">
        <w:rPr>
          <w:rFonts w:cstheme="minorHAnsi"/>
          <w:sz w:val="24"/>
          <w:szCs w:val="24"/>
          <w:shd w:val="clear" w:color="auto" w:fill="FFFFFF"/>
        </w:rPr>
        <w:t>Kolb</w:t>
      </w:r>
      <w:proofErr w:type="spellEnd"/>
      <w:r w:rsidR="006613D0" w:rsidRPr="00F3606C">
        <w:rPr>
          <w:rFonts w:cstheme="minorHAnsi"/>
          <w:sz w:val="24"/>
          <w:szCs w:val="24"/>
          <w:shd w:val="clear" w:color="auto" w:fill="FFFFFF"/>
        </w:rPr>
        <w:t xml:space="preserve"> i dynnu ar gyd-destunau </w:t>
      </w:r>
      <w:r w:rsidR="00A03038" w:rsidRPr="00F3606C">
        <w:rPr>
          <w:rFonts w:cstheme="minorHAnsi"/>
          <w:sz w:val="24"/>
          <w:szCs w:val="24"/>
          <w:shd w:val="clear" w:color="auto" w:fill="FFFFFF"/>
        </w:rPr>
        <w:t>ehangach</w:t>
      </w:r>
      <w:r w:rsidR="00B04EAE" w:rsidRPr="00F3606C">
        <w:rPr>
          <w:rFonts w:cstheme="minorHAnsi"/>
          <w:sz w:val="24"/>
          <w:szCs w:val="24"/>
          <w:shd w:val="clear" w:color="auto" w:fill="FFFFFF"/>
        </w:rPr>
        <w:t xml:space="preserve">, efo rhai hyd yn oed yn </w:t>
      </w:r>
      <w:r w:rsidR="003C1188" w:rsidRPr="00F3606C">
        <w:rPr>
          <w:rFonts w:cstheme="minorHAnsi"/>
          <w:sz w:val="24"/>
          <w:szCs w:val="24"/>
          <w:shd w:val="clear" w:color="auto" w:fill="FFFFFF"/>
        </w:rPr>
        <w:t xml:space="preserve">dadlau bod y defnydd o ‘gylchred’ yn gyfyngu ar y gallu i </w:t>
      </w:r>
      <w:r w:rsidR="007131D3" w:rsidRPr="00F3606C">
        <w:rPr>
          <w:rFonts w:cstheme="minorHAnsi"/>
          <w:sz w:val="24"/>
          <w:szCs w:val="24"/>
          <w:shd w:val="clear" w:color="auto" w:fill="FFFFFF"/>
        </w:rPr>
        <w:t>egluro natur holistaidd dysgwyr ac</w:t>
      </w:r>
      <w:r w:rsidR="007131D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7131D3" w:rsidRPr="00501F6F">
        <w:rPr>
          <w:rFonts w:cstheme="minorHAnsi"/>
          <w:sz w:val="24"/>
          <w:szCs w:val="24"/>
          <w:shd w:val="clear" w:color="auto" w:fill="FFFFFF"/>
        </w:rPr>
        <w:t>addysgwyr (</w:t>
      </w:r>
      <w:proofErr w:type="spellStart"/>
      <w:r w:rsidR="007131D3" w:rsidRPr="00501F6F">
        <w:rPr>
          <w:rFonts w:cstheme="minorHAnsi"/>
          <w:sz w:val="24"/>
          <w:szCs w:val="24"/>
          <w:shd w:val="clear" w:color="auto" w:fill="FFFFFF"/>
        </w:rPr>
        <w:t>Seaman</w:t>
      </w:r>
      <w:proofErr w:type="spellEnd"/>
      <w:r w:rsidR="007131D3" w:rsidRPr="00501F6F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A3680A" w:rsidRPr="00501F6F">
        <w:rPr>
          <w:rFonts w:cstheme="minorHAnsi"/>
          <w:sz w:val="24"/>
          <w:szCs w:val="24"/>
          <w:shd w:val="clear" w:color="auto" w:fill="FFFFFF"/>
        </w:rPr>
        <w:t>2008).</w:t>
      </w:r>
    </w:p>
    <w:p w14:paraId="7A5B21EF" w14:textId="48995F13" w:rsidR="004027B8" w:rsidRDefault="004125C8" w:rsidP="005C63AB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Penderfynwyd i weithredu’r dull adfyfyriol hwn ar gyfer gwerthuso’r digwyddiad critigol</w:t>
      </w:r>
      <w:r w:rsidR="004B219D">
        <w:rPr>
          <w:rFonts w:cstheme="minorHAnsi"/>
          <w:sz w:val="24"/>
          <w:szCs w:val="24"/>
          <w:shd w:val="clear" w:color="auto" w:fill="FFFFFF"/>
        </w:rPr>
        <w:t xml:space="preserve"> o ffocws</w:t>
      </w:r>
      <w:r>
        <w:rPr>
          <w:rFonts w:cstheme="minorHAnsi"/>
          <w:sz w:val="24"/>
          <w:szCs w:val="24"/>
          <w:shd w:val="clear" w:color="auto" w:fill="FFFFFF"/>
        </w:rPr>
        <w:t>, sef y defnydd o huna</w:t>
      </w:r>
      <w:r w:rsidR="00B360B5">
        <w:rPr>
          <w:rFonts w:cstheme="minorHAnsi"/>
          <w:sz w:val="24"/>
          <w:szCs w:val="24"/>
          <w:shd w:val="clear" w:color="auto" w:fill="FFFFFF"/>
        </w:rPr>
        <w:t>na</w:t>
      </w:r>
      <w:r>
        <w:rPr>
          <w:rFonts w:cstheme="minorHAnsi"/>
          <w:sz w:val="24"/>
          <w:szCs w:val="24"/>
          <w:shd w:val="clear" w:color="auto" w:fill="FFFFFF"/>
        </w:rPr>
        <w:t>sesu</w:t>
      </w:r>
      <w:r w:rsidR="004B219D">
        <w:rPr>
          <w:rFonts w:cstheme="minorHAnsi"/>
          <w:sz w:val="24"/>
          <w:szCs w:val="24"/>
          <w:shd w:val="clear" w:color="auto" w:fill="FFFFFF"/>
        </w:rPr>
        <w:t xml:space="preserve">, gan gwelwyd fel model addas ar </w:t>
      </w:r>
      <w:r w:rsidR="00017D5C">
        <w:rPr>
          <w:rFonts w:cstheme="minorHAnsi"/>
          <w:sz w:val="24"/>
          <w:szCs w:val="24"/>
          <w:shd w:val="clear" w:color="auto" w:fill="FFFFFF"/>
        </w:rPr>
        <w:t>gyfer c</w:t>
      </w:r>
      <w:r w:rsidR="006F76B7">
        <w:rPr>
          <w:rFonts w:cstheme="minorHAnsi"/>
          <w:sz w:val="24"/>
          <w:szCs w:val="24"/>
          <w:shd w:val="clear" w:color="auto" w:fill="FFFFFF"/>
        </w:rPr>
        <w:t>ynhyrchu camau nesaf arbrofol</w:t>
      </w:r>
      <w:r w:rsidR="00B360B5">
        <w:rPr>
          <w:rFonts w:cstheme="minorHAnsi"/>
          <w:sz w:val="24"/>
          <w:szCs w:val="24"/>
          <w:shd w:val="clear" w:color="auto" w:fill="FFFFFF"/>
        </w:rPr>
        <w:t xml:space="preserve">, yn lle nodi beth dysgwyd yn unig. </w:t>
      </w:r>
      <w:r w:rsidR="0037538C">
        <w:rPr>
          <w:rFonts w:cstheme="minorHAnsi"/>
          <w:sz w:val="24"/>
          <w:szCs w:val="24"/>
          <w:shd w:val="clear" w:color="auto" w:fill="FFFFFF"/>
        </w:rPr>
        <w:t xml:space="preserve">Er hyn, </w:t>
      </w:r>
      <w:r w:rsidR="00017D5C">
        <w:rPr>
          <w:rFonts w:cstheme="minorHAnsi"/>
          <w:sz w:val="24"/>
          <w:szCs w:val="24"/>
          <w:shd w:val="clear" w:color="auto" w:fill="FFFFFF"/>
        </w:rPr>
        <w:t xml:space="preserve">mae’r cyfyngiadau nodwyd uchod yn cael ei hystyried, ac felly ystyriwyd model Gibbs (1988) hefyd. Yn benodol, </w:t>
      </w:r>
      <w:r w:rsidR="005B62D7">
        <w:rPr>
          <w:rFonts w:cstheme="minorHAnsi"/>
          <w:sz w:val="24"/>
          <w:szCs w:val="24"/>
          <w:shd w:val="clear" w:color="auto" w:fill="FFFFFF"/>
        </w:rPr>
        <w:t>cam olaf ei gylchred adfyfyriol o ‘gynllun</w:t>
      </w:r>
      <w:r w:rsidR="00626D64">
        <w:rPr>
          <w:rFonts w:cstheme="minorHAnsi"/>
          <w:sz w:val="24"/>
          <w:szCs w:val="24"/>
          <w:shd w:val="clear" w:color="auto" w:fill="FFFFFF"/>
        </w:rPr>
        <w:t xml:space="preserve"> gweithredu’.  Dilynir gwraidd model </w:t>
      </w:r>
      <w:proofErr w:type="spellStart"/>
      <w:r w:rsidR="00626D64">
        <w:rPr>
          <w:rFonts w:cstheme="minorHAnsi"/>
          <w:sz w:val="24"/>
          <w:szCs w:val="24"/>
          <w:shd w:val="clear" w:color="auto" w:fill="FFFFFF"/>
        </w:rPr>
        <w:t>Dewey</w:t>
      </w:r>
      <w:proofErr w:type="spellEnd"/>
      <w:r w:rsidR="00626D64">
        <w:rPr>
          <w:rFonts w:cstheme="minorHAnsi"/>
          <w:sz w:val="24"/>
          <w:szCs w:val="24"/>
          <w:shd w:val="clear" w:color="auto" w:fill="FFFFFF"/>
        </w:rPr>
        <w:t xml:space="preserve"> (1933) hefyd o adfyfyrio ar </w:t>
      </w:r>
      <w:proofErr w:type="spellStart"/>
      <w:r w:rsidR="00626D64">
        <w:rPr>
          <w:rFonts w:cstheme="minorHAnsi"/>
          <w:sz w:val="24"/>
          <w:szCs w:val="24"/>
          <w:shd w:val="clear" w:color="auto" w:fill="FFFFFF"/>
        </w:rPr>
        <w:t>ol</w:t>
      </w:r>
      <w:proofErr w:type="spellEnd"/>
      <w:r w:rsidR="00626D64">
        <w:rPr>
          <w:rFonts w:cstheme="minorHAnsi"/>
          <w:sz w:val="24"/>
          <w:szCs w:val="24"/>
          <w:shd w:val="clear" w:color="auto" w:fill="FFFFFF"/>
        </w:rPr>
        <w:t xml:space="preserve"> y profiad, ac felly </w:t>
      </w:r>
      <w:r w:rsidR="005C63AB">
        <w:rPr>
          <w:rFonts w:cstheme="minorHAnsi"/>
          <w:sz w:val="24"/>
          <w:szCs w:val="24"/>
          <w:shd w:val="clear" w:color="auto" w:fill="FFFFFF"/>
        </w:rPr>
        <w:t xml:space="preserve">llenwyd 3 taflen arsylwi o’r hyn profwyd yn y dosbarth (Atodiad A-C), cyn dewis ar yr arsylwad o hunanasesu gan ddysgwyr </w:t>
      </w:r>
      <w:r w:rsidR="002E3AEA">
        <w:rPr>
          <w:rFonts w:cstheme="minorHAnsi"/>
          <w:sz w:val="24"/>
          <w:szCs w:val="24"/>
          <w:shd w:val="clear" w:color="auto" w:fill="FFFFFF"/>
        </w:rPr>
        <w:t xml:space="preserve">ar ddiwedd y gwers mathemateg. </w:t>
      </w:r>
      <w:r w:rsidR="00F15E0B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73F95052" w14:textId="77777777" w:rsidR="00E70183" w:rsidRDefault="00E70183" w:rsidP="005C63AB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14:paraId="43DFF270" w14:textId="3B69C8C3" w:rsidR="00E70183" w:rsidRDefault="00E70183" w:rsidP="00E70183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Trafodaeth</w:t>
      </w:r>
    </w:p>
    <w:p w14:paraId="309A8252" w14:textId="77777777" w:rsidR="00E70183" w:rsidRPr="00E70183" w:rsidRDefault="00E70183" w:rsidP="00E70183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sectPr w:rsidR="00E70183" w:rsidRPr="00E70183" w:rsidSect="004E68F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F8B097" w14:textId="77777777" w:rsidR="00A83CA3" w:rsidRDefault="00A83CA3" w:rsidP="0046351C">
      <w:pPr>
        <w:spacing w:after="0" w:line="240" w:lineRule="auto"/>
      </w:pPr>
      <w:r>
        <w:separator/>
      </w:r>
    </w:p>
  </w:endnote>
  <w:endnote w:type="continuationSeparator" w:id="0">
    <w:p w14:paraId="70CDAA89" w14:textId="77777777" w:rsidR="00A83CA3" w:rsidRDefault="00A83CA3" w:rsidP="004635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594707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C4D496" w14:textId="045DB2B3" w:rsidR="0046351C" w:rsidRDefault="004635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57C2D6" w14:textId="77777777" w:rsidR="0046351C" w:rsidRDefault="004635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49E0C6" w14:textId="77777777" w:rsidR="00A83CA3" w:rsidRDefault="00A83CA3" w:rsidP="0046351C">
      <w:pPr>
        <w:spacing w:after="0" w:line="240" w:lineRule="auto"/>
      </w:pPr>
      <w:r>
        <w:separator/>
      </w:r>
    </w:p>
  </w:footnote>
  <w:footnote w:type="continuationSeparator" w:id="0">
    <w:p w14:paraId="4E1526C2" w14:textId="77777777" w:rsidR="00A83CA3" w:rsidRDefault="00A83CA3" w:rsidP="004635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0A1F69" w14:textId="6EF8F41A" w:rsidR="0046351C" w:rsidRDefault="00060ACA">
    <w:pPr>
      <w:pStyle w:val="Header"/>
    </w:pPr>
    <w:r>
      <w:t>EC6007</w:t>
    </w:r>
    <w:r w:rsidR="0046351C">
      <w:ptab w:relativeTo="margin" w:alignment="center" w:leader="none"/>
    </w:r>
    <w:r w:rsidR="0046351C">
      <w:ptab w:relativeTo="margin" w:alignment="right" w:leader="none"/>
    </w:r>
    <w:r>
      <w:t>2314085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D2922"/>
    <w:multiLevelType w:val="hybridMultilevel"/>
    <w:tmpl w:val="9B3E0196"/>
    <w:lvl w:ilvl="0" w:tplc="0452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D596555"/>
    <w:multiLevelType w:val="hybridMultilevel"/>
    <w:tmpl w:val="6872454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F6586F"/>
    <w:multiLevelType w:val="hybridMultilevel"/>
    <w:tmpl w:val="D7E0399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0644168">
    <w:abstractNumId w:val="1"/>
  </w:num>
  <w:num w:numId="2" w16cid:durableId="791636016">
    <w:abstractNumId w:val="2"/>
  </w:num>
  <w:num w:numId="3" w16cid:durableId="1814783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7AB"/>
    <w:rsid w:val="00001062"/>
    <w:rsid w:val="000015C7"/>
    <w:rsid w:val="00010B45"/>
    <w:rsid w:val="00011038"/>
    <w:rsid w:val="00012742"/>
    <w:rsid w:val="00014351"/>
    <w:rsid w:val="0001695F"/>
    <w:rsid w:val="00017864"/>
    <w:rsid w:val="0001797E"/>
    <w:rsid w:val="00017D5C"/>
    <w:rsid w:val="000209B6"/>
    <w:rsid w:val="00020D57"/>
    <w:rsid w:val="00022631"/>
    <w:rsid w:val="000240A6"/>
    <w:rsid w:val="000276B0"/>
    <w:rsid w:val="000301E5"/>
    <w:rsid w:val="000304C1"/>
    <w:rsid w:val="000327CF"/>
    <w:rsid w:val="00032C10"/>
    <w:rsid w:val="00034404"/>
    <w:rsid w:val="00034AC3"/>
    <w:rsid w:val="000365D0"/>
    <w:rsid w:val="00037A1C"/>
    <w:rsid w:val="00042179"/>
    <w:rsid w:val="00043440"/>
    <w:rsid w:val="000439F0"/>
    <w:rsid w:val="00044CD3"/>
    <w:rsid w:val="000455FB"/>
    <w:rsid w:val="00050078"/>
    <w:rsid w:val="000516C9"/>
    <w:rsid w:val="00051A78"/>
    <w:rsid w:val="00053CBC"/>
    <w:rsid w:val="00055C1B"/>
    <w:rsid w:val="00060966"/>
    <w:rsid w:val="00060ACA"/>
    <w:rsid w:val="00063CC7"/>
    <w:rsid w:val="000641E6"/>
    <w:rsid w:val="00064DB2"/>
    <w:rsid w:val="00067293"/>
    <w:rsid w:val="0007151B"/>
    <w:rsid w:val="000727B1"/>
    <w:rsid w:val="000727B4"/>
    <w:rsid w:val="000741EC"/>
    <w:rsid w:val="000811EA"/>
    <w:rsid w:val="00082F61"/>
    <w:rsid w:val="00083C01"/>
    <w:rsid w:val="00086E1B"/>
    <w:rsid w:val="00086EE8"/>
    <w:rsid w:val="000873EB"/>
    <w:rsid w:val="00091861"/>
    <w:rsid w:val="00091E04"/>
    <w:rsid w:val="00092038"/>
    <w:rsid w:val="0009342A"/>
    <w:rsid w:val="0009368F"/>
    <w:rsid w:val="00093B38"/>
    <w:rsid w:val="00094E0B"/>
    <w:rsid w:val="000957AB"/>
    <w:rsid w:val="000961B0"/>
    <w:rsid w:val="0009739B"/>
    <w:rsid w:val="000A1FB1"/>
    <w:rsid w:val="000A33B3"/>
    <w:rsid w:val="000A3423"/>
    <w:rsid w:val="000A45F8"/>
    <w:rsid w:val="000A4836"/>
    <w:rsid w:val="000A4F4F"/>
    <w:rsid w:val="000A5B41"/>
    <w:rsid w:val="000A7F3B"/>
    <w:rsid w:val="000B0A00"/>
    <w:rsid w:val="000C21EA"/>
    <w:rsid w:val="000C22E1"/>
    <w:rsid w:val="000C41B3"/>
    <w:rsid w:val="000C4DFE"/>
    <w:rsid w:val="000C6BC1"/>
    <w:rsid w:val="000C6DE9"/>
    <w:rsid w:val="000C7B41"/>
    <w:rsid w:val="000D0838"/>
    <w:rsid w:val="000D0CC0"/>
    <w:rsid w:val="000D23E2"/>
    <w:rsid w:val="000D2C09"/>
    <w:rsid w:val="000D4770"/>
    <w:rsid w:val="000D6CC4"/>
    <w:rsid w:val="000E15EC"/>
    <w:rsid w:val="000E4517"/>
    <w:rsid w:val="000E5923"/>
    <w:rsid w:val="000E5969"/>
    <w:rsid w:val="000F08FC"/>
    <w:rsid w:val="000F0CF5"/>
    <w:rsid w:val="000F2133"/>
    <w:rsid w:val="000F2E89"/>
    <w:rsid w:val="000F3436"/>
    <w:rsid w:val="000F3B50"/>
    <w:rsid w:val="000F508B"/>
    <w:rsid w:val="000F7A60"/>
    <w:rsid w:val="001000CD"/>
    <w:rsid w:val="00100DDD"/>
    <w:rsid w:val="001016F3"/>
    <w:rsid w:val="00103D80"/>
    <w:rsid w:val="00105B1A"/>
    <w:rsid w:val="00106436"/>
    <w:rsid w:val="0010675C"/>
    <w:rsid w:val="00110399"/>
    <w:rsid w:val="00110D07"/>
    <w:rsid w:val="00112278"/>
    <w:rsid w:val="00112F88"/>
    <w:rsid w:val="00114223"/>
    <w:rsid w:val="001156CA"/>
    <w:rsid w:val="001159BB"/>
    <w:rsid w:val="001169F5"/>
    <w:rsid w:val="00116F1F"/>
    <w:rsid w:val="00117914"/>
    <w:rsid w:val="0012050F"/>
    <w:rsid w:val="00121412"/>
    <w:rsid w:val="001229DC"/>
    <w:rsid w:val="00123676"/>
    <w:rsid w:val="00124960"/>
    <w:rsid w:val="0012545C"/>
    <w:rsid w:val="00127E47"/>
    <w:rsid w:val="00127EC3"/>
    <w:rsid w:val="00132656"/>
    <w:rsid w:val="001447B4"/>
    <w:rsid w:val="00150DF8"/>
    <w:rsid w:val="00152B9A"/>
    <w:rsid w:val="00153A23"/>
    <w:rsid w:val="001570F1"/>
    <w:rsid w:val="00160EA1"/>
    <w:rsid w:val="0016125F"/>
    <w:rsid w:val="0016631C"/>
    <w:rsid w:val="00170F17"/>
    <w:rsid w:val="001713C3"/>
    <w:rsid w:val="00174FD2"/>
    <w:rsid w:val="001755C2"/>
    <w:rsid w:val="001803F2"/>
    <w:rsid w:val="001807D7"/>
    <w:rsid w:val="001810C0"/>
    <w:rsid w:val="00191503"/>
    <w:rsid w:val="00195191"/>
    <w:rsid w:val="001953FB"/>
    <w:rsid w:val="00195F6C"/>
    <w:rsid w:val="001A39E8"/>
    <w:rsid w:val="001A6872"/>
    <w:rsid w:val="001A68F4"/>
    <w:rsid w:val="001B2248"/>
    <w:rsid w:val="001B2876"/>
    <w:rsid w:val="001B2960"/>
    <w:rsid w:val="001B5287"/>
    <w:rsid w:val="001B5CF0"/>
    <w:rsid w:val="001B67FC"/>
    <w:rsid w:val="001B69E4"/>
    <w:rsid w:val="001B6B7E"/>
    <w:rsid w:val="001C0B8D"/>
    <w:rsid w:val="001C322E"/>
    <w:rsid w:val="001C5616"/>
    <w:rsid w:val="001C5C0E"/>
    <w:rsid w:val="001C6B67"/>
    <w:rsid w:val="001C7DEF"/>
    <w:rsid w:val="001D1B36"/>
    <w:rsid w:val="001D3791"/>
    <w:rsid w:val="001D4BCE"/>
    <w:rsid w:val="001D53C0"/>
    <w:rsid w:val="001D603D"/>
    <w:rsid w:val="001D60D8"/>
    <w:rsid w:val="001D6640"/>
    <w:rsid w:val="001D7053"/>
    <w:rsid w:val="001E21D0"/>
    <w:rsid w:val="001E2CC2"/>
    <w:rsid w:val="001E466D"/>
    <w:rsid w:val="001E4861"/>
    <w:rsid w:val="001E6948"/>
    <w:rsid w:val="001F090A"/>
    <w:rsid w:val="001F2711"/>
    <w:rsid w:val="001F3079"/>
    <w:rsid w:val="001F4D00"/>
    <w:rsid w:val="001F6313"/>
    <w:rsid w:val="001F71CD"/>
    <w:rsid w:val="002002AF"/>
    <w:rsid w:val="00200E59"/>
    <w:rsid w:val="002038CF"/>
    <w:rsid w:val="00204E20"/>
    <w:rsid w:val="002062C9"/>
    <w:rsid w:val="00206F36"/>
    <w:rsid w:val="0021236E"/>
    <w:rsid w:val="00212F0D"/>
    <w:rsid w:val="00217B77"/>
    <w:rsid w:val="002205D6"/>
    <w:rsid w:val="002216FA"/>
    <w:rsid w:val="00221CCF"/>
    <w:rsid w:val="00223444"/>
    <w:rsid w:val="00223C26"/>
    <w:rsid w:val="002262EF"/>
    <w:rsid w:val="00227F71"/>
    <w:rsid w:val="00230EB8"/>
    <w:rsid w:val="00231414"/>
    <w:rsid w:val="00232E86"/>
    <w:rsid w:val="00233262"/>
    <w:rsid w:val="00234533"/>
    <w:rsid w:val="00234D66"/>
    <w:rsid w:val="00235FF7"/>
    <w:rsid w:val="002379B5"/>
    <w:rsid w:val="00242788"/>
    <w:rsid w:val="002445DC"/>
    <w:rsid w:val="00245924"/>
    <w:rsid w:val="0025386F"/>
    <w:rsid w:val="00254EF8"/>
    <w:rsid w:val="0025538A"/>
    <w:rsid w:val="00256B1B"/>
    <w:rsid w:val="0026337F"/>
    <w:rsid w:val="0026368A"/>
    <w:rsid w:val="0026573D"/>
    <w:rsid w:val="002714FB"/>
    <w:rsid w:val="00272324"/>
    <w:rsid w:val="00272FF2"/>
    <w:rsid w:val="0027550B"/>
    <w:rsid w:val="00276991"/>
    <w:rsid w:val="0028182D"/>
    <w:rsid w:val="00282086"/>
    <w:rsid w:val="00283011"/>
    <w:rsid w:val="0028592A"/>
    <w:rsid w:val="00287A58"/>
    <w:rsid w:val="00290EAD"/>
    <w:rsid w:val="00291DAC"/>
    <w:rsid w:val="00293CA1"/>
    <w:rsid w:val="00294411"/>
    <w:rsid w:val="00294DA7"/>
    <w:rsid w:val="00295512"/>
    <w:rsid w:val="002A0F6A"/>
    <w:rsid w:val="002A2CE1"/>
    <w:rsid w:val="002B169C"/>
    <w:rsid w:val="002B23B3"/>
    <w:rsid w:val="002B3712"/>
    <w:rsid w:val="002B3E14"/>
    <w:rsid w:val="002B44FE"/>
    <w:rsid w:val="002B5059"/>
    <w:rsid w:val="002C09E2"/>
    <w:rsid w:val="002C0FBC"/>
    <w:rsid w:val="002C250A"/>
    <w:rsid w:val="002C293F"/>
    <w:rsid w:val="002C3C11"/>
    <w:rsid w:val="002C5C10"/>
    <w:rsid w:val="002D0047"/>
    <w:rsid w:val="002D1A31"/>
    <w:rsid w:val="002D4F6A"/>
    <w:rsid w:val="002D7467"/>
    <w:rsid w:val="002E3ACE"/>
    <w:rsid w:val="002E3AEA"/>
    <w:rsid w:val="002E3BD0"/>
    <w:rsid w:val="002E48C4"/>
    <w:rsid w:val="002F29EB"/>
    <w:rsid w:val="002F3E27"/>
    <w:rsid w:val="002F5BA6"/>
    <w:rsid w:val="002F7AD5"/>
    <w:rsid w:val="00301008"/>
    <w:rsid w:val="00301407"/>
    <w:rsid w:val="00302730"/>
    <w:rsid w:val="003049E6"/>
    <w:rsid w:val="00305B2B"/>
    <w:rsid w:val="00306CDF"/>
    <w:rsid w:val="0031000C"/>
    <w:rsid w:val="00310040"/>
    <w:rsid w:val="00311246"/>
    <w:rsid w:val="0031192A"/>
    <w:rsid w:val="00314868"/>
    <w:rsid w:val="003149A2"/>
    <w:rsid w:val="003202D0"/>
    <w:rsid w:val="00321F27"/>
    <w:rsid w:val="003220B3"/>
    <w:rsid w:val="0032224C"/>
    <w:rsid w:val="00323664"/>
    <w:rsid w:val="003269DD"/>
    <w:rsid w:val="00331902"/>
    <w:rsid w:val="0033218E"/>
    <w:rsid w:val="003325BD"/>
    <w:rsid w:val="00336721"/>
    <w:rsid w:val="003378F3"/>
    <w:rsid w:val="003408E6"/>
    <w:rsid w:val="00340FD7"/>
    <w:rsid w:val="00341AB0"/>
    <w:rsid w:val="00343999"/>
    <w:rsid w:val="00345D74"/>
    <w:rsid w:val="003465E0"/>
    <w:rsid w:val="00351810"/>
    <w:rsid w:val="00353386"/>
    <w:rsid w:val="00354288"/>
    <w:rsid w:val="00355FAC"/>
    <w:rsid w:val="0036010C"/>
    <w:rsid w:val="00360B2E"/>
    <w:rsid w:val="0036142F"/>
    <w:rsid w:val="00362692"/>
    <w:rsid w:val="003626C3"/>
    <w:rsid w:val="00363B1E"/>
    <w:rsid w:val="00366BF8"/>
    <w:rsid w:val="00370A26"/>
    <w:rsid w:val="003711B1"/>
    <w:rsid w:val="00372744"/>
    <w:rsid w:val="00373C33"/>
    <w:rsid w:val="00374896"/>
    <w:rsid w:val="0037538C"/>
    <w:rsid w:val="00375495"/>
    <w:rsid w:val="0037571D"/>
    <w:rsid w:val="00377A29"/>
    <w:rsid w:val="00384CDF"/>
    <w:rsid w:val="003856EC"/>
    <w:rsid w:val="00385B84"/>
    <w:rsid w:val="00386109"/>
    <w:rsid w:val="00386BAA"/>
    <w:rsid w:val="003941A6"/>
    <w:rsid w:val="00397B5B"/>
    <w:rsid w:val="003A2E69"/>
    <w:rsid w:val="003A5E7C"/>
    <w:rsid w:val="003A6E7B"/>
    <w:rsid w:val="003A7849"/>
    <w:rsid w:val="003A7A33"/>
    <w:rsid w:val="003B2BFA"/>
    <w:rsid w:val="003B2E75"/>
    <w:rsid w:val="003B3A48"/>
    <w:rsid w:val="003B4426"/>
    <w:rsid w:val="003B4AA7"/>
    <w:rsid w:val="003B5D11"/>
    <w:rsid w:val="003B68DE"/>
    <w:rsid w:val="003B77F5"/>
    <w:rsid w:val="003C1188"/>
    <w:rsid w:val="003C1F41"/>
    <w:rsid w:val="003C3E06"/>
    <w:rsid w:val="003C533C"/>
    <w:rsid w:val="003C6C8B"/>
    <w:rsid w:val="003C741D"/>
    <w:rsid w:val="003D01B0"/>
    <w:rsid w:val="003D1F5B"/>
    <w:rsid w:val="003D272A"/>
    <w:rsid w:val="003D2A34"/>
    <w:rsid w:val="003D2E09"/>
    <w:rsid w:val="003D2EBF"/>
    <w:rsid w:val="003D3366"/>
    <w:rsid w:val="003D3D77"/>
    <w:rsid w:val="003D487F"/>
    <w:rsid w:val="003D68A9"/>
    <w:rsid w:val="003D6A54"/>
    <w:rsid w:val="003E1276"/>
    <w:rsid w:val="003E2B09"/>
    <w:rsid w:val="003E2CDD"/>
    <w:rsid w:val="003E59C7"/>
    <w:rsid w:val="003E5B68"/>
    <w:rsid w:val="003E6C55"/>
    <w:rsid w:val="003E6FA5"/>
    <w:rsid w:val="003F30F5"/>
    <w:rsid w:val="003F68FF"/>
    <w:rsid w:val="0040137D"/>
    <w:rsid w:val="00401912"/>
    <w:rsid w:val="004027B8"/>
    <w:rsid w:val="00405BF6"/>
    <w:rsid w:val="00405F24"/>
    <w:rsid w:val="004065ED"/>
    <w:rsid w:val="004077CF"/>
    <w:rsid w:val="004125C8"/>
    <w:rsid w:val="004137D1"/>
    <w:rsid w:val="0041486A"/>
    <w:rsid w:val="004154BE"/>
    <w:rsid w:val="00417744"/>
    <w:rsid w:val="00420191"/>
    <w:rsid w:val="00420DF7"/>
    <w:rsid w:val="00421C1D"/>
    <w:rsid w:val="00422034"/>
    <w:rsid w:val="00422771"/>
    <w:rsid w:val="00426B40"/>
    <w:rsid w:val="0043080C"/>
    <w:rsid w:val="00430A52"/>
    <w:rsid w:val="00433A6A"/>
    <w:rsid w:val="00436154"/>
    <w:rsid w:val="00437200"/>
    <w:rsid w:val="00437EFA"/>
    <w:rsid w:val="00456415"/>
    <w:rsid w:val="00460F15"/>
    <w:rsid w:val="00461605"/>
    <w:rsid w:val="004618F9"/>
    <w:rsid w:val="00462736"/>
    <w:rsid w:val="0046351C"/>
    <w:rsid w:val="00464B85"/>
    <w:rsid w:val="004656A3"/>
    <w:rsid w:val="00466751"/>
    <w:rsid w:val="00467D11"/>
    <w:rsid w:val="004716CD"/>
    <w:rsid w:val="00473F38"/>
    <w:rsid w:val="00474BBE"/>
    <w:rsid w:val="00477571"/>
    <w:rsid w:val="00482132"/>
    <w:rsid w:val="00482CD0"/>
    <w:rsid w:val="004866D2"/>
    <w:rsid w:val="0049234E"/>
    <w:rsid w:val="00493235"/>
    <w:rsid w:val="00493D2E"/>
    <w:rsid w:val="004940EC"/>
    <w:rsid w:val="004954C0"/>
    <w:rsid w:val="004A1206"/>
    <w:rsid w:val="004A12D8"/>
    <w:rsid w:val="004A2D8E"/>
    <w:rsid w:val="004A34AA"/>
    <w:rsid w:val="004A3A62"/>
    <w:rsid w:val="004A4BF7"/>
    <w:rsid w:val="004A4DF1"/>
    <w:rsid w:val="004A6207"/>
    <w:rsid w:val="004A7524"/>
    <w:rsid w:val="004B0BFE"/>
    <w:rsid w:val="004B219D"/>
    <w:rsid w:val="004B38CF"/>
    <w:rsid w:val="004B62C5"/>
    <w:rsid w:val="004B6799"/>
    <w:rsid w:val="004B6E3E"/>
    <w:rsid w:val="004B6FB9"/>
    <w:rsid w:val="004B75D6"/>
    <w:rsid w:val="004C176F"/>
    <w:rsid w:val="004C2C1D"/>
    <w:rsid w:val="004C680E"/>
    <w:rsid w:val="004D0FF1"/>
    <w:rsid w:val="004E3E5E"/>
    <w:rsid w:val="004E4B58"/>
    <w:rsid w:val="004E68FE"/>
    <w:rsid w:val="004E7077"/>
    <w:rsid w:val="004E7264"/>
    <w:rsid w:val="004F1088"/>
    <w:rsid w:val="004F3D0F"/>
    <w:rsid w:val="004F46EB"/>
    <w:rsid w:val="004F5603"/>
    <w:rsid w:val="00501515"/>
    <w:rsid w:val="00501F6F"/>
    <w:rsid w:val="005036E4"/>
    <w:rsid w:val="00504B28"/>
    <w:rsid w:val="0050598D"/>
    <w:rsid w:val="00505EB0"/>
    <w:rsid w:val="005065E0"/>
    <w:rsid w:val="00506E58"/>
    <w:rsid w:val="0050738F"/>
    <w:rsid w:val="0050746F"/>
    <w:rsid w:val="00507A8E"/>
    <w:rsid w:val="005105D9"/>
    <w:rsid w:val="00510D84"/>
    <w:rsid w:val="0051114B"/>
    <w:rsid w:val="00512939"/>
    <w:rsid w:val="0051297A"/>
    <w:rsid w:val="005147CC"/>
    <w:rsid w:val="00516CF6"/>
    <w:rsid w:val="00520D16"/>
    <w:rsid w:val="005235D2"/>
    <w:rsid w:val="005259FE"/>
    <w:rsid w:val="00525C69"/>
    <w:rsid w:val="00525F45"/>
    <w:rsid w:val="00526CD4"/>
    <w:rsid w:val="00526F8C"/>
    <w:rsid w:val="005319DB"/>
    <w:rsid w:val="00532F54"/>
    <w:rsid w:val="0053446F"/>
    <w:rsid w:val="00534BA3"/>
    <w:rsid w:val="005401BD"/>
    <w:rsid w:val="0054177C"/>
    <w:rsid w:val="00543D99"/>
    <w:rsid w:val="00545754"/>
    <w:rsid w:val="00545806"/>
    <w:rsid w:val="00545BEF"/>
    <w:rsid w:val="00546081"/>
    <w:rsid w:val="00547F3F"/>
    <w:rsid w:val="00550291"/>
    <w:rsid w:val="00551081"/>
    <w:rsid w:val="005517AC"/>
    <w:rsid w:val="00556405"/>
    <w:rsid w:val="0055785E"/>
    <w:rsid w:val="00557BAC"/>
    <w:rsid w:val="00563917"/>
    <w:rsid w:val="00564061"/>
    <w:rsid w:val="00564DD9"/>
    <w:rsid w:val="005652E1"/>
    <w:rsid w:val="00565B6C"/>
    <w:rsid w:val="00565F88"/>
    <w:rsid w:val="0056761E"/>
    <w:rsid w:val="0057017B"/>
    <w:rsid w:val="00571BBB"/>
    <w:rsid w:val="00572004"/>
    <w:rsid w:val="0057265B"/>
    <w:rsid w:val="00573877"/>
    <w:rsid w:val="00575841"/>
    <w:rsid w:val="00577590"/>
    <w:rsid w:val="0057770F"/>
    <w:rsid w:val="00580729"/>
    <w:rsid w:val="00582447"/>
    <w:rsid w:val="0058292F"/>
    <w:rsid w:val="0058354E"/>
    <w:rsid w:val="00584D16"/>
    <w:rsid w:val="005856EC"/>
    <w:rsid w:val="0058602A"/>
    <w:rsid w:val="00587179"/>
    <w:rsid w:val="00587D24"/>
    <w:rsid w:val="0059019B"/>
    <w:rsid w:val="0059107D"/>
    <w:rsid w:val="005925F1"/>
    <w:rsid w:val="00592D87"/>
    <w:rsid w:val="00592F6D"/>
    <w:rsid w:val="00593C61"/>
    <w:rsid w:val="00593F0E"/>
    <w:rsid w:val="00595F09"/>
    <w:rsid w:val="00597131"/>
    <w:rsid w:val="005A0379"/>
    <w:rsid w:val="005A09B9"/>
    <w:rsid w:val="005A0BC7"/>
    <w:rsid w:val="005A1103"/>
    <w:rsid w:val="005A2E19"/>
    <w:rsid w:val="005A4560"/>
    <w:rsid w:val="005A4BE7"/>
    <w:rsid w:val="005A6943"/>
    <w:rsid w:val="005A7BFF"/>
    <w:rsid w:val="005B06A0"/>
    <w:rsid w:val="005B62D7"/>
    <w:rsid w:val="005B7E29"/>
    <w:rsid w:val="005C0378"/>
    <w:rsid w:val="005C07C2"/>
    <w:rsid w:val="005C21D7"/>
    <w:rsid w:val="005C319D"/>
    <w:rsid w:val="005C32E0"/>
    <w:rsid w:val="005C412B"/>
    <w:rsid w:val="005C5294"/>
    <w:rsid w:val="005C63AB"/>
    <w:rsid w:val="005C663F"/>
    <w:rsid w:val="005D03BC"/>
    <w:rsid w:val="005D5558"/>
    <w:rsid w:val="005D60BF"/>
    <w:rsid w:val="005E2915"/>
    <w:rsid w:val="005E2A72"/>
    <w:rsid w:val="005E3280"/>
    <w:rsid w:val="005E5E99"/>
    <w:rsid w:val="005F4068"/>
    <w:rsid w:val="005F59D4"/>
    <w:rsid w:val="005F63AF"/>
    <w:rsid w:val="00605487"/>
    <w:rsid w:val="00605EAB"/>
    <w:rsid w:val="0060792A"/>
    <w:rsid w:val="006101B1"/>
    <w:rsid w:val="0061108A"/>
    <w:rsid w:val="00612591"/>
    <w:rsid w:val="00616E40"/>
    <w:rsid w:val="00617F21"/>
    <w:rsid w:val="00623D6C"/>
    <w:rsid w:val="00624E7C"/>
    <w:rsid w:val="00626D64"/>
    <w:rsid w:val="00631E51"/>
    <w:rsid w:val="00632EEC"/>
    <w:rsid w:val="00635674"/>
    <w:rsid w:val="00635867"/>
    <w:rsid w:val="00635F8D"/>
    <w:rsid w:val="0063655C"/>
    <w:rsid w:val="006405C3"/>
    <w:rsid w:val="00641053"/>
    <w:rsid w:val="006415BE"/>
    <w:rsid w:val="00641DB3"/>
    <w:rsid w:val="0064475C"/>
    <w:rsid w:val="00644B46"/>
    <w:rsid w:val="006454A9"/>
    <w:rsid w:val="00646515"/>
    <w:rsid w:val="00647304"/>
    <w:rsid w:val="00651895"/>
    <w:rsid w:val="00651BC7"/>
    <w:rsid w:val="0065203A"/>
    <w:rsid w:val="006521F7"/>
    <w:rsid w:val="00654F8C"/>
    <w:rsid w:val="00655764"/>
    <w:rsid w:val="006575F0"/>
    <w:rsid w:val="00657B03"/>
    <w:rsid w:val="00661343"/>
    <w:rsid w:val="006613D0"/>
    <w:rsid w:val="006635E6"/>
    <w:rsid w:val="006745C2"/>
    <w:rsid w:val="00676745"/>
    <w:rsid w:val="006768D0"/>
    <w:rsid w:val="006770DB"/>
    <w:rsid w:val="006773DE"/>
    <w:rsid w:val="00677A84"/>
    <w:rsid w:val="00681172"/>
    <w:rsid w:val="006819B0"/>
    <w:rsid w:val="00682265"/>
    <w:rsid w:val="00683671"/>
    <w:rsid w:val="006846B8"/>
    <w:rsid w:val="006846DC"/>
    <w:rsid w:val="00686F42"/>
    <w:rsid w:val="006875C2"/>
    <w:rsid w:val="00691004"/>
    <w:rsid w:val="00694480"/>
    <w:rsid w:val="00695731"/>
    <w:rsid w:val="00695813"/>
    <w:rsid w:val="006972E6"/>
    <w:rsid w:val="0069756E"/>
    <w:rsid w:val="00697E70"/>
    <w:rsid w:val="006A1B04"/>
    <w:rsid w:val="006A39D1"/>
    <w:rsid w:val="006A39E9"/>
    <w:rsid w:val="006A5A63"/>
    <w:rsid w:val="006A5B99"/>
    <w:rsid w:val="006B061C"/>
    <w:rsid w:val="006B2501"/>
    <w:rsid w:val="006B337D"/>
    <w:rsid w:val="006B4189"/>
    <w:rsid w:val="006B7961"/>
    <w:rsid w:val="006B7CC0"/>
    <w:rsid w:val="006C243E"/>
    <w:rsid w:val="006D2DC4"/>
    <w:rsid w:val="006D34CE"/>
    <w:rsid w:val="006D392E"/>
    <w:rsid w:val="006D452A"/>
    <w:rsid w:val="006D6563"/>
    <w:rsid w:val="006D691B"/>
    <w:rsid w:val="006D78A8"/>
    <w:rsid w:val="006E0152"/>
    <w:rsid w:val="006E05E6"/>
    <w:rsid w:val="006E1076"/>
    <w:rsid w:val="006E25FB"/>
    <w:rsid w:val="006E5028"/>
    <w:rsid w:val="006E5578"/>
    <w:rsid w:val="006E625D"/>
    <w:rsid w:val="006E65AA"/>
    <w:rsid w:val="006E7BBE"/>
    <w:rsid w:val="006E7D80"/>
    <w:rsid w:val="006F1400"/>
    <w:rsid w:val="006F18EB"/>
    <w:rsid w:val="006F2B84"/>
    <w:rsid w:val="006F4183"/>
    <w:rsid w:val="006F76B7"/>
    <w:rsid w:val="00700941"/>
    <w:rsid w:val="00701B30"/>
    <w:rsid w:val="007043AC"/>
    <w:rsid w:val="0070513A"/>
    <w:rsid w:val="0070575B"/>
    <w:rsid w:val="00706818"/>
    <w:rsid w:val="00707E21"/>
    <w:rsid w:val="00710B63"/>
    <w:rsid w:val="00711320"/>
    <w:rsid w:val="007113F9"/>
    <w:rsid w:val="007117ED"/>
    <w:rsid w:val="00711DD4"/>
    <w:rsid w:val="007131D3"/>
    <w:rsid w:val="0071379E"/>
    <w:rsid w:val="00714046"/>
    <w:rsid w:val="007147A6"/>
    <w:rsid w:val="00714F79"/>
    <w:rsid w:val="00716151"/>
    <w:rsid w:val="00716DA9"/>
    <w:rsid w:val="007206C0"/>
    <w:rsid w:val="00721107"/>
    <w:rsid w:val="0072128B"/>
    <w:rsid w:val="00721EA5"/>
    <w:rsid w:val="00722F2C"/>
    <w:rsid w:val="007249B4"/>
    <w:rsid w:val="00724A4E"/>
    <w:rsid w:val="00726403"/>
    <w:rsid w:val="007272E5"/>
    <w:rsid w:val="00730EC9"/>
    <w:rsid w:val="0073338D"/>
    <w:rsid w:val="00737FB3"/>
    <w:rsid w:val="0074519A"/>
    <w:rsid w:val="00745974"/>
    <w:rsid w:val="00746982"/>
    <w:rsid w:val="00746D35"/>
    <w:rsid w:val="007471AB"/>
    <w:rsid w:val="00751B66"/>
    <w:rsid w:val="00755E33"/>
    <w:rsid w:val="0075625D"/>
    <w:rsid w:val="00761FCA"/>
    <w:rsid w:val="007628FA"/>
    <w:rsid w:val="0076360F"/>
    <w:rsid w:val="00763889"/>
    <w:rsid w:val="00763FA8"/>
    <w:rsid w:val="00765308"/>
    <w:rsid w:val="00766C41"/>
    <w:rsid w:val="007704D4"/>
    <w:rsid w:val="00776B20"/>
    <w:rsid w:val="00777328"/>
    <w:rsid w:val="00780AC9"/>
    <w:rsid w:val="007817EA"/>
    <w:rsid w:val="007832B7"/>
    <w:rsid w:val="00784536"/>
    <w:rsid w:val="007878CD"/>
    <w:rsid w:val="00790CC4"/>
    <w:rsid w:val="00791B73"/>
    <w:rsid w:val="00792A3D"/>
    <w:rsid w:val="007933B3"/>
    <w:rsid w:val="00793E16"/>
    <w:rsid w:val="007954C4"/>
    <w:rsid w:val="00796AF7"/>
    <w:rsid w:val="007A0346"/>
    <w:rsid w:val="007A080E"/>
    <w:rsid w:val="007A2A90"/>
    <w:rsid w:val="007A32E3"/>
    <w:rsid w:val="007A4716"/>
    <w:rsid w:val="007A4DD4"/>
    <w:rsid w:val="007B313B"/>
    <w:rsid w:val="007B74B8"/>
    <w:rsid w:val="007C1C9B"/>
    <w:rsid w:val="007C5CC3"/>
    <w:rsid w:val="007D0A4D"/>
    <w:rsid w:val="007D0A7A"/>
    <w:rsid w:val="007D1A09"/>
    <w:rsid w:val="007D4DBC"/>
    <w:rsid w:val="007D74B9"/>
    <w:rsid w:val="007D78C5"/>
    <w:rsid w:val="007E11C7"/>
    <w:rsid w:val="007E1606"/>
    <w:rsid w:val="007E357B"/>
    <w:rsid w:val="007E37F0"/>
    <w:rsid w:val="007E44F9"/>
    <w:rsid w:val="007E5A4B"/>
    <w:rsid w:val="007E66E2"/>
    <w:rsid w:val="007E7168"/>
    <w:rsid w:val="007E78A8"/>
    <w:rsid w:val="007F0A6B"/>
    <w:rsid w:val="007F1667"/>
    <w:rsid w:val="007F210D"/>
    <w:rsid w:val="007F2571"/>
    <w:rsid w:val="007F2D83"/>
    <w:rsid w:val="007F3094"/>
    <w:rsid w:val="007F4760"/>
    <w:rsid w:val="007F5798"/>
    <w:rsid w:val="0080094F"/>
    <w:rsid w:val="008022DF"/>
    <w:rsid w:val="00802CA0"/>
    <w:rsid w:val="0080764E"/>
    <w:rsid w:val="00811A86"/>
    <w:rsid w:val="00814610"/>
    <w:rsid w:val="00817999"/>
    <w:rsid w:val="00822044"/>
    <w:rsid w:val="00823048"/>
    <w:rsid w:val="00823472"/>
    <w:rsid w:val="00823DA9"/>
    <w:rsid w:val="008272DE"/>
    <w:rsid w:val="00827D69"/>
    <w:rsid w:val="00834540"/>
    <w:rsid w:val="00836BF4"/>
    <w:rsid w:val="00845AF8"/>
    <w:rsid w:val="00845C9C"/>
    <w:rsid w:val="008461B6"/>
    <w:rsid w:val="00851032"/>
    <w:rsid w:val="00852602"/>
    <w:rsid w:val="00856724"/>
    <w:rsid w:val="008602BF"/>
    <w:rsid w:val="008609A5"/>
    <w:rsid w:val="00860D17"/>
    <w:rsid w:val="00862AD3"/>
    <w:rsid w:val="00864A99"/>
    <w:rsid w:val="00871879"/>
    <w:rsid w:val="00871C73"/>
    <w:rsid w:val="00876BF0"/>
    <w:rsid w:val="00877B97"/>
    <w:rsid w:val="00882713"/>
    <w:rsid w:val="008866BF"/>
    <w:rsid w:val="008869D4"/>
    <w:rsid w:val="00886D34"/>
    <w:rsid w:val="008968F4"/>
    <w:rsid w:val="008A0216"/>
    <w:rsid w:val="008A1FCD"/>
    <w:rsid w:val="008A307F"/>
    <w:rsid w:val="008B22A8"/>
    <w:rsid w:val="008B4E1F"/>
    <w:rsid w:val="008C0717"/>
    <w:rsid w:val="008C0DC6"/>
    <w:rsid w:val="008C4993"/>
    <w:rsid w:val="008C5BEC"/>
    <w:rsid w:val="008D01CB"/>
    <w:rsid w:val="008D0BC2"/>
    <w:rsid w:val="008D38D4"/>
    <w:rsid w:val="008D3E5C"/>
    <w:rsid w:val="008D48C4"/>
    <w:rsid w:val="008D5AB8"/>
    <w:rsid w:val="008D65CF"/>
    <w:rsid w:val="008D76A3"/>
    <w:rsid w:val="008E0614"/>
    <w:rsid w:val="008E14F1"/>
    <w:rsid w:val="008E2542"/>
    <w:rsid w:val="008E3B7E"/>
    <w:rsid w:val="008E3D10"/>
    <w:rsid w:val="008E4C59"/>
    <w:rsid w:val="008E695B"/>
    <w:rsid w:val="008E6CC6"/>
    <w:rsid w:val="008F103B"/>
    <w:rsid w:val="008F17E8"/>
    <w:rsid w:val="008F1FE6"/>
    <w:rsid w:val="008F2508"/>
    <w:rsid w:val="008F5C65"/>
    <w:rsid w:val="008F6028"/>
    <w:rsid w:val="00902F9E"/>
    <w:rsid w:val="009037F0"/>
    <w:rsid w:val="009067C5"/>
    <w:rsid w:val="009073C9"/>
    <w:rsid w:val="009077C7"/>
    <w:rsid w:val="00910B76"/>
    <w:rsid w:val="00923B61"/>
    <w:rsid w:val="00925238"/>
    <w:rsid w:val="00931240"/>
    <w:rsid w:val="00931912"/>
    <w:rsid w:val="009320D2"/>
    <w:rsid w:val="00932440"/>
    <w:rsid w:val="00932F9C"/>
    <w:rsid w:val="009340BB"/>
    <w:rsid w:val="009344B1"/>
    <w:rsid w:val="00935DD3"/>
    <w:rsid w:val="00936CCD"/>
    <w:rsid w:val="009370BE"/>
    <w:rsid w:val="00937EC4"/>
    <w:rsid w:val="00940485"/>
    <w:rsid w:val="00940FAC"/>
    <w:rsid w:val="009412CD"/>
    <w:rsid w:val="00942699"/>
    <w:rsid w:val="00943297"/>
    <w:rsid w:val="00943BA0"/>
    <w:rsid w:val="009448C8"/>
    <w:rsid w:val="00944A50"/>
    <w:rsid w:val="00945169"/>
    <w:rsid w:val="00947018"/>
    <w:rsid w:val="00950A6A"/>
    <w:rsid w:val="00950A94"/>
    <w:rsid w:val="00950DEF"/>
    <w:rsid w:val="0095192D"/>
    <w:rsid w:val="00951C5D"/>
    <w:rsid w:val="009538A1"/>
    <w:rsid w:val="00954FD5"/>
    <w:rsid w:val="00956828"/>
    <w:rsid w:val="00957AA0"/>
    <w:rsid w:val="009616CF"/>
    <w:rsid w:val="00962336"/>
    <w:rsid w:val="00962C2B"/>
    <w:rsid w:val="00963674"/>
    <w:rsid w:val="00971344"/>
    <w:rsid w:val="00971B3A"/>
    <w:rsid w:val="00972951"/>
    <w:rsid w:val="00972BE6"/>
    <w:rsid w:val="00972CE1"/>
    <w:rsid w:val="00973AFE"/>
    <w:rsid w:val="00973DE6"/>
    <w:rsid w:val="00977591"/>
    <w:rsid w:val="009807BE"/>
    <w:rsid w:val="00983658"/>
    <w:rsid w:val="009859F2"/>
    <w:rsid w:val="009878E5"/>
    <w:rsid w:val="00993C0B"/>
    <w:rsid w:val="0099465B"/>
    <w:rsid w:val="00994B7F"/>
    <w:rsid w:val="00996F5D"/>
    <w:rsid w:val="00997327"/>
    <w:rsid w:val="009A06A5"/>
    <w:rsid w:val="009A1142"/>
    <w:rsid w:val="009A34DF"/>
    <w:rsid w:val="009A7E14"/>
    <w:rsid w:val="009B2576"/>
    <w:rsid w:val="009B2F8F"/>
    <w:rsid w:val="009B79CC"/>
    <w:rsid w:val="009C0A00"/>
    <w:rsid w:val="009C0A2B"/>
    <w:rsid w:val="009C15CB"/>
    <w:rsid w:val="009C2740"/>
    <w:rsid w:val="009C4420"/>
    <w:rsid w:val="009C6ABF"/>
    <w:rsid w:val="009D20F7"/>
    <w:rsid w:val="009D65D0"/>
    <w:rsid w:val="009D724D"/>
    <w:rsid w:val="009D7898"/>
    <w:rsid w:val="009E0828"/>
    <w:rsid w:val="009E0DEF"/>
    <w:rsid w:val="009E1644"/>
    <w:rsid w:val="009E44D0"/>
    <w:rsid w:val="009E4C33"/>
    <w:rsid w:val="009E4DFF"/>
    <w:rsid w:val="009E6D77"/>
    <w:rsid w:val="009F03F0"/>
    <w:rsid w:val="009F1946"/>
    <w:rsid w:val="009F62A7"/>
    <w:rsid w:val="009F653C"/>
    <w:rsid w:val="00A03038"/>
    <w:rsid w:val="00A04DA9"/>
    <w:rsid w:val="00A06066"/>
    <w:rsid w:val="00A10DC3"/>
    <w:rsid w:val="00A140EA"/>
    <w:rsid w:val="00A15750"/>
    <w:rsid w:val="00A15D57"/>
    <w:rsid w:val="00A1615B"/>
    <w:rsid w:val="00A21889"/>
    <w:rsid w:val="00A2198B"/>
    <w:rsid w:val="00A231AB"/>
    <w:rsid w:val="00A2327F"/>
    <w:rsid w:val="00A238CB"/>
    <w:rsid w:val="00A24E53"/>
    <w:rsid w:val="00A25AAA"/>
    <w:rsid w:val="00A25F0D"/>
    <w:rsid w:val="00A26143"/>
    <w:rsid w:val="00A2765D"/>
    <w:rsid w:val="00A27993"/>
    <w:rsid w:val="00A32591"/>
    <w:rsid w:val="00A32FAB"/>
    <w:rsid w:val="00A35180"/>
    <w:rsid w:val="00A36075"/>
    <w:rsid w:val="00A3680A"/>
    <w:rsid w:val="00A36971"/>
    <w:rsid w:val="00A370CA"/>
    <w:rsid w:val="00A4054F"/>
    <w:rsid w:val="00A40B12"/>
    <w:rsid w:val="00A41F19"/>
    <w:rsid w:val="00A42529"/>
    <w:rsid w:val="00A42C37"/>
    <w:rsid w:val="00A44FEE"/>
    <w:rsid w:val="00A47FED"/>
    <w:rsid w:val="00A525EF"/>
    <w:rsid w:val="00A5586A"/>
    <w:rsid w:val="00A56080"/>
    <w:rsid w:val="00A61913"/>
    <w:rsid w:val="00A61A22"/>
    <w:rsid w:val="00A62F97"/>
    <w:rsid w:val="00A63394"/>
    <w:rsid w:val="00A67239"/>
    <w:rsid w:val="00A71F42"/>
    <w:rsid w:val="00A724DF"/>
    <w:rsid w:val="00A734AF"/>
    <w:rsid w:val="00A73F25"/>
    <w:rsid w:val="00A74E42"/>
    <w:rsid w:val="00A75550"/>
    <w:rsid w:val="00A763AB"/>
    <w:rsid w:val="00A76E5A"/>
    <w:rsid w:val="00A77395"/>
    <w:rsid w:val="00A77F82"/>
    <w:rsid w:val="00A819E2"/>
    <w:rsid w:val="00A81AD4"/>
    <w:rsid w:val="00A820DA"/>
    <w:rsid w:val="00A82E48"/>
    <w:rsid w:val="00A8353A"/>
    <w:rsid w:val="00A83598"/>
    <w:rsid w:val="00A839B0"/>
    <w:rsid w:val="00A83CA3"/>
    <w:rsid w:val="00A849AD"/>
    <w:rsid w:val="00A873CD"/>
    <w:rsid w:val="00A91575"/>
    <w:rsid w:val="00A921AF"/>
    <w:rsid w:val="00A94277"/>
    <w:rsid w:val="00A944EE"/>
    <w:rsid w:val="00A948BE"/>
    <w:rsid w:val="00A94949"/>
    <w:rsid w:val="00A95414"/>
    <w:rsid w:val="00A95967"/>
    <w:rsid w:val="00A9637A"/>
    <w:rsid w:val="00A971CB"/>
    <w:rsid w:val="00A975BA"/>
    <w:rsid w:val="00AA0295"/>
    <w:rsid w:val="00AA248F"/>
    <w:rsid w:val="00AA4BB9"/>
    <w:rsid w:val="00AA5CF5"/>
    <w:rsid w:val="00AA744E"/>
    <w:rsid w:val="00AB040E"/>
    <w:rsid w:val="00AB4553"/>
    <w:rsid w:val="00AB6019"/>
    <w:rsid w:val="00AB7060"/>
    <w:rsid w:val="00AB7F22"/>
    <w:rsid w:val="00AC2253"/>
    <w:rsid w:val="00AC3038"/>
    <w:rsid w:val="00AC6150"/>
    <w:rsid w:val="00AD045E"/>
    <w:rsid w:val="00AD1215"/>
    <w:rsid w:val="00AD20E2"/>
    <w:rsid w:val="00AD4330"/>
    <w:rsid w:val="00AD6054"/>
    <w:rsid w:val="00AD6919"/>
    <w:rsid w:val="00AD7090"/>
    <w:rsid w:val="00AE2CCD"/>
    <w:rsid w:val="00AE4D08"/>
    <w:rsid w:val="00AE6588"/>
    <w:rsid w:val="00AF69A3"/>
    <w:rsid w:val="00AF6DE3"/>
    <w:rsid w:val="00B0173A"/>
    <w:rsid w:val="00B0298D"/>
    <w:rsid w:val="00B04EAE"/>
    <w:rsid w:val="00B05FB5"/>
    <w:rsid w:val="00B0710D"/>
    <w:rsid w:val="00B072F7"/>
    <w:rsid w:val="00B10B64"/>
    <w:rsid w:val="00B11E04"/>
    <w:rsid w:val="00B11F37"/>
    <w:rsid w:val="00B12E34"/>
    <w:rsid w:val="00B153DA"/>
    <w:rsid w:val="00B1671D"/>
    <w:rsid w:val="00B209D8"/>
    <w:rsid w:val="00B2231F"/>
    <w:rsid w:val="00B23870"/>
    <w:rsid w:val="00B26E69"/>
    <w:rsid w:val="00B30E81"/>
    <w:rsid w:val="00B32680"/>
    <w:rsid w:val="00B33BE3"/>
    <w:rsid w:val="00B360B5"/>
    <w:rsid w:val="00B361F5"/>
    <w:rsid w:val="00B40F62"/>
    <w:rsid w:val="00B42223"/>
    <w:rsid w:val="00B42710"/>
    <w:rsid w:val="00B42F18"/>
    <w:rsid w:val="00B43A88"/>
    <w:rsid w:val="00B44107"/>
    <w:rsid w:val="00B509D0"/>
    <w:rsid w:val="00B514EE"/>
    <w:rsid w:val="00B544E8"/>
    <w:rsid w:val="00B553AA"/>
    <w:rsid w:val="00B56E17"/>
    <w:rsid w:val="00B57146"/>
    <w:rsid w:val="00B615BE"/>
    <w:rsid w:val="00B632A6"/>
    <w:rsid w:val="00B64069"/>
    <w:rsid w:val="00B640D7"/>
    <w:rsid w:val="00B66AA1"/>
    <w:rsid w:val="00B724C2"/>
    <w:rsid w:val="00B74D5A"/>
    <w:rsid w:val="00B76E48"/>
    <w:rsid w:val="00B80138"/>
    <w:rsid w:val="00B81D90"/>
    <w:rsid w:val="00B866C6"/>
    <w:rsid w:val="00B924C7"/>
    <w:rsid w:val="00B92A2C"/>
    <w:rsid w:val="00B935C3"/>
    <w:rsid w:val="00B9441E"/>
    <w:rsid w:val="00B95940"/>
    <w:rsid w:val="00B977DE"/>
    <w:rsid w:val="00B97C9F"/>
    <w:rsid w:val="00B97E08"/>
    <w:rsid w:val="00B97F01"/>
    <w:rsid w:val="00BA1727"/>
    <w:rsid w:val="00BA203B"/>
    <w:rsid w:val="00BA2B16"/>
    <w:rsid w:val="00BA2BDE"/>
    <w:rsid w:val="00BA2DCF"/>
    <w:rsid w:val="00BA4108"/>
    <w:rsid w:val="00BA5D7F"/>
    <w:rsid w:val="00BA5DDA"/>
    <w:rsid w:val="00BA60B8"/>
    <w:rsid w:val="00BA78E9"/>
    <w:rsid w:val="00BA7AD2"/>
    <w:rsid w:val="00BB0A2D"/>
    <w:rsid w:val="00BB104A"/>
    <w:rsid w:val="00BB109A"/>
    <w:rsid w:val="00BB276A"/>
    <w:rsid w:val="00BB30F4"/>
    <w:rsid w:val="00BB7943"/>
    <w:rsid w:val="00BC0CE6"/>
    <w:rsid w:val="00BC337D"/>
    <w:rsid w:val="00BC39C9"/>
    <w:rsid w:val="00BD0D17"/>
    <w:rsid w:val="00BD324C"/>
    <w:rsid w:val="00BD3854"/>
    <w:rsid w:val="00BD5457"/>
    <w:rsid w:val="00BD5C2E"/>
    <w:rsid w:val="00BD755B"/>
    <w:rsid w:val="00BD7CA9"/>
    <w:rsid w:val="00BE231C"/>
    <w:rsid w:val="00BE2572"/>
    <w:rsid w:val="00BE3435"/>
    <w:rsid w:val="00BE462C"/>
    <w:rsid w:val="00BE4720"/>
    <w:rsid w:val="00BE5B11"/>
    <w:rsid w:val="00BE649E"/>
    <w:rsid w:val="00BE7D9E"/>
    <w:rsid w:val="00BF3092"/>
    <w:rsid w:val="00BF37AA"/>
    <w:rsid w:val="00BF37D4"/>
    <w:rsid w:val="00BF4CBD"/>
    <w:rsid w:val="00BF5D2B"/>
    <w:rsid w:val="00BF714F"/>
    <w:rsid w:val="00BF746B"/>
    <w:rsid w:val="00C00F69"/>
    <w:rsid w:val="00C01832"/>
    <w:rsid w:val="00C01C95"/>
    <w:rsid w:val="00C041BC"/>
    <w:rsid w:val="00C0440F"/>
    <w:rsid w:val="00C07465"/>
    <w:rsid w:val="00C1113A"/>
    <w:rsid w:val="00C1201D"/>
    <w:rsid w:val="00C12CD6"/>
    <w:rsid w:val="00C14E35"/>
    <w:rsid w:val="00C2089C"/>
    <w:rsid w:val="00C20D4C"/>
    <w:rsid w:val="00C2134C"/>
    <w:rsid w:val="00C230FC"/>
    <w:rsid w:val="00C23467"/>
    <w:rsid w:val="00C24E0D"/>
    <w:rsid w:val="00C25B4F"/>
    <w:rsid w:val="00C30548"/>
    <w:rsid w:val="00C30E3B"/>
    <w:rsid w:val="00C33328"/>
    <w:rsid w:val="00C35B54"/>
    <w:rsid w:val="00C369CA"/>
    <w:rsid w:val="00C36AC8"/>
    <w:rsid w:val="00C40B44"/>
    <w:rsid w:val="00C40E50"/>
    <w:rsid w:val="00C4270B"/>
    <w:rsid w:val="00C43983"/>
    <w:rsid w:val="00C44090"/>
    <w:rsid w:val="00C45486"/>
    <w:rsid w:val="00C46122"/>
    <w:rsid w:val="00C46B00"/>
    <w:rsid w:val="00C46E7F"/>
    <w:rsid w:val="00C475E0"/>
    <w:rsid w:val="00C47E10"/>
    <w:rsid w:val="00C50D36"/>
    <w:rsid w:val="00C530E4"/>
    <w:rsid w:val="00C53E90"/>
    <w:rsid w:val="00C62D1E"/>
    <w:rsid w:val="00C63C28"/>
    <w:rsid w:val="00C66162"/>
    <w:rsid w:val="00C66737"/>
    <w:rsid w:val="00C67440"/>
    <w:rsid w:val="00C70197"/>
    <w:rsid w:val="00C7136C"/>
    <w:rsid w:val="00C7241D"/>
    <w:rsid w:val="00C749A0"/>
    <w:rsid w:val="00C76560"/>
    <w:rsid w:val="00C80430"/>
    <w:rsid w:val="00C8342B"/>
    <w:rsid w:val="00C834CD"/>
    <w:rsid w:val="00C8763E"/>
    <w:rsid w:val="00C922F8"/>
    <w:rsid w:val="00C9359A"/>
    <w:rsid w:val="00C938D4"/>
    <w:rsid w:val="00C93A55"/>
    <w:rsid w:val="00C97BE0"/>
    <w:rsid w:val="00CA112B"/>
    <w:rsid w:val="00CA673F"/>
    <w:rsid w:val="00CA70E5"/>
    <w:rsid w:val="00CA7783"/>
    <w:rsid w:val="00CB50BC"/>
    <w:rsid w:val="00CB527B"/>
    <w:rsid w:val="00CB623E"/>
    <w:rsid w:val="00CB6863"/>
    <w:rsid w:val="00CB68F2"/>
    <w:rsid w:val="00CC1A06"/>
    <w:rsid w:val="00CC6BBC"/>
    <w:rsid w:val="00CC745D"/>
    <w:rsid w:val="00CD0E6F"/>
    <w:rsid w:val="00CD2295"/>
    <w:rsid w:val="00CD23EE"/>
    <w:rsid w:val="00CD56CB"/>
    <w:rsid w:val="00CD586B"/>
    <w:rsid w:val="00CD7966"/>
    <w:rsid w:val="00CE03D4"/>
    <w:rsid w:val="00CE07B4"/>
    <w:rsid w:val="00CE13F5"/>
    <w:rsid w:val="00CE2093"/>
    <w:rsid w:val="00CE240C"/>
    <w:rsid w:val="00CE5335"/>
    <w:rsid w:val="00CE6519"/>
    <w:rsid w:val="00CE68FF"/>
    <w:rsid w:val="00CF3797"/>
    <w:rsid w:val="00D00DED"/>
    <w:rsid w:val="00D02254"/>
    <w:rsid w:val="00D03302"/>
    <w:rsid w:val="00D040EE"/>
    <w:rsid w:val="00D04AE9"/>
    <w:rsid w:val="00D05088"/>
    <w:rsid w:val="00D079F9"/>
    <w:rsid w:val="00D1008B"/>
    <w:rsid w:val="00D10264"/>
    <w:rsid w:val="00D10351"/>
    <w:rsid w:val="00D10405"/>
    <w:rsid w:val="00D141D7"/>
    <w:rsid w:val="00D21F7D"/>
    <w:rsid w:val="00D22F81"/>
    <w:rsid w:val="00D24A47"/>
    <w:rsid w:val="00D30A83"/>
    <w:rsid w:val="00D31A17"/>
    <w:rsid w:val="00D35692"/>
    <w:rsid w:val="00D35D48"/>
    <w:rsid w:val="00D41CBA"/>
    <w:rsid w:val="00D422F3"/>
    <w:rsid w:val="00D42E87"/>
    <w:rsid w:val="00D43A83"/>
    <w:rsid w:val="00D4441D"/>
    <w:rsid w:val="00D45157"/>
    <w:rsid w:val="00D452C5"/>
    <w:rsid w:val="00D46EC3"/>
    <w:rsid w:val="00D5065B"/>
    <w:rsid w:val="00D519EA"/>
    <w:rsid w:val="00D51C79"/>
    <w:rsid w:val="00D56DE0"/>
    <w:rsid w:val="00D573E0"/>
    <w:rsid w:val="00D61E57"/>
    <w:rsid w:val="00D63A07"/>
    <w:rsid w:val="00D64660"/>
    <w:rsid w:val="00D65B3F"/>
    <w:rsid w:val="00D66930"/>
    <w:rsid w:val="00D67916"/>
    <w:rsid w:val="00D70153"/>
    <w:rsid w:val="00D719DD"/>
    <w:rsid w:val="00D71D38"/>
    <w:rsid w:val="00D724C5"/>
    <w:rsid w:val="00D7476B"/>
    <w:rsid w:val="00D75238"/>
    <w:rsid w:val="00D75EA3"/>
    <w:rsid w:val="00D7628D"/>
    <w:rsid w:val="00D764A2"/>
    <w:rsid w:val="00D77BA2"/>
    <w:rsid w:val="00D80137"/>
    <w:rsid w:val="00D80392"/>
    <w:rsid w:val="00D8458F"/>
    <w:rsid w:val="00D8582A"/>
    <w:rsid w:val="00D867E1"/>
    <w:rsid w:val="00D90232"/>
    <w:rsid w:val="00D905D3"/>
    <w:rsid w:val="00D91480"/>
    <w:rsid w:val="00D91E0E"/>
    <w:rsid w:val="00D95205"/>
    <w:rsid w:val="00D96894"/>
    <w:rsid w:val="00DA1A1C"/>
    <w:rsid w:val="00DA50CC"/>
    <w:rsid w:val="00DA69A9"/>
    <w:rsid w:val="00DA6E0F"/>
    <w:rsid w:val="00DB02F4"/>
    <w:rsid w:val="00DB2575"/>
    <w:rsid w:val="00DB4752"/>
    <w:rsid w:val="00DB6242"/>
    <w:rsid w:val="00DB74BC"/>
    <w:rsid w:val="00DC200B"/>
    <w:rsid w:val="00DC2B74"/>
    <w:rsid w:val="00DC51A6"/>
    <w:rsid w:val="00DC53E1"/>
    <w:rsid w:val="00DC628C"/>
    <w:rsid w:val="00DC7F97"/>
    <w:rsid w:val="00DC7F9F"/>
    <w:rsid w:val="00DD66A7"/>
    <w:rsid w:val="00DE0A4F"/>
    <w:rsid w:val="00DE287E"/>
    <w:rsid w:val="00DE38EB"/>
    <w:rsid w:val="00DE3C70"/>
    <w:rsid w:val="00DE3FC3"/>
    <w:rsid w:val="00DE41BF"/>
    <w:rsid w:val="00DE4975"/>
    <w:rsid w:val="00DF004B"/>
    <w:rsid w:val="00DF0144"/>
    <w:rsid w:val="00DF0E11"/>
    <w:rsid w:val="00DF2C3E"/>
    <w:rsid w:val="00DF5A62"/>
    <w:rsid w:val="00DF7721"/>
    <w:rsid w:val="00DF7E23"/>
    <w:rsid w:val="00E0045E"/>
    <w:rsid w:val="00E006FC"/>
    <w:rsid w:val="00E007D3"/>
    <w:rsid w:val="00E01406"/>
    <w:rsid w:val="00E05C66"/>
    <w:rsid w:val="00E100A0"/>
    <w:rsid w:val="00E1198B"/>
    <w:rsid w:val="00E12A5B"/>
    <w:rsid w:val="00E14508"/>
    <w:rsid w:val="00E15A43"/>
    <w:rsid w:val="00E15B72"/>
    <w:rsid w:val="00E15D50"/>
    <w:rsid w:val="00E1784F"/>
    <w:rsid w:val="00E2059D"/>
    <w:rsid w:val="00E21EE7"/>
    <w:rsid w:val="00E224AA"/>
    <w:rsid w:val="00E22CEF"/>
    <w:rsid w:val="00E22E12"/>
    <w:rsid w:val="00E23A43"/>
    <w:rsid w:val="00E2552E"/>
    <w:rsid w:val="00E25FBE"/>
    <w:rsid w:val="00E26AD7"/>
    <w:rsid w:val="00E27977"/>
    <w:rsid w:val="00E301C2"/>
    <w:rsid w:val="00E30F82"/>
    <w:rsid w:val="00E32D4B"/>
    <w:rsid w:val="00E35BCF"/>
    <w:rsid w:val="00E36326"/>
    <w:rsid w:val="00E37020"/>
    <w:rsid w:val="00E40292"/>
    <w:rsid w:val="00E42315"/>
    <w:rsid w:val="00E44D5D"/>
    <w:rsid w:val="00E45C75"/>
    <w:rsid w:val="00E4703E"/>
    <w:rsid w:val="00E504D7"/>
    <w:rsid w:val="00E5114A"/>
    <w:rsid w:val="00E52CCF"/>
    <w:rsid w:val="00E53C8C"/>
    <w:rsid w:val="00E557E2"/>
    <w:rsid w:val="00E568AB"/>
    <w:rsid w:val="00E61B59"/>
    <w:rsid w:val="00E65257"/>
    <w:rsid w:val="00E66C99"/>
    <w:rsid w:val="00E67A75"/>
    <w:rsid w:val="00E70183"/>
    <w:rsid w:val="00E70958"/>
    <w:rsid w:val="00E71BBB"/>
    <w:rsid w:val="00E71C0A"/>
    <w:rsid w:val="00E7424A"/>
    <w:rsid w:val="00E7552C"/>
    <w:rsid w:val="00E82C25"/>
    <w:rsid w:val="00E842DF"/>
    <w:rsid w:val="00E848F6"/>
    <w:rsid w:val="00E85B6A"/>
    <w:rsid w:val="00E868AE"/>
    <w:rsid w:val="00E94557"/>
    <w:rsid w:val="00E949F5"/>
    <w:rsid w:val="00E95EB1"/>
    <w:rsid w:val="00E9725C"/>
    <w:rsid w:val="00EA5E73"/>
    <w:rsid w:val="00EA6146"/>
    <w:rsid w:val="00EA681D"/>
    <w:rsid w:val="00EB19EE"/>
    <w:rsid w:val="00EB296F"/>
    <w:rsid w:val="00EB5D5A"/>
    <w:rsid w:val="00EB60CA"/>
    <w:rsid w:val="00EC000B"/>
    <w:rsid w:val="00EC2846"/>
    <w:rsid w:val="00EC63B1"/>
    <w:rsid w:val="00ED00D9"/>
    <w:rsid w:val="00ED1A4E"/>
    <w:rsid w:val="00ED367A"/>
    <w:rsid w:val="00ED4714"/>
    <w:rsid w:val="00ED4740"/>
    <w:rsid w:val="00ED552F"/>
    <w:rsid w:val="00ED604E"/>
    <w:rsid w:val="00ED63BD"/>
    <w:rsid w:val="00ED6772"/>
    <w:rsid w:val="00ED7043"/>
    <w:rsid w:val="00EE27DA"/>
    <w:rsid w:val="00EE3F9F"/>
    <w:rsid w:val="00EE4320"/>
    <w:rsid w:val="00EE5F16"/>
    <w:rsid w:val="00EE5F7F"/>
    <w:rsid w:val="00EF0235"/>
    <w:rsid w:val="00EF130B"/>
    <w:rsid w:val="00EF261D"/>
    <w:rsid w:val="00EF4B69"/>
    <w:rsid w:val="00F01437"/>
    <w:rsid w:val="00F02F32"/>
    <w:rsid w:val="00F03171"/>
    <w:rsid w:val="00F04005"/>
    <w:rsid w:val="00F063F8"/>
    <w:rsid w:val="00F10A7C"/>
    <w:rsid w:val="00F119C0"/>
    <w:rsid w:val="00F13A58"/>
    <w:rsid w:val="00F14732"/>
    <w:rsid w:val="00F15E0B"/>
    <w:rsid w:val="00F17E53"/>
    <w:rsid w:val="00F2068D"/>
    <w:rsid w:val="00F22166"/>
    <w:rsid w:val="00F24835"/>
    <w:rsid w:val="00F24EEA"/>
    <w:rsid w:val="00F32ADD"/>
    <w:rsid w:val="00F32DC3"/>
    <w:rsid w:val="00F3465C"/>
    <w:rsid w:val="00F348BD"/>
    <w:rsid w:val="00F34D05"/>
    <w:rsid w:val="00F34E6B"/>
    <w:rsid w:val="00F3606C"/>
    <w:rsid w:val="00F36389"/>
    <w:rsid w:val="00F41C59"/>
    <w:rsid w:val="00F4321B"/>
    <w:rsid w:val="00F44ABC"/>
    <w:rsid w:val="00F44FA6"/>
    <w:rsid w:val="00F46FD0"/>
    <w:rsid w:val="00F51570"/>
    <w:rsid w:val="00F52F3F"/>
    <w:rsid w:val="00F53D86"/>
    <w:rsid w:val="00F559F9"/>
    <w:rsid w:val="00F55F13"/>
    <w:rsid w:val="00F6641B"/>
    <w:rsid w:val="00F66AEE"/>
    <w:rsid w:val="00F7101D"/>
    <w:rsid w:val="00F74F6B"/>
    <w:rsid w:val="00F75706"/>
    <w:rsid w:val="00F75ADB"/>
    <w:rsid w:val="00F762E8"/>
    <w:rsid w:val="00F77963"/>
    <w:rsid w:val="00F81C32"/>
    <w:rsid w:val="00F82013"/>
    <w:rsid w:val="00F8295E"/>
    <w:rsid w:val="00F84DFD"/>
    <w:rsid w:val="00F858D0"/>
    <w:rsid w:val="00F861A9"/>
    <w:rsid w:val="00F87C95"/>
    <w:rsid w:val="00F91683"/>
    <w:rsid w:val="00F91964"/>
    <w:rsid w:val="00F9366B"/>
    <w:rsid w:val="00F94A67"/>
    <w:rsid w:val="00F96651"/>
    <w:rsid w:val="00F96B3B"/>
    <w:rsid w:val="00F96EE8"/>
    <w:rsid w:val="00FA1565"/>
    <w:rsid w:val="00FA18EF"/>
    <w:rsid w:val="00FA4873"/>
    <w:rsid w:val="00FA7018"/>
    <w:rsid w:val="00FA72D2"/>
    <w:rsid w:val="00FA7942"/>
    <w:rsid w:val="00FB23CD"/>
    <w:rsid w:val="00FB3F10"/>
    <w:rsid w:val="00FB5ABC"/>
    <w:rsid w:val="00FB6836"/>
    <w:rsid w:val="00FC085E"/>
    <w:rsid w:val="00FC2247"/>
    <w:rsid w:val="00FC239F"/>
    <w:rsid w:val="00FC36DB"/>
    <w:rsid w:val="00FC436E"/>
    <w:rsid w:val="00FC5D19"/>
    <w:rsid w:val="00FC6222"/>
    <w:rsid w:val="00FC7C30"/>
    <w:rsid w:val="00FD08E1"/>
    <w:rsid w:val="00FD0CB6"/>
    <w:rsid w:val="00FD19F3"/>
    <w:rsid w:val="00FD2005"/>
    <w:rsid w:val="00FD20A3"/>
    <w:rsid w:val="00FD3599"/>
    <w:rsid w:val="00FD394F"/>
    <w:rsid w:val="00FD5062"/>
    <w:rsid w:val="00FD5E08"/>
    <w:rsid w:val="00FD660C"/>
    <w:rsid w:val="00FD7A1F"/>
    <w:rsid w:val="00FE1818"/>
    <w:rsid w:val="00FE2C34"/>
    <w:rsid w:val="00FE50A8"/>
    <w:rsid w:val="00FE5BDB"/>
    <w:rsid w:val="00FE5DEC"/>
    <w:rsid w:val="00FF0001"/>
    <w:rsid w:val="00FF0963"/>
    <w:rsid w:val="00FF1AFE"/>
    <w:rsid w:val="00FF1D46"/>
    <w:rsid w:val="00FF2DA3"/>
    <w:rsid w:val="00FF4174"/>
    <w:rsid w:val="00FF48D7"/>
    <w:rsid w:val="00FF4AB0"/>
    <w:rsid w:val="00FF55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2EFDA"/>
  <w15:chartTrackingRefBased/>
  <w15:docId w15:val="{D2E229A9-8DE8-480E-8C9C-87856CC4B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573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CE533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4635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51C"/>
  </w:style>
  <w:style w:type="paragraph" w:styleId="Footer">
    <w:name w:val="footer"/>
    <w:basedOn w:val="Normal"/>
    <w:link w:val="FooterChar"/>
    <w:uiPriority w:val="99"/>
    <w:unhideWhenUsed/>
    <w:rsid w:val="004635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5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8241</TotalTime>
  <Pages>7</Pages>
  <Words>2802</Words>
  <Characters>15977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nchughes01@gmail.com</dc:creator>
  <cp:keywords/>
  <dc:description/>
  <cp:lastModifiedBy>nchughes01@gmail.com</cp:lastModifiedBy>
  <cp:revision>1415</cp:revision>
  <dcterms:created xsi:type="dcterms:W3CDTF">2023-09-26T19:33:00Z</dcterms:created>
  <dcterms:modified xsi:type="dcterms:W3CDTF">2023-11-04T23:40:00Z</dcterms:modified>
</cp:coreProperties>
</file>