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907ECD" w14:textId="61D4E2A3" w:rsidR="00364005" w:rsidRDefault="00364005" w:rsidP="00364005">
      <w:pPr>
        <w:jc w:val="center"/>
        <w:rPr>
          <w:b/>
          <w:sz w:val="36"/>
          <w:szCs w:val="36"/>
          <w:lang w:val="en-GB"/>
        </w:rPr>
      </w:pPr>
      <w:r>
        <w:rPr>
          <w:b/>
          <w:sz w:val="36"/>
          <w:szCs w:val="36"/>
          <w:lang w:val="en-GB"/>
        </w:rPr>
        <w:t>BMIH4001 Business Skills for the International Hotel</w:t>
      </w:r>
      <w:r w:rsidR="00C3239F">
        <w:rPr>
          <w:b/>
          <w:sz w:val="36"/>
          <w:szCs w:val="36"/>
          <w:lang w:val="en-GB"/>
        </w:rPr>
        <w:t xml:space="preserve"> Industry</w:t>
      </w:r>
    </w:p>
    <w:p w14:paraId="055D4881" w14:textId="77777777" w:rsidR="00364005" w:rsidRDefault="00364005" w:rsidP="00364005">
      <w:pPr>
        <w:jc w:val="center"/>
        <w:rPr>
          <w:b/>
          <w:sz w:val="36"/>
          <w:szCs w:val="36"/>
          <w:lang w:val="en-GB"/>
        </w:rPr>
      </w:pPr>
    </w:p>
    <w:p w14:paraId="66B34205" w14:textId="77777777" w:rsidR="00364005" w:rsidRDefault="00364005" w:rsidP="00364005">
      <w:pPr>
        <w:jc w:val="center"/>
        <w:rPr>
          <w:b/>
          <w:sz w:val="36"/>
          <w:szCs w:val="36"/>
          <w:lang w:val="en-GB"/>
        </w:rPr>
      </w:pPr>
      <w:r w:rsidRPr="00E51F46">
        <w:rPr>
          <w:b/>
          <w:sz w:val="36"/>
          <w:szCs w:val="36"/>
          <w:lang w:val="en-GB"/>
        </w:rPr>
        <w:t>Legal Issues – Fire Safety in the Hotel Industry</w:t>
      </w:r>
    </w:p>
    <w:p w14:paraId="05F8ACC3" w14:textId="77777777" w:rsidR="00364005" w:rsidRDefault="00364005" w:rsidP="00364005">
      <w:pPr>
        <w:jc w:val="center"/>
        <w:rPr>
          <w:b/>
          <w:sz w:val="36"/>
          <w:szCs w:val="36"/>
          <w:lang w:val="en-GB"/>
        </w:rPr>
      </w:pPr>
    </w:p>
    <w:p w14:paraId="30085A61" w14:textId="77777777" w:rsidR="00364005" w:rsidRDefault="00364005" w:rsidP="00364005">
      <w:pPr>
        <w:jc w:val="center"/>
        <w:rPr>
          <w:b/>
          <w:sz w:val="36"/>
          <w:szCs w:val="36"/>
          <w:lang w:val="en-GB"/>
        </w:rPr>
      </w:pPr>
      <w:r>
        <w:rPr>
          <w:b/>
          <w:sz w:val="36"/>
          <w:szCs w:val="36"/>
          <w:lang w:val="en-GB"/>
        </w:rPr>
        <w:t>Student name: Adrian Marian Oprea</w:t>
      </w:r>
    </w:p>
    <w:p w14:paraId="4B801527" w14:textId="77777777" w:rsidR="00364005" w:rsidRDefault="00364005" w:rsidP="00364005">
      <w:pPr>
        <w:jc w:val="center"/>
        <w:rPr>
          <w:b/>
          <w:sz w:val="36"/>
          <w:szCs w:val="36"/>
          <w:lang w:val="en-GB"/>
        </w:rPr>
      </w:pPr>
    </w:p>
    <w:p w14:paraId="0BB851D0" w14:textId="77777777" w:rsidR="00364005" w:rsidRPr="00F41C6E" w:rsidRDefault="00364005" w:rsidP="00364005">
      <w:pPr>
        <w:pStyle w:val="Normal1"/>
        <w:jc w:val="center"/>
        <w:rPr>
          <w:b/>
          <w:sz w:val="36"/>
          <w:szCs w:val="36"/>
          <w:lang w:val="en-GB"/>
        </w:rPr>
      </w:pPr>
      <w:r>
        <w:rPr>
          <w:b/>
          <w:sz w:val="36"/>
          <w:szCs w:val="36"/>
          <w:lang w:val="en-GB"/>
        </w:rPr>
        <w:t>Student ID: 1714749</w:t>
      </w:r>
    </w:p>
    <w:p w14:paraId="39274778" w14:textId="77777777" w:rsidR="00364005" w:rsidRPr="00E51F46" w:rsidRDefault="00364005" w:rsidP="00364005">
      <w:pPr>
        <w:jc w:val="center"/>
        <w:rPr>
          <w:b/>
          <w:sz w:val="36"/>
          <w:szCs w:val="36"/>
          <w:lang w:val="en-GB"/>
        </w:rPr>
      </w:pPr>
    </w:p>
    <w:p w14:paraId="32ED9532" w14:textId="77777777" w:rsidR="00364005" w:rsidRDefault="00364005" w:rsidP="00364005">
      <w:pPr>
        <w:rPr>
          <w:lang w:val="en-GB"/>
        </w:rPr>
      </w:pPr>
      <w:r>
        <w:rPr>
          <w:lang w:val="en-GB"/>
        </w:rPr>
        <w:br w:type="page"/>
      </w:r>
    </w:p>
    <w:p w14:paraId="5F816765" w14:textId="77777777" w:rsidR="00364005" w:rsidRDefault="00364005" w:rsidP="00364005">
      <w:pPr>
        <w:pStyle w:val="NormalWeb"/>
        <w:spacing w:line="360" w:lineRule="auto"/>
        <w:jc w:val="both"/>
        <w:rPr>
          <w:color w:val="252525"/>
        </w:rPr>
        <w:sectPr w:rsidR="00364005" w:rsidSect="00CE27C6">
          <w:footerReference w:type="default" r:id="rId6"/>
          <w:pgSz w:w="11909" w:h="16834"/>
          <w:pgMar w:top="1440" w:right="1440" w:bottom="1440" w:left="1440" w:header="720" w:footer="720" w:gutter="0"/>
          <w:pgNumType w:start="1"/>
          <w:cols w:space="720"/>
        </w:sectPr>
      </w:pPr>
    </w:p>
    <w:p w14:paraId="02686B6E" w14:textId="77777777" w:rsidR="00364005" w:rsidRDefault="00364005" w:rsidP="00364005">
      <w:pPr>
        <w:pStyle w:val="NormalWeb"/>
        <w:spacing w:line="360" w:lineRule="auto"/>
        <w:jc w:val="both"/>
        <w:rPr>
          <w:color w:val="252525"/>
        </w:rPr>
      </w:pPr>
      <w:r w:rsidRPr="007651C7">
        <w:rPr>
          <w:color w:val="252525"/>
        </w:rPr>
        <w:lastRenderedPageBreak/>
        <w:t>This essay will describe fire safety in relation to the hotel industry</w:t>
      </w:r>
      <w:r>
        <w:rPr>
          <w:color w:val="252525"/>
        </w:rPr>
        <w:t>. Fire safety is very important in the hotel industry to reduce the loss of life and keep every customer safe.</w:t>
      </w:r>
    </w:p>
    <w:p w14:paraId="7AEE175A" w14:textId="77777777" w:rsidR="00364005" w:rsidRDefault="00364005" w:rsidP="00364005">
      <w:pPr>
        <w:pStyle w:val="NormalWeb"/>
        <w:spacing w:line="360" w:lineRule="auto"/>
        <w:jc w:val="both"/>
        <w:rPr>
          <w:color w:val="252525"/>
        </w:rPr>
      </w:pPr>
      <w:r>
        <w:rPr>
          <w:color w:val="252525"/>
        </w:rPr>
        <w:t xml:space="preserve">Fire safety is a set of practices intended to reduce the destruction caused by fire. Cottrell (2019) has stated that fire safety is very important to follow in the hotel industry as it helps protect people and hotel property, minimizing any loss of customers. Protecting hotels against fire includes different kinds of challenges. Hotels contain many rooms with different kinds of electrical functions that sometimes cause fire incidents in which massive life loss generally occurs (Walker, 2021). Therefore, fire safety is required in the hotel industry to detect any kind of incident and ensure personal safety as well. </w:t>
      </w:r>
      <w:r>
        <w:rPr>
          <w:rStyle w:val="Strong"/>
          <w:color w:val="252525"/>
        </w:rPr>
        <w:t xml:space="preserve">The Fire Safety Act 2021 </w:t>
      </w:r>
      <w:r>
        <w:rPr>
          <w:color w:val="252525"/>
        </w:rPr>
        <w:t>has been developed by the UK government, and this legislation has clarified that external walls and flat entrance doors as well as structures of large or small buildings are all covered by the FSO, and those must be accounted for in fire risk assessments (Gov.uk, 2023). Hence, every hotel industry in the UK needs to follow this legislation to promote fire safety and provide a safe environment to customers in order to mitigate any case of fire. The fire safety orders of hotels involve numerous responsibilities to keep each and every guest in the hotel safe. In the words of Mullins (2019), appropriate knowledge regarding fire safety and staff training are mandatory to promote fire safety systems. The mentioned UK legislation also involves installing detection systems as well as alarm systems. This system helps identify any kinds of fire hazards in the hotel industry. Therefore, every hotel in the UK must follow this legislation to keep safe and protect their guests and hotel property. Simultaneously, this UK legislation assists every hotel in providing guidance to anyone who has a legal duty to fire safety. Apart from that, some small hotels in the UK also need to incorporate fire safety legislation to foster a safe and secure hotel environment. In this way, UK hotels can maintain a strong customer base.</w:t>
      </w:r>
    </w:p>
    <w:p w14:paraId="1B02C0F9" w14:textId="77777777" w:rsidR="00364005" w:rsidRDefault="00364005" w:rsidP="00364005">
      <w:pPr>
        <w:pStyle w:val="NormalWeb"/>
        <w:spacing w:line="360" w:lineRule="auto"/>
        <w:jc w:val="both"/>
      </w:pPr>
      <w:r>
        <w:t>It can be concluded that every hotel in the UK must follow fire safety legislation, as it involves proper staff training and fire safety arrangements. However, a fire safety system is necessary not only to protect guests but also to avoid property loss.</w:t>
      </w:r>
    </w:p>
    <w:p w14:paraId="53B1E2CD" w14:textId="77777777" w:rsidR="00364005" w:rsidRPr="00CB5DAB" w:rsidRDefault="00364005" w:rsidP="00364005">
      <w:pPr>
        <w:rPr>
          <w:lang w:val="en-GB"/>
        </w:rPr>
      </w:pPr>
      <w:r w:rsidRPr="00CB5DAB">
        <w:rPr>
          <w:lang w:val="en-GB"/>
        </w:rPr>
        <w:br w:type="page"/>
      </w:r>
    </w:p>
    <w:p w14:paraId="6A56C436" w14:textId="77777777" w:rsidR="00364005" w:rsidRPr="00022615" w:rsidRDefault="00364005" w:rsidP="00364005">
      <w:pPr>
        <w:rPr>
          <w:b/>
          <w:lang w:val="en-GB"/>
        </w:rPr>
      </w:pPr>
      <w:r w:rsidRPr="00022615">
        <w:rPr>
          <w:b/>
          <w:lang w:val="en-GB"/>
        </w:rPr>
        <w:lastRenderedPageBreak/>
        <w:t xml:space="preserve">References </w:t>
      </w:r>
    </w:p>
    <w:p w14:paraId="1DB2417B" w14:textId="77777777" w:rsidR="00364005" w:rsidRPr="00CB5DAB" w:rsidRDefault="00364005" w:rsidP="00364005">
      <w:pPr>
        <w:spacing w:before="240"/>
        <w:rPr>
          <w:lang w:val="en-GB"/>
        </w:rPr>
      </w:pPr>
      <w:r w:rsidRPr="00CB5DAB">
        <w:rPr>
          <w:lang w:val="en-GB"/>
        </w:rPr>
        <w:t xml:space="preserve">Cottrell, S. 2019. </w:t>
      </w:r>
      <w:r w:rsidRPr="00CB5DAB">
        <w:rPr>
          <w:i/>
          <w:lang w:val="en-GB"/>
        </w:rPr>
        <w:t>Study skills handbook</w:t>
      </w:r>
      <w:r w:rsidRPr="00CB5DAB">
        <w:rPr>
          <w:lang w:val="en-GB"/>
        </w:rPr>
        <w:t>, 5th Edition., Palgrave Macmillan: Basingstoke.</w:t>
      </w:r>
    </w:p>
    <w:p w14:paraId="5A86DACE" w14:textId="77777777" w:rsidR="00364005" w:rsidRPr="00CB5DAB" w:rsidRDefault="00364005" w:rsidP="00364005">
      <w:pPr>
        <w:spacing w:before="240"/>
        <w:rPr>
          <w:lang w:val="en-GB"/>
        </w:rPr>
      </w:pPr>
      <w:r w:rsidRPr="00CB5DAB">
        <w:rPr>
          <w:lang w:val="en-GB"/>
        </w:rPr>
        <w:t xml:space="preserve">Gov.uk, 2023. </w:t>
      </w:r>
      <w:r w:rsidRPr="00CB5DAB">
        <w:rPr>
          <w:i/>
          <w:color w:val="0B0C0C"/>
          <w:lang w:val="en-GB"/>
        </w:rPr>
        <w:t xml:space="preserve">Fire safety legislation: Guidance for those with legal duties. </w:t>
      </w:r>
      <w:r w:rsidRPr="00CB5DAB">
        <w:rPr>
          <w:color w:val="0B0C0C"/>
          <w:lang w:val="en-GB"/>
        </w:rPr>
        <w:t>[Online]. Available at: &lt;https://www.gov.uk/government/collections/fire-safety-legislation-guidance-for-those-with-legal-duties#:~:text=Fire%20Safety%20Law,-The%20Regulatory%20Reform&amp;text=The%20Fire%20Safety%20Act%202021,what%20responsibilities%20you%20may%20have</w:t>
      </w:r>
      <w:r w:rsidRPr="00CB5DAB">
        <w:rPr>
          <w:lang w:val="en-GB"/>
        </w:rPr>
        <w:t xml:space="preserve">&gt; [Accessed on 11 February 2023]. </w:t>
      </w:r>
    </w:p>
    <w:p w14:paraId="028509D9" w14:textId="77777777" w:rsidR="00364005" w:rsidRPr="00CB5DAB" w:rsidRDefault="00364005" w:rsidP="00364005">
      <w:pPr>
        <w:spacing w:before="240"/>
        <w:rPr>
          <w:lang w:val="en-GB"/>
        </w:rPr>
      </w:pPr>
      <w:r w:rsidRPr="00CB5DAB">
        <w:rPr>
          <w:lang w:val="en-GB"/>
        </w:rPr>
        <w:t xml:space="preserve">Mullins, L. J. 2019. </w:t>
      </w:r>
      <w:r w:rsidRPr="00CB5DAB">
        <w:rPr>
          <w:i/>
          <w:lang w:val="en-GB"/>
        </w:rPr>
        <w:t>Organisational behaviour in the workplace</w:t>
      </w:r>
      <w:r w:rsidRPr="00CB5DAB">
        <w:rPr>
          <w:lang w:val="en-GB"/>
        </w:rPr>
        <w:t>. Harlow: Pearson Education.</w:t>
      </w:r>
    </w:p>
    <w:p w14:paraId="44D78AB8" w14:textId="77777777" w:rsidR="00364005" w:rsidRPr="00CB5DAB" w:rsidRDefault="00364005" w:rsidP="00364005">
      <w:pPr>
        <w:spacing w:before="240"/>
        <w:rPr>
          <w:lang w:val="en-GB"/>
        </w:rPr>
      </w:pPr>
      <w:r w:rsidRPr="00CB5DAB">
        <w:rPr>
          <w:lang w:val="en-GB"/>
        </w:rPr>
        <w:t>Walker, J. 2021</w:t>
      </w:r>
      <w:r w:rsidRPr="00CB5DAB">
        <w:rPr>
          <w:i/>
          <w:lang w:val="en-GB"/>
        </w:rPr>
        <w:t xml:space="preserve">. Introduction to hospitality </w:t>
      </w:r>
      <w:r w:rsidRPr="00CB5DAB">
        <w:rPr>
          <w:lang w:val="en-GB"/>
        </w:rPr>
        <w:t xml:space="preserve">8th </w:t>
      </w:r>
      <w:proofErr w:type="spellStart"/>
      <w:r w:rsidRPr="00CB5DAB">
        <w:rPr>
          <w:lang w:val="en-GB"/>
        </w:rPr>
        <w:t>Edition.Harlow</w:t>
      </w:r>
      <w:proofErr w:type="spellEnd"/>
      <w:r w:rsidRPr="00CB5DAB">
        <w:rPr>
          <w:lang w:val="en-GB"/>
        </w:rPr>
        <w:t>: Pearson.</w:t>
      </w:r>
    </w:p>
    <w:p w14:paraId="1BF19A3A" w14:textId="77777777" w:rsidR="00364005" w:rsidRPr="00CB5DAB" w:rsidRDefault="00364005" w:rsidP="00364005">
      <w:pPr>
        <w:rPr>
          <w:lang w:val="en-GB"/>
        </w:rPr>
      </w:pPr>
    </w:p>
    <w:p w14:paraId="1EB66456" w14:textId="77777777" w:rsidR="00364005" w:rsidRPr="00CB5DAB" w:rsidRDefault="00364005" w:rsidP="00364005">
      <w:pPr>
        <w:rPr>
          <w:lang w:val="en-GB"/>
        </w:rPr>
      </w:pPr>
    </w:p>
    <w:p w14:paraId="5633F2BC" w14:textId="77777777" w:rsidR="00364005" w:rsidRPr="00CB5DAB" w:rsidRDefault="00364005" w:rsidP="00364005">
      <w:pPr>
        <w:rPr>
          <w:lang w:val="en-GB"/>
        </w:rPr>
      </w:pPr>
    </w:p>
    <w:p w14:paraId="38AD93E8" w14:textId="77777777" w:rsidR="00052DB7" w:rsidRDefault="00052DB7"/>
    <w:sectPr w:rsidR="00052DB7" w:rsidSect="00CE27C6">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007EC" w14:textId="77777777" w:rsidR="009F56A3" w:rsidRDefault="009F56A3">
      <w:pPr>
        <w:spacing w:line="240" w:lineRule="auto"/>
      </w:pPr>
      <w:r>
        <w:separator/>
      </w:r>
    </w:p>
  </w:endnote>
  <w:endnote w:type="continuationSeparator" w:id="0">
    <w:p w14:paraId="7B698D02" w14:textId="77777777" w:rsidR="009F56A3" w:rsidRDefault="009F56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3F8AE" w14:textId="77777777" w:rsidR="00AB7055" w:rsidRDefault="00000000">
    <w:pPr>
      <w:pStyle w:val="Footer"/>
      <w:jc w:val="right"/>
    </w:pPr>
  </w:p>
  <w:p w14:paraId="2797F1A5" w14:textId="77777777" w:rsidR="00AB7055"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5756802"/>
      <w:docPartObj>
        <w:docPartGallery w:val="Page Numbers (Bottom of Page)"/>
        <w:docPartUnique/>
      </w:docPartObj>
    </w:sdtPr>
    <w:sdtEndPr>
      <w:rPr>
        <w:noProof/>
      </w:rPr>
    </w:sdtEndPr>
    <w:sdtContent>
      <w:p w14:paraId="1C60FB67" w14:textId="77777777" w:rsidR="00A04254" w:rsidRDefault="00000000">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4F995856" w14:textId="77777777" w:rsidR="00A04254"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1CA4E" w14:textId="77777777" w:rsidR="009F56A3" w:rsidRDefault="009F56A3">
      <w:pPr>
        <w:spacing w:line="240" w:lineRule="auto"/>
      </w:pPr>
      <w:r>
        <w:separator/>
      </w:r>
    </w:p>
  </w:footnote>
  <w:footnote w:type="continuationSeparator" w:id="0">
    <w:p w14:paraId="30B35059" w14:textId="77777777" w:rsidR="009F56A3" w:rsidRDefault="009F56A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EAF"/>
    <w:rsid w:val="00052DB7"/>
    <w:rsid w:val="000F5EAF"/>
    <w:rsid w:val="00364005"/>
    <w:rsid w:val="009F56A3"/>
    <w:rsid w:val="00C323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706FE"/>
  <w15:chartTrackingRefBased/>
  <w15:docId w15:val="{B2D97A97-CFBF-4665-9D0A-01570C816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64005"/>
    <w:pPr>
      <w:spacing w:after="0" w:line="360" w:lineRule="auto"/>
      <w:jc w:val="both"/>
    </w:pPr>
    <w:rPr>
      <w:rFonts w:ascii="Times New Roman" w:eastAsia="Times New Roman" w:hAnsi="Times New Roman" w:cs="Times New Roman"/>
      <w:sz w:val="24"/>
      <w:szCs w:val="24"/>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64005"/>
    <w:pPr>
      <w:tabs>
        <w:tab w:val="center" w:pos="4513"/>
        <w:tab w:val="right" w:pos="9026"/>
      </w:tabs>
      <w:spacing w:line="240" w:lineRule="auto"/>
    </w:pPr>
  </w:style>
  <w:style w:type="character" w:customStyle="1" w:styleId="FooterChar">
    <w:name w:val="Footer Char"/>
    <w:basedOn w:val="DefaultParagraphFont"/>
    <w:link w:val="Footer"/>
    <w:uiPriority w:val="99"/>
    <w:rsid w:val="00364005"/>
    <w:rPr>
      <w:rFonts w:ascii="Times New Roman" w:eastAsia="Times New Roman" w:hAnsi="Times New Roman" w:cs="Times New Roman"/>
      <w:sz w:val="24"/>
      <w:szCs w:val="24"/>
      <w:lang w:val="en-IN" w:eastAsia="en-IN"/>
    </w:rPr>
  </w:style>
  <w:style w:type="paragraph" w:styleId="NormalWeb">
    <w:name w:val="Normal (Web)"/>
    <w:basedOn w:val="Normal"/>
    <w:uiPriority w:val="99"/>
    <w:semiHidden/>
    <w:unhideWhenUsed/>
    <w:rsid w:val="00364005"/>
    <w:pPr>
      <w:spacing w:before="100" w:beforeAutospacing="1" w:after="100" w:afterAutospacing="1" w:line="240" w:lineRule="auto"/>
      <w:jc w:val="left"/>
    </w:pPr>
    <w:rPr>
      <w:lang w:val="en-GB" w:eastAsia="en-GB"/>
    </w:rPr>
  </w:style>
  <w:style w:type="character" w:styleId="Strong">
    <w:name w:val="Strong"/>
    <w:basedOn w:val="DefaultParagraphFont"/>
    <w:uiPriority w:val="22"/>
    <w:qFormat/>
    <w:rsid w:val="00364005"/>
    <w:rPr>
      <w:b/>
      <w:bCs/>
    </w:rPr>
  </w:style>
  <w:style w:type="paragraph" w:customStyle="1" w:styleId="Normal1">
    <w:name w:val="Normal1"/>
    <w:rsid w:val="00364005"/>
    <w:pPr>
      <w:spacing w:after="0" w:line="360" w:lineRule="auto"/>
      <w:jc w:val="both"/>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481</Words>
  <Characters>2744</Characters>
  <Application>Microsoft Office Word</Application>
  <DocSecurity>0</DocSecurity>
  <Lines>22</Lines>
  <Paragraphs>6</Paragraphs>
  <ScaleCrop>false</ScaleCrop>
  <Company/>
  <LinksUpToDate>false</LinksUpToDate>
  <CharactersWithSpaces>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Oprea (1714749)</dc:creator>
  <cp:keywords/>
  <dc:description/>
  <cp:lastModifiedBy>Adrian Oprea (1714749)</cp:lastModifiedBy>
  <cp:revision>3</cp:revision>
  <dcterms:created xsi:type="dcterms:W3CDTF">2023-02-21T08:32:00Z</dcterms:created>
  <dcterms:modified xsi:type="dcterms:W3CDTF">2023-02-21T08:51:00Z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45776c5a3dfe4d9e1ec393187d9a43604e2ca40616824acf32e62a3c4117a8ab</vt:lpwstr>
  </property>
</Properties>
</file>