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5C2B1" w14:textId="77777777" w:rsidR="00DB279A" w:rsidRPr="009B3288" w:rsidRDefault="00DB279A" w:rsidP="009B3288">
      <w:pPr>
        <w:spacing w:line="360" w:lineRule="auto"/>
        <w:ind w:firstLine="720"/>
        <w:rPr>
          <w:rFonts w:ascii="Times New Roman" w:hAnsi="Times New Roman" w:cs="Times New Roman"/>
          <w:sz w:val="24"/>
          <w:szCs w:val="24"/>
        </w:rPr>
      </w:pPr>
    </w:p>
    <w:p w14:paraId="79A125D0" w14:textId="43C6722F" w:rsidR="00C1410A" w:rsidRPr="002C3F81" w:rsidRDefault="002C3F81" w:rsidP="009B3288">
      <w:pPr>
        <w:spacing w:line="360" w:lineRule="auto"/>
        <w:ind w:firstLine="720"/>
        <w:rPr>
          <w:rFonts w:ascii="Times New Roman" w:hAnsi="Times New Roman" w:cs="Times New Roman"/>
          <w:b/>
          <w:bCs/>
          <w:sz w:val="28"/>
          <w:szCs w:val="28"/>
        </w:rPr>
      </w:pPr>
      <w:r w:rsidRPr="002C3F81">
        <w:rPr>
          <w:rFonts w:ascii="Times New Roman" w:hAnsi="Times New Roman" w:cs="Times New Roman"/>
          <w:b/>
          <w:bCs/>
          <w:sz w:val="28"/>
          <w:szCs w:val="28"/>
        </w:rPr>
        <w:t>Introduction</w:t>
      </w:r>
    </w:p>
    <w:p w14:paraId="77F66592" w14:textId="7E9BDFAE" w:rsidR="00DE68E3" w:rsidRDefault="00C1410A" w:rsidP="009B3288">
      <w:pPr>
        <w:spacing w:line="360" w:lineRule="auto"/>
        <w:ind w:firstLine="720"/>
        <w:rPr>
          <w:rFonts w:ascii="Times New Roman" w:eastAsia="Times New Roman" w:hAnsi="Times New Roman" w:cs="Times New Roman"/>
          <w:sz w:val="24"/>
          <w:szCs w:val="24"/>
        </w:rPr>
      </w:pPr>
      <w:r w:rsidRPr="009B3288">
        <w:rPr>
          <w:rFonts w:ascii="Times New Roman" w:eastAsia="Times New Roman" w:hAnsi="Times New Roman" w:cs="Times New Roman"/>
          <w:sz w:val="24"/>
          <w:szCs w:val="24"/>
        </w:rPr>
        <w:t>Project management includes the use of procedures, techniques, abilities, experiences, and approaches to accomplish a project's objectives. The costliest nuclear power station project in the world, Hinkley Point C, whose main objective is to provide low-carbon electricity, will be examined in detail in this article. The project is anticipated to benefit about 6 million homes with low-carbon power and provide 25,000 new job opportunities.</w:t>
      </w:r>
      <w:r w:rsidR="00FC4BE9" w:rsidRPr="009B3288">
        <w:rPr>
          <w:rFonts w:ascii="Times New Roman" w:eastAsia="Times New Roman" w:hAnsi="Times New Roman" w:cs="Times New Roman"/>
          <w:sz w:val="24"/>
          <w:szCs w:val="24"/>
        </w:rPr>
        <w:t xml:space="preserve"> The analysis of the project's key components budget, stakeholders, risk factors, and timeline will be done in this paper with an emphasis on determining the root reasons of cost overruns and delays. The essay will also identify the project's shortcomings and restrictions, which may be a factor in these problems, and make suggestions for how to fix them.</w:t>
      </w:r>
      <w:r w:rsidR="00DE68E3" w:rsidRPr="009B3288">
        <w:rPr>
          <w:rFonts w:ascii="Times New Roman" w:eastAsia="Times New Roman" w:hAnsi="Times New Roman" w:cs="Times New Roman"/>
          <w:sz w:val="24"/>
          <w:szCs w:val="24"/>
        </w:rPr>
        <w:t xml:space="preserve"> Overall, this article aims to offer a thorough assessment of Hinkley Point C's development and offer recommendations for improving the project and addressing any serious difficulties.</w:t>
      </w:r>
    </w:p>
    <w:p w14:paraId="2CBF72BB" w14:textId="5C542049" w:rsidR="002C3F81" w:rsidRPr="002C3F81" w:rsidRDefault="002C3F81" w:rsidP="009B3288">
      <w:pPr>
        <w:spacing w:line="360" w:lineRule="auto"/>
        <w:ind w:firstLine="720"/>
        <w:rPr>
          <w:rFonts w:ascii="Times New Roman" w:eastAsia="Times New Roman" w:hAnsi="Times New Roman" w:cs="Times New Roman"/>
          <w:b/>
          <w:bCs/>
          <w:sz w:val="28"/>
          <w:szCs w:val="28"/>
        </w:rPr>
      </w:pPr>
      <w:r w:rsidRPr="002C3F81">
        <w:rPr>
          <w:rFonts w:ascii="Times New Roman" w:eastAsia="Times New Roman" w:hAnsi="Times New Roman" w:cs="Times New Roman"/>
          <w:b/>
          <w:bCs/>
          <w:sz w:val="28"/>
          <w:szCs w:val="28"/>
        </w:rPr>
        <w:t>Content</w:t>
      </w:r>
    </w:p>
    <w:p w14:paraId="51EF4EA6" w14:textId="577BAB12" w:rsidR="00192400" w:rsidRPr="009B3288" w:rsidRDefault="00192400" w:rsidP="009B3288">
      <w:pPr>
        <w:spacing w:line="360" w:lineRule="auto"/>
        <w:ind w:firstLine="720"/>
        <w:rPr>
          <w:rFonts w:ascii="Times New Roman" w:eastAsia="Times New Roman" w:hAnsi="Times New Roman" w:cs="Times New Roman"/>
          <w:sz w:val="24"/>
          <w:szCs w:val="24"/>
          <w:lang w:val="en-IN" w:eastAsia="en-IN"/>
        </w:rPr>
      </w:pPr>
      <w:r w:rsidRPr="009B3288">
        <w:rPr>
          <w:rFonts w:ascii="Times New Roman" w:eastAsia="Times New Roman" w:hAnsi="Times New Roman" w:cs="Times New Roman"/>
          <w:sz w:val="24"/>
          <w:szCs w:val="24"/>
          <w:lang w:val="en-IN" w:eastAsia="en-IN"/>
        </w:rPr>
        <w:t>A considerable portion of the UK's population is anticipated to receive low-carbon energy from Hinkley Point C</w:t>
      </w:r>
      <w:r w:rsidR="00272C53" w:rsidRPr="009B3288">
        <w:rPr>
          <w:rFonts w:ascii="Times New Roman" w:eastAsia="Times New Roman" w:hAnsi="Times New Roman" w:cs="Times New Roman"/>
          <w:sz w:val="24"/>
          <w:szCs w:val="24"/>
          <w:lang w:val="en-IN" w:eastAsia="en-IN"/>
        </w:rPr>
        <w:t>. The cost will make it the most expensive nuclear power plant ever built.</w:t>
      </w:r>
      <w:r w:rsidR="006D5716" w:rsidRPr="009B3288">
        <w:rPr>
          <w:rFonts w:ascii="Times New Roman" w:eastAsia="Times New Roman" w:hAnsi="Times New Roman" w:cs="Times New Roman"/>
          <w:sz w:val="24"/>
          <w:szCs w:val="24"/>
          <w:lang w:val="en-IN" w:eastAsia="en-IN"/>
        </w:rPr>
        <w:t xml:space="preserve"> The construction work began in 2017, however since then, there have been delays for a variety of causes, which have resulted in an exceeding budget. The 2022 report states that Hinkley Point C construction was two years behind schedule. Moreover, the budget exceeded expectations by around 50%, reaching £25 million in 2016 </w:t>
      </w:r>
      <w:sdt>
        <w:sdtPr>
          <w:rPr>
            <w:rFonts w:ascii="Times New Roman" w:eastAsia="Times New Roman" w:hAnsi="Times New Roman" w:cs="Times New Roman"/>
            <w:sz w:val="24"/>
            <w:szCs w:val="24"/>
            <w:lang w:val="en-IN" w:eastAsia="en-IN"/>
          </w:rPr>
          <w:id w:val="881824715"/>
          <w:citation/>
        </w:sdtPr>
        <w:sdtContent>
          <w:r w:rsidR="006D5716" w:rsidRPr="009B3288">
            <w:rPr>
              <w:rFonts w:ascii="Times New Roman" w:eastAsia="Times New Roman" w:hAnsi="Times New Roman" w:cs="Times New Roman"/>
              <w:sz w:val="24"/>
              <w:szCs w:val="24"/>
              <w:lang w:val="en-IN" w:eastAsia="en-IN"/>
            </w:rPr>
            <w:fldChar w:fldCharType="begin"/>
          </w:r>
          <w:r w:rsidR="006D5716" w:rsidRPr="009B3288">
            <w:rPr>
              <w:rFonts w:ascii="Times New Roman" w:eastAsia="Times New Roman" w:hAnsi="Times New Roman" w:cs="Times New Roman"/>
              <w:sz w:val="24"/>
              <w:szCs w:val="24"/>
              <w:lang w:val="en-US" w:eastAsia="en-IN"/>
            </w:rPr>
            <w:instrText xml:space="preserve"> CITATION BBC223 \l 1033 </w:instrText>
          </w:r>
          <w:r w:rsidR="006D5716" w:rsidRPr="009B3288">
            <w:rPr>
              <w:rFonts w:ascii="Times New Roman" w:eastAsia="Times New Roman" w:hAnsi="Times New Roman" w:cs="Times New Roman"/>
              <w:sz w:val="24"/>
              <w:szCs w:val="24"/>
              <w:lang w:val="en-IN" w:eastAsia="en-IN"/>
            </w:rPr>
            <w:fldChar w:fldCharType="separate"/>
          </w:r>
          <w:r w:rsidR="006D5716" w:rsidRPr="009B3288">
            <w:rPr>
              <w:rFonts w:ascii="Times New Roman" w:eastAsia="Times New Roman" w:hAnsi="Times New Roman" w:cs="Times New Roman"/>
              <w:noProof/>
              <w:sz w:val="24"/>
              <w:szCs w:val="24"/>
              <w:lang w:val="en-US" w:eastAsia="en-IN"/>
            </w:rPr>
            <w:t>(BBC, 2022)</w:t>
          </w:r>
          <w:r w:rsidR="006D5716" w:rsidRPr="009B3288">
            <w:rPr>
              <w:rFonts w:ascii="Times New Roman" w:eastAsia="Times New Roman" w:hAnsi="Times New Roman" w:cs="Times New Roman"/>
              <w:sz w:val="24"/>
              <w:szCs w:val="24"/>
              <w:lang w:val="en-IN" w:eastAsia="en-IN"/>
            </w:rPr>
            <w:fldChar w:fldCharType="end"/>
          </w:r>
        </w:sdtContent>
      </w:sdt>
      <w:r w:rsidR="00832A50" w:rsidRPr="009B3288">
        <w:rPr>
          <w:rFonts w:ascii="Times New Roman" w:eastAsia="Times New Roman" w:hAnsi="Times New Roman" w:cs="Times New Roman"/>
          <w:sz w:val="24"/>
          <w:szCs w:val="24"/>
          <w:lang w:val="en-IN" w:eastAsia="en-IN"/>
        </w:rPr>
        <w:t xml:space="preserve">. The whole task was supposed to be finished in 2025, but because of delays, the power plant's opening has been set for 2027 by the group. According to the consideration from the government, the project of power plan can be opened within 2036 although the group is initiated to complete the whole task in 2027. The 11-year expansion of time was offered which may create more troubles due to long delays. EDF published a notice in early 2023 that the budget would be £32.7 </w:t>
      </w:r>
      <w:r w:rsidR="000B2817" w:rsidRPr="009B3288">
        <w:rPr>
          <w:rFonts w:ascii="Times New Roman" w:eastAsia="Times New Roman" w:hAnsi="Times New Roman" w:cs="Times New Roman"/>
          <w:sz w:val="24"/>
          <w:szCs w:val="24"/>
          <w:lang w:val="en-IN" w:eastAsia="en-IN"/>
        </w:rPr>
        <w:t>billion,</w:t>
      </w:r>
      <w:r w:rsidR="00832A50" w:rsidRPr="009B3288">
        <w:rPr>
          <w:rFonts w:ascii="Times New Roman" w:eastAsia="Times New Roman" w:hAnsi="Times New Roman" w:cs="Times New Roman"/>
          <w:sz w:val="24"/>
          <w:szCs w:val="24"/>
          <w:lang w:val="en-IN" w:eastAsia="en-IN"/>
        </w:rPr>
        <w:t xml:space="preserve"> and the project may need more time to be finished </w:t>
      </w:r>
      <w:sdt>
        <w:sdtPr>
          <w:rPr>
            <w:rFonts w:ascii="Times New Roman" w:eastAsia="Times New Roman" w:hAnsi="Times New Roman" w:cs="Times New Roman"/>
            <w:sz w:val="24"/>
            <w:szCs w:val="24"/>
            <w:lang w:val="en-IN" w:eastAsia="en-IN"/>
          </w:rPr>
          <w:id w:val="-1462267949"/>
          <w:citation/>
        </w:sdtPr>
        <w:sdtContent>
          <w:r w:rsidR="00832A50" w:rsidRPr="009B3288">
            <w:rPr>
              <w:rFonts w:ascii="Times New Roman" w:eastAsia="Times New Roman" w:hAnsi="Times New Roman" w:cs="Times New Roman"/>
              <w:sz w:val="24"/>
              <w:szCs w:val="24"/>
              <w:lang w:val="en-IN" w:eastAsia="en-IN"/>
            </w:rPr>
            <w:fldChar w:fldCharType="begin"/>
          </w:r>
          <w:r w:rsidR="00832A50" w:rsidRPr="009B3288">
            <w:rPr>
              <w:rFonts w:ascii="Times New Roman" w:eastAsia="Times New Roman" w:hAnsi="Times New Roman" w:cs="Times New Roman"/>
              <w:sz w:val="24"/>
              <w:szCs w:val="24"/>
              <w:lang w:val="en-US" w:eastAsia="en-IN"/>
            </w:rPr>
            <w:instrText xml:space="preserve"> CITATION pow23 \l 1033 </w:instrText>
          </w:r>
          <w:r w:rsidR="00832A50" w:rsidRPr="009B3288">
            <w:rPr>
              <w:rFonts w:ascii="Times New Roman" w:eastAsia="Times New Roman" w:hAnsi="Times New Roman" w:cs="Times New Roman"/>
              <w:sz w:val="24"/>
              <w:szCs w:val="24"/>
              <w:lang w:val="en-IN" w:eastAsia="en-IN"/>
            </w:rPr>
            <w:fldChar w:fldCharType="separate"/>
          </w:r>
          <w:r w:rsidR="00832A50" w:rsidRPr="009B3288">
            <w:rPr>
              <w:rFonts w:ascii="Times New Roman" w:eastAsia="Times New Roman" w:hAnsi="Times New Roman" w:cs="Times New Roman"/>
              <w:noProof/>
              <w:sz w:val="24"/>
              <w:szCs w:val="24"/>
              <w:lang w:val="en-US" w:eastAsia="en-IN"/>
            </w:rPr>
            <w:t>(power technology , 2023)</w:t>
          </w:r>
          <w:r w:rsidR="00832A50" w:rsidRPr="009B3288">
            <w:rPr>
              <w:rFonts w:ascii="Times New Roman" w:eastAsia="Times New Roman" w:hAnsi="Times New Roman" w:cs="Times New Roman"/>
              <w:sz w:val="24"/>
              <w:szCs w:val="24"/>
              <w:lang w:val="en-IN" w:eastAsia="en-IN"/>
            </w:rPr>
            <w:fldChar w:fldCharType="end"/>
          </w:r>
        </w:sdtContent>
      </w:sdt>
      <w:r w:rsidR="00832A50" w:rsidRPr="009B3288">
        <w:rPr>
          <w:rFonts w:ascii="Times New Roman" w:eastAsia="Times New Roman" w:hAnsi="Times New Roman" w:cs="Times New Roman"/>
          <w:sz w:val="24"/>
          <w:szCs w:val="24"/>
          <w:lang w:val="en-IN" w:eastAsia="en-IN"/>
        </w:rPr>
        <w:t>. The European Commission has monitored the project to comprehend that all the regulations are followed by the project management team.</w:t>
      </w:r>
      <w:r w:rsidR="00A53162" w:rsidRPr="009B3288">
        <w:rPr>
          <w:rFonts w:ascii="Times New Roman" w:eastAsia="Times New Roman" w:hAnsi="Times New Roman" w:cs="Times New Roman"/>
          <w:sz w:val="24"/>
          <w:szCs w:val="24"/>
          <w:lang w:val="en-IN" w:eastAsia="en-IN"/>
        </w:rPr>
        <w:t xml:space="preserve"> Out of 17 boards of directors, 13 supported the start of construction of this power plant in Somerset. The project manager's top concern is that the budget always goes over. The crises are impeding the development of the work, and the involved parties are very concerned about it. Although the team is committed to completing the project in 2027, the government has decided to postpone the completion date </w:t>
      </w:r>
      <w:r w:rsidR="00A53162" w:rsidRPr="009B3288">
        <w:rPr>
          <w:rFonts w:ascii="Times New Roman" w:eastAsia="Times New Roman" w:hAnsi="Times New Roman" w:cs="Times New Roman"/>
          <w:sz w:val="24"/>
          <w:szCs w:val="24"/>
          <w:lang w:val="en-IN" w:eastAsia="en-IN"/>
        </w:rPr>
        <w:lastRenderedPageBreak/>
        <w:t>to 2036. The power plant wants to keep the atmosphere in balance by reducing carbon emissions.</w:t>
      </w:r>
      <w:r w:rsidR="00C94991" w:rsidRPr="009B3288">
        <w:rPr>
          <w:rFonts w:ascii="Times New Roman" w:eastAsia="Times New Roman" w:hAnsi="Times New Roman" w:cs="Times New Roman"/>
          <w:sz w:val="24"/>
          <w:szCs w:val="24"/>
          <w:lang w:val="en-IN" w:eastAsia="en-IN"/>
        </w:rPr>
        <w:t xml:space="preserve"> Under the competent direction of the project manager, the revised timeline of 2027–2028 for the completion of the work is feasible </w:t>
      </w:r>
      <w:sdt>
        <w:sdtPr>
          <w:rPr>
            <w:rFonts w:ascii="Times New Roman" w:eastAsia="Times New Roman" w:hAnsi="Times New Roman" w:cs="Times New Roman"/>
            <w:sz w:val="24"/>
            <w:szCs w:val="24"/>
            <w:lang w:val="en-IN" w:eastAsia="en-IN"/>
          </w:rPr>
          <w:id w:val="1546334763"/>
          <w:citation/>
        </w:sdtPr>
        <w:sdtContent>
          <w:r w:rsidR="00C94991" w:rsidRPr="009B3288">
            <w:rPr>
              <w:rFonts w:ascii="Times New Roman" w:eastAsia="Times New Roman" w:hAnsi="Times New Roman" w:cs="Times New Roman"/>
              <w:sz w:val="24"/>
              <w:szCs w:val="24"/>
              <w:lang w:val="en-IN" w:eastAsia="en-IN"/>
            </w:rPr>
            <w:fldChar w:fldCharType="begin"/>
          </w:r>
          <w:r w:rsidR="00C94991" w:rsidRPr="009B3288">
            <w:rPr>
              <w:rFonts w:ascii="Times New Roman" w:eastAsia="Times New Roman" w:hAnsi="Times New Roman" w:cs="Times New Roman"/>
              <w:sz w:val="24"/>
              <w:szCs w:val="24"/>
              <w:lang w:val="en-US" w:eastAsia="en-IN"/>
            </w:rPr>
            <w:instrText xml:space="preserve"> CITATION WNN222 \l 1033 </w:instrText>
          </w:r>
          <w:r w:rsidR="00C94991" w:rsidRPr="009B3288">
            <w:rPr>
              <w:rFonts w:ascii="Times New Roman" w:eastAsia="Times New Roman" w:hAnsi="Times New Roman" w:cs="Times New Roman"/>
              <w:sz w:val="24"/>
              <w:szCs w:val="24"/>
              <w:lang w:val="en-IN" w:eastAsia="en-IN"/>
            </w:rPr>
            <w:fldChar w:fldCharType="separate"/>
          </w:r>
          <w:r w:rsidR="00C94991" w:rsidRPr="009B3288">
            <w:rPr>
              <w:rFonts w:ascii="Times New Roman" w:eastAsia="Times New Roman" w:hAnsi="Times New Roman" w:cs="Times New Roman"/>
              <w:noProof/>
              <w:sz w:val="24"/>
              <w:szCs w:val="24"/>
              <w:lang w:val="en-US" w:eastAsia="en-IN"/>
            </w:rPr>
            <w:t>(WNN, 2022)</w:t>
          </w:r>
          <w:r w:rsidR="00C94991" w:rsidRPr="009B3288">
            <w:rPr>
              <w:rFonts w:ascii="Times New Roman" w:eastAsia="Times New Roman" w:hAnsi="Times New Roman" w:cs="Times New Roman"/>
              <w:sz w:val="24"/>
              <w:szCs w:val="24"/>
              <w:lang w:val="en-IN" w:eastAsia="en-IN"/>
            </w:rPr>
            <w:fldChar w:fldCharType="end"/>
          </w:r>
        </w:sdtContent>
      </w:sdt>
      <w:r w:rsidR="00C94991" w:rsidRPr="009B3288">
        <w:rPr>
          <w:rFonts w:ascii="Times New Roman" w:eastAsia="Times New Roman" w:hAnsi="Times New Roman" w:cs="Times New Roman"/>
          <w:sz w:val="24"/>
          <w:szCs w:val="24"/>
          <w:lang w:val="en-IN" w:eastAsia="en-IN"/>
        </w:rPr>
        <w:t>.</w:t>
      </w:r>
    </w:p>
    <w:p w14:paraId="76A85B4E" w14:textId="2625053B" w:rsidR="00E47BDC" w:rsidRPr="009B3288" w:rsidRDefault="00E47BDC" w:rsidP="009B3288">
      <w:pPr>
        <w:spacing w:line="360" w:lineRule="auto"/>
        <w:ind w:firstLine="720"/>
        <w:rPr>
          <w:rFonts w:ascii="Times New Roman" w:eastAsia="Times New Roman" w:hAnsi="Times New Roman" w:cs="Times New Roman"/>
          <w:sz w:val="24"/>
          <w:szCs w:val="24"/>
          <w:lang w:val="en-IN" w:eastAsia="en-IN"/>
        </w:rPr>
      </w:pPr>
      <w:r w:rsidRPr="009B3288">
        <w:rPr>
          <w:rFonts w:ascii="Times New Roman" w:eastAsia="Times New Roman" w:hAnsi="Times New Roman" w:cs="Times New Roman"/>
          <w:sz w:val="24"/>
          <w:szCs w:val="24"/>
          <w:lang w:val="en-IN" w:eastAsia="en-IN"/>
        </w:rPr>
        <w:t xml:space="preserve">Finishing all the tasks on time is a primary factor for a project and meeting this goal is necessary for achieving success. The team made a schedule in which all the tasks were divided according to their length and complexity. </w:t>
      </w:r>
      <w:r w:rsidR="00555C02" w:rsidRPr="009B3288">
        <w:rPr>
          <w:rFonts w:ascii="Times New Roman" w:eastAsia="Times New Roman" w:hAnsi="Times New Roman" w:cs="Times New Roman"/>
          <w:sz w:val="24"/>
          <w:szCs w:val="24"/>
          <w:lang w:val="en-IN" w:eastAsia="en-IN"/>
        </w:rPr>
        <w:t>Despite</w:t>
      </w:r>
      <w:r w:rsidRPr="009B3288">
        <w:rPr>
          <w:rFonts w:ascii="Times New Roman" w:eastAsia="Times New Roman" w:hAnsi="Times New Roman" w:cs="Times New Roman"/>
          <w:sz w:val="24"/>
          <w:szCs w:val="24"/>
          <w:lang w:val="en-IN" w:eastAsia="en-IN"/>
        </w:rPr>
        <w:t xml:space="preserve"> this, the team failed to meet deadlines because of some crises including the Covid-19 outbreak, budget exceed, supply chain issues and more. Already the project has been delayed by more than two years which is expected to increase and for meeting the next deadline the team has focused on overcoming the issues that they experienced during the construction process. </w:t>
      </w:r>
    </w:p>
    <w:p w14:paraId="3090E90A" w14:textId="36BB7C8F" w:rsidR="004050D9" w:rsidRPr="009B3288" w:rsidRDefault="00B17E9A" w:rsidP="002C3F81">
      <w:pPr>
        <w:spacing w:line="360" w:lineRule="auto"/>
        <w:ind w:firstLine="720"/>
        <w:rPr>
          <w:rFonts w:ascii="Times New Roman" w:eastAsia="Times New Roman" w:hAnsi="Times New Roman" w:cs="Times New Roman"/>
          <w:sz w:val="24"/>
          <w:szCs w:val="24"/>
        </w:rPr>
      </w:pPr>
      <w:r w:rsidRPr="009B3288">
        <w:rPr>
          <w:rFonts w:ascii="Times New Roman" w:eastAsia="Times New Roman" w:hAnsi="Times New Roman" w:cs="Times New Roman"/>
          <w:sz w:val="24"/>
          <w:szCs w:val="24"/>
        </w:rPr>
        <w:t xml:space="preserve">A budget is considered a financial plan that lists anticipated earnings and outlays for a given time frame. A budget is an essential instrument in project management for forecasting costs, monitoring expenses, and managing project funds. It aids in the efficient resource allocation, risk assessment, and decision-making of project managers (Larsson and Larsson, 2020). A budget helps to guarantee that the project is completed within its budgetary restrictions by providing the project team with a clear financial path to follow. Project success depends on effective budget management because it ensures that resources are used effectively and that project objectives are met on schedule and within budget. A project's budget </w:t>
      </w:r>
      <w:r w:rsidR="00555C02" w:rsidRPr="009B3288">
        <w:rPr>
          <w:rFonts w:ascii="Times New Roman" w:eastAsia="Times New Roman" w:hAnsi="Times New Roman" w:cs="Times New Roman"/>
          <w:sz w:val="24"/>
          <w:szCs w:val="24"/>
        </w:rPr>
        <w:t>must</w:t>
      </w:r>
      <w:r w:rsidRPr="009B3288">
        <w:rPr>
          <w:rFonts w:ascii="Times New Roman" w:eastAsia="Times New Roman" w:hAnsi="Times New Roman" w:cs="Times New Roman"/>
          <w:sz w:val="24"/>
          <w:szCs w:val="24"/>
        </w:rPr>
        <w:t xml:space="preserve"> be created in </w:t>
      </w:r>
      <w:proofErr w:type="gramStart"/>
      <w:r w:rsidRPr="009B3288">
        <w:rPr>
          <w:rFonts w:ascii="Times New Roman" w:eastAsia="Times New Roman" w:hAnsi="Times New Roman" w:cs="Times New Roman"/>
          <w:sz w:val="24"/>
          <w:szCs w:val="24"/>
        </w:rPr>
        <w:t>a number of</w:t>
      </w:r>
      <w:proofErr w:type="gramEnd"/>
      <w:r w:rsidRPr="009B3288">
        <w:rPr>
          <w:rFonts w:ascii="Times New Roman" w:eastAsia="Times New Roman" w:hAnsi="Times New Roman" w:cs="Times New Roman"/>
          <w:sz w:val="24"/>
          <w:szCs w:val="24"/>
        </w:rPr>
        <w:t xml:space="preserve"> processes. Defining the project's goals and scope is the first stage</w:t>
      </w:r>
      <w:sdt>
        <w:sdtPr>
          <w:rPr>
            <w:rFonts w:ascii="Times New Roman" w:eastAsia="Times New Roman" w:hAnsi="Times New Roman" w:cs="Times New Roman"/>
            <w:sz w:val="24"/>
            <w:szCs w:val="24"/>
          </w:rPr>
          <w:id w:val="-1223747142"/>
          <w:citation/>
        </w:sdtPr>
        <w:sdtContent>
          <w:r w:rsidRPr="009B3288">
            <w:rPr>
              <w:rFonts w:ascii="Times New Roman" w:eastAsia="Times New Roman" w:hAnsi="Times New Roman" w:cs="Times New Roman"/>
              <w:sz w:val="24"/>
              <w:szCs w:val="24"/>
            </w:rPr>
            <w:fldChar w:fldCharType="begin"/>
          </w:r>
          <w:r w:rsidRPr="009B3288">
            <w:rPr>
              <w:rFonts w:ascii="Times New Roman" w:eastAsia="Times New Roman" w:hAnsi="Times New Roman" w:cs="Times New Roman"/>
              <w:sz w:val="24"/>
              <w:szCs w:val="24"/>
              <w:lang w:val="en-US"/>
            </w:rPr>
            <w:instrText xml:space="preserve"> CITATION Jar21 \l 1033 </w:instrText>
          </w:r>
          <w:r w:rsidRPr="009B3288">
            <w:rPr>
              <w:rFonts w:ascii="Times New Roman" w:eastAsia="Times New Roman" w:hAnsi="Times New Roman" w:cs="Times New Roman"/>
              <w:sz w:val="24"/>
              <w:szCs w:val="24"/>
            </w:rPr>
            <w:fldChar w:fldCharType="separate"/>
          </w:r>
          <w:r w:rsidRPr="009B3288">
            <w:rPr>
              <w:rFonts w:ascii="Times New Roman" w:eastAsia="Times New Roman" w:hAnsi="Times New Roman" w:cs="Times New Roman"/>
              <w:noProof/>
              <w:sz w:val="24"/>
              <w:szCs w:val="24"/>
              <w:lang w:val="en-US"/>
            </w:rPr>
            <w:t xml:space="preserve"> (Lewis, 2021)</w:t>
          </w:r>
          <w:r w:rsidRPr="009B3288">
            <w:rPr>
              <w:rFonts w:ascii="Times New Roman" w:eastAsia="Times New Roman" w:hAnsi="Times New Roman" w:cs="Times New Roman"/>
              <w:sz w:val="24"/>
              <w:szCs w:val="24"/>
            </w:rPr>
            <w:fldChar w:fldCharType="end"/>
          </w:r>
        </w:sdtContent>
      </w:sdt>
      <w:r w:rsidRPr="009B3288">
        <w:rPr>
          <w:rFonts w:ascii="Times New Roman" w:eastAsia="Times New Roman" w:hAnsi="Times New Roman" w:cs="Times New Roman"/>
          <w:sz w:val="24"/>
          <w:szCs w:val="24"/>
        </w:rPr>
        <w:t>. The next step is to list every job, activity, and resource needed to finish the project. After that, a budget should be created by adding the expected costs of each job and activity together. The budget must be considered while allocating resources and prioritising projects. Throughout the course of the project, the budget should be modified as necessary. Finally, to make sure the project is financially on track, spending should be tracked and compared to the budget.</w:t>
      </w:r>
      <w:r w:rsidR="003619EE" w:rsidRPr="009B3288">
        <w:rPr>
          <w:rFonts w:ascii="Times New Roman" w:eastAsia="Times New Roman" w:hAnsi="Times New Roman" w:cs="Times New Roman"/>
          <w:sz w:val="24"/>
          <w:szCs w:val="24"/>
        </w:rPr>
        <w:t xml:space="preserve"> Project success depends on effective budget management because it ensures that resources are used effectively and that project objectives are met on schedule and within budget</w:t>
      </w:r>
      <w:sdt>
        <w:sdtPr>
          <w:rPr>
            <w:rFonts w:ascii="Times New Roman" w:eastAsia="Times New Roman" w:hAnsi="Times New Roman" w:cs="Times New Roman"/>
            <w:sz w:val="24"/>
            <w:szCs w:val="24"/>
          </w:rPr>
          <w:id w:val="2114934136"/>
          <w:citation/>
        </w:sdtPr>
        <w:sdtContent>
          <w:r w:rsidR="003619EE" w:rsidRPr="009B3288">
            <w:rPr>
              <w:rFonts w:ascii="Times New Roman" w:eastAsia="Times New Roman" w:hAnsi="Times New Roman" w:cs="Times New Roman"/>
              <w:sz w:val="24"/>
              <w:szCs w:val="24"/>
            </w:rPr>
            <w:fldChar w:fldCharType="begin"/>
          </w:r>
          <w:r w:rsidR="003619EE" w:rsidRPr="009B3288">
            <w:rPr>
              <w:rFonts w:ascii="Times New Roman" w:eastAsia="Times New Roman" w:hAnsi="Times New Roman" w:cs="Times New Roman"/>
              <w:sz w:val="24"/>
              <w:szCs w:val="24"/>
              <w:lang w:val="en-US"/>
            </w:rPr>
            <w:instrText xml:space="preserve"> CITATION Jef231 \l 1033 </w:instrText>
          </w:r>
          <w:r w:rsidR="003619EE" w:rsidRPr="009B3288">
            <w:rPr>
              <w:rFonts w:ascii="Times New Roman" w:eastAsia="Times New Roman" w:hAnsi="Times New Roman" w:cs="Times New Roman"/>
              <w:sz w:val="24"/>
              <w:szCs w:val="24"/>
            </w:rPr>
            <w:fldChar w:fldCharType="separate"/>
          </w:r>
          <w:r w:rsidR="003619EE" w:rsidRPr="009B3288">
            <w:rPr>
              <w:rFonts w:ascii="Times New Roman" w:eastAsia="Times New Roman" w:hAnsi="Times New Roman" w:cs="Times New Roman"/>
              <w:noProof/>
              <w:sz w:val="24"/>
              <w:szCs w:val="24"/>
              <w:lang w:val="en-US"/>
            </w:rPr>
            <w:t xml:space="preserve"> (Schmidt, 2023)</w:t>
          </w:r>
          <w:r w:rsidR="003619EE" w:rsidRPr="009B3288">
            <w:rPr>
              <w:rFonts w:ascii="Times New Roman" w:eastAsia="Times New Roman" w:hAnsi="Times New Roman" w:cs="Times New Roman"/>
              <w:sz w:val="24"/>
              <w:szCs w:val="24"/>
            </w:rPr>
            <w:fldChar w:fldCharType="end"/>
          </w:r>
        </w:sdtContent>
      </w:sdt>
      <w:r w:rsidR="003619EE" w:rsidRPr="009B3288">
        <w:rPr>
          <w:rFonts w:ascii="Times New Roman" w:eastAsia="Times New Roman" w:hAnsi="Times New Roman" w:cs="Times New Roman"/>
          <w:sz w:val="24"/>
          <w:szCs w:val="24"/>
        </w:rPr>
        <w:t xml:space="preserve">. </w:t>
      </w:r>
      <w:r w:rsidR="007B317E" w:rsidRPr="009B3288">
        <w:rPr>
          <w:rFonts w:ascii="Times New Roman" w:eastAsia="Times New Roman" w:hAnsi="Times New Roman" w:cs="Times New Roman"/>
          <w:sz w:val="24"/>
          <w:szCs w:val="24"/>
        </w:rPr>
        <w:t xml:space="preserve">The project management team </w:t>
      </w:r>
      <w:r w:rsidR="00E87C90" w:rsidRPr="009B3288">
        <w:rPr>
          <w:rFonts w:ascii="Times New Roman" w:eastAsia="Times New Roman" w:hAnsi="Times New Roman" w:cs="Times New Roman"/>
          <w:sz w:val="24"/>
          <w:szCs w:val="24"/>
        </w:rPr>
        <w:t>did not</w:t>
      </w:r>
      <w:r w:rsidR="00D23469" w:rsidRPr="009B3288">
        <w:rPr>
          <w:rFonts w:ascii="Times New Roman" w:eastAsia="Times New Roman" w:hAnsi="Times New Roman" w:cs="Times New Roman"/>
          <w:sz w:val="24"/>
          <w:szCs w:val="24"/>
        </w:rPr>
        <w:t xml:space="preserve"> allocate resources</w:t>
      </w:r>
      <w:r w:rsidR="00E87C90" w:rsidRPr="009B3288">
        <w:rPr>
          <w:rFonts w:ascii="Times New Roman" w:eastAsia="Times New Roman" w:hAnsi="Times New Roman" w:cs="Times New Roman"/>
          <w:sz w:val="24"/>
          <w:szCs w:val="24"/>
        </w:rPr>
        <w:t xml:space="preserve"> in an efficient manner</w:t>
      </w:r>
      <w:r w:rsidR="00966B93" w:rsidRPr="009B3288">
        <w:rPr>
          <w:rFonts w:ascii="Times New Roman" w:eastAsia="Times New Roman" w:hAnsi="Times New Roman" w:cs="Times New Roman"/>
          <w:sz w:val="24"/>
          <w:szCs w:val="24"/>
        </w:rPr>
        <w:t xml:space="preserve"> and</w:t>
      </w:r>
      <w:r w:rsidR="00E87C90" w:rsidRPr="009B3288">
        <w:rPr>
          <w:rFonts w:ascii="Times New Roman" w:eastAsia="Times New Roman" w:hAnsi="Times New Roman" w:cs="Times New Roman"/>
          <w:sz w:val="24"/>
          <w:szCs w:val="24"/>
        </w:rPr>
        <w:t xml:space="preserve"> </w:t>
      </w:r>
      <w:r w:rsidR="007B317E" w:rsidRPr="009B3288">
        <w:rPr>
          <w:rFonts w:ascii="Times New Roman" w:eastAsia="Times New Roman" w:hAnsi="Times New Roman" w:cs="Times New Roman"/>
          <w:sz w:val="24"/>
          <w:szCs w:val="24"/>
        </w:rPr>
        <w:t>di</w:t>
      </w:r>
      <w:r w:rsidR="00407DCC" w:rsidRPr="009B3288">
        <w:rPr>
          <w:rFonts w:ascii="Times New Roman" w:eastAsia="Times New Roman" w:hAnsi="Times New Roman" w:cs="Times New Roman"/>
          <w:sz w:val="24"/>
          <w:szCs w:val="24"/>
        </w:rPr>
        <w:t>d not</w:t>
      </w:r>
      <w:r w:rsidR="007B317E" w:rsidRPr="009B3288">
        <w:rPr>
          <w:rFonts w:ascii="Times New Roman" w:eastAsia="Times New Roman" w:hAnsi="Times New Roman" w:cs="Times New Roman"/>
          <w:sz w:val="24"/>
          <w:szCs w:val="24"/>
        </w:rPr>
        <w:t xml:space="preserve"> </w:t>
      </w:r>
      <w:r w:rsidR="00966B93" w:rsidRPr="009B3288">
        <w:rPr>
          <w:rFonts w:ascii="Times New Roman" w:eastAsia="Times New Roman" w:hAnsi="Times New Roman" w:cs="Times New Roman"/>
          <w:sz w:val="24"/>
          <w:szCs w:val="24"/>
        </w:rPr>
        <w:t xml:space="preserve">keep </w:t>
      </w:r>
      <w:r w:rsidR="007B317E" w:rsidRPr="009B3288">
        <w:rPr>
          <w:rFonts w:ascii="Times New Roman" w:eastAsia="Times New Roman" w:hAnsi="Times New Roman" w:cs="Times New Roman"/>
          <w:sz w:val="24"/>
          <w:szCs w:val="24"/>
        </w:rPr>
        <w:t xml:space="preserve">track </w:t>
      </w:r>
      <w:r w:rsidR="00966B93" w:rsidRPr="009B3288">
        <w:rPr>
          <w:rFonts w:ascii="Times New Roman" w:eastAsia="Times New Roman" w:hAnsi="Times New Roman" w:cs="Times New Roman"/>
          <w:sz w:val="24"/>
          <w:szCs w:val="24"/>
        </w:rPr>
        <w:t xml:space="preserve">of </w:t>
      </w:r>
      <w:r w:rsidR="007B317E" w:rsidRPr="009B3288">
        <w:rPr>
          <w:rFonts w:ascii="Times New Roman" w:eastAsia="Times New Roman" w:hAnsi="Times New Roman" w:cs="Times New Roman"/>
          <w:sz w:val="24"/>
          <w:szCs w:val="24"/>
        </w:rPr>
        <w:t>expenses</w:t>
      </w:r>
      <w:r w:rsidR="00407DCC" w:rsidRPr="009B3288">
        <w:rPr>
          <w:rFonts w:ascii="Times New Roman" w:eastAsia="Times New Roman" w:hAnsi="Times New Roman" w:cs="Times New Roman"/>
          <w:sz w:val="24"/>
          <w:szCs w:val="24"/>
        </w:rPr>
        <w:t>.</w:t>
      </w:r>
      <w:r w:rsidR="0076212E" w:rsidRPr="009B3288">
        <w:rPr>
          <w:rFonts w:ascii="Times New Roman" w:eastAsia="Times New Roman" w:hAnsi="Times New Roman" w:cs="Times New Roman"/>
          <w:sz w:val="24"/>
          <w:szCs w:val="24"/>
        </w:rPr>
        <w:t xml:space="preserve"> The project's budget encompasses </w:t>
      </w:r>
      <w:proofErr w:type="gramStart"/>
      <w:r w:rsidR="0076212E" w:rsidRPr="009B3288">
        <w:rPr>
          <w:rFonts w:ascii="Times New Roman" w:eastAsia="Times New Roman" w:hAnsi="Times New Roman" w:cs="Times New Roman"/>
          <w:sz w:val="24"/>
          <w:szCs w:val="24"/>
        </w:rPr>
        <w:t>a number of</w:t>
      </w:r>
      <w:proofErr w:type="gramEnd"/>
      <w:r w:rsidR="0076212E" w:rsidRPr="009B3288">
        <w:rPr>
          <w:rFonts w:ascii="Times New Roman" w:eastAsia="Times New Roman" w:hAnsi="Times New Roman" w:cs="Times New Roman"/>
          <w:sz w:val="24"/>
          <w:szCs w:val="24"/>
        </w:rPr>
        <w:t xml:space="preserve"> expenses, such as the power station's construction, finance, and other associated expenses. Several steps are involved in building the station, including site preparation, excavation, and the installation of machinery like reactors, turbines, and generators. The budget also accounts for finance costs, such as loan interest and other financial outlays, in addition to building expenditures</w:t>
      </w:r>
      <w:r w:rsidR="00E77C46" w:rsidRPr="009B3288">
        <w:rPr>
          <w:rFonts w:ascii="Times New Roman" w:eastAsia="Times New Roman" w:hAnsi="Times New Roman" w:cs="Times New Roman"/>
          <w:sz w:val="24"/>
          <w:szCs w:val="24"/>
        </w:rPr>
        <w:t xml:space="preserve"> Concerns regarding the project's cost </w:t>
      </w:r>
      <w:r w:rsidR="00E77C46" w:rsidRPr="009B3288">
        <w:rPr>
          <w:rFonts w:ascii="Times New Roman" w:eastAsia="Times New Roman" w:hAnsi="Times New Roman" w:cs="Times New Roman"/>
          <w:sz w:val="24"/>
          <w:szCs w:val="24"/>
        </w:rPr>
        <w:lastRenderedPageBreak/>
        <w:t>and potential delays have been voiced in relation to the budget for Hinckley Point C. However, proponents of the project contend that the new nuclear facility will offer important advantages, such as job development, energy security, and a decrease in carbon emissions</w:t>
      </w:r>
      <w:r w:rsidR="0076212E" w:rsidRPr="009B3288">
        <w:rPr>
          <w:rFonts w:ascii="Times New Roman" w:eastAsia="Times New Roman" w:hAnsi="Times New Roman" w:cs="Times New Roman"/>
          <w:sz w:val="24"/>
          <w:szCs w:val="24"/>
        </w:rPr>
        <w:t>.</w:t>
      </w:r>
      <w:r w:rsidR="00D36BE6" w:rsidRPr="009B3288">
        <w:rPr>
          <w:rFonts w:ascii="Times New Roman" w:eastAsia="Times New Roman" w:hAnsi="Times New Roman" w:cs="Times New Roman"/>
          <w:sz w:val="24"/>
          <w:szCs w:val="24"/>
        </w:rPr>
        <w:t xml:space="preserve"> </w:t>
      </w:r>
      <w:r w:rsidR="00391ED6" w:rsidRPr="009B3288">
        <w:rPr>
          <w:rFonts w:ascii="Times New Roman" w:eastAsia="Times New Roman" w:hAnsi="Times New Roman" w:cs="Times New Roman"/>
          <w:sz w:val="24"/>
          <w:szCs w:val="24"/>
        </w:rPr>
        <w:t xml:space="preserve">It is essential to develop a precise cost plan for the Hinkley Point C project, which has had several delays and is currently anticipated to open in 2027, </w:t>
      </w:r>
      <w:proofErr w:type="gramStart"/>
      <w:r w:rsidR="00391ED6" w:rsidRPr="009B3288">
        <w:rPr>
          <w:rFonts w:ascii="Times New Roman" w:eastAsia="Times New Roman" w:hAnsi="Times New Roman" w:cs="Times New Roman"/>
          <w:sz w:val="24"/>
          <w:szCs w:val="24"/>
        </w:rPr>
        <w:t>in order to</w:t>
      </w:r>
      <w:proofErr w:type="gramEnd"/>
      <w:r w:rsidR="00391ED6" w:rsidRPr="009B3288">
        <w:rPr>
          <w:rFonts w:ascii="Times New Roman" w:eastAsia="Times New Roman" w:hAnsi="Times New Roman" w:cs="Times New Roman"/>
          <w:sz w:val="24"/>
          <w:szCs w:val="24"/>
        </w:rPr>
        <w:t xml:space="preserve"> prevent unanticipated financial problems. The project's anticipated cost has increased because of inflation, according to EDF officials, it may end up costing £32.5 billion</w:t>
      </w:r>
      <w:sdt>
        <w:sdtPr>
          <w:rPr>
            <w:rFonts w:ascii="Times New Roman" w:eastAsia="Times New Roman" w:hAnsi="Times New Roman" w:cs="Times New Roman"/>
            <w:sz w:val="24"/>
            <w:szCs w:val="24"/>
          </w:rPr>
          <w:id w:val="1488748647"/>
          <w:citation/>
        </w:sdtPr>
        <w:sdtContent>
          <w:r w:rsidR="00391ED6" w:rsidRPr="009B3288">
            <w:rPr>
              <w:rFonts w:ascii="Times New Roman" w:eastAsia="Times New Roman" w:hAnsi="Times New Roman" w:cs="Times New Roman"/>
              <w:sz w:val="24"/>
              <w:szCs w:val="24"/>
            </w:rPr>
            <w:fldChar w:fldCharType="begin"/>
          </w:r>
          <w:r w:rsidR="00391ED6" w:rsidRPr="009B3288">
            <w:rPr>
              <w:rFonts w:ascii="Times New Roman" w:eastAsia="Times New Roman" w:hAnsi="Times New Roman" w:cs="Times New Roman"/>
              <w:sz w:val="24"/>
              <w:szCs w:val="24"/>
              <w:lang w:val="en-US"/>
            </w:rPr>
            <w:instrText xml:space="preserve"> CITATION Emi23 \l 1033 </w:instrText>
          </w:r>
          <w:r w:rsidR="00391ED6" w:rsidRPr="009B3288">
            <w:rPr>
              <w:rFonts w:ascii="Times New Roman" w:eastAsia="Times New Roman" w:hAnsi="Times New Roman" w:cs="Times New Roman"/>
              <w:sz w:val="24"/>
              <w:szCs w:val="24"/>
            </w:rPr>
            <w:fldChar w:fldCharType="separate"/>
          </w:r>
          <w:r w:rsidR="00391ED6" w:rsidRPr="009B3288">
            <w:rPr>
              <w:rFonts w:ascii="Times New Roman" w:eastAsia="Times New Roman" w:hAnsi="Times New Roman" w:cs="Times New Roman"/>
              <w:noProof/>
              <w:sz w:val="24"/>
              <w:szCs w:val="24"/>
              <w:lang w:val="en-US"/>
            </w:rPr>
            <w:t xml:space="preserve"> (Gosden, 2023)</w:t>
          </w:r>
          <w:r w:rsidR="00391ED6" w:rsidRPr="009B3288">
            <w:rPr>
              <w:rFonts w:ascii="Times New Roman" w:eastAsia="Times New Roman" w:hAnsi="Times New Roman" w:cs="Times New Roman"/>
              <w:sz w:val="24"/>
              <w:szCs w:val="24"/>
            </w:rPr>
            <w:fldChar w:fldCharType="end"/>
          </w:r>
        </w:sdtContent>
      </w:sdt>
      <w:r w:rsidR="00391ED6" w:rsidRPr="009B3288">
        <w:rPr>
          <w:rFonts w:ascii="Times New Roman" w:eastAsia="Times New Roman" w:hAnsi="Times New Roman" w:cs="Times New Roman"/>
          <w:sz w:val="24"/>
          <w:szCs w:val="24"/>
        </w:rPr>
        <w:t>. As a result, CGN has agreed to provide more money to offset the increasing expenses.</w:t>
      </w:r>
      <w:r w:rsidR="00924BB8" w:rsidRPr="009B3288">
        <w:rPr>
          <w:rFonts w:ascii="Times New Roman" w:eastAsia="Times New Roman" w:hAnsi="Times New Roman" w:cs="Times New Roman"/>
          <w:sz w:val="24"/>
          <w:szCs w:val="24"/>
        </w:rPr>
        <w:t xml:space="preserve"> </w:t>
      </w:r>
      <w:r w:rsidR="00651845" w:rsidRPr="009B3288">
        <w:rPr>
          <w:rFonts w:ascii="Times New Roman" w:eastAsia="Times New Roman" w:hAnsi="Times New Roman" w:cs="Times New Roman"/>
          <w:sz w:val="24"/>
          <w:szCs w:val="24"/>
        </w:rPr>
        <w:t xml:space="preserve">The fact that </w:t>
      </w:r>
      <w:r w:rsidR="007D6462" w:rsidRPr="009B3288">
        <w:rPr>
          <w:rFonts w:ascii="Times New Roman" w:eastAsia="Times New Roman" w:hAnsi="Times New Roman" w:cs="Times New Roman"/>
          <w:sz w:val="24"/>
          <w:szCs w:val="24"/>
        </w:rPr>
        <w:t xml:space="preserve">the final </w:t>
      </w:r>
      <w:r w:rsidR="00651845" w:rsidRPr="009B3288">
        <w:rPr>
          <w:rFonts w:ascii="Times New Roman" w:eastAsia="Times New Roman" w:hAnsi="Times New Roman" w:cs="Times New Roman"/>
          <w:sz w:val="24"/>
          <w:szCs w:val="24"/>
        </w:rPr>
        <w:t>budget might end</w:t>
      </w:r>
      <w:r w:rsidR="00A94FF2" w:rsidRPr="009B3288">
        <w:rPr>
          <w:rFonts w:ascii="Times New Roman" w:eastAsia="Times New Roman" w:hAnsi="Times New Roman" w:cs="Times New Roman"/>
          <w:sz w:val="24"/>
          <w:szCs w:val="24"/>
        </w:rPr>
        <w:t xml:space="preserve"> up</w:t>
      </w:r>
      <w:r w:rsidR="00651845" w:rsidRPr="009B3288">
        <w:rPr>
          <w:rFonts w:ascii="Times New Roman" w:eastAsia="Times New Roman" w:hAnsi="Times New Roman" w:cs="Times New Roman"/>
          <w:sz w:val="24"/>
          <w:szCs w:val="24"/>
        </w:rPr>
        <w:t xml:space="preserve"> </w:t>
      </w:r>
      <w:r w:rsidR="007D6462" w:rsidRPr="009B3288">
        <w:rPr>
          <w:rFonts w:ascii="Times New Roman" w:eastAsia="Times New Roman" w:hAnsi="Times New Roman" w:cs="Times New Roman"/>
          <w:sz w:val="24"/>
          <w:szCs w:val="24"/>
        </w:rPr>
        <w:t>exceeding the initial budget</w:t>
      </w:r>
      <w:r w:rsidR="000A565A" w:rsidRPr="009B3288">
        <w:rPr>
          <w:rFonts w:ascii="Times New Roman" w:eastAsia="Times New Roman" w:hAnsi="Times New Roman" w:cs="Times New Roman"/>
          <w:sz w:val="24"/>
          <w:szCs w:val="24"/>
        </w:rPr>
        <w:t>,</w:t>
      </w:r>
      <w:r w:rsidR="00A94FF2" w:rsidRPr="009B3288">
        <w:rPr>
          <w:rFonts w:ascii="Times New Roman" w:eastAsia="Times New Roman" w:hAnsi="Times New Roman" w:cs="Times New Roman"/>
          <w:sz w:val="24"/>
          <w:szCs w:val="24"/>
        </w:rPr>
        <w:t xml:space="preserve"> </w:t>
      </w:r>
      <w:r w:rsidR="00B465EF" w:rsidRPr="009B3288">
        <w:rPr>
          <w:rFonts w:ascii="Times New Roman" w:eastAsia="Times New Roman" w:hAnsi="Times New Roman" w:cs="Times New Roman"/>
          <w:sz w:val="24"/>
          <w:szCs w:val="24"/>
        </w:rPr>
        <w:t xml:space="preserve">set </w:t>
      </w:r>
      <w:r w:rsidR="00AF6101" w:rsidRPr="009B3288">
        <w:rPr>
          <w:rFonts w:ascii="Times New Roman" w:eastAsia="Times New Roman" w:hAnsi="Times New Roman" w:cs="Times New Roman"/>
          <w:sz w:val="24"/>
          <w:szCs w:val="24"/>
        </w:rPr>
        <w:t>mid-2000s</w:t>
      </w:r>
      <w:r w:rsidR="000A565A" w:rsidRPr="009B3288">
        <w:rPr>
          <w:rFonts w:ascii="Times New Roman" w:eastAsia="Times New Roman" w:hAnsi="Times New Roman" w:cs="Times New Roman"/>
          <w:sz w:val="24"/>
          <w:szCs w:val="24"/>
        </w:rPr>
        <w:t>,</w:t>
      </w:r>
      <w:r w:rsidR="00B465EF" w:rsidRPr="009B3288">
        <w:rPr>
          <w:rFonts w:ascii="Times New Roman" w:eastAsia="Times New Roman" w:hAnsi="Times New Roman" w:cs="Times New Roman"/>
          <w:sz w:val="24"/>
          <w:szCs w:val="24"/>
        </w:rPr>
        <w:t xml:space="preserve"> </w:t>
      </w:r>
      <w:r w:rsidR="00A94FF2" w:rsidRPr="009B3288">
        <w:rPr>
          <w:rFonts w:ascii="Times New Roman" w:eastAsia="Times New Roman" w:hAnsi="Times New Roman" w:cs="Times New Roman"/>
          <w:sz w:val="24"/>
          <w:szCs w:val="24"/>
        </w:rPr>
        <w:t xml:space="preserve">with </w:t>
      </w:r>
      <w:r w:rsidR="00AF6101" w:rsidRPr="009B3288">
        <w:rPr>
          <w:rFonts w:ascii="Times New Roman" w:eastAsia="Times New Roman" w:hAnsi="Times New Roman" w:cs="Times New Roman"/>
          <w:sz w:val="24"/>
          <w:szCs w:val="24"/>
        </w:rPr>
        <w:t>£</w:t>
      </w:r>
      <w:r w:rsidR="00B465EF" w:rsidRPr="009B3288">
        <w:rPr>
          <w:rFonts w:ascii="Times New Roman" w:eastAsia="Times New Roman" w:hAnsi="Times New Roman" w:cs="Times New Roman"/>
          <w:sz w:val="24"/>
          <w:szCs w:val="24"/>
        </w:rPr>
        <w:t xml:space="preserve">26.5 billion is a major </w:t>
      </w:r>
      <w:r w:rsidR="00D90985" w:rsidRPr="009B3288">
        <w:rPr>
          <w:rFonts w:ascii="Times New Roman" w:eastAsia="Times New Roman" w:hAnsi="Times New Roman" w:cs="Times New Roman"/>
          <w:sz w:val="24"/>
          <w:szCs w:val="24"/>
        </w:rPr>
        <w:t xml:space="preserve">concern and </w:t>
      </w:r>
      <w:r w:rsidR="00224A56" w:rsidRPr="009B3288">
        <w:rPr>
          <w:rFonts w:ascii="Times New Roman" w:eastAsia="Times New Roman" w:hAnsi="Times New Roman" w:cs="Times New Roman"/>
          <w:sz w:val="24"/>
          <w:szCs w:val="24"/>
        </w:rPr>
        <w:t xml:space="preserve">shows </w:t>
      </w:r>
      <w:r w:rsidR="003E456A" w:rsidRPr="009B3288">
        <w:rPr>
          <w:rFonts w:ascii="Times New Roman" w:eastAsia="Times New Roman" w:hAnsi="Times New Roman" w:cs="Times New Roman"/>
          <w:sz w:val="24"/>
          <w:szCs w:val="24"/>
        </w:rPr>
        <w:t>poor planning and management of the project.</w:t>
      </w:r>
      <w:r w:rsidR="008B4F7C" w:rsidRPr="009B3288">
        <w:rPr>
          <w:rFonts w:ascii="Times New Roman" w:eastAsia="Times New Roman" w:hAnsi="Times New Roman" w:cs="Times New Roman"/>
          <w:sz w:val="24"/>
          <w:szCs w:val="24"/>
        </w:rPr>
        <w:t xml:space="preserve"> </w:t>
      </w:r>
      <w:r w:rsidR="009B3288" w:rsidRPr="009B3288">
        <w:rPr>
          <w:rFonts w:ascii="Times New Roman" w:eastAsia="Times New Roman" w:hAnsi="Times New Roman" w:cs="Times New Roman"/>
          <w:sz w:val="24"/>
          <w:szCs w:val="24"/>
        </w:rPr>
        <w:t>The project's performance is consistently assessed, evaluated, changed, and reported. It's vital to keep track of a project's development, decide whether it will be finished on schedule, and carry out agreed-upon revisions. This helps project teams identify issues before they arise and keeps the project on track and within budget.</w:t>
      </w:r>
    </w:p>
    <w:p w14:paraId="61CF29D6" w14:textId="119354EC" w:rsidR="006007C9" w:rsidRPr="002C3F81" w:rsidRDefault="006007C9" w:rsidP="002C3F81">
      <w:pPr>
        <w:spacing w:line="360" w:lineRule="auto"/>
        <w:ind w:firstLine="720"/>
        <w:rPr>
          <w:rFonts w:ascii="Times New Roman" w:eastAsia="Times New Roman" w:hAnsi="Times New Roman" w:cs="Times New Roman"/>
          <w:sz w:val="24"/>
          <w:szCs w:val="24"/>
        </w:rPr>
      </w:pPr>
      <w:r w:rsidRPr="009B3288">
        <w:rPr>
          <w:rFonts w:ascii="Times New Roman" w:eastAsia="Times New Roman" w:hAnsi="Times New Roman" w:cs="Times New Roman"/>
          <w:sz w:val="24"/>
          <w:szCs w:val="24"/>
          <w:lang w:val="en-IN" w:eastAsia="en-IN"/>
        </w:rPr>
        <w:t>Risks are the uncertain events which occur during the continuation of a project. Hinkley Point C has faced several challenges that hampered its workflow and caused delays</w:t>
      </w:r>
      <w:r w:rsidR="002B6216" w:rsidRPr="009B3288">
        <w:rPr>
          <w:rFonts w:ascii="Times New Roman" w:eastAsia="Times New Roman" w:hAnsi="Times New Roman" w:cs="Times New Roman"/>
          <w:sz w:val="24"/>
          <w:szCs w:val="24"/>
          <w:lang w:val="en-IN" w:eastAsia="en-IN"/>
        </w:rPr>
        <w:t>.</w:t>
      </w:r>
      <w:r w:rsidRPr="009B3288">
        <w:rPr>
          <w:rFonts w:ascii="Times New Roman" w:eastAsia="Times New Roman" w:hAnsi="Times New Roman" w:cs="Times New Roman"/>
          <w:sz w:val="24"/>
          <w:szCs w:val="24"/>
        </w:rPr>
        <w:t xml:space="preserve"> </w:t>
      </w:r>
      <w:r w:rsidR="007874BA" w:rsidRPr="009B3288">
        <w:rPr>
          <w:rFonts w:ascii="Times New Roman" w:eastAsia="Times New Roman" w:hAnsi="Times New Roman" w:cs="Times New Roman"/>
          <w:sz w:val="24"/>
          <w:szCs w:val="24"/>
        </w:rPr>
        <w:t>When planning for Hi</w:t>
      </w:r>
      <w:r w:rsidR="00ED23C1" w:rsidRPr="009B3288">
        <w:rPr>
          <w:rFonts w:ascii="Times New Roman" w:eastAsia="Times New Roman" w:hAnsi="Times New Roman" w:cs="Times New Roman"/>
          <w:sz w:val="24"/>
          <w:szCs w:val="24"/>
        </w:rPr>
        <w:t>n</w:t>
      </w:r>
      <w:r w:rsidR="007874BA" w:rsidRPr="009B3288">
        <w:rPr>
          <w:rFonts w:ascii="Times New Roman" w:eastAsia="Times New Roman" w:hAnsi="Times New Roman" w:cs="Times New Roman"/>
          <w:sz w:val="24"/>
          <w:szCs w:val="24"/>
        </w:rPr>
        <w:t>kley Point C</w:t>
      </w:r>
      <w:r w:rsidR="00ED23C1" w:rsidRPr="009B3288">
        <w:rPr>
          <w:rFonts w:ascii="Times New Roman" w:eastAsia="Times New Roman" w:hAnsi="Times New Roman" w:cs="Times New Roman"/>
          <w:sz w:val="24"/>
          <w:szCs w:val="24"/>
        </w:rPr>
        <w:t xml:space="preserve">, many risks were not </w:t>
      </w:r>
      <w:proofErr w:type="gramStart"/>
      <w:r w:rsidR="00ED23C1" w:rsidRPr="009B3288">
        <w:rPr>
          <w:rFonts w:ascii="Times New Roman" w:eastAsia="Times New Roman" w:hAnsi="Times New Roman" w:cs="Times New Roman"/>
          <w:sz w:val="24"/>
          <w:szCs w:val="24"/>
        </w:rPr>
        <w:t xml:space="preserve">taken into </w:t>
      </w:r>
      <w:r w:rsidR="002B6216" w:rsidRPr="009B3288">
        <w:rPr>
          <w:rFonts w:ascii="Times New Roman" w:eastAsia="Times New Roman" w:hAnsi="Times New Roman" w:cs="Times New Roman"/>
          <w:sz w:val="24"/>
          <w:szCs w:val="24"/>
        </w:rPr>
        <w:t>account</w:t>
      </w:r>
      <w:proofErr w:type="gramEnd"/>
      <w:r w:rsidR="002B6216" w:rsidRPr="009B3288">
        <w:rPr>
          <w:rFonts w:ascii="Times New Roman" w:eastAsia="Times New Roman" w:hAnsi="Times New Roman" w:cs="Times New Roman"/>
          <w:sz w:val="24"/>
          <w:szCs w:val="24"/>
        </w:rPr>
        <w:t>,</w:t>
      </w:r>
      <w:r w:rsidR="00ED23C1" w:rsidRPr="009B3288">
        <w:rPr>
          <w:rFonts w:ascii="Times New Roman" w:eastAsia="Times New Roman" w:hAnsi="Times New Roman" w:cs="Times New Roman"/>
          <w:sz w:val="24"/>
          <w:szCs w:val="24"/>
        </w:rPr>
        <w:t xml:space="preserve"> and </w:t>
      </w:r>
      <w:r w:rsidR="00B33867" w:rsidRPr="009B3288">
        <w:rPr>
          <w:rFonts w:ascii="Times New Roman" w:eastAsia="Times New Roman" w:hAnsi="Times New Roman" w:cs="Times New Roman"/>
          <w:sz w:val="24"/>
          <w:szCs w:val="24"/>
        </w:rPr>
        <w:t xml:space="preserve">they were not proactively identified once they occur. </w:t>
      </w:r>
      <w:r w:rsidRPr="009B3288">
        <w:rPr>
          <w:rFonts w:ascii="Times New Roman" w:eastAsia="Times New Roman" w:hAnsi="Times New Roman" w:cs="Times New Roman"/>
          <w:sz w:val="24"/>
          <w:szCs w:val="24"/>
          <w:lang w:val="en-IN" w:eastAsia="en-IN"/>
        </w:rPr>
        <w:t xml:space="preserve">The main issue has been identified as a budget shortage that creates troubles in managing all functions properly. Due to the lack of finance, the team cannot collect the essential resources such as raw materials, </w:t>
      </w:r>
      <w:proofErr w:type="gramStart"/>
      <w:r w:rsidRPr="009B3288">
        <w:rPr>
          <w:rFonts w:ascii="Times New Roman" w:eastAsia="Times New Roman" w:hAnsi="Times New Roman" w:cs="Times New Roman"/>
          <w:sz w:val="24"/>
          <w:szCs w:val="24"/>
          <w:lang w:val="en-IN" w:eastAsia="en-IN"/>
        </w:rPr>
        <w:t>equipment</w:t>
      </w:r>
      <w:proofErr w:type="gramEnd"/>
      <w:r w:rsidRPr="009B3288">
        <w:rPr>
          <w:rFonts w:ascii="Times New Roman" w:eastAsia="Times New Roman" w:hAnsi="Times New Roman" w:cs="Times New Roman"/>
          <w:sz w:val="24"/>
          <w:szCs w:val="24"/>
          <w:lang w:val="en-IN" w:eastAsia="en-IN"/>
        </w:rPr>
        <w:t xml:space="preserve"> and machines. The estimated budget has already crossed the level and EDF assumed that the cost can reach more than £32 billion. EDF has provided an option of reducing the financial crisis through the extra contribution of shareholders in funding voluntarily. Exceeding the budget gradually every year forced the team to reduce the workflow and delay the work. The task of producing energy was supposed to start in 2017 but due to this crisis, the initiative could not be possible (</w:t>
      </w:r>
      <w:r w:rsidRPr="009B3288">
        <w:rPr>
          <w:rFonts w:ascii="Times New Roman" w:hAnsi="Times New Roman" w:cs="Times New Roman"/>
          <w:sz w:val="24"/>
          <w:szCs w:val="24"/>
        </w:rPr>
        <w:t>Bryant, 2021)</w:t>
      </w:r>
      <w:r w:rsidRPr="009B3288">
        <w:rPr>
          <w:rFonts w:ascii="Times New Roman" w:eastAsia="Times New Roman" w:hAnsi="Times New Roman" w:cs="Times New Roman"/>
          <w:sz w:val="24"/>
          <w:szCs w:val="24"/>
          <w:lang w:val="en-IN" w:eastAsia="en-IN"/>
        </w:rPr>
        <w:t xml:space="preserve">. Another issue included the safety of labour and the concern regarding this has been raised after the accident happened in the construction site. It is claimed that the project manager is not fully aware of the security of the employees which may increase the chance of uncertain accidents. Along with this, the power plant produces radioactive waste which is the cause of pollution and will impact the health of citizens. Due to this, concern has risen and the environmental group informed Hinkley Point C to supervise this issue. It has experienced another problem regarding a serious flaw in the reactor vessel which may be the cause of severe accidents. Along with this, the project team has faced much </w:t>
      </w:r>
      <w:r w:rsidRPr="009B3288">
        <w:rPr>
          <w:rFonts w:ascii="Times New Roman" w:eastAsia="Times New Roman" w:hAnsi="Times New Roman" w:cs="Times New Roman"/>
          <w:sz w:val="24"/>
          <w:szCs w:val="24"/>
          <w:lang w:val="en-IN" w:eastAsia="en-IN"/>
        </w:rPr>
        <w:lastRenderedPageBreak/>
        <w:t xml:space="preserve">criticism because of technical issues and poor security systems. It has been said that the equipment used in the project is not tested properly by the experts. Politicians have shown concern about improper safety measures and the probability of accidents. The </w:t>
      </w:r>
      <w:r w:rsidR="00BF6844" w:rsidRPr="009B3288">
        <w:rPr>
          <w:rFonts w:ascii="Times New Roman" w:eastAsia="Times New Roman" w:hAnsi="Times New Roman" w:cs="Times New Roman"/>
          <w:sz w:val="24"/>
          <w:szCs w:val="24"/>
          <w:lang w:val="en-IN" w:eastAsia="en-IN"/>
        </w:rPr>
        <w:t>C</w:t>
      </w:r>
      <w:r w:rsidRPr="009B3288">
        <w:rPr>
          <w:rFonts w:ascii="Times New Roman" w:eastAsia="Times New Roman" w:hAnsi="Times New Roman" w:cs="Times New Roman"/>
          <w:sz w:val="24"/>
          <w:szCs w:val="24"/>
          <w:lang w:val="en-IN" w:eastAsia="en-IN"/>
        </w:rPr>
        <w:t xml:space="preserve">ovid-19 outbreak was a big reason for delaying the work because, during the pandemic time, problems regarding supplying materials and labour occurred. Due to the lockdown, there were transport issues and for that suppliers were not fully able to deliver essential resources on time. Additionally, at that time, employee shortage issues arose because people were </w:t>
      </w:r>
      <w:r w:rsidR="00E37411" w:rsidRPr="009B3288">
        <w:rPr>
          <w:rFonts w:ascii="Times New Roman" w:eastAsia="Times New Roman" w:hAnsi="Times New Roman" w:cs="Times New Roman"/>
          <w:sz w:val="24"/>
          <w:szCs w:val="24"/>
          <w:lang w:val="en-IN" w:eastAsia="en-IN"/>
        </w:rPr>
        <w:t>afraid</w:t>
      </w:r>
      <w:r w:rsidRPr="009B3288">
        <w:rPr>
          <w:rFonts w:ascii="Times New Roman" w:eastAsia="Times New Roman" w:hAnsi="Times New Roman" w:cs="Times New Roman"/>
          <w:sz w:val="24"/>
          <w:szCs w:val="24"/>
          <w:lang w:val="en-IN" w:eastAsia="en-IN"/>
        </w:rPr>
        <w:t xml:space="preserve"> of </w:t>
      </w:r>
      <w:r w:rsidR="00E37411" w:rsidRPr="009B3288">
        <w:rPr>
          <w:rFonts w:ascii="Times New Roman" w:eastAsia="Times New Roman" w:hAnsi="Times New Roman" w:cs="Times New Roman"/>
          <w:sz w:val="24"/>
          <w:szCs w:val="24"/>
          <w:lang w:val="en-IN" w:eastAsia="en-IN"/>
        </w:rPr>
        <w:t>leaving</w:t>
      </w:r>
      <w:r w:rsidRPr="009B3288">
        <w:rPr>
          <w:rFonts w:ascii="Times New Roman" w:eastAsia="Times New Roman" w:hAnsi="Times New Roman" w:cs="Times New Roman"/>
          <w:sz w:val="24"/>
          <w:szCs w:val="24"/>
          <w:lang w:val="en-IN" w:eastAsia="en-IN"/>
        </w:rPr>
        <w:t xml:space="preserve"> their homes and this was a</w:t>
      </w:r>
      <w:r w:rsidR="00E37411" w:rsidRPr="009B3288">
        <w:rPr>
          <w:rFonts w:ascii="Times New Roman" w:eastAsia="Times New Roman" w:hAnsi="Times New Roman" w:cs="Times New Roman"/>
          <w:sz w:val="24"/>
          <w:szCs w:val="24"/>
          <w:lang w:val="en-IN" w:eastAsia="en-IN"/>
        </w:rPr>
        <w:t>nother</w:t>
      </w:r>
      <w:r w:rsidRPr="009B3288">
        <w:rPr>
          <w:rFonts w:ascii="Times New Roman" w:eastAsia="Times New Roman" w:hAnsi="Times New Roman" w:cs="Times New Roman"/>
          <w:sz w:val="24"/>
          <w:szCs w:val="24"/>
          <w:lang w:val="en-IN" w:eastAsia="en-IN"/>
        </w:rPr>
        <w:t xml:space="preserve"> cause of delay. Supply chain corruption affected the project and the team failed to arrange all the necessary things required for building the work (</w:t>
      </w:r>
      <w:proofErr w:type="spellStart"/>
      <w:r w:rsidRPr="009B3288">
        <w:rPr>
          <w:rFonts w:ascii="Times New Roman" w:hAnsi="Times New Roman" w:cs="Times New Roman"/>
          <w:sz w:val="24"/>
          <w:szCs w:val="24"/>
        </w:rPr>
        <w:t>Ogunmakin</w:t>
      </w:r>
      <w:proofErr w:type="spellEnd"/>
      <w:r w:rsidRPr="009B3288">
        <w:rPr>
          <w:rFonts w:ascii="Times New Roman" w:hAnsi="Times New Roman" w:cs="Times New Roman"/>
          <w:sz w:val="24"/>
          <w:szCs w:val="24"/>
        </w:rPr>
        <w:t xml:space="preserve"> et al., 2021</w:t>
      </w:r>
      <w:r w:rsidRPr="009B3288">
        <w:rPr>
          <w:rFonts w:ascii="Times New Roman" w:eastAsia="Times New Roman" w:hAnsi="Times New Roman" w:cs="Times New Roman"/>
          <w:sz w:val="24"/>
          <w:szCs w:val="24"/>
          <w:lang w:val="en-IN" w:eastAsia="en-IN"/>
        </w:rPr>
        <w:t xml:space="preserve">). Issues related to the disposal of nuclear waste are extremely harmful to nature and living beings. The project was initiated to open the power plant in 2025 which will </w:t>
      </w:r>
      <w:r w:rsidR="00A94F37" w:rsidRPr="009B3288">
        <w:rPr>
          <w:rFonts w:ascii="Times New Roman" w:eastAsia="Times New Roman" w:hAnsi="Times New Roman" w:cs="Times New Roman"/>
          <w:sz w:val="24"/>
          <w:szCs w:val="24"/>
          <w:lang w:val="en-IN" w:eastAsia="en-IN"/>
        </w:rPr>
        <w:t xml:space="preserve">now </w:t>
      </w:r>
      <w:r w:rsidRPr="009B3288">
        <w:rPr>
          <w:rFonts w:ascii="Times New Roman" w:eastAsia="Times New Roman" w:hAnsi="Times New Roman" w:cs="Times New Roman"/>
          <w:sz w:val="24"/>
          <w:szCs w:val="24"/>
          <w:lang w:val="en-IN" w:eastAsia="en-IN"/>
        </w:rPr>
        <w:t xml:space="preserve">extend </w:t>
      </w:r>
      <w:r w:rsidR="00A94F37" w:rsidRPr="009B3288">
        <w:rPr>
          <w:rFonts w:ascii="Times New Roman" w:eastAsia="Times New Roman" w:hAnsi="Times New Roman" w:cs="Times New Roman"/>
          <w:sz w:val="24"/>
          <w:szCs w:val="24"/>
          <w:lang w:val="en-IN" w:eastAsia="en-IN"/>
        </w:rPr>
        <w:t>un</w:t>
      </w:r>
      <w:r w:rsidRPr="009B3288">
        <w:rPr>
          <w:rFonts w:ascii="Times New Roman" w:eastAsia="Times New Roman" w:hAnsi="Times New Roman" w:cs="Times New Roman"/>
          <w:sz w:val="24"/>
          <w:szCs w:val="24"/>
          <w:lang w:val="en-IN" w:eastAsia="en-IN"/>
        </w:rPr>
        <w:t xml:space="preserve">til 2036 because of the above-mentioned problems. </w:t>
      </w:r>
      <w:r w:rsidR="00BF6844" w:rsidRPr="009B3288">
        <w:rPr>
          <w:rFonts w:ascii="Times New Roman" w:eastAsia="Times New Roman" w:hAnsi="Times New Roman" w:cs="Times New Roman"/>
          <w:sz w:val="24"/>
          <w:szCs w:val="24"/>
          <w:lang w:val="en-IN" w:eastAsia="en-IN"/>
        </w:rPr>
        <w:t>Sustainable</w:t>
      </w:r>
      <w:r w:rsidRPr="009B3288">
        <w:rPr>
          <w:rFonts w:ascii="Times New Roman" w:eastAsia="Times New Roman" w:hAnsi="Times New Roman" w:cs="Times New Roman"/>
          <w:sz w:val="24"/>
          <w:szCs w:val="24"/>
          <w:lang w:val="en-IN" w:eastAsia="en-IN"/>
        </w:rPr>
        <w:t xml:space="preserve"> cement is being used by Hinkley Point C for decreasing pollution and making the environment safe. </w:t>
      </w:r>
    </w:p>
    <w:p w14:paraId="6A843A7A" w14:textId="4812AE35" w:rsidR="004435EA" w:rsidRPr="009B3288" w:rsidRDefault="001C7A7E" w:rsidP="009B3288">
      <w:pPr>
        <w:spacing w:line="360" w:lineRule="auto"/>
        <w:ind w:firstLine="720"/>
        <w:rPr>
          <w:rFonts w:ascii="Times New Roman" w:eastAsia="Times New Roman" w:hAnsi="Times New Roman" w:cs="Times New Roman"/>
          <w:sz w:val="24"/>
          <w:szCs w:val="24"/>
        </w:rPr>
      </w:pPr>
      <w:r w:rsidRPr="009B3288">
        <w:rPr>
          <w:rFonts w:ascii="Times New Roman" w:hAnsi="Times New Roman" w:cs="Times New Roman"/>
          <w:sz w:val="24"/>
          <w:szCs w:val="24"/>
        </w:rPr>
        <w:t xml:space="preserve">Another affected party </w:t>
      </w:r>
      <w:r w:rsidR="008E69F5" w:rsidRPr="009B3288">
        <w:rPr>
          <w:rFonts w:ascii="Times New Roman" w:hAnsi="Times New Roman" w:cs="Times New Roman"/>
          <w:sz w:val="24"/>
          <w:szCs w:val="24"/>
        </w:rPr>
        <w:t xml:space="preserve">is </w:t>
      </w:r>
      <w:r w:rsidR="00F25A4B" w:rsidRPr="009B3288">
        <w:rPr>
          <w:rFonts w:ascii="Times New Roman" w:hAnsi="Times New Roman" w:cs="Times New Roman"/>
          <w:sz w:val="24"/>
          <w:szCs w:val="24"/>
        </w:rPr>
        <w:t>UK’s</w:t>
      </w:r>
      <w:r w:rsidR="008E69F5" w:rsidRPr="009B3288">
        <w:rPr>
          <w:rFonts w:ascii="Times New Roman" w:hAnsi="Times New Roman" w:cs="Times New Roman"/>
          <w:sz w:val="24"/>
          <w:szCs w:val="24"/>
        </w:rPr>
        <w:t xml:space="preserve"> population</w:t>
      </w:r>
      <w:r w:rsidR="00F25A4B" w:rsidRPr="009B3288">
        <w:rPr>
          <w:rFonts w:ascii="Times New Roman" w:hAnsi="Times New Roman" w:cs="Times New Roman"/>
          <w:sz w:val="24"/>
          <w:szCs w:val="24"/>
        </w:rPr>
        <w:t xml:space="preserve">. </w:t>
      </w:r>
      <w:r w:rsidR="004435EA" w:rsidRPr="009B3288">
        <w:rPr>
          <w:rFonts w:ascii="Times New Roman" w:hAnsi="Times New Roman" w:cs="Times New Roman"/>
          <w:sz w:val="24"/>
          <w:szCs w:val="24"/>
        </w:rPr>
        <w:t>Consumers are now bound by the Department for Business, Energy, and Industrial Strategy's agreement for Hinkley Point C, a risky and expensive project with questionable strategic and economic benefits. The Department did not adequately weigh the risks and costs associated with the consumer bargain. Only the impact on bills up to 2030 was considered, which ignores the fact that consumers will be obligated to pay for Hinkley Point C for many years to come. It also did not reach a conclusion regarding the affordability of the predicted top-up payments.</w:t>
      </w:r>
    </w:p>
    <w:p w14:paraId="6DC457BF" w14:textId="77777777" w:rsidR="004435EA" w:rsidRPr="009B3288" w:rsidRDefault="004435EA" w:rsidP="009B3288">
      <w:pPr>
        <w:spacing w:line="360" w:lineRule="auto"/>
        <w:ind w:firstLine="720"/>
        <w:rPr>
          <w:rFonts w:ascii="Times New Roman" w:hAnsi="Times New Roman" w:cs="Times New Roman"/>
          <w:sz w:val="24"/>
          <w:szCs w:val="24"/>
        </w:rPr>
      </w:pPr>
      <w:r w:rsidRPr="009B3288">
        <w:rPr>
          <w:rFonts w:ascii="Times New Roman" w:hAnsi="Times New Roman" w:cs="Times New Roman"/>
          <w:sz w:val="24"/>
          <w:szCs w:val="24"/>
        </w:rPr>
        <w:t xml:space="preserve">Since agreeing on crucial commercial terms for the deal in 2013, the government's case for the project has become less compelling. Construction of the nuclear power plant has been delayed, and as a result, top-up payments required by the contract for difference for Hinkley Point C are now projected to cost more. However, once terms had been agreed upon, the Department had limited options for the deal. The government has been emphasising the unquantifiable strategic advantages of Hinkley Point C more and more, although it has little control over these and no plan in place to take use of them. According to the NAO report, the Department's stance on the Hinkley Point C agreement was consistent with its support for other low-carbon technologies. This means that the risk of construction cost overruns rests with the private sector. Alternative strategies may have allowed for a decrease in the project's overall cost, according to the NAO analysis. The Department did not evaluate whether this would have given electricity users a better value for their money. Whether Hinkley Point C </w:t>
      </w:r>
      <w:r w:rsidRPr="009B3288">
        <w:rPr>
          <w:rFonts w:ascii="Times New Roman" w:hAnsi="Times New Roman" w:cs="Times New Roman"/>
          <w:sz w:val="24"/>
          <w:szCs w:val="24"/>
        </w:rPr>
        <w:lastRenderedPageBreak/>
        <w:t>will be cost-effective won't be known for decades. This will depend on whether the current contractual agreements hold up as well as on outside variables, like future fossil fuel prices, the price of alternative low-carbon generation, advancements in energy technology, and changes to the larger power system.</w:t>
      </w:r>
    </w:p>
    <w:p w14:paraId="20673D24" w14:textId="77777777" w:rsidR="004435EA" w:rsidRPr="009B3288" w:rsidRDefault="004435EA" w:rsidP="009B3288">
      <w:pPr>
        <w:spacing w:line="360" w:lineRule="auto"/>
        <w:ind w:firstLine="720"/>
        <w:rPr>
          <w:rFonts w:ascii="Times New Roman" w:hAnsi="Times New Roman" w:cs="Times New Roman"/>
          <w:sz w:val="24"/>
          <w:szCs w:val="24"/>
        </w:rPr>
      </w:pPr>
      <w:r w:rsidRPr="009B3288">
        <w:rPr>
          <w:rFonts w:ascii="Times New Roman" w:hAnsi="Times New Roman" w:cs="Times New Roman"/>
          <w:sz w:val="24"/>
          <w:szCs w:val="24"/>
        </w:rPr>
        <w:t xml:space="preserve">However, the Department has reached an agreement that allows for future modifications to some terms that will benefit consumers. </w:t>
      </w:r>
      <w:proofErr w:type="gramStart"/>
      <w:r w:rsidRPr="009B3288">
        <w:rPr>
          <w:rFonts w:ascii="Times New Roman" w:hAnsi="Times New Roman" w:cs="Times New Roman"/>
          <w:sz w:val="24"/>
          <w:szCs w:val="24"/>
        </w:rPr>
        <w:t>In order to</w:t>
      </w:r>
      <w:proofErr w:type="gramEnd"/>
      <w:r w:rsidRPr="009B3288">
        <w:rPr>
          <w:rFonts w:ascii="Times New Roman" w:hAnsi="Times New Roman" w:cs="Times New Roman"/>
          <w:sz w:val="24"/>
          <w:szCs w:val="24"/>
        </w:rPr>
        <w:t xml:space="preserve"> manage the contract in a way that maximises Hinkley Point C's value for customers and taxpayers, it must now make sure it has the proper oversight structures in place. </w:t>
      </w:r>
      <w:hyperlink r:id="rId5" w:history="1">
        <w:r w:rsidRPr="009B3288">
          <w:rPr>
            <w:rStyle w:val="Hyperlink"/>
            <w:rFonts w:ascii="Times New Roman" w:hAnsi="Times New Roman" w:cs="Times New Roman"/>
            <w:color w:val="auto"/>
            <w:sz w:val="24"/>
            <w:szCs w:val="24"/>
          </w:rPr>
          <w:t>https://www.nao.org.uk/reports/hinkley-point-c/</w:t>
        </w:r>
      </w:hyperlink>
      <w:r w:rsidRPr="009B3288">
        <w:rPr>
          <w:rFonts w:ascii="Times New Roman" w:hAnsi="Times New Roman" w:cs="Times New Roman"/>
          <w:sz w:val="24"/>
          <w:szCs w:val="24"/>
        </w:rPr>
        <w:t xml:space="preserve"> </w:t>
      </w:r>
    </w:p>
    <w:p w14:paraId="22A1A60A" w14:textId="626D2CBA" w:rsidR="00564C29" w:rsidRDefault="00C63FBD" w:rsidP="008630F0">
      <w:pPr>
        <w:spacing w:line="360" w:lineRule="auto"/>
        <w:rPr>
          <w:rFonts w:ascii="Times New Roman" w:hAnsi="Times New Roman" w:cs="Times New Roman"/>
          <w:sz w:val="24"/>
          <w:szCs w:val="24"/>
        </w:rPr>
      </w:pPr>
      <w:r>
        <w:rPr>
          <w:rFonts w:ascii="Times New Roman" w:eastAsia="Times New Roman" w:hAnsi="Times New Roman" w:cs="Times New Roman"/>
          <w:sz w:val="24"/>
          <w:szCs w:val="24"/>
          <w:lang w:val="en-IN" w:eastAsia="en-IN"/>
        </w:rPr>
        <w:tab/>
        <w:t xml:space="preserve">In terms of sustainability, </w:t>
      </w:r>
      <w:r w:rsidR="00017334">
        <w:rPr>
          <w:rFonts w:ascii="Times New Roman" w:eastAsia="Times New Roman" w:hAnsi="Times New Roman" w:cs="Times New Roman"/>
          <w:sz w:val="24"/>
          <w:szCs w:val="24"/>
          <w:lang w:val="en-IN" w:eastAsia="en-IN"/>
        </w:rPr>
        <w:t xml:space="preserve">the nuclear plant seems to be the right option </w:t>
      </w:r>
      <w:r w:rsidR="00DC278B">
        <w:rPr>
          <w:rFonts w:ascii="Times New Roman" w:eastAsia="Times New Roman" w:hAnsi="Times New Roman" w:cs="Times New Roman"/>
          <w:sz w:val="24"/>
          <w:szCs w:val="24"/>
          <w:lang w:val="en-IN" w:eastAsia="en-IN"/>
        </w:rPr>
        <w:t>for the future of the energy and the planet.</w:t>
      </w:r>
      <w:r w:rsidR="00DC278B">
        <w:rPr>
          <w:rFonts w:ascii="Times New Roman" w:hAnsi="Times New Roman" w:cs="Times New Roman"/>
          <w:sz w:val="24"/>
          <w:szCs w:val="24"/>
        </w:rPr>
        <w:t xml:space="preserve"> </w:t>
      </w:r>
      <w:r w:rsidR="00032478">
        <w:rPr>
          <w:rFonts w:ascii="Times New Roman" w:hAnsi="Times New Roman" w:cs="Times New Roman"/>
          <w:sz w:val="24"/>
          <w:szCs w:val="24"/>
        </w:rPr>
        <w:t>Due to</w:t>
      </w:r>
      <w:r w:rsidR="00032478" w:rsidRPr="00032478">
        <w:rPr>
          <w:rFonts w:ascii="Times New Roman" w:hAnsi="Times New Roman" w:cs="Times New Roman"/>
          <w:sz w:val="24"/>
          <w:szCs w:val="24"/>
        </w:rPr>
        <w:t xml:space="preserve"> Hinkley Point C's role in the fight against climate change, the environment will be greatly benefited during its 60 years of operation.</w:t>
      </w:r>
      <w:r w:rsidR="00DC278B">
        <w:rPr>
          <w:rFonts w:ascii="Times New Roman" w:hAnsi="Times New Roman" w:cs="Times New Roman"/>
          <w:sz w:val="24"/>
          <w:szCs w:val="24"/>
        </w:rPr>
        <w:t xml:space="preserve"> </w:t>
      </w:r>
      <w:r w:rsidR="00032478" w:rsidRPr="00032478">
        <w:rPr>
          <w:rFonts w:ascii="Times New Roman" w:hAnsi="Times New Roman" w:cs="Times New Roman"/>
          <w:sz w:val="24"/>
          <w:szCs w:val="24"/>
        </w:rPr>
        <w:t xml:space="preserve">Nuclear technology generates some carbon dioxide emissions during building and operation, like all other technologies. The </w:t>
      </w:r>
      <w:r w:rsidR="00DA0B79">
        <w:rPr>
          <w:rFonts w:ascii="Times New Roman" w:hAnsi="Times New Roman" w:cs="Times New Roman"/>
          <w:sz w:val="24"/>
          <w:szCs w:val="24"/>
        </w:rPr>
        <w:t>impact</w:t>
      </w:r>
      <w:r w:rsidR="00032478" w:rsidRPr="00032478">
        <w:rPr>
          <w:rFonts w:ascii="Times New Roman" w:hAnsi="Times New Roman" w:cs="Times New Roman"/>
          <w:sz w:val="24"/>
          <w:szCs w:val="24"/>
        </w:rPr>
        <w:t xml:space="preserve"> will be significantly less over the course of Hinkley Point C</w:t>
      </w:r>
      <w:r w:rsidR="00DA0B79">
        <w:rPr>
          <w:rFonts w:ascii="Times New Roman" w:hAnsi="Times New Roman" w:cs="Times New Roman"/>
          <w:sz w:val="24"/>
          <w:szCs w:val="24"/>
        </w:rPr>
        <w:t>’s lifetime</w:t>
      </w:r>
      <w:r w:rsidR="00032478" w:rsidRPr="00032478">
        <w:rPr>
          <w:rFonts w:ascii="Times New Roman" w:hAnsi="Times New Roman" w:cs="Times New Roman"/>
          <w:sz w:val="24"/>
          <w:szCs w:val="24"/>
        </w:rPr>
        <w:t xml:space="preserve"> than it is for wind and solar. Importantly, the emissions from all three technologies are much lower than those from coal and gas.</w:t>
      </w:r>
      <w:r w:rsidR="008630F0">
        <w:rPr>
          <w:rFonts w:ascii="Times New Roman" w:hAnsi="Times New Roman" w:cs="Times New Roman"/>
          <w:sz w:val="24"/>
          <w:szCs w:val="24"/>
        </w:rPr>
        <w:t xml:space="preserve"> </w:t>
      </w:r>
      <w:r w:rsidR="00032478" w:rsidRPr="00032478">
        <w:rPr>
          <w:rFonts w:ascii="Times New Roman" w:hAnsi="Times New Roman" w:cs="Times New Roman"/>
          <w:sz w:val="24"/>
          <w:szCs w:val="24"/>
        </w:rPr>
        <w:t>For comparison, a gas power plant the size of Hinkley Point C would produce as much CO2 in just 60 days as it did throughout the course of its construction.</w:t>
      </w:r>
      <w:r w:rsidR="006A6E5A">
        <w:rPr>
          <w:rFonts w:ascii="Times New Roman" w:hAnsi="Times New Roman" w:cs="Times New Roman"/>
          <w:sz w:val="24"/>
          <w:szCs w:val="24"/>
        </w:rPr>
        <w:t xml:space="preserve"> </w:t>
      </w:r>
      <w:r w:rsidR="006A6E5A" w:rsidRPr="006A6E5A">
        <w:rPr>
          <w:rFonts w:ascii="Times New Roman" w:hAnsi="Times New Roman" w:cs="Times New Roman"/>
          <w:sz w:val="24"/>
          <w:szCs w:val="24"/>
        </w:rPr>
        <w:t>With innovative methods that might eventually become normative, Hinkley Point C is attempting to lessen its impact even further.</w:t>
      </w:r>
      <w:r w:rsidR="00DC278B">
        <w:rPr>
          <w:rFonts w:ascii="Times New Roman" w:hAnsi="Times New Roman" w:cs="Times New Roman"/>
          <w:sz w:val="24"/>
          <w:szCs w:val="24"/>
        </w:rPr>
        <w:t xml:space="preserve"> </w:t>
      </w:r>
      <w:r w:rsidR="006A6E5A" w:rsidRPr="006A6E5A">
        <w:rPr>
          <w:rFonts w:ascii="Times New Roman" w:hAnsi="Times New Roman" w:cs="Times New Roman"/>
          <w:sz w:val="24"/>
          <w:szCs w:val="24"/>
        </w:rPr>
        <w:t>Another important component of construction is sustainability and environmental preservation. The local biodiversity and habitats are being improved by 50 environmental specialists, allowing nature to flourish on previously heavily farmed territory.</w:t>
      </w:r>
      <w:r w:rsidR="00014B15">
        <w:rPr>
          <w:rFonts w:ascii="Times New Roman" w:hAnsi="Times New Roman" w:cs="Times New Roman"/>
          <w:sz w:val="24"/>
          <w:szCs w:val="24"/>
        </w:rPr>
        <w:t xml:space="preserve"> </w:t>
      </w:r>
      <w:hyperlink r:id="rId6" w:history="1">
        <w:r w:rsidR="00014B15" w:rsidRPr="000C0C95">
          <w:rPr>
            <w:rStyle w:val="Hyperlink"/>
            <w:rFonts w:ascii="Times New Roman" w:hAnsi="Times New Roman" w:cs="Times New Roman"/>
            <w:sz w:val="24"/>
            <w:szCs w:val="24"/>
          </w:rPr>
          <w:t>https://www.edfenergy.com/sites/default/files/hinkley_point_c_-_creating_a_positive_environmental_impact._november_2021.pdf</w:t>
        </w:r>
      </w:hyperlink>
    </w:p>
    <w:p w14:paraId="4BF605D6" w14:textId="72A588D1" w:rsidR="00A17A24" w:rsidRPr="00A17A24" w:rsidRDefault="0004568C" w:rsidP="00A17A24">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Environment </w:t>
      </w:r>
      <w:r w:rsidR="004A2540">
        <w:rPr>
          <w:rFonts w:ascii="Times New Roman" w:hAnsi="Times New Roman" w:cs="Times New Roman"/>
          <w:sz w:val="24"/>
          <w:szCs w:val="24"/>
        </w:rPr>
        <w:t>Agency carried out an assessment</w:t>
      </w:r>
      <w:r w:rsidR="00A17A24">
        <w:rPr>
          <w:rFonts w:ascii="Times New Roman" w:hAnsi="Times New Roman" w:cs="Times New Roman"/>
          <w:sz w:val="24"/>
          <w:szCs w:val="24"/>
        </w:rPr>
        <w:t xml:space="preserve"> in</w:t>
      </w:r>
      <w:r w:rsidR="004A2540">
        <w:rPr>
          <w:rFonts w:ascii="Times New Roman" w:hAnsi="Times New Roman" w:cs="Times New Roman"/>
          <w:sz w:val="24"/>
          <w:szCs w:val="24"/>
        </w:rPr>
        <w:t xml:space="preserve"> </w:t>
      </w:r>
      <w:r w:rsidR="00A17A24" w:rsidRPr="00A17A24">
        <w:rPr>
          <w:rFonts w:ascii="Times New Roman" w:hAnsi="Times New Roman" w:cs="Times New Roman"/>
          <w:sz w:val="24"/>
          <w:szCs w:val="24"/>
        </w:rPr>
        <w:t>accordance with The Conservation of Natural Habitats and Species Regulations 2010 to see if the</w:t>
      </w:r>
      <w:r w:rsidR="00A17A24">
        <w:rPr>
          <w:rFonts w:ascii="Times New Roman" w:hAnsi="Times New Roman" w:cs="Times New Roman"/>
          <w:sz w:val="24"/>
          <w:szCs w:val="24"/>
        </w:rPr>
        <w:t>re</w:t>
      </w:r>
      <w:r w:rsidR="00A17A24" w:rsidRPr="00A17A24">
        <w:rPr>
          <w:rFonts w:ascii="Times New Roman" w:hAnsi="Times New Roman" w:cs="Times New Roman"/>
          <w:sz w:val="24"/>
          <w:szCs w:val="24"/>
        </w:rPr>
        <w:t xml:space="preserve"> may </w:t>
      </w:r>
      <w:r w:rsidR="00A17A24">
        <w:rPr>
          <w:rFonts w:ascii="Times New Roman" w:hAnsi="Times New Roman" w:cs="Times New Roman"/>
          <w:sz w:val="24"/>
          <w:szCs w:val="24"/>
        </w:rPr>
        <w:t xml:space="preserve">be </w:t>
      </w:r>
      <w:r w:rsidR="00A17A24" w:rsidRPr="00A17A24">
        <w:rPr>
          <w:rFonts w:ascii="Times New Roman" w:hAnsi="Times New Roman" w:cs="Times New Roman"/>
          <w:sz w:val="24"/>
          <w:szCs w:val="24"/>
        </w:rPr>
        <w:t xml:space="preserve">significantly harm the European habitat sites at Exmoor Quantock </w:t>
      </w:r>
      <w:proofErr w:type="spellStart"/>
      <w:r w:rsidR="00A17A24" w:rsidRPr="00A17A24">
        <w:rPr>
          <w:rFonts w:ascii="Times New Roman" w:hAnsi="Times New Roman" w:cs="Times New Roman"/>
          <w:sz w:val="24"/>
          <w:szCs w:val="24"/>
        </w:rPr>
        <w:t>Oakwoods</w:t>
      </w:r>
      <w:proofErr w:type="spellEnd"/>
      <w:r w:rsidR="00A17A24" w:rsidRPr="00A17A24">
        <w:rPr>
          <w:rFonts w:ascii="Times New Roman" w:hAnsi="Times New Roman" w:cs="Times New Roman"/>
          <w:sz w:val="24"/>
          <w:szCs w:val="24"/>
        </w:rPr>
        <w:t xml:space="preserve"> and the Severn Estuary.</w:t>
      </w:r>
    </w:p>
    <w:p w14:paraId="3D71BA07" w14:textId="39658F06" w:rsidR="00E07A15" w:rsidRPr="00E07A15" w:rsidRDefault="00A17A24" w:rsidP="00E07A15">
      <w:pPr>
        <w:spacing w:line="360" w:lineRule="auto"/>
        <w:rPr>
          <w:rFonts w:ascii="Times New Roman" w:hAnsi="Times New Roman" w:cs="Times New Roman"/>
          <w:sz w:val="24"/>
          <w:szCs w:val="24"/>
        </w:rPr>
      </w:pPr>
      <w:r w:rsidRPr="00A17A24">
        <w:rPr>
          <w:rFonts w:ascii="Times New Roman" w:hAnsi="Times New Roman" w:cs="Times New Roman"/>
          <w:sz w:val="24"/>
          <w:szCs w:val="24"/>
        </w:rPr>
        <w:t>Since the pro</w:t>
      </w:r>
      <w:r w:rsidR="006A117A">
        <w:rPr>
          <w:rFonts w:ascii="Times New Roman" w:hAnsi="Times New Roman" w:cs="Times New Roman"/>
          <w:sz w:val="24"/>
          <w:szCs w:val="24"/>
        </w:rPr>
        <w:t>ject</w:t>
      </w:r>
      <w:r w:rsidRPr="00A17A24">
        <w:rPr>
          <w:rFonts w:ascii="Times New Roman" w:hAnsi="Times New Roman" w:cs="Times New Roman"/>
          <w:sz w:val="24"/>
          <w:szCs w:val="24"/>
        </w:rPr>
        <w:t xml:space="preserve"> Hinkley Point C site is close to and partially within these designated sites, the assessment's </w:t>
      </w:r>
      <w:proofErr w:type="gramStart"/>
      <w:r w:rsidRPr="00A17A24">
        <w:rPr>
          <w:rFonts w:ascii="Times New Roman" w:hAnsi="Times New Roman" w:cs="Times New Roman"/>
          <w:sz w:val="24"/>
          <w:szCs w:val="24"/>
        </w:rPr>
        <w:t>main focus</w:t>
      </w:r>
      <w:proofErr w:type="gramEnd"/>
      <w:r w:rsidRPr="00A17A24">
        <w:rPr>
          <w:rFonts w:ascii="Times New Roman" w:hAnsi="Times New Roman" w:cs="Times New Roman"/>
          <w:sz w:val="24"/>
          <w:szCs w:val="24"/>
        </w:rPr>
        <w:t xml:space="preserve"> was on the discharge of water and its potential impact on the Severn Estuary Special Area of Conservation (SAC), Special Protection Area (SPA), and Ramsar sites.</w:t>
      </w:r>
      <w:r w:rsidR="006A117A">
        <w:rPr>
          <w:rFonts w:ascii="Times New Roman" w:hAnsi="Times New Roman" w:cs="Times New Roman"/>
          <w:sz w:val="24"/>
          <w:szCs w:val="24"/>
        </w:rPr>
        <w:t xml:space="preserve"> </w:t>
      </w:r>
      <w:r w:rsidR="00E07A15" w:rsidRPr="00E07A15">
        <w:rPr>
          <w:rFonts w:ascii="Times New Roman" w:hAnsi="Times New Roman" w:cs="Times New Roman"/>
          <w:sz w:val="24"/>
          <w:szCs w:val="24"/>
        </w:rPr>
        <w:t xml:space="preserve">The </w:t>
      </w:r>
      <w:r w:rsidR="00E07A15">
        <w:rPr>
          <w:rFonts w:ascii="Times New Roman" w:hAnsi="Times New Roman" w:cs="Times New Roman"/>
          <w:sz w:val="24"/>
          <w:szCs w:val="24"/>
        </w:rPr>
        <w:t>substance</w:t>
      </w:r>
      <w:r w:rsidR="00E07A15" w:rsidRPr="00E07A15">
        <w:rPr>
          <w:rFonts w:ascii="Times New Roman" w:hAnsi="Times New Roman" w:cs="Times New Roman"/>
          <w:sz w:val="24"/>
          <w:szCs w:val="24"/>
        </w:rPr>
        <w:t xml:space="preserve"> hydrazine could potentially have a major impact on the site's </w:t>
      </w:r>
      <w:r w:rsidR="00E07A15" w:rsidRPr="00E07A15">
        <w:rPr>
          <w:rFonts w:ascii="Times New Roman" w:hAnsi="Times New Roman" w:cs="Times New Roman"/>
          <w:sz w:val="24"/>
          <w:szCs w:val="24"/>
        </w:rPr>
        <w:lastRenderedPageBreak/>
        <w:t>features, according to the competent authority for permits related to this planned site. This risk can be removed by hydrazine removal from the relevant waste prior to release.</w:t>
      </w:r>
    </w:p>
    <w:p w14:paraId="30469C62" w14:textId="299E0368" w:rsidR="00014B15" w:rsidRDefault="00E07A15" w:rsidP="00E07A15">
      <w:pPr>
        <w:spacing w:line="360" w:lineRule="auto"/>
        <w:rPr>
          <w:rFonts w:ascii="Times New Roman" w:hAnsi="Times New Roman" w:cs="Times New Roman"/>
          <w:sz w:val="24"/>
          <w:szCs w:val="24"/>
        </w:rPr>
      </w:pPr>
      <w:r w:rsidRPr="00E07A15">
        <w:rPr>
          <w:rFonts w:ascii="Times New Roman" w:hAnsi="Times New Roman" w:cs="Times New Roman"/>
          <w:sz w:val="24"/>
          <w:szCs w:val="24"/>
        </w:rPr>
        <w:t>The Baltic clam</w:t>
      </w:r>
      <w:proofErr w:type="gramStart"/>
      <w:r w:rsidRPr="00E07A15">
        <w:rPr>
          <w:rFonts w:ascii="Times New Roman" w:hAnsi="Times New Roman" w:cs="Times New Roman"/>
          <w:sz w:val="24"/>
          <w:szCs w:val="24"/>
        </w:rPr>
        <w:t>, in particular, is</w:t>
      </w:r>
      <w:proofErr w:type="gramEnd"/>
      <w:r w:rsidRPr="00E07A15">
        <w:rPr>
          <w:rFonts w:ascii="Times New Roman" w:hAnsi="Times New Roman" w:cs="Times New Roman"/>
          <w:sz w:val="24"/>
          <w:szCs w:val="24"/>
        </w:rPr>
        <w:t xml:space="preserve"> impacted by temperature changes caused by cooling water flow in the mudflat sections of </w:t>
      </w:r>
      <w:proofErr w:type="spellStart"/>
      <w:r w:rsidRPr="00E07A15">
        <w:rPr>
          <w:rFonts w:ascii="Times New Roman" w:hAnsi="Times New Roman" w:cs="Times New Roman"/>
          <w:sz w:val="24"/>
          <w:szCs w:val="24"/>
        </w:rPr>
        <w:t>Stert</w:t>
      </w:r>
      <w:proofErr w:type="spellEnd"/>
      <w:r w:rsidRPr="00E07A15">
        <w:rPr>
          <w:rFonts w:ascii="Times New Roman" w:hAnsi="Times New Roman" w:cs="Times New Roman"/>
          <w:sz w:val="24"/>
          <w:szCs w:val="24"/>
        </w:rPr>
        <w:t xml:space="preserve"> Flats. However, studies conducted at comparable locations and the knowledge gained from Hinkley Point B suggest that there would be little to no impact on these species</w:t>
      </w:r>
      <w:r w:rsidR="007C5633">
        <w:rPr>
          <w:rFonts w:ascii="Times New Roman" w:hAnsi="Times New Roman" w:cs="Times New Roman"/>
          <w:sz w:val="24"/>
          <w:szCs w:val="24"/>
        </w:rPr>
        <w:t>. They</w:t>
      </w:r>
      <w:r w:rsidRPr="00E07A15">
        <w:rPr>
          <w:rFonts w:ascii="Times New Roman" w:hAnsi="Times New Roman" w:cs="Times New Roman"/>
          <w:sz w:val="24"/>
          <w:szCs w:val="24"/>
        </w:rPr>
        <w:t xml:space="preserve"> think there won't be any negative effects on fish thanks to precautions like a fish recovery and return system and an acoustic deterrent system in place for the Hinkley Point C facility.</w:t>
      </w:r>
      <w:r w:rsidR="007448DD">
        <w:rPr>
          <w:rFonts w:ascii="Times New Roman" w:hAnsi="Times New Roman" w:cs="Times New Roman"/>
          <w:sz w:val="24"/>
          <w:szCs w:val="24"/>
        </w:rPr>
        <w:t xml:space="preserve"> </w:t>
      </w:r>
      <w:r w:rsidR="00F070AA" w:rsidRPr="00F070AA">
        <w:rPr>
          <w:rFonts w:ascii="Times New Roman" w:hAnsi="Times New Roman" w:cs="Times New Roman"/>
          <w:sz w:val="24"/>
          <w:szCs w:val="24"/>
        </w:rPr>
        <w:t>But before Hinkley Point C is fully operational, the final designs should be put to the test during the setup's commissioning phase.</w:t>
      </w:r>
    </w:p>
    <w:p w14:paraId="70CB09F2" w14:textId="03842EE4" w:rsidR="007925CE" w:rsidRDefault="00F070AA" w:rsidP="00E07A15">
      <w:pPr>
        <w:spacing w:line="360" w:lineRule="auto"/>
        <w:rPr>
          <w:rFonts w:ascii="Times New Roman" w:hAnsi="Times New Roman" w:cs="Times New Roman"/>
          <w:sz w:val="24"/>
          <w:szCs w:val="24"/>
        </w:rPr>
      </w:pPr>
      <w:r>
        <w:rPr>
          <w:rFonts w:ascii="Times New Roman" w:hAnsi="Times New Roman" w:cs="Times New Roman"/>
          <w:sz w:val="24"/>
          <w:szCs w:val="24"/>
        </w:rPr>
        <w:t>They</w:t>
      </w:r>
      <w:r w:rsidR="007925CE" w:rsidRPr="007925CE">
        <w:rPr>
          <w:rFonts w:ascii="Times New Roman" w:hAnsi="Times New Roman" w:cs="Times New Roman"/>
          <w:sz w:val="24"/>
          <w:szCs w:val="24"/>
        </w:rPr>
        <w:t xml:space="preserve"> were unable to draw the conclusion that the disturbance (noise and visual) at the </w:t>
      </w:r>
      <w:proofErr w:type="spellStart"/>
      <w:r w:rsidR="007925CE" w:rsidRPr="007925CE">
        <w:rPr>
          <w:rFonts w:ascii="Times New Roman" w:hAnsi="Times New Roman" w:cs="Times New Roman"/>
          <w:sz w:val="24"/>
          <w:szCs w:val="24"/>
        </w:rPr>
        <w:t>Combwich</w:t>
      </w:r>
      <w:proofErr w:type="spellEnd"/>
      <w:r w:rsidR="007925CE" w:rsidRPr="007925CE">
        <w:rPr>
          <w:rFonts w:ascii="Times New Roman" w:hAnsi="Times New Roman" w:cs="Times New Roman"/>
          <w:sz w:val="24"/>
          <w:szCs w:val="24"/>
        </w:rPr>
        <w:t xml:space="preserve"> Wharf building stage would not have a negative impact on the birds mentioned in the European site designation. By implementing a "Shelduck and non-breeding </w:t>
      </w:r>
      <w:proofErr w:type="gramStart"/>
      <w:r w:rsidR="007925CE" w:rsidRPr="007925CE">
        <w:rPr>
          <w:rFonts w:ascii="Times New Roman" w:hAnsi="Times New Roman" w:cs="Times New Roman"/>
          <w:sz w:val="24"/>
          <w:szCs w:val="24"/>
        </w:rPr>
        <w:t>birds</w:t>
      </w:r>
      <w:proofErr w:type="gramEnd"/>
      <w:r w:rsidR="007925CE" w:rsidRPr="007925CE">
        <w:rPr>
          <w:rFonts w:ascii="Times New Roman" w:hAnsi="Times New Roman" w:cs="Times New Roman"/>
          <w:sz w:val="24"/>
          <w:szCs w:val="24"/>
        </w:rPr>
        <w:t xml:space="preserve"> mitigation and monitoring scheme," </w:t>
      </w:r>
      <w:r w:rsidR="00FE09EB">
        <w:rPr>
          <w:rFonts w:ascii="Times New Roman" w:hAnsi="Times New Roman" w:cs="Times New Roman"/>
          <w:sz w:val="24"/>
          <w:szCs w:val="24"/>
        </w:rPr>
        <w:t>th</w:t>
      </w:r>
      <w:r w:rsidR="007925CE" w:rsidRPr="007925CE">
        <w:rPr>
          <w:rFonts w:ascii="Times New Roman" w:hAnsi="Times New Roman" w:cs="Times New Roman"/>
          <w:sz w:val="24"/>
          <w:szCs w:val="24"/>
        </w:rPr>
        <w:t>e</w:t>
      </w:r>
      <w:r w:rsidR="00FE09EB">
        <w:rPr>
          <w:rFonts w:ascii="Times New Roman" w:hAnsi="Times New Roman" w:cs="Times New Roman"/>
          <w:sz w:val="24"/>
          <w:szCs w:val="24"/>
        </w:rPr>
        <w:t>y</w:t>
      </w:r>
      <w:r w:rsidR="007925CE" w:rsidRPr="007925CE">
        <w:rPr>
          <w:rFonts w:ascii="Times New Roman" w:hAnsi="Times New Roman" w:cs="Times New Roman"/>
          <w:sz w:val="24"/>
          <w:szCs w:val="24"/>
        </w:rPr>
        <w:t xml:space="preserve"> have strongly recommended the competent authorities (SoS and MMO) to ensure that further safeguards are put into the project to protect migratory and other birds.</w:t>
      </w:r>
      <w:r w:rsidR="007A66B6">
        <w:rPr>
          <w:rFonts w:ascii="Times New Roman" w:hAnsi="Times New Roman" w:cs="Times New Roman"/>
          <w:sz w:val="24"/>
          <w:szCs w:val="24"/>
        </w:rPr>
        <w:t xml:space="preserve"> </w:t>
      </w:r>
      <w:hyperlink r:id="rId7" w:history="1">
        <w:r w:rsidR="007A66B6" w:rsidRPr="000C0C95">
          <w:rPr>
            <w:rStyle w:val="Hyperlink"/>
            <w:rFonts w:ascii="Times New Roman" w:hAnsi="Times New Roman" w:cs="Times New Roman"/>
            <w:sz w:val="24"/>
            <w:szCs w:val="24"/>
          </w:rPr>
          <w:t>https://assets.publishing.service.gov.uk/government/uploads/system/uploads/attachment_data/file/291298/LIT_7950_16c2b3.pdf</w:t>
        </w:r>
      </w:hyperlink>
    </w:p>
    <w:p w14:paraId="7B0BA4E5" w14:textId="77777777" w:rsidR="007A66B6" w:rsidRDefault="007A66B6" w:rsidP="00E07A15">
      <w:pPr>
        <w:spacing w:line="360" w:lineRule="auto"/>
        <w:rPr>
          <w:rFonts w:ascii="Times New Roman" w:hAnsi="Times New Roman" w:cs="Times New Roman"/>
          <w:sz w:val="24"/>
          <w:szCs w:val="24"/>
        </w:rPr>
      </w:pPr>
    </w:p>
    <w:p w14:paraId="4333AD60" w14:textId="7C68FB56" w:rsidR="006A6E5A" w:rsidRDefault="00DC278B" w:rsidP="006A6E5A">
      <w:pPr>
        <w:spacing w:line="360" w:lineRule="auto"/>
        <w:ind w:firstLine="720"/>
        <w:rPr>
          <w:rFonts w:ascii="Times New Roman" w:hAnsi="Times New Roman" w:cs="Times New Roman"/>
          <w:sz w:val="24"/>
          <w:szCs w:val="24"/>
        </w:rPr>
      </w:pPr>
      <w:r w:rsidRPr="004176AA">
        <w:rPr>
          <w:rFonts w:ascii="Times New Roman" w:hAnsi="Times New Roman" w:cs="Times New Roman"/>
          <w:sz w:val="24"/>
          <w:szCs w:val="24"/>
        </w:rPr>
        <w:drawing>
          <wp:inline distT="0" distB="0" distL="0" distR="0" wp14:anchorId="6FBBC88A" wp14:editId="75D3FF32">
            <wp:extent cx="6973570" cy="2192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973570" cy="2192020"/>
                    </a:xfrm>
                    <a:prstGeom prst="rect">
                      <a:avLst/>
                    </a:prstGeom>
                  </pic:spPr>
                </pic:pic>
              </a:graphicData>
            </a:graphic>
          </wp:inline>
        </w:drawing>
      </w:r>
    </w:p>
    <w:p w14:paraId="1A6086C0" w14:textId="77777777" w:rsidR="007A66B6" w:rsidRPr="009B3288" w:rsidRDefault="007A66B6" w:rsidP="00746BCA">
      <w:pPr>
        <w:spacing w:line="360" w:lineRule="auto"/>
        <w:rPr>
          <w:rFonts w:ascii="Times New Roman" w:hAnsi="Times New Roman" w:cs="Times New Roman"/>
          <w:sz w:val="24"/>
          <w:szCs w:val="24"/>
        </w:rPr>
      </w:pPr>
    </w:p>
    <w:p w14:paraId="2CD0FF13" w14:textId="14AB5E05" w:rsidR="008E56D3" w:rsidRPr="009B3288" w:rsidRDefault="008E56D3" w:rsidP="009B3288">
      <w:pPr>
        <w:spacing w:line="360" w:lineRule="auto"/>
        <w:ind w:firstLine="720"/>
        <w:rPr>
          <w:rFonts w:ascii="Times New Roman" w:hAnsi="Times New Roman" w:cs="Times New Roman"/>
          <w:sz w:val="24"/>
          <w:szCs w:val="24"/>
        </w:rPr>
      </w:pPr>
    </w:p>
    <w:p w14:paraId="7E31B365" w14:textId="480CC998" w:rsidR="008E56D3" w:rsidRPr="002C3F81" w:rsidRDefault="008E56D3" w:rsidP="009B3288">
      <w:pPr>
        <w:spacing w:line="360" w:lineRule="auto"/>
        <w:ind w:firstLine="720"/>
        <w:rPr>
          <w:rFonts w:ascii="Times New Roman" w:hAnsi="Times New Roman" w:cs="Times New Roman"/>
          <w:b/>
          <w:bCs/>
          <w:sz w:val="28"/>
          <w:szCs w:val="28"/>
        </w:rPr>
      </w:pPr>
      <w:r w:rsidRPr="002C3F81">
        <w:rPr>
          <w:rFonts w:ascii="Times New Roman" w:hAnsi="Times New Roman" w:cs="Times New Roman"/>
          <w:b/>
          <w:bCs/>
          <w:sz w:val="28"/>
          <w:szCs w:val="28"/>
        </w:rPr>
        <w:t>Conclusion</w:t>
      </w:r>
    </w:p>
    <w:p w14:paraId="6286655E" w14:textId="0657E3DA" w:rsidR="00746BCA" w:rsidRDefault="008E56D3" w:rsidP="009764AA">
      <w:pPr>
        <w:spacing w:line="360" w:lineRule="auto"/>
        <w:ind w:firstLine="720"/>
        <w:rPr>
          <w:rFonts w:ascii="Times New Roman" w:hAnsi="Times New Roman" w:cs="Times New Roman"/>
          <w:sz w:val="24"/>
          <w:szCs w:val="24"/>
        </w:rPr>
      </w:pPr>
      <w:r w:rsidRPr="009B3288">
        <w:rPr>
          <w:rFonts w:ascii="Times New Roman" w:eastAsia="Times New Roman" w:hAnsi="Times New Roman" w:cs="Times New Roman"/>
          <w:sz w:val="24"/>
          <w:szCs w:val="24"/>
        </w:rPr>
        <w:lastRenderedPageBreak/>
        <w:t>The article has also discussed the project's possible dangers, such as delays and cost overruns, and the effects these things may have on the building process. This essay has also demonstrated how the pandemic has been a major obstacle, resulting in personnel shortages and supply chain interruptions, which have slowed down the project's advancement.</w:t>
      </w:r>
      <w:r w:rsidR="00A71A97" w:rsidRPr="009B3288">
        <w:rPr>
          <w:rFonts w:ascii="Times New Roman" w:eastAsia="Times New Roman" w:hAnsi="Times New Roman" w:cs="Times New Roman"/>
          <w:sz w:val="24"/>
          <w:szCs w:val="24"/>
        </w:rPr>
        <w:t xml:space="preserve"> The essay has also shown how a shortage of funding can have a big influence on the growth and advancement of the Hinkley Point C project.</w:t>
      </w:r>
      <w:r w:rsidR="00746BCA">
        <w:rPr>
          <w:rFonts w:ascii="Times New Roman" w:eastAsia="Times New Roman" w:hAnsi="Times New Roman" w:cs="Times New Roman"/>
          <w:sz w:val="24"/>
          <w:szCs w:val="24"/>
        </w:rPr>
        <w:t xml:space="preserve"> </w:t>
      </w:r>
      <w:r w:rsidR="00746BCA" w:rsidRPr="00746BCA">
        <w:rPr>
          <w:rFonts w:ascii="Times New Roman" w:hAnsi="Times New Roman" w:cs="Times New Roman"/>
          <w:sz w:val="24"/>
          <w:szCs w:val="24"/>
        </w:rPr>
        <w:t xml:space="preserve">Government support programmes in the past have pushed the development of </w:t>
      </w:r>
      <w:r w:rsidR="00746BCA" w:rsidRPr="00746BCA">
        <w:rPr>
          <w:rFonts w:ascii="Times New Roman" w:hAnsi="Times New Roman" w:cs="Times New Roman"/>
          <w:sz w:val="24"/>
          <w:szCs w:val="24"/>
        </w:rPr>
        <w:t>non-competitive</w:t>
      </w:r>
      <w:r w:rsidR="00746BCA" w:rsidRPr="00746BCA">
        <w:rPr>
          <w:rFonts w:ascii="Times New Roman" w:hAnsi="Times New Roman" w:cs="Times New Roman"/>
          <w:sz w:val="24"/>
          <w:szCs w:val="24"/>
        </w:rPr>
        <w:t xml:space="preserve"> technologies, drastically reducing their costs. For instance, over the past six years, during a time of significant government subsidies and build targets, the cost of solar and wind energy has decreased by 21% and 62%, respectively.</w:t>
      </w:r>
      <w:r w:rsidR="00C71554">
        <w:rPr>
          <w:rFonts w:ascii="Times New Roman" w:hAnsi="Times New Roman" w:cs="Times New Roman"/>
          <w:sz w:val="24"/>
          <w:szCs w:val="24"/>
        </w:rPr>
        <w:t xml:space="preserve"> </w:t>
      </w:r>
      <w:r w:rsidR="00C71554" w:rsidRPr="00C71554">
        <w:rPr>
          <w:rFonts w:ascii="Times New Roman" w:hAnsi="Times New Roman" w:cs="Times New Roman"/>
          <w:sz w:val="24"/>
          <w:szCs w:val="24"/>
        </w:rPr>
        <w:t>The power sector will continue to develop as quickly as it did in the previous years. New, clean, adaptable technologies will advance given enough time and resources.</w:t>
      </w:r>
    </w:p>
    <w:p w14:paraId="5AE7941E" w14:textId="77777777" w:rsidR="002C3F81" w:rsidRDefault="002C3F81" w:rsidP="009764AA">
      <w:pPr>
        <w:spacing w:line="360" w:lineRule="auto"/>
        <w:ind w:firstLine="720"/>
        <w:rPr>
          <w:rFonts w:ascii="Times New Roman" w:hAnsi="Times New Roman" w:cs="Times New Roman"/>
          <w:sz w:val="24"/>
          <w:szCs w:val="24"/>
        </w:rPr>
      </w:pPr>
    </w:p>
    <w:p w14:paraId="487D863F" w14:textId="77777777" w:rsidR="002C3F81" w:rsidRDefault="002C3F81" w:rsidP="009764AA">
      <w:pPr>
        <w:spacing w:line="360" w:lineRule="auto"/>
        <w:ind w:firstLine="720"/>
        <w:rPr>
          <w:rFonts w:ascii="Times New Roman" w:hAnsi="Times New Roman" w:cs="Times New Roman"/>
          <w:sz w:val="24"/>
          <w:szCs w:val="24"/>
        </w:rPr>
      </w:pPr>
    </w:p>
    <w:p w14:paraId="4F7AEE92" w14:textId="77777777" w:rsidR="002C3F81" w:rsidRDefault="002C3F81" w:rsidP="009764AA">
      <w:pPr>
        <w:spacing w:line="360" w:lineRule="auto"/>
        <w:ind w:firstLine="720"/>
        <w:rPr>
          <w:rFonts w:ascii="Times New Roman" w:hAnsi="Times New Roman" w:cs="Times New Roman"/>
          <w:sz w:val="24"/>
          <w:szCs w:val="24"/>
        </w:rPr>
      </w:pPr>
    </w:p>
    <w:p w14:paraId="5B2707F3" w14:textId="77777777" w:rsidR="002C3F81" w:rsidRDefault="002C3F81" w:rsidP="009764AA">
      <w:pPr>
        <w:spacing w:line="360" w:lineRule="auto"/>
        <w:ind w:firstLine="720"/>
        <w:rPr>
          <w:rFonts w:ascii="Times New Roman" w:hAnsi="Times New Roman" w:cs="Times New Roman"/>
          <w:sz w:val="24"/>
          <w:szCs w:val="24"/>
        </w:rPr>
      </w:pPr>
    </w:p>
    <w:p w14:paraId="69AA435E" w14:textId="77777777" w:rsidR="002C3F81" w:rsidRDefault="002C3F81" w:rsidP="009764AA">
      <w:pPr>
        <w:spacing w:line="360" w:lineRule="auto"/>
        <w:ind w:firstLine="720"/>
        <w:rPr>
          <w:rFonts w:ascii="Times New Roman" w:hAnsi="Times New Roman" w:cs="Times New Roman"/>
          <w:sz w:val="24"/>
          <w:szCs w:val="24"/>
        </w:rPr>
      </w:pPr>
    </w:p>
    <w:p w14:paraId="1BFCB9AD" w14:textId="77777777" w:rsidR="002C3F81" w:rsidRDefault="002C3F81" w:rsidP="009764AA">
      <w:pPr>
        <w:spacing w:line="360" w:lineRule="auto"/>
        <w:ind w:firstLine="720"/>
        <w:rPr>
          <w:rFonts w:ascii="Times New Roman" w:hAnsi="Times New Roman" w:cs="Times New Roman"/>
          <w:sz w:val="24"/>
          <w:szCs w:val="24"/>
        </w:rPr>
      </w:pPr>
    </w:p>
    <w:p w14:paraId="4D58CF7B" w14:textId="77777777" w:rsidR="002C3F81" w:rsidRDefault="002C3F81" w:rsidP="009764AA">
      <w:pPr>
        <w:spacing w:line="360" w:lineRule="auto"/>
        <w:ind w:firstLine="720"/>
        <w:rPr>
          <w:rFonts w:ascii="Times New Roman" w:hAnsi="Times New Roman" w:cs="Times New Roman"/>
          <w:sz w:val="24"/>
          <w:szCs w:val="24"/>
        </w:rPr>
      </w:pPr>
    </w:p>
    <w:p w14:paraId="58B29EB8" w14:textId="77777777" w:rsidR="002C3F81" w:rsidRDefault="002C3F81" w:rsidP="009764AA">
      <w:pPr>
        <w:spacing w:line="360" w:lineRule="auto"/>
        <w:ind w:firstLine="720"/>
        <w:rPr>
          <w:rFonts w:ascii="Times New Roman" w:hAnsi="Times New Roman" w:cs="Times New Roman"/>
          <w:sz w:val="24"/>
          <w:szCs w:val="24"/>
        </w:rPr>
      </w:pPr>
    </w:p>
    <w:p w14:paraId="5ED928B3" w14:textId="77777777" w:rsidR="002C3F81" w:rsidRDefault="002C3F81" w:rsidP="009764AA">
      <w:pPr>
        <w:spacing w:line="360" w:lineRule="auto"/>
        <w:ind w:firstLine="720"/>
        <w:rPr>
          <w:rFonts w:ascii="Times New Roman" w:hAnsi="Times New Roman" w:cs="Times New Roman"/>
          <w:sz w:val="24"/>
          <w:szCs w:val="24"/>
        </w:rPr>
      </w:pPr>
    </w:p>
    <w:p w14:paraId="026C74B1" w14:textId="77777777" w:rsidR="002C3F81" w:rsidRDefault="002C3F81" w:rsidP="009764AA">
      <w:pPr>
        <w:spacing w:line="360" w:lineRule="auto"/>
        <w:ind w:firstLine="720"/>
        <w:rPr>
          <w:rFonts w:ascii="Times New Roman" w:hAnsi="Times New Roman" w:cs="Times New Roman"/>
          <w:sz w:val="24"/>
          <w:szCs w:val="24"/>
        </w:rPr>
      </w:pPr>
    </w:p>
    <w:p w14:paraId="4E1BDEF1" w14:textId="77777777" w:rsidR="002C3F81" w:rsidRDefault="002C3F81" w:rsidP="009764AA">
      <w:pPr>
        <w:spacing w:line="360" w:lineRule="auto"/>
        <w:ind w:firstLine="720"/>
        <w:rPr>
          <w:rFonts w:ascii="Times New Roman" w:hAnsi="Times New Roman" w:cs="Times New Roman"/>
          <w:sz w:val="24"/>
          <w:szCs w:val="24"/>
        </w:rPr>
      </w:pPr>
    </w:p>
    <w:p w14:paraId="4C537499" w14:textId="77777777" w:rsidR="002C3F81" w:rsidRDefault="002C3F81" w:rsidP="009764AA">
      <w:pPr>
        <w:spacing w:line="360" w:lineRule="auto"/>
        <w:ind w:firstLine="720"/>
        <w:rPr>
          <w:rFonts w:ascii="Times New Roman" w:hAnsi="Times New Roman" w:cs="Times New Roman"/>
          <w:sz w:val="24"/>
          <w:szCs w:val="24"/>
        </w:rPr>
      </w:pPr>
    </w:p>
    <w:p w14:paraId="5F31C47D" w14:textId="77777777" w:rsidR="002C3F81" w:rsidRDefault="002C3F81" w:rsidP="009764AA">
      <w:pPr>
        <w:spacing w:line="360" w:lineRule="auto"/>
        <w:ind w:firstLine="720"/>
        <w:rPr>
          <w:rFonts w:ascii="Times New Roman" w:hAnsi="Times New Roman" w:cs="Times New Roman"/>
          <w:sz w:val="24"/>
          <w:szCs w:val="24"/>
        </w:rPr>
      </w:pPr>
    </w:p>
    <w:p w14:paraId="5EB09FB2" w14:textId="77777777" w:rsidR="002C3F81" w:rsidRDefault="002C3F81" w:rsidP="009764AA">
      <w:pPr>
        <w:spacing w:line="360" w:lineRule="auto"/>
        <w:ind w:firstLine="720"/>
        <w:rPr>
          <w:rFonts w:ascii="Times New Roman" w:hAnsi="Times New Roman" w:cs="Times New Roman"/>
          <w:sz w:val="24"/>
          <w:szCs w:val="24"/>
        </w:rPr>
      </w:pPr>
    </w:p>
    <w:p w14:paraId="366CA028" w14:textId="77777777" w:rsidR="002C3F81" w:rsidRDefault="002C3F81" w:rsidP="009764AA">
      <w:pPr>
        <w:spacing w:line="360" w:lineRule="auto"/>
        <w:ind w:firstLine="720"/>
        <w:rPr>
          <w:rFonts w:ascii="Times New Roman" w:hAnsi="Times New Roman" w:cs="Times New Roman"/>
          <w:sz w:val="24"/>
          <w:szCs w:val="24"/>
        </w:rPr>
      </w:pPr>
    </w:p>
    <w:p w14:paraId="07C104F8" w14:textId="77777777" w:rsidR="002C3F81" w:rsidRDefault="002C3F81" w:rsidP="009764AA">
      <w:pPr>
        <w:spacing w:line="360" w:lineRule="auto"/>
        <w:ind w:firstLine="720"/>
        <w:rPr>
          <w:rFonts w:ascii="Times New Roman" w:hAnsi="Times New Roman" w:cs="Times New Roman"/>
          <w:sz w:val="24"/>
          <w:szCs w:val="24"/>
        </w:rPr>
      </w:pPr>
    </w:p>
    <w:p w14:paraId="7ED66F02" w14:textId="0A3EB3EE" w:rsidR="002C3F81" w:rsidRPr="002C3F81" w:rsidRDefault="002C3F81" w:rsidP="009764AA">
      <w:pPr>
        <w:spacing w:line="360" w:lineRule="auto"/>
        <w:ind w:firstLine="720"/>
        <w:rPr>
          <w:rFonts w:ascii="Times New Roman" w:hAnsi="Times New Roman" w:cs="Times New Roman"/>
          <w:b/>
          <w:bCs/>
          <w:sz w:val="28"/>
          <w:szCs w:val="28"/>
        </w:rPr>
      </w:pPr>
      <w:r w:rsidRPr="002C3F81">
        <w:rPr>
          <w:rFonts w:ascii="Times New Roman" w:hAnsi="Times New Roman" w:cs="Times New Roman"/>
          <w:b/>
          <w:bCs/>
          <w:sz w:val="28"/>
          <w:szCs w:val="28"/>
        </w:rPr>
        <w:lastRenderedPageBreak/>
        <w:t>References</w:t>
      </w:r>
    </w:p>
    <w:p w14:paraId="09A7B73F" w14:textId="77777777" w:rsidR="002C3F81" w:rsidRPr="009764AA" w:rsidRDefault="002C3F81" w:rsidP="009764AA">
      <w:pPr>
        <w:spacing w:line="360" w:lineRule="auto"/>
        <w:ind w:firstLine="720"/>
        <w:rPr>
          <w:rFonts w:ascii="Times New Roman" w:eastAsia="Times New Roman" w:hAnsi="Times New Roman" w:cs="Times New Roman"/>
          <w:sz w:val="24"/>
          <w:szCs w:val="24"/>
        </w:rPr>
      </w:pPr>
    </w:p>
    <w:sectPr w:rsidR="002C3F81" w:rsidRPr="009764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B52"/>
    <w:rsid w:val="00014B15"/>
    <w:rsid w:val="00017334"/>
    <w:rsid w:val="00032478"/>
    <w:rsid w:val="0004568C"/>
    <w:rsid w:val="000A565A"/>
    <w:rsid w:val="000B2817"/>
    <w:rsid w:val="001518E5"/>
    <w:rsid w:val="0016113E"/>
    <w:rsid w:val="001634C6"/>
    <w:rsid w:val="00192400"/>
    <w:rsid w:val="001C7A7E"/>
    <w:rsid w:val="00224A56"/>
    <w:rsid w:val="002275F6"/>
    <w:rsid w:val="002356E3"/>
    <w:rsid w:val="00272C53"/>
    <w:rsid w:val="00291FBD"/>
    <w:rsid w:val="002B6216"/>
    <w:rsid w:val="002C3F81"/>
    <w:rsid w:val="003619EE"/>
    <w:rsid w:val="00391273"/>
    <w:rsid w:val="00391ED6"/>
    <w:rsid w:val="003E456A"/>
    <w:rsid w:val="003F57D8"/>
    <w:rsid w:val="003F7E5F"/>
    <w:rsid w:val="004050D9"/>
    <w:rsid w:val="00406C80"/>
    <w:rsid w:val="00407DCC"/>
    <w:rsid w:val="004176AA"/>
    <w:rsid w:val="004435EA"/>
    <w:rsid w:val="004757D7"/>
    <w:rsid w:val="0048572D"/>
    <w:rsid w:val="004A2540"/>
    <w:rsid w:val="004E57A9"/>
    <w:rsid w:val="004F377C"/>
    <w:rsid w:val="00555C02"/>
    <w:rsid w:val="00564C29"/>
    <w:rsid w:val="006007C9"/>
    <w:rsid w:val="00651845"/>
    <w:rsid w:val="00685BC7"/>
    <w:rsid w:val="006A117A"/>
    <w:rsid w:val="006A6E5A"/>
    <w:rsid w:val="006D5716"/>
    <w:rsid w:val="00713E8F"/>
    <w:rsid w:val="0072637C"/>
    <w:rsid w:val="007448DD"/>
    <w:rsid w:val="00746BCA"/>
    <w:rsid w:val="0074706D"/>
    <w:rsid w:val="0076212E"/>
    <w:rsid w:val="0077530B"/>
    <w:rsid w:val="007874BA"/>
    <w:rsid w:val="007925CE"/>
    <w:rsid w:val="007A66B6"/>
    <w:rsid w:val="007B317E"/>
    <w:rsid w:val="007C5633"/>
    <w:rsid w:val="007C6811"/>
    <w:rsid w:val="007D6462"/>
    <w:rsid w:val="00832A50"/>
    <w:rsid w:val="008630F0"/>
    <w:rsid w:val="008B4F7C"/>
    <w:rsid w:val="008E56D3"/>
    <w:rsid w:val="008E69F5"/>
    <w:rsid w:val="00924BB8"/>
    <w:rsid w:val="00940E99"/>
    <w:rsid w:val="00966B93"/>
    <w:rsid w:val="009764AA"/>
    <w:rsid w:val="009B3288"/>
    <w:rsid w:val="00A17A24"/>
    <w:rsid w:val="00A53162"/>
    <w:rsid w:val="00A66DFB"/>
    <w:rsid w:val="00A71A97"/>
    <w:rsid w:val="00A7406A"/>
    <w:rsid w:val="00A94F37"/>
    <w:rsid w:val="00A94FF2"/>
    <w:rsid w:val="00AF6101"/>
    <w:rsid w:val="00B17E9A"/>
    <w:rsid w:val="00B33867"/>
    <w:rsid w:val="00B465EF"/>
    <w:rsid w:val="00B95408"/>
    <w:rsid w:val="00BF6844"/>
    <w:rsid w:val="00C1410A"/>
    <w:rsid w:val="00C63FBD"/>
    <w:rsid w:val="00C71554"/>
    <w:rsid w:val="00C94991"/>
    <w:rsid w:val="00D23469"/>
    <w:rsid w:val="00D34D7C"/>
    <w:rsid w:val="00D36BE6"/>
    <w:rsid w:val="00D46F89"/>
    <w:rsid w:val="00D90985"/>
    <w:rsid w:val="00DA0B79"/>
    <w:rsid w:val="00DB279A"/>
    <w:rsid w:val="00DC278B"/>
    <w:rsid w:val="00DE68E3"/>
    <w:rsid w:val="00E04C73"/>
    <w:rsid w:val="00E05DA0"/>
    <w:rsid w:val="00E07A15"/>
    <w:rsid w:val="00E37411"/>
    <w:rsid w:val="00E47BDC"/>
    <w:rsid w:val="00E77C46"/>
    <w:rsid w:val="00E87C90"/>
    <w:rsid w:val="00ED23C1"/>
    <w:rsid w:val="00EE18C0"/>
    <w:rsid w:val="00F070AA"/>
    <w:rsid w:val="00F25A4B"/>
    <w:rsid w:val="00F80D55"/>
    <w:rsid w:val="00FB0B52"/>
    <w:rsid w:val="00FC4BE9"/>
    <w:rsid w:val="00FE0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AE51"/>
  <w15:chartTrackingRefBased/>
  <w15:docId w15:val="{9DC02908-7945-41D8-9AB4-FF06D92DF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377C"/>
    <w:rPr>
      <w:color w:val="0563C1" w:themeColor="hyperlink"/>
      <w:u w:val="single"/>
    </w:rPr>
  </w:style>
  <w:style w:type="character" w:styleId="UnresolvedMention">
    <w:name w:val="Unresolved Mention"/>
    <w:basedOn w:val="DefaultParagraphFont"/>
    <w:uiPriority w:val="99"/>
    <w:semiHidden/>
    <w:unhideWhenUsed/>
    <w:rsid w:val="004F37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89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291298/LIT_7950_16c2b3.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dfenergy.com/sites/default/files/hinkley_point_c_-_creating_a_positive_environmental_impact._november_2021.pdf" TargetMode="External"/><Relationship Id="rId5" Type="http://schemas.openxmlformats.org/officeDocument/2006/relationships/hyperlink" Target="https://www.nao.org.uk/reports/hinkley-point-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BBC223</b:Tag>
    <b:SourceType>InternetSite</b:SourceType>
    <b:Guid>{999047BC-3EB9-4B1C-8C84-9936745E3B48}</b:Guid>
    <b:Author>
      <b:Author>
        <b:Corporate>BBC</b:Corporate>
      </b:Author>
    </b:Author>
    <b:Title>Hinkley Point C delayed by a year as cost goes up by £3bn</b:Title>
    <b:Year>2022</b:Year>
    <b:YearAccessed>2023</b:YearAccessed>
    <b:MonthAccessed>April </b:MonthAccessed>
    <b:DayAccessed>25</b:DayAccessed>
    <b:URL>https://www.bbc.com/news/uk-england-somerset-61519609</b:URL>
    <b:RefOrder>1</b:RefOrder>
  </b:Source>
  <b:Source>
    <b:Tag>pow23</b:Tag>
    <b:SourceType>InternetSite</b:SourceType>
    <b:Guid>{7C6124D7-2291-4835-8652-7BFDCE6DDD55}</b:Guid>
    <b:Author>
      <b:Author>
        <b:Corporate>power technology </b:Corporate>
      </b:Author>
    </b:Author>
    <b:Title>Cost of EDF’s Hinkley Point C nuclear project rises to $40bn</b:Title>
    <b:Year>2023</b:Year>
    <b:YearAccessed>2023</b:YearAccessed>
    <b:MonthAccessed>April </b:MonthAccessed>
    <b:DayAccessed>24</b:DayAccessed>
    <b:URL>https://www.power-technology.com/news/hinkley-point-c-project-costs-rise-again/</b:URL>
    <b:RefOrder>2</b:RefOrder>
  </b:Source>
  <b:Source>
    <b:Tag>WNN222</b:Tag>
    <b:SourceType>InternetSite</b:SourceType>
    <b:Guid>{490879DE-47B8-4AB6-95C0-0C57884CA94A}</b:Guid>
    <b:Author>
      <b:Author>
        <b:Corporate>WNN</b:Corporate>
      </b:Author>
    </b:Author>
    <b:Title>Three-year extension agreed to Hinkley Point C contract</b:Title>
    <b:Year>2022</b:Year>
    <b:YearAccessed>2023</b:YearAccessed>
    <b:MonthAccessed>April </b:MonthAccessed>
    <b:DayAccessed>25</b:DayAccessed>
    <b:URL>https://www.world-nuclear-news.org/Articles/Three-year-extension-agreed-to-Hinkley-Point-C-con</b:URL>
    <b:RefOrder>3</b:RefOrder>
  </b:Source>
  <b:Source>
    <b:Tag>Jar21</b:Tag>
    <b:SourceType>InternetSite</b:SourceType>
    <b:Guid>{0A433F40-9643-4153-B1B9-018468E44BBB}</b:Guid>
    <b:Author>
      <b:Author>
        <b:NameList>
          <b:Person>
            <b:Last>Lewis</b:Last>
            <b:First>Jared</b:First>
          </b:Person>
        </b:NameList>
      </b:Author>
    </b:Author>
    <b:Title>The Advantages of a Budget Within a Project</b:Title>
    <b:Year>2021</b:Year>
    <b:YearAccessed>2023</b:YearAccessed>
    <b:MonthAccessed>April</b:MonthAccessed>
    <b:DayAccessed>24</b:DayAccessed>
    <b:URL>https://smallbusiness.chron.com/advantages-budget-within-project-26134.html</b:URL>
    <b:RefOrder>4</b:RefOrder>
  </b:Source>
  <b:Source>
    <b:Tag>Jef231</b:Tag>
    <b:SourceType>InternetSite</b:SourceType>
    <b:Guid>{0B0D592A-C6B3-4B84-A7B4-70BEF454381A}</b:Guid>
    <b:Author>
      <b:Author>
        <b:NameList>
          <b:Person>
            <b:Last>Schmidt</b:Last>
            <b:First>Jeff</b:First>
          </b:Person>
        </b:NameList>
      </b:Author>
    </b:Author>
    <b:Title>Project Budget</b:Title>
    <b:Year>2023</b:Year>
    <b:YearAccessed>2023</b:YearAccessed>
    <b:MonthAccessed>April</b:MonthAccessed>
    <b:DayAccessed>22</b:DayAccessed>
    <b:URL>https://corporatefinanceinstitute.com/resources/fpa/project-budget-overview/</b:URL>
    <b:RefOrder>5</b:RefOrder>
  </b:Source>
  <b:Source>
    <b:Tag>Emi23</b:Tag>
    <b:SourceType>InternetSite</b:SourceType>
    <b:Guid>{AA1CD3E1-2EEC-4085-945A-E9C747CB1078}</b:Guid>
    <b:Author>
      <b:Author>
        <b:NameList>
          <b:Person>
            <b:Last>Gosden</b:Last>
            <b:First>Emily</b:First>
          </b:Person>
        </b:NameList>
      </b:Author>
    </b:Author>
    <b:Title>Hinkley C nuclear plant costs soar to £33bn</b:Title>
    <b:Year>2023</b:Year>
    <b:YearAccessed>2023</b:YearAccessed>
    <b:MonthAccessed>April</b:MonthAccessed>
    <b:DayAccessed>26</b:DayAccessed>
    <b:URL>https://www.thetimes.co.uk/article/edf-posts-record-annual-loss-of-17-9bn-after-reactor-failures-kdbkfsz50</b:URL>
    <b:RefOrder>6</b:RefOrder>
  </b:Source>
</b:Sources>
</file>

<file path=customXml/itemProps1.xml><?xml version="1.0" encoding="utf-8"?>
<ds:datastoreItem xmlns:ds="http://schemas.openxmlformats.org/officeDocument/2006/customXml" ds:itemID="{7955BD3A-D20D-4E5C-80F5-833CA6551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8</Pages>
  <Words>2517</Words>
  <Characters>14350</Characters>
  <Application>Microsoft Office Word</Application>
  <DocSecurity>0</DocSecurity>
  <Lines>119</Lines>
  <Paragraphs>33</Paragraphs>
  <ScaleCrop>false</ScaleCrop>
  <Company/>
  <LinksUpToDate>false</LinksUpToDate>
  <CharactersWithSpaces>16834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dc:creator>
  <cp:keywords/>
  <dc:description/>
  <cp:lastModifiedBy>Bianca Paunescu</cp:lastModifiedBy>
  <cp:revision>106</cp:revision>
  <dcterms:created xsi:type="dcterms:W3CDTF">2023-04-17T13:37:00Z</dcterms:created>
  <dcterms:modified xsi:type="dcterms:W3CDTF">2023-04-29T11:14:00Z</dcterms:modified>
</cp:coreProperties>
</file>