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C6F47" w14:textId="77777777" w:rsidR="00D60C9B" w:rsidRDefault="00D60C9B" w:rsidP="00D60C9B">
      <w:pPr>
        <w:spacing w:line="259" w:lineRule="auto"/>
        <w:jc w:val="center"/>
        <w:rPr>
          <w:sz w:val="40"/>
          <w:szCs w:val="40"/>
        </w:rPr>
      </w:pPr>
    </w:p>
    <w:p w14:paraId="375FCDB7" w14:textId="77777777" w:rsidR="00D60C9B" w:rsidRDefault="00D60C9B" w:rsidP="00D60C9B">
      <w:pPr>
        <w:spacing w:line="259" w:lineRule="auto"/>
        <w:jc w:val="center"/>
        <w:rPr>
          <w:sz w:val="40"/>
          <w:szCs w:val="40"/>
        </w:rPr>
      </w:pPr>
    </w:p>
    <w:p w14:paraId="17934249" w14:textId="77777777" w:rsidR="00D60C9B" w:rsidRDefault="00D60C9B" w:rsidP="00D60C9B">
      <w:pPr>
        <w:spacing w:line="259" w:lineRule="auto"/>
        <w:jc w:val="center"/>
        <w:rPr>
          <w:sz w:val="40"/>
          <w:szCs w:val="40"/>
        </w:rPr>
      </w:pPr>
      <w:bookmarkStart w:id="0" w:name="_Hlk171025541"/>
    </w:p>
    <w:p w14:paraId="3B16285A" w14:textId="719E1FE7" w:rsidR="00D60C9B" w:rsidRPr="00D60C9B" w:rsidRDefault="00D60C9B" w:rsidP="00D60C9B">
      <w:pPr>
        <w:spacing w:line="259" w:lineRule="auto"/>
        <w:jc w:val="center"/>
        <w:rPr>
          <w:sz w:val="40"/>
          <w:szCs w:val="40"/>
        </w:rPr>
      </w:pPr>
      <w:r w:rsidRPr="00D60C9B">
        <w:rPr>
          <w:sz w:val="40"/>
          <w:szCs w:val="40"/>
        </w:rPr>
        <w:t>University of Wales Trinity Sai</w:t>
      </w:r>
      <w:r>
        <w:rPr>
          <w:sz w:val="40"/>
          <w:szCs w:val="40"/>
        </w:rPr>
        <w:t>n</w:t>
      </w:r>
      <w:r w:rsidRPr="00D60C9B">
        <w:rPr>
          <w:sz w:val="40"/>
          <w:szCs w:val="40"/>
        </w:rPr>
        <w:t>t David</w:t>
      </w:r>
    </w:p>
    <w:p w14:paraId="3B4941C1" w14:textId="77777777" w:rsidR="00D60C9B" w:rsidRPr="00D60C9B" w:rsidRDefault="00D60C9B" w:rsidP="00D60C9B">
      <w:pPr>
        <w:spacing w:line="259" w:lineRule="auto"/>
        <w:jc w:val="center"/>
        <w:rPr>
          <w:sz w:val="40"/>
          <w:szCs w:val="40"/>
        </w:rPr>
      </w:pPr>
      <w:r w:rsidRPr="00D60C9B">
        <w:rPr>
          <w:sz w:val="40"/>
          <w:szCs w:val="40"/>
        </w:rPr>
        <w:t>School of Engineering</w:t>
      </w:r>
    </w:p>
    <w:p w14:paraId="4C0BE899" w14:textId="77777777" w:rsidR="00D60C9B" w:rsidRPr="00D60C9B" w:rsidRDefault="00D60C9B" w:rsidP="00D60C9B">
      <w:pPr>
        <w:spacing w:line="259" w:lineRule="auto"/>
        <w:jc w:val="center"/>
        <w:rPr>
          <w:sz w:val="40"/>
          <w:szCs w:val="40"/>
        </w:rPr>
      </w:pPr>
    </w:p>
    <w:p w14:paraId="5602D4B9" w14:textId="0BC9FF13" w:rsidR="00D60C9B" w:rsidRPr="00D60C9B" w:rsidRDefault="00C70FD4" w:rsidP="00D60C9B">
      <w:pPr>
        <w:spacing w:line="259" w:lineRule="auto"/>
        <w:jc w:val="center"/>
        <w:rPr>
          <w:sz w:val="40"/>
          <w:szCs w:val="40"/>
        </w:rPr>
      </w:pPr>
      <w:r>
        <w:rPr>
          <w:sz w:val="40"/>
          <w:szCs w:val="40"/>
        </w:rPr>
        <w:t>Design For X Project</w:t>
      </w:r>
    </w:p>
    <w:p w14:paraId="7A98AA8D" w14:textId="4408B6EF" w:rsidR="00D60C9B" w:rsidRPr="00D60C9B" w:rsidRDefault="00C70FD4" w:rsidP="00D60C9B">
      <w:pPr>
        <w:spacing w:line="259" w:lineRule="auto"/>
        <w:jc w:val="center"/>
        <w:rPr>
          <w:sz w:val="40"/>
          <w:szCs w:val="40"/>
        </w:rPr>
      </w:pPr>
      <w:r>
        <w:rPr>
          <w:sz w:val="40"/>
          <w:szCs w:val="40"/>
        </w:rPr>
        <w:t>ACMA5002</w:t>
      </w:r>
    </w:p>
    <w:p w14:paraId="54A8FFB1" w14:textId="77777777" w:rsidR="00D60C9B" w:rsidRPr="00D60C9B" w:rsidRDefault="00D60C9B" w:rsidP="00D60C9B">
      <w:pPr>
        <w:spacing w:line="259" w:lineRule="auto"/>
        <w:jc w:val="center"/>
        <w:rPr>
          <w:sz w:val="40"/>
          <w:szCs w:val="40"/>
        </w:rPr>
      </w:pPr>
    </w:p>
    <w:p w14:paraId="5599FF42" w14:textId="1833F1F4" w:rsidR="00D60C9B" w:rsidRPr="00D60C9B" w:rsidRDefault="00C70FD4" w:rsidP="00D60C9B">
      <w:pPr>
        <w:spacing w:line="259" w:lineRule="auto"/>
        <w:jc w:val="center"/>
        <w:rPr>
          <w:sz w:val="40"/>
          <w:szCs w:val="40"/>
        </w:rPr>
      </w:pPr>
      <w:r>
        <w:rPr>
          <w:sz w:val="40"/>
          <w:szCs w:val="40"/>
        </w:rPr>
        <w:t>Heather Came</w:t>
      </w:r>
    </w:p>
    <w:p w14:paraId="1F4AF451" w14:textId="4DDE51BB" w:rsidR="00D60C9B" w:rsidRPr="00D60C9B" w:rsidRDefault="00C70FD4" w:rsidP="00D60C9B">
      <w:pPr>
        <w:spacing w:line="259" w:lineRule="auto"/>
        <w:jc w:val="center"/>
        <w:rPr>
          <w:sz w:val="40"/>
          <w:szCs w:val="40"/>
        </w:rPr>
      </w:pPr>
      <w:r>
        <w:rPr>
          <w:sz w:val="40"/>
          <w:szCs w:val="40"/>
        </w:rPr>
        <w:t>2208198</w:t>
      </w:r>
    </w:p>
    <w:p w14:paraId="431D9800" w14:textId="1EEC414D" w:rsidR="004658BF" w:rsidRDefault="00C70FD4" w:rsidP="00D60C9B">
      <w:pPr>
        <w:spacing w:line="259" w:lineRule="auto"/>
        <w:jc w:val="center"/>
      </w:pPr>
      <w:r>
        <w:rPr>
          <w:sz w:val="40"/>
          <w:szCs w:val="40"/>
        </w:rPr>
        <w:t>17/06/2024</w:t>
      </w:r>
      <w:bookmarkEnd w:id="0"/>
      <w:r w:rsidR="004658BF">
        <w:br w:type="page"/>
      </w:r>
    </w:p>
    <w:bookmarkStart w:id="1" w:name="_Hlk171025028" w:displacedByCustomXml="next"/>
    <w:sdt>
      <w:sdtPr>
        <w:rPr>
          <w:rFonts w:ascii="Times New Roman" w:eastAsiaTheme="minorHAnsi" w:hAnsi="Times New Roman" w:cstheme="minorBidi"/>
          <w:color w:val="auto"/>
          <w:sz w:val="22"/>
          <w:szCs w:val="22"/>
          <w:lang w:val="en-GB"/>
        </w:rPr>
        <w:id w:val="1995452659"/>
        <w:docPartObj>
          <w:docPartGallery w:val="Table of Contents"/>
          <w:docPartUnique/>
        </w:docPartObj>
      </w:sdtPr>
      <w:sdtEndPr>
        <w:rPr>
          <w:b/>
          <w:bCs/>
          <w:noProof/>
        </w:rPr>
      </w:sdtEndPr>
      <w:sdtContent>
        <w:p w14:paraId="235C34A7" w14:textId="689E2FBD" w:rsidR="004658BF" w:rsidRDefault="004658BF">
          <w:pPr>
            <w:pStyle w:val="TOCHeading"/>
          </w:pPr>
          <w:r>
            <w:t>Contents</w:t>
          </w:r>
        </w:p>
        <w:p w14:paraId="179A5D06" w14:textId="77777777" w:rsidR="00615BCC" w:rsidRPr="00615BCC" w:rsidRDefault="00615BCC" w:rsidP="00615BCC">
          <w:pPr>
            <w:rPr>
              <w:lang w:val="en-US"/>
            </w:rPr>
          </w:pPr>
        </w:p>
        <w:p w14:paraId="158A33DE" w14:textId="54013EB6" w:rsidR="00D73B64" w:rsidRDefault="004658BF">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71271939" w:history="1">
            <w:r w:rsidR="00D73B64" w:rsidRPr="0096442F">
              <w:rPr>
                <w:rStyle w:val="Hyperlink"/>
                <w:noProof/>
              </w:rPr>
              <w:t>1</w:t>
            </w:r>
            <w:r w:rsidR="00D73B64">
              <w:rPr>
                <w:rFonts w:asciiTheme="minorHAnsi" w:eastAsiaTheme="minorEastAsia" w:hAnsiTheme="minorHAnsi"/>
                <w:noProof/>
                <w:kern w:val="2"/>
                <w:sz w:val="24"/>
                <w:szCs w:val="24"/>
                <w:lang w:eastAsia="en-GB"/>
                <w14:ligatures w14:val="standardContextual"/>
              </w:rPr>
              <w:tab/>
            </w:r>
            <w:r w:rsidR="00D73B64" w:rsidRPr="0096442F">
              <w:rPr>
                <w:rStyle w:val="Hyperlink"/>
                <w:noProof/>
              </w:rPr>
              <w:t>Task 1</w:t>
            </w:r>
            <w:r w:rsidR="00D73B64">
              <w:rPr>
                <w:noProof/>
                <w:webHidden/>
              </w:rPr>
              <w:tab/>
            </w:r>
            <w:r w:rsidR="00D73B64">
              <w:rPr>
                <w:noProof/>
                <w:webHidden/>
              </w:rPr>
              <w:fldChar w:fldCharType="begin"/>
            </w:r>
            <w:r w:rsidR="00D73B64">
              <w:rPr>
                <w:noProof/>
                <w:webHidden/>
              </w:rPr>
              <w:instrText xml:space="preserve"> PAGEREF _Toc171271939 \h </w:instrText>
            </w:r>
            <w:r w:rsidR="00D73B64">
              <w:rPr>
                <w:noProof/>
                <w:webHidden/>
              </w:rPr>
            </w:r>
            <w:r w:rsidR="00D73B64">
              <w:rPr>
                <w:noProof/>
                <w:webHidden/>
              </w:rPr>
              <w:fldChar w:fldCharType="separate"/>
            </w:r>
            <w:r w:rsidR="00D73B64">
              <w:rPr>
                <w:noProof/>
                <w:webHidden/>
              </w:rPr>
              <w:t>1</w:t>
            </w:r>
            <w:r w:rsidR="00D73B64">
              <w:rPr>
                <w:noProof/>
                <w:webHidden/>
              </w:rPr>
              <w:fldChar w:fldCharType="end"/>
            </w:r>
          </w:hyperlink>
        </w:p>
        <w:p w14:paraId="71F48A5C" w14:textId="799670BD"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0" w:history="1">
            <w:r w:rsidRPr="0096442F">
              <w:rPr>
                <w:rStyle w:val="Hyperlink"/>
                <w:noProof/>
              </w:rPr>
              <w:t>1.1</w:t>
            </w:r>
            <w:r>
              <w:rPr>
                <w:rFonts w:asciiTheme="minorHAnsi" w:eastAsiaTheme="minorEastAsia" w:hAnsiTheme="minorHAnsi"/>
                <w:noProof/>
                <w:kern w:val="2"/>
                <w:sz w:val="24"/>
                <w:szCs w:val="24"/>
                <w:lang w:eastAsia="en-GB"/>
                <w14:ligatures w14:val="standardContextual"/>
              </w:rPr>
              <w:tab/>
            </w:r>
            <w:r w:rsidRPr="0096442F">
              <w:rPr>
                <w:rStyle w:val="Hyperlink"/>
                <w:noProof/>
              </w:rPr>
              <w:t>Introduction</w:t>
            </w:r>
            <w:r>
              <w:rPr>
                <w:noProof/>
                <w:webHidden/>
              </w:rPr>
              <w:tab/>
            </w:r>
            <w:r>
              <w:rPr>
                <w:noProof/>
                <w:webHidden/>
              </w:rPr>
              <w:fldChar w:fldCharType="begin"/>
            </w:r>
            <w:r>
              <w:rPr>
                <w:noProof/>
                <w:webHidden/>
              </w:rPr>
              <w:instrText xml:space="preserve"> PAGEREF _Toc171271940 \h </w:instrText>
            </w:r>
            <w:r>
              <w:rPr>
                <w:noProof/>
                <w:webHidden/>
              </w:rPr>
            </w:r>
            <w:r>
              <w:rPr>
                <w:noProof/>
                <w:webHidden/>
              </w:rPr>
              <w:fldChar w:fldCharType="separate"/>
            </w:r>
            <w:r>
              <w:rPr>
                <w:noProof/>
                <w:webHidden/>
              </w:rPr>
              <w:t>1</w:t>
            </w:r>
            <w:r>
              <w:rPr>
                <w:noProof/>
                <w:webHidden/>
              </w:rPr>
              <w:fldChar w:fldCharType="end"/>
            </w:r>
          </w:hyperlink>
        </w:p>
        <w:p w14:paraId="4D6CECE6" w14:textId="79579BD6"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1" w:history="1">
            <w:r w:rsidRPr="0096442F">
              <w:rPr>
                <w:rStyle w:val="Hyperlink"/>
                <w:noProof/>
              </w:rPr>
              <w:t>1.2</w:t>
            </w:r>
            <w:r>
              <w:rPr>
                <w:rFonts w:asciiTheme="minorHAnsi" w:eastAsiaTheme="minorEastAsia" w:hAnsiTheme="minorHAnsi"/>
                <w:noProof/>
                <w:kern w:val="2"/>
                <w:sz w:val="24"/>
                <w:szCs w:val="24"/>
                <w:lang w:eastAsia="en-GB"/>
                <w14:ligatures w14:val="standardContextual"/>
              </w:rPr>
              <w:tab/>
            </w:r>
            <w:r w:rsidRPr="0096442F">
              <w:rPr>
                <w:rStyle w:val="Hyperlink"/>
                <w:noProof/>
              </w:rPr>
              <w:t>Aims and Objectives</w:t>
            </w:r>
            <w:r>
              <w:rPr>
                <w:noProof/>
                <w:webHidden/>
              </w:rPr>
              <w:tab/>
            </w:r>
            <w:r>
              <w:rPr>
                <w:noProof/>
                <w:webHidden/>
              </w:rPr>
              <w:fldChar w:fldCharType="begin"/>
            </w:r>
            <w:r>
              <w:rPr>
                <w:noProof/>
                <w:webHidden/>
              </w:rPr>
              <w:instrText xml:space="preserve"> PAGEREF _Toc171271941 \h </w:instrText>
            </w:r>
            <w:r>
              <w:rPr>
                <w:noProof/>
                <w:webHidden/>
              </w:rPr>
            </w:r>
            <w:r>
              <w:rPr>
                <w:noProof/>
                <w:webHidden/>
              </w:rPr>
              <w:fldChar w:fldCharType="separate"/>
            </w:r>
            <w:r>
              <w:rPr>
                <w:noProof/>
                <w:webHidden/>
              </w:rPr>
              <w:t>2</w:t>
            </w:r>
            <w:r>
              <w:rPr>
                <w:noProof/>
                <w:webHidden/>
              </w:rPr>
              <w:fldChar w:fldCharType="end"/>
            </w:r>
          </w:hyperlink>
        </w:p>
        <w:p w14:paraId="66C90899" w14:textId="32AEE7F8"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2" w:history="1">
            <w:r w:rsidRPr="0096442F">
              <w:rPr>
                <w:rStyle w:val="Hyperlink"/>
                <w:noProof/>
              </w:rPr>
              <w:t>1.3</w:t>
            </w:r>
            <w:r>
              <w:rPr>
                <w:rFonts w:asciiTheme="minorHAnsi" w:eastAsiaTheme="minorEastAsia" w:hAnsiTheme="minorHAnsi"/>
                <w:noProof/>
                <w:kern w:val="2"/>
                <w:sz w:val="24"/>
                <w:szCs w:val="24"/>
                <w:lang w:eastAsia="en-GB"/>
                <w14:ligatures w14:val="standardContextual"/>
              </w:rPr>
              <w:tab/>
            </w:r>
            <w:r w:rsidRPr="0096442F">
              <w:rPr>
                <w:rStyle w:val="Hyperlink"/>
                <w:noProof/>
              </w:rPr>
              <w:t>Concept Design Appraisal</w:t>
            </w:r>
            <w:r>
              <w:rPr>
                <w:noProof/>
                <w:webHidden/>
              </w:rPr>
              <w:tab/>
            </w:r>
            <w:r>
              <w:rPr>
                <w:noProof/>
                <w:webHidden/>
              </w:rPr>
              <w:fldChar w:fldCharType="begin"/>
            </w:r>
            <w:r>
              <w:rPr>
                <w:noProof/>
                <w:webHidden/>
              </w:rPr>
              <w:instrText xml:space="preserve"> PAGEREF _Toc171271942 \h </w:instrText>
            </w:r>
            <w:r>
              <w:rPr>
                <w:noProof/>
                <w:webHidden/>
              </w:rPr>
            </w:r>
            <w:r>
              <w:rPr>
                <w:noProof/>
                <w:webHidden/>
              </w:rPr>
              <w:fldChar w:fldCharType="separate"/>
            </w:r>
            <w:r>
              <w:rPr>
                <w:noProof/>
                <w:webHidden/>
              </w:rPr>
              <w:t>3</w:t>
            </w:r>
            <w:r>
              <w:rPr>
                <w:noProof/>
                <w:webHidden/>
              </w:rPr>
              <w:fldChar w:fldCharType="end"/>
            </w:r>
          </w:hyperlink>
        </w:p>
        <w:p w14:paraId="495BB5A4" w14:textId="2E8104BD"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43" w:history="1">
            <w:r w:rsidRPr="0096442F">
              <w:rPr>
                <w:rStyle w:val="Hyperlink"/>
                <w:noProof/>
              </w:rPr>
              <w:t>1.3.1</w:t>
            </w:r>
            <w:r>
              <w:rPr>
                <w:rFonts w:asciiTheme="minorHAnsi" w:eastAsiaTheme="minorEastAsia" w:hAnsiTheme="minorHAnsi"/>
                <w:noProof/>
                <w:kern w:val="2"/>
                <w:sz w:val="24"/>
                <w:szCs w:val="24"/>
                <w:lang w:eastAsia="en-GB"/>
                <w14:ligatures w14:val="standardContextual"/>
              </w:rPr>
              <w:tab/>
            </w:r>
            <w:r w:rsidRPr="0096442F">
              <w:rPr>
                <w:rStyle w:val="Hyperlink"/>
                <w:noProof/>
              </w:rPr>
              <w:t>QFD</w:t>
            </w:r>
            <w:r>
              <w:rPr>
                <w:noProof/>
                <w:webHidden/>
              </w:rPr>
              <w:tab/>
            </w:r>
            <w:r>
              <w:rPr>
                <w:noProof/>
                <w:webHidden/>
              </w:rPr>
              <w:fldChar w:fldCharType="begin"/>
            </w:r>
            <w:r>
              <w:rPr>
                <w:noProof/>
                <w:webHidden/>
              </w:rPr>
              <w:instrText xml:space="preserve"> PAGEREF _Toc171271943 \h </w:instrText>
            </w:r>
            <w:r>
              <w:rPr>
                <w:noProof/>
                <w:webHidden/>
              </w:rPr>
            </w:r>
            <w:r>
              <w:rPr>
                <w:noProof/>
                <w:webHidden/>
              </w:rPr>
              <w:fldChar w:fldCharType="separate"/>
            </w:r>
            <w:r>
              <w:rPr>
                <w:noProof/>
                <w:webHidden/>
              </w:rPr>
              <w:t>3</w:t>
            </w:r>
            <w:r>
              <w:rPr>
                <w:noProof/>
                <w:webHidden/>
              </w:rPr>
              <w:fldChar w:fldCharType="end"/>
            </w:r>
          </w:hyperlink>
        </w:p>
        <w:p w14:paraId="5E54292C" w14:textId="4E2CFB4A"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44" w:history="1">
            <w:r w:rsidRPr="0096442F">
              <w:rPr>
                <w:rStyle w:val="Hyperlink"/>
                <w:rFonts w:cs="Times New Roman"/>
                <w:noProof/>
              </w:rPr>
              <w:t>1.3.2</w:t>
            </w:r>
            <w:r>
              <w:rPr>
                <w:rFonts w:asciiTheme="minorHAnsi" w:eastAsiaTheme="minorEastAsia" w:hAnsiTheme="minorHAnsi"/>
                <w:noProof/>
                <w:kern w:val="2"/>
                <w:sz w:val="24"/>
                <w:szCs w:val="24"/>
                <w:lang w:eastAsia="en-GB"/>
                <w14:ligatures w14:val="standardContextual"/>
              </w:rPr>
              <w:tab/>
            </w:r>
            <w:r w:rsidRPr="0096442F">
              <w:rPr>
                <w:rStyle w:val="Hyperlink"/>
                <w:rFonts w:cs="Times New Roman"/>
                <w:noProof/>
              </w:rPr>
              <w:t>Design Specification</w:t>
            </w:r>
            <w:r>
              <w:rPr>
                <w:noProof/>
                <w:webHidden/>
              </w:rPr>
              <w:tab/>
            </w:r>
            <w:r>
              <w:rPr>
                <w:noProof/>
                <w:webHidden/>
              </w:rPr>
              <w:fldChar w:fldCharType="begin"/>
            </w:r>
            <w:r>
              <w:rPr>
                <w:noProof/>
                <w:webHidden/>
              </w:rPr>
              <w:instrText xml:space="preserve"> PAGEREF _Toc171271944 \h </w:instrText>
            </w:r>
            <w:r>
              <w:rPr>
                <w:noProof/>
                <w:webHidden/>
              </w:rPr>
            </w:r>
            <w:r>
              <w:rPr>
                <w:noProof/>
                <w:webHidden/>
              </w:rPr>
              <w:fldChar w:fldCharType="separate"/>
            </w:r>
            <w:r>
              <w:rPr>
                <w:noProof/>
                <w:webHidden/>
              </w:rPr>
              <w:t>4</w:t>
            </w:r>
            <w:r>
              <w:rPr>
                <w:noProof/>
                <w:webHidden/>
              </w:rPr>
              <w:fldChar w:fldCharType="end"/>
            </w:r>
          </w:hyperlink>
        </w:p>
        <w:p w14:paraId="5DBC5998" w14:textId="1C770EB5"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5" w:history="1">
            <w:r w:rsidRPr="0096442F">
              <w:rPr>
                <w:rStyle w:val="Hyperlink"/>
                <w:noProof/>
              </w:rPr>
              <w:t>1.4</w:t>
            </w:r>
            <w:r>
              <w:rPr>
                <w:rFonts w:asciiTheme="minorHAnsi" w:eastAsiaTheme="minorEastAsia" w:hAnsiTheme="minorHAnsi"/>
                <w:noProof/>
                <w:kern w:val="2"/>
                <w:sz w:val="24"/>
                <w:szCs w:val="24"/>
                <w:lang w:eastAsia="en-GB"/>
                <w14:ligatures w14:val="standardContextual"/>
              </w:rPr>
              <w:tab/>
            </w:r>
            <w:r w:rsidRPr="0096442F">
              <w:rPr>
                <w:rStyle w:val="Hyperlink"/>
                <w:noProof/>
              </w:rPr>
              <w:t>Manufacturing Process Proposal</w:t>
            </w:r>
            <w:r>
              <w:rPr>
                <w:noProof/>
                <w:webHidden/>
              </w:rPr>
              <w:tab/>
            </w:r>
            <w:r>
              <w:rPr>
                <w:noProof/>
                <w:webHidden/>
              </w:rPr>
              <w:fldChar w:fldCharType="begin"/>
            </w:r>
            <w:r>
              <w:rPr>
                <w:noProof/>
                <w:webHidden/>
              </w:rPr>
              <w:instrText xml:space="preserve"> PAGEREF _Toc171271945 \h </w:instrText>
            </w:r>
            <w:r>
              <w:rPr>
                <w:noProof/>
                <w:webHidden/>
              </w:rPr>
            </w:r>
            <w:r>
              <w:rPr>
                <w:noProof/>
                <w:webHidden/>
              </w:rPr>
              <w:fldChar w:fldCharType="separate"/>
            </w:r>
            <w:r>
              <w:rPr>
                <w:noProof/>
                <w:webHidden/>
              </w:rPr>
              <w:t>5</w:t>
            </w:r>
            <w:r>
              <w:rPr>
                <w:noProof/>
                <w:webHidden/>
              </w:rPr>
              <w:fldChar w:fldCharType="end"/>
            </w:r>
          </w:hyperlink>
        </w:p>
        <w:p w14:paraId="1DC6098B" w14:textId="54CCDCF6"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6" w:history="1">
            <w:r w:rsidRPr="0096442F">
              <w:rPr>
                <w:rStyle w:val="Hyperlink"/>
                <w:noProof/>
              </w:rPr>
              <w:t>1.5</w:t>
            </w:r>
            <w:r>
              <w:rPr>
                <w:rFonts w:asciiTheme="minorHAnsi" w:eastAsiaTheme="minorEastAsia" w:hAnsiTheme="minorHAnsi"/>
                <w:noProof/>
                <w:kern w:val="2"/>
                <w:sz w:val="24"/>
                <w:szCs w:val="24"/>
                <w:lang w:eastAsia="en-GB"/>
                <w14:ligatures w14:val="standardContextual"/>
              </w:rPr>
              <w:tab/>
            </w:r>
            <w:r w:rsidRPr="0096442F">
              <w:rPr>
                <w:rStyle w:val="Hyperlink"/>
                <w:noProof/>
              </w:rPr>
              <w:t>Material Selection</w:t>
            </w:r>
            <w:r>
              <w:rPr>
                <w:noProof/>
                <w:webHidden/>
              </w:rPr>
              <w:tab/>
            </w:r>
            <w:r>
              <w:rPr>
                <w:noProof/>
                <w:webHidden/>
              </w:rPr>
              <w:fldChar w:fldCharType="begin"/>
            </w:r>
            <w:r>
              <w:rPr>
                <w:noProof/>
                <w:webHidden/>
              </w:rPr>
              <w:instrText xml:space="preserve"> PAGEREF _Toc171271946 \h </w:instrText>
            </w:r>
            <w:r>
              <w:rPr>
                <w:noProof/>
                <w:webHidden/>
              </w:rPr>
            </w:r>
            <w:r>
              <w:rPr>
                <w:noProof/>
                <w:webHidden/>
              </w:rPr>
              <w:fldChar w:fldCharType="separate"/>
            </w:r>
            <w:r>
              <w:rPr>
                <w:noProof/>
                <w:webHidden/>
              </w:rPr>
              <w:t>7</w:t>
            </w:r>
            <w:r>
              <w:rPr>
                <w:noProof/>
                <w:webHidden/>
              </w:rPr>
              <w:fldChar w:fldCharType="end"/>
            </w:r>
          </w:hyperlink>
        </w:p>
        <w:p w14:paraId="5168CD7F" w14:textId="0217A646"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7" w:history="1">
            <w:r w:rsidRPr="0096442F">
              <w:rPr>
                <w:rStyle w:val="Hyperlink"/>
                <w:noProof/>
              </w:rPr>
              <w:t>1.6</w:t>
            </w:r>
            <w:r>
              <w:rPr>
                <w:rFonts w:asciiTheme="minorHAnsi" w:eastAsiaTheme="minorEastAsia" w:hAnsiTheme="minorHAnsi"/>
                <w:noProof/>
                <w:kern w:val="2"/>
                <w:sz w:val="24"/>
                <w:szCs w:val="24"/>
                <w:lang w:eastAsia="en-GB"/>
                <w14:ligatures w14:val="standardContextual"/>
              </w:rPr>
              <w:tab/>
            </w:r>
            <w:r w:rsidRPr="0096442F">
              <w:rPr>
                <w:rStyle w:val="Hyperlink"/>
                <w:noProof/>
              </w:rPr>
              <w:t>CAD</w:t>
            </w:r>
            <w:r>
              <w:rPr>
                <w:noProof/>
                <w:webHidden/>
              </w:rPr>
              <w:tab/>
            </w:r>
            <w:r>
              <w:rPr>
                <w:noProof/>
                <w:webHidden/>
              </w:rPr>
              <w:fldChar w:fldCharType="begin"/>
            </w:r>
            <w:r>
              <w:rPr>
                <w:noProof/>
                <w:webHidden/>
              </w:rPr>
              <w:instrText xml:space="preserve"> PAGEREF _Toc171271947 \h </w:instrText>
            </w:r>
            <w:r>
              <w:rPr>
                <w:noProof/>
                <w:webHidden/>
              </w:rPr>
            </w:r>
            <w:r>
              <w:rPr>
                <w:noProof/>
                <w:webHidden/>
              </w:rPr>
              <w:fldChar w:fldCharType="separate"/>
            </w:r>
            <w:r>
              <w:rPr>
                <w:noProof/>
                <w:webHidden/>
              </w:rPr>
              <w:t>8</w:t>
            </w:r>
            <w:r>
              <w:rPr>
                <w:noProof/>
                <w:webHidden/>
              </w:rPr>
              <w:fldChar w:fldCharType="end"/>
            </w:r>
          </w:hyperlink>
        </w:p>
        <w:p w14:paraId="3CA05D39" w14:textId="1F8195E4"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48" w:history="1">
            <w:r w:rsidRPr="0096442F">
              <w:rPr>
                <w:rStyle w:val="Hyperlink"/>
                <w:noProof/>
              </w:rPr>
              <w:t>1.7</w:t>
            </w:r>
            <w:r>
              <w:rPr>
                <w:rFonts w:asciiTheme="minorHAnsi" w:eastAsiaTheme="minorEastAsia" w:hAnsiTheme="minorHAnsi"/>
                <w:noProof/>
                <w:kern w:val="2"/>
                <w:sz w:val="24"/>
                <w:szCs w:val="24"/>
                <w:lang w:eastAsia="en-GB"/>
                <w14:ligatures w14:val="standardContextual"/>
              </w:rPr>
              <w:tab/>
            </w:r>
            <w:r w:rsidRPr="0096442F">
              <w:rPr>
                <w:rStyle w:val="Hyperlink"/>
                <w:noProof/>
              </w:rPr>
              <w:t>Design for ‘X’</w:t>
            </w:r>
            <w:r>
              <w:rPr>
                <w:noProof/>
                <w:webHidden/>
              </w:rPr>
              <w:tab/>
            </w:r>
            <w:r>
              <w:rPr>
                <w:noProof/>
                <w:webHidden/>
              </w:rPr>
              <w:fldChar w:fldCharType="begin"/>
            </w:r>
            <w:r>
              <w:rPr>
                <w:noProof/>
                <w:webHidden/>
              </w:rPr>
              <w:instrText xml:space="preserve"> PAGEREF _Toc171271948 \h </w:instrText>
            </w:r>
            <w:r>
              <w:rPr>
                <w:noProof/>
                <w:webHidden/>
              </w:rPr>
            </w:r>
            <w:r>
              <w:rPr>
                <w:noProof/>
                <w:webHidden/>
              </w:rPr>
              <w:fldChar w:fldCharType="separate"/>
            </w:r>
            <w:r>
              <w:rPr>
                <w:noProof/>
                <w:webHidden/>
              </w:rPr>
              <w:t>10</w:t>
            </w:r>
            <w:r>
              <w:rPr>
                <w:noProof/>
                <w:webHidden/>
              </w:rPr>
              <w:fldChar w:fldCharType="end"/>
            </w:r>
          </w:hyperlink>
        </w:p>
        <w:p w14:paraId="6F25369C" w14:textId="3B361A9A"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49" w:history="1">
            <w:r w:rsidRPr="0096442F">
              <w:rPr>
                <w:rStyle w:val="Hyperlink"/>
                <w:noProof/>
              </w:rPr>
              <w:t>1.7.1</w:t>
            </w:r>
            <w:r>
              <w:rPr>
                <w:rFonts w:asciiTheme="minorHAnsi" w:eastAsiaTheme="minorEastAsia" w:hAnsiTheme="minorHAnsi"/>
                <w:noProof/>
                <w:kern w:val="2"/>
                <w:sz w:val="24"/>
                <w:szCs w:val="24"/>
                <w:lang w:eastAsia="en-GB"/>
                <w14:ligatures w14:val="standardContextual"/>
              </w:rPr>
              <w:tab/>
            </w:r>
            <w:r w:rsidRPr="0096442F">
              <w:rPr>
                <w:rStyle w:val="Hyperlink"/>
                <w:noProof/>
              </w:rPr>
              <w:t>FMEA</w:t>
            </w:r>
            <w:r>
              <w:rPr>
                <w:noProof/>
                <w:webHidden/>
              </w:rPr>
              <w:tab/>
            </w:r>
            <w:r>
              <w:rPr>
                <w:noProof/>
                <w:webHidden/>
              </w:rPr>
              <w:fldChar w:fldCharType="begin"/>
            </w:r>
            <w:r>
              <w:rPr>
                <w:noProof/>
                <w:webHidden/>
              </w:rPr>
              <w:instrText xml:space="preserve"> PAGEREF _Toc171271949 \h </w:instrText>
            </w:r>
            <w:r>
              <w:rPr>
                <w:noProof/>
                <w:webHidden/>
              </w:rPr>
            </w:r>
            <w:r>
              <w:rPr>
                <w:noProof/>
                <w:webHidden/>
              </w:rPr>
              <w:fldChar w:fldCharType="separate"/>
            </w:r>
            <w:r>
              <w:rPr>
                <w:noProof/>
                <w:webHidden/>
              </w:rPr>
              <w:t>10</w:t>
            </w:r>
            <w:r>
              <w:rPr>
                <w:noProof/>
                <w:webHidden/>
              </w:rPr>
              <w:fldChar w:fldCharType="end"/>
            </w:r>
          </w:hyperlink>
        </w:p>
        <w:p w14:paraId="01ACF5E3" w14:textId="245F135D"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50" w:history="1">
            <w:r w:rsidRPr="0096442F">
              <w:rPr>
                <w:rStyle w:val="Hyperlink"/>
                <w:noProof/>
              </w:rPr>
              <w:t>1.7.2</w:t>
            </w:r>
            <w:r>
              <w:rPr>
                <w:rFonts w:asciiTheme="minorHAnsi" w:eastAsiaTheme="minorEastAsia" w:hAnsiTheme="minorHAnsi"/>
                <w:noProof/>
                <w:kern w:val="2"/>
                <w:sz w:val="24"/>
                <w:szCs w:val="24"/>
                <w:lang w:eastAsia="en-GB"/>
                <w14:ligatures w14:val="standardContextual"/>
              </w:rPr>
              <w:tab/>
            </w:r>
            <w:r w:rsidRPr="0096442F">
              <w:rPr>
                <w:rStyle w:val="Hyperlink"/>
                <w:noProof/>
              </w:rPr>
              <w:t>DFA</w:t>
            </w:r>
            <w:r>
              <w:rPr>
                <w:noProof/>
                <w:webHidden/>
              </w:rPr>
              <w:tab/>
            </w:r>
            <w:r>
              <w:rPr>
                <w:noProof/>
                <w:webHidden/>
              </w:rPr>
              <w:fldChar w:fldCharType="begin"/>
            </w:r>
            <w:r>
              <w:rPr>
                <w:noProof/>
                <w:webHidden/>
              </w:rPr>
              <w:instrText xml:space="preserve"> PAGEREF _Toc171271950 \h </w:instrText>
            </w:r>
            <w:r>
              <w:rPr>
                <w:noProof/>
                <w:webHidden/>
              </w:rPr>
            </w:r>
            <w:r>
              <w:rPr>
                <w:noProof/>
                <w:webHidden/>
              </w:rPr>
              <w:fldChar w:fldCharType="separate"/>
            </w:r>
            <w:r>
              <w:rPr>
                <w:noProof/>
                <w:webHidden/>
              </w:rPr>
              <w:t>11</w:t>
            </w:r>
            <w:r>
              <w:rPr>
                <w:noProof/>
                <w:webHidden/>
              </w:rPr>
              <w:fldChar w:fldCharType="end"/>
            </w:r>
          </w:hyperlink>
        </w:p>
        <w:p w14:paraId="6361B8A4" w14:textId="6A2D1042"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51" w:history="1">
            <w:r w:rsidRPr="0096442F">
              <w:rPr>
                <w:rStyle w:val="Hyperlink"/>
                <w:noProof/>
              </w:rPr>
              <w:t>1.7.3</w:t>
            </w:r>
            <w:r>
              <w:rPr>
                <w:rFonts w:asciiTheme="minorHAnsi" w:eastAsiaTheme="minorEastAsia" w:hAnsiTheme="minorHAnsi"/>
                <w:noProof/>
                <w:kern w:val="2"/>
                <w:sz w:val="24"/>
                <w:szCs w:val="24"/>
                <w:lang w:eastAsia="en-GB"/>
                <w14:ligatures w14:val="standardContextual"/>
              </w:rPr>
              <w:tab/>
            </w:r>
            <w:r w:rsidRPr="0096442F">
              <w:rPr>
                <w:rStyle w:val="Hyperlink"/>
                <w:noProof/>
              </w:rPr>
              <w:t>SCAMPER</w:t>
            </w:r>
            <w:r>
              <w:rPr>
                <w:noProof/>
                <w:webHidden/>
              </w:rPr>
              <w:tab/>
            </w:r>
            <w:r>
              <w:rPr>
                <w:noProof/>
                <w:webHidden/>
              </w:rPr>
              <w:fldChar w:fldCharType="begin"/>
            </w:r>
            <w:r>
              <w:rPr>
                <w:noProof/>
                <w:webHidden/>
              </w:rPr>
              <w:instrText xml:space="preserve"> PAGEREF _Toc171271951 \h </w:instrText>
            </w:r>
            <w:r>
              <w:rPr>
                <w:noProof/>
                <w:webHidden/>
              </w:rPr>
            </w:r>
            <w:r>
              <w:rPr>
                <w:noProof/>
                <w:webHidden/>
              </w:rPr>
              <w:fldChar w:fldCharType="separate"/>
            </w:r>
            <w:r>
              <w:rPr>
                <w:noProof/>
                <w:webHidden/>
              </w:rPr>
              <w:t>12</w:t>
            </w:r>
            <w:r>
              <w:rPr>
                <w:noProof/>
                <w:webHidden/>
              </w:rPr>
              <w:fldChar w:fldCharType="end"/>
            </w:r>
          </w:hyperlink>
        </w:p>
        <w:p w14:paraId="36F547BE" w14:textId="34E1B1B8"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2" w:history="1">
            <w:r w:rsidRPr="0096442F">
              <w:rPr>
                <w:rStyle w:val="Hyperlink"/>
                <w:noProof/>
              </w:rPr>
              <w:t>1.8</w:t>
            </w:r>
            <w:r>
              <w:rPr>
                <w:rFonts w:asciiTheme="minorHAnsi" w:eastAsiaTheme="minorEastAsia" w:hAnsiTheme="minorHAnsi"/>
                <w:noProof/>
                <w:kern w:val="2"/>
                <w:sz w:val="24"/>
                <w:szCs w:val="24"/>
                <w:lang w:eastAsia="en-GB"/>
                <w14:ligatures w14:val="standardContextual"/>
              </w:rPr>
              <w:tab/>
            </w:r>
            <w:r w:rsidRPr="0096442F">
              <w:rPr>
                <w:rStyle w:val="Hyperlink"/>
                <w:noProof/>
              </w:rPr>
              <w:t>Product Life Cycle Considerations</w:t>
            </w:r>
            <w:r>
              <w:rPr>
                <w:noProof/>
                <w:webHidden/>
              </w:rPr>
              <w:tab/>
            </w:r>
            <w:r>
              <w:rPr>
                <w:noProof/>
                <w:webHidden/>
              </w:rPr>
              <w:fldChar w:fldCharType="begin"/>
            </w:r>
            <w:r>
              <w:rPr>
                <w:noProof/>
                <w:webHidden/>
              </w:rPr>
              <w:instrText xml:space="preserve"> PAGEREF _Toc171271952 \h </w:instrText>
            </w:r>
            <w:r>
              <w:rPr>
                <w:noProof/>
                <w:webHidden/>
              </w:rPr>
            </w:r>
            <w:r>
              <w:rPr>
                <w:noProof/>
                <w:webHidden/>
              </w:rPr>
              <w:fldChar w:fldCharType="separate"/>
            </w:r>
            <w:r>
              <w:rPr>
                <w:noProof/>
                <w:webHidden/>
              </w:rPr>
              <w:t>14</w:t>
            </w:r>
            <w:r>
              <w:rPr>
                <w:noProof/>
                <w:webHidden/>
              </w:rPr>
              <w:fldChar w:fldCharType="end"/>
            </w:r>
          </w:hyperlink>
        </w:p>
        <w:p w14:paraId="7ACE1E89" w14:textId="0CAB8EE9"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3" w:history="1">
            <w:r w:rsidRPr="0096442F">
              <w:rPr>
                <w:rStyle w:val="Hyperlink"/>
                <w:noProof/>
              </w:rPr>
              <w:t>1.9</w:t>
            </w:r>
            <w:r>
              <w:rPr>
                <w:rFonts w:asciiTheme="minorHAnsi" w:eastAsiaTheme="minorEastAsia" w:hAnsiTheme="minorHAnsi"/>
                <w:noProof/>
                <w:kern w:val="2"/>
                <w:sz w:val="24"/>
                <w:szCs w:val="24"/>
                <w:lang w:eastAsia="en-GB"/>
                <w14:ligatures w14:val="standardContextual"/>
              </w:rPr>
              <w:tab/>
            </w:r>
            <w:r w:rsidRPr="0096442F">
              <w:rPr>
                <w:rStyle w:val="Hyperlink"/>
                <w:noProof/>
              </w:rPr>
              <w:t>Environmental Impact</w:t>
            </w:r>
            <w:r>
              <w:rPr>
                <w:noProof/>
                <w:webHidden/>
              </w:rPr>
              <w:tab/>
            </w:r>
            <w:r>
              <w:rPr>
                <w:noProof/>
                <w:webHidden/>
              </w:rPr>
              <w:fldChar w:fldCharType="begin"/>
            </w:r>
            <w:r>
              <w:rPr>
                <w:noProof/>
                <w:webHidden/>
              </w:rPr>
              <w:instrText xml:space="preserve"> PAGEREF _Toc171271953 \h </w:instrText>
            </w:r>
            <w:r>
              <w:rPr>
                <w:noProof/>
                <w:webHidden/>
              </w:rPr>
            </w:r>
            <w:r>
              <w:rPr>
                <w:noProof/>
                <w:webHidden/>
              </w:rPr>
              <w:fldChar w:fldCharType="separate"/>
            </w:r>
            <w:r>
              <w:rPr>
                <w:noProof/>
                <w:webHidden/>
              </w:rPr>
              <w:t>15</w:t>
            </w:r>
            <w:r>
              <w:rPr>
                <w:noProof/>
                <w:webHidden/>
              </w:rPr>
              <w:fldChar w:fldCharType="end"/>
            </w:r>
          </w:hyperlink>
        </w:p>
        <w:p w14:paraId="507657CB" w14:textId="67F08E49"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4" w:history="1">
            <w:r w:rsidRPr="0096442F">
              <w:rPr>
                <w:rStyle w:val="Hyperlink"/>
                <w:noProof/>
              </w:rPr>
              <w:t>1.10</w:t>
            </w:r>
            <w:r>
              <w:rPr>
                <w:rFonts w:asciiTheme="minorHAnsi" w:eastAsiaTheme="minorEastAsia" w:hAnsiTheme="minorHAnsi"/>
                <w:noProof/>
                <w:kern w:val="2"/>
                <w:sz w:val="24"/>
                <w:szCs w:val="24"/>
                <w:lang w:eastAsia="en-GB"/>
                <w14:ligatures w14:val="standardContextual"/>
              </w:rPr>
              <w:tab/>
            </w:r>
            <w:r w:rsidRPr="0096442F">
              <w:rPr>
                <w:rStyle w:val="Hyperlink"/>
                <w:noProof/>
              </w:rPr>
              <w:t>Conclusion</w:t>
            </w:r>
            <w:r>
              <w:rPr>
                <w:noProof/>
                <w:webHidden/>
              </w:rPr>
              <w:tab/>
            </w:r>
            <w:r>
              <w:rPr>
                <w:noProof/>
                <w:webHidden/>
              </w:rPr>
              <w:fldChar w:fldCharType="begin"/>
            </w:r>
            <w:r>
              <w:rPr>
                <w:noProof/>
                <w:webHidden/>
              </w:rPr>
              <w:instrText xml:space="preserve"> PAGEREF _Toc171271954 \h </w:instrText>
            </w:r>
            <w:r>
              <w:rPr>
                <w:noProof/>
                <w:webHidden/>
              </w:rPr>
            </w:r>
            <w:r>
              <w:rPr>
                <w:noProof/>
                <w:webHidden/>
              </w:rPr>
              <w:fldChar w:fldCharType="separate"/>
            </w:r>
            <w:r>
              <w:rPr>
                <w:noProof/>
                <w:webHidden/>
              </w:rPr>
              <w:t>16</w:t>
            </w:r>
            <w:r>
              <w:rPr>
                <w:noProof/>
                <w:webHidden/>
              </w:rPr>
              <w:fldChar w:fldCharType="end"/>
            </w:r>
          </w:hyperlink>
        </w:p>
        <w:p w14:paraId="6712E17B" w14:textId="2C0A8E75" w:rsidR="00D73B64" w:rsidRDefault="00D73B6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1271955" w:history="1">
            <w:r w:rsidRPr="0096442F">
              <w:rPr>
                <w:rStyle w:val="Hyperlink"/>
                <w:noProof/>
              </w:rPr>
              <w:t>2</w:t>
            </w:r>
            <w:r>
              <w:rPr>
                <w:rFonts w:asciiTheme="minorHAnsi" w:eastAsiaTheme="minorEastAsia" w:hAnsiTheme="minorHAnsi"/>
                <w:noProof/>
                <w:kern w:val="2"/>
                <w:sz w:val="24"/>
                <w:szCs w:val="24"/>
                <w:lang w:eastAsia="en-GB"/>
                <w14:ligatures w14:val="standardContextual"/>
              </w:rPr>
              <w:tab/>
            </w:r>
            <w:r w:rsidRPr="0096442F">
              <w:rPr>
                <w:rStyle w:val="Hyperlink"/>
                <w:noProof/>
              </w:rPr>
              <w:t>Task 2</w:t>
            </w:r>
            <w:r>
              <w:rPr>
                <w:noProof/>
                <w:webHidden/>
              </w:rPr>
              <w:tab/>
            </w:r>
            <w:r>
              <w:rPr>
                <w:noProof/>
                <w:webHidden/>
              </w:rPr>
              <w:fldChar w:fldCharType="begin"/>
            </w:r>
            <w:r>
              <w:rPr>
                <w:noProof/>
                <w:webHidden/>
              </w:rPr>
              <w:instrText xml:space="preserve"> PAGEREF _Toc171271955 \h </w:instrText>
            </w:r>
            <w:r>
              <w:rPr>
                <w:noProof/>
                <w:webHidden/>
              </w:rPr>
            </w:r>
            <w:r>
              <w:rPr>
                <w:noProof/>
                <w:webHidden/>
              </w:rPr>
              <w:fldChar w:fldCharType="separate"/>
            </w:r>
            <w:r>
              <w:rPr>
                <w:noProof/>
                <w:webHidden/>
              </w:rPr>
              <w:t>17</w:t>
            </w:r>
            <w:r>
              <w:rPr>
                <w:noProof/>
                <w:webHidden/>
              </w:rPr>
              <w:fldChar w:fldCharType="end"/>
            </w:r>
          </w:hyperlink>
        </w:p>
        <w:p w14:paraId="5A612A9C" w14:textId="16EABFA4"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6" w:history="1">
            <w:r w:rsidRPr="0096442F">
              <w:rPr>
                <w:rStyle w:val="Hyperlink"/>
                <w:noProof/>
              </w:rPr>
              <w:t>2.1</w:t>
            </w:r>
            <w:r>
              <w:rPr>
                <w:rFonts w:asciiTheme="minorHAnsi" w:eastAsiaTheme="minorEastAsia" w:hAnsiTheme="minorHAnsi"/>
                <w:noProof/>
                <w:kern w:val="2"/>
                <w:sz w:val="24"/>
                <w:szCs w:val="24"/>
                <w:lang w:eastAsia="en-GB"/>
                <w14:ligatures w14:val="standardContextual"/>
              </w:rPr>
              <w:tab/>
            </w:r>
            <w:r w:rsidRPr="0096442F">
              <w:rPr>
                <w:rStyle w:val="Hyperlink"/>
                <w:noProof/>
              </w:rPr>
              <w:t>Introduction</w:t>
            </w:r>
            <w:r>
              <w:rPr>
                <w:noProof/>
                <w:webHidden/>
              </w:rPr>
              <w:tab/>
            </w:r>
            <w:r>
              <w:rPr>
                <w:noProof/>
                <w:webHidden/>
              </w:rPr>
              <w:fldChar w:fldCharType="begin"/>
            </w:r>
            <w:r>
              <w:rPr>
                <w:noProof/>
                <w:webHidden/>
              </w:rPr>
              <w:instrText xml:space="preserve"> PAGEREF _Toc171271956 \h </w:instrText>
            </w:r>
            <w:r>
              <w:rPr>
                <w:noProof/>
                <w:webHidden/>
              </w:rPr>
            </w:r>
            <w:r>
              <w:rPr>
                <w:noProof/>
                <w:webHidden/>
              </w:rPr>
              <w:fldChar w:fldCharType="separate"/>
            </w:r>
            <w:r>
              <w:rPr>
                <w:noProof/>
                <w:webHidden/>
              </w:rPr>
              <w:t>17</w:t>
            </w:r>
            <w:r>
              <w:rPr>
                <w:noProof/>
                <w:webHidden/>
              </w:rPr>
              <w:fldChar w:fldCharType="end"/>
            </w:r>
          </w:hyperlink>
        </w:p>
        <w:p w14:paraId="5CAC9755" w14:textId="78204731"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7" w:history="1">
            <w:r w:rsidRPr="0096442F">
              <w:rPr>
                <w:rStyle w:val="Hyperlink"/>
                <w:noProof/>
              </w:rPr>
              <w:t>2.2</w:t>
            </w:r>
            <w:r>
              <w:rPr>
                <w:rFonts w:asciiTheme="minorHAnsi" w:eastAsiaTheme="minorEastAsia" w:hAnsiTheme="minorHAnsi"/>
                <w:noProof/>
                <w:kern w:val="2"/>
                <w:sz w:val="24"/>
                <w:szCs w:val="24"/>
                <w:lang w:eastAsia="en-GB"/>
                <w14:ligatures w14:val="standardContextual"/>
              </w:rPr>
              <w:tab/>
            </w:r>
            <w:r w:rsidRPr="0096442F">
              <w:rPr>
                <w:rStyle w:val="Hyperlink"/>
                <w:noProof/>
              </w:rPr>
              <w:t>Selections and Justifications</w:t>
            </w:r>
            <w:r>
              <w:rPr>
                <w:noProof/>
                <w:webHidden/>
              </w:rPr>
              <w:tab/>
            </w:r>
            <w:r>
              <w:rPr>
                <w:noProof/>
                <w:webHidden/>
              </w:rPr>
              <w:fldChar w:fldCharType="begin"/>
            </w:r>
            <w:r>
              <w:rPr>
                <w:noProof/>
                <w:webHidden/>
              </w:rPr>
              <w:instrText xml:space="preserve"> PAGEREF _Toc171271957 \h </w:instrText>
            </w:r>
            <w:r>
              <w:rPr>
                <w:noProof/>
                <w:webHidden/>
              </w:rPr>
            </w:r>
            <w:r>
              <w:rPr>
                <w:noProof/>
                <w:webHidden/>
              </w:rPr>
              <w:fldChar w:fldCharType="separate"/>
            </w:r>
            <w:r>
              <w:rPr>
                <w:noProof/>
                <w:webHidden/>
              </w:rPr>
              <w:t>18</w:t>
            </w:r>
            <w:r>
              <w:rPr>
                <w:noProof/>
                <w:webHidden/>
              </w:rPr>
              <w:fldChar w:fldCharType="end"/>
            </w:r>
          </w:hyperlink>
        </w:p>
        <w:p w14:paraId="643690F6" w14:textId="2046E52A"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8" w:history="1">
            <w:r w:rsidRPr="0096442F">
              <w:rPr>
                <w:rStyle w:val="Hyperlink"/>
                <w:noProof/>
              </w:rPr>
              <w:t>2.3</w:t>
            </w:r>
            <w:r>
              <w:rPr>
                <w:rFonts w:asciiTheme="minorHAnsi" w:eastAsiaTheme="minorEastAsia" w:hAnsiTheme="minorHAnsi"/>
                <w:noProof/>
                <w:kern w:val="2"/>
                <w:sz w:val="24"/>
                <w:szCs w:val="24"/>
                <w:lang w:eastAsia="en-GB"/>
                <w14:ligatures w14:val="standardContextual"/>
              </w:rPr>
              <w:tab/>
            </w:r>
            <w:r w:rsidRPr="0096442F">
              <w:rPr>
                <w:rStyle w:val="Hyperlink"/>
                <w:noProof/>
              </w:rPr>
              <w:t>Analysis of Existing Component</w:t>
            </w:r>
            <w:r>
              <w:rPr>
                <w:noProof/>
                <w:webHidden/>
              </w:rPr>
              <w:tab/>
            </w:r>
            <w:r>
              <w:rPr>
                <w:noProof/>
                <w:webHidden/>
              </w:rPr>
              <w:fldChar w:fldCharType="begin"/>
            </w:r>
            <w:r>
              <w:rPr>
                <w:noProof/>
                <w:webHidden/>
              </w:rPr>
              <w:instrText xml:space="preserve"> PAGEREF _Toc171271958 \h </w:instrText>
            </w:r>
            <w:r>
              <w:rPr>
                <w:noProof/>
                <w:webHidden/>
              </w:rPr>
            </w:r>
            <w:r>
              <w:rPr>
                <w:noProof/>
                <w:webHidden/>
              </w:rPr>
              <w:fldChar w:fldCharType="separate"/>
            </w:r>
            <w:r>
              <w:rPr>
                <w:noProof/>
                <w:webHidden/>
              </w:rPr>
              <w:t>20</w:t>
            </w:r>
            <w:r>
              <w:rPr>
                <w:noProof/>
                <w:webHidden/>
              </w:rPr>
              <w:fldChar w:fldCharType="end"/>
            </w:r>
          </w:hyperlink>
        </w:p>
        <w:p w14:paraId="1C641B97" w14:textId="48537405"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59" w:history="1">
            <w:r w:rsidRPr="0096442F">
              <w:rPr>
                <w:rStyle w:val="Hyperlink"/>
                <w:noProof/>
              </w:rPr>
              <w:t>2.4</w:t>
            </w:r>
            <w:r>
              <w:rPr>
                <w:rFonts w:asciiTheme="minorHAnsi" w:eastAsiaTheme="minorEastAsia" w:hAnsiTheme="minorHAnsi"/>
                <w:noProof/>
                <w:kern w:val="2"/>
                <w:sz w:val="24"/>
                <w:szCs w:val="24"/>
                <w:lang w:eastAsia="en-GB"/>
                <w14:ligatures w14:val="standardContextual"/>
              </w:rPr>
              <w:tab/>
            </w:r>
            <w:r w:rsidRPr="0096442F">
              <w:rPr>
                <w:rStyle w:val="Hyperlink"/>
                <w:noProof/>
              </w:rPr>
              <w:t>Benefits of additive manufacturing</w:t>
            </w:r>
            <w:r>
              <w:rPr>
                <w:noProof/>
                <w:webHidden/>
              </w:rPr>
              <w:tab/>
            </w:r>
            <w:r>
              <w:rPr>
                <w:noProof/>
                <w:webHidden/>
              </w:rPr>
              <w:fldChar w:fldCharType="begin"/>
            </w:r>
            <w:r>
              <w:rPr>
                <w:noProof/>
                <w:webHidden/>
              </w:rPr>
              <w:instrText xml:space="preserve"> PAGEREF _Toc171271959 \h </w:instrText>
            </w:r>
            <w:r>
              <w:rPr>
                <w:noProof/>
                <w:webHidden/>
              </w:rPr>
            </w:r>
            <w:r>
              <w:rPr>
                <w:noProof/>
                <w:webHidden/>
              </w:rPr>
              <w:fldChar w:fldCharType="separate"/>
            </w:r>
            <w:r>
              <w:rPr>
                <w:noProof/>
                <w:webHidden/>
              </w:rPr>
              <w:t>22</w:t>
            </w:r>
            <w:r>
              <w:rPr>
                <w:noProof/>
                <w:webHidden/>
              </w:rPr>
              <w:fldChar w:fldCharType="end"/>
            </w:r>
          </w:hyperlink>
        </w:p>
        <w:p w14:paraId="47832AC0" w14:textId="51E2BB66"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60" w:history="1">
            <w:r w:rsidRPr="0096442F">
              <w:rPr>
                <w:rStyle w:val="Hyperlink"/>
                <w:noProof/>
              </w:rPr>
              <w:t>2.5</w:t>
            </w:r>
            <w:r>
              <w:rPr>
                <w:rFonts w:asciiTheme="minorHAnsi" w:eastAsiaTheme="minorEastAsia" w:hAnsiTheme="minorHAnsi"/>
                <w:noProof/>
                <w:kern w:val="2"/>
                <w:sz w:val="24"/>
                <w:szCs w:val="24"/>
                <w:lang w:eastAsia="en-GB"/>
                <w14:ligatures w14:val="standardContextual"/>
              </w:rPr>
              <w:tab/>
            </w:r>
            <w:r w:rsidRPr="0096442F">
              <w:rPr>
                <w:rStyle w:val="Hyperlink"/>
                <w:noProof/>
              </w:rPr>
              <w:t>Constraints of DMLS</w:t>
            </w:r>
            <w:r>
              <w:rPr>
                <w:noProof/>
                <w:webHidden/>
              </w:rPr>
              <w:tab/>
            </w:r>
            <w:r>
              <w:rPr>
                <w:noProof/>
                <w:webHidden/>
              </w:rPr>
              <w:fldChar w:fldCharType="begin"/>
            </w:r>
            <w:r>
              <w:rPr>
                <w:noProof/>
                <w:webHidden/>
              </w:rPr>
              <w:instrText xml:space="preserve"> PAGEREF _Toc171271960 \h </w:instrText>
            </w:r>
            <w:r>
              <w:rPr>
                <w:noProof/>
                <w:webHidden/>
              </w:rPr>
            </w:r>
            <w:r>
              <w:rPr>
                <w:noProof/>
                <w:webHidden/>
              </w:rPr>
              <w:fldChar w:fldCharType="separate"/>
            </w:r>
            <w:r>
              <w:rPr>
                <w:noProof/>
                <w:webHidden/>
              </w:rPr>
              <w:t>23</w:t>
            </w:r>
            <w:r>
              <w:rPr>
                <w:noProof/>
                <w:webHidden/>
              </w:rPr>
              <w:fldChar w:fldCharType="end"/>
            </w:r>
          </w:hyperlink>
        </w:p>
        <w:p w14:paraId="0E0BD8C0" w14:textId="317531AD"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61" w:history="1">
            <w:r w:rsidRPr="0096442F">
              <w:rPr>
                <w:rStyle w:val="Hyperlink"/>
                <w:noProof/>
              </w:rPr>
              <w:t>2.5.1</w:t>
            </w:r>
            <w:r>
              <w:rPr>
                <w:rFonts w:asciiTheme="minorHAnsi" w:eastAsiaTheme="minorEastAsia" w:hAnsiTheme="minorHAnsi"/>
                <w:noProof/>
                <w:kern w:val="2"/>
                <w:sz w:val="24"/>
                <w:szCs w:val="24"/>
                <w:lang w:eastAsia="en-GB"/>
                <w14:ligatures w14:val="standardContextual"/>
              </w:rPr>
              <w:tab/>
            </w:r>
            <w:r w:rsidRPr="0096442F">
              <w:rPr>
                <w:rStyle w:val="Hyperlink"/>
                <w:noProof/>
              </w:rPr>
              <w:t>DFMEA</w:t>
            </w:r>
            <w:r>
              <w:rPr>
                <w:noProof/>
                <w:webHidden/>
              </w:rPr>
              <w:tab/>
            </w:r>
            <w:r>
              <w:rPr>
                <w:noProof/>
                <w:webHidden/>
              </w:rPr>
              <w:fldChar w:fldCharType="begin"/>
            </w:r>
            <w:r>
              <w:rPr>
                <w:noProof/>
                <w:webHidden/>
              </w:rPr>
              <w:instrText xml:space="preserve"> PAGEREF _Toc171271961 \h </w:instrText>
            </w:r>
            <w:r>
              <w:rPr>
                <w:noProof/>
                <w:webHidden/>
              </w:rPr>
            </w:r>
            <w:r>
              <w:rPr>
                <w:noProof/>
                <w:webHidden/>
              </w:rPr>
              <w:fldChar w:fldCharType="separate"/>
            </w:r>
            <w:r>
              <w:rPr>
                <w:noProof/>
                <w:webHidden/>
              </w:rPr>
              <w:t>24</w:t>
            </w:r>
            <w:r>
              <w:rPr>
                <w:noProof/>
                <w:webHidden/>
              </w:rPr>
              <w:fldChar w:fldCharType="end"/>
            </w:r>
          </w:hyperlink>
        </w:p>
        <w:p w14:paraId="7786FEC9" w14:textId="7FA2F494" w:rsidR="00D73B64" w:rsidRDefault="00D73B64">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1271962" w:history="1">
            <w:r w:rsidRPr="0096442F">
              <w:rPr>
                <w:rStyle w:val="Hyperlink"/>
                <w:noProof/>
              </w:rPr>
              <w:t>2.5.2</w:t>
            </w:r>
            <w:r>
              <w:rPr>
                <w:rFonts w:asciiTheme="minorHAnsi" w:eastAsiaTheme="minorEastAsia" w:hAnsiTheme="minorHAnsi"/>
                <w:noProof/>
                <w:kern w:val="2"/>
                <w:sz w:val="24"/>
                <w:szCs w:val="24"/>
                <w:lang w:eastAsia="en-GB"/>
                <w14:ligatures w14:val="standardContextual"/>
              </w:rPr>
              <w:tab/>
            </w:r>
            <w:r w:rsidRPr="0096442F">
              <w:rPr>
                <w:rStyle w:val="Hyperlink"/>
                <w:noProof/>
              </w:rPr>
              <w:t>QFD</w:t>
            </w:r>
            <w:r>
              <w:rPr>
                <w:noProof/>
                <w:webHidden/>
              </w:rPr>
              <w:tab/>
            </w:r>
            <w:r>
              <w:rPr>
                <w:noProof/>
                <w:webHidden/>
              </w:rPr>
              <w:fldChar w:fldCharType="begin"/>
            </w:r>
            <w:r>
              <w:rPr>
                <w:noProof/>
                <w:webHidden/>
              </w:rPr>
              <w:instrText xml:space="preserve"> PAGEREF _Toc171271962 \h </w:instrText>
            </w:r>
            <w:r>
              <w:rPr>
                <w:noProof/>
                <w:webHidden/>
              </w:rPr>
            </w:r>
            <w:r>
              <w:rPr>
                <w:noProof/>
                <w:webHidden/>
              </w:rPr>
              <w:fldChar w:fldCharType="separate"/>
            </w:r>
            <w:r>
              <w:rPr>
                <w:noProof/>
                <w:webHidden/>
              </w:rPr>
              <w:t>24</w:t>
            </w:r>
            <w:r>
              <w:rPr>
                <w:noProof/>
                <w:webHidden/>
              </w:rPr>
              <w:fldChar w:fldCharType="end"/>
            </w:r>
          </w:hyperlink>
        </w:p>
        <w:p w14:paraId="10E95856" w14:textId="3A8F66CF"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63" w:history="1">
            <w:r w:rsidRPr="0096442F">
              <w:rPr>
                <w:rStyle w:val="Hyperlink"/>
                <w:noProof/>
              </w:rPr>
              <w:t>2.6</w:t>
            </w:r>
            <w:r>
              <w:rPr>
                <w:rFonts w:asciiTheme="minorHAnsi" w:eastAsiaTheme="minorEastAsia" w:hAnsiTheme="minorHAnsi"/>
                <w:noProof/>
                <w:kern w:val="2"/>
                <w:sz w:val="24"/>
                <w:szCs w:val="24"/>
                <w:lang w:eastAsia="en-GB"/>
                <w14:ligatures w14:val="standardContextual"/>
              </w:rPr>
              <w:tab/>
            </w:r>
            <w:r w:rsidRPr="0096442F">
              <w:rPr>
                <w:rStyle w:val="Hyperlink"/>
                <w:noProof/>
              </w:rPr>
              <w:t>Redesign</w:t>
            </w:r>
            <w:r>
              <w:rPr>
                <w:noProof/>
                <w:webHidden/>
              </w:rPr>
              <w:tab/>
            </w:r>
            <w:r>
              <w:rPr>
                <w:noProof/>
                <w:webHidden/>
              </w:rPr>
              <w:fldChar w:fldCharType="begin"/>
            </w:r>
            <w:r>
              <w:rPr>
                <w:noProof/>
                <w:webHidden/>
              </w:rPr>
              <w:instrText xml:space="preserve"> PAGEREF _Toc171271963 \h </w:instrText>
            </w:r>
            <w:r>
              <w:rPr>
                <w:noProof/>
                <w:webHidden/>
              </w:rPr>
            </w:r>
            <w:r>
              <w:rPr>
                <w:noProof/>
                <w:webHidden/>
              </w:rPr>
              <w:fldChar w:fldCharType="separate"/>
            </w:r>
            <w:r>
              <w:rPr>
                <w:noProof/>
                <w:webHidden/>
              </w:rPr>
              <w:t>26</w:t>
            </w:r>
            <w:r>
              <w:rPr>
                <w:noProof/>
                <w:webHidden/>
              </w:rPr>
              <w:fldChar w:fldCharType="end"/>
            </w:r>
          </w:hyperlink>
        </w:p>
        <w:p w14:paraId="62EEA3B2" w14:textId="39078720"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64" w:history="1">
            <w:r w:rsidRPr="0096442F">
              <w:rPr>
                <w:rStyle w:val="Hyperlink"/>
                <w:noProof/>
              </w:rPr>
              <w:t>2.7</w:t>
            </w:r>
            <w:r>
              <w:rPr>
                <w:rFonts w:asciiTheme="minorHAnsi" w:eastAsiaTheme="minorEastAsia" w:hAnsiTheme="minorHAnsi"/>
                <w:noProof/>
                <w:kern w:val="2"/>
                <w:sz w:val="24"/>
                <w:szCs w:val="24"/>
                <w:lang w:eastAsia="en-GB"/>
                <w14:ligatures w14:val="standardContextual"/>
              </w:rPr>
              <w:tab/>
            </w:r>
            <w:r w:rsidRPr="0096442F">
              <w:rPr>
                <w:rStyle w:val="Hyperlink"/>
                <w:noProof/>
              </w:rPr>
              <w:t>CAD</w:t>
            </w:r>
            <w:r>
              <w:rPr>
                <w:noProof/>
                <w:webHidden/>
              </w:rPr>
              <w:tab/>
            </w:r>
            <w:r>
              <w:rPr>
                <w:noProof/>
                <w:webHidden/>
              </w:rPr>
              <w:fldChar w:fldCharType="begin"/>
            </w:r>
            <w:r>
              <w:rPr>
                <w:noProof/>
                <w:webHidden/>
              </w:rPr>
              <w:instrText xml:space="preserve"> PAGEREF _Toc171271964 \h </w:instrText>
            </w:r>
            <w:r>
              <w:rPr>
                <w:noProof/>
                <w:webHidden/>
              </w:rPr>
            </w:r>
            <w:r>
              <w:rPr>
                <w:noProof/>
                <w:webHidden/>
              </w:rPr>
              <w:fldChar w:fldCharType="separate"/>
            </w:r>
            <w:r>
              <w:rPr>
                <w:noProof/>
                <w:webHidden/>
              </w:rPr>
              <w:t>27</w:t>
            </w:r>
            <w:r>
              <w:rPr>
                <w:noProof/>
                <w:webHidden/>
              </w:rPr>
              <w:fldChar w:fldCharType="end"/>
            </w:r>
          </w:hyperlink>
        </w:p>
        <w:p w14:paraId="780AD64D" w14:textId="013C3B54"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65" w:history="1">
            <w:r w:rsidRPr="0096442F">
              <w:rPr>
                <w:rStyle w:val="Hyperlink"/>
                <w:noProof/>
              </w:rPr>
              <w:t>2.8</w:t>
            </w:r>
            <w:r>
              <w:rPr>
                <w:rFonts w:asciiTheme="minorHAnsi" w:eastAsiaTheme="minorEastAsia" w:hAnsiTheme="minorHAnsi"/>
                <w:noProof/>
                <w:kern w:val="2"/>
                <w:sz w:val="24"/>
                <w:szCs w:val="24"/>
                <w:lang w:eastAsia="en-GB"/>
                <w14:ligatures w14:val="standardContextual"/>
              </w:rPr>
              <w:tab/>
            </w:r>
            <w:r w:rsidRPr="0096442F">
              <w:rPr>
                <w:rStyle w:val="Hyperlink"/>
                <w:noProof/>
              </w:rPr>
              <w:t>Improvements and Feasibility</w:t>
            </w:r>
            <w:r>
              <w:rPr>
                <w:noProof/>
                <w:webHidden/>
              </w:rPr>
              <w:tab/>
            </w:r>
            <w:r>
              <w:rPr>
                <w:noProof/>
                <w:webHidden/>
              </w:rPr>
              <w:fldChar w:fldCharType="begin"/>
            </w:r>
            <w:r>
              <w:rPr>
                <w:noProof/>
                <w:webHidden/>
              </w:rPr>
              <w:instrText xml:space="preserve"> PAGEREF _Toc171271965 \h </w:instrText>
            </w:r>
            <w:r>
              <w:rPr>
                <w:noProof/>
                <w:webHidden/>
              </w:rPr>
            </w:r>
            <w:r>
              <w:rPr>
                <w:noProof/>
                <w:webHidden/>
              </w:rPr>
              <w:fldChar w:fldCharType="separate"/>
            </w:r>
            <w:r>
              <w:rPr>
                <w:noProof/>
                <w:webHidden/>
              </w:rPr>
              <w:t>31</w:t>
            </w:r>
            <w:r>
              <w:rPr>
                <w:noProof/>
                <w:webHidden/>
              </w:rPr>
              <w:fldChar w:fldCharType="end"/>
            </w:r>
          </w:hyperlink>
        </w:p>
        <w:p w14:paraId="52CC44BA" w14:textId="59381DE7" w:rsidR="00D73B64" w:rsidRDefault="00D73B64">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1271966" w:history="1">
            <w:r w:rsidRPr="0096442F">
              <w:rPr>
                <w:rStyle w:val="Hyperlink"/>
                <w:noProof/>
              </w:rPr>
              <w:t>2.9</w:t>
            </w:r>
            <w:r>
              <w:rPr>
                <w:rFonts w:asciiTheme="minorHAnsi" w:eastAsiaTheme="minorEastAsia" w:hAnsiTheme="minorHAnsi"/>
                <w:noProof/>
                <w:kern w:val="2"/>
                <w:sz w:val="24"/>
                <w:szCs w:val="24"/>
                <w:lang w:eastAsia="en-GB"/>
                <w14:ligatures w14:val="standardContextual"/>
              </w:rPr>
              <w:tab/>
            </w:r>
            <w:r w:rsidRPr="0096442F">
              <w:rPr>
                <w:rStyle w:val="Hyperlink"/>
                <w:noProof/>
              </w:rPr>
              <w:t>Conclusion</w:t>
            </w:r>
            <w:r>
              <w:rPr>
                <w:noProof/>
                <w:webHidden/>
              </w:rPr>
              <w:tab/>
            </w:r>
            <w:r>
              <w:rPr>
                <w:noProof/>
                <w:webHidden/>
              </w:rPr>
              <w:fldChar w:fldCharType="begin"/>
            </w:r>
            <w:r>
              <w:rPr>
                <w:noProof/>
                <w:webHidden/>
              </w:rPr>
              <w:instrText xml:space="preserve"> PAGEREF _Toc171271966 \h </w:instrText>
            </w:r>
            <w:r>
              <w:rPr>
                <w:noProof/>
                <w:webHidden/>
              </w:rPr>
            </w:r>
            <w:r>
              <w:rPr>
                <w:noProof/>
                <w:webHidden/>
              </w:rPr>
              <w:fldChar w:fldCharType="separate"/>
            </w:r>
            <w:r>
              <w:rPr>
                <w:noProof/>
                <w:webHidden/>
              </w:rPr>
              <w:t>33</w:t>
            </w:r>
            <w:r>
              <w:rPr>
                <w:noProof/>
                <w:webHidden/>
              </w:rPr>
              <w:fldChar w:fldCharType="end"/>
            </w:r>
          </w:hyperlink>
        </w:p>
        <w:p w14:paraId="01757E0C" w14:textId="11BEAF70" w:rsidR="00D73B64" w:rsidRDefault="00D73B64">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1271967" w:history="1">
            <w:r w:rsidRPr="0096442F">
              <w:rPr>
                <w:rStyle w:val="Hyperlink"/>
                <w:noProof/>
              </w:rPr>
              <w:t>3</w:t>
            </w:r>
            <w:r>
              <w:rPr>
                <w:rFonts w:asciiTheme="minorHAnsi" w:eastAsiaTheme="minorEastAsia" w:hAnsiTheme="minorHAnsi"/>
                <w:noProof/>
                <w:kern w:val="2"/>
                <w:sz w:val="24"/>
                <w:szCs w:val="24"/>
                <w:lang w:eastAsia="en-GB"/>
                <w14:ligatures w14:val="standardContextual"/>
              </w:rPr>
              <w:tab/>
            </w:r>
            <w:r w:rsidRPr="0096442F">
              <w:rPr>
                <w:rStyle w:val="Hyperlink"/>
                <w:noProof/>
              </w:rPr>
              <w:t>References</w:t>
            </w:r>
            <w:r>
              <w:rPr>
                <w:noProof/>
                <w:webHidden/>
              </w:rPr>
              <w:tab/>
            </w:r>
            <w:r>
              <w:rPr>
                <w:noProof/>
                <w:webHidden/>
              </w:rPr>
              <w:fldChar w:fldCharType="begin"/>
            </w:r>
            <w:r>
              <w:rPr>
                <w:noProof/>
                <w:webHidden/>
              </w:rPr>
              <w:instrText xml:space="preserve"> PAGEREF _Toc171271967 \h </w:instrText>
            </w:r>
            <w:r>
              <w:rPr>
                <w:noProof/>
                <w:webHidden/>
              </w:rPr>
            </w:r>
            <w:r>
              <w:rPr>
                <w:noProof/>
                <w:webHidden/>
              </w:rPr>
              <w:fldChar w:fldCharType="separate"/>
            </w:r>
            <w:r>
              <w:rPr>
                <w:noProof/>
                <w:webHidden/>
              </w:rPr>
              <w:t>34</w:t>
            </w:r>
            <w:r>
              <w:rPr>
                <w:noProof/>
                <w:webHidden/>
              </w:rPr>
              <w:fldChar w:fldCharType="end"/>
            </w:r>
          </w:hyperlink>
        </w:p>
        <w:p w14:paraId="235CAFD4" w14:textId="13714A1C" w:rsidR="004658BF" w:rsidRDefault="004658BF">
          <w:r>
            <w:rPr>
              <w:b/>
              <w:bCs/>
              <w:noProof/>
            </w:rPr>
            <w:fldChar w:fldCharType="end"/>
          </w:r>
        </w:p>
      </w:sdtContent>
    </w:sdt>
    <w:p w14:paraId="4907FBC2" w14:textId="64F76C44" w:rsidR="00D73B64"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71271968" w:history="1">
        <w:r w:rsidR="00D73B64" w:rsidRPr="000F6497">
          <w:rPr>
            <w:rStyle w:val="Hyperlink"/>
            <w:noProof/>
          </w:rPr>
          <w:t>Figure 1 - QFD for Robot Gripper</w:t>
        </w:r>
        <w:r w:rsidR="00D73B64">
          <w:rPr>
            <w:noProof/>
            <w:webHidden/>
          </w:rPr>
          <w:tab/>
        </w:r>
        <w:r w:rsidR="00D73B64">
          <w:rPr>
            <w:noProof/>
            <w:webHidden/>
          </w:rPr>
          <w:fldChar w:fldCharType="begin"/>
        </w:r>
        <w:r w:rsidR="00D73B64">
          <w:rPr>
            <w:noProof/>
            <w:webHidden/>
          </w:rPr>
          <w:instrText xml:space="preserve"> PAGEREF _Toc171271968 \h </w:instrText>
        </w:r>
        <w:r w:rsidR="00D73B64">
          <w:rPr>
            <w:noProof/>
            <w:webHidden/>
          </w:rPr>
        </w:r>
        <w:r w:rsidR="00D73B64">
          <w:rPr>
            <w:noProof/>
            <w:webHidden/>
          </w:rPr>
          <w:fldChar w:fldCharType="separate"/>
        </w:r>
        <w:r w:rsidR="00D73B64">
          <w:rPr>
            <w:noProof/>
            <w:webHidden/>
          </w:rPr>
          <w:t>3</w:t>
        </w:r>
        <w:r w:rsidR="00D73B64">
          <w:rPr>
            <w:noProof/>
            <w:webHidden/>
          </w:rPr>
          <w:fldChar w:fldCharType="end"/>
        </w:r>
      </w:hyperlink>
    </w:p>
    <w:p w14:paraId="5252201C" w14:textId="11450A5C"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69" w:history="1">
        <w:r w:rsidRPr="000F6497">
          <w:rPr>
            <w:rStyle w:val="Hyperlink"/>
            <w:noProof/>
          </w:rPr>
          <w:t>Figure 2 - Design Specification for Robot Gripper</w:t>
        </w:r>
        <w:r>
          <w:rPr>
            <w:noProof/>
            <w:webHidden/>
          </w:rPr>
          <w:tab/>
        </w:r>
        <w:r>
          <w:rPr>
            <w:noProof/>
            <w:webHidden/>
          </w:rPr>
          <w:fldChar w:fldCharType="begin"/>
        </w:r>
        <w:r>
          <w:rPr>
            <w:noProof/>
            <w:webHidden/>
          </w:rPr>
          <w:instrText xml:space="preserve"> PAGEREF _Toc171271969 \h </w:instrText>
        </w:r>
        <w:r>
          <w:rPr>
            <w:noProof/>
            <w:webHidden/>
          </w:rPr>
        </w:r>
        <w:r>
          <w:rPr>
            <w:noProof/>
            <w:webHidden/>
          </w:rPr>
          <w:fldChar w:fldCharType="separate"/>
        </w:r>
        <w:r>
          <w:rPr>
            <w:noProof/>
            <w:webHidden/>
          </w:rPr>
          <w:t>4</w:t>
        </w:r>
        <w:r>
          <w:rPr>
            <w:noProof/>
            <w:webHidden/>
          </w:rPr>
          <w:fldChar w:fldCharType="end"/>
        </w:r>
      </w:hyperlink>
    </w:p>
    <w:p w14:paraId="33A6BBD2" w14:textId="43A8E590"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0" w:history="1">
        <w:r w:rsidRPr="000F6497">
          <w:rPr>
            <w:rStyle w:val="Hyperlink"/>
            <w:noProof/>
          </w:rPr>
          <w:t>Figure 3 - Robot Gripper Exploded View</w:t>
        </w:r>
        <w:r>
          <w:rPr>
            <w:noProof/>
            <w:webHidden/>
          </w:rPr>
          <w:tab/>
        </w:r>
        <w:r>
          <w:rPr>
            <w:noProof/>
            <w:webHidden/>
          </w:rPr>
          <w:fldChar w:fldCharType="begin"/>
        </w:r>
        <w:r>
          <w:rPr>
            <w:noProof/>
            <w:webHidden/>
          </w:rPr>
          <w:instrText xml:space="preserve"> PAGEREF _Toc171271970 \h </w:instrText>
        </w:r>
        <w:r>
          <w:rPr>
            <w:noProof/>
            <w:webHidden/>
          </w:rPr>
        </w:r>
        <w:r>
          <w:rPr>
            <w:noProof/>
            <w:webHidden/>
          </w:rPr>
          <w:fldChar w:fldCharType="separate"/>
        </w:r>
        <w:r>
          <w:rPr>
            <w:noProof/>
            <w:webHidden/>
          </w:rPr>
          <w:t>8</w:t>
        </w:r>
        <w:r>
          <w:rPr>
            <w:noProof/>
            <w:webHidden/>
          </w:rPr>
          <w:fldChar w:fldCharType="end"/>
        </w:r>
      </w:hyperlink>
    </w:p>
    <w:p w14:paraId="1E80457A" w14:textId="258008E9"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1" w:history="1">
        <w:r w:rsidRPr="000F6497">
          <w:rPr>
            <w:rStyle w:val="Hyperlink"/>
            <w:noProof/>
          </w:rPr>
          <w:t>Figure 4 - Robot Gripper after parts combined.</w:t>
        </w:r>
        <w:r>
          <w:rPr>
            <w:noProof/>
            <w:webHidden/>
          </w:rPr>
          <w:tab/>
        </w:r>
        <w:r>
          <w:rPr>
            <w:noProof/>
            <w:webHidden/>
          </w:rPr>
          <w:fldChar w:fldCharType="begin"/>
        </w:r>
        <w:r>
          <w:rPr>
            <w:noProof/>
            <w:webHidden/>
          </w:rPr>
          <w:instrText xml:space="preserve"> PAGEREF _Toc171271971 \h </w:instrText>
        </w:r>
        <w:r>
          <w:rPr>
            <w:noProof/>
            <w:webHidden/>
          </w:rPr>
        </w:r>
        <w:r>
          <w:rPr>
            <w:noProof/>
            <w:webHidden/>
          </w:rPr>
          <w:fldChar w:fldCharType="separate"/>
        </w:r>
        <w:r>
          <w:rPr>
            <w:noProof/>
            <w:webHidden/>
          </w:rPr>
          <w:t>8</w:t>
        </w:r>
        <w:r>
          <w:rPr>
            <w:noProof/>
            <w:webHidden/>
          </w:rPr>
          <w:fldChar w:fldCharType="end"/>
        </w:r>
      </w:hyperlink>
    </w:p>
    <w:p w14:paraId="39F61929" w14:textId="45BCA247"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2" w:history="1">
        <w:r w:rsidRPr="000F6497">
          <w:rPr>
            <w:rStyle w:val="Hyperlink"/>
            <w:noProof/>
          </w:rPr>
          <w:t>Figure 5 – Female part of keyed assembly.</w:t>
        </w:r>
        <w:r>
          <w:rPr>
            <w:noProof/>
            <w:webHidden/>
          </w:rPr>
          <w:tab/>
        </w:r>
        <w:r>
          <w:rPr>
            <w:noProof/>
            <w:webHidden/>
          </w:rPr>
          <w:fldChar w:fldCharType="begin"/>
        </w:r>
        <w:r>
          <w:rPr>
            <w:noProof/>
            <w:webHidden/>
          </w:rPr>
          <w:instrText xml:space="preserve"> PAGEREF _Toc171271972 \h </w:instrText>
        </w:r>
        <w:r>
          <w:rPr>
            <w:noProof/>
            <w:webHidden/>
          </w:rPr>
        </w:r>
        <w:r>
          <w:rPr>
            <w:noProof/>
            <w:webHidden/>
          </w:rPr>
          <w:fldChar w:fldCharType="separate"/>
        </w:r>
        <w:r>
          <w:rPr>
            <w:noProof/>
            <w:webHidden/>
          </w:rPr>
          <w:t>9</w:t>
        </w:r>
        <w:r>
          <w:rPr>
            <w:noProof/>
            <w:webHidden/>
          </w:rPr>
          <w:fldChar w:fldCharType="end"/>
        </w:r>
      </w:hyperlink>
    </w:p>
    <w:p w14:paraId="31300A72" w14:textId="4D4AB63A"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3" w:history="1">
        <w:r w:rsidRPr="000F6497">
          <w:rPr>
            <w:rStyle w:val="Hyperlink"/>
            <w:noProof/>
          </w:rPr>
          <w:t>Figure 6 - Male part of keyed assembly.</w:t>
        </w:r>
        <w:r>
          <w:rPr>
            <w:noProof/>
            <w:webHidden/>
          </w:rPr>
          <w:tab/>
        </w:r>
        <w:r>
          <w:rPr>
            <w:noProof/>
            <w:webHidden/>
          </w:rPr>
          <w:fldChar w:fldCharType="begin"/>
        </w:r>
        <w:r>
          <w:rPr>
            <w:noProof/>
            <w:webHidden/>
          </w:rPr>
          <w:instrText xml:space="preserve"> PAGEREF _Toc171271973 \h </w:instrText>
        </w:r>
        <w:r>
          <w:rPr>
            <w:noProof/>
            <w:webHidden/>
          </w:rPr>
        </w:r>
        <w:r>
          <w:rPr>
            <w:noProof/>
            <w:webHidden/>
          </w:rPr>
          <w:fldChar w:fldCharType="separate"/>
        </w:r>
        <w:r>
          <w:rPr>
            <w:noProof/>
            <w:webHidden/>
          </w:rPr>
          <w:t>9</w:t>
        </w:r>
        <w:r>
          <w:rPr>
            <w:noProof/>
            <w:webHidden/>
          </w:rPr>
          <w:fldChar w:fldCharType="end"/>
        </w:r>
      </w:hyperlink>
    </w:p>
    <w:p w14:paraId="1B0D7502" w14:textId="4FE8D98C"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4" w:history="1">
        <w:r w:rsidRPr="000F6497">
          <w:rPr>
            <w:rStyle w:val="Hyperlink"/>
            <w:noProof/>
          </w:rPr>
          <w:t>Figure 7 - Six Sigma applied to robot gripper.</w:t>
        </w:r>
        <w:r>
          <w:rPr>
            <w:noProof/>
            <w:webHidden/>
          </w:rPr>
          <w:tab/>
        </w:r>
        <w:r>
          <w:rPr>
            <w:noProof/>
            <w:webHidden/>
          </w:rPr>
          <w:fldChar w:fldCharType="begin"/>
        </w:r>
        <w:r>
          <w:rPr>
            <w:noProof/>
            <w:webHidden/>
          </w:rPr>
          <w:instrText xml:space="preserve"> PAGEREF _Toc171271974 \h </w:instrText>
        </w:r>
        <w:r>
          <w:rPr>
            <w:noProof/>
            <w:webHidden/>
          </w:rPr>
        </w:r>
        <w:r>
          <w:rPr>
            <w:noProof/>
            <w:webHidden/>
          </w:rPr>
          <w:fldChar w:fldCharType="separate"/>
        </w:r>
        <w:r>
          <w:rPr>
            <w:noProof/>
            <w:webHidden/>
          </w:rPr>
          <w:t>10</w:t>
        </w:r>
        <w:r>
          <w:rPr>
            <w:noProof/>
            <w:webHidden/>
          </w:rPr>
          <w:fldChar w:fldCharType="end"/>
        </w:r>
      </w:hyperlink>
    </w:p>
    <w:p w14:paraId="6E4E8D0A" w14:textId="11DDE80E"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5" w:history="1">
        <w:r w:rsidRPr="000F6497">
          <w:rPr>
            <w:rStyle w:val="Hyperlink"/>
            <w:noProof/>
          </w:rPr>
          <w:t>Figure 8 - FMEA for robot gripper.</w:t>
        </w:r>
        <w:r>
          <w:rPr>
            <w:noProof/>
            <w:webHidden/>
          </w:rPr>
          <w:tab/>
        </w:r>
        <w:r>
          <w:rPr>
            <w:noProof/>
            <w:webHidden/>
          </w:rPr>
          <w:fldChar w:fldCharType="begin"/>
        </w:r>
        <w:r>
          <w:rPr>
            <w:noProof/>
            <w:webHidden/>
          </w:rPr>
          <w:instrText xml:space="preserve"> PAGEREF _Toc171271975 \h </w:instrText>
        </w:r>
        <w:r>
          <w:rPr>
            <w:noProof/>
            <w:webHidden/>
          </w:rPr>
        </w:r>
        <w:r>
          <w:rPr>
            <w:noProof/>
            <w:webHidden/>
          </w:rPr>
          <w:fldChar w:fldCharType="separate"/>
        </w:r>
        <w:r>
          <w:rPr>
            <w:noProof/>
            <w:webHidden/>
          </w:rPr>
          <w:t>11</w:t>
        </w:r>
        <w:r>
          <w:rPr>
            <w:noProof/>
            <w:webHidden/>
          </w:rPr>
          <w:fldChar w:fldCharType="end"/>
        </w:r>
      </w:hyperlink>
    </w:p>
    <w:p w14:paraId="5685A521" w14:textId="30452604"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6" w:history="1">
        <w:r w:rsidRPr="000F6497">
          <w:rPr>
            <w:rStyle w:val="Hyperlink"/>
            <w:noProof/>
          </w:rPr>
          <w:t>Figure 9 - DFA for robot gripper.</w:t>
        </w:r>
        <w:r>
          <w:rPr>
            <w:noProof/>
            <w:webHidden/>
          </w:rPr>
          <w:tab/>
        </w:r>
        <w:r>
          <w:rPr>
            <w:noProof/>
            <w:webHidden/>
          </w:rPr>
          <w:fldChar w:fldCharType="begin"/>
        </w:r>
        <w:r>
          <w:rPr>
            <w:noProof/>
            <w:webHidden/>
          </w:rPr>
          <w:instrText xml:space="preserve"> PAGEREF _Toc171271976 \h </w:instrText>
        </w:r>
        <w:r>
          <w:rPr>
            <w:noProof/>
            <w:webHidden/>
          </w:rPr>
        </w:r>
        <w:r>
          <w:rPr>
            <w:noProof/>
            <w:webHidden/>
          </w:rPr>
          <w:fldChar w:fldCharType="separate"/>
        </w:r>
        <w:r>
          <w:rPr>
            <w:noProof/>
            <w:webHidden/>
          </w:rPr>
          <w:t>11</w:t>
        </w:r>
        <w:r>
          <w:rPr>
            <w:noProof/>
            <w:webHidden/>
          </w:rPr>
          <w:fldChar w:fldCharType="end"/>
        </w:r>
      </w:hyperlink>
    </w:p>
    <w:p w14:paraId="601CBD6D" w14:textId="15BDC719"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7" w:history="1">
        <w:r w:rsidRPr="000F6497">
          <w:rPr>
            <w:rStyle w:val="Hyperlink"/>
            <w:noProof/>
          </w:rPr>
          <w:t>Figure 10 - SCAMPER applied to the robot gripper.</w:t>
        </w:r>
        <w:r>
          <w:rPr>
            <w:noProof/>
            <w:webHidden/>
          </w:rPr>
          <w:tab/>
        </w:r>
        <w:r>
          <w:rPr>
            <w:noProof/>
            <w:webHidden/>
          </w:rPr>
          <w:fldChar w:fldCharType="begin"/>
        </w:r>
        <w:r>
          <w:rPr>
            <w:noProof/>
            <w:webHidden/>
          </w:rPr>
          <w:instrText xml:space="preserve"> PAGEREF _Toc171271977 \h </w:instrText>
        </w:r>
        <w:r>
          <w:rPr>
            <w:noProof/>
            <w:webHidden/>
          </w:rPr>
        </w:r>
        <w:r>
          <w:rPr>
            <w:noProof/>
            <w:webHidden/>
          </w:rPr>
          <w:fldChar w:fldCharType="separate"/>
        </w:r>
        <w:r>
          <w:rPr>
            <w:noProof/>
            <w:webHidden/>
          </w:rPr>
          <w:t>13</w:t>
        </w:r>
        <w:r>
          <w:rPr>
            <w:noProof/>
            <w:webHidden/>
          </w:rPr>
          <w:fldChar w:fldCharType="end"/>
        </w:r>
      </w:hyperlink>
    </w:p>
    <w:p w14:paraId="499BE1A7" w14:textId="213824D5"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8" w:history="1">
        <w:r w:rsidRPr="000F6497">
          <w:rPr>
            <w:rStyle w:val="Hyperlink"/>
            <w:noProof/>
          </w:rPr>
          <w:t>Figure 11 - Product Life Cycle applied to robot gripper.</w:t>
        </w:r>
        <w:r>
          <w:rPr>
            <w:noProof/>
            <w:webHidden/>
          </w:rPr>
          <w:tab/>
        </w:r>
        <w:r>
          <w:rPr>
            <w:noProof/>
            <w:webHidden/>
          </w:rPr>
          <w:fldChar w:fldCharType="begin"/>
        </w:r>
        <w:r>
          <w:rPr>
            <w:noProof/>
            <w:webHidden/>
          </w:rPr>
          <w:instrText xml:space="preserve"> PAGEREF _Toc171271978 \h </w:instrText>
        </w:r>
        <w:r>
          <w:rPr>
            <w:noProof/>
            <w:webHidden/>
          </w:rPr>
        </w:r>
        <w:r>
          <w:rPr>
            <w:noProof/>
            <w:webHidden/>
          </w:rPr>
          <w:fldChar w:fldCharType="separate"/>
        </w:r>
        <w:r>
          <w:rPr>
            <w:noProof/>
            <w:webHidden/>
          </w:rPr>
          <w:t>14</w:t>
        </w:r>
        <w:r>
          <w:rPr>
            <w:noProof/>
            <w:webHidden/>
          </w:rPr>
          <w:fldChar w:fldCharType="end"/>
        </w:r>
      </w:hyperlink>
    </w:p>
    <w:p w14:paraId="7C2CA273" w14:textId="6C75B323"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79" w:history="1">
        <w:r w:rsidRPr="000F6497">
          <w:rPr>
            <w:rStyle w:val="Hyperlink"/>
            <w:noProof/>
          </w:rPr>
          <w:t>Figure 12 - DFMEA.</w:t>
        </w:r>
        <w:r>
          <w:rPr>
            <w:noProof/>
            <w:webHidden/>
          </w:rPr>
          <w:tab/>
        </w:r>
        <w:r>
          <w:rPr>
            <w:noProof/>
            <w:webHidden/>
          </w:rPr>
          <w:fldChar w:fldCharType="begin"/>
        </w:r>
        <w:r>
          <w:rPr>
            <w:noProof/>
            <w:webHidden/>
          </w:rPr>
          <w:instrText xml:space="preserve"> PAGEREF _Toc171271979 \h </w:instrText>
        </w:r>
        <w:r>
          <w:rPr>
            <w:noProof/>
            <w:webHidden/>
          </w:rPr>
        </w:r>
        <w:r>
          <w:rPr>
            <w:noProof/>
            <w:webHidden/>
          </w:rPr>
          <w:fldChar w:fldCharType="separate"/>
        </w:r>
        <w:r>
          <w:rPr>
            <w:noProof/>
            <w:webHidden/>
          </w:rPr>
          <w:t>24</w:t>
        </w:r>
        <w:r>
          <w:rPr>
            <w:noProof/>
            <w:webHidden/>
          </w:rPr>
          <w:fldChar w:fldCharType="end"/>
        </w:r>
      </w:hyperlink>
    </w:p>
    <w:p w14:paraId="57610D5D" w14:textId="47921741"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0" w:history="1">
        <w:r w:rsidRPr="000F6497">
          <w:rPr>
            <w:rStyle w:val="Hyperlink"/>
            <w:noProof/>
          </w:rPr>
          <w:t>Figure 13 - QFD for bracket.</w:t>
        </w:r>
        <w:r>
          <w:rPr>
            <w:noProof/>
            <w:webHidden/>
          </w:rPr>
          <w:tab/>
        </w:r>
        <w:r>
          <w:rPr>
            <w:noProof/>
            <w:webHidden/>
          </w:rPr>
          <w:fldChar w:fldCharType="begin"/>
        </w:r>
        <w:r>
          <w:rPr>
            <w:noProof/>
            <w:webHidden/>
          </w:rPr>
          <w:instrText xml:space="preserve"> PAGEREF _Toc171271980 \h </w:instrText>
        </w:r>
        <w:r>
          <w:rPr>
            <w:noProof/>
            <w:webHidden/>
          </w:rPr>
        </w:r>
        <w:r>
          <w:rPr>
            <w:noProof/>
            <w:webHidden/>
          </w:rPr>
          <w:fldChar w:fldCharType="separate"/>
        </w:r>
        <w:r>
          <w:rPr>
            <w:noProof/>
            <w:webHidden/>
          </w:rPr>
          <w:t>25</w:t>
        </w:r>
        <w:r>
          <w:rPr>
            <w:noProof/>
            <w:webHidden/>
          </w:rPr>
          <w:fldChar w:fldCharType="end"/>
        </w:r>
      </w:hyperlink>
    </w:p>
    <w:p w14:paraId="414A7EBA" w14:textId="3C44A66E"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1" w:history="1">
        <w:r w:rsidRPr="000F6497">
          <w:rPr>
            <w:rStyle w:val="Hyperlink"/>
            <w:noProof/>
          </w:rPr>
          <w:t>Figure 14 - Common Aircraft Bracket</w:t>
        </w:r>
        <w:r>
          <w:rPr>
            <w:noProof/>
            <w:webHidden/>
          </w:rPr>
          <w:tab/>
        </w:r>
        <w:r>
          <w:rPr>
            <w:noProof/>
            <w:webHidden/>
          </w:rPr>
          <w:fldChar w:fldCharType="begin"/>
        </w:r>
        <w:r>
          <w:rPr>
            <w:noProof/>
            <w:webHidden/>
          </w:rPr>
          <w:instrText xml:space="preserve"> PAGEREF _Toc171271981 \h </w:instrText>
        </w:r>
        <w:r>
          <w:rPr>
            <w:noProof/>
            <w:webHidden/>
          </w:rPr>
        </w:r>
        <w:r>
          <w:rPr>
            <w:noProof/>
            <w:webHidden/>
          </w:rPr>
          <w:fldChar w:fldCharType="separate"/>
        </w:r>
        <w:r>
          <w:rPr>
            <w:noProof/>
            <w:webHidden/>
          </w:rPr>
          <w:t>27</w:t>
        </w:r>
        <w:r>
          <w:rPr>
            <w:noProof/>
            <w:webHidden/>
          </w:rPr>
          <w:fldChar w:fldCharType="end"/>
        </w:r>
      </w:hyperlink>
    </w:p>
    <w:p w14:paraId="61EC8C85" w14:textId="46813B6B"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2" w:history="1">
        <w:r w:rsidRPr="000F6497">
          <w:rPr>
            <w:rStyle w:val="Hyperlink"/>
            <w:noProof/>
          </w:rPr>
          <w:t>Figure 15 - Original Bracket Design</w:t>
        </w:r>
        <w:r>
          <w:rPr>
            <w:noProof/>
            <w:webHidden/>
          </w:rPr>
          <w:tab/>
        </w:r>
        <w:r>
          <w:rPr>
            <w:noProof/>
            <w:webHidden/>
          </w:rPr>
          <w:fldChar w:fldCharType="begin"/>
        </w:r>
        <w:r>
          <w:rPr>
            <w:noProof/>
            <w:webHidden/>
          </w:rPr>
          <w:instrText xml:space="preserve"> PAGEREF _Toc171271982 \h </w:instrText>
        </w:r>
        <w:r>
          <w:rPr>
            <w:noProof/>
            <w:webHidden/>
          </w:rPr>
        </w:r>
        <w:r>
          <w:rPr>
            <w:noProof/>
            <w:webHidden/>
          </w:rPr>
          <w:fldChar w:fldCharType="separate"/>
        </w:r>
        <w:r>
          <w:rPr>
            <w:noProof/>
            <w:webHidden/>
          </w:rPr>
          <w:t>27</w:t>
        </w:r>
        <w:r>
          <w:rPr>
            <w:noProof/>
            <w:webHidden/>
          </w:rPr>
          <w:fldChar w:fldCharType="end"/>
        </w:r>
      </w:hyperlink>
    </w:p>
    <w:p w14:paraId="4AD7BA2F" w14:textId="08282301"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3" w:history="1">
        <w:r w:rsidRPr="000F6497">
          <w:rPr>
            <w:rStyle w:val="Hyperlink"/>
            <w:noProof/>
          </w:rPr>
          <w:t>Figure 16 - Original Bracket Design Reverse View</w:t>
        </w:r>
        <w:r>
          <w:rPr>
            <w:noProof/>
            <w:webHidden/>
          </w:rPr>
          <w:tab/>
        </w:r>
        <w:r>
          <w:rPr>
            <w:noProof/>
            <w:webHidden/>
          </w:rPr>
          <w:fldChar w:fldCharType="begin"/>
        </w:r>
        <w:r>
          <w:rPr>
            <w:noProof/>
            <w:webHidden/>
          </w:rPr>
          <w:instrText xml:space="preserve"> PAGEREF _Toc171271983 \h </w:instrText>
        </w:r>
        <w:r>
          <w:rPr>
            <w:noProof/>
            <w:webHidden/>
          </w:rPr>
        </w:r>
        <w:r>
          <w:rPr>
            <w:noProof/>
            <w:webHidden/>
          </w:rPr>
          <w:fldChar w:fldCharType="separate"/>
        </w:r>
        <w:r>
          <w:rPr>
            <w:noProof/>
            <w:webHidden/>
          </w:rPr>
          <w:t>28</w:t>
        </w:r>
        <w:r>
          <w:rPr>
            <w:noProof/>
            <w:webHidden/>
          </w:rPr>
          <w:fldChar w:fldCharType="end"/>
        </w:r>
      </w:hyperlink>
    </w:p>
    <w:p w14:paraId="510E7E2E" w14:textId="5A50A4BB"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4" w:history="1">
        <w:r w:rsidRPr="000F6497">
          <w:rPr>
            <w:rStyle w:val="Hyperlink"/>
            <w:noProof/>
          </w:rPr>
          <w:t>Figure 17 – Preserved bodies and obstacles for design 1</w:t>
        </w:r>
        <w:r>
          <w:rPr>
            <w:noProof/>
            <w:webHidden/>
          </w:rPr>
          <w:tab/>
        </w:r>
        <w:r>
          <w:rPr>
            <w:noProof/>
            <w:webHidden/>
          </w:rPr>
          <w:fldChar w:fldCharType="begin"/>
        </w:r>
        <w:r>
          <w:rPr>
            <w:noProof/>
            <w:webHidden/>
          </w:rPr>
          <w:instrText xml:space="preserve"> PAGEREF _Toc171271984 \h </w:instrText>
        </w:r>
        <w:r>
          <w:rPr>
            <w:noProof/>
            <w:webHidden/>
          </w:rPr>
        </w:r>
        <w:r>
          <w:rPr>
            <w:noProof/>
            <w:webHidden/>
          </w:rPr>
          <w:fldChar w:fldCharType="separate"/>
        </w:r>
        <w:r>
          <w:rPr>
            <w:noProof/>
            <w:webHidden/>
          </w:rPr>
          <w:t>29</w:t>
        </w:r>
        <w:r>
          <w:rPr>
            <w:noProof/>
            <w:webHidden/>
          </w:rPr>
          <w:fldChar w:fldCharType="end"/>
        </w:r>
      </w:hyperlink>
    </w:p>
    <w:p w14:paraId="340B9423" w14:textId="5312B888"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5" w:history="1">
        <w:r w:rsidRPr="000F6497">
          <w:rPr>
            <w:rStyle w:val="Hyperlink"/>
            <w:noProof/>
          </w:rPr>
          <w:t>Figure 18 - Generative design 1</w:t>
        </w:r>
        <w:r>
          <w:rPr>
            <w:noProof/>
            <w:webHidden/>
          </w:rPr>
          <w:tab/>
        </w:r>
        <w:r>
          <w:rPr>
            <w:noProof/>
            <w:webHidden/>
          </w:rPr>
          <w:fldChar w:fldCharType="begin"/>
        </w:r>
        <w:r>
          <w:rPr>
            <w:noProof/>
            <w:webHidden/>
          </w:rPr>
          <w:instrText xml:space="preserve"> PAGEREF _Toc171271985 \h </w:instrText>
        </w:r>
        <w:r>
          <w:rPr>
            <w:noProof/>
            <w:webHidden/>
          </w:rPr>
        </w:r>
        <w:r>
          <w:rPr>
            <w:noProof/>
            <w:webHidden/>
          </w:rPr>
          <w:fldChar w:fldCharType="separate"/>
        </w:r>
        <w:r>
          <w:rPr>
            <w:noProof/>
            <w:webHidden/>
          </w:rPr>
          <w:t>29</w:t>
        </w:r>
        <w:r>
          <w:rPr>
            <w:noProof/>
            <w:webHidden/>
          </w:rPr>
          <w:fldChar w:fldCharType="end"/>
        </w:r>
      </w:hyperlink>
    </w:p>
    <w:p w14:paraId="3B3ECBFF" w14:textId="4812F33E"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6" w:history="1">
        <w:r w:rsidRPr="000F6497">
          <w:rPr>
            <w:rStyle w:val="Hyperlink"/>
            <w:noProof/>
          </w:rPr>
          <w:t>Figure 19 - Added obstacles and preserved bodies.</w:t>
        </w:r>
        <w:r>
          <w:rPr>
            <w:noProof/>
            <w:webHidden/>
          </w:rPr>
          <w:tab/>
        </w:r>
        <w:r>
          <w:rPr>
            <w:noProof/>
            <w:webHidden/>
          </w:rPr>
          <w:fldChar w:fldCharType="begin"/>
        </w:r>
        <w:r>
          <w:rPr>
            <w:noProof/>
            <w:webHidden/>
          </w:rPr>
          <w:instrText xml:space="preserve"> PAGEREF _Toc171271986 \h </w:instrText>
        </w:r>
        <w:r>
          <w:rPr>
            <w:noProof/>
            <w:webHidden/>
          </w:rPr>
        </w:r>
        <w:r>
          <w:rPr>
            <w:noProof/>
            <w:webHidden/>
          </w:rPr>
          <w:fldChar w:fldCharType="separate"/>
        </w:r>
        <w:r>
          <w:rPr>
            <w:noProof/>
            <w:webHidden/>
          </w:rPr>
          <w:t>30</w:t>
        </w:r>
        <w:r>
          <w:rPr>
            <w:noProof/>
            <w:webHidden/>
          </w:rPr>
          <w:fldChar w:fldCharType="end"/>
        </w:r>
      </w:hyperlink>
    </w:p>
    <w:p w14:paraId="7324C1D6" w14:textId="5901EF4C" w:rsidR="00D73B64" w:rsidRDefault="00D73B6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271987" w:history="1">
        <w:r w:rsidRPr="000F6497">
          <w:rPr>
            <w:rStyle w:val="Hyperlink"/>
            <w:noProof/>
          </w:rPr>
          <w:t>Figure 20 - Generative design 2</w:t>
        </w:r>
        <w:r>
          <w:rPr>
            <w:noProof/>
            <w:webHidden/>
          </w:rPr>
          <w:tab/>
        </w:r>
        <w:r>
          <w:rPr>
            <w:noProof/>
            <w:webHidden/>
          </w:rPr>
          <w:fldChar w:fldCharType="begin"/>
        </w:r>
        <w:r>
          <w:rPr>
            <w:noProof/>
            <w:webHidden/>
          </w:rPr>
          <w:instrText xml:space="preserve"> PAGEREF _Toc171271987 \h </w:instrText>
        </w:r>
        <w:r>
          <w:rPr>
            <w:noProof/>
            <w:webHidden/>
          </w:rPr>
        </w:r>
        <w:r>
          <w:rPr>
            <w:noProof/>
            <w:webHidden/>
          </w:rPr>
          <w:fldChar w:fldCharType="separate"/>
        </w:r>
        <w:r>
          <w:rPr>
            <w:noProof/>
            <w:webHidden/>
          </w:rPr>
          <w:t>30</w:t>
        </w:r>
        <w:r>
          <w:rPr>
            <w:noProof/>
            <w:webHidden/>
          </w:rPr>
          <w:fldChar w:fldCharType="end"/>
        </w:r>
      </w:hyperlink>
    </w:p>
    <w:p w14:paraId="67A3D4DB" w14:textId="642D2487" w:rsidR="004658BF" w:rsidRDefault="00D60C9B">
      <w:r>
        <w:fldChar w:fldCharType="end"/>
      </w:r>
    </w:p>
    <w:p w14:paraId="3AD59D7A" w14:textId="77777777" w:rsidR="004658BF" w:rsidRDefault="004658BF">
      <w:pPr>
        <w:spacing w:line="259" w:lineRule="auto"/>
      </w:pPr>
      <w:r>
        <w:br w:type="page"/>
      </w:r>
    </w:p>
    <w:p w14:paraId="421DD223" w14:textId="77777777" w:rsidR="00483065" w:rsidRDefault="00483065">
      <w:pPr>
        <w:sectPr w:rsidR="00483065" w:rsidSect="004C5FFE">
          <w:footerReference w:type="default" r:id="rId8"/>
          <w:pgSz w:w="11906" w:h="16838"/>
          <w:pgMar w:top="1440" w:right="1440" w:bottom="1440" w:left="1440" w:header="708" w:footer="708" w:gutter="0"/>
          <w:pgNumType w:fmt="lowerRoman"/>
          <w:cols w:space="708"/>
          <w:titlePg/>
          <w:docGrid w:linePitch="360"/>
        </w:sectPr>
      </w:pPr>
    </w:p>
    <w:p w14:paraId="417B7CA9" w14:textId="02EB8F70" w:rsidR="00C70FD4" w:rsidRDefault="00C70FD4" w:rsidP="00C70FD4">
      <w:pPr>
        <w:pStyle w:val="Heading1"/>
      </w:pPr>
      <w:bookmarkStart w:id="2" w:name="_Toc171271939"/>
      <w:r>
        <w:lastRenderedPageBreak/>
        <w:t xml:space="preserve">Task </w:t>
      </w:r>
      <w:proofErr w:type="gramStart"/>
      <w:r>
        <w:t>1</w:t>
      </w:r>
      <w:bookmarkEnd w:id="2"/>
      <w:proofErr w:type="gramEnd"/>
    </w:p>
    <w:p w14:paraId="21EA67E6" w14:textId="77777777" w:rsidR="004F3376" w:rsidRPr="004F3376" w:rsidRDefault="004F3376" w:rsidP="004F3376"/>
    <w:p w14:paraId="5ABEC179" w14:textId="6FCC2D1A" w:rsidR="003948FF" w:rsidRDefault="00483065" w:rsidP="005F0FE4">
      <w:pPr>
        <w:pStyle w:val="Heading2"/>
      </w:pPr>
      <w:bookmarkStart w:id="3" w:name="_Toc171271940"/>
      <w:r>
        <w:t>Introduction</w:t>
      </w:r>
      <w:bookmarkEnd w:id="3"/>
    </w:p>
    <w:p w14:paraId="4CC05615" w14:textId="77777777" w:rsidR="005F0FE4" w:rsidRDefault="005F0FE4" w:rsidP="003948FF">
      <w:pPr>
        <w:shd w:val="clear" w:color="auto" w:fill="FFFFFF"/>
        <w:spacing w:line="240" w:lineRule="auto"/>
        <w:textAlignment w:val="baseline"/>
      </w:pPr>
    </w:p>
    <w:p w14:paraId="6FEBBE92" w14:textId="3B7A76D7" w:rsidR="003948FF" w:rsidRDefault="003948FF" w:rsidP="00573A9C">
      <w:pPr>
        <w:jc w:val="both"/>
        <w:rPr>
          <w:lang w:eastAsia="en-GB"/>
        </w:rPr>
      </w:pPr>
      <w:r w:rsidRPr="003948FF">
        <w:rPr>
          <w:lang w:eastAsia="en-GB"/>
        </w:rPr>
        <w:t xml:space="preserve">Robotic grippers play a crucial role in handling, manipulating, and securing objects within automated systems, making them indispensable </w:t>
      </w:r>
      <w:r w:rsidR="00C763F2">
        <w:rPr>
          <w:lang w:eastAsia="en-GB"/>
        </w:rPr>
        <w:t>for</w:t>
      </w:r>
      <w:r w:rsidRPr="003948FF">
        <w:rPr>
          <w:lang w:eastAsia="en-GB"/>
        </w:rPr>
        <w:t xml:space="preserve"> </w:t>
      </w:r>
      <w:proofErr w:type="gramStart"/>
      <w:r w:rsidRPr="003948FF">
        <w:rPr>
          <w:lang w:eastAsia="en-GB"/>
        </w:rPr>
        <w:t>numerous</w:t>
      </w:r>
      <w:proofErr w:type="gramEnd"/>
      <w:r w:rsidRPr="003948FF">
        <w:rPr>
          <w:lang w:eastAsia="en-GB"/>
        </w:rPr>
        <w:t xml:space="preserve"> applications. This report focuses on the redesign of an existing mechanical gripper produced by a robotic tooling manufacturer. Previously manufactured in small volumes, the gripper now needs to </w:t>
      </w:r>
      <w:proofErr w:type="gramStart"/>
      <w:r w:rsidRPr="003948FF">
        <w:rPr>
          <w:lang w:eastAsia="en-GB"/>
        </w:rPr>
        <w:t>be mass-produced</w:t>
      </w:r>
      <w:proofErr w:type="gramEnd"/>
      <w:r w:rsidRPr="003948FF">
        <w:rPr>
          <w:lang w:eastAsia="en-GB"/>
        </w:rPr>
        <w:t xml:space="preserve"> to meet the demand of over one-thousand units per week. This shift necessitates a thorough review and enhancement of the gripper's design, focusing on improving efficiency, manufacturability, and overall performance. The report will cover the appraisal of the current design, propose a manufacturing process suitable for high-volume production, and detail the design and development efforts.</w:t>
      </w:r>
    </w:p>
    <w:p w14:paraId="07B1DB75" w14:textId="77777777" w:rsidR="007F2777" w:rsidRDefault="007F2777" w:rsidP="00573A9C">
      <w:pPr>
        <w:jc w:val="both"/>
        <w:rPr>
          <w:lang w:eastAsia="en-GB"/>
        </w:rPr>
      </w:pPr>
    </w:p>
    <w:p w14:paraId="324099F7" w14:textId="77777777" w:rsidR="007F2777" w:rsidRDefault="007F2777" w:rsidP="00573A9C">
      <w:pPr>
        <w:jc w:val="both"/>
        <w:rPr>
          <w:lang w:eastAsia="en-GB"/>
        </w:rPr>
      </w:pPr>
    </w:p>
    <w:p w14:paraId="2F95BE65" w14:textId="77777777" w:rsidR="007F2777" w:rsidRDefault="007F2777" w:rsidP="00573A9C">
      <w:pPr>
        <w:jc w:val="both"/>
        <w:rPr>
          <w:lang w:eastAsia="en-GB"/>
        </w:rPr>
      </w:pPr>
    </w:p>
    <w:p w14:paraId="440555B0" w14:textId="77777777" w:rsidR="007F2777" w:rsidRDefault="007F2777" w:rsidP="00573A9C">
      <w:pPr>
        <w:jc w:val="both"/>
        <w:rPr>
          <w:lang w:eastAsia="en-GB"/>
        </w:rPr>
      </w:pPr>
    </w:p>
    <w:p w14:paraId="0C332897" w14:textId="77777777" w:rsidR="007F2777" w:rsidRDefault="007F2777" w:rsidP="00573A9C">
      <w:pPr>
        <w:jc w:val="both"/>
        <w:rPr>
          <w:lang w:eastAsia="en-GB"/>
        </w:rPr>
      </w:pPr>
    </w:p>
    <w:p w14:paraId="68BA1C49" w14:textId="77777777" w:rsidR="007F2777" w:rsidRDefault="007F2777" w:rsidP="00573A9C">
      <w:pPr>
        <w:jc w:val="both"/>
        <w:rPr>
          <w:lang w:eastAsia="en-GB"/>
        </w:rPr>
      </w:pPr>
    </w:p>
    <w:p w14:paraId="046C40B6" w14:textId="77777777" w:rsidR="007F2777" w:rsidRDefault="007F2777" w:rsidP="00573A9C">
      <w:pPr>
        <w:jc w:val="both"/>
        <w:rPr>
          <w:lang w:eastAsia="en-GB"/>
        </w:rPr>
      </w:pPr>
    </w:p>
    <w:p w14:paraId="0CBD83CE" w14:textId="77777777" w:rsidR="007F2777" w:rsidRDefault="007F2777" w:rsidP="00573A9C">
      <w:pPr>
        <w:jc w:val="both"/>
        <w:rPr>
          <w:lang w:eastAsia="en-GB"/>
        </w:rPr>
      </w:pPr>
    </w:p>
    <w:p w14:paraId="1C9C8B63" w14:textId="77777777" w:rsidR="007F2777" w:rsidRDefault="007F2777" w:rsidP="00573A9C">
      <w:pPr>
        <w:jc w:val="both"/>
        <w:rPr>
          <w:lang w:eastAsia="en-GB"/>
        </w:rPr>
      </w:pPr>
    </w:p>
    <w:p w14:paraId="4BB4496D" w14:textId="77777777" w:rsidR="007F2777" w:rsidRDefault="007F2777" w:rsidP="00573A9C">
      <w:pPr>
        <w:jc w:val="both"/>
        <w:rPr>
          <w:lang w:eastAsia="en-GB"/>
        </w:rPr>
      </w:pPr>
    </w:p>
    <w:p w14:paraId="4B187EE0" w14:textId="77777777" w:rsidR="007F2777" w:rsidRDefault="007F2777" w:rsidP="00573A9C">
      <w:pPr>
        <w:jc w:val="both"/>
        <w:rPr>
          <w:lang w:eastAsia="en-GB"/>
        </w:rPr>
      </w:pPr>
    </w:p>
    <w:p w14:paraId="6E7C00F9" w14:textId="77777777" w:rsidR="007F2777" w:rsidRDefault="007F2777" w:rsidP="00573A9C">
      <w:pPr>
        <w:jc w:val="both"/>
        <w:rPr>
          <w:lang w:eastAsia="en-GB"/>
        </w:rPr>
      </w:pPr>
    </w:p>
    <w:p w14:paraId="3FA93524" w14:textId="77777777" w:rsidR="007F2777" w:rsidRDefault="007F2777" w:rsidP="00573A9C">
      <w:pPr>
        <w:jc w:val="both"/>
        <w:rPr>
          <w:lang w:eastAsia="en-GB"/>
        </w:rPr>
      </w:pPr>
    </w:p>
    <w:p w14:paraId="19FA40CB" w14:textId="77777777" w:rsidR="007F2777" w:rsidRPr="003948FF" w:rsidRDefault="007F2777" w:rsidP="00573A9C">
      <w:pPr>
        <w:jc w:val="both"/>
        <w:rPr>
          <w:lang w:eastAsia="en-GB"/>
        </w:rPr>
      </w:pPr>
    </w:p>
    <w:p w14:paraId="53F10ECC" w14:textId="77777777" w:rsidR="003948FF" w:rsidRPr="008E4C8B" w:rsidRDefault="003948FF" w:rsidP="008E4C8B">
      <w:pPr>
        <w:shd w:val="clear" w:color="auto" w:fill="FFFFFF"/>
        <w:spacing w:line="240" w:lineRule="auto"/>
        <w:textAlignment w:val="baseline"/>
        <w:rPr>
          <w:rFonts w:ascii="Calibri" w:eastAsia="Times New Roman" w:hAnsi="Calibri" w:cs="Calibri"/>
          <w:color w:val="000000"/>
          <w:sz w:val="24"/>
          <w:szCs w:val="24"/>
          <w:lang w:eastAsia="en-GB"/>
        </w:rPr>
      </w:pPr>
    </w:p>
    <w:p w14:paraId="4C827A1A" w14:textId="3BF51B55" w:rsidR="000663BE" w:rsidRPr="004658BF" w:rsidRDefault="000663BE" w:rsidP="00892DCD">
      <w:pPr>
        <w:pStyle w:val="Heading2"/>
      </w:pPr>
      <w:bookmarkStart w:id="4" w:name="_Toc171271941"/>
      <w:r>
        <w:lastRenderedPageBreak/>
        <w:t>Aims</w:t>
      </w:r>
      <w:r w:rsidR="00892DCD">
        <w:t xml:space="preserve"> and </w:t>
      </w:r>
      <w:r>
        <w:t>Objectives</w:t>
      </w:r>
      <w:bookmarkEnd w:id="4"/>
    </w:p>
    <w:p w14:paraId="40182596" w14:textId="77777777" w:rsidR="003948FF" w:rsidRDefault="003948FF" w:rsidP="003948FF">
      <w:pPr>
        <w:shd w:val="clear" w:color="auto" w:fill="FFFFFF"/>
        <w:spacing w:line="240" w:lineRule="auto"/>
        <w:textAlignment w:val="baseline"/>
        <w:rPr>
          <w:rFonts w:ascii="Calibri" w:eastAsia="Times New Roman" w:hAnsi="Calibri" w:cs="Calibri"/>
          <w:color w:val="000000"/>
          <w:sz w:val="24"/>
          <w:szCs w:val="24"/>
          <w:lang w:eastAsia="en-GB"/>
        </w:rPr>
      </w:pPr>
    </w:p>
    <w:p w14:paraId="4AC794D5" w14:textId="77768B95" w:rsidR="007F2777" w:rsidRDefault="00C763F2" w:rsidP="000F3DF7">
      <w:r w:rsidRPr="00C763F2">
        <w:t xml:space="preserve">The report aims to redesign a mechanical gripper for mass production, targeting </w:t>
      </w:r>
      <w:r>
        <w:t>one-thousand</w:t>
      </w:r>
      <w:r w:rsidRPr="00C763F2">
        <w:t xml:space="preserve"> units per week. Objectives include refining the design by considering customer needs, public perception, and developing a QFD and design specification. It involves identifying and justifying manufacturing processes that balance cost, quality, and efficiency for high-volume production. Additionally, the report will apply techniques like assembly analysis, SCAMPER, and </w:t>
      </w:r>
      <w:r>
        <w:t xml:space="preserve">an </w:t>
      </w:r>
      <w:r w:rsidRPr="00C763F2">
        <w:t>FMEA to optimi</w:t>
      </w:r>
      <w:r>
        <w:t>s</w:t>
      </w:r>
      <w:r w:rsidRPr="00C763F2">
        <w:t xml:space="preserve">e performance, incorporating environmental and lifecycle considerations. The </w:t>
      </w:r>
      <w:proofErr w:type="gramStart"/>
      <w:r w:rsidRPr="00C763F2">
        <w:t>ultimate goal</w:t>
      </w:r>
      <w:proofErr w:type="gramEnd"/>
      <w:r w:rsidRPr="00C763F2">
        <w:t xml:space="preserve"> is to deliver a high-quality, efficient, and reliable gripper suited for mass production.</w:t>
      </w:r>
    </w:p>
    <w:p w14:paraId="1885B26D" w14:textId="77777777" w:rsidR="007F2777" w:rsidRDefault="007F2777" w:rsidP="000F3DF7"/>
    <w:p w14:paraId="7CE712C1" w14:textId="77777777" w:rsidR="007F2777" w:rsidRDefault="007F2777" w:rsidP="000F3DF7"/>
    <w:p w14:paraId="3497E239" w14:textId="77777777" w:rsidR="007F2777" w:rsidRDefault="007F2777" w:rsidP="000F3DF7"/>
    <w:p w14:paraId="20E188D0" w14:textId="77777777" w:rsidR="007F2777" w:rsidRDefault="007F2777" w:rsidP="000F3DF7"/>
    <w:p w14:paraId="63549E61" w14:textId="77777777" w:rsidR="007F2777" w:rsidRDefault="007F2777" w:rsidP="000F3DF7"/>
    <w:p w14:paraId="10DC4F6E" w14:textId="77777777" w:rsidR="007F2777" w:rsidRDefault="007F2777" w:rsidP="000F3DF7"/>
    <w:p w14:paraId="38498E63" w14:textId="77777777" w:rsidR="007F2777" w:rsidRDefault="007F2777" w:rsidP="000F3DF7"/>
    <w:p w14:paraId="60B9B7F0" w14:textId="77777777" w:rsidR="007F2777" w:rsidRDefault="007F2777" w:rsidP="000F3DF7"/>
    <w:p w14:paraId="1F2CDC2A" w14:textId="77777777" w:rsidR="007F2777" w:rsidRDefault="007F2777" w:rsidP="000F3DF7"/>
    <w:p w14:paraId="4E866D94" w14:textId="77777777" w:rsidR="007F2777" w:rsidRDefault="007F2777" w:rsidP="000F3DF7"/>
    <w:p w14:paraId="398F13C6" w14:textId="77777777" w:rsidR="007F2777" w:rsidRDefault="007F2777" w:rsidP="000F3DF7"/>
    <w:p w14:paraId="2A3FDB6D" w14:textId="77777777" w:rsidR="007F2777" w:rsidRDefault="007F2777" w:rsidP="000F3DF7"/>
    <w:p w14:paraId="79A045D7" w14:textId="77777777" w:rsidR="007F2777" w:rsidRDefault="007F2777" w:rsidP="000F3DF7"/>
    <w:p w14:paraId="0AA79B22" w14:textId="77777777" w:rsidR="007F2777" w:rsidRDefault="007F2777" w:rsidP="000F3DF7"/>
    <w:p w14:paraId="2AB59EEF" w14:textId="77777777" w:rsidR="007F2777" w:rsidRDefault="007F2777" w:rsidP="000F3DF7"/>
    <w:p w14:paraId="39028DAE" w14:textId="77777777" w:rsidR="00C763F2" w:rsidRDefault="00C763F2" w:rsidP="000F3DF7"/>
    <w:p w14:paraId="1857E870" w14:textId="77777777" w:rsidR="00C763F2" w:rsidRDefault="00C763F2" w:rsidP="000F3DF7"/>
    <w:p w14:paraId="4913ACB7" w14:textId="77777777" w:rsidR="007F2777" w:rsidRPr="000F3DF7" w:rsidRDefault="007F2777" w:rsidP="000F3DF7"/>
    <w:p w14:paraId="238D1107" w14:textId="60C91DD7" w:rsidR="004E2C7D" w:rsidRDefault="000F3DF7" w:rsidP="000F3DF7">
      <w:pPr>
        <w:pStyle w:val="Heading2"/>
      </w:pPr>
      <w:bookmarkStart w:id="5" w:name="_Toc171271942"/>
      <w:r>
        <w:lastRenderedPageBreak/>
        <w:t>Concept Design Appraisal</w:t>
      </w:r>
      <w:bookmarkEnd w:id="5"/>
    </w:p>
    <w:p w14:paraId="4A5CE002" w14:textId="77777777" w:rsidR="00300CAF" w:rsidRPr="00300CAF" w:rsidRDefault="00300CAF" w:rsidP="00300CAF">
      <w:pPr>
        <w:jc w:val="both"/>
        <w:rPr>
          <w:rFonts w:cs="Times New Roman"/>
        </w:rPr>
      </w:pPr>
    </w:p>
    <w:p w14:paraId="21F199CA" w14:textId="48478F2B" w:rsidR="00680D94" w:rsidRDefault="00680D94" w:rsidP="00680D94">
      <w:pPr>
        <w:pStyle w:val="Heading3"/>
      </w:pPr>
      <w:bookmarkStart w:id="6" w:name="_Toc171271943"/>
      <w:r w:rsidRPr="00680D94">
        <w:t>QFD</w:t>
      </w:r>
      <w:bookmarkEnd w:id="6"/>
    </w:p>
    <w:p w14:paraId="7C4C5144" w14:textId="77777777" w:rsidR="00F80587" w:rsidRPr="00F80587" w:rsidRDefault="00F80587" w:rsidP="00F80587"/>
    <w:p w14:paraId="0595B4EC" w14:textId="180F9CBD" w:rsidR="00F41372" w:rsidRDefault="00F41372" w:rsidP="00573A9C">
      <w:pPr>
        <w:jc w:val="both"/>
        <w:rPr>
          <w:rFonts w:cs="Times New Roman"/>
        </w:rPr>
      </w:pPr>
      <w:r w:rsidRPr="003948FF">
        <w:rPr>
          <w:rFonts w:cs="Times New Roman"/>
        </w:rPr>
        <w:t>A useful first step towards planning the design of a product is a QFD.</w:t>
      </w:r>
      <w:r w:rsidRPr="003948FF">
        <w:rPr>
          <w:rFonts w:cs="Times New Roman"/>
          <w:color w:val="293745"/>
          <w:shd w:val="clear" w:color="auto" w:fill="FFFFFF"/>
        </w:rPr>
        <w:t xml:space="preserve"> </w:t>
      </w:r>
      <w:r w:rsidRPr="003948FF">
        <w:rPr>
          <w:rFonts w:cs="Times New Roman"/>
        </w:rPr>
        <w:t xml:space="preserve">Quality Function Deployment is </w:t>
      </w:r>
      <w:proofErr w:type="gramStart"/>
      <w:r w:rsidRPr="003948FF">
        <w:rPr>
          <w:rFonts w:cs="Times New Roman"/>
        </w:rPr>
        <w:t>a proactive</w:t>
      </w:r>
      <w:proofErr w:type="gramEnd"/>
      <w:r w:rsidRPr="003948FF">
        <w:rPr>
          <w:rFonts w:cs="Times New Roman"/>
        </w:rPr>
        <w:t xml:space="preserve"> approach</w:t>
      </w:r>
      <w:r w:rsidR="00C763F2">
        <w:rPr>
          <w:rFonts w:cs="Times New Roman"/>
        </w:rPr>
        <w:t>,</w:t>
      </w:r>
      <w:r w:rsidRPr="003948FF">
        <w:rPr>
          <w:rFonts w:cs="Times New Roman"/>
        </w:rPr>
        <w:t xml:space="preserve"> used </w:t>
      </w:r>
      <w:r w:rsidR="00C763F2">
        <w:rPr>
          <w:rFonts w:cs="Times New Roman"/>
        </w:rPr>
        <w:t>to</w:t>
      </w:r>
      <w:r w:rsidRPr="003948FF">
        <w:rPr>
          <w:rFonts w:cs="Times New Roman"/>
        </w:rPr>
        <w:t xml:space="preserve"> determin</w:t>
      </w:r>
      <w:r w:rsidR="00C763F2">
        <w:rPr>
          <w:rFonts w:cs="Times New Roman"/>
        </w:rPr>
        <w:t>e</w:t>
      </w:r>
      <w:r w:rsidRPr="003948FF">
        <w:rPr>
          <w:rFonts w:cs="Times New Roman"/>
        </w:rPr>
        <w:t xml:space="preserve"> the customers’ requirements and then finding how to address these expectations and needs during the design and production stages (Guevara, 2023</w:t>
      </w:r>
      <w:r w:rsidRPr="002C24EC">
        <w:rPr>
          <w:rFonts w:cs="Times New Roman"/>
        </w:rPr>
        <w:t xml:space="preserve">). </w:t>
      </w:r>
      <w:r w:rsidR="002C24EC" w:rsidRPr="002C24EC">
        <w:rPr>
          <w:rFonts w:cs="Times New Roman"/>
        </w:rPr>
        <w:t>The QFD considers the public perception of the product specifically relating to the environment and how</w:t>
      </w:r>
      <w:r w:rsidR="002C24EC">
        <w:rPr>
          <w:rFonts w:cs="Times New Roman"/>
        </w:rPr>
        <w:t xml:space="preserve"> to meet that requirement with certain Engineering characteristics.</w:t>
      </w:r>
    </w:p>
    <w:p w14:paraId="27306634" w14:textId="77777777" w:rsidR="00403483" w:rsidRDefault="00403483" w:rsidP="00F41372">
      <w:pPr>
        <w:rPr>
          <w:rFonts w:cs="Times New Roman"/>
        </w:rPr>
      </w:pPr>
    </w:p>
    <w:p w14:paraId="72B6E25A" w14:textId="289D78B9" w:rsidR="00DE0FB9" w:rsidRDefault="00B54E45" w:rsidP="00403483">
      <w:pPr>
        <w:jc w:val="center"/>
        <w:rPr>
          <w:rFonts w:cs="Times New Roman"/>
        </w:rPr>
      </w:pPr>
      <w:r w:rsidRPr="00B54E45">
        <w:rPr>
          <w:rFonts w:cs="Times New Roman"/>
          <w:noProof/>
        </w:rPr>
        <w:drawing>
          <wp:inline distT="0" distB="0" distL="0" distR="0" wp14:anchorId="3C2D19D0" wp14:editId="589F2F6F">
            <wp:extent cx="5759621" cy="4588042"/>
            <wp:effectExtent l="0" t="0" r="0" b="0"/>
            <wp:docPr id="1260857398" name="Picture 1" descr="A diagram of a triangle with different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57398" name="Picture 1" descr="A diagram of a triangle with different symbols&#10;&#10;Description automatically generated with medium confidence"/>
                    <pic:cNvPicPr/>
                  </pic:nvPicPr>
                  <pic:blipFill>
                    <a:blip r:embed="rId9"/>
                    <a:stretch>
                      <a:fillRect/>
                    </a:stretch>
                  </pic:blipFill>
                  <pic:spPr>
                    <a:xfrm>
                      <a:off x="0" y="0"/>
                      <a:ext cx="5834604" cy="4647772"/>
                    </a:xfrm>
                    <a:prstGeom prst="rect">
                      <a:avLst/>
                    </a:prstGeom>
                  </pic:spPr>
                </pic:pic>
              </a:graphicData>
            </a:graphic>
          </wp:inline>
        </w:drawing>
      </w:r>
    </w:p>
    <w:p w14:paraId="539C1006" w14:textId="206A1A2B" w:rsidR="007F2777" w:rsidRDefault="00403483" w:rsidP="00300CAF">
      <w:pPr>
        <w:pStyle w:val="Caption"/>
      </w:pPr>
      <w:bookmarkStart w:id="7" w:name="_Toc171271968"/>
      <w:r>
        <w:t xml:space="preserve">Figure </w:t>
      </w:r>
      <w:r>
        <w:fldChar w:fldCharType="begin"/>
      </w:r>
      <w:r>
        <w:instrText xml:space="preserve"> SEQ Figure \* ARABIC </w:instrText>
      </w:r>
      <w:r>
        <w:fldChar w:fldCharType="separate"/>
      </w:r>
      <w:r w:rsidR="00250886">
        <w:rPr>
          <w:noProof/>
        </w:rPr>
        <w:t>1</w:t>
      </w:r>
      <w:r>
        <w:rPr>
          <w:noProof/>
        </w:rPr>
        <w:fldChar w:fldCharType="end"/>
      </w:r>
      <w:r>
        <w:t xml:space="preserve"> - QFD for Robot Gripper</w:t>
      </w:r>
      <w:bookmarkEnd w:id="7"/>
    </w:p>
    <w:p w14:paraId="3F6B0041" w14:textId="77777777" w:rsidR="00BB7A19" w:rsidRDefault="00BB7A19" w:rsidP="00BB7A19"/>
    <w:p w14:paraId="043009C8" w14:textId="77777777" w:rsidR="00BB7A19" w:rsidRPr="00BB7A19" w:rsidRDefault="00BB7A19" w:rsidP="00BB7A19"/>
    <w:p w14:paraId="3CEDD7C9" w14:textId="77777777" w:rsidR="00403483" w:rsidRPr="003948FF" w:rsidRDefault="00403483" w:rsidP="00403483">
      <w:pPr>
        <w:pStyle w:val="Heading3"/>
        <w:rPr>
          <w:rFonts w:ascii="Times New Roman" w:hAnsi="Times New Roman" w:cs="Times New Roman"/>
        </w:rPr>
      </w:pPr>
      <w:bookmarkStart w:id="8" w:name="_Toc171271944"/>
      <w:r w:rsidRPr="003948FF">
        <w:rPr>
          <w:rFonts w:ascii="Times New Roman" w:hAnsi="Times New Roman" w:cs="Times New Roman"/>
        </w:rPr>
        <w:lastRenderedPageBreak/>
        <w:t>Design Specification</w:t>
      </w:r>
      <w:bookmarkEnd w:id="8"/>
      <w:r w:rsidRPr="003948FF">
        <w:rPr>
          <w:rFonts w:ascii="Times New Roman" w:hAnsi="Times New Roman" w:cs="Times New Roman"/>
        </w:rPr>
        <w:t xml:space="preserve"> </w:t>
      </w:r>
    </w:p>
    <w:p w14:paraId="35C0B509" w14:textId="77777777" w:rsidR="00403483" w:rsidRPr="00E130D9" w:rsidRDefault="00403483" w:rsidP="004E2C7D">
      <w:pPr>
        <w:rPr>
          <w:rFonts w:cs="Times New Roman"/>
        </w:rPr>
      </w:pPr>
    </w:p>
    <w:p w14:paraId="3F730272" w14:textId="09E7D055" w:rsidR="00F41372" w:rsidRDefault="00307CDA" w:rsidP="00573A9C">
      <w:pPr>
        <w:jc w:val="both"/>
        <w:rPr>
          <w:rFonts w:cs="Times New Roman"/>
        </w:rPr>
      </w:pPr>
      <w:r w:rsidRPr="003948FF">
        <w:rPr>
          <w:rFonts w:cs="Times New Roman"/>
        </w:rPr>
        <w:t>Following the creation of a QFD</w:t>
      </w:r>
      <w:r w:rsidR="00F41372" w:rsidRPr="003948FF">
        <w:rPr>
          <w:rFonts w:cs="Times New Roman"/>
        </w:rPr>
        <w:t xml:space="preserve">, a design specification </w:t>
      </w:r>
      <w:proofErr w:type="gramStart"/>
      <w:r w:rsidR="00C763F2">
        <w:rPr>
          <w:rFonts w:cs="Times New Roman"/>
        </w:rPr>
        <w:t>is</w:t>
      </w:r>
      <w:r w:rsidR="00F41372" w:rsidRPr="003948FF">
        <w:rPr>
          <w:rFonts w:cs="Times New Roman"/>
        </w:rPr>
        <w:t xml:space="preserve"> </w:t>
      </w:r>
      <w:r w:rsidR="00C763F2">
        <w:rPr>
          <w:rFonts w:cs="Times New Roman"/>
        </w:rPr>
        <w:t>created</w:t>
      </w:r>
      <w:proofErr w:type="gramEnd"/>
      <w:r w:rsidR="00F41372" w:rsidRPr="003948FF">
        <w:rPr>
          <w:rFonts w:cs="Times New Roman"/>
        </w:rPr>
        <w:t xml:space="preserve"> to </w:t>
      </w:r>
      <w:r w:rsidRPr="003948FF">
        <w:rPr>
          <w:rFonts w:cs="Times New Roman"/>
        </w:rPr>
        <w:t>set targets and parameters, such as material selection. It entails a list of criteria that the product needs to meet. A design specification provides clarity which increases the chances of creating an effective product (BBC Bitesize, 2019).</w:t>
      </w:r>
    </w:p>
    <w:p w14:paraId="420B8FD1" w14:textId="77777777" w:rsidR="00EB6D35" w:rsidRPr="003948FF" w:rsidRDefault="00EB6D35" w:rsidP="00573A9C">
      <w:pPr>
        <w:jc w:val="both"/>
        <w:rPr>
          <w:rFonts w:cs="Times New Roman"/>
        </w:rPr>
      </w:pPr>
    </w:p>
    <w:p w14:paraId="194ED116" w14:textId="21DC17FD" w:rsidR="006202E5" w:rsidRDefault="0054687B" w:rsidP="00403483">
      <w:pPr>
        <w:jc w:val="center"/>
        <w:rPr>
          <w:rFonts w:cs="Times New Roman"/>
        </w:rPr>
      </w:pPr>
      <w:r w:rsidRPr="0054687B">
        <w:rPr>
          <w:noProof/>
        </w:rPr>
        <w:drawing>
          <wp:inline distT="0" distB="0" distL="0" distR="0" wp14:anchorId="63F4BCB8" wp14:editId="6F340A7D">
            <wp:extent cx="4355130" cy="6521116"/>
            <wp:effectExtent l="0" t="0" r="0" b="0"/>
            <wp:docPr id="948759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07905" cy="6600138"/>
                    </a:xfrm>
                    <a:prstGeom prst="rect">
                      <a:avLst/>
                    </a:prstGeom>
                    <a:noFill/>
                    <a:ln>
                      <a:noFill/>
                    </a:ln>
                  </pic:spPr>
                </pic:pic>
              </a:graphicData>
            </a:graphic>
          </wp:inline>
        </w:drawing>
      </w:r>
    </w:p>
    <w:p w14:paraId="3830226B" w14:textId="1787C0E6" w:rsidR="00EB6D35" w:rsidRPr="00EB6D35" w:rsidRDefault="00403483" w:rsidP="00EB6D35">
      <w:pPr>
        <w:pStyle w:val="Caption"/>
      </w:pPr>
      <w:bookmarkStart w:id="9" w:name="_Toc171271969"/>
      <w:r>
        <w:t xml:space="preserve">Figure </w:t>
      </w:r>
      <w:r>
        <w:fldChar w:fldCharType="begin"/>
      </w:r>
      <w:r>
        <w:instrText xml:space="preserve"> SEQ Figure \* ARABIC </w:instrText>
      </w:r>
      <w:r>
        <w:fldChar w:fldCharType="separate"/>
      </w:r>
      <w:r w:rsidR="00250886">
        <w:rPr>
          <w:noProof/>
        </w:rPr>
        <w:t>2</w:t>
      </w:r>
      <w:r>
        <w:rPr>
          <w:noProof/>
        </w:rPr>
        <w:fldChar w:fldCharType="end"/>
      </w:r>
      <w:r>
        <w:t xml:space="preserve"> - Design Specification for Robot Gripper</w:t>
      </w:r>
      <w:bookmarkEnd w:id="9"/>
    </w:p>
    <w:p w14:paraId="3A962B10" w14:textId="67DE5654" w:rsidR="004E2C7D" w:rsidRDefault="004E2C7D" w:rsidP="004E2C7D">
      <w:pPr>
        <w:pStyle w:val="Heading2"/>
      </w:pPr>
      <w:bookmarkStart w:id="10" w:name="_Toc171271945"/>
      <w:r>
        <w:lastRenderedPageBreak/>
        <w:t>Manufacturing Process Proposal</w:t>
      </w:r>
      <w:bookmarkEnd w:id="10"/>
      <w:r>
        <w:t xml:space="preserve"> </w:t>
      </w:r>
    </w:p>
    <w:p w14:paraId="52F844B1" w14:textId="77777777" w:rsidR="0051537F" w:rsidRPr="0051537F" w:rsidRDefault="0051537F" w:rsidP="0051537F"/>
    <w:p w14:paraId="0FDBF628" w14:textId="0C3BC772" w:rsidR="008A3410" w:rsidRPr="008A3410" w:rsidRDefault="008A3410" w:rsidP="00573A9C">
      <w:pPr>
        <w:jc w:val="both"/>
        <w:rPr>
          <w:rFonts w:cs="Times New Roman"/>
        </w:rPr>
      </w:pPr>
      <w:r w:rsidRPr="008A3410">
        <w:rPr>
          <w:rFonts w:cs="Times New Roman"/>
        </w:rPr>
        <w:t>The business's primary need is to transition the robotic gripper solution from small-scale production to mass production efficiently</w:t>
      </w:r>
      <w:r>
        <w:rPr>
          <w:rFonts w:cs="Times New Roman"/>
        </w:rPr>
        <w:t xml:space="preserve">. </w:t>
      </w:r>
      <w:r w:rsidRPr="00856C73">
        <w:rPr>
          <w:rFonts w:cs="Times New Roman"/>
        </w:rPr>
        <w:t xml:space="preserve">With the anticipated demand of over </w:t>
      </w:r>
      <w:r w:rsidR="008934AE" w:rsidRPr="00856C73">
        <w:rPr>
          <w:rFonts w:cs="Times New Roman"/>
        </w:rPr>
        <w:t>one</w:t>
      </w:r>
      <w:r w:rsidR="00C763F2">
        <w:rPr>
          <w:rFonts w:cs="Times New Roman"/>
        </w:rPr>
        <w:t>-</w:t>
      </w:r>
      <w:r w:rsidR="008934AE" w:rsidRPr="00856C73">
        <w:rPr>
          <w:rFonts w:cs="Times New Roman"/>
        </w:rPr>
        <w:t>thousand</w:t>
      </w:r>
      <w:r w:rsidRPr="00856C73">
        <w:rPr>
          <w:rFonts w:cs="Times New Roman"/>
        </w:rPr>
        <w:t xml:space="preserve"> units per week, optimising the design for manufacturability becomes paramount</w:t>
      </w:r>
      <w:r w:rsidR="00C763F2">
        <w:rPr>
          <w:rFonts w:cs="Times New Roman"/>
        </w:rPr>
        <w:t>. It is essential to</w:t>
      </w:r>
      <w:r w:rsidRPr="008A3410">
        <w:rPr>
          <w:rFonts w:cs="Times New Roman"/>
        </w:rPr>
        <w:t xml:space="preserve"> minimis</w:t>
      </w:r>
      <w:r w:rsidR="00C763F2">
        <w:rPr>
          <w:rFonts w:cs="Times New Roman"/>
        </w:rPr>
        <w:t>e</w:t>
      </w:r>
      <w:r w:rsidRPr="008A3410">
        <w:rPr>
          <w:rFonts w:cs="Times New Roman"/>
        </w:rPr>
        <w:t xml:space="preserve"> production costs to ensure costs </w:t>
      </w:r>
      <w:proofErr w:type="gramStart"/>
      <w:r w:rsidRPr="008A3410">
        <w:rPr>
          <w:rFonts w:cs="Times New Roman"/>
        </w:rPr>
        <w:t>are kept</w:t>
      </w:r>
      <w:proofErr w:type="gramEnd"/>
      <w:r w:rsidRPr="008A3410">
        <w:rPr>
          <w:rFonts w:cs="Times New Roman"/>
        </w:rPr>
        <w:t xml:space="preserve"> low without compromising the products’ quality. Ensuring that each gripper meets both quality and performance criteria is crucial for maintaining consistency. </w:t>
      </w:r>
      <w:r w:rsidR="00C763F2">
        <w:rPr>
          <w:rFonts w:cs="Times New Roman"/>
        </w:rPr>
        <w:t>While r</w:t>
      </w:r>
      <w:r w:rsidRPr="008A3410">
        <w:rPr>
          <w:rFonts w:cs="Times New Roman"/>
        </w:rPr>
        <w:t>educing lead times from order to delivery</w:t>
      </w:r>
      <w:r w:rsidR="00C763F2">
        <w:rPr>
          <w:rFonts w:cs="Times New Roman"/>
        </w:rPr>
        <w:t>,</w:t>
      </w:r>
      <w:r w:rsidRPr="008A3410">
        <w:rPr>
          <w:rFonts w:cs="Times New Roman"/>
        </w:rPr>
        <w:t xml:space="preserve"> is </w:t>
      </w:r>
      <w:r w:rsidR="00C763F2">
        <w:rPr>
          <w:rFonts w:cs="Times New Roman"/>
        </w:rPr>
        <w:t>critical</w:t>
      </w:r>
      <w:r w:rsidRPr="008A3410">
        <w:rPr>
          <w:rFonts w:cs="Times New Roman"/>
        </w:rPr>
        <w:t xml:space="preserve"> to customer satisfaction. The manufacturing process must also be flexible, allowing for design changes or customisations without significant downtime or cost increases</w:t>
      </w:r>
      <w:r w:rsidR="00856C73">
        <w:rPr>
          <w:rFonts w:cs="Times New Roman"/>
        </w:rPr>
        <w:t xml:space="preserve"> </w:t>
      </w:r>
      <w:r w:rsidR="00856C73" w:rsidRPr="00856C73">
        <w:rPr>
          <w:rFonts w:cs="Times New Roman"/>
        </w:rPr>
        <w:t>(Conger Industries, 2022)</w:t>
      </w:r>
      <w:r w:rsidR="00856C73">
        <w:rPr>
          <w:rFonts w:cs="Times New Roman"/>
        </w:rPr>
        <w:t>.</w:t>
      </w:r>
      <w:r w:rsidRPr="008A3410">
        <w:rPr>
          <w:rFonts w:cs="Times New Roman"/>
        </w:rPr>
        <w:t xml:space="preserve"> Additionally, the approach must prioritise sustainability by minimising environmental impact and adhering to regulatory requirements.</w:t>
      </w:r>
    </w:p>
    <w:p w14:paraId="047F1734" w14:textId="7D83CF12" w:rsidR="008A3410" w:rsidRPr="008A3410" w:rsidRDefault="008A3410" w:rsidP="00573A9C">
      <w:pPr>
        <w:jc w:val="both"/>
        <w:rPr>
          <w:rFonts w:cs="Times New Roman"/>
        </w:rPr>
      </w:pPr>
      <w:r w:rsidRPr="008A3410">
        <w:rPr>
          <w:rFonts w:cs="Times New Roman"/>
        </w:rPr>
        <w:t xml:space="preserve">Cost drivers for the mass production of the robotic gripper include material costs, tooling and equipment expenses, labour, and production efficiency. Material costs relate to the price of high-strength plastics and metals, with a focus on balancing cost-effectiveness and quality. Tooling and equipment expenses for processes like injection moulding and CNC machining are often expensive, but these costs reduce per unit, as production volume increases. Labour costs </w:t>
      </w:r>
      <w:r w:rsidR="00C763F2">
        <w:rPr>
          <w:rFonts w:cs="Times New Roman"/>
        </w:rPr>
        <w:t xml:space="preserve">can </w:t>
      </w:r>
      <w:proofErr w:type="gramStart"/>
      <w:r w:rsidR="00C763F2">
        <w:rPr>
          <w:rFonts w:cs="Times New Roman"/>
        </w:rPr>
        <w:t>be</w:t>
      </w:r>
      <w:r w:rsidRPr="008A3410">
        <w:rPr>
          <w:rFonts w:cs="Times New Roman"/>
        </w:rPr>
        <w:t xml:space="preserve"> managed</w:t>
      </w:r>
      <w:proofErr w:type="gramEnd"/>
      <w:r w:rsidRPr="008A3410">
        <w:rPr>
          <w:rFonts w:cs="Times New Roman"/>
        </w:rPr>
        <w:t xml:space="preserve"> through automation and streamlining assembly processes, to maintain competitive pricing</w:t>
      </w:r>
      <w:r w:rsidR="00CF209D">
        <w:rPr>
          <w:rFonts w:cs="Times New Roman"/>
        </w:rPr>
        <w:t xml:space="preserve"> </w:t>
      </w:r>
      <w:r w:rsidR="00CF209D" w:rsidRPr="00CF209D">
        <w:rPr>
          <w:rFonts w:cs="Times New Roman"/>
        </w:rPr>
        <w:t>(Thomas and Gilbert, 2014)</w:t>
      </w:r>
      <w:r w:rsidR="00CF209D">
        <w:rPr>
          <w:rFonts w:cs="Times New Roman"/>
        </w:rPr>
        <w:t>.</w:t>
      </w:r>
      <w:r w:rsidRPr="008A3410">
        <w:rPr>
          <w:rFonts w:cs="Times New Roman"/>
        </w:rPr>
        <w:t xml:space="preserve"> Lastly, production efficiency is crucial for reducing overall costs and ensuring the gripper remains economically viable for mass production. To achieve this the company must thoughtfully select and optimise their manufacturing techniques and minimise waste.</w:t>
      </w:r>
    </w:p>
    <w:p w14:paraId="1AA9E1FC" w14:textId="5FC3504A" w:rsidR="008A3410" w:rsidRPr="008A3410" w:rsidRDefault="008A3410" w:rsidP="00573A9C">
      <w:pPr>
        <w:jc w:val="both"/>
        <w:rPr>
          <w:rFonts w:cs="Times New Roman"/>
        </w:rPr>
      </w:pPr>
      <w:r w:rsidRPr="008A3410">
        <w:rPr>
          <w:rFonts w:cs="Times New Roman"/>
        </w:rPr>
        <w:t xml:space="preserve">To produce the robot gripper efficiently and effectively, </w:t>
      </w:r>
      <w:r w:rsidR="00C763F2">
        <w:rPr>
          <w:rFonts w:cs="Times New Roman"/>
        </w:rPr>
        <w:t xml:space="preserve">careful consideration should </w:t>
      </w:r>
      <w:proofErr w:type="gramStart"/>
      <w:r w:rsidR="00C763F2">
        <w:rPr>
          <w:rFonts w:cs="Times New Roman"/>
        </w:rPr>
        <w:t>be given</w:t>
      </w:r>
      <w:proofErr w:type="gramEnd"/>
      <w:r w:rsidR="00C763F2">
        <w:rPr>
          <w:rFonts w:cs="Times New Roman"/>
        </w:rPr>
        <w:t xml:space="preserve"> to the</w:t>
      </w:r>
      <w:r w:rsidRPr="008A3410">
        <w:rPr>
          <w:rFonts w:cs="Times New Roman"/>
        </w:rPr>
        <w:t xml:space="preserve"> manufacturing techniques </w:t>
      </w:r>
      <w:r w:rsidR="00AA1A26" w:rsidRPr="008A3410">
        <w:rPr>
          <w:rFonts w:cs="Times New Roman"/>
        </w:rPr>
        <w:t>used</w:t>
      </w:r>
      <w:r w:rsidRPr="008A3410">
        <w:rPr>
          <w:rFonts w:cs="Times New Roman"/>
        </w:rPr>
        <w:t xml:space="preserve"> such as: injection moulding, CNC machining, and die casting. Each process plays a crucial role in </w:t>
      </w:r>
      <w:r w:rsidR="00BB7A19" w:rsidRPr="008A3410">
        <w:rPr>
          <w:rFonts w:cs="Times New Roman"/>
        </w:rPr>
        <w:t>distinct aspects</w:t>
      </w:r>
      <w:r w:rsidRPr="008A3410">
        <w:rPr>
          <w:rFonts w:cs="Times New Roman"/>
        </w:rPr>
        <w:t xml:space="preserve"> of the gripper's production. Injection moulding is ideal for producing high-volume plastic components</w:t>
      </w:r>
      <w:r w:rsidR="00AA1A26">
        <w:rPr>
          <w:rFonts w:cs="Times New Roman"/>
        </w:rPr>
        <w:t xml:space="preserve"> </w:t>
      </w:r>
      <w:r w:rsidR="00AA1A26" w:rsidRPr="00AA1A26">
        <w:rPr>
          <w:rFonts w:cs="Times New Roman"/>
        </w:rPr>
        <w:t>(Hatch, 2022)</w:t>
      </w:r>
      <w:r w:rsidR="00AA1A26">
        <w:rPr>
          <w:rFonts w:cs="Times New Roman"/>
        </w:rPr>
        <w:t xml:space="preserve"> </w:t>
      </w:r>
      <w:r w:rsidRPr="008A3410">
        <w:rPr>
          <w:rFonts w:cs="Times New Roman"/>
        </w:rPr>
        <w:t>such as the housing and internal parts of the gripper. CNC machining is necessary for high-precision metal parts, such as the gripper jaws and critical structural elements. Die casting is suitable for creating the bulk metal structural components like the gripper frame. CNC machining can refine these parts to meet specific precision requirements.</w:t>
      </w:r>
    </w:p>
    <w:p w14:paraId="024F4DF4" w14:textId="58D9494D" w:rsidR="008A3410" w:rsidRPr="008A3410" w:rsidRDefault="008A3410" w:rsidP="00573A9C">
      <w:pPr>
        <w:jc w:val="both"/>
        <w:rPr>
          <w:rFonts w:cs="Times New Roman"/>
        </w:rPr>
      </w:pPr>
      <w:r w:rsidRPr="008A3410">
        <w:rPr>
          <w:rFonts w:cs="Times New Roman"/>
        </w:rPr>
        <w:t>Injection moulding is suitable for producing high volumes of parts</w:t>
      </w:r>
      <w:r w:rsidR="00C763F2">
        <w:rPr>
          <w:rFonts w:cs="Times New Roman"/>
        </w:rPr>
        <w:t>, maintaining</w:t>
      </w:r>
      <w:r w:rsidRPr="008A3410">
        <w:rPr>
          <w:rFonts w:cs="Times New Roman"/>
        </w:rPr>
        <w:t xml:space="preserve"> consistent quality and precision (Injection Moulders, 2023). This process is highly efficient for manufacturing plastic component, such as the grippers housing and internal parts, which are crucial for maintaining the overall durability and functionality of the device. Despite the high initial costs for creating moulds, injection moulding offers significant cost advantages due to low per-unit production costs at large volumes, ensuring competitive pricing and high-quality standards. It ensures tight tolerances and uniformity, essential for the gripper's reliability and durability (BSA Mouldings, 2017). Injection moulding’s high-speed production capability aligns with the need to efficiently scale up from small volumes to over </w:t>
      </w:r>
      <w:r w:rsidR="00AA1A26">
        <w:rPr>
          <w:rFonts w:cs="Times New Roman"/>
        </w:rPr>
        <w:t xml:space="preserve">one </w:t>
      </w:r>
      <w:r w:rsidR="00AA1A26">
        <w:rPr>
          <w:rFonts w:cs="Times New Roman"/>
        </w:rPr>
        <w:lastRenderedPageBreak/>
        <w:t>thousand</w:t>
      </w:r>
      <w:r w:rsidRPr="008A3410">
        <w:rPr>
          <w:rFonts w:cs="Times New Roman"/>
        </w:rPr>
        <w:t xml:space="preserve"> units per week, reducing lead times and meeting market demand swiftly. Additionally, the process supports material flexibility and sustainability by minimi</w:t>
      </w:r>
      <w:r w:rsidR="00AA1A26">
        <w:rPr>
          <w:rFonts w:cs="Times New Roman"/>
        </w:rPr>
        <w:t>s</w:t>
      </w:r>
      <w:r w:rsidRPr="008A3410">
        <w:rPr>
          <w:rFonts w:cs="Times New Roman"/>
        </w:rPr>
        <w:t>ing waste, aligning with the company’s goals of efficiency and environmental responsibility. Thus, injection moulding provides cost efficiency, consistency, scalability, and flexibility</w:t>
      </w:r>
      <w:r w:rsidR="00AA1A26">
        <w:rPr>
          <w:rFonts w:cs="Times New Roman"/>
        </w:rPr>
        <w:t xml:space="preserve"> </w:t>
      </w:r>
      <w:r w:rsidR="00AA1A26" w:rsidRPr="00AA1A26">
        <w:rPr>
          <w:rFonts w:cs="Times New Roman"/>
        </w:rPr>
        <w:t>(Essentra, 2023)</w:t>
      </w:r>
      <w:r w:rsidRPr="008A3410">
        <w:rPr>
          <w:rFonts w:cs="Times New Roman"/>
        </w:rPr>
        <w:t xml:space="preserve"> necessary for the successful mass production of the robotic gripper.</w:t>
      </w:r>
      <w:r w:rsidR="00F5488C">
        <w:rPr>
          <w:rFonts w:cs="Times New Roman"/>
        </w:rPr>
        <w:t xml:space="preserve"> </w:t>
      </w:r>
    </w:p>
    <w:p w14:paraId="0E4E1377" w14:textId="77777777" w:rsidR="00D667B9" w:rsidRDefault="008A3410" w:rsidP="00573A9C">
      <w:pPr>
        <w:jc w:val="both"/>
        <w:rPr>
          <w:rFonts w:cs="Times New Roman"/>
        </w:rPr>
      </w:pPr>
      <w:r w:rsidRPr="008A3410">
        <w:rPr>
          <w:rFonts w:cs="Times New Roman"/>
        </w:rPr>
        <w:t xml:space="preserve">Die casting is another suitable manufacturing process for the robotic gripper, particularly for metal components like the gripper frame. It offers significant cost advantages for high-volume production due to its ability to produce large quantities with uniformity and low per-unit costs. Despite initial tooling expenses, costs will </w:t>
      </w:r>
      <w:proofErr w:type="gramStart"/>
      <w:r w:rsidRPr="008A3410">
        <w:rPr>
          <w:rFonts w:cs="Times New Roman"/>
        </w:rPr>
        <w:t>be offset</w:t>
      </w:r>
      <w:proofErr w:type="gramEnd"/>
      <w:r w:rsidRPr="008A3410">
        <w:rPr>
          <w:rFonts w:cs="Times New Roman"/>
        </w:rPr>
        <w:t xml:space="preserve"> when producing over </w:t>
      </w:r>
      <w:r w:rsidR="00AA1A26">
        <w:rPr>
          <w:rFonts w:cs="Times New Roman"/>
        </w:rPr>
        <w:t xml:space="preserve">one </w:t>
      </w:r>
      <w:r w:rsidR="004F146C">
        <w:rPr>
          <w:rFonts w:cs="Times New Roman"/>
        </w:rPr>
        <w:t>thousand</w:t>
      </w:r>
      <w:r w:rsidR="004F146C" w:rsidRPr="008A3410">
        <w:rPr>
          <w:rFonts w:cs="Times New Roman"/>
        </w:rPr>
        <w:t xml:space="preserve"> units</w:t>
      </w:r>
      <w:r w:rsidRPr="008A3410">
        <w:rPr>
          <w:rFonts w:cs="Times New Roman"/>
        </w:rPr>
        <w:t xml:space="preserve"> per week. Die casting </w:t>
      </w:r>
      <w:r w:rsidR="00D667B9">
        <w:rPr>
          <w:rFonts w:cs="Times New Roman"/>
        </w:rPr>
        <w:t xml:space="preserve">also </w:t>
      </w:r>
      <w:r w:rsidRPr="008A3410">
        <w:rPr>
          <w:rFonts w:cs="Times New Roman"/>
        </w:rPr>
        <w:t>ensures a good surface finish. It supports complex geometries and thin-walled sections, essential for reducing weight while maintaining strength. This process provides consistent, high-quality parts with excellent material properties, making it ideal for components that experience mechanical stress</w:t>
      </w:r>
      <w:r w:rsidR="004F146C">
        <w:rPr>
          <w:rFonts w:cs="Times New Roman"/>
        </w:rPr>
        <w:t xml:space="preserve"> </w:t>
      </w:r>
      <w:r w:rsidR="004F146C" w:rsidRPr="004F146C">
        <w:rPr>
          <w:rFonts w:cs="Times New Roman"/>
        </w:rPr>
        <w:t>(BOYI, 2024)</w:t>
      </w:r>
      <w:r w:rsidR="004F146C">
        <w:rPr>
          <w:rFonts w:cs="Times New Roman"/>
        </w:rPr>
        <w:t>.</w:t>
      </w:r>
      <w:r w:rsidR="00D667B9">
        <w:rPr>
          <w:rFonts w:cs="Times New Roman"/>
        </w:rPr>
        <w:t xml:space="preserve"> </w:t>
      </w:r>
      <w:r w:rsidRPr="008A3410">
        <w:rPr>
          <w:rFonts w:cs="Times New Roman"/>
        </w:rPr>
        <w:t xml:space="preserve">Die casting would efficiently create the overall shape and integrate complex geometries needed for the frame. </w:t>
      </w:r>
    </w:p>
    <w:p w14:paraId="1911F1C2" w14:textId="6ADB480C" w:rsidR="008A3410" w:rsidRPr="008A3410" w:rsidRDefault="00D667B9" w:rsidP="00573A9C">
      <w:pPr>
        <w:jc w:val="both"/>
        <w:rPr>
          <w:rFonts w:cs="Times New Roman"/>
        </w:rPr>
      </w:pPr>
      <w:r w:rsidRPr="00D667B9">
        <w:rPr>
          <w:rFonts w:cs="Times New Roman"/>
        </w:rPr>
        <w:t xml:space="preserve">Following this, CNC machining could </w:t>
      </w:r>
      <w:proofErr w:type="gramStart"/>
      <w:r w:rsidRPr="00D667B9">
        <w:rPr>
          <w:rFonts w:cs="Times New Roman"/>
        </w:rPr>
        <w:t>be applied</w:t>
      </w:r>
      <w:proofErr w:type="gramEnd"/>
      <w:r w:rsidRPr="00D667B9">
        <w:rPr>
          <w:rFonts w:cs="Times New Roman"/>
        </w:rPr>
        <w:t xml:space="preserve"> to critical areas where high precision and specific tolerances are essential, particularly for components requiring tight tolerances and complex geometries (Chen, 2023).</w:t>
      </w:r>
      <w:r>
        <w:rPr>
          <w:rFonts w:cs="Times New Roman"/>
        </w:rPr>
        <w:t xml:space="preserve"> </w:t>
      </w:r>
      <w:r w:rsidR="008A3410" w:rsidRPr="008A3410">
        <w:rPr>
          <w:rFonts w:cs="Times New Roman"/>
        </w:rPr>
        <w:t>CNC machining works with a variety of materials, including durable metals like aluminium and stainless steel, making it ideal for high-stress parts. The process supports fast production cycles and reduce</w:t>
      </w:r>
      <w:r>
        <w:rPr>
          <w:rFonts w:cs="Times New Roman"/>
        </w:rPr>
        <w:t>s</w:t>
      </w:r>
      <w:r w:rsidR="008A3410" w:rsidRPr="008A3410">
        <w:rPr>
          <w:rFonts w:cs="Times New Roman"/>
        </w:rPr>
        <w:t xml:space="preserve"> lead times, ensuring scalability to over one-thousand units per week. It also maintains consistency and quality across all units by using the same digital design and process parameters (Ye, 2024). Additionally, CNC machining can </w:t>
      </w:r>
      <w:proofErr w:type="gramStart"/>
      <w:r w:rsidR="008A3410" w:rsidRPr="008A3410">
        <w:rPr>
          <w:rFonts w:cs="Times New Roman"/>
        </w:rPr>
        <w:t>be integrated</w:t>
      </w:r>
      <w:proofErr w:type="gramEnd"/>
      <w:r w:rsidR="008A3410" w:rsidRPr="008A3410">
        <w:rPr>
          <w:rFonts w:cs="Times New Roman"/>
        </w:rPr>
        <w:t xml:space="preserve"> into automated production lines, enhancing </w:t>
      </w:r>
      <w:r w:rsidR="00BB7A19" w:rsidRPr="008A3410">
        <w:rPr>
          <w:rFonts w:cs="Times New Roman"/>
        </w:rPr>
        <w:t>efficiency,</w:t>
      </w:r>
      <w:r w:rsidR="008A3410" w:rsidRPr="008A3410">
        <w:rPr>
          <w:rFonts w:cs="Times New Roman"/>
        </w:rPr>
        <w:t xml:space="preserve"> and reducing labour costs. </w:t>
      </w:r>
    </w:p>
    <w:p w14:paraId="3CF5199C" w14:textId="4AB09D42" w:rsidR="0078626B" w:rsidRDefault="00D667B9" w:rsidP="00DF2433">
      <w:pPr>
        <w:jc w:val="both"/>
        <w:rPr>
          <w:rFonts w:cs="Times New Roman"/>
        </w:rPr>
      </w:pPr>
      <w:bookmarkStart w:id="11" w:name="_Hlk169001764"/>
      <w:r>
        <w:rPr>
          <w:rFonts w:cs="Times New Roman"/>
        </w:rPr>
        <w:t>To summarise</w:t>
      </w:r>
      <w:r w:rsidR="008A3410" w:rsidRPr="008A3410">
        <w:rPr>
          <w:rFonts w:cs="Times New Roman"/>
        </w:rPr>
        <w:t xml:space="preserve">, die casting can efficiently create the main structural frame with complex shapes and thin-walled sections, but might not achieve the high precision required for certain features. CNC machining can then refine these features, such as the gripper jaws, to meet precise </w:t>
      </w:r>
      <w:bookmarkEnd w:id="11"/>
      <w:r w:rsidR="008A3410" w:rsidRPr="008A3410">
        <w:rPr>
          <w:rFonts w:cs="Times New Roman"/>
        </w:rPr>
        <w:t xml:space="preserve">specifications. While die casting provides good surface finishes and general dimensional accuracy, areas like the mounting points and holes, which require extremely tight tolerances or finer finishes, can </w:t>
      </w:r>
      <w:proofErr w:type="gramStart"/>
      <w:r w:rsidR="008A3410" w:rsidRPr="008A3410">
        <w:rPr>
          <w:rFonts w:cs="Times New Roman"/>
        </w:rPr>
        <w:t>be enhanced</w:t>
      </w:r>
      <w:proofErr w:type="gramEnd"/>
      <w:r w:rsidR="008A3410" w:rsidRPr="008A3410">
        <w:rPr>
          <w:rFonts w:cs="Times New Roman"/>
        </w:rPr>
        <w:t xml:space="preserve"> post-casting using CNC machinin</w:t>
      </w:r>
      <w:r w:rsidR="004F146C">
        <w:rPr>
          <w:rFonts w:cs="Times New Roman"/>
        </w:rPr>
        <w:t xml:space="preserve">g </w:t>
      </w:r>
      <w:r w:rsidR="004F146C" w:rsidRPr="004F146C">
        <w:rPr>
          <w:rFonts w:cs="Times New Roman"/>
        </w:rPr>
        <w:t>(Haworth Castings, 2021)</w:t>
      </w:r>
      <w:r w:rsidR="008A3410" w:rsidRPr="008A3410">
        <w:rPr>
          <w:rFonts w:cs="Times New Roman"/>
        </w:rPr>
        <w:t>. This combination is cost-effective, as die casting produces the bulk of the part economically at high volumes, and CNC machining selectively enhances critical features, avoiding the expense of machining the entire part from a solid block. Die casting's use of alloys with good mechanical properties, complemented by CNC machining for adding threads, holes, or intricate details, optimises the part's design. This combined approach ensures that the robotic gripper components are both economically produced and meet stringent quality and performance standards.</w:t>
      </w:r>
    </w:p>
    <w:p w14:paraId="47DE964E" w14:textId="34710C0E" w:rsidR="0078626B" w:rsidRPr="003948FF" w:rsidRDefault="0078626B" w:rsidP="0078626B">
      <w:pPr>
        <w:pStyle w:val="Heading2"/>
      </w:pPr>
      <w:bookmarkStart w:id="12" w:name="_Toc171271946"/>
      <w:r>
        <w:lastRenderedPageBreak/>
        <w:t>Material Selection</w:t>
      </w:r>
      <w:bookmarkEnd w:id="12"/>
    </w:p>
    <w:p w14:paraId="604527B0" w14:textId="77777777" w:rsidR="009160F6" w:rsidRDefault="009160F6" w:rsidP="004E2C7D">
      <w:pPr>
        <w:rPr>
          <w:rFonts w:cs="Times New Roman"/>
        </w:rPr>
      </w:pPr>
    </w:p>
    <w:p w14:paraId="4101F881" w14:textId="73C2F23F" w:rsidR="000E12A5" w:rsidRDefault="000E12A5" w:rsidP="00573A9C">
      <w:pPr>
        <w:jc w:val="both"/>
        <w:rPr>
          <w:rFonts w:cs="Times New Roman"/>
        </w:rPr>
      </w:pPr>
      <w:r w:rsidRPr="000E12A5">
        <w:rPr>
          <w:rFonts w:cs="Times New Roman"/>
        </w:rPr>
        <w:t>Aluminium alloys have a high strength-to-weight ratio, making them ideal for structural components requiring both strength and lightweight qualities</w:t>
      </w:r>
      <w:r w:rsidR="002B7BD9">
        <w:rPr>
          <w:rFonts w:cs="Times New Roman"/>
        </w:rPr>
        <w:t xml:space="preserve"> </w:t>
      </w:r>
      <w:r w:rsidR="002B7BD9" w:rsidRPr="002B7BD9">
        <w:rPr>
          <w:rFonts w:cs="Times New Roman"/>
        </w:rPr>
        <w:t>(Science Direct, 2023)</w:t>
      </w:r>
      <w:r w:rsidR="002B7BD9">
        <w:rPr>
          <w:rFonts w:cs="Times New Roman"/>
        </w:rPr>
        <w:t>.</w:t>
      </w:r>
      <w:r w:rsidRPr="000E12A5">
        <w:rPr>
          <w:rFonts w:cs="Times New Roman"/>
        </w:rPr>
        <w:t xml:space="preserve"> This ensures that the gripper is strong without being too heavy, which is necessary for the efficiency of the robotic gripper. Aluminium offers natural corrosion resistance, which increases the gripper's endurance, particularly in industrial applications. Furthermore, aluminium is easy to machine, allowing for precise and complex shapes to </w:t>
      </w:r>
      <w:proofErr w:type="gramStart"/>
      <w:r w:rsidRPr="000E12A5">
        <w:rPr>
          <w:rFonts w:cs="Times New Roman"/>
        </w:rPr>
        <w:t xml:space="preserve">be </w:t>
      </w:r>
      <w:r w:rsidR="00D667B9">
        <w:rPr>
          <w:rFonts w:cs="Times New Roman"/>
        </w:rPr>
        <w:t>produced</w:t>
      </w:r>
      <w:proofErr w:type="gramEnd"/>
      <w:r w:rsidR="00D667B9">
        <w:rPr>
          <w:rFonts w:cs="Times New Roman"/>
        </w:rPr>
        <w:t xml:space="preserve"> with ease,</w:t>
      </w:r>
      <w:r w:rsidRPr="000E12A5">
        <w:rPr>
          <w:rFonts w:cs="Times New Roman"/>
        </w:rPr>
        <w:t xml:space="preserve"> reducing machining time and cost. Aluminium is a</w:t>
      </w:r>
      <w:r w:rsidR="008934AE">
        <w:rPr>
          <w:rFonts w:cs="Times New Roman"/>
        </w:rPr>
        <w:t xml:space="preserve">n </w:t>
      </w:r>
      <w:r w:rsidRPr="000E12A5">
        <w:rPr>
          <w:rFonts w:cs="Times New Roman"/>
        </w:rPr>
        <w:t>inexpensive material for its qualities which makes it an economical choice for mass production</w:t>
      </w:r>
      <w:r w:rsidR="002B7BD9">
        <w:rPr>
          <w:rFonts w:cs="Times New Roman"/>
        </w:rPr>
        <w:t xml:space="preserve"> </w:t>
      </w:r>
      <w:r w:rsidR="002B7BD9" w:rsidRPr="002B7BD9">
        <w:rPr>
          <w:rFonts w:cs="Times New Roman"/>
        </w:rPr>
        <w:t>(</w:t>
      </w:r>
      <w:proofErr w:type="spellStart"/>
      <w:r w:rsidR="002B7BD9" w:rsidRPr="002B7BD9">
        <w:rPr>
          <w:rFonts w:cs="Times New Roman"/>
        </w:rPr>
        <w:t>Protolabs</w:t>
      </w:r>
      <w:proofErr w:type="spellEnd"/>
      <w:r w:rsidR="002B7BD9" w:rsidRPr="002B7BD9">
        <w:rPr>
          <w:rFonts w:cs="Times New Roman"/>
        </w:rPr>
        <w:t>, 2019)</w:t>
      </w:r>
      <w:r w:rsidRPr="000E12A5">
        <w:rPr>
          <w:rFonts w:cs="Times New Roman"/>
        </w:rPr>
        <w:t xml:space="preserve">. Because of this, aluminium would be ideal for the main body </w:t>
      </w:r>
      <w:r w:rsidRPr="00D667B9">
        <w:rPr>
          <w:rFonts w:cs="Times New Roman"/>
        </w:rPr>
        <w:t>frame</w:t>
      </w:r>
      <w:r w:rsidR="00D667B9" w:rsidRPr="00D667B9">
        <w:rPr>
          <w:rFonts w:cs="Times New Roman"/>
        </w:rPr>
        <w:t xml:space="preserve"> and </w:t>
      </w:r>
      <w:r w:rsidRPr="00D667B9">
        <w:rPr>
          <w:rFonts w:cs="Times New Roman"/>
        </w:rPr>
        <w:t>outer shell</w:t>
      </w:r>
      <w:r w:rsidR="00D667B9" w:rsidRPr="00D667B9">
        <w:rPr>
          <w:rFonts w:cs="Times New Roman"/>
        </w:rPr>
        <w:t>.</w:t>
      </w:r>
    </w:p>
    <w:p w14:paraId="2665D5B6" w14:textId="193C5186" w:rsidR="000E12A5" w:rsidRDefault="000E12A5" w:rsidP="00573A9C">
      <w:pPr>
        <w:jc w:val="both"/>
        <w:rPr>
          <w:rFonts w:cs="Times New Roman"/>
        </w:rPr>
      </w:pPr>
      <w:r w:rsidRPr="000E12A5">
        <w:rPr>
          <w:rFonts w:cs="Times New Roman"/>
        </w:rPr>
        <w:t>Steel's increased strength and endurance make it ideal for components subjected to high stress or large loads, such as gripping jaws. Steel is hard and wear resistant which is crucial for parts that come into frequent contact and friction, such as gears shafts and bearing housings, resulting in a long service life. Steel is cost-effective, providing a balance between performance and price for critical components</w:t>
      </w:r>
      <w:r w:rsidR="002B7BD9">
        <w:rPr>
          <w:rFonts w:cs="Times New Roman"/>
        </w:rPr>
        <w:t xml:space="preserve"> </w:t>
      </w:r>
      <w:r w:rsidR="002B7BD9" w:rsidRPr="002B7BD9">
        <w:rPr>
          <w:rFonts w:cs="Times New Roman"/>
        </w:rPr>
        <w:t>(Sha, 2013)</w:t>
      </w:r>
      <w:r w:rsidR="002B7BD9">
        <w:rPr>
          <w:rFonts w:cs="Times New Roman"/>
        </w:rPr>
        <w:t>.</w:t>
      </w:r>
    </w:p>
    <w:p w14:paraId="3997C0E0" w14:textId="59FFBA5F" w:rsidR="000E12A5" w:rsidRPr="000E12A5" w:rsidRDefault="000E12A5" w:rsidP="00573A9C">
      <w:pPr>
        <w:jc w:val="both"/>
        <w:rPr>
          <w:rFonts w:cs="Times New Roman"/>
        </w:rPr>
      </w:pPr>
      <w:r w:rsidRPr="000E12A5">
        <w:rPr>
          <w:rFonts w:cs="Times New Roman"/>
        </w:rPr>
        <w:t xml:space="preserve">Using plastic for certain elements of the gripper such as covers/casings and electrical enclosures, will </w:t>
      </w:r>
      <w:r w:rsidR="008934AE" w:rsidRPr="000E12A5">
        <w:rPr>
          <w:rFonts w:cs="Times New Roman"/>
        </w:rPr>
        <w:t>lower</w:t>
      </w:r>
      <w:r w:rsidRPr="000E12A5">
        <w:rPr>
          <w:rFonts w:cs="Times New Roman"/>
        </w:rPr>
        <w:t xml:space="preserve"> the gripper's overall weight, allowing for faster and more efficient motions. Plastic pieces can also provide electrical insulation, which is useful when integrating electronic components safely. Plastics are inexpensive and suited for non-structural parts, which helps to reduce overall costs</w:t>
      </w:r>
      <w:r w:rsidR="00B60AD9">
        <w:rPr>
          <w:rFonts w:cs="Times New Roman"/>
        </w:rPr>
        <w:t xml:space="preserve"> </w:t>
      </w:r>
      <w:r w:rsidR="00B60AD9" w:rsidRPr="00B60AD9">
        <w:rPr>
          <w:rFonts w:cs="Times New Roman"/>
        </w:rPr>
        <w:t>(BPF, 2019)</w:t>
      </w:r>
      <w:r w:rsidR="00B60AD9">
        <w:rPr>
          <w:rFonts w:cs="Times New Roman"/>
        </w:rPr>
        <w:t>.</w:t>
      </w:r>
      <w:r w:rsidRPr="000E12A5">
        <w:rPr>
          <w:rFonts w:cs="Times New Roman"/>
        </w:rPr>
        <w:t xml:space="preserve"> Plastics are easily mouldable using injection moulding methods, allowing for high-volume production with consistent quality.</w:t>
      </w:r>
    </w:p>
    <w:p w14:paraId="1523E51D" w14:textId="18D4528D" w:rsidR="000E12A5" w:rsidRDefault="000E12A5" w:rsidP="00573A9C">
      <w:pPr>
        <w:jc w:val="both"/>
        <w:rPr>
          <w:rFonts w:cs="Times New Roman"/>
        </w:rPr>
      </w:pPr>
      <w:r w:rsidRPr="000E12A5">
        <w:rPr>
          <w:rFonts w:cs="Times New Roman"/>
        </w:rPr>
        <w:t xml:space="preserve">Silicone conforms to the shape of objects, providing a secure grip without causing damage. This is necessary when </w:t>
      </w:r>
      <w:proofErr w:type="gramStart"/>
      <w:r w:rsidRPr="000E12A5">
        <w:rPr>
          <w:rFonts w:cs="Times New Roman"/>
        </w:rPr>
        <w:t>handling</w:t>
      </w:r>
      <w:proofErr w:type="gramEnd"/>
      <w:r w:rsidRPr="000E12A5">
        <w:rPr>
          <w:rFonts w:cs="Times New Roman"/>
        </w:rPr>
        <w:t xml:space="preserve"> fragile or oddly shaped objects</w:t>
      </w:r>
      <w:r w:rsidR="00D667B9">
        <w:rPr>
          <w:rFonts w:cs="Times New Roman"/>
        </w:rPr>
        <w:t>,</w:t>
      </w:r>
      <w:r w:rsidRPr="000E12A5">
        <w:rPr>
          <w:rFonts w:cs="Times New Roman"/>
        </w:rPr>
        <w:t xml:space="preserve"> such as </w:t>
      </w:r>
      <w:r w:rsidR="00B60AD9">
        <w:rPr>
          <w:rFonts w:cs="Times New Roman"/>
        </w:rPr>
        <w:t xml:space="preserve">when transferring </w:t>
      </w:r>
      <w:r w:rsidRPr="000E12A5">
        <w:rPr>
          <w:rFonts w:cs="Times New Roman"/>
        </w:rPr>
        <w:t xml:space="preserve">wafers in semiconductor manufacturing. Silicone is long-lasting and retains its qualities across a wide temperature and environmental range, making it dependable. Furthermore, silicone is non-toxic and </w:t>
      </w:r>
      <w:r w:rsidR="00B60AD9">
        <w:rPr>
          <w:rFonts w:cs="Times New Roman"/>
        </w:rPr>
        <w:t xml:space="preserve">therefore </w:t>
      </w:r>
      <w:r w:rsidRPr="000E12A5">
        <w:rPr>
          <w:rFonts w:cs="Times New Roman"/>
        </w:rPr>
        <w:t xml:space="preserve">suitable for handling food and medical items, broadening the gripper's use range/versatility. This makes it ideal for gripping pads, </w:t>
      </w:r>
      <w:r w:rsidR="00BB7A19" w:rsidRPr="000E12A5">
        <w:rPr>
          <w:rFonts w:cs="Times New Roman"/>
        </w:rPr>
        <w:t>seals,</w:t>
      </w:r>
      <w:r w:rsidRPr="000E12A5">
        <w:rPr>
          <w:rFonts w:cs="Times New Roman"/>
        </w:rPr>
        <w:t xml:space="preserve"> and gaskets.</w:t>
      </w:r>
    </w:p>
    <w:p w14:paraId="5D808842" w14:textId="3A763559" w:rsidR="000E12A5" w:rsidRPr="000E12A5" w:rsidRDefault="000E12A5" w:rsidP="00573A9C">
      <w:pPr>
        <w:jc w:val="both"/>
        <w:rPr>
          <w:rFonts w:cs="Times New Roman"/>
        </w:rPr>
      </w:pPr>
      <w:r w:rsidRPr="000E12A5">
        <w:rPr>
          <w:rFonts w:cs="Times New Roman"/>
        </w:rPr>
        <w:t xml:space="preserve">Overall, the </w:t>
      </w:r>
      <w:r w:rsidR="00D667B9">
        <w:rPr>
          <w:rFonts w:cs="Times New Roman"/>
        </w:rPr>
        <w:t xml:space="preserve">proposed </w:t>
      </w:r>
      <w:r w:rsidRPr="000E12A5">
        <w:rPr>
          <w:rFonts w:cs="Times New Roman"/>
        </w:rPr>
        <w:t>materials and production processes</w:t>
      </w:r>
      <w:r w:rsidR="00D667B9">
        <w:rPr>
          <w:rFonts w:cs="Times New Roman"/>
        </w:rPr>
        <w:t xml:space="preserve"> </w:t>
      </w:r>
      <w:r w:rsidRPr="000E12A5">
        <w:rPr>
          <w:rFonts w:cs="Times New Roman"/>
        </w:rPr>
        <w:t xml:space="preserve">offer a balanced approach to cost, performance, and manufacturability. The use of aluminium and steel guarantees that the gripper is robust, durable, and lightweight, while plastics and silicone contribute to cost reductions and adaptability for a variety of applications. Manufacturing procedures </w:t>
      </w:r>
      <w:proofErr w:type="gramStart"/>
      <w:r w:rsidRPr="000E12A5">
        <w:rPr>
          <w:rFonts w:cs="Times New Roman"/>
        </w:rPr>
        <w:t>are selected</w:t>
      </w:r>
      <w:proofErr w:type="gramEnd"/>
      <w:r w:rsidRPr="000E12A5">
        <w:rPr>
          <w:rFonts w:cs="Times New Roman"/>
        </w:rPr>
        <w:t xml:space="preserve"> to maximise efficiency, precision, and scalability, ensuring the gripper can be produced in high volumes.</w:t>
      </w:r>
    </w:p>
    <w:p w14:paraId="09A17D07" w14:textId="77777777" w:rsidR="000E12A5" w:rsidRPr="003948FF" w:rsidRDefault="000E12A5" w:rsidP="004E2C7D">
      <w:pPr>
        <w:rPr>
          <w:rFonts w:cs="Times New Roman"/>
        </w:rPr>
      </w:pPr>
    </w:p>
    <w:p w14:paraId="2418FAA3" w14:textId="0E48D42E" w:rsidR="001B4BC8" w:rsidRDefault="000C7AAB" w:rsidP="00DC47C4">
      <w:pPr>
        <w:pStyle w:val="Heading2"/>
      </w:pPr>
      <w:bookmarkStart w:id="13" w:name="_Toc171271947"/>
      <w:r>
        <w:lastRenderedPageBreak/>
        <w:t>CAD</w:t>
      </w:r>
      <w:bookmarkEnd w:id="13"/>
      <w:r>
        <w:t xml:space="preserve"> </w:t>
      </w:r>
    </w:p>
    <w:p w14:paraId="5FE58450" w14:textId="70C06D64" w:rsidR="009160F6" w:rsidRDefault="009160F6" w:rsidP="009160F6"/>
    <w:p w14:paraId="41071BFE" w14:textId="17D3C94D" w:rsidR="00F35857" w:rsidRDefault="00F35857" w:rsidP="00554073">
      <w:pPr>
        <w:jc w:val="both"/>
      </w:pPr>
      <w:r>
        <w:t xml:space="preserve">On SolidWorks, elements of the gripper </w:t>
      </w:r>
      <w:proofErr w:type="gramStart"/>
      <w:r>
        <w:t>were co</w:t>
      </w:r>
      <w:r w:rsidR="000E6871">
        <w:t>nsolidated</w:t>
      </w:r>
      <w:proofErr w:type="gramEnd"/>
      <w:r>
        <w:t xml:space="preserve"> so that </w:t>
      </w:r>
      <w:r w:rsidR="000E6871">
        <w:t>these</w:t>
      </w:r>
      <w:r>
        <w:t xml:space="preserve"> parts could be manufactured as one piece. Therefore, reducing the number of parts </w:t>
      </w:r>
      <w:r w:rsidR="000E6871">
        <w:t>requiring</w:t>
      </w:r>
      <w:r>
        <w:t xml:space="preserve"> assembly. In the images</w:t>
      </w:r>
      <w:r w:rsidR="00126971">
        <w:t>,</w:t>
      </w:r>
      <w:r>
        <w:t xml:space="preserve"> the parts highlighted the same colour </w:t>
      </w:r>
      <w:r w:rsidR="000E6871">
        <w:t xml:space="preserve">have </w:t>
      </w:r>
      <w:proofErr w:type="gramStart"/>
      <w:r w:rsidR="000E6871">
        <w:t>been</w:t>
      </w:r>
      <w:r>
        <w:t xml:space="preserve"> combined</w:t>
      </w:r>
      <w:proofErr w:type="gramEnd"/>
      <w:r>
        <w:t>.</w:t>
      </w:r>
      <w:r w:rsidR="000B7340">
        <w:t xml:space="preserve"> I also standardised the size of the screws to avoid </w:t>
      </w:r>
      <w:r w:rsidR="000E6871">
        <w:t xml:space="preserve">the likelihood of </w:t>
      </w:r>
      <w:r w:rsidR="000B7340">
        <w:t>errors</w:t>
      </w:r>
      <w:r w:rsidR="000E6871">
        <w:t xml:space="preserve"> during assembly.</w:t>
      </w:r>
    </w:p>
    <w:p w14:paraId="30B1BE17" w14:textId="77777777" w:rsidR="00F35857" w:rsidRDefault="00F35857" w:rsidP="009160F6"/>
    <w:p w14:paraId="7CA63435" w14:textId="76002E41" w:rsidR="00F35857" w:rsidRDefault="00F35857" w:rsidP="00F35857">
      <w:pPr>
        <w:jc w:val="center"/>
      </w:pPr>
      <w:r>
        <w:rPr>
          <w:noProof/>
        </w:rPr>
        <w:drawing>
          <wp:inline distT="0" distB="0" distL="0" distR="0" wp14:anchorId="2013C805" wp14:editId="3FDF5657">
            <wp:extent cx="5730875" cy="2329180"/>
            <wp:effectExtent l="0" t="0" r="0" b="0"/>
            <wp:docPr id="1702729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329180"/>
                    </a:xfrm>
                    <a:prstGeom prst="rect">
                      <a:avLst/>
                    </a:prstGeom>
                    <a:noFill/>
                  </pic:spPr>
                </pic:pic>
              </a:graphicData>
            </a:graphic>
          </wp:inline>
        </w:drawing>
      </w:r>
    </w:p>
    <w:p w14:paraId="28B71FDC" w14:textId="14B08D4A" w:rsidR="00F35857" w:rsidRDefault="00F35857" w:rsidP="00F35857">
      <w:pPr>
        <w:pStyle w:val="Caption"/>
      </w:pPr>
      <w:bookmarkStart w:id="14" w:name="_Toc171271970"/>
      <w:r>
        <w:t xml:space="preserve">Figure </w:t>
      </w:r>
      <w:r>
        <w:fldChar w:fldCharType="begin"/>
      </w:r>
      <w:r>
        <w:instrText xml:space="preserve"> SEQ Figure \* ARABIC </w:instrText>
      </w:r>
      <w:r>
        <w:fldChar w:fldCharType="separate"/>
      </w:r>
      <w:r w:rsidR="00250886">
        <w:rPr>
          <w:noProof/>
        </w:rPr>
        <w:t>3</w:t>
      </w:r>
      <w:r>
        <w:fldChar w:fldCharType="end"/>
      </w:r>
      <w:r>
        <w:t xml:space="preserve"> - Robot Gripper Exploded View</w:t>
      </w:r>
      <w:bookmarkEnd w:id="14"/>
    </w:p>
    <w:p w14:paraId="7FE3819A" w14:textId="77777777" w:rsidR="00F35857" w:rsidRPr="00F35857" w:rsidRDefault="00F35857" w:rsidP="00F35857"/>
    <w:p w14:paraId="5A1DBB88" w14:textId="60E93FE2" w:rsidR="00F35857" w:rsidRDefault="00F35857" w:rsidP="00F35857">
      <w:pPr>
        <w:jc w:val="center"/>
      </w:pPr>
      <w:r>
        <w:rPr>
          <w:noProof/>
        </w:rPr>
        <w:drawing>
          <wp:inline distT="0" distB="0" distL="0" distR="0" wp14:anchorId="33F99329" wp14:editId="20F15E75">
            <wp:extent cx="5730875" cy="3169920"/>
            <wp:effectExtent l="0" t="0" r="0" b="0"/>
            <wp:docPr id="2140804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169920"/>
                    </a:xfrm>
                    <a:prstGeom prst="rect">
                      <a:avLst/>
                    </a:prstGeom>
                    <a:noFill/>
                  </pic:spPr>
                </pic:pic>
              </a:graphicData>
            </a:graphic>
          </wp:inline>
        </w:drawing>
      </w:r>
    </w:p>
    <w:p w14:paraId="1741054B" w14:textId="0D0C97D9" w:rsidR="00126971" w:rsidRDefault="00F35857" w:rsidP="0046184E">
      <w:pPr>
        <w:pStyle w:val="Caption"/>
      </w:pPr>
      <w:bookmarkStart w:id="15" w:name="_Toc171271971"/>
      <w:r>
        <w:t xml:space="preserve">Figure </w:t>
      </w:r>
      <w:r>
        <w:fldChar w:fldCharType="begin"/>
      </w:r>
      <w:r>
        <w:instrText xml:space="preserve"> SEQ Figure \* ARABIC </w:instrText>
      </w:r>
      <w:r>
        <w:fldChar w:fldCharType="separate"/>
      </w:r>
      <w:r w:rsidR="00250886">
        <w:rPr>
          <w:noProof/>
        </w:rPr>
        <w:t>4</w:t>
      </w:r>
      <w:r>
        <w:fldChar w:fldCharType="end"/>
      </w:r>
      <w:r>
        <w:t xml:space="preserve"> - Robot </w:t>
      </w:r>
      <w:r w:rsidR="006E4249">
        <w:t>G</w:t>
      </w:r>
      <w:r>
        <w:t xml:space="preserve">ripper after parts </w:t>
      </w:r>
      <w:r w:rsidR="008934AE">
        <w:t>combined.</w:t>
      </w:r>
      <w:bookmarkEnd w:id="15"/>
    </w:p>
    <w:p w14:paraId="26173D99" w14:textId="1EADCFE0" w:rsidR="00126971" w:rsidRPr="00126971" w:rsidRDefault="00126971" w:rsidP="00554073">
      <w:pPr>
        <w:jc w:val="both"/>
      </w:pPr>
      <w:r>
        <w:lastRenderedPageBreak/>
        <w:t xml:space="preserve">For the robot gripper, keyed assembly can be </w:t>
      </w:r>
      <w:proofErr w:type="gramStart"/>
      <w:r>
        <w:t>utilised</w:t>
      </w:r>
      <w:proofErr w:type="gramEnd"/>
      <w:r>
        <w:t xml:space="preserve">. Seen </w:t>
      </w:r>
      <w:r w:rsidR="000E6871">
        <w:t>in Figure 5 and 6</w:t>
      </w:r>
      <w:r>
        <w:t>, one part has an insert and another a cavity</w:t>
      </w:r>
      <w:r w:rsidR="0046184E">
        <w:t>.</w:t>
      </w:r>
      <w:r>
        <w:t xml:space="preserve"> </w:t>
      </w:r>
      <w:r w:rsidRPr="00126971">
        <w:t xml:space="preserve">This concept is part of </w:t>
      </w:r>
      <w:r>
        <w:t>the</w:t>
      </w:r>
      <w:r w:rsidRPr="00126971">
        <w:t xml:space="preserve"> broader category</w:t>
      </w:r>
      <w:r>
        <w:t xml:space="preserve">, </w:t>
      </w:r>
      <w:r w:rsidRPr="00126971">
        <w:t>poka-yoke</w:t>
      </w:r>
      <w:r>
        <w:t xml:space="preserve">, used to avoid errors. </w:t>
      </w:r>
      <w:r w:rsidRPr="00126971">
        <w:t xml:space="preserve">Keying ensures proper alignment and orientation of parts during assembly, which helps in preventing incorrect assembly and improves consistency and quality in the manufacturing process. </w:t>
      </w:r>
    </w:p>
    <w:p w14:paraId="7F639A6D" w14:textId="77777777" w:rsidR="00126971" w:rsidRPr="00126971" w:rsidRDefault="00126971" w:rsidP="00126971"/>
    <w:p w14:paraId="03110617" w14:textId="3F2356FB" w:rsidR="00F35857" w:rsidRDefault="00F35857" w:rsidP="00F35857">
      <w:pPr>
        <w:jc w:val="center"/>
      </w:pPr>
      <w:r>
        <w:rPr>
          <w:noProof/>
        </w:rPr>
        <w:drawing>
          <wp:inline distT="0" distB="0" distL="0" distR="0" wp14:anchorId="49CC9E9F" wp14:editId="63305AC8">
            <wp:extent cx="5173579" cy="2739636"/>
            <wp:effectExtent l="0" t="0" r="0" b="0"/>
            <wp:docPr id="442172395" name="Picture 1" descr="A grey cross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72395" name="Picture 1" descr="A grey cross with holes&#10;&#10;Description automatically generated"/>
                    <pic:cNvPicPr/>
                  </pic:nvPicPr>
                  <pic:blipFill rotWithShape="1">
                    <a:blip r:embed="rId13"/>
                    <a:srcRect t="3258" b="4255"/>
                    <a:stretch/>
                  </pic:blipFill>
                  <pic:spPr bwMode="auto">
                    <a:xfrm>
                      <a:off x="0" y="0"/>
                      <a:ext cx="5193564" cy="2750219"/>
                    </a:xfrm>
                    <a:prstGeom prst="rect">
                      <a:avLst/>
                    </a:prstGeom>
                    <a:ln>
                      <a:noFill/>
                    </a:ln>
                    <a:extLst>
                      <a:ext uri="{53640926-AAD7-44D8-BBD7-CCE9431645EC}">
                        <a14:shadowObscured xmlns:a14="http://schemas.microsoft.com/office/drawing/2010/main"/>
                      </a:ext>
                    </a:extLst>
                  </pic:spPr>
                </pic:pic>
              </a:graphicData>
            </a:graphic>
          </wp:inline>
        </w:drawing>
      </w:r>
    </w:p>
    <w:p w14:paraId="76E7160C" w14:textId="62665269" w:rsidR="00126971" w:rsidRDefault="00126971" w:rsidP="00126971">
      <w:pPr>
        <w:pStyle w:val="Caption"/>
      </w:pPr>
      <w:bookmarkStart w:id="16" w:name="_Toc171271972"/>
      <w:r>
        <w:t xml:space="preserve">Figure </w:t>
      </w:r>
      <w:r>
        <w:fldChar w:fldCharType="begin"/>
      </w:r>
      <w:r>
        <w:instrText xml:space="preserve"> SEQ Figure \* ARABIC </w:instrText>
      </w:r>
      <w:r>
        <w:fldChar w:fldCharType="separate"/>
      </w:r>
      <w:r w:rsidR="00250886">
        <w:rPr>
          <w:noProof/>
        </w:rPr>
        <w:t>5</w:t>
      </w:r>
      <w:r>
        <w:fldChar w:fldCharType="end"/>
      </w:r>
      <w:r>
        <w:t xml:space="preserve"> – Female part of keyed </w:t>
      </w:r>
      <w:r w:rsidR="008934AE">
        <w:t>assembly.</w:t>
      </w:r>
      <w:bookmarkEnd w:id="16"/>
    </w:p>
    <w:p w14:paraId="658C0552" w14:textId="77777777" w:rsidR="00F35857" w:rsidRDefault="00F35857" w:rsidP="00F35857">
      <w:pPr>
        <w:jc w:val="center"/>
      </w:pPr>
    </w:p>
    <w:p w14:paraId="791B82C0" w14:textId="4721E284" w:rsidR="00F35857" w:rsidRDefault="00F35857" w:rsidP="00F35857">
      <w:pPr>
        <w:jc w:val="center"/>
      </w:pPr>
      <w:r w:rsidRPr="00F35857">
        <w:rPr>
          <w:noProof/>
        </w:rPr>
        <w:drawing>
          <wp:inline distT="0" distB="0" distL="0" distR="0" wp14:anchorId="4A2E9BCA" wp14:editId="1386701D">
            <wp:extent cx="5175433" cy="3360821"/>
            <wp:effectExtent l="0" t="0" r="0" b="0"/>
            <wp:docPr id="2088958317" name="Picture 4" descr="A grey rectangular object with a square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58317" name="Picture 4" descr="A grey rectangular object with a square hol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6855" b="4793"/>
                    <a:stretch/>
                  </pic:blipFill>
                  <pic:spPr bwMode="auto">
                    <a:xfrm>
                      <a:off x="0" y="0"/>
                      <a:ext cx="5206232" cy="3380821"/>
                    </a:xfrm>
                    <a:prstGeom prst="rect">
                      <a:avLst/>
                    </a:prstGeom>
                    <a:noFill/>
                    <a:ln>
                      <a:noFill/>
                    </a:ln>
                    <a:extLst>
                      <a:ext uri="{53640926-AAD7-44D8-BBD7-CCE9431645EC}">
                        <a14:shadowObscured xmlns:a14="http://schemas.microsoft.com/office/drawing/2010/main"/>
                      </a:ext>
                    </a:extLst>
                  </pic:spPr>
                </pic:pic>
              </a:graphicData>
            </a:graphic>
          </wp:inline>
        </w:drawing>
      </w:r>
    </w:p>
    <w:p w14:paraId="7EDD375D" w14:textId="727653DF" w:rsidR="00AE6E58" w:rsidRPr="002907AB" w:rsidRDefault="00126971" w:rsidP="002907AB">
      <w:pPr>
        <w:pStyle w:val="Caption"/>
      </w:pPr>
      <w:bookmarkStart w:id="17" w:name="_Toc171271973"/>
      <w:r>
        <w:t xml:space="preserve">Figure </w:t>
      </w:r>
      <w:r>
        <w:fldChar w:fldCharType="begin"/>
      </w:r>
      <w:r>
        <w:instrText xml:space="preserve"> SEQ Figure \* ARABIC </w:instrText>
      </w:r>
      <w:r>
        <w:fldChar w:fldCharType="separate"/>
      </w:r>
      <w:r w:rsidR="00250886">
        <w:rPr>
          <w:noProof/>
        </w:rPr>
        <w:t>6</w:t>
      </w:r>
      <w:r>
        <w:fldChar w:fldCharType="end"/>
      </w:r>
      <w:r>
        <w:t xml:space="preserve"> - Male part of keyed </w:t>
      </w:r>
      <w:r w:rsidR="008934AE">
        <w:t>assembly.</w:t>
      </w:r>
      <w:bookmarkEnd w:id="17"/>
    </w:p>
    <w:p w14:paraId="434C973A" w14:textId="15EF6E80" w:rsidR="00F35857" w:rsidRPr="00F35857" w:rsidRDefault="00F35857" w:rsidP="00F35857">
      <w:pPr>
        <w:pStyle w:val="Heading2"/>
      </w:pPr>
      <w:bookmarkStart w:id="18" w:name="_Toc171271948"/>
      <w:r>
        <w:lastRenderedPageBreak/>
        <w:t>Design for ‘X’</w:t>
      </w:r>
      <w:bookmarkEnd w:id="18"/>
      <w:r>
        <w:t xml:space="preserve"> </w:t>
      </w:r>
    </w:p>
    <w:p w14:paraId="2EC37CD6" w14:textId="77777777" w:rsidR="00F35857" w:rsidRDefault="00F35857" w:rsidP="00573A9C">
      <w:pPr>
        <w:jc w:val="both"/>
        <w:rPr>
          <w:rFonts w:cs="Times New Roman"/>
        </w:rPr>
      </w:pPr>
    </w:p>
    <w:p w14:paraId="77EC2F46" w14:textId="424F159C" w:rsidR="00A31CF4" w:rsidRDefault="00A31CF4" w:rsidP="00573A9C">
      <w:pPr>
        <w:jc w:val="both"/>
        <w:rPr>
          <w:rFonts w:cs="Times New Roman"/>
        </w:rPr>
      </w:pPr>
      <w:r w:rsidRPr="00A31CF4">
        <w:rPr>
          <w:rFonts w:cs="Times New Roman"/>
        </w:rPr>
        <w:t>For this report, the Six Sigma methodology is employed to improve the design and manufacturing process of the robot gripper. By applying Six Sigma principles,</w:t>
      </w:r>
      <w:r>
        <w:rPr>
          <w:rFonts w:cs="Times New Roman"/>
        </w:rPr>
        <w:t xml:space="preserve"> </w:t>
      </w:r>
      <w:r w:rsidR="008934AE">
        <w:rPr>
          <w:rFonts w:cs="Times New Roman"/>
        </w:rPr>
        <w:t>it is</w:t>
      </w:r>
      <w:r>
        <w:rPr>
          <w:rFonts w:cs="Times New Roman"/>
        </w:rPr>
        <w:t xml:space="preserve"> possible</w:t>
      </w:r>
      <w:r w:rsidRPr="00A31CF4">
        <w:rPr>
          <w:rFonts w:cs="Times New Roman"/>
        </w:rPr>
        <w:t xml:space="preserve"> to align the redesign with customer needs, enhance product reliability, and optimi</w:t>
      </w:r>
      <w:r>
        <w:rPr>
          <w:rFonts w:cs="Times New Roman"/>
        </w:rPr>
        <w:t>s</w:t>
      </w:r>
      <w:r w:rsidRPr="00A31CF4">
        <w:rPr>
          <w:rFonts w:cs="Times New Roman"/>
        </w:rPr>
        <w:t>e efficiency during mass production.</w:t>
      </w:r>
    </w:p>
    <w:p w14:paraId="68B7C8EA" w14:textId="644F489E" w:rsidR="00A31CF4" w:rsidRDefault="00A31CF4" w:rsidP="00A31CF4">
      <w:pPr>
        <w:jc w:val="center"/>
        <w:rPr>
          <w:rFonts w:cs="Times New Roman"/>
        </w:rPr>
      </w:pPr>
    </w:p>
    <w:p w14:paraId="22BCDC5A" w14:textId="3667EFC5" w:rsidR="00A31CF4" w:rsidRDefault="00A31CF4" w:rsidP="00A31CF4">
      <w:pPr>
        <w:jc w:val="center"/>
        <w:rPr>
          <w:rFonts w:cs="Times New Roman"/>
        </w:rPr>
      </w:pPr>
      <w:r w:rsidRPr="00A31CF4">
        <w:rPr>
          <w:noProof/>
        </w:rPr>
        <w:drawing>
          <wp:inline distT="0" distB="0" distL="0" distR="0" wp14:anchorId="7ACCAE5F" wp14:editId="4DE31851">
            <wp:extent cx="5731510" cy="4029075"/>
            <wp:effectExtent l="0" t="0" r="0" b="0"/>
            <wp:docPr id="428762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29075"/>
                    </a:xfrm>
                    <a:prstGeom prst="rect">
                      <a:avLst/>
                    </a:prstGeom>
                    <a:noFill/>
                    <a:ln>
                      <a:noFill/>
                    </a:ln>
                  </pic:spPr>
                </pic:pic>
              </a:graphicData>
            </a:graphic>
          </wp:inline>
        </w:drawing>
      </w:r>
    </w:p>
    <w:p w14:paraId="666AA1B8" w14:textId="2ED7108F" w:rsidR="00A31CF4" w:rsidRDefault="00A31CF4" w:rsidP="00A31CF4">
      <w:pPr>
        <w:pStyle w:val="Caption"/>
        <w:rPr>
          <w:rFonts w:cs="Times New Roman"/>
        </w:rPr>
      </w:pPr>
      <w:bookmarkStart w:id="19" w:name="_Toc171271974"/>
      <w:r>
        <w:t xml:space="preserve">Figure </w:t>
      </w:r>
      <w:r>
        <w:fldChar w:fldCharType="begin"/>
      </w:r>
      <w:r>
        <w:instrText xml:space="preserve"> SEQ Figure \* ARABIC </w:instrText>
      </w:r>
      <w:r>
        <w:fldChar w:fldCharType="separate"/>
      </w:r>
      <w:r w:rsidR="00250886">
        <w:rPr>
          <w:noProof/>
        </w:rPr>
        <w:t>7</w:t>
      </w:r>
      <w:r>
        <w:rPr>
          <w:noProof/>
        </w:rPr>
        <w:fldChar w:fldCharType="end"/>
      </w:r>
      <w:r>
        <w:t xml:space="preserve"> - Six Sigma applied to robot </w:t>
      </w:r>
      <w:r w:rsidR="008934AE">
        <w:t>gripper.</w:t>
      </w:r>
      <w:bookmarkEnd w:id="19"/>
    </w:p>
    <w:p w14:paraId="399ABE83" w14:textId="77777777" w:rsidR="00EB6D35" w:rsidRDefault="00EB6D35" w:rsidP="00300CAF">
      <w:pPr>
        <w:rPr>
          <w:rFonts w:cs="Times New Roman"/>
        </w:rPr>
      </w:pPr>
    </w:p>
    <w:p w14:paraId="068DBD9C" w14:textId="6BC90DB4" w:rsidR="00A31CF4" w:rsidRDefault="00A31CF4" w:rsidP="00A31CF4">
      <w:pPr>
        <w:pStyle w:val="Heading3"/>
      </w:pPr>
      <w:bookmarkStart w:id="20" w:name="_Toc171271949"/>
      <w:r>
        <w:t>FMEA</w:t>
      </w:r>
      <w:bookmarkEnd w:id="20"/>
    </w:p>
    <w:p w14:paraId="27E59C0E" w14:textId="77777777" w:rsidR="00A31CF4" w:rsidRPr="00A31CF4" w:rsidRDefault="00A31CF4" w:rsidP="00A31CF4"/>
    <w:p w14:paraId="20BE580C" w14:textId="2DBE4F84" w:rsidR="00A31CF4" w:rsidRDefault="004926F9" w:rsidP="00573A9C">
      <w:pPr>
        <w:jc w:val="both"/>
        <w:rPr>
          <w:rFonts w:cs="Times New Roman"/>
        </w:rPr>
      </w:pPr>
      <w:r>
        <w:rPr>
          <w:rFonts w:cs="Times New Roman"/>
        </w:rPr>
        <w:t>The six-sigma table highlights the requirement of</w:t>
      </w:r>
      <w:r w:rsidR="00A31CF4">
        <w:rPr>
          <w:rFonts w:cs="Times New Roman"/>
        </w:rPr>
        <w:t xml:space="preserve"> </w:t>
      </w:r>
      <w:r w:rsidR="00F36671">
        <w:rPr>
          <w:rFonts w:cs="Times New Roman"/>
        </w:rPr>
        <w:t>conducting</w:t>
      </w:r>
      <w:r w:rsidR="00A31CF4">
        <w:rPr>
          <w:rFonts w:cs="Times New Roman"/>
        </w:rPr>
        <w:t xml:space="preserve"> a risk management technique such as an FMEA</w:t>
      </w:r>
      <w:r>
        <w:rPr>
          <w:rFonts w:cs="Times New Roman"/>
        </w:rPr>
        <w:t xml:space="preserve">. </w:t>
      </w:r>
      <w:r w:rsidR="00A31CF4">
        <w:rPr>
          <w:rFonts w:cs="Times New Roman"/>
        </w:rPr>
        <w:t xml:space="preserve">FMEAs give a good overview of what challenges </w:t>
      </w:r>
      <w:r w:rsidR="0046184E">
        <w:rPr>
          <w:rFonts w:cs="Times New Roman"/>
        </w:rPr>
        <w:t>one may encounter</w:t>
      </w:r>
      <w:r w:rsidR="00A31CF4">
        <w:rPr>
          <w:rFonts w:cs="Times New Roman"/>
        </w:rPr>
        <w:t xml:space="preserve"> and </w:t>
      </w:r>
      <w:r w:rsidR="0046184E">
        <w:rPr>
          <w:rFonts w:cs="Times New Roman"/>
        </w:rPr>
        <w:t>forms</w:t>
      </w:r>
      <w:r w:rsidR="00A31CF4">
        <w:rPr>
          <w:rFonts w:cs="Times New Roman"/>
        </w:rPr>
        <w:t xml:space="preserve"> a clear plan of action in case </w:t>
      </w:r>
      <w:r w:rsidR="0046184E">
        <w:rPr>
          <w:rFonts w:cs="Times New Roman"/>
        </w:rPr>
        <w:t xml:space="preserve">a challenge </w:t>
      </w:r>
      <w:r w:rsidR="00A31CF4">
        <w:rPr>
          <w:rFonts w:cs="Times New Roman"/>
        </w:rPr>
        <w:t>does arise.</w:t>
      </w:r>
    </w:p>
    <w:p w14:paraId="67AE51D0" w14:textId="77777777" w:rsidR="00077A5A" w:rsidRDefault="00077A5A" w:rsidP="00573A9C">
      <w:pPr>
        <w:jc w:val="both"/>
        <w:rPr>
          <w:rFonts w:cs="Times New Roman"/>
        </w:rPr>
      </w:pPr>
    </w:p>
    <w:p w14:paraId="4144786F" w14:textId="77777777" w:rsidR="00A31CF4" w:rsidRDefault="00A31CF4" w:rsidP="00A31CF4">
      <w:pPr>
        <w:jc w:val="center"/>
        <w:rPr>
          <w:rFonts w:cs="Times New Roman"/>
          <w:highlight w:val="magenta"/>
        </w:rPr>
      </w:pPr>
      <w:r w:rsidRPr="00083541">
        <w:rPr>
          <w:rFonts w:cs="Times New Roman"/>
          <w:noProof/>
        </w:rPr>
        <w:lastRenderedPageBreak/>
        <w:drawing>
          <wp:inline distT="0" distB="0" distL="0" distR="0" wp14:anchorId="29ECF106" wp14:editId="01E7447B">
            <wp:extent cx="5731510" cy="3150870"/>
            <wp:effectExtent l="0" t="0" r="0" b="0"/>
            <wp:docPr id="1019518823" name="Picture 1"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27907" name="Picture 1" descr="A white sheet of paper with text&#10;&#10;Description automatically generated"/>
                    <pic:cNvPicPr/>
                  </pic:nvPicPr>
                  <pic:blipFill>
                    <a:blip r:embed="rId16"/>
                    <a:stretch>
                      <a:fillRect/>
                    </a:stretch>
                  </pic:blipFill>
                  <pic:spPr>
                    <a:xfrm>
                      <a:off x="0" y="0"/>
                      <a:ext cx="5731510" cy="3150870"/>
                    </a:xfrm>
                    <a:prstGeom prst="rect">
                      <a:avLst/>
                    </a:prstGeom>
                  </pic:spPr>
                </pic:pic>
              </a:graphicData>
            </a:graphic>
          </wp:inline>
        </w:drawing>
      </w:r>
    </w:p>
    <w:p w14:paraId="7ACD1D60" w14:textId="1F8E4B78" w:rsidR="00A31CF4" w:rsidRDefault="00A31CF4" w:rsidP="00A31CF4">
      <w:pPr>
        <w:pStyle w:val="Caption"/>
      </w:pPr>
      <w:bookmarkStart w:id="21" w:name="_Toc171271975"/>
      <w:r>
        <w:t xml:space="preserve">Figure </w:t>
      </w:r>
      <w:r>
        <w:fldChar w:fldCharType="begin"/>
      </w:r>
      <w:r>
        <w:instrText xml:space="preserve"> SEQ Figure \* ARABIC </w:instrText>
      </w:r>
      <w:r>
        <w:fldChar w:fldCharType="separate"/>
      </w:r>
      <w:r w:rsidR="00250886">
        <w:rPr>
          <w:noProof/>
        </w:rPr>
        <w:t>8</w:t>
      </w:r>
      <w:r>
        <w:fldChar w:fldCharType="end"/>
      </w:r>
      <w:r>
        <w:t xml:space="preserve"> - FMEA for robot </w:t>
      </w:r>
      <w:r w:rsidR="008934AE">
        <w:t>gripper.</w:t>
      </w:r>
      <w:bookmarkEnd w:id="21"/>
    </w:p>
    <w:p w14:paraId="219CCF97" w14:textId="77777777" w:rsidR="00EB6D35" w:rsidRPr="00293C6A" w:rsidRDefault="00EB6D35" w:rsidP="00293C6A">
      <w:pPr>
        <w:rPr>
          <w:highlight w:val="magenta"/>
        </w:rPr>
      </w:pPr>
    </w:p>
    <w:p w14:paraId="6A2FE2D7" w14:textId="77777777" w:rsidR="00293C6A" w:rsidRDefault="00293C6A" w:rsidP="00293C6A">
      <w:pPr>
        <w:pStyle w:val="Heading3"/>
      </w:pPr>
      <w:bookmarkStart w:id="22" w:name="_Toc171271950"/>
      <w:r>
        <w:t>DFA</w:t>
      </w:r>
      <w:bookmarkEnd w:id="22"/>
    </w:p>
    <w:p w14:paraId="4A1E378F" w14:textId="77777777" w:rsidR="00293C6A" w:rsidRDefault="00293C6A" w:rsidP="00293C6A"/>
    <w:p w14:paraId="0446408B" w14:textId="7DD334E2" w:rsidR="00293C6A" w:rsidRDefault="00293C6A" w:rsidP="00573A9C">
      <w:pPr>
        <w:jc w:val="both"/>
      </w:pPr>
      <w:r>
        <w:t>Another important aspect of design is considering the assembly of the part. A useful technique</w:t>
      </w:r>
      <w:r w:rsidR="0046184E">
        <w:t xml:space="preserve"> applied</w:t>
      </w:r>
      <w:r>
        <w:t xml:space="preserve"> to optimise and streamline this stage, is a DFA. </w:t>
      </w:r>
    </w:p>
    <w:p w14:paraId="1626D4F0" w14:textId="77777777" w:rsidR="00293C6A" w:rsidRPr="00065B46" w:rsidRDefault="00293C6A" w:rsidP="00293C6A"/>
    <w:p w14:paraId="6AC3B6C1" w14:textId="77777777" w:rsidR="00293C6A" w:rsidRDefault="00293C6A" w:rsidP="00293C6A">
      <w:pPr>
        <w:jc w:val="center"/>
      </w:pPr>
      <w:r w:rsidRPr="00065B46">
        <w:rPr>
          <w:noProof/>
        </w:rPr>
        <w:drawing>
          <wp:inline distT="0" distB="0" distL="0" distR="0" wp14:anchorId="3F24A249" wp14:editId="74298759">
            <wp:extent cx="5731510" cy="2881630"/>
            <wp:effectExtent l="0" t="0" r="0" b="0"/>
            <wp:docPr id="12433654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p>
    <w:p w14:paraId="7146F376" w14:textId="485A2F98" w:rsidR="00293C6A" w:rsidRDefault="00293C6A" w:rsidP="00293C6A">
      <w:pPr>
        <w:pStyle w:val="Caption"/>
      </w:pPr>
      <w:bookmarkStart w:id="23" w:name="_Toc171271976"/>
      <w:r>
        <w:t xml:space="preserve">Figure </w:t>
      </w:r>
      <w:r>
        <w:fldChar w:fldCharType="begin"/>
      </w:r>
      <w:r>
        <w:instrText xml:space="preserve"> SEQ Figure \* ARABIC </w:instrText>
      </w:r>
      <w:r>
        <w:fldChar w:fldCharType="separate"/>
      </w:r>
      <w:r w:rsidR="00250886">
        <w:rPr>
          <w:noProof/>
        </w:rPr>
        <w:t>9</w:t>
      </w:r>
      <w:r>
        <w:fldChar w:fldCharType="end"/>
      </w:r>
      <w:r>
        <w:t xml:space="preserve"> - DFA for robot </w:t>
      </w:r>
      <w:r w:rsidR="008934AE">
        <w:t>gripper.</w:t>
      </w:r>
      <w:bookmarkEnd w:id="23"/>
    </w:p>
    <w:p w14:paraId="49F6DE8B" w14:textId="77777777" w:rsidR="00293C6A" w:rsidRDefault="00293C6A" w:rsidP="00573A9C">
      <w:pPr>
        <w:jc w:val="both"/>
      </w:pPr>
    </w:p>
    <w:p w14:paraId="1EC44AE6" w14:textId="77777777" w:rsidR="00293C6A" w:rsidRPr="00AE6E58" w:rsidRDefault="00293C6A" w:rsidP="00573A9C">
      <w:pPr>
        <w:pStyle w:val="ListParagraph"/>
        <w:numPr>
          <w:ilvl w:val="0"/>
          <w:numId w:val="13"/>
        </w:numPr>
        <w:jc w:val="both"/>
        <w:rPr>
          <w:rFonts w:cs="Times New Roman"/>
        </w:rPr>
      </w:pPr>
      <w:r w:rsidRPr="00AE6E58">
        <w:rPr>
          <w:rFonts w:cs="Times New Roman"/>
        </w:rPr>
        <w:t>Reducing Component Count: Focuses on integrating parts and eliminating redundancies to simplify the assembly process and reduce overall production costs.</w:t>
      </w:r>
    </w:p>
    <w:p w14:paraId="6B7A0935" w14:textId="77777777" w:rsidR="00293C6A" w:rsidRPr="00AE6E58" w:rsidRDefault="00293C6A" w:rsidP="00573A9C">
      <w:pPr>
        <w:pStyle w:val="ListParagraph"/>
        <w:numPr>
          <w:ilvl w:val="0"/>
          <w:numId w:val="13"/>
        </w:numPr>
        <w:jc w:val="both"/>
        <w:rPr>
          <w:rFonts w:cs="Times New Roman"/>
        </w:rPr>
      </w:pPr>
      <w:r w:rsidRPr="00AE6E58">
        <w:rPr>
          <w:rFonts w:cs="Times New Roman"/>
        </w:rPr>
        <w:t>Simplifying Assembly Process: Addresses the need to streamline assembly directions and standardise parts to enhance efficiency and reduce training complexity.</w:t>
      </w:r>
    </w:p>
    <w:p w14:paraId="43C0242C" w14:textId="55EBBF34" w:rsidR="00293C6A" w:rsidRPr="00AE6E58" w:rsidRDefault="00293C6A" w:rsidP="00573A9C">
      <w:pPr>
        <w:pStyle w:val="ListParagraph"/>
        <w:numPr>
          <w:ilvl w:val="0"/>
          <w:numId w:val="13"/>
        </w:numPr>
        <w:jc w:val="both"/>
        <w:rPr>
          <w:rFonts w:cs="Times New Roman"/>
        </w:rPr>
      </w:pPr>
      <w:r w:rsidRPr="00AE6E58">
        <w:rPr>
          <w:rFonts w:cs="Times New Roman"/>
        </w:rPr>
        <w:t xml:space="preserve">Enhancing Ease of Handling: Aims to improve the handling of parts during assembly </w:t>
      </w:r>
      <w:r w:rsidR="00573A9C">
        <w:rPr>
          <w:rFonts w:cs="Times New Roman"/>
        </w:rPr>
        <w:t xml:space="preserve">with </w:t>
      </w:r>
      <w:r w:rsidRPr="00AE6E58">
        <w:rPr>
          <w:rFonts w:cs="Times New Roman"/>
        </w:rPr>
        <w:t>user-friendly features like self-locating mechanisms and snap-fit connections.</w:t>
      </w:r>
    </w:p>
    <w:p w14:paraId="6BD286E4" w14:textId="20E9CA7E" w:rsidR="00A31CF4" w:rsidRPr="00AE6E58" w:rsidRDefault="00293C6A" w:rsidP="00573A9C">
      <w:pPr>
        <w:pStyle w:val="ListParagraph"/>
        <w:numPr>
          <w:ilvl w:val="0"/>
          <w:numId w:val="13"/>
        </w:numPr>
        <w:jc w:val="both"/>
        <w:rPr>
          <w:rFonts w:cs="Times New Roman"/>
        </w:rPr>
      </w:pPr>
      <w:r w:rsidRPr="00AE6E58">
        <w:rPr>
          <w:rFonts w:cs="Times New Roman"/>
        </w:rPr>
        <w:t>Optimising Fastening Methods: Emphasises the use of integrated clips and standardised fasteners to streamline assembly, lower costs, and minimise errors.</w:t>
      </w:r>
    </w:p>
    <w:p w14:paraId="242835B7" w14:textId="77777777" w:rsidR="00EB6D35" w:rsidRPr="00A31CF4" w:rsidRDefault="00EB6D35" w:rsidP="00A31CF4">
      <w:pPr>
        <w:rPr>
          <w:rFonts w:cs="Times New Roman"/>
          <w:highlight w:val="green"/>
        </w:rPr>
      </w:pPr>
    </w:p>
    <w:p w14:paraId="5F09A223" w14:textId="3FAF2E8A" w:rsidR="00A31EF1" w:rsidRDefault="00A31EF1" w:rsidP="00A31EF1">
      <w:pPr>
        <w:pStyle w:val="Heading3"/>
      </w:pPr>
      <w:bookmarkStart w:id="24" w:name="_Toc171271951"/>
      <w:r w:rsidRPr="00A31EF1">
        <w:t>SCAMPER</w:t>
      </w:r>
      <w:bookmarkEnd w:id="24"/>
    </w:p>
    <w:p w14:paraId="19C2B5EC" w14:textId="77777777" w:rsidR="00A31EF1" w:rsidRPr="00A31EF1" w:rsidRDefault="00A31EF1" w:rsidP="00A31EF1"/>
    <w:p w14:paraId="7DE51300" w14:textId="675384EC" w:rsidR="00D519AA" w:rsidRDefault="00530664" w:rsidP="00573A9C">
      <w:pPr>
        <w:jc w:val="both"/>
        <w:rPr>
          <w:rFonts w:cs="Times New Roman"/>
        </w:rPr>
      </w:pPr>
      <w:r>
        <w:rPr>
          <w:rFonts w:cs="Times New Roman"/>
        </w:rPr>
        <w:t xml:space="preserve">Lastly, </w:t>
      </w:r>
      <w:r w:rsidR="00D519AA" w:rsidRPr="00D519AA">
        <w:rPr>
          <w:rFonts w:cs="Times New Roman"/>
        </w:rPr>
        <w:t>SCAMPER is a creative thinking method that aids in discovering new opportunities.</w:t>
      </w:r>
      <w:r w:rsidR="00D519AA">
        <w:rPr>
          <w:rFonts w:cs="Times New Roman"/>
        </w:rPr>
        <w:t xml:space="preserve"> </w:t>
      </w:r>
      <w:r w:rsidR="00D519AA" w:rsidRPr="00D519AA">
        <w:rPr>
          <w:rFonts w:cs="Times New Roman"/>
        </w:rPr>
        <w:t xml:space="preserve">The purpose of the SCAMPER analysis in this report is to evaluate and enhance the current design and manufacturing processes of the robotic gripper. By applying this method, </w:t>
      </w:r>
      <w:r w:rsidR="00D519AA">
        <w:rPr>
          <w:rFonts w:cs="Times New Roman"/>
        </w:rPr>
        <w:t>it is possible to</w:t>
      </w:r>
      <w:r w:rsidR="00D519AA" w:rsidRPr="00D519AA">
        <w:rPr>
          <w:rFonts w:cs="Times New Roman"/>
        </w:rPr>
        <w:t xml:space="preserve"> </w:t>
      </w:r>
      <w:r w:rsidR="00823A98">
        <w:rPr>
          <w:rFonts w:cs="Times New Roman"/>
        </w:rPr>
        <w:t>identify a</w:t>
      </w:r>
      <w:r w:rsidR="00E95C16">
        <w:rPr>
          <w:rFonts w:cs="Times New Roman"/>
        </w:rPr>
        <w:t>spects</w:t>
      </w:r>
      <w:r w:rsidR="00D519AA" w:rsidRPr="00D519AA">
        <w:rPr>
          <w:rFonts w:cs="Times New Roman"/>
        </w:rPr>
        <w:t xml:space="preserve"> that </w:t>
      </w:r>
      <w:r w:rsidR="00325506">
        <w:rPr>
          <w:rFonts w:cs="Times New Roman"/>
        </w:rPr>
        <w:t>could benefit from</w:t>
      </w:r>
      <w:r w:rsidR="00823A98">
        <w:rPr>
          <w:rFonts w:cs="Times New Roman"/>
        </w:rPr>
        <w:t xml:space="preserve"> adjust</w:t>
      </w:r>
      <w:r w:rsidR="00325506">
        <w:rPr>
          <w:rFonts w:cs="Times New Roman"/>
        </w:rPr>
        <w:t>ment</w:t>
      </w:r>
      <w:r w:rsidR="00EB2057">
        <w:rPr>
          <w:rFonts w:cs="Times New Roman"/>
        </w:rPr>
        <w:t xml:space="preserve">, </w:t>
      </w:r>
      <w:r w:rsidR="00D519AA" w:rsidRPr="00D519AA">
        <w:rPr>
          <w:rFonts w:cs="Times New Roman"/>
        </w:rPr>
        <w:t>ensuring the gripper meets both market demands and the company's business objectives.</w:t>
      </w:r>
    </w:p>
    <w:p w14:paraId="1F4073A0" w14:textId="77777777" w:rsidR="00EB6D35" w:rsidRPr="00D519AA" w:rsidRDefault="00EB6D35" w:rsidP="00573A9C">
      <w:pPr>
        <w:jc w:val="both"/>
        <w:rPr>
          <w:rFonts w:cs="Times New Roman"/>
        </w:rPr>
      </w:pPr>
    </w:p>
    <w:p w14:paraId="22F5EE7C" w14:textId="15F5C2FC" w:rsidR="00083541" w:rsidRDefault="00C11084" w:rsidP="00083541">
      <w:pPr>
        <w:jc w:val="center"/>
        <w:rPr>
          <w:rFonts w:cs="Times New Roman"/>
        </w:rPr>
      </w:pPr>
      <w:r w:rsidRPr="00C11084">
        <w:rPr>
          <w:noProof/>
        </w:rPr>
        <w:lastRenderedPageBreak/>
        <w:drawing>
          <wp:inline distT="0" distB="0" distL="0" distR="0" wp14:anchorId="437F2457" wp14:editId="0B510AC7">
            <wp:extent cx="5395272" cy="8497269"/>
            <wp:effectExtent l="19050" t="19050" r="0" b="0"/>
            <wp:docPr id="1865789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2620"/>
                    <a:stretch/>
                  </pic:blipFill>
                  <pic:spPr bwMode="auto">
                    <a:xfrm>
                      <a:off x="0" y="0"/>
                      <a:ext cx="5467940" cy="861171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84D5412" w14:textId="13DD9B82" w:rsidR="00300CAF" w:rsidRPr="00300CAF" w:rsidRDefault="00083541" w:rsidP="00AD60F2">
      <w:pPr>
        <w:pStyle w:val="Caption"/>
      </w:pPr>
      <w:bookmarkStart w:id="25" w:name="_Toc171271977"/>
      <w:r>
        <w:t xml:space="preserve">Figure </w:t>
      </w:r>
      <w:r>
        <w:fldChar w:fldCharType="begin"/>
      </w:r>
      <w:r>
        <w:instrText xml:space="preserve"> SEQ Figure \* ARABIC </w:instrText>
      </w:r>
      <w:r>
        <w:fldChar w:fldCharType="separate"/>
      </w:r>
      <w:r w:rsidR="00250886">
        <w:rPr>
          <w:noProof/>
        </w:rPr>
        <w:t>10</w:t>
      </w:r>
      <w:r>
        <w:rPr>
          <w:noProof/>
        </w:rPr>
        <w:fldChar w:fldCharType="end"/>
      </w:r>
      <w:r>
        <w:t xml:space="preserve"> - SCAMPER applied to the robot </w:t>
      </w:r>
      <w:r w:rsidR="008934AE">
        <w:t>gripper.</w:t>
      </w:r>
      <w:bookmarkEnd w:id="25"/>
    </w:p>
    <w:p w14:paraId="0CB2C5FC" w14:textId="0809DC6C" w:rsidR="00EA2407" w:rsidRPr="00EA2407" w:rsidRDefault="00EA2407" w:rsidP="00EA2407">
      <w:pPr>
        <w:pStyle w:val="Heading2"/>
      </w:pPr>
      <w:bookmarkStart w:id="26" w:name="_Toc171271952"/>
      <w:r w:rsidRPr="00EA2407">
        <w:lastRenderedPageBreak/>
        <w:t>Product Life Cycle Considerations</w:t>
      </w:r>
      <w:bookmarkEnd w:id="26"/>
    </w:p>
    <w:p w14:paraId="7E22DF54" w14:textId="77777777" w:rsidR="0051537F" w:rsidRDefault="0051537F" w:rsidP="00083541">
      <w:pPr>
        <w:rPr>
          <w:rFonts w:cs="Times New Roman"/>
        </w:rPr>
      </w:pPr>
    </w:p>
    <w:p w14:paraId="4553958D" w14:textId="3A41EDB4" w:rsidR="00397B5C" w:rsidRDefault="00506977" w:rsidP="00C80B00">
      <w:pPr>
        <w:jc w:val="both"/>
        <w:rPr>
          <w:rFonts w:cs="Times New Roman"/>
        </w:rPr>
      </w:pPr>
      <w:r>
        <w:rPr>
          <w:rFonts w:cs="Times New Roman"/>
        </w:rPr>
        <w:t>An additional</w:t>
      </w:r>
      <w:r w:rsidR="0051537F">
        <w:rPr>
          <w:rFonts w:cs="Times New Roman"/>
        </w:rPr>
        <w:t xml:space="preserve"> aspect to consider during the design stage is the product life cycle and specifically how it impacts manufacturing. </w:t>
      </w:r>
      <w:r w:rsidR="00813DB4">
        <w:rPr>
          <w:rFonts w:cs="Times New Roman"/>
        </w:rPr>
        <w:t xml:space="preserve">Figure11 </w:t>
      </w:r>
      <w:r>
        <w:rPr>
          <w:rFonts w:cs="Times New Roman"/>
        </w:rPr>
        <w:t>examines</w:t>
      </w:r>
      <w:r w:rsidR="00813DB4">
        <w:rPr>
          <w:rFonts w:cs="Times New Roman"/>
        </w:rPr>
        <w:t xml:space="preserve"> each stage of the product life cycle.</w:t>
      </w:r>
    </w:p>
    <w:p w14:paraId="07A77D60" w14:textId="77777777" w:rsidR="0051537F" w:rsidRDefault="0051537F" w:rsidP="00083541">
      <w:pPr>
        <w:rPr>
          <w:rFonts w:cs="Times New Roman"/>
        </w:rPr>
      </w:pPr>
    </w:p>
    <w:p w14:paraId="333D7CE2" w14:textId="5C8ACFC8" w:rsidR="00397B5C" w:rsidRDefault="00397B5C" w:rsidP="00397B5C">
      <w:pPr>
        <w:jc w:val="center"/>
        <w:rPr>
          <w:rFonts w:cs="Times New Roman"/>
        </w:rPr>
      </w:pPr>
      <w:r>
        <w:rPr>
          <w:rFonts w:cs="Times New Roman"/>
          <w:noProof/>
        </w:rPr>
        <w:drawing>
          <wp:inline distT="0" distB="0" distL="0" distR="0" wp14:anchorId="7F111642" wp14:editId="0CC24F55">
            <wp:extent cx="5738141" cy="3512317"/>
            <wp:effectExtent l="0" t="0" r="0" b="0"/>
            <wp:docPr id="37714752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59188" cy="3525200"/>
                    </a:xfrm>
                    <a:prstGeom prst="rect">
                      <a:avLst/>
                    </a:prstGeom>
                    <a:noFill/>
                  </pic:spPr>
                </pic:pic>
              </a:graphicData>
            </a:graphic>
          </wp:inline>
        </w:drawing>
      </w:r>
    </w:p>
    <w:p w14:paraId="1B12337F" w14:textId="63DD0266" w:rsidR="00397B5C" w:rsidRDefault="00397B5C" w:rsidP="00397B5C">
      <w:pPr>
        <w:pStyle w:val="Caption"/>
      </w:pPr>
      <w:bookmarkStart w:id="27" w:name="_Toc171271978"/>
      <w:r>
        <w:t xml:space="preserve">Figure </w:t>
      </w:r>
      <w:r>
        <w:fldChar w:fldCharType="begin"/>
      </w:r>
      <w:r>
        <w:instrText xml:space="preserve"> SEQ Figure \* ARABIC </w:instrText>
      </w:r>
      <w:r>
        <w:fldChar w:fldCharType="separate"/>
      </w:r>
      <w:r w:rsidR="00250886">
        <w:rPr>
          <w:noProof/>
        </w:rPr>
        <w:t>11</w:t>
      </w:r>
      <w:r>
        <w:rPr>
          <w:noProof/>
        </w:rPr>
        <w:fldChar w:fldCharType="end"/>
      </w:r>
      <w:r>
        <w:t xml:space="preserve"> - Product Life Cycle applied to robot </w:t>
      </w:r>
      <w:r w:rsidR="008934AE">
        <w:t>gripper.</w:t>
      </w:r>
      <w:bookmarkEnd w:id="27"/>
    </w:p>
    <w:p w14:paraId="13824FD6" w14:textId="77777777" w:rsidR="0051537F" w:rsidRDefault="0051537F" w:rsidP="0051537F"/>
    <w:p w14:paraId="03D7F0D9" w14:textId="77777777" w:rsidR="00EB6D35" w:rsidRDefault="00EB6D35" w:rsidP="0051537F"/>
    <w:p w14:paraId="338B599C" w14:textId="77777777" w:rsidR="00EB6D35" w:rsidRDefault="00EB6D35" w:rsidP="0051537F"/>
    <w:p w14:paraId="5813834B" w14:textId="77777777" w:rsidR="00EB6D35" w:rsidRDefault="00EB6D35" w:rsidP="0051537F"/>
    <w:p w14:paraId="2532AB50" w14:textId="77777777" w:rsidR="00EB6D35" w:rsidRDefault="00EB6D35" w:rsidP="0051537F"/>
    <w:p w14:paraId="6F586242" w14:textId="77777777" w:rsidR="00EB6D35" w:rsidRDefault="00EB6D35" w:rsidP="0051537F"/>
    <w:p w14:paraId="265B3FB7" w14:textId="77777777" w:rsidR="00EB6D35" w:rsidRDefault="00EB6D35" w:rsidP="0051537F"/>
    <w:p w14:paraId="3B76F000" w14:textId="77777777" w:rsidR="00EB6D35" w:rsidRDefault="00EB6D35" w:rsidP="0051537F"/>
    <w:p w14:paraId="220EF3E7" w14:textId="77777777" w:rsidR="00EB6D35" w:rsidRPr="0051537F" w:rsidRDefault="00EB6D35" w:rsidP="0051537F"/>
    <w:p w14:paraId="5CB9A5B8" w14:textId="1ADEB9C4" w:rsidR="0051537F" w:rsidRDefault="0051537F" w:rsidP="0051537F">
      <w:pPr>
        <w:pStyle w:val="Heading2"/>
      </w:pPr>
      <w:bookmarkStart w:id="28" w:name="_Toc171271953"/>
      <w:r>
        <w:lastRenderedPageBreak/>
        <w:t>Environmental Impact</w:t>
      </w:r>
      <w:bookmarkEnd w:id="28"/>
      <w:r>
        <w:t xml:space="preserve"> </w:t>
      </w:r>
    </w:p>
    <w:p w14:paraId="7CCBABDF" w14:textId="77777777" w:rsidR="0051537F" w:rsidRDefault="0051537F" w:rsidP="0051537F"/>
    <w:p w14:paraId="7E135E7E" w14:textId="7DE54C1F" w:rsidR="005A5949" w:rsidRDefault="0051537F" w:rsidP="00893148">
      <w:pPr>
        <w:jc w:val="both"/>
      </w:pPr>
      <w:r w:rsidRPr="0051537F">
        <w:t>Addressing the environmental impact of the robot gripper throughout its life cycle is crucial for sustainable manufacturing.</w:t>
      </w:r>
      <w:r>
        <w:t xml:space="preserve"> </w:t>
      </w:r>
      <w:r w:rsidR="008934AE">
        <w:t>It is</w:t>
      </w:r>
      <w:r w:rsidR="007F3901">
        <w:t xml:space="preserve"> important for a company to consider</w:t>
      </w:r>
      <w:r w:rsidR="007F3901" w:rsidRPr="007F3901">
        <w:t xml:space="preserve"> sustainability </w:t>
      </w:r>
      <w:r w:rsidR="00EB2CF8">
        <w:t>at</w:t>
      </w:r>
      <w:r w:rsidR="007F3901" w:rsidRPr="007F3901">
        <w:t xml:space="preserve"> every stage</w:t>
      </w:r>
      <w:r w:rsidR="007F3901">
        <w:t xml:space="preserve">, </w:t>
      </w:r>
      <w:r w:rsidR="007F3901" w:rsidRPr="007F3901">
        <w:t>from design to disposal</w:t>
      </w:r>
      <w:r w:rsidR="007F3901">
        <w:t xml:space="preserve">. This </w:t>
      </w:r>
      <w:r w:rsidR="007F3901" w:rsidRPr="007F3901">
        <w:t>ensures that the robot gripper meets environmental standards and contributes positively to global sustainability efforts.</w:t>
      </w:r>
      <w:r w:rsidR="007F3901">
        <w:t xml:space="preserve"> </w:t>
      </w:r>
    </w:p>
    <w:p w14:paraId="611F5B01" w14:textId="481D0487" w:rsidR="005A5949" w:rsidRDefault="007F3901" w:rsidP="00893148">
      <w:pPr>
        <w:jc w:val="both"/>
      </w:pPr>
      <w:r>
        <w:t>Ways to</w:t>
      </w:r>
      <w:r w:rsidR="0051537F" w:rsidRPr="0051537F">
        <w:t xml:space="preserve"> </w:t>
      </w:r>
      <w:r w:rsidR="0051537F">
        <w:t>a</w:t>
      </w:r>
      <w:r w:rsidR="0051537F" w:rsidRPr="0051537F">
        <w:t xml:space="preserve">ddress environmental impacts </w:t>
      </w:r>
      <w:r>
        <w:t>include:</w:t>
      </w:r>
    </w:p>
    <w:p w14:paraId="332DD7C5" w14:textId="19A3CA5B" w:rsidR="007F3901" w:rsidRDefault="007F3901" w:rsidP="00893148">
      <w:pPr>
        <w:pStyle w:val="ListParagraph"/>
        <w:numPr>
          <w:ilvl w:val="0"/>
          <w:numId w:val="12"/>
        </w:numPr>
        <w:jc w:val="both"/>
      </w:pPr>
      <w:r>
        <w:t>M</w:t>
      </w:r>
      <w:r w:rsidR="0051537F" w:rsidRPr="0051537F">
        <w:t xml:space="preserve">aterials </w:t>
      </w:r>
      <w:r>
        <w:t>selection:</w:t>
      </w:r>
      <w:r w:rsidR="0051537F">
        <w:t xml:space="preserve"> </w:t>
      </w:r>
      <w:r>
        <w:t>using</w:t>
      </w:r>
      <w:r w:rsidR="0051537F" w:rsidRPr="0051537F">
        <w:t xml:space="preserve"> recyclable aluminium and steel </w:t>
      </w:r>
      <w:r w:rsidR="0051537F">
        <w:t xml:space="preserve">can </w:t>
      </w:r>
      <w:r w:rsidR="0051537F" w:rsidRPr="0051537F">
        <w:t>reduce environmental footprints.</w:t>
      </w:r>
      <w:r w:rsidR="0051537F">
        <w:t xml:space="preserve"> </w:t>
      </w:r>
      <w:r w:rsidRPr="007F3901">
        <w:t>Additionally, using biodegradable or recyclable plastics for non-structural components can lower the impact on landfills.</w:t>
      </w:r>
    </w:p>
    <w:p w14:paraId="0047A5D9" w14:textId="248382D5" w:rsidR="0051537F" w:rsidRDefault="0051537F" w:rsidP="00893148">
      <w:pPr>
        <w:pStyle w:val="ListParagraph"/>
        <w:numPr>
          <w:ilvl w:val="0"/>
          <w:numId w:val="12"/>
        </w:numPr>
        <w:jc w:val="both"/>
      </w:pPr>
      <w:r>
        <w:t>Implementing efficient manufacturing processes</w:t>
      </w:r>
      <w:r w:rsidR="007F3901">
        <w:t xml:space="preserve">: </w:t>
      </w:r>
      <w:r>
        <w:t xml:space="preserve">minimising waste and energy consumption. </w:t>
      </w:r>
    </w:p>
    <w:p w14:paraId="36B6379E" w14:textId="499B0DB8" w:rsidR="007F3901" w:rsidRDefault="007F3901" w:rsidP="00893148">
      <w:pPr>
        <w:pStyle w:val="ListParagraph"/>
        <w:numPr>
          <w:ilvl w:val="0"/>
          <w:numId w:val="12"/>
        </w:numPr>
        <w:jc w:val="both"/>
      </w:pPr>
      <w:r>
        <w:t xml:space="preserve">Ensuring the product is made durable and </w:t>
      </w:r>
      <w:proofErr w:type="gramStart"/>
      <w:r>
        <w:t>reliable</w:t>
      </w:r>
      <w:proofErr w:type="gramEnd"/>
      <w:r>
        <w:t xml:space="preserve">: </w:t>
      </w:r>
      <w:r w:rsidR="00EB2CF8">
        <w:t>therefore,</w:t>
      </w:r>
      <w:r>
        <w:t xml:space="preserve"> decreasing the frequency of replacements </w:t>
      </w:r>
      <w:r w:rsidR="00EB2CF8">
        <w:t xml:space="preserve">and </w:t>
      </w:r>
      <w:r>
        <w:t>thereby reducing waste.</w:t>
      </w:r>
    </w:p>
    <w:p w14:paraId="5C1A63D2" w14:textId="2486E05F" w:rsidR="007F3901" w:rsidRDefault="007F3901" w:rsidP="00893148">
      <w:pPr>
        <w:pStyle w:val="ListParagraph"/>
        <w:numPr>
          <w:ilvl w:val="0"/>
          <w:numId w:val="12"/>
        </w:numPr>
        <w:jc w:val="both"/>
      </w:pPr>
      <w:r>
        <w:t xml:space="preserve">Implementing recycling programs and proper disposal methods to minimise environmental damage. </w:t>
      </w:r>
    </w:p>
    <w:p w14:paraId="16B7C6CC" w14:textId="77777777" w:rsidR="00D12A98" w:rsidRDefault="00D12A98" w:rsidP="00D12A98"/>
    <w:p w14:paraId="0EB8C61B" w14:textId="77777777" w:rsidR="00077A5A" w:rsidRDefault="00077A5A" w:rsidP="00D12A98"/>
    <w:p w14:paraId="214F899B" w14:textId="77777777" w:rsidR="00077A5A" w:rsidRDefault="00077A5A" w:rsidP="00D12A98"/>
    <w:p w14:paraId="16165962" w14:textId="77777777" w:rsidR="00077A5A" w:rsidRDefault="00077A5A" w:rsidP="00D12A98"/>
    <w:p w14:paraId="2EBD56F1" w14:textId="77777777" w:rsidR="00077A5A" w:rsidRDefault="00077A5A" w:rsidP="00D12A98"/>
    <w:p w14:paraId="1F117A56" w14:textId="77777777" w:rsidR="00077A5A" w:rsidRDefault="00077A5A" w:rsidP="00D12A98"/>
    <w:p w14:paraId="5B9E5551" w14:textId="77777777" w:rsidR="00077A5A" w:rsidRDefault="00077A5A" w:rsidP="00D12A98"/>
    <w:p w14:paraId="24EE96DC" w14:textId="77777777" w:rsidR="00077A5A" w:rsidRDefault="00077A5A" w:rsidP="00D12A98"/>
    <w:p w14:paraId="22CDCD1F" w14:textId="77777777" w:rsidR="00077A5A" w:rsidRDefault="00077A5A" w:rsidP="00D12A98"/>
    <w:p w14:paraId="15988E03" w14:textId="77777777" w:rsidR="00077A5A" w:rsidRDefault="00077A5A" w:rsidP="00D12A98"/>
    <w:p w14:paraId="22C46F33" w14:textId="77777777" w:rsidR="00077A5A" w:rsidRDefault="00077A5A" w:rsidP="00D12A98"/>
    <w:p w14:paraId="5B8BFA00" w14:textId="77777777" w:rsidR="00077A5A" w:rsidRDefault="00077A5A" w:rsidP="00D12A98"/>
    <w:p w14:paraId="7D029CD5" w14:textId="77777777" w:rsidR="00077A5A" w:rsidRDefault="00077A5A" w:rsidP="00D12A98"/>
    <w:p w14:paraId="3D9BBB6C" w14:textId="77777777" w:rsidR="00077A5A" w:rsidRDefault="00077A5A" w:rsidP="00D12A98"/>
    <w:p w14:paraId="1027001E" w14:textId="442C6B84" w:rsidR="00AE6E58" w:rsidRDefault="00AE6E58" w:rsidP="00AE6E58">
      <w:pPr>
        <w:pStyle w:val="Heading2"/>
      </w:pPr>
      <w:bookmarkStart w:id="29" w:name="_Toc171271954"/>
      <w:r>
        <w:lastRenderedPageBreak/>
        <w:t>Conclusion</w:t>
      </w:r>
      <w:bookmarkEnd w:id="29"/>
      <w:r>
        <w:t xml:space="preserve"> </w:t>
      </w:r>
    </w:p>
    <w:p w14:paraId="0508F8B4" w14:textId="77777777" w:rsidR="00BA77EE" w:rsidRDefault="00BA77EE" w:rsidP="00BA77EE"/>
    <w:p w14:paraId="5CF54AA8" w14:textId="55A78179" w:rsidR="00BA77EE" w:rsidRPr="00BA77EE" w:rsidRDefault="00BA77EE" w:rsidP="00893148">
      <w:pPr>
        <w:jc w:val="both"/>
      </w:pPr>
      <w:r w:rsidRPr="00BA77EE">
        <w:t xml:space="preserve">In conclusion, through the comprehensive evaluation and enhancement of the gripper's design, the report outlines a robust strategy to transition from small-scale production to manufacturing over one thousand units per week. By incorporating a QFD and a detailed design specification, the redesign process remains customer-focused and technically sound. The proposed manufacturing processes, ensures that each gripper meets high standards of quality and performance while maintaining cost-effectiveness. The materials chosen </w:t>
      </w:r>
      <w:proofErr w:type="gramStart"/>
      <w:r w:rsidRPr="00BA77EE">
        <w:t>optimise</w:t>
      </w:r>
      <w:proofErr w:type="gramEnd"/>
      <w:r w:rsidRPr="00BA77EE">
        <w:t xml:space="preserve"> the gripper's strength, durability, and functionality.</w:t>
      </w:r>
    </w:p>
    <w:p w14:paraId="493E05DE" w14:textId="77777777" w:rsidR="00BA77EE" w:rsidRPr="00BA77EE" w:rsidRDefault="00BA77EE" w:rsidP="00893148">
      <w:pPr>
        <w:jc w:val="both"/>
      </w:pPr>
      <w:r w:rsidRPr="00BA77EE">
        <w:t>Furthermore, the application of Six Sigma methodology and techniques such as FMEAs, DFAs and SCAMPER highlight the commitment to continuous improvement and innovation. By considering environmental impacts and product lifecycle, the redesign not only enhances manufacturability but also aligns with sustainable manufacturing practices.</w:t>
      </w:r>
    </w:p>
    <w:p w14:paraId="6B73F2A2" w14:textId="77777777" w:rsidR="00BA77EE" w:rsidRPr="00BA77EE" w:rsidRDefault="00BA77EE" w:rsidP="00893148">
      <w:pPr>
        <w:jc w:val="both"/>
      </w:pPr>
      <w:r w:rsidRPr="00BA77EE">
        <w:t>Overall, this report provides a comprehensive framework for producing a high-quality, efficient, and reliable robotic gripper that meets the evolving needs of manufacturers and end-users alike.</w:t>
      </w:r>
    </w:p>
    <w:p w14:paraId="2DA9BFDF" w14:textId="77777777" w:rsidR="00BA77EE" w:rsidRDefault="00BA77EE" w:rsidP="00BA77EE"/>
    <w:p w14:paraId="2D5983AF" w14:textId="77777777" w:rsidR="00077A5A" w:rsidRDefault="00077A5A" w:rsidP="00BA77EE"/>
    <w:p w14:paraId="08AF07CB" w14:textId="77777777" w:rsidR="00077A5A" w:rsidRDefault="00077A5A" w:rsidP="00BA77EE"/>
    <w:p w14:paraId="233BDB05" w14:textId="77777777" w:rsidR="00077A5A" w:rsidRDefault="00077A5A" w:rsidP="00BA77EE"/>
    <w:p w14:paraId="2EDA3BFD" w14:textId="77777777" w:rsidR="00077A5A" w:rsidRDefault="00077A5A" w:rsidP="00BA77EE"/>
    <w:p w14:paraId="6D1E3357" w14:textId="77777777" w:rsidR="00077A5A" w:rsidRDefault="00077A5A" w:rsidP="00BA77EE"/>
    <w:p w14:paraId="532F4B28" w14:textId="77777777" w:rsidR="00077A5A" w:rsidRDefault="00077A5A" w:rsidP="00BA77EE"/>
    <w:p w14:paraId="6DF178C2" w14:textId="77777777" w:rsidR="00077A5A" w:rsidRDefault="00077A5A" w:rsidP="00BA77EE"/>
    <w:p w14:paraId="5487B235" w14:textId="77777777" w:rsidR="00077A5A" w:rsidRDefault="00077A5A" w:rsidP="00BA77EE"/>
    <w:p w14:paraId="628F8D12" w14:textId="77777777" w:rsidR="00077A5A" w:rsidRDefault="00077A5A" w:rsidP="00BA77EE"/>
    <w:p w14:paraId="5191124E" w14:textId="77777777" w:rsidR="00077A5A" w:rsidRDefault="00077A5A" w:rsidP="00BA77EE"/>
    <w:p w14:paraId="290CE6A5" w14:textId="77777777" w:rsidR="00077A5A" w:rsidRPr="00BA77EE" w:rsidRDefault="00077A5A" w:rsidP="00BA77EE"/>
    <w:p w14:paraId="1D763275" w14:textId="77777777" w:rsidR="0093116D" w:rsidRPr="0051537F" w:rsidRDefault="0093116D" w:rsidP="0051537F"/>
    <w:p w14:paraId="72774F45" w14:textId="7B3B90F6" w:rsidR="00434535" w:rsidRDefault="00434535" w:rsidP="00434535">
      <w:pPr>
        <w:pStyle w:val="Heading1"/>
      </w:pPr>
      <w:bookmarkStart w:id="30" w:name="_Toc171271955"/>
      <w:r>
        <w:lastRenderedPageBreak/>
        <w:t xml:space="preserve">Task </w:t>
      </w:r>
      <w:proofErr w:type="gramStart"/>
      <w:r w:rsidR="008934AE">
        <w:t>2</w:t>
      </w:r>
      <w:bookmarkEnd w:id="30"/>
      <w:proofErr w:type="gramEnd"/>
    </w:p>
    <w:bookmarkEnd w:id="1"/>
    <w:p w14:paraId="29FCDAFF" w14:textId="77777777" w:rsidR="002A040D" w:rsidRPr="002A040D" w:rsidRDefault="002A040D" w:rsidP="002A040D"/>
    <w:p w14:paraId="6A612A27" w14:textId="6760A0E8" w:rsidR="00EA3AA7" w:rsidRDefault="00EA3AA7" w:rsidP="00EA3AA7">
      <w:pPr>
        <w:pStyle w:val="Heading2"/>
      </w:pPr>
      <w:bookmarkStart w:id="31" w:name="_Toc171271956"/>
      <w:r>
        <w:t>Introduction</w:t>
      </w:r>
      <w:bookmarkEnd w:id="31"/>
    </w:p>
    <w:p w14:paraId="4E7E47BF" w14:textId="77777777" w:rsidR="00361D14" w:rsidRDefault="00361D14" w:rsidP="00C01270"/>
    <w:p w14:paraId="474BE80F" w14:textId="56500C34" w:rsidR="00C01270" w:rsidRPr="00C01270" w:rsidRDefault="00C01270" w:rsidP="00AA3BDC">
      <w:pPr>
        <w:jc w:val="both"/>
      </w:pPr>
      <w:r w:rsidRPr="00C01270">
        <w:t xml:space="preserve">This report focuses on redesigning an Aircraft Wing Rib Bracket, a crucial component for maintaining the structural integrity of aircraft wings. Using DfAM principles, </w:t>
      </w:r>
      <w:r w:rsidR="00EF77E9">
        <w:t xml:space="preserve">the bracket’s design can </w:t>
      </w:r>
      <w:proofErr w:type="gramStart"/>
      <w:r w:rsidR="00EF77E9">
        <w:t>be</w:t>
      </w:r>
      <w:r w:rsidRPr="00C01270">
        <w:t xml:space="preserve"> optimi</w:t>
      </w:r>
      <w:r w:rsidR="00361D14">
        <w:t>s</w:t>
      </w:r>
      <w:r w:rsidRPr="00C01270">
        <w:t>e</w:t>
      </w:r>
      <w:r w:rsidR="00EF77E9">
        <w:t>d</w:t>
      </w:r>
      <w:proofErr w:type="gramEnd"/>
      <w:r w:rsidRPr="00C01270">
        <w:t xml:space="preserve"> to reduce weight, enhance performance, and streamline the manufacturing process.</w:t>
      </w:r>
    </w:p>
    <w:p w14:paraId="48597A81" w14:textId="61EB1E91" w:rsidR="00C01270" w:rsidRPr="00A23A19" w:rsidRDefault="00A23A19" w:rsidP="00AA3BDC">
      <w:pPr>
        <w:jc w:val="both"/>
      </w:pPr>
      <w:r w:rsidRPr="00A23A19">
        <w:t>CAD</w:t>
      </w:r>
      <w:r w:rsidR="00C01270" w:rsidRPr="00A23A19">
        <w:t xml:space="preserve"> software</w:t>
      </w:r>
      <w:r w:rsidR="00EF77E9">
        <w:t xml:space="preserve"> will be employed to </w:t>
      </w:r>
      <w:proofErr w:type="gramStart"/>
      <w:r w:rsidR="00EF77E9">
        <w:t>showcase</w:t>
      </w:r>
      <w:proofErr w:type="gramEnd"/>
      <w:r w:rsidR="00EF77E9">
        <w:t xml:space="preserve"> the</w:t>
      </w:r>
      <w:r w:rsidR="00C01270" w:rsidRPr="00A23A19">
        <w:t xml:space="preserve"> redesign, utili</w:t>
      </w:r>
      <w:r w:rsidRPr="00A23A19">
        <w:t>s</w:t>
      </w:r>
      <w:r w:rsidR="00C01270" w:rsidRPr="00A23A19">
        <w:t>ing topology optimi</w:t>
      </w:r>
      <w:r w:rsidRPr="00A23A19">
        <w:t>s</w:t>
      </w:r>
      <w:r w:rsidR="00C01270" w:rsidRPr="00A23A19">
        <w:t>ation</w:t>
      </w:r>
      <w:r w:rsidRPr="00A23A19">
        <w:t xml:space="preserve">. </w:t>
      </w:r>
      <w:r w:rsidR="00C01270" w:rsidRPr="00A23A19">
        <w:t>The project will also involve selecting an appropriate AM process and material</w:t>
      </w:r>
      <w:r w:rsidRPr="00A23A19">
        <w:t xml:space="preserve">. </w:t>
      </w:r>
      <w:r w:rsidR="00C01270" w:rsidRPr="00A23A19">
        <w:t xml:space="preserve">This work demonstrates the potential of DfAM to improve aerospace components, </w:t>
      </w:r>
      <w:r w:rsidR="005A5949" w:rsidRPr="00A23A19">
        <w:t>highlighting</w:t>
      </w:r>
      <w:r w:rsidR="00C01270" w:rsidRPr="00A23A19">
        <w:t xml:space="preserve"> the benefits of additive manufacturing in achieving superior performance and manufacturability.</w:t>
      </w:r>
    </w:p>
    <w:p w14:paraId="31869C0E" w14:textId="77777777" w:rsidR="00C01270" w:rsidRPr="009A5A51" w:rsidRDefault="00C01270" w:rsidP="009A5A51"/>
    <w:p w14:paraId="787BE0FB" w14:textId="77777777" w:rsidR="002A040D" w:rsidRDefault="002A040D" w:rsidP="00EA3AA7"/>
    <w:p w14:paraId="75A1071D" w14:textId="77777777" w:rsidR="00A23A19" w:rsidRDefault="00A23A19" w:rsidP="00EA3AA7"/>
    <w:p w14:paraId="76E0E0DB" w14:textId="77777777" w:rsidR="00A23A19" w:rsidRDefault="00A23A19" w:rsidP="00EA3AA7"/>
    <w:p w14:paraId="404C9FA0" w14:textId="77777777" w:rsidR="00A23A19" w:rsidRDefault="00A23A19" w:rsidP="00EA3AA7"/>
    <w:p w14:paraId="6372AB47" w14:textId="77777777" w:rsidR="00077A5A" w:rsidRDefault="00077A5A" w:rsidP="00EA3AA7"/>
    <w:p w14:paraId="46680C23" w14:textId="77777777" w:rsidR="00077A5A" w:rsidRDefault="00077A5A" w:rsidP="00EA3AA7"/>
    <w:p w14:paraId="6EE03768" w14:textId="77777777" w:rsidR="00077A5A" w:rsidRDefault="00077A5A" w:rsidP="00EA3AA7"/>
    <w:p w14:paraId="6C2BDB17" w14:textId="77777777" w:rsidR="00077A5A" w:rsidRDefault="00077A5A" w:rsidP="00EA3AA7"/>
    <w:p w14:paraId="76CAE54B" w14:textId="77777777" w:rsidR="00077A5A" w:rsidRDefault="00077A5A" w:rsidP="00EA3AA7"/>
    <w:p w14:paraId="032922BC" w14:textId="77777777" w:rsidR="00077A5A" w:rsidRDefault="00077A5A" w:rsidP="00EA3AA7"/>
    <w:p w14:paraId="2022F799" w14:textId="77777777" w:rsidR="00077A5A" w:rsidRDefault="00077A5A" w:rsidP="00EA3AA7"/>
    <w:p w14:paraId="7570D974" w14:textId="77777777" w:rsidR="00361D14" w:rsidRDefault="00361D14" w:rsidP="00EA3AA7"/>
    <w:p w14:paraId="65E64C79" w14:textId="77777777" w:rsidR="00361D14" w:rsidRDefault="00361D14" w:rsidP="00EA3AA7"/>
    <w:p w14:paraId="2F31EA35" w14:textId="77777777" w:rsidR="00361D14" w:rsidRDefault="00361D14" w:rsidP="00EA3AA7"/>
    <w:p w14:paraId="298193EA" w14:textId="77777777" w:rsidR="00361D14" w:rsidRDefault="00361D14" w:rsidP="00EA3AA7"/>
    <w:p w14:paraId="07B5BDE1" w14:textId="77777777" w:rsidR="00361D14" w:rsidRDefault="00361D14" w:rsidP="00361D14">
      <w:pPr>
        <w:pStyle w:val="Heading2"/>
      </w:pPr>
      <w:bookmarkStart w:id="32" w:name="_Toc171271957"/>
      <w:r>
        <w:lastRenderedPageBreak/>
        <w:t>Selections and Justifications</w:t>
      </w:r>
      <w:bookmarkEnd w:id="32"/>
    </w:p>
    <w:p w14:paraId="62420454" w14:textId="77777777" w:rsidR="00361D14" w:rsidRDefault="00361D14" w:rsidP="00361D14"/>
    <w:p w14:paraId="19ACEF12" w14:textId="77777777" w:rsidR="00361D14" w:rsidRPr="006F10D0" w:rsidRDefault="00361D14" w:rsidP="00AA3BDC">
      <w:pPr>
        <w:jc w:val="both"/>
      </w:pPr>
      <w:r w:rsidRPr="00FD4E52">
        <w:t xml:space="preserve">The Aircraft Wing Rib Bracket component </w:t>
      </w:r>
      <w:proofErr w:type="gramStart"/>
      <w:r w:rsidRPr="00FD4E52">
        <w:t>was selected</w:t>
      </w:r>
      <w:proofErr w:type="gramEnd"/>
      <w:r w:rsidRPr="00FD4E52">
        <w:t xml:space="preserve"> </w:t>
      </w:r>
      <w:r>
        <w:t xml:space="preserve">due to its crucial </w:t>
      </w:r>
      <w:r w:rsidRPr="00FD4E52">
        <w:t xml:space="preserve">role in aerospace </w:t>
      </w:r>
      <w:r w:rsidRPr="006F10D0">
        <w:t>applications. This bracket experiences significant stress and varying load conditions, making it an ideal candidate for optimisation. Its suitability for DfAM derives from requirements such as weight reduction, effective load distribution, and the potential incorporation of complex geometries, all achievable through additive manufacturing. This approach enables efficient material use, simplifies assembly, and enhances performance, all crucial for aerospace components.</w:t>
      </w:r>
    </w:p>
    <w:p w14:paraId="6619ECCC" w14:textId="77777777" w:rsidR="00AA3BDC" w:rsidRDefault="00361D14" w:rsidP="00AA3BDC">
      <w:pPr>
        <w:jc w:val="both"/>
      </w:pPr>
      <w:r w:rsidRPr="006F10D0">
        <w:t xml:space="preserve">For the Aircraft Wing Rib Bracket, the process chosen is Direct Metal Laser Sintering. DMLS is a type of powder bed fusion process that uses a high-powered laser to </w:t>
      </w:r>
      <w:r w:rsidR="006F10D0" w:rsidRPr="006F10D0">
        <w:t>melt</w:t>
      </w:r>
      <w:r w:rsidRPr="006F10D0">
        <w:t xml:space="preserve"> metal powder into solid parts, layer by layer</w:t>
      </w:r>
      <w:r w:rsidR="006F10D0" w:rsidRPr="006F10D0">
        <w:t xml:space="preserve"> </w:t>
      </w:r>
      <w:r w:rsidR="006F10D0" w:rsidRPr="006F10D0">
        <w:t>(Loughborough University, 2024)</w:t>
      </w:r>
      <w:r w:rsidR="006F10D0" w:rsidRPr="006F10D0">
        <w:t xml:space="preserve">. </w:t>
      </w:r>
      <w:r w:rsidRPr="006F10D0">
        <w:t xml:space="preserve">This process is particularly suited for high-performance aerospace components due to </w:t>
      </w:r>
      <w:proofErr w:type="gramStart"/>
      <w:r w:rsidRPr="006F10D0">
        <w:t>several</w:t>
      </w:r>
      <w:proofErr w:type="gramEnd"/>
      <w:r w:rsidRPr="006F10D0">
        <w:t xml:space="preserve"> key advantages. </w:t>
      </w:r>
    </w:p>
    <w:p w14:paraId="66CB109B" w14:textId="0B9E3CA2" w:rsidR="00AA3BDC" w:rsidRPr="006F10D0" w:rsidRDefault="00361D14" w:rsidP="00AA3BDC">
      <w:pPr>
        <w:jc w:val="both"/>
      </w:pPr>
      <w:r w:rsidRPr="006F10D0">
        <w:t>These include:</w:t>
      </w:r>
    </w:p>
    <w:p w14:paraId="63652DB0" w14:textId="77777777" w:rsidR="00361D14" w:rsidRPr="006F10D0" w:rsidRDefault="00361D14" w:rsidP="00AA3BDC">
      <w:pPr>
        <w:pStyle w:val="ListParagraph"/>
        <w:numPr>
          <w:ilvl w:val="0"/>
          <w:numId w:val="16"/>
        </w:numPr>
        <w:jc w:val="both"/>
      </w:pPr>
      <w:r w:rsidRPr="006F10D0">
        <w:t>Material Properties</w:t>
      </w:r>
    </w:p>
    <w:p w14:paraId="3B969660" w14:textId="77777777" w:rsidR="00361D14" w:rsidRPr="006F10D0" w:rsidRDefault="00361D14" w:rsidP="00AA3BDC">
      <w:pPr>
        <w:jc w:val="both"/>
      </w:pPr>
      <w:r w:rsidRPr="006F10D0">
        <w:t>The process produces parts with excellent mechanical properties, comparable to those made using traditional manufacturing methods.</w:t>
      </w:r>
    </w:p>
    <w:p w14:paraId="1B13A7C2" w14:textId="77777777" w:rsidR="00361D14" w:rsidRPr="006F10D0" w:rsidRDefault="00361D14" w:rsidP="00AA3BDC">
      <w:pPr>
        <w:pStyle w:val="ListParagraph"/>
        <w:numPr>
          <w:ilvl w:val="0"/>
          <w:numId w:val="16"/>
        </w:numPr>
        <w:jc w:val="both"/>
      </w:pPr>
      <w:r w:rsidRPr="006F10D0">
        <w:t>Design Flexibility</w:t>
      </w:r>
    </w:p>
    <w:p w14:paraId="5C1790DF" w14:textId="32C528E8" w:rsidR="00361D14" w:rsidRPr="006F10D0" w:rsidRDefault="00361D14" w:rsidP="00AA3BDC">
      <w:pPr>
        <w:jc w:val="both"/>
      </w:pPr>
      <w:r w:rsidRPr="006F10D0">
        <w:t>DMLS supports complex geometries, including internal structures and lattice designs</w:t>
      </w:r>
      <w:r w:rsidR="00E32029" w:rsidRPr="006F10D0">
        <w:t xml:space="preserve">. This is </w:t>
      </w:r>
      <w:r w:rsidRPr="006F10D0">
        <w:t>crucial for weight reduction and performance optimisation</w:t>
      </w:r>
      <w:r w:rsidR="00E32029" w:rsidRPr="006F10D0">
        <w:t xml:space="preserve"> where the structural integrity of the part cannot </w:t>
      </w:r>
      <w:proofErr w:type="gramStart"/>
      <w:r w:rsidR="00E32029" w:rsidRPr="006F10D0">
        <w:t xml:space="preserve">be </w:t>
      </w:r>
      <w:r w:rsidR="006F10D0" w:rsidRPr="006F10D0">
        <w:t>compr</w:t>
      </w:r>
      <w:r w:rsidR="006F10D0">
        <w:t>o</w:t>
      </w:r>
      <w:r w:rsidR="006F10D0" w:rsidRPr="006F10D0">
        <w:t>mised</w:t>
      </w:r>
      <w:proofErr w:type="gramEnd"/>
      <w:r w:rsidR="00E32029" w:rsidRPr="006F10D0">
        <w:t>.</w:t>
      </w:r>
    </w:p>
    <w:p w14:paraId="0F1D9B39" w14:textId="77777777" w:rsidR="00361D14" w:rsidRPr="006F10D0" w:rsidRDefault="00361D14" w:rsidP="00AA3BDC">
      <w:pPr>
        <w:pStyle w:val="ListParagraph"/>
        <w:numPr>
          <w:ilvl w:val="0"/>
          <w:numId w:val="16"/>
        </w:numPr>
        <w:jc w:val="both"/>
      </w:pPr>
      <w:r w:rsidRPr="006F10D0">
        <w:t>Material Variety</w:t>
      </w:r>
    </w:p>
    <w:p w14:paraId="7DD895DF" w14:textId="50A7C40F" w:rsidR="00361D14" w:rsidRPr="006F10D0" w:rsidRDefault="00361D14" w:rsidP="00AA3BDC">
      <w:pPr>
        <w:jc w:val="both"/>
      </w:pPr>
      <w:r w:rsidRPr="006F10D0">
        <w:t xml:space="preserve">A wide range of high-performance metals can </w:t>
      </w:r>
      <w:proofErr w:type="gramStart"/>
      <w:r w:rsidRPr="006F10D0">
        <w:t>be used</w:t>
      </w:r>
      <w:proofErr w:type="gramEnd"/>
      <w:r w:rsidRPr="006F10D0">
        <w:t xml:space="preserve"> with DMLS, making it versatile for different aerospace applications</w:t>
      </w:r>
      <w:r w:rsidR="00E32029" w:rsidRPr="006F10D0">
        <w:t xml:space="preserve"> and </w:t>
      </w:r>
      <w:r w:rsidR="00E32029" w:rsidRPr="006F10D0">
        <w:t>ensuring that the final component meets the stringent performance requirements of aerospace applications.</w:t>
      </w:r>
    </w:p>
    <w:p w14:paraId="78FA86BE" w14:textId="27742D25" w:rsidR="00361D14" w:rsidRPr="006F10D0" w:rsidRDefault="00361D14" w:rsidP="00AA3BDC">
      <w:pPr>
        <w:pStyle w:val="ListParagraph"/>
        <w:numPr>
          <w:ilvl w:val="0"/>
          <w:numId w:val="16"/>
        </w:numPr>
        <w:jc w:val="both"/>
      </w:pPr>
      <w:r w:rsidRPr="006F10D0">
        <w:t>Process Efficiency</w:t>
      </w:r>
    </w:p>
    <w:p w14:paraId="3E10153E" w14:textId="02FC70DE" w:rsidR="00361D14" w:rsidRPr="006F10D0" w:rsidRDefault="00361D14" w:rsidP="00AA3BDC">
      <w:pPr>
        <w:jc w:val="both"/>
      </w:pPr>
      <w:r w:rsidRPr="006F10D0">
        <w:t xml:space="preserve">DMLS </w:t>
      </w:r>
      <w:r w:rsidR="00E32029" w:rsidRPr="006F10D0">
        <w:t xml:space="preserve">can achieve </w:t>
      </w:r>
      <w:r w:rsidRPr="006F10D0">
        <w:t>complex geometries in a single manufacturing step, reducing the need for multiple components and assembly processes. This streamlines production and reduces overall lead time</w:t>
      </w:r>
      <w:r w:rsidR="00E32029" w:rsidRPr="006F10D0">
        <w:t>.</w:t>
      </w:r>
    </w:p>
    <w:p w14:paraId="190E3E81" w14:textId="4CD85597" w:rsidR="00E32029" w:rsidRPr="006F10D0" w:rsidRDefault="00E32029" w:rsidP="00AA3BDC">
      <w:pPr>
        <w:pStyle w:val="ListParagraph"/>
        <w:numPr>
          <w:ilvl w:val="0"/>
          <w:numId w:val="16"/>
        </w:numPr>
        <w:jc w:val="both"/>
      </w:pPr>
      <w:r w:rsidRPr="006F10D0">
        <w:t xml:space="preserve">Produces minimal </w:t>
      </w:r>
      <w:proofErr w:type="gramStart"/>
      <w:r w:rsidR="008934AE" w:rsidRPr="006F10D0">
        <w:t>waste</w:t>
      </w:r>
      <w:proofErr w:type="gramEnd"/>
    </w:p>
    <w:p w14:paraId="7675A429" w14:textId="77777777" w:rsidR="00EF77E9" w:rsidRDefault="00EF77E9" w:rsidP="00AA3BDC">
      <w:pPr>
        <w:jc w:val="both"/>
      </w:pPr>
      <w:r w:rsidRPr="00EF77E9">
        <w:t>Unlike traditional methods that remove material, this process adds material, significantly reducing waste.</w:t>
      </w:r>
    </w:p>
    <w:p w14:paraId="0C0F12B3" w14:textId="7D38AC8C" w:rsidR="00361D14" w:rsidRPr="00434597" w:rsidRDefault="00B41206" w:rsidP="00AA3BDC">
      <w:pPr>
        <w:jc w:val="both"/>
      </w:pPr>
      <w:r w:rsidRPr="00B41206">
        <w:lastRenderedPageBreak/>
        <w:t xml:space="preserve">The selected material for the redesigned Aircraft Wing Rib Bracket is a Titanium Alloy. Titanium </w:t>
      </w:r>
      <w:proofErr w:type="gramStart"/>
      <w:r w:rsidRPr="00B41206">
        <w:t>is widely used</w:t>
      </w:r>
      <w:proofErr w:type="gramEnd"/>
      <w:r w:rsidRPr="00B41206">
        <w:t xml:space="preserve"> in the aerospace industry due to its favourable properties. Titanium alloys provide excellent strength while remaining </w:t>
      </w:r>
      <w:proofErr w:type="gramStart"/>
      <w:r w:rsidRPr="00B41206">
        <w:t>relatively lightweight</w:t>
      </w:r>
      <w:proofErr w:type="gramEnd"/>
      <w:r w:rsidRPr="00B41206">
        <w:t>, which is critical for aerospace applications where weight reduction is a primary concern. Every gram of weight saved translates into improved fuel efficiency and performance. Additionally, it is corrosion-resistant, enhancing its durability and longevity, ensuring that the bracket can withstand the harsh environmental conditions present during flight, including exposure to varying temperatures and moisture.</w:t>
      </w:r>
      <w:r>
        <w:t xml:space="preserve"> </w:t>
      </w:r>
      <w:r w:rsidR="00361D14" w:rsidRPr="00F90A6E">
        <w:t xml:space="preserve">The material exhibits good fatigue resistance, making it suitable </w:t>
      </w:r>
      <w:r w:rsidR="00361D14" w:rsidRPr="00DE7F1E">
        <w:t>to endure cyclic loading, enhancing the reliability and safety of the aircraft</w:t>
      </w:r>
      <w:r w:rsidR="00AA3BDC">
        <w:t xml:space="preserve"> </w:t>
      </w:r>
      <w:r w:rsidR="00AA3BDC" w:rsidRPr="00AA3BDC">
        <w:t>(Boyer, 1995)</w:t>
      </w:r>
      <w:r w:rsidR="00AA3BDC">
        <w:t>.</w:t>
      </w:r>
      <w:r>
        <w:t xml:space="preserve"> </w:t>
      </w:r>
      <w:r w:rsidR="00361D14" w:rsidRPr="00434597">
        <w:t>While titanium is more expensive than other materials, its superior properties justify its use in aerospace applications. The benefits</w:t>
      </w:r>
      <w:r w:rsidR="006A7E51">
        <w:t xml:space="preserve"> </w:t>
      </w:r>
      <w:r w:rsidR="00361D14" w:rsidRPr="00434597">
        <w:t>outweigh the initial cos</w:t>
      </w:r>
      <w:r>
        <w:t>t as t</w:t>
      </w:r>
      <w:r w:rsidR="00361D14" w:rsidRPr="00434597">
        <w:t>itanium</w:t>
      </w:r>
      <w:r>
        <w:t xml:space="preserve"> would prove to be </w:t>
      </w:r>
      <w:r w:rsidR="00361D14" w:rsidRPr="00434597">
        <w:t>a cost-effective choice over the operational lifespan of the component.</w:t>
      </w:r>
    </w:p>
    <w:p w14:paraId="394D1287" w14:textId="782218CF" w:rsidR="00361D14" w:rsidRPr="00F90A6E" w:rsidRDefault="006A7E51" w:rsidP="00AA3BDC">
      <w:pPr>
        <w:jc w:val="both"/>
      </w:pPr>
      <w:r>
        <w:t>The combination</w:t>
      </w:r>
      <w:r w:rsidR="00361D14" w:rsidRPr="00F90A6E">
        <w:t xml:space="preserve"> DMLS process and </w:t>
      </w:r>
      <w:r w:rsidR="00361D14" w:rsidRPr="001752F1">
        <w:t xml:space="preserve">titanium </w:t>
      </w:r>
      <w:r w:rsidR="00361D14" w:rsidRPr="00F90A6E">
        <w:t>material,</w:t>
      </w:r>
      <w:r>
        <w:t xml:space="preserve"> </w:t>
      </w:r>
      <w:r w:rsidR="00361D14" w:rsidRPr="00F90A6E">
        <w:t>leverages the strengths of additive manufacturing and advanced materials to produce a high-performance aerospace component that meets the rigorous demands of the industry.</w:t>
      </w:r>
    </w:p>
    <w:p w14:paraId="47C4C325" w14:textId="77777777" w:rsidR="00361D14" w:rsidRDefault="00361D14" w:rsidP="00EA3AA7"/>
    <w:p w14:paraId="2187CFBB" w14:textId="77777777" w:rsidR="00361D14" w:rsidRDefault="00361D14" w:rsidP="00EA3AA7"/>
    <w:p w14:paraId="02058C81" w14:textId="77777777" w:rsidR="00361D14" w:rsidRDefault="00361D14" w:rsidP="00EA3AA7"/>
    <w:p w14:paraId="59E2EC6F" w14:textId="77777777" w:rsidR="00361D14" w:rsidRDefault="00361D14" w:rsidP="00EA3AA7"/>
    <w:p w14:paraId="57873850" w14:textId="77777777" w:rsidR="00361D14" w:rsidRDefault="00361D14" w:rsidP="00EA3AA7"/>
    <w:p w14:paraId="75B7828A" w14:textId="77777777" w:rsidR="00361D14" w:rsidRDefault="00361D14" w:rsidP="00EA3AA7"/>
    <w:p w14:paraId="3FB467C0" w14:textId="77777777" w:rsidR="00361D14" w:rsidRDefault="00361D14" w:rsidP="00EA3AA7"/>
    <w:p w14:paraId="29B97A4F" w14:textId="77777777" w:rsidR="00AD60F2" w:rsidRDefault="00AD60F2" w:rsidP="00EA3AA7"/>
    <w:p w14:paraId="795A510C" w14:textId="77777777" w:rsidR="00AD60F2" w:rsidRDefault="00AD60F2" w:rsidP="00EA3AA7"/>
    <w:p w14:paraId="080AE945" w14:textId="77777777" w:rsidR="00AD60F2" w:rsidRDefault="00AD60F2" w:rsidP="00EA3AA7"/>
    <w:p w14:paraId="1521C732" w14:textId="77777777" w:rsidR="00AD60F2" w:rsidRDefault="00AD60F2" w:rsidP="00EA3AA7"/>
    <w:p w14:paraId="7184CD7F" w14:textId="77777777" w:rsidR="00AD60F2" w:rsidRDefault="00AD60F2" w:rsidP="00EA3AA7"/>
    <w:p w14:paraId="55CFE0D5" w14:textId="77777777" w:rsidR="00AD60F2" w:rsidRDefault="00AD60F2" w:rsidP="00EA3AA7"/>
    <w:p w14:paraId="34A46339" w14:textId="77777777" w:rsidR="00361D14" w:rsidRDefault="00361D14" w:rsidP="00EA3AA7"/>
    <w:p w14:paraId="0012DC52" w14:textId="77777777" w:rsidR="00B41206" w:rsidRDefault="00B41206" w:rsidP="00EA3AA7"/>
    <w:p w14:paraId="2FE89B67" w14:textId="77777777" w:rsidR="005E1F78" w:rsidRDefault="005E1F78" w:rsidP="005E1F78">
      <w:pPr>
        <w:pStyle w:val="Heading2"/>
      </w:pPr>
      <w:bookmarkStart w:id="33" w:name="_Toc171271958"/>
      <w:r>
        <w:lastRenderedPageBreak/>
        <w:t>Analysis of Existing Component</w:t>
      </w:r>
      <w:bookmarkEnd w:id="33"/>
    </w:p>
    <w:p w14:paraId="2F4059BC" w14:textId="77777777" w:rsidR="003C6529" w:rsidRDefault="003C6529" w:rsidP="00A23A19"/>
    <w:p w14:paraId="156C0ED0" w14:textId="7D1C198F" w:rsidR="00241CA3" w:rsidRPr="00241CA3" w:rsidRDefault="00241CA3" w:rsidP="00C80B00">
      <w:pPr>
        <w:jc w:val="both"/>
      </w:pPr>
      <w:r w:rsidRPr="00241CA3">
        <w:t xml:space="preserve">The Aircraft Wing Rib Bracket, traditionally manufactured through milling or machining, faces </w:t>
      </w:r>
      <w:proofErr w:type="gramStart"/>
      <w:r w:rsidRPr="00241CA3">
        <w:t>several</w:t>
      </w:r>
      <w:proofErr w:type="gramEnd"/>
      <w:r w:rsidRPr="00241CA3">
        <w:t xml:space="preserve"> limitations</w:t>
      </w:r>
      <w:r w:rsidR="008934AE">
        <w:t>. Such as:</w:t>
      </w:r>
    </w:p>
    <w:p w14:paraId="6F23B7AB" w14:textId="77777777" w:rsidR="00241CA3" w:rsidRPr="007D02DE" w:rsidRDefault="00241CA3" w:rsidP="00C80B00">
      <w:pPr>
        <w:pStyle w:val="ListParagraph"/>
        <w:numPr>
          <w:ilvl w:val="0"/>
          <w:numId w:val="16"/>
        </w:numPr>
        <w:jc w:val="both"/>
      </w:pPr>
      <w:r w:rsidRPr="007D02DE">
        <w:t>Excess Weight</w:t>
      </w:r>
    </w:p>
    <w:p w14:paraId="6D80FA95" w14:textId="24F53007" w:rsidR="00241CA3" w:rsidRPr="00241CA3" w:rsidRDefault="00241CA3" w:rsidP="00C80B00">
      <w:pPr>
        <w:jc w:val="both"/>
      </w:pPr>
      <w:r w:rsidRPr="00241CA3">
        <w:t xml:space="preserve">Conventional manufacturing methods </w:t>
      </w:r>
      <w:r w:rsidR="007D02DE">
        <w:t xml:space="preserve">used to manufacture this part, </w:t>
      </w:r>
      <w:r w:rsidRPr="00241CA3">
        <w:t>typically retain excess material to ensure structural integrity, resulting in increased weight and operational costs. DfAM offers the opportunity to achieve significant weight reduction</w:t>
      </w:r>
      <w:r>
        <w:t>.</w:t>
      </w:r>
    </w:p>
    <w:p w14:paraId="7B92B381" w14:textId="77777777" w:rsidR="00241CA3" w:rsidRPr="007D02DE" w:rsidRDefault="00241CA3" w:rsidP="00C80B00">
      <w:pPr>
        <w:pStyle w:val="ListParagraph"/>
        <w:numPr>
          <w:ilvl w:val="0"/>
          <w:numId w:val="16"/>
        </w:numPr>
        <w:jc w:val="both"/>
      </w:pPr>
      <w:r w:rsidRPr="007D02DE">
        <w:t>Limited Design Complexity</w:t>
      </w:r>
    </w:p>
    <w:p w14:paraId="081A08BD" w14:textId="29B9F2CD" w:rsidR="00241CA3" w:rsidRPr="00241CA3" w:rsidRDefault="00241CA3" w:rsidP="00C80B00">
      <w:pPr>
        <w:jc w:val="both"/>
      </w:pPr>
      <w:r w:rsidRPr="00241CA3">
        <w:t xml:space="preserve">Subtractive methods impose constraints on the complexity of geometric shapes that can </w:t>
      </w:r>
      <w:proofErr w:type="gramStart"/>
      <w:r w:rsidRPr="00241CA3">
        <w:t>be produced</w:t>
      </w:r>
      <w:proofErr w:type="gramEnd"/>
      <w:r w:rsidRPr="00241CA3">
        <w:t xml:space="preserve">. DfAM </w:t>
      </w:r>
      <w:proofErr w:type="gramStart"/>
      <w:r w:rsidRPr="00241CA3">
        <w:t>utili</w:t>
      </w:r>
      <w:r>
        <w:t>s</w:t>
      </w:r>
      <w:r w:rsidRPr="00241CA3">
        <w:t>es</w:t>
      </w:r>
      <w:proofErr w:type="gramEnd"/>
      <w:r w:rsidRPr="00241CA3">
        <w:t xml:space="preserve"> additive manufacturing processes to create geometries that optimi</w:t>
      </w:r>
      <w:r>
        <w:t>s</w:t>
      </w:r>
      <w:r w:rsidRPr="00241CA3">
        <w:t>e load distribution</w:t>
      </w:r>
      <w:r>
        <w:t>.</w:t>
      </w:r>
    </w:p>
    <w:p w14:paraId="3BF6271C" w14:textId="77777777" w:rsidR="00241CA3" w:rsidRPr="007D02DE" w:rsidRDefault="00241CA3" w:rsidP="00C80B00">
      <w:pPr>
        <w:pStyle w:val="ListParagraph"/>
        <w:numPr>
          <w:ilvl w:val="0"/>
          <w:numId w:val="16"/>
        </w:numPr>
        <w:jc w:val="both"/>
      </w:pPr>
      <w:r w:rsidRPr="007D02DE">
        <w:t>Material Waste</w:t>
      </w:r>
    </w:p>
    <w:p w14:paraId="69CDEFA2" w14:textId="7BD89FA0" w:rsidR="00241CA3" w:rsidRPr="00241CA3" w:rsidRDefault="00241CA3" w:rsidP="00C80B00">
      <w:pPr>
        <w:jc w:val="both"/>
      </w:pPr>
      <w:r w:rsidRPr="00241CA3">
        <w:t>Traditional machining processes</w:t>
      </w:r>
      <w:r w:rsidR="007D02DE">
        <w:t>, used to produce the part,</w:t>
      </w:r>
      <w:r w:rsidRPr="00241CA3">
        <w:t xml:space="preserve"> generate substantial material waste due to the subtractive nature of operations. </w:t>
      </w:r>
    </w:p>
    <w:p w14:paraId="32FCF068" w14:textId="77777777" w:rsidR="00B510A0" w:rsidRPr="007D02DE" w:rsidRDefault="00241CA3" w:rsidP="00C80B00">
      <w:pPr>
        <w:pStyle w:val="ListParagraph"/>
        <w:numPr>
          <w:ilvl w:val="0"/>
          <w:numId w:val="16"/>
        </w:numPr>
        <w:jc w:val="both"/>
      </w:pPr>
      <w:r w:rsidRPr="007D02DE">
        <w:t>Complex Assembly</w:t>
      </w:r>
    </w:p>
    <w:p w14:paraId="1C6F03CD" w14:textId="60CD3C78" w:rsidR="00241CA3" w:rsidRPr="00241CA3" w:rsidRDefault="00241CA3" w:rsidP="00C80B00">
      <w:pPr>
        <w:jc w:val="both"/>
      </w:pPr>
      <w:r w:rsidRPr="00241CA3">
        <w:t xml:space="preserve">The </w:t>
      </w:r>
      <w:r w:rsidR="00B510A0">
        <w:t xml:space="preserve">design and </w:t>
      </w:r>
      <w:r w:rsidRPr="00241CA3">
        <w:t xml:space="preserve">manufacture </w:t>
      </w:r>
      <w:r w:rsidR="00B510A0">
        <w:t xml:space="preserve">of a </w:t>
      </w:r>
      <w:r w:rsidRPr="00241CA3">
        <w:t xml:space="preserve">traditional </w:t>
      </w:r>
      <w:r w:rsidR="00B510A0">
        <w:t>bracket</w:t>
      </w:r>
      <w:r w:rsidRPr="00241CA3">
        <w:t xml:space="preserve"> </w:t>
      </w:r>
      <w:r w:rsidR="008934AE">
        <w:t>comprises of</w:t>
      </w:r>
      <w:r w:rsidRPr="00241CA3">
        <w:t xml:space="preserve"> </w:t>
      </w:r>
      <w:r w:rsidR="007D02DE">
        <w:t>various</w:t>
      </w:r>
      <w:r w:rsidRPr="00241CA3">
        <w:t xml:space="preserve"> parts</w:t>
      </w:r>
      <w:r w:rsidR="007D02DE">
        <w:t xml:space="preserve"> including multiple supports</w:t>
      </w:r>
      <w:r w:rsidRPr="00241CA3">
        <w:t>, increasing assembly complexity, costs, and potential points of failure. DfAM promotes component consolidation</w:t>
      </w:r>
      <w:r w:rsidR="00B510A0">
        <w:t>.</w:t>
      </w:r>
    </w:p>
    <w:p w14:paraId="66D76BC1" w14:textId="77777777" w:rsidR="00B510A0" w:rsidRPr="007D02DE" w:rsidRDefault="00241CA3" w:rsidP="00C80B00">
      <w:pPr>
        <w:pStyle w:val="ListParagraph"/>
        <w:numPr>
          <w:ilvl w:val="0"/>
          <w:numId w:val="16"/>
        </w:numPr>
        <w:jc w:val="both"/>
      </w:pPr>
      <w:r w:rsidRPr="007D02DE">
        <w:t>Poor Load Distribution</w:t>
      </w:r>
    </w:p>
    <w:p w14:paraId="5E10E030" w14:textId="32F9F05A" w:rsidR="00B510A0" w:rsidRDefault="00241CA3" w:rsidP="00C80B00">
      <w:pPr>
        <w:jc w:val="both"/>
      </w:pPr>
      <w:r w:rsidRPr="00241CA3">
        <w:t>Conventional designs may suffer from stress concentrations that can lead to premature failure under operational loads. DfAM leverages advanced simulation tools and topology optimi</w:t>
      </w:r>
      <w:r w:rsidR="000B60F1">
        <w:t>s</w:t>
      </w:r>
      <w:r w:rsidRPr="00241CA3">
        <w:t>ation techniques to achieve more uniform load distribution, minimi</w:t>
      </w:r>
      <w:r w:rsidR="00B510A0">
        <w:t>s</w:t>
      </w:r>
      <w:r w:rsidRPr="00241CA3">
        <w:t>ing the need for additional reinforcement material</w:t>
      </w:r>
      <w:r w:rsidR="00B510A0">
        <w:t>.</w:t>
      </w:r>
    </w:p>
    <w:p w14:paraId="3323D188" w14:textId="77777777" w:rsidR="00B510A0" w:rsidRPr="007D02DE" w:rsidRDefault="00241CA3" w:rsidP="00C80B00">
      <w:pPr>
        <w:pStyle w:val="ListParagraph"/>
        <w:numPr>
          <w:ilvl w:val="0"/>
          <w:numId w:val="16"/>
        </w:numPr>
        <w:jc w:val="both"/>
      </w:pPr>
      <w:r w:rsidRPr="007D02DE">
        <w:t>Long Lead Times</w:t>
      </w:r>
    </w:p>
    <w:p w14:paraId="3E3F3C7D" w14:textId="77777777" w:rsidR="00B510A0" w:rsidRPr="007D02DE" w:rsidRDefault="00B510A0" w:rsidP="00C80B00">
      <w:pPr>
        <w:jc w:val="both"/>
      </w:pPr>
      <w:r>
        <w:t>S</w:t>
      </w:r>
      <w:r w:rsidR="00241CA3" w:rsidRPr="00241CA3">
        <w:t>ubtractive manufacturing processes can be time-consuming, especially for producing complex com</w:t>
      </w:r>
      <w:r w:rsidR="00241CA3" w:rsidRPr="007D02DE">
        <w:t>ponents. Additive manufacturing enables rapid prototyping and iterative design improvements</w:t>
      </w:r>
      <w:r w:rsidRPr="007D02DE">
        <w:t>.</w:t>
      </w:r>
    </w:p>
    <w:p w14:paraId="458B156B" w14:textId="0E5B18EF" w:rsidR="00B510A0" w:rsidRPr="007D02DE" w:rsidRDefault="00241CA3" w:rsidP="00C80B00">
      <w:pPr>
        <w:pStyle w:val="ListParagraph"/>
        <w:numPr>
          <w:ilvl w:val="0"/>
          <w:numId w:val="16"/>
        </w:numPr>
        <w:jc w:val="both"/>
      </w:pPr>
      <w:r w:rsidRPr="007D02DE">
        <w:t xml:space="preserve">Internal Structures </w:t>
      </w:r>
    </w:p>
    <w:p w14:paraId="52BCAA9B" w14:textId="77777777" w:rsidR="007D02DE" w:rsidRDefault="00B510A0" w:rsidP="00C80B00">
      <w:pPr>
        <w:jc w:val="both"/>
      </w:pPr>
      <w:r>
        <w:t>I</w:t>
      </w:r>
      <w:r w:rsidR="00241CA3" w:rsidRPr="00241CA3">
        <w:t>nternal lattice or cellular structures are not feasible with traditional machining methods</w:t>
      </w:r>
      <w:r w:rsidR="007D02DE">
        <w:t xml:space="preserve"> which </w:t>
      </w:r>
      <w:proofErr w:type="gramStart"/>
      <w:r w:rsidR="007D02DE">
        <w:t>are used</w:t>
      </w:r>
      <w:proofErr w:type="gramEnd"/>
      <w:r w:rsidR="007D02DE">
        <w:t xml:space="preserve"> to create the part.</w:t>
      </w:r>
    </w:p>
    <w:p w14:paraId="72AA599C" w14:textId="59A9660B" w:rsidR="00241CA3" w:rsidRPr="00241CA3" w:rsidRDefault="00241CA3" w:rsidP="00C80B00">
      <w:pPr>
        <w:jc w:val="both"/>
      </w:pPr>
      <w:r w:rsidRPr="00241CA3">
        <w:lastRenderedPageBreak/>
        <w:t>By applying DfAM principles, the redesign of the wing rib bracket can address these limitations effectively, leading to substantial improvements in weight, performance, manufacturability, and cost-efficiency. This approach not only enhances functionality but also promotes sustainable manufacturing practices within the aerospace industry.</w:t>
      </w:r>
    </w:p>
    <w:p w14:paraId="230A64B4" w14:textId="77777777" w:rsidR="00EA3AA7" w:rsidRDefault="00EA3AA7" w:rsidP="00EA3AA7"/>
    <w:p w14:paraId="6C6B4E61" w14:textId="77777777" w:rsidR="0078412F" w:rsidRDefault="0078412F" w:rsidP="00EA3AA7"/>
    <w:p w14:paraId="7DF1AEC9" w14:textId="77777777" w:rsidR="0078412F" w:rsidRDefault="0078412F" w:rsidP="00EA3AA7"/>
    <w:p w14:paraId="09525E1E" w14:textId="77777777" w:rsidR="0078412F" w:rsidRDefault="0078412F" w:rsidP="00EA3AA7"/>
    <w:p w14:paraId="2DFF4F4F" w14:textId="77777777" w:rsidR="0078412F" w:rsidRDefault="0078412F" w:rsidP="00EA3AA7"/>
    <w:p w14:paraId="529771D9" w14:textId="77777777" w:rsidR="0078412F" w:rsidRDefault="0078412F" w:rsidP="00EA3AA7"/>
    <w:p w14:paraId="1FE03DFF" w14:textId="77777777" w:rsidR="0078412F" w:rsidRDefault="0078412F" w:rsidP="00EA3AA7"/>
    <w:p w14:paraId="5BE10EF6" w14:textId="77777777" w:rsidR="0078412F" w:rsidRDefault="0078412F" w:rsidP="00EA3AA7"/>
    <w:p w14:paraId="0EEFD07C" w14:textId="77777777" w:rsidR="0078412F" w:rsidRDefault="0078412F" w:rsidP="00EA3AA7"/>
    <w:p w14:paraId="750CA09E" w14:textId="77777777" w:rsidR="0078412F" w:rsidRDefault="0078412F" w:rsidP="00EA3AA7"/>
    <w:p w14:paraId="16B9B8F6" w14:textId="77777777" w:rsidR="0078412F" w:rsidRDefault="0078412F" w:rsidP="00EA3AA7"/>
    <w:p w14:paraId="1D169E2C" w14:textId="77777777" w:rsidR="0078412F" w:rsidRDefault="0078412F" w:rsidP="00EA3AA7"/>
    <w:p w14:paraId="264D9F0E" w14:textId="77777777" w:rsidR="0078412F" w:rsidRDefault="0078412F" w:rsidP="00EA3AA7"/>
    <w:p w14:paraId="098E18D3" w14:textId="77777777" w:rsidR="000A10C1" w:rsidRDefault="000A10C1" w:rsidP="00EA3AA7"/>
    <w:p w14:paraId="5D1F36FD" w14:textId="77777777" w:rsidR="000A10C1" w:rsidRDefault="000A10C1" w:rsidP="00EA3AA7"/>
    <w:p w14:paraId="7A1F3B12" w14:textId="77777777" w:rsidR="000A10C1" w:rsidRDefault="000A10C1" w:rsidP="00EA3AA7"/>
    <w:p w14:paraId="39FB8C2B" w14:textId="77777777" w:rsidR="000A10C1" w:rsidRDefault="000A10C1" w:rsidP="00EA3AA7"/>
    <w:p w14:paraId="7E1A174E" w14:textId="77777777" w:rsidR="000A10C1" w:rsidRDefault="000A10C1" w:rsidP="00EA3AA7"/>
    <w:p w14:paraId="0A54C589" w14:textId="77777777" w:rsidR="000A10C1" w:rsidRDefault="000A10C1" w:rsidP="00EA3AA7"/>
    <w:p w14:paraId="1185C317" w14:textId="77777777" w:rsidR="000A10C1" w:rsidRDefault="000A10C1" w:rsidP="00EA3AA7"/>
    <w:p w14:paraId="5415599B" w14:textId="77777777" w:rsidR="000A10C1" w:rsidRDefault="000A10C1" w:rsidP="00EA3AA7"/>
    <w:p w14:paraId="30670345" w14:textId="77777777" w:rsidR="00FD4E52" w:rsidRDefault="00FD4E52" w:rsidP="00EA3AA7"/>
    <w:p w14:paraId="27D017F0" w14:textId="77777777" w:rsidR="00FD4E52" w:rsidRDefault="00FD4E52" w:rsidP="00EA3AA7">
      <w:pPr>
        <w:rPr>
          <w:highlight w:val="green"/>
        </w:rPr>
      </w:pPr>
    </w:p>
    <w:p w14:paraId="199B7E58" w14:textId="77777777" w:rsidR="002A040D" w:rsidRDefault="002A040D" w:rsidP="002A040D">
      <w:pPr>
        <w:pStyle w:val="Heading2"/>
      </w:pPr>
      <w:bookmarkStart w:id="34" w:name="_Toc171271959"/>
      <w:r>
        <w:lastRenderedPageBreak/>
        <w:t>Benefits of additive manufacturing</w:t>
      </w:r>
      <w:bookmarkEnd w:id="34"/>
    </w:p>
    <w:p w14:paraId="2FA357A5" w14:textId="77777777" w:rsidR="00FD4E52" w:rsidRDefault="00FD4E52" w:rsidP="002A040D"/>
    <w:p w14:paraId="376128E9" w14:textId="7AF54D4C" w:rsidR="002A040D" w:rsidRPr="00C8748D" w:rsidRDefault="002A040D" w:rsidP="00BD1202">
      <w:pPr>
        <w:jc w:val="both"/>
      </w:pPr>
      <w:r w:rsidRPr="00C8748D">
        <w:t xml:space="preserve">The market </w:t>
      </w:r>
      <w:r w:rsidR="00C8748D" w:rsidRPr="00C8748D">
        <w:t xml:space="preserve">for additive manufacturing </w:t>
      </w:r>
      <w:r w:rsidRPr="00C8748D">
        <w:t>is continuously growing at around an annual rate of 30% a year (Formlabs, 2021). As the cost of starting additive manufacturing continues to fall, the process is gaining popularity</w:t>
      </w:r>
      <w:r w:rsidR="00C8748D" w:rsidRPr="00C8748D">
        <w:t xml:space="preserve">. </w:t>
      </w:r>
      <w:r w:rsidRPr="00C8748D">
        <w:t xml:space="preserve">Additive manufacturing prototyping is also comparatively cheaper and quicker compared to alternative methods such as a CNC milling setup. Additive manufacturing also comes with </w:t>
      </w:r>
      <w:proofErr w:type="gramStart"/>
      <w:r w:rsidRPr="00C8748D">
        <w:t>many</w:t>
      </w:r>
      <w:proofErr w:type="gramEnd"/>
      <w:r w:rsidRPr="00C8748D">
        <w:t xml:space="preserve"> recognised benefits that make it stand out against traditional manufacturing methods. For example, it saves on material waste and energy. As a pose to cutting down a material to a required shape, </w:t>
      </w:r>
      <w:r w:rsidR="00C8748D" w:rsidRPr="00C8748D">
        <w:t>it adds</w:t>
      </w:r>
      <w:r w:rsidRPr="00C8748D">
        <w:t xml:space="preserve"> layers of material until a part </w:t>
      </w:r>
      <w:proofErr w:type="gramStart"/>
      <w:r w:rsidRPr="00C8748D">
        <w:t>is created</w:t>
      </w:r>
      <w:proofErr w:type="gramEnd"/>
      <w:r w:rsidRPr="00C8748D">
        <w:t>. Aside from burrs and the supports used for printing, waste in minimal and leads to savings.</w:t>
      </w:r>
    </w:p>
    <w:p w14:paraId="256B43CB" w14:textId="321D172D" w:rsidR="002A040D" w:rsidRPr="00C8748D" w:rsidRDefault="002A040D" w:rsidP="00BD1202">
      <w:pPr>
        <w:jc w:val="both"/>
      </w:pPr>
      <w:r w:rsidRPr="00C8748D">
        <w:t xml:space="preserve">Additive manufacturing supports </w:t>
      </w:r>
      <w:r w:rsidR="00BB7A19" w:rsidRPr="00C8748D">
        <w:t>a vast range</w:t>
      </w:r>
      <w:r w:rsidRPr="00C8748D">
        <w:t xml:space="preserve"> of materials such as metal matrix composites and high-temperature superalloys. Moreover, it can create lattice structures and therefore create strong and lightweight part</w:t>
      </w:r>
      <w:r w:rsidR="00C8748D" w:rsidRPr="00C8748D">
        <w:t xml:space="preserve">s such as an aircraft </w:t>
      </w:r>
      <w:r w:rsidR="00C8748D" w:rsidRPr="00DE7F1E">
        <w:t>bracket.</w:t>
      </w:r>
      <w:r w:rsidRPr="00DE7F1E">
        <w:t xml:space="preserve"> This is much harder or more costly to achieve with traditional manufacturing methods (Padasak, 2022). AI methods can also be helpful to achieve this. </w:t>
      </w:r>
      <w:r w:rsidRPr="00C8748D">
        <w:t>Additive manufacturing supports AI-driven technology unlike traditional manufacturing methods.</w:t>
      </w:r>
    </w:p>
    <w:p w14:paraId="1F1491B9" w14:textId="77777777" w:rsidR="002A040D" w:rsidRPr="00CF4B43" w:rsidRDefault="002A040D" w:rsidP="00BD1202">
      <w:pPr>
        <w:jc w:val="both"/>
      </w:pPr>
      <w:r w:rsidRPr="00CF4B43">
        <w:t>Additive manufacturing is ideal for complex parts such as parts that would normally require assembly and therefore further steps to manufacture and increased labour costs. Additive manufacturing removes this need by creating a complex shape into one single part. It can print moveable parts into a single shape also, saving time assembling them</w:t>
      </w:r>
      <w:r w:rsidRPr="00CF4B43">
        <w:rPr>
          <w:rFonts w:eastAsia="Times New Roman" w:cs="Times New Roman"/>
          <w:sz w:val="24"/>
          <w:szCs w:val="24"/>
          <w:lang w:eastAsia="en-GB"/>
        </w:rPr>
        <w:t xml:space="preserve"> </w:t>
      </w:r>
      <w:r w:rsidRPr="00CF4B43">
        <w:t>(Padasak, 2022).</w:t>
      </w:r>
    </w:p>
    <w:p w14:paraId="5AF8D433" w14:textId="05EFE93E" w:rsidR="002A040D" w:rsidRPr="00F73063" w:rsidRDefault="002A040D" w:rsidP="00BD1202">
      <w:pPr>
        <w:jc w:val="both"/>
      </w:pPr>
      <w:r w:rsidRPr="00F73063">
        <w:t xml:space="preserve">Lastly, additive manufacturing requires little inventory/stock. Comparative manufacturing methods often requires parts to </w:t>
      </w:r>
      <w:proofErr w:type="gramStart"/>
      <w:r w:rsidRPr="00F73063">
        <w:t>be kept</w:t>
      </w:r>
      <w:proofErr w:type="gramEnd"/>
      <w:r w:rsidRPr="00F73063">
        <w:t xml:space="preserve"> on site in case of sudden demand. Whereas additive manufacturing can produce parts as and when necessary. This an reduce costs related to inventory (Padasak, 2022).</w:t>
      </w:r>
    </w:p>
    <w:p w14:paraId="102C5088" w14:textId="77777777" w:rsidR="002A040D" w:rsidRDefault="002A040D" w:rsidP="00EA3AA7">
      <w:pPr>
        <w:rPr>
          <w:highlight w:val="green"/>
        </w:rPr>
      </w:pPr>
    </w:p>
    <w:p w14:paraId="216A60AD" w14:textId="77777777" w:rsidR="0078412F" w:rsidRDefault="0078412F" w:rsidP="00EA3AA7">
      <w:pPr>
        <w:rPr>
          <w:highlight w:val="green"/>
        </w:rPr>
      </w:pPr>
    </w:p>
    <w:p w14:paraId="1B26CC3B" w14:textId="77777777" w:rsidR="0078412F" w:rsidRDefault="0078412F" w:rsidP="00EA3AA7">
      <w:pPr>
        <w:rPr>
          <w:highlight w:val="green"/>
        </w:rPr>
      </w:pPr>
    </w:p>
    <w:p w14:paraId="7FDE5A37" w14:textId="77777777" w:rsidR="0078412F" w:rsidRDefault="0078412F" w:rsidP="00EA3AA7">
      <w:pPr>
        <w:rPr>
          <w:highlight w:val="green"/>
        </w:rPr>
      </w:pPr>
    </w:p>
    <w:p w14:paraId="194B673D" w14:textId="77777777" w:rsidR="0078412F" w:rsidRDefault="0078412F" w:rsidP="00EA3AA7">
      <w:pPr>
        <w:rPr>
          <w:highlight w:val="green"/>
        </w:rPr>
      </w:pPr>
    </w:p>
    <w:p w14:paraId="406FE31D" w14:textId="77777777" w:rsidR="0078412F" w:rsidRDefault="0078412F" w:rsidP="00EA3AA7">
      <w:pPr>
        <w:rPr>
          <w:highlight w:val="green"/>
        </w:rPr>
      </w:pPr>
    </w:p>
    <w:p w14:paraId="2A78F311" w14:textId="77777777" w:rsidR="00DE7F1E" w:rsidRDefault="00DE7F1E" w:rsidP="00EA3AA7">
      <w:pPr>
        <w:rPr>
          <w:highlight w:val="green"/>
        </w:rPr>
      </w:pPr>
    </w:p>
    <w:p w14:paraId="27784309" w14:textId="77777777" w:rsidR="00DE7F1E" w:rsidRDefault="00DE7F1E" w:rsidP="00EA3AA7">
      <w:pPr>
        <w:rPr>
          <w:highlight w:val="green"/>
        </w:rPr>
      </w:pPr>
    </w:p>
    <w:p w14:paraId="619DF392" w14:textId="63A1D355" w:rsidR="002A040D" w:rsidRDefault="002A040D" w:rsidP="002A040D">
      <w:pPr>
        <w:pStyle w:val="Heading2"/>
      </w:pPr>
      <w:bookmarkStart w:id="35" w:name="_Toc171271960"/>
      <w:r>
        <w:lastRenderedPageBreak/>
        <w:t xml:space="preserve">Constraints of </w:t>
      </w:r>
      <w:r w:rsidR="00F73063">
        <w:t>DMLS</w:t>
      </w:r>
      <w:bookmarkEnd w:id="35"/>
    </w:p>
    <w:p w14:paraId="75C0D20B" w14:textId="77777777" w:rsidR="00300CAF" w:rsidRPr="00300CAF" w:rsidRDefault="00300CAF" w:rsidP="00300CAF"/>
    <w:p w14:paraId="4E65808E" w14:textId="33A94884" w:rsidR="00C31B5C" w:rsidRPr="00C31B5C" w:rsidRDefault="001F7551" w:rsidP="00BD1202">
      <w:pPr>
        <w:jc w:val="both"/>
      </w:pPr>
      <w:r w:rsidRPr="001F7551">
        <w:t>While DMLS</w:t>
      </w:r>
      <w:r w:rsidR="00F73063" w:rsidRPr="00C31B5C">
        <w:t xml:space="preserve"> </w:t>
      </w:r>
      <w:r w:rsidRPr="001F7551">
        <w:t xml:space="preserve">offers significant advantages for the redesign of the Aircraft Wing Rib Bracket, </w:t>
      </w:r>
      <w:proofErr w:type="gramStart"/>
      <w:r w:rsidRPr="001F7551">
        <w:t>several</w:t>
      </w:r>
      <w:proofErr w:type="gramEnd"/>
      <w:r w:rsidRPr="001F7551">
        <w:t xml:space="preserve"> constraints must be carefully considered to ensure the success of the manufacturing process. One major constraint is </w:t>
      </w:r>
      <w:r w:rsidRPr="00DE7F1E">
        <w:t>anisotropy and inhomogeneity</w:t>
      </w:r>
      <w:r w:rsidRPr="001F7551">
        <w:t>; parts produced by DMLS can exhibit varying mechanical properties in different directions due to the layer-by-layer building process. This necessitates thorough design and testing to ensure consistent performance</w:t>
      </w:r>
      <w:r w:rsidR="00675A22">
        <w:t xml:space="preserve"> </w:t>
      </w:r>
      <w:r w:rsidR="00675A22" w:rsidRPr="00675A22">
        <w:t>(Anand and Das, 2021)</w:t>
      </w:r>
      <w:r w:rsidR="00675A22">
        <w:t>.</w:t>
      </w:r>
    </w:p>
    <w:p w14:paraId="608BC78B" w14:textId="256A3AF3" w:rsidR="001F7551" w:rsidRPr="001F7551" w:rsidRDefault="001F7551" w:rsidP="00BD1202">
      <w:pPr>
        <w:jc w:val="both"/>
      </w:pPr>
      <w:r w:rsidRPr="001F7551">
        <w:t xml:space="preserve">Shrinkage, porosity, and distortion are other critical factors; as the metal powder melts and solidifies, it can cause the part to shrink, develop pores, or distort. These issues must </w:t>
      </w:r>
      <w:proofErr w:type="gramStart"/>
      <w:r w:rsidRPr="001F7551">
        <w:t>be addressed</w:t>
      </w:r>
      <w:proofErr w:type="gramEnd"/>
      <w:r w:rsidRPr="001F7551">
        <w:t xml:space="preserve"> through careful process control and post-processing techniques such as heat treatment. </w:t>
      </w:r>
      <w:r w:rsidR="00DE7F1E">
        <w:t>Furthermore, r</w:t>
      </w:r>
      <w:r w:rsidRPr="001F7551">
        <w:t>esidual stresses and stress concentrations can occur due to the rapid cooling and solidification, potentially leading to part deformation or failure. Optimising the build orientation and employing stress-relief annealing can mitigate these effects</w:t>
      </w:r>
      <w:r w:rsidR="00675A22">
        <w:t xml:space="preserve"> </w:t>
      </w:r>
      <w:r w:rsidR="00675A22" w:rsidRPr="00675A22">
        <w:t>(Kolman, 2020)</w:t>
      </w:r>
      <w:r w:rsidR="00675A22">
        <w:t>.</w:t>
      </w:r>
    </w:p>
    <w:p w14:paraId="10926305" w14:textId="155EF5CA" w:rsidR="00C31B5C" w:rsidRPr="00C31B5C" w:rsidRDefault="001F7551" w:rsidP="00BD1202">
      <w:pPr>
        <w:jc w:val="both"/>
      </w:pPr>
      <w:r w:rsidRPr="001F7551">
        <w:t xml:space="preserve">Support structure requirements are another significant constraint; supports </w:t>
      </w:r>
      <w:proofErr w:type="gramStart"/>
      <w:r w:rsidRPr="001F7551">
        <w:t>are needed</w:t>
      </w:r>
      <w:proofErr w:type="gramEnd"/>
      <w:r w:rsidRPr="001F7551">
        <w:t xml:space="preserve"> to anchor the part during the build, which can increase material usage </w:t>
      </w:r>
      <w:r w:rsidR="00C31B5C" w:rsidRPr="00C31B5C">
        <w:t>resulting in costs to dispose of material and more waste material overall. It also adds</w:t>
      </w:r>
      <w:r w:rsidRPr="001F7551">
        <w:t xml:space="preserve"> post-processing time for their removal. </w:t>
      </w:r>
    </w:p>
    <w:p w14:paraId="6D731176" w14:textId="689C0218" w:rsidR="001F7551" w:rsidRPr="001F7551" w:rsidRDefault="001F7551" w:rsidP="00BD1202">
      <w:pPr>
        <w:jc w:val="both"/>
      </w:pPr>
      <w:r w:rsidRPr="001F7551">
        <w:t xml:space="preserve">Finally, the cost and environmental implications of DMLS should </w:t>
      </w:r>
      <w:proofErr w:type="gramStart"/>
      <w:r w:rsidRPr="001F7551">
        <w:t>be considered</w:t>
      </w:r>
      <w:proofErr w:type="gramEnd"/>
      <w:r w:rsidRPr="001F7551">
        <w:t>. Although AM can reduce material waste compared to traditional methods, the high energy consumption and costs associated with metal powders and specialised equipment can be significant</w:t>
      </w:r>
      <w:r w:rsidR="00675A22">
        <w:t xml:space="preserve"> </w:t>
      </w:r>
      <w:r w:rsidR="00675A22" w:rsidRPr="00675A22">
        <w:t>(Jung et al., 2023)</w:t>
      </w:r>
      <w:r w:rsidR="00675A22">
        <w:t>.</w:t>
      </w:r>
      <w:r w:rsidRPr="001F7551">
        <w:t xml:space="preserve"> Addressing these constraints requires careful planning during the design and manufacturing stages.</w:t>
      </w:r>
    </w:p>
    <w:p w14:paraId="5D6B8E5A" w14:textId="77777777" w:rsidR="002A040D" w:rsidRDefault="002A040D" w:rsidP="002A040D"/>
    <w:p w14:paraId="0A47E99C" w14:textId="77777777" w:rsidR="00434597" w:rsidRDefault="00434597" w:rsidP="002A040D"/>
    <w:p w14:paraId="52E8953E" w14:textId="77777777" w:rsidR="00434597" w:rsidRDefault="00434597" w:rsidP="002A040D"/>
    <w:p w14:paraId="7049C0D1" w14:textId="77777777" w:rsidR="00434597" w:rsidRDefault="00434597" w:rsidP="002A040D"/>
    <w:p w14:paraId="107988FB" w14:textId="77777777" w:rsidR="00434597" w:rsidRDefault="00434597" w:rsidP="002A040D"/>
    <w:p w14:paraId="76368E0B" w14:textId="77777777" w:rsidR="00434597" w:rsidRDefault="00434597" w:rsidP="002A040D"/>
    <w:p w14:paraId="626B890B" w14:textId="77777777" w:rsidR="00434597" w:rsidRDefault="00434597" w:rsidP="002A040D"/>
    <w:p w14:paraId="5269B41A" w14:textId="77777777" w:rsidR="00AD60F2" w:rsidRDefault="00AD60F2" w:rsidP="002A040D"/>
    <w:p w14:paraId="671DBC30" w14:textId="77777777" w:rsidR="0078412F" w:rsidRDefault="0078412F" w:rsidP="00E35F79">
      <w:pPr>
        <w:rPr>
          <w:highlight w:val="green"/>
        </w:rPr>
      </w:pPr>
    </w:p>
    <w:p w14:paraId="7C795321" w14:textId="77777777" w:rsidR="0078412F" w:rsidRDefault="0078412F" w:rsidP="00E35F79">
      <w:pPr>
        <w:rPr>
          <w:highlight w:val="green"/>
        </w:rPr>
      </w:pPr>
    </w:p>
    <w:p w14:paraId="3696313C" w14:textId="39825C68" w:rsidR="00E35F79" w:rsidRDefault="00E35F79" w:rsidP="00496528">
      <w:pPr>
        <w:pStyle w:val="Heading3"/>
      </w:pPr>
      <w:bookmarkStart w:id="36" w:name="_Toc171271961"/>
      <w:r w:rsidRPr="00495E0C">
        <w:lastRenderedPageBreak/>
        <w:t>DFMEA</w:t>
      </w:r>
      <w:bookmarkEnd w:id="36"/>
    </w:p>
    <w:p w14:paraId="593B89DA" w14:textId="77777777" w:rsidR="000A699E" w:rsidRPr="000A699E" w:rsidRDefault="000A699E" w:rsidP="000A699E"/>
    <w:p w14:paraId="387A2D9F" w14:textId="55590301" w:rsidR="004F3F75" w:rsidRDefault="000A699E" w:rsidP="00BD1202">
      <w:pPr>
        <w:jc w:val="both"/>
      </w:pPr>
      <w:r w:rsidRPr="000A699E">
        <w:t xml:space="preserve">A DFMEA </w:t>
      </w:r>
      <w:proofErr w:type="gramStart"/>
      <w:r w:rsidRPr="000A699E">
        <w:t>is used</w:t>
      </w:r>
      <w:proofErr w:type="gramEnd"/>
      <w:r w:rsidRPr="000A699E">
        <w:t xml:space="preserve"> to identify potential failure modes in the aircraft wing rib bracket, assess their impact, and prioriti</w:t>
      </w:r>
      <w:r>
        <w:t>s</w:t>
      </w:r>
      <w:r w:rsidRPr="000A699E">
        <w:t xml:space="preserve">e mitigation efforts. This process helps improve design robustness, ensure safety and reliability, and guide design improvements, </w:t>
      </w:r>
      <w:r w:rsidR="008934AE" w:rsidRPr="000A699E">
        <w:t>leading</w:t>
      </w:r>
      <w:r w:rsidRPr="000A699E">
        <w:t xml:space="preserve"> to a more effective and reliable component</w:t>
      </w:r>
      <w:r w:rsidR="00287C17">
        <w:t xml:space="preserve"> </w:t>
      </w:r>
      <w:r w:rsidR="00287C17" w:rsidRPr="00287C17">
        <w:t>(Tarlengco, 2024)</w:t>
      </w:r>
      <w:r w:rsidR="00287C17">
        <w:t>.</w:t>
      </w:r>
    </w:p>
    <w:p w14:paraId="3BD377D6" w14:textId="77777777" w:rsidR="00A27844" w:rsidRPr="000A699E" w:rsidRDefault="00A27844" w:rsidP="004F3F75"/>
    <w:p w14:paraId="64B1EDCE" w14:textId="079BCE44" w:rsidR="00496528" w:rsidRDefault="00496528" w:rsidP="000E5255">
      <w:pPr>
        <w:jc w:val="center"/>
        <w:rPr>
          <w:highlight w:val="green"/>
        </w:rPr>
      </w:pPr>
      <w:r w:rsidRPr="00496528">
        <w:rPr>
          <w:noProof/>
        </w:rPr>
        <w:drawing>
          <wp:inline distT="0" distB="0" distL="0" distR="0" wp14:anchorId="7F44BA2D" wp14:editId="5FF64579">
            <wp:extent cx="5731510" cy="2255520"/>
            <wp:effectExtent l="0" t="0" r="0" b="0"/>
            <wp:docPr id="273853438" name="Picture 1"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53438" name="Picture 1" descr="A white rectangular box with black text&#10;&#10;Description automatically generated with medium confidence"/>
                    <pic:cNvPicPr/>
                  </pic:nvPicPr>
                  <pic:blipFill>
                    <a:blip r:embed="rId20"/>
                    <a:stretch>
                      <a:fillRect/>
                    </a:stretch>
                  </pic:blipFill>
                  <pic:spPr>
                    <a:xfrm>
                      <a:off x="0" y="0"/>
                      <a:ext cx="5731510" cy="2255520"/>
                    </a:xfrm>
                    <a:prstGeom prst="rect">
                      <a:avLst/>
                    </a:prstGeom>
                  </pic:spPr>
                </pic:pic>
              </a:graphicData>
            </a:graphic>
          </wp:inline>
        </w:drawing>
      </w:r>
    </w:p>
    <w:p w14:paraId="4492A13D" w14:textId="43538E1A" w:rsidR="002878C7" w:rsidRDefault="002878C7" w:rsidP="002878C7">
      <w:pPr>
        <w:pStyle w:val="Caption"/>
        <w:rPr>
          <w:highlight w:val="green"/>
        </w:rPr>
      </w:pPr>
      <w:bookmarkStart w:id="37" w:name="_Toc171271979"/>
      <w:r>
        <w:t xml:space="preserve">Figure </w:t>
      </w:r>
      <w:r>
        <w:fldChar w:fldCharType="begin"/>
      </w:r>
      <w:r>
        <w:instrText xml:space="preserve"> SEQ Figure \* ARABIC </w:instrText>
      </w:r>
      <w:r>
        <w:fldChar w:fldCharType="separate"/>
      </w:r>
      <w:r w:rsidR="00250886">
        <w:rPr>
          <w:noProof/>
        </w:rPr>
        <w:t>12</w:t>
      </w:r>
      <w:r>
        <w:fldChar w:fldCharType="end"/>
      </w:r>
      <w:r>
        <w:t xml:space="preserve"> - </w:t>
      </w:r>
      <w:r w:rsidR="008934AE">
        <w:t>DFMEA.</w:t>
      </w:r>
      <w:bookmarkEnd w:id="37"/>
    </w:p>
    <w:p w14:paraId="3701FC65" w14:textId="77777777" w:rsidR="004F3F75" w:rsidRDefault="004F3F75" w:rsidP="00E35F79">
      <w:pPr>
        <w:rPr>
          <w:highlight w:val="green"/>
        </w:rPr>
      </w:pPr>
    </w:p>
    <w:p w14:paraId="567ABA61" w14:textId="03ADC6B3" w:rsidR="00E35F79" w:rsidRDefault="00495E0C" w:rsidP="00825B5E">
      <w:pPr>
        <w:pStyle w:val="Heading3"/>
      </w:pPr>
      <w:bookmarkStart w:id="38" w:name="_Toc171271962"/>
      <w:r>
        <w:t>QFD</w:t>
      </w:r>
      <w:bookmarkEnd w:id="38"/>
    </w:p>
    <w:p w14:paraId="23F47CEB" w14:textId="77777777" w:rsidR="000A699E" w:rsidRDefault="000A699E" w:rsidP="000A699E"/>
    <w:p w14:paraId="291053D3" w14:textId="4C9AE5E6" w:rsidR="000A699E" w:rsidRPr="000A699E" w:rsidRDefault="000A699E" w:rsidP="00BD1202">
      <w:pPr>
        <w:jc w:val="both"/>
      </w:pPr>
      <w:r w:rsidRPr="000A699E">
        <w:t xml:space="preserve">Using a </w:t>
      </w:r>
      <w:r>
        <w:t>QFD</w:t>
      </w:r>
      <w:r w:rsidRPr="000A699E">
        <w:t xml:space="preserve"> for the aircraft wing rib bracket helps ensure that the design meets customer requirements and technical specifications. This structured approach prioritises design features, ensuring that critical attributes like durability</w:t>
      </w:r>
      <w:r>
        <w:t xml:space="preserve"> and</w:t>
      </w:r>
      <w:r w:rsidRPr="000A699E">
        <w:t xml:space="preserve"> manufacturability</w:t>
      </w:r>
      <w:r>
        <w:t>.</w:t>
      </w:r>
      <w:r w:rsidRPr="000A699E">
        <w:t xml:space="preserve"> </w:t>
      </w:r>
      <w:r>
        <w:t>A</w:t>
      </w:r>
      <w:r w:rsidRPr="000A699E">
        <w:t xml:space="preserve"> QFD aids in systematically translating customer requirements into specific, actionable design and engineering targets, leading to a more effective and efficient bracket design</w:t>
      </w:r>
      <w:r w:rsidR="00287C17">
        <w:t xml:space="preserve"> </w:t>
      </w:r>
      <w:r w:rsidR="00287C17" w:rsidRPr="003948FF">
        <w:rPr>
          <w:rFonts w:cs="Times New Roman"/>
        </w:rPr>
        <w:t>(Guevara, 2023</w:t>
      </w:r>
      <w:r w:rsidR="00287C17" w:rsidRPr="002C24EC">
        <w:rPr>
          <w:rFonts w:cs="Times New Roman"/>
        </w:rPr>
        <w:t>).</w:t>
      </w:r>
    </w:p>
    <w:p w14:paraId="3D04301C" w14:textId="77777777" w:rsidR="000A699E" w:rsidRDefault="000A699E" w:rsidP="00495E0C"/>
    <w:p w14:paraId="51D40A40" w14:textId="102FE115" w:rsidR="00B54E45" w:rsidRDefault="00B54E45" w:rsidP="00B54E45">
      <w:pPr>
        <w:jc w:val="center"/>
      </w:pPr>
      <w:r>
        <w:rPr>
          <w:noProof/>
        </w:rPr>
        <w:lastRenderedPageBreak/>
        <w:drawing>
          <wp:inline distT="0" distB="0" distL="0" distR="0" wp14:anchorId="4B1B9189" wp14:editId="6EB8A00C">
            <wp:extent cx="5791009" cy="4655820"/>
            <wp:effectExtent l="0" t="0" r="0" b="0"/>
            <wp:docPr id="4944996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06103" cy="4667955"/>
                    </a:xfrm>
                    <a:prstGeom prst="rect">
                      <a:avLst/>
                    </a:prstGeom>
                    <a:noFill/>
                  </pic:spPr>
                </pic:pic>
              </a:graphicData>
            </a:graphic>
          </wp:inline>
        </w:drawing>
      </w:r>
    </w:p>
    <w:p w14:paraId="3A5ADE78" w14:textId="0A67A0CB" w:rsidR="00B54E45" w:rsidRDefault="00B54E45" w:rsidP="00B54E45">
      <w:pPr>
        <w:pStyle w:val="Caption"/>
      </w:pPr>
      <w:bookmarkStart w:id="39" w:name="_Toc171271980"/>
      <w:r>
        <w:t xml:space="preserve">Figure </w:t>
      </w:r>
      <w:r>
        <w:fldChar w:fldCharType="begin"/>
      </w:r>
      <w:r>
        <w:instrText xml:space="preserve"> SEQ Figure \* ARABIC </w:instrText>
      </w:r>
      <w:r>
        <w:fldChar w:fldCharType="separate"/>
      </w:r>
      <w:r w:rsidR="00250886">
        <w:rPr>
          <w:noProof/>
        </w:rPr>
        <w:t>13</w:t>
      </w:r>
      <w:r>
        <w:fldChar w:fldCharType="end"/>
      </w:r>
      <w:r>
        <w:t xml:space="preserve"> - QFD for </w:t>
      </w:r>
      <w:r w:rsidR="008934AE">
        <w:t>bracket.</w:t>
      </w:r>
      <w:bookmarkEnd w:id="39"/>
    </w:p>
    <w:p w14:paraId="53B0CB65" w14:textId="77777777" w:rsidR="003020A9" w:rsidRPr="00495E0C" w:rsidRDefault="003020A9" w:rsidP="00495E0C"/>
    <w:p w14:paraId="32FC83D5" w14:textId="77777777" w:rsidR="00495E0C" w:rsidRDefault="00495E0C" w:rsidP="00495E0C"/>
    <w:p w14:paraId="4FE73528" w14:textId="77777777" w:rsidR="00495E0C" w:rsidRPr="00495E0C" w:rsidRDefault="00495E0C" w:rsidP="00495E0C"/>
    <w:p w14:paraId="26B5E643" w14:textId="77777777" w:rsidR="007550B4" w:rsidRDefault="007550B4" w:rsidP="00E35F79">
      <w:pPr>
        <w:rPr>
          <w:highlight w:val="green"/>
        </w:rPr>
      </w:pPr>
    </w:p>
    <w:p w14:paraId="2CE876B7" w14:textId="77777777" w:rsidR="002A040D" w:rsidRDefault="002A040D" w:rsidP="00E35F79">
      <w:pPr>
        <w:rPr>
          <w:highlight w:val="green"/>
        </w:rPr>
      </w:pPr>
    </w:p>
    <w:p w14:paraId="517667EE" w14:textId="77777777" w:rsidR="0078412F" w:rsidRDefault="0078412F" w:rsidP="00E35F79">
      <w:pPr>
        <w:rPr>
          <w:highlight w:val="green"/>
        </w:rPr>
      </w:pPr>
    </w:p>
    <w:p w14:paraId="6B742A8F" w14:textId="77777777" w:rsidR="0078412F" w:rsidRDefault="0078412F" w:rsidP="00E35F79">
      <w:pPr>
        <w:rPr>
          <w:highlight w:val="green"/>
        </w:rPr>
      </w:pPr>
    </w:p>
    <w:p w14:paraId="332C61DC" w14:textId="77777777" w:rsidR="0078412F" w:rsidRDefault="0078412F" w:rsidP="00E35F79">
      <w:pPr>
        <w:rPr>
          <w:highlight w:val="green"/>
        </w:rPr>
      </w:pPr>
    </w:p>
    <w:p w14:paraId="707FAFFF" w14:textId="77777777" w:rsidR="0078412F" w:rsidRDefault="0078412F" w:rsidP="00E35F79">
      <w:pPr>
        <w:rPr>
          <w:highlight w:val="green"/>
        </w:rPr>
      </w:pPr>
    </w:p>
    <w:p w14:paraId="10F47CA6" w14:textId="77777777" w:rsidR="0078412F" w:rsidRDefault="0078412F" w:rsidP="00E35F79">
      <w:pPr>
        <w:rPr>
          <w:highlight w:val="green"/>
        </w:rPr>
      </w:pPr>
    </w:p>
    <w:p w14:paraId="03D700C0" w14:textId="77777777" w:rsidR="00D54574" w:rsidRPr="00FA5528" w:rsidRDefault="00D54574" w:rsidP="00D54574">
      <w:pPr>
        <w:pStyle w:val="Heading2"/>
      </w:pPr>
      <w:bookmarkStart w:id="40" w:name="_Toc171271963"/>
      <w:r w:rsidRPr="00FA5528">
        <w:lastRenderedPageBreak/>
        <w:t>Redesign</w:t>
      </w:r>
      <w:bookmarkEnd w:id="40"/>
    </w:p>
    <w:p w14:paraId="6A446B37" w14:textId="77777777" w:rsidR="00D54574" w:rsidRDefault="00D54574" w:rsidP="00D54574"/>
    <w:p w14:paraId="5DD1FE4C" w14:textId="77777777" w:rsidR="00D54574" w:rsidRPr="00EF3E6C" w:rsidRDefault="00D54574" w:rsidP="00D54574">
      <w:pPr>
        <w:jc w:val="both"/>
      </w:pPr>
      <w:r w:rsidRPr="00EF3E6C">
        <w:t xml:space="preserve">In redesigning the Aircraft Wing Rib Bracket, </w:t>
      </w:r>
      <w:proofErr w:type="gramStart"/>
      <w:r w:rsidRPr="00EF3E6C">
        <w:t>several</w:t>
      </w:r>
      <w:proofErr w:type="gramEnd"/>
      <w:r w:rsidRPr="00EF3E6C">
        <w:t xml:space="preserve"> key design decisions were made to improve its performance and manufacturability. One</w:t>
      </w:r>
      <w:r w:rsidRPr="00403D87">
        <w:t xml:space="preserve"> </w:t>
      </w:r>
      <w:r w:rsidRPr="00EF3E6C">
        <w:t xml:space="preserve">decision was </w:t>
      </w:r>
      <w:r>
        <w:t>creating one singular part</w:t>
      </w:r>
      <w:r w:rsidRPr="00EF3E6C">
        <w:t>.</w:t>
      </w:r>
      <w:r w:rsidRPr="00702D0F">
        <w:t xml:space="preserve"> This </w:t>
      </w:r>
      <w:r w:rsidRPr="00EF3E6C">
        <w:t>enhance</w:t>
      </w:r>
      <w:r w:rsidRPr="00702D0F">
        <w:t>s</w:t>
      </w:r>
      <w:r w:rsidRPr="00EF3E6C">
        <w:t xml:space="preserve"> the structural integrity</w:t>
      </w:r>
      <w:r w:rsidRPr="00702D0F">
        <w:t xml:space="preserve"> and reliability of the bracket</w:t>
      </w:r>
      <w:r w:rsidRPr="00403D87">
        <w:t>, reducing the potential for failure</w:t>
      </w:r>
      <w:r w:rsidRPr="00EF3E6C">
        <w:t xml:space="preserve"> and simplif</w:t>
      </w:r>
      <w:r w:rsidRPr="00403D87">
        <w:t>ying</w:t>
      </w:r>
      <w:r w:rsidRPr="00EF3E6C">
        <w:t xml:space="preserve"> assembly</w:t>
      </w:r>
      <w:r w:rsidRPr="00403D87">
        <w:t xml:space="preserve">. By </w:t>
      </w:r>
      <w:r w:rsidRPr="00EF3E6C">
        <w:t>decreas</w:t>
      </w:r>
      <w:r w:rsidRPr="00403D87">
        <w:t>ing</w:t>
      </w:r>
      <w:r w:rsidRPr="00EF3E6C">
        <w:t xml:space="preserve"> the overall part coun</w:t>
      </w:r>
      <w:r w:rsidRPr="00403D87">
        <w:t>t</w:t>
      </w:r>
      <w:r>
        <w:t>,</w:t>
      </w:r>
      <w:r w:rsidRPr="00EF3E6C">
        <w:t xml:space="preserve"> production</w:t>
      </w:r>
      <w:r w:rsidRPr="00403D87">
        <w:t xml:space="preserve"> can </w:t>
      </w:r>
      <w:proofErr w:type="gramStart"/>
      <w:r w:rsidRPr="00403D87">
        <w:t>be streamlined</w:t>
      </w:r>
      <w:proofErr w:type="gramEnd"/>
      <w:r w:rsidRPr="00403D87">
        <w:t>.</w:t>
      </w:r>
    </w:p>
    <w:p w14:paraId="5C159115" w14:textId="77777777" w:rsidR="00D54574" w:rsidRPr="005779DA" w:rsidRDefault="00D54574" w:rsidP="00D54574">
      <w:pPr>
        <w:jc w:val="both"/>
      </w:pPr>
      <w:r w:rsidRPr="005779DA">
        <w:t xml:space="preserve">Another </w:t>
      </w:r>
      <w:proofErr w:type="gramStart"/>
      <w:r w:rsidRPr="005779DA">
        <w:t>significant decision</w:t>
      </w:r>
      <w:proofErr w:type="gramEnd"/>
      <w:r w:rsidRPr="005779DA">
        <w:t xml:space="preserve"> in the redesign process </w:t>
      </w:r>
      <w:r>
        <w:t>was</w:t>
      </w:r>
      <w:r w:rsidRPr="005779DA">
        <w:t xml:space="preserve"> to integrate a support leg for the main body, instead of using separate support</w:t>
      </w:r>
      <w:r>
        <w:t>s</w:t>
      </w:r>
      <w:r w:rsidRPr="005779DA">
        <w:t>. This choice aimed to enhance structural integrity, simplify assembly, minimise material usage, and reduce potential points of failure. It would facilitate better load distribution, improve heat dissipation during manufacturing, and ensure stability during additive manufacturing processes like DMLS. This streamlined approach align</w:t>
      </w:r>
      <w:r>
        <w:t>s</w:t>
      </w:r>
      <w:r w:rsidRPr="005779DA">
        <w:t xml:space="preserve"> with aerospace standards for efficiency and reliability.</w:t>
      </w:r>
    </w:p>
    <w:p w14:paraId="426BCCE9" w14:textId="77777777" w:rsidR="00D54574" w:rsidRPr="00EF3E6C" w:rsidRDefault="00D54574" w:rsidP="00D54574">
      <w:pPr>
        <w:jc w:val="both"/>
      </w:pPr>
      <w:r>
        <w:t>Furthermore,</w:t>
      </w:r>
      <w:r w:rsidRPr="00EF3E6C">
        <w:t xml:space="preserve"> topology optimisation</w:t>
      </w:r>
      <w:r>
        <w:t xml:space="preserve"> was experimented with</w:t>
      </w:r>
      <w:r w:rsidRPr="00EF3E6C">
        <w:t xml:space="preserve"> to remove excess material, thereby reducing the overall weight without compromising structural integrity. This optimisation </w:t>
      </w:r>
      <w:r>
        <w:t xml:space="preserve">would </w:t>
      </w:r>
      <w:r w:rsidRPr="00EF3E6C">
        <w:t>ensure that the bracket retain</w:t>
      </w:r>
      <w:r>
        <w:t>s</w:t>
      </w:r>
      <w:r w:rsidRPr="00EF3E6C">
        <w:t xml:space="preserve"> strength where needed while minimising unnecessary bulk. Additionally,</w:t>
      </w:r>
      <w:r>
        <w:t xml:space="preserve"> investigating the use of</w:t>
      </w:r>
      <w:r w:rsidRPr="00EF3E6C">
        <w:t xml:space="preserve"> lattice structures in low-stress regions</w:t>
      </w:r>
      <w:r>
        <w:t>,</w:t>
      </w:r>
      <w:r w:rsidRPr="00EF3E6C">
        <w:t xml:space="preserve"> to further decrease weight and enhance energy absorption properties, capitalis</w:t>
      </w:r>
      <w:r>
        <w:t>es</w:t>
      </w:r>
      <w:r w:rsidRPr="00EF3E6C">
        <w:t xml:space="preserve"> on the design freedom offered by additive manufacturing. </w:t>
      </w:r>
      <w:r>
        <w:t>If</w:t>
      </w:r>
      <w:r w:rsidRPr="00EF3E6C">
        <w:t xml:space="preserve"> intricate lattice structures </w:t>
      </w:r>
      <w:r>
        <w:t>were used for</w:t>
      </w:r>
      <w:r w:rsidRPr="00EF3E6C">
        <w:t xml:space="preserve"> the </w:t>
      </w:r>
      <w:proofErr w:type="gramStart"/>
      <w:r w:rsidRPr="00EF3E6C">
        <w:t>new design</w:t>
      </w:r>
      <w:proofErr w:type="gramEnd"/>
      <w:r w:rsidRPr="00EF3E6C">
        <w:t xml:space="preserve">, precise control </w:t>
      </w:r>
      <w:r>
        <w:t xml:space="preserve">is required </w:t>
      </w:r>
      <w:r w:rsidRPr="00EF3E6C">
        <w:t xml:space="preserve">to avoid defects such as porosity and residual stresses. Ensuring that these advanced manufacturing processes could consistently produce high-quality parts </w:t>
      </w:r>
      <w:r>
        <w:t>is</w:t>
      </w:r>
      <w:r w:rsidRPr="00EF3E6C">
        <w:t xml:space="preserve"> a crucial consideration.</w:t>
      </w:r>
    </w:p>
    <w:p w14:paraId="3CA0F145" w14:textId="77777777" w:rsidR="00D54574" w:rsidRPr="00EF3E6C" w:rsidRDefault="00D54574" w:rsidP="00D54574">
      <w:pPr>
        <w:jc w:val="both"/>
        <w:rPr>
          <w:highlight w:val="green"/>
        </w:rPr>
      </w:pPr>
      <w:r w:rsidRPr="00EF3E6C">
        <w:t>Titanium</w:t>
      </w:r>
      <w:r w:rsidRPr="00403D87">
        <w:rPr>
          <w:b/>
          <w:bCs/>
        </w:rPr>
        <w:t xml:space="preserve"> </w:t>
      </w:r>
      <w:proofErr w:type="gramStart"/>
      <w:r w:rsidRPr="00EF3E6C">
        <w:t>was chosen</w:t>
      </w:r>
      <w:proofErr w:type="gramEnd"/>
      <w:r w:rsidRPr="00EF3E6C">
        <w:t xml:space="preserve"> for its high strength-to-weight ratio and excellent corrosion resistance, essential for aerospace applications. However, the </w:t>
      </w:r>
      <w:proofErr w:type="gramStart"/>
      <w:r w:rsidRPr="00EF3E6C">
        <w:t>high cost</w:t>
      </w:r>
      <w:proofErr w:type="gramEnd"/>
      <w:r w:rsidRPr="00EF3E6C">
        <w:t xml:space="preserve"> of titanium posed a significant challenge. Justifying this expense require</w:t>
      </w:r>
      <w:r>
        <w:t>s</w:t>
      </w:r>
      <w:r w:rsidRPr="00EF3E6C">
        <w:t xml:space="preserve"> a thorough analysis of the long-term benefits, including reduced maintenance costs and improved performance.</w:t>
      </w:r>
    </w:p>
    <w:p w14:paraId="0554A9C1" w14:textId="77777777" w:rsidR="00D54574" w:rsidRPr="00EF3E6C" w:rsidRDefault="00D54574" w:rsidP="00D54574">
      <w:pPr>
        <w:jc w:val="both"/>
      </w:pPr>
      <w:r w:rsidRPr="00EF3E6C">
        <w:t>Furthermore, the need for support structures during the DMLS process added complexity and post-processing requirements. This necessitated careful planning to minimise support use while ensuring adequate part stability during printing.</w:t>
      </w:r>
    </w:p>
    <w:p w14:paraId="1C0101BF" w14:textId="77777777" w:rsidR="00D54574" w:rsidRPr="00EF3E6C" w:rsidRDefault="00D54574" w:rsidP="00D54574">
      <w:pPr>
        <w:jc w:val="both"/>
      </w:pPr>
      <w:r w:rsidRPr="00EF3E6C">
        <w:t xml:space="preserve">By carefully balancing these factors, leveraging advanced design, and manufacturing technologies, the redesign </w:t>
      </w:r>
      <w:r>
        <w:t xml:space="preserve">can </w:t>
      </w:r>
      <w:r w:rsidRPr="00EF3E6C">
        <w:t>achieve a high-performance, efficient, and manufacturable component that m</w:t>
      </w:r>
      <w:r>
        <w:t>e</w:t>
      </w:r>
      <w:r w:rsidRPr="00EF3E6C">
        <w:t>et</w:t>
      </w:r>
      <w:r>
        <w:t>s</w:t>
      </w:r>
      <w:r w:rsidRPr="00EF3E6C">
        <w:t xml:space="preserve"> the rigorous demands of the aerospace industry.</w:t>
      </w:r>
    </w:p>
    <w:p w14:paraId="51615AB0" w14:textId="77777777" w:rsidR="00434597" w:rsidRDefault="00434597" w:rsidP="00E35F79">
      <w:pPr>
        <w:rPr>
          <w:highlight w:val="green"/>
        </w:rPr>
      </w:pPr>
    </w:p>
    <w:p w14:paraId="1439EA97" w14:textId="77777777" w:rsidR="00D54574" w:rsidRDefault="00D54574" w:rsidP="00E35F79">
      <w:pPr>
        <w:rPr>
          <w:highlight w:val="green"/>
        </w:rPr>
      </w:pPr>
    </w:p>
    <w:p w14:paraId="0BD9928C" w14:textId="5E92FDC5" w:rsidR="00E35F79" w:rsidRDefault="00E35F79" w:rsidP="00E35F79">
      <w:pPr>
        <w:pStyle w:val="Heading2"/>
      </w:pPr>
      <w:bookmarkStart w:id="41" w:name="_Toc171271964"/>
      <w:r>
        <w:lastRenderedPageBreak/>
        <w:t>CAD</w:t>
      </w:r>
      <w:bookmarkEnd w:id="41"/>
      <w:r>
        <w:t xml:space="preserve"> </w:t>
      </w:r>
    </w:p>
    <w:p w14:paraId="2E466B66" w14:textId="77777777" w:rsidR="00434597" w:rsidRDefault="00434597" w:rsidP="00434597"/>
    <w:p w14:paraId="31AAA5EE" w14:textId="6A1FA90D" w:rsidR="00A27844" w:rsidRPr="00A3708E" w:rsidRDefault="00434597" w:rsidP="00A27844">
      <w:pPr>
        <w:jc w:val="both"/>
      </w:pPr>
      <w:r w:rsidRPr="00287C17">
        <w:t xml:space="preserve">For the design of the bracket both 3D modelling and generative design were </w:t>
      </w:r>
      <w:proofErr w:type="gramStart"/>
      <w:r w:rsidRPr="00287C17">
        <w:t>utilised</w:t>
      </w:r>
      <w:proofErr w:type="gramEnd"/>
      <w:r w:rsidRPr="00287C17">
        <w:t>.</w:t>
      </w:r>
      <w:r w:rsidR="00A27844" w:rsidRPr="00287C17">
        <w:t xml:space="preserve"> Figure 14 shows an example of a common aircraft bracket used. It has multiple parts and therefore requires assembly. This bracket required supports to hold it in place also. The design shown in figure 14 is </w:t>
      </w:r>
      <w:r w:rsidR="008934AE" w:rsidRPr="00287C17">
        <w:t>straightforward</w:t>
      </w:r>
      <w:r w:rsidR="00287C17">
        <w:t>, it</w:t>
      </w:r>
      <w:r w:rsidR="00A27844" w:rsidRPr="00287C17">
        <w:t xml:space="preserve"> serves its intended mechanical purpose but does not optimise for weight or material usage.</w:t>
      </w:r>
      <w:r w:rsidR="0001089D" w:rsidRPr="00287C17">
        <w:t xml:space="preserve"> </w:t>
      </w:r>
      <w:r w:rsidR="0001089D" w:rsidRPr="00287C17">
        <w:t xml:space="preserve">A baseline analysis revealed </w:t>
      </w:r>
      <w:proofErr w:type="gramStart"/>
      <w:r w:rsidR="0001089D" w:rsidRPr="00287C17">
        <w:t>several</w:t>
      </w:r>
      <w:proofErr w:type="gramEnd"/>
      <w:r w:rsidR="0001089D" w:rsidRPr="00287C17">
        <w:t xml:space="preserve"> limitations in the current design, including</w:t>
      </w:r>
      <w:r w:rsidR="0001089D" w:rsidRPr="00287C17">
        <w:t xml:space="preserve"> </w:t>
      </w:r>
      <w:r w:rsidR="0001089D" w:rsidRPr="00287C17">
        <w:t>material inefficiencies, and challenges in manufacturability due to complex geometries and assembly requirements.</w:t>
      </w:r>
    </w:p>
    <w:p w14:paraId="5951281E" w14:textId="77777777" w:rsidR="00434597" w:rsidRPr="00434597" w:rsidRDefault="00434597" w:rsidP="00434597"/>
    <w:p w14:paraId="2C91C451" w14:textId="402CE135" w:rsidR="00141E05" w:rsidRDefault="00E21CF7" w:rsidP="00E21CF7">
      <w:pPr>
        <w:jc w:val="center"/>
        <w:rPr>
          <w:highlight w:val="green"/>
        </w:rPr>
      </w:pPr>
      <w:r w:rsidRPr="00E21CF7">
        <w:rPr>
          <w:noProof/>
        </w:rPr>
        <w:drawing>
          <wp:inline distT="0" distB="0" distL="0" distR="0" wp14:anchorId="14C871C4" wp14:editId="0F311BC5">
            <wp:extent cx="5731510" cy="2050415"/>
            <wp:effectExtent l="0" t="0" r="0" b="0"/>
            <wp:docPr id="604611648" name="Picture 1" descr="A wooden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11648" name="Picture 1" descr="A wooden object with holes&#10;&#10;Description automatically generated"/>
                    <pic:cNvPicPr/>
                  </pic:nvPicPr>
                  <pic:blipFill>
                    <a:blip r:embed="rId22"/>
                    <a:stretch>
                      <a:fillRect/>
                    </a:stretch>
                  </pic:blipFill>
                  <pic:spPr>
                    <a:xfrm>
                      <a:off x="0" y="0"/>
                      <a:ext cx="5731510" cy="2050415"/>
                    </a:xfrm>
                    <a:prstGeom prst="rect">
                      <a:avLst/>
                    </a:prstGeom>
                  </pic:spPr>
                </pic:pic>
              </a:graphicData>
            </a:graphic>
          </wp:inline>
        </w:drawing>
      </w:r>
    </w:p>
    <w:p w14:paraId="2458D1B7" w14:textId="1514FE35" w:rsidR="00E21CF7" w:rsidRPr="00286875" w:rsidRDefault="00E21CF7" w:rsidP="00A27844">
      <w:pPr>
        <w:pStyle w:val="Caption"/>
      </w:pPr>
      <w:bookmarkStart w:id="42" w:name="_Toc171271981"/>
      <w:r>
        <w:t xml:space="preserve">Figure </w:t>
      </w:r>
      <w:r>
        <w:fldChar w:fldCharType="begin"/>
      </w:r>
      <w:r>
        <w:instrText xml:space="preserve"> SEQ Figure \* ARABIC </w:instrText>
      </w:r>
      <w:r>
        <w:fldChar w:fldCharType="separate"/>
      </w:r>
      <w:r w:rsidR="00250886">
        <w:rPr>
          <w:noProof/>
        </w:rPr>
        <w:t>14</w:t>
      </w:r>
      <w:r>
        <w:fldChar w:fldCharType="end"/>
      </w:r>
      <w:r>
        <w:t xml:space="preserve"> - Common Aircraft Bracket</w:t>
      </w:r>
      <w:bookmarkEnd w:id="42"/>
    </w:p>
    <w:p w14:paraId="76A275AB" w14:textId="77777777" w:rsidR="00286875" w:rsidRPr="00E21CF7" w:rsidRDefault="00286875" w:rsidP="00E21CF7">
      <w:pPr>
        <w:rPr>
          <w:highlight w:val="green"/>
        </w:rPr>
      </w:pPr>
    </w:p>
    <w:p w14:paraId="4756A07A" w14:textId="1BF5F84B" w:rsidR="006E4249" w:rsidRDefault="006E4249" w:rsidP="000E5255">
      <w:pPr>
        <w:jc w:val="center"/>
        <w:rPr>
          <w:highlight w:val="green"/>
        </w:rPr>
      </w:pPr>
      <w:r>
        <w:rPr>
          <w:noProof/>
        </w:rPr>
        <w:drawing>
          <wp:inline distT="0" distB="0" distL="0" distR="0" wp14:anchorId="46430DBE" wp14:editId="15730A38">
            <wp:extent cx="5676900" cy="2333625"/>
            <wp:effectExtent l="0" t="0" r="0" b="9525"/>
            <wp:docPr id="867745553" name="Picture 1" descr="A grey object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45553" name="Picture 1" descr="A grey object with a blue line&#10;&#10;Description automatically generated"/>
                    <pic:cNvPicPr/>
                  </pic:nvPicPr>
                  <pic:blipFill>
                    <a:blip r:embed="rId23"/>
                    <a:stretch>
                      <a:fillRect/>
                    </a:stretch>
                  </pic:blipFill>
                  <pic:spPr>
                    <a:xfrm>
                      <a:off x="0" y="0"/>
                      <a:ext cx="5676900" cy="2333625"/>
                    </a:xfrm>
                    <a:prstGeom prst="rect">
                      <a:avLst/>
                    </a:prstGeom>
                  </pic:spPr>
                </pic:pic>
              </a:graphicData>
            </a:graphic>
          </wp:inline>
        </w:drawing>
      </w:r>
    </w:p>
    <w:p w14:paraId="3FA44C8E" w14:textId="3C981DEB" w:rsidR="006E4249" w:rsidRDefault="006E4249" w:rsidP="006E4249">
      <w:pPr>
        <w:pStyle w:val="Caption"/>
      </w:pPr>
      <w:bookmarkStart w:id="43" w:name="_Toc171271982"/>
      <w:r>
        <w:t xml:space="preserve">Figure </w:t>
      </w:r>
      <w:r>
        <w:fldChar w:fldCharType="begin"/>
      </w:r>
      <w:r>
        <w:instrText xml:space="preserve"> SEQ Figure \* ARABIC </w:instrText>
      </w:r>
      <w:r>
        <w:fldChar w:fldCharType="separate"/>
      </w:r>
      <w:r w:rsidR="00250886">
        <w:rPr>
          <w:noProof/>
        </w:rPr>
        <w:t>15</w:t>
      </w:r>
      <w:r>
        <w:fldChar w:fldCharType="end"/>
      </w:r>
      <w:r>
        <w:t xml:space="preserve"> - Original Bracket Design</w:t>
      </w:r>
      <w:bookmarkEnd w:id="43"/>
    </w:p>
    <w:p w14:paraId="7F560117" w14:textId="77777777" w:rsidR="00141E05" w:rsidRDefault="00141E05" w:rsidP="00141E05"/>
    <w:p w14:paraId="44F3EE6B" w14:textId="60EF9FDE" w:rsidR="0093116D" w:rsidRDefault="00141E05" w:rsidP="00A23A19">
      <w:pPr>
        <w:jc w:val="both"/>
      </w:pPr>
      <w:r>
        <w:lastRenderedPageBreak/>
        <w:t xml:space="preserve">For my </w:t>
      </w:r>
      <w:r w:rsidR="00757B73">
        <w:t>new</w:t>
      </w:r>
      <w:r>
        <w:t xml:space="preserve"> design, </w:t>
      </w:r>
      <w:r w:rsidR="002B03D6">
        <w:t xml:space="preserve">a bracket </w:t>
      </w:r>
      <w:proofErr w:type="gramStart"/>
      <w:r w:rsidR="0024127F">
        <w:t>was created</w:t>
      </w:r>
      <w:proofErr w:type="gramEnd"/>
      <w:r w:rsidR="0024127F">
        <w:t xml:space="preserve"> using</w:t>
      </w:r>
      <w:r w:rsidR="002B03D6">
        <w:t xml:space="preserve"> fusion</w:t>
      </w:r>
      <w:r>
        <w:t xml:space="preserve">. The two holes are </w:t>
      </w:r>
      <w:r w:rsidR="00D54574">
        <w:t>for</w:t>
      </w:r>
      <w:r>
        <w:t xml:space="preserve"> as fixtures and the leg is </w:t>
      </w:r>
      <w:r w:rsidR="00CC5495">
        <w:t>to hold up the bracket and therefore replace the need for</w:t>
      </w:r>
      <w:r>
        <w:t xml:space="preserve"> </w:t>
      </w:r>
      <w:r w:rsidR="00CC5495">
        <w:t xml:space="preserve">multiple added supports, reducing the </w:t>
      </w:r>
      <w:r w:rsidR="0024127F">
        <w:t>number</w:t>
      </w:r>
      <w:r w:rsidR="00CC5495">
        <w:t xml:space="preserve"> of parts required</w:t>
      </w:r>
      <w:r>
        <w:t>.</w:t>
      </w:r>
      <w:r w:rsidR="0093116D">
        <w:t xml:space="preserve"> The back of the design </w:t>
      </w:r>
      <w:proofErr w:type="gramStart"/>
      <w:r w:rsidR="0093116D">
        <w:t>is shelled</w:t>
      </w:r>
      <w:proofErr w:type="gramEnd"/>
      <w:r w:rsidR="0093116D">
        <w:t xml:space="preserve"> out</w:t>
      </w:r>
      <w:r w:rsidR="00287C17">
        <w:t>,</w:t>
      </w:r>
      <w:r w:rsidR="0093116D">
        <w:t xml:space="preserve"> to keep the part lightweight.</w:t>
      </w:r>
    </w:p>
    <w:p w14:paraId="63475F22" w14:textId="17C0E648" w:rsidR="00CC5495" w:rsidRPr="00CC5495" w:rsidRDefault="00CC5495" w:rsidP="00A23A19">
      <w:pPr>
        <w:jc w:val="both"/>
      </w:pPr>
      <w:r w:rsidRPr="00CC5495">
        <w:t xml:space="preserve">The design shown in </w:t>
      </w:r>
      <w:r w:rsidR="00287C17" w:rsidRPr="00C80B00">
        <w:t>F</w:t>
      </w:r>
      <w:r w:rsidRPr="00C80B00">
        <w:t xml:space="preserve">igure 15 is </w:t>
      </w:r>
      <w:r w:rsidR="008934AE" w:rsidRPr="00C80B00">
        <w:t>straightforward</w:t>
      </w:r>
      <w:r w:rsidRPr="00CC5495">
        <w:t xml:space="preserve"> with uniform thickness. The design serves its intended mechanical purpose </w:t>
      </w:r>
      <w:r>
        <w:t>whilst</w:t>
      </w:r>
      <w:r w:rsidRPr="00CC5495">
        <w:t xml:space="preserve"> optimis</w:t>
      </w:r>
      <w:r>
        <w:t>ing</w:t>
      </w:r>
      <w:r w:rsidRPr="00CC5495">
        <w:t xml:space="preserve"> for weight </w:t>
      </w:r>
      <w:r>
        <w:t>and</w:t>
      </w:r>
      <w:r w:rsidRPr="00CC5495">
        <w:t xml:space="preserve"> material usage.</w:t>
      </w:r>
      <w:r>
        <w:t xml:space="preserve"> M</w:t>
      </w:r>
      <w:r w:rsidRPr="00CC5495">
        <w:t xml:space="preserve">aterial </w:t>
      </w:r>
      <w:proofErr w:type="gramStart"/>
      <w:r w:rsidRPr="00CC5495">
        <w:t>is placed</w:t>
      </w:r>
      <w:proofErr w:type="gramEnd"/>
      <w:r w:rsidRPr="00CC5495">
        <w:t xml:space="preserve"> only where necessary</w:t>
      </w:r>
      <w:r>
        <w:t>, for a one-piece bracket,</w:t>
      </w:r>
      <w:r w:rsidRPr="00CC5495">
        <w:t xml:space="preserve"> to meet performance criteria</w:t>
      </w:r>
      <w:r w:rsidR="00BB7A19" w:rsidRPr="00CC5495">
        <w:t xml:space="preserve">. </w:t>
      </w:r>
      <w:r w:rsidRPr="00CC5495">
        <w:t xml:space="preserve">The structure is more streamlined, with </w:t>
      </w:r>
      <w:r>
        <w:t>less parts needed</w:t>
      </w:r>
      <w:r w:rsidRPr="00CC5495">
        <w:t>, reflecting DFAM principles of minimising material use while maintaining strength. This reduces weight without compromising structural integrity, which is a common goal in DFAM. This is crucial for additive manufacturing, where material costs and weight are directly proportional.</w:t>
      </w:r>
    </w:p>
    <w:p w14:paraId="179C4619" w14:textId="31FDDE41" w:rsidR="00141E05" w:rsidRPr="00141E05" w:rsidRDefault="00CC5495" w:rsidP="00300CAF">
      <w:pPr>
        <w:jc w:val="both"/>
      </w:pPr>
      <w:r w:rsidRPr="00CC5495">
        <w:t xml:space="preserve">The </w:t>
      </w:r>
      <w:proofErr w:type="gramStart"/>
      <w:r w:rsidRPr="00CC5495">
        <w:t>new design</w:t>
      </w:r>
      <w:proofErr w:type="gramEnd"/>
      <w:r w:rsidRPr="00CC5495">
        <w:t xml:space="preserve"> meets the same functional requirements but with enhanced performance characteristics such as reduced </w:t>
      </w:r>
      <w:r>
        <w:t xml:space="preserve">parts, </w:t>
      </w:r>
      <w:r w:rsidR="00BB7A19" w:rsidRPr="00CC5495">
        <w:t>weight,</w:t>
      </w:r>
      <w:r>
        <w:t xml:space="preserve"> and </w:t>
      </w:r>
      <w:r w:rsidRPr="00CC5495">
        <w:t>potentially improved stress distribution.</w:t>
      </w:r>
      <w:r>
        <w:t xml:space="preserve"> T</w:t>
      </w:r>
      <w:r w:rsidRPr="00CC5495">
        <w:t>he design adheres to the principle of material efficiency, which is critical in reducing costs and improving sustainability.</w:t>
      </w:r>
    </w:p>
    <w:p w14:paraId="2B809909" w14:textId="77777777" w:rsidR="00111B56" w:rsidRPr="00111B56" w:rsidRDefault="00111B56" w:rsidP="00111B56">
      <w:pPr>
        <w:rPr>
          <w:highlight w:val="green"/>
        </w:rPr>
      </w:pPr>
    </w:p>
    <w:p w14:paraId="381798EF" w14:textId="5533475A" w:rsidR="00E35F79" w:rsidRDefault="006E4249" w:rsidP="000E5255">
      <w:pPr>
        <w:jc w:val="center"/>
      </w:pPr>
      <w:r>
        <w:rPr>
          <w:noProof/>
        </w:rPr>
        <w:drawing>
          <wp:inline distT="0" distB="0" distL="0" distR="0" wp14:anchorId="18682601" wp14:editId="3D5A887F">
            <wp:extent cx="5730875" cy="2993390"/>
            <wp:effectExtent l="0" t="0" r="0" b="0"/>
            <wp:docPr id="18362072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2A422720" w14:textId="4A2FFD2E" w:rsidR="006E4249" w:rsidRDefault="006E4249" w:rsidP="006E4249">
      <w:pPr>
        <w:pStyle w:val="Caption"/>
      </w:pPr>
      <w:bookmarkStart w:id="44" w:name="_Toc171271983"/>
      <w:r>
        <w:t xml:space="preserve">Figure </w:t>
      </w:r>
      <w:r>
        <w:fldChar w:fldCharType="begin"/>
      </w:r>
      <w:r>
        <w:instrText xml:space="preserve"> SEQ Figure \* ARABIC </w:instrText>
      </w:r>
      <w:r>
        <w:fldChar w:fldCharType="separate"/>
      </w:r>
      <w:r w:rsidR="00250886">
        <w:rPr>
          <w:noProof/>
        </w:rPr>
        <w:t>16</w:t>
      </w:r>
      <w:r>
        <w:fldChar w:fldCharType="end"/>
      </w:r>
      <w:r>
        <w:t xml:space="preserve"> - Original Bracket Design </w:t>
      </w:r>
      <w:r w:rsidRPr="002B03D6">
        <w:t>Reverse View</w:t>
      </w:r>
      <w:bookmarkEnd w:id="44"/>
    </w:p>
    <w:p w14:paraId="0DEDF538" w14:textId="77777777" w:rsidR="00CC5495" w:rsidRPr="00CC5495" w:rsidRDefault="00CC5495" w:rsidP="00CC5495"/>
    <w:p w14:paraId="1CDB78A5" w14:textId="369E4157" w:rsidR="000B7340" w:rsidRDefault="00CC5495" w:rsidP="00D73B64">
      <w:pPr>
        <w:jc w:val="both"/>
      </w:pPr>
      <w:r w:rsidRPr="00E918A3">
        <w:t>Following this, a</w:t>
      </w:r>
      <w:r w:rsidRPr="00CC5495">
        <w:t xml:space="preserve"> generative design approach </w:t>
      </w:r>
      <w:r w:rsidRPr="00E918A3">
        <w:t>was experimented with</w:t>
      </w:r>
      <w:r w:rsidRPr="00CC5495">
        <w:t xml:space="preserve"> to create a shape that traditional manufacturing cannot easily produce.</w:t>
      </w:r>
      <w:r w:rsidRPr="00E918A3">
        <w:t xml:space="preserve"> </w:t>
      </w:r>
      <w:r w:rsidRPr="00CC5495">
        <w:t>The generative design process incorporates topology optimisation</w:t>
      </w:r>
      <w:r w:rsidR="00D54574">
        <w:t>. T</w:t>
      </w:r>
      <w:r w:rsidR="00287C17">
        <w:t xml:space="preserve">he design </w:t>
      </w:r>
      <w:proofErr w:type="gramStart"/>
      <w:r w:rsidR="00D54574">
        <w:t>was</w:t>
      </w:r>
      <w:r w:rsidRPr="00CC5495">
        <w:t xml:space="preserve"> refined</w:t>
      </w:r>
      <w:proofErr w:type="gramEnd"/>
      <w:r w:rsidRPr="00CC5495">
        <w:t xml:space="preserve"> to find the best material layout for given loads and constraints.</w:t>
      </w:r>
      <w:r w:rsidRPr="00E918A3">
        <w:t xml:space="preserve"> On</w:t>
      </w:r>
      <w:r>
        <w:t xml:space="preserve"> fusion, parts of the design </w:t>
      </w:r>
      <w:proofErr w:type="gramStart"/>
      <w:r>
        <w:t>were preserved</w:t>
      </w:r>
      <w:proofErr w:type="gramEnd"/>
      <w:r>
        <w:t>, and others were set as obstacles. As the intention is to make the piece lightweight</w:t>
      </w:r>
      <w:r w:rsidR="0024127F">
        <w:t>,</w:t>
      </w:r>
      <w:r>
        <w:t xml:space="preserve"> initially </w:t>
      </w:r>
      <w:r w:rsidR="00D54574">
        <w:t>minimal</w:t>
      </w:r>
      <w:r>
        <w:t xml:space="preserve"> bodies</w:t>
      </w:r>
      <w:r w:rsidR="00D54574">
        <w:t xml:space="preserve"> </w:t>
      </w:r>
      <w:proofErr w:type="gramStart"/>
      <w:r w:rsidR="00D54574">
        <w:t>were preserved</w:t>
      </w:r>
      <w:proofErr w:type="gramEnd"/>
      <w:r>
        <w:t xml:space="preserve">. The material was set to titanium and the appropriate force </w:t>
      </w:r>
      <w:r w:rsidR="00287C17">
        <w:t xml:space="preserve">in Newtons </w:t>
      </w:r>
      <w:r>
        <w:t>applied.</w:t>
      </w:r>
    </w:p>
    <w:p w14:paraId="3813C8E2" w14:textId="6AB5C212" w:rsidR="006E4249" w:rsidRDefault="006E4249" w:rsidP="000E5255">
      <w:pPr>
        <w:jc w:val="center"/>
      </w:pPr>
      <w:r>
        <w:rPr>
          <w:noProof/>
        </w:rPr>
        <w:lastRenderedPageBreak/>
        <w:drawing>
          <wp:inline distT="0" distB="0" distL="0" distR="0" wp14:anchorId="59E31716" wp14:editId="77499DCB">
            <wp:extent cx="5731510" cy="2447925"/>
            <wp:effectExtent l="0" t="0" r="0" b="0"/>
            <wp:docPr id="525722428" name="Picture 1" descr="A drawing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22428" name="Picture 1" descr="A drawing of a tool&#10;&#10;Description automatically generated"/>
                    <pic:cNvPicPr/>
                  </pic:nvPicPr>
                  <pic:blipFill>
                    <a:blip r:embed="rId25"/>
                    <a:stretch>
                      <a:fillRect/>
                    </a:stretch>
                  </pic:blipFill>
                  <pic:spPr>
                    <a:xfrm>
                      <a:off x="0" y="0"/>
                      <a:ext cx="5731510" cy="2447925"/>
                    </a:xfrm>
                    <a:prstGeom prst="rect">
                      <a:avLst/>
                    </a:prstGeom>
                  </pic:spPr>
                </pic:pic>
              </a:graphicData>
            </a:graphic>
          </wp:inline>
        </w:drawing>
      </w:r>
    </w:p>
    <w:p w14:paraId="06EE01A0" w14:textId="053D1C42" w:rsidR="00141E05" w:rsidRDefault="00111B56" w:rsidP="0093116D">
      <w:pPr>
        <w:pStyle w:val="Caption"/>
      </w:pPr>
      <w:bookmarkStart w:id="45" w:name="_Toc171271984"/>
      <w:r>
        <w:t xml:space="preserve">Figure </w:t>
      </w:r>
      <w:r>
        <w:fldChar w:fldCharType="begin"/>
      </w:r>
      <w:r>
        <w:instrText xml:space="preserve"> SEQ Figure \* ARABIC </w:instrText>
      </w:r>
      <w:r>
        <w:fldChar w:fldCharType="separate"/>
      </w:r>
      <w:r w:rsidR="00250886">
        <w:rPr>
          <w:noProof/>
        </w:rPr>
        <w:t>17</w:t>
      </w:r>
      <w:r>
        <w:fldChar w:fldCharType="end"/>
      </w:r>
      <w:r>
        <w:t xml:space="preserve"> </w:t>
      </w:r>
      <w:r w:rsidR="00DF0F1E">
        <w:t>–</w:t>
      </w:r>
      <w:r w:rsidRPr="00D37E15">
        <w:t xml:space="preserve"> </w:t>
      </w:r>
      <w:r w:rsidR="00DF0F1E">
        <w:t>Preserved bodies</w:t>
      </w:r>
      <w:r w:rsidRPr="00D37E15">
        <w:t xml:space="preserve"> and </w:t>
      </w:r>
      <w:r w:rsidR="008934AE" w:rsidRPr="00D37E15">
        <w:t>obstacles</w:t>
      </w:r>
      <w:r w:rsidR="00D54574">
        <w:t xml:space="preserve"> for design </w:t>
      </w:r>
      <w:proofErr w:type="gramStart"/>
      <w:r w:rsidR="00D54574">
        <w:t>1</w:t>
      </w:r>
      <w:bookmarkEnd w:id="45"/>
      <w:proofErr w:type="gramEnd"/>
      <w:r w:rsidRPr="00D37E15">
        <w:t xml:space="preserve"> </w:t>
      </w:r>
    </w:p>
    <w:p w14:paraId="59B1B4CE" w14:textId="77777777" w:rsidR="00DF0F1E" w:rsidRPr="007D3A07" w:rsidRDefault="00DF0F1E" w:rsidP="007D3A07"/>
    <w:p w14:paraId="2EE1DFFA" w14:textId="15F5EEBC" w:rsidR="006E4249" w:rsidRDefault="006E4249" w:rsidP="000E5255">
      <w:pPr>
        <w:jc w:val="center"/>
      </w:pPr>
      <w:r>
        <w:rPr>
          <w:noProof/>
        </w:rPr>
        <w:drawing>
          <wp:inline distT="0" distB="0" distL="0" distR="0" wp14:anchorId="16D45028" wp14:editId="7560398C">
            <wp:extent cx="5504173" cy="1866900"/>
            <wp:effectExtent l="0" t="0" r="0" b="0"/>
            <wp:docPr id="1332992241" name="Picture 1" descr="A black metal clip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92241" name="Picture 1" descr="A black metal clip with a white background&#10;&#10;Description automatically generated"/>
                    <pic:cNvPicPr/>
                  </pic:nvPicPr>
                  <pic:blipFill>
                    <a:blip r:embed="rId26"/>
                    <a:stretch>
                      <a:fillRect/>
                    </a:stretch>
                  </pic:blipFill>
                  <pic:spPr>
                    <a:xfrm flipH="1">
                      <a:off x="0" y="0"/>
                      <a:ext cx="5699647" cy="1933201"/>
                    </a:xfrm>
                    <a:prstGeom prst="rect">
                      <a:avLst/>
                    </a:prstGeom>
                  </pic:spPr>
                </pic:pic>
              </a:graphicData>
            </a:graphic>
          </wp:inline>
        </w:drawing>
      </w:r>
    </w:p>
    <w:p w14:paraId="2B773CA7" w14:textId="6DAB908F" w:rsidR="00111B56" w:rsidRDefault="00111B56" w:rsidP="00111B56">
      <w:pPr>
        <w:pStyle w:val="Caption"/>
      </w:pPr>
      <w:bookmarkStart w:id="46" w:name="_Toc171271985"/>
      <w:r>
        <w:t xml:space="preserve">Figure </w:t>
      </w:r>
      <w:r>
        <w:fldChar w:fldCharType="begin"/>
      </w:r>
      <w:r>
        <w:instrText xml:space="preserve"> SEQ Figure \* ARABIC </w:instrText>
      </w:r>
      <w:r>
        <w:fldChar w:fldCharType="separate"/>
      </w:r>
      <w:r w:rsidR="00250886">
        <w:rPr>
          <w:noProof/>
        </w:rPr>
        <w:t>18</w:t>
      </w:r>
      <w:r>
        <w:fldChar w:fldCharType="end"/>
      </w:r>
      <w:r w:rsidRPr="00360873">
        <w:t xml:space="preserve"> - Generative </w:t>
      </w:r>
      <w:r w:rsidR="00D54574">
        <w:t>d</w:t>
      </w:r>
      <w:r w:rsidRPr="00360873">
        <w:t xml:space="preserve">esign </w:t>
      </w:r>
      <w:proofErr w:type="gramStart"/>
      <w:r w:rsidR="002B03D6">
        <w:t>1</w:t>
      </w:r>
      <w:bookmarkEnd w:id="46"/>
      <w:proofErr w:type="gramEnd"/>
    </w:p>
    <w:p w14:paraId="560FE608" w14:textId="77777777" w:rsidR="00250886" w:rsidRDefault="00250886" w:rsidP="0024127F">
      <w:pPr>
        <w:jc w:val="both"/>
      </w:pPr>
    </w:p>
    <w:p w14:paraId="30735FCA" w14:textId="177EC957" w:rsidR="00CC5495" w:rsidRDefault="007D3A07" w:rsidP="0024127F">
      <w:pPr>
        <w:jc w:val="both"/>
      </w:pPr>
      <w:r w:rsidRPr="00C80B00">
        <w:t xml:space="preserve">The design </w:t>
      </w:r>
      <w:r w:rsidR="00F74E10" w:rsidRPr="00C80B00">
        <w:t>in Figure 1</w:t>
      </w:r>
      <w:r w:rsidR="00250886" w:rsidRPr="00C80B00">
        <w:t>8</w:t>
      </w:r>
      <w:r w:rsidR="00F74E10" w:rsidRPr="00C80B00">
        <w:t xml:space="preserve"> is</w:t>
      </w:r>
      <w:r w:rsidR="0001089D">
        <w:t xml:space="preserve"> an</w:t>
      </w:r>
      <w:r w:rsidRPr="0024127F">
        <w:t xml:space="preserve"> example of generative design</w:t>
      </w:r>
      <w:r w:rsidR="00CC5495" w:rsidRPr="0024127F">
        <w:t xml:space="preserve"> with a lattice structure</w:t>
      </w:r>
      <w:r w:rsidRPr="0024127F">
        <w:t xml:space="preserve">. As shown, it has preserved the required areas and avoided growth within the holes as these </w:t>
      </w:r>
      <w:proofErr w:type="gramStart"/>
      <w:r w:rsidRPr="0024127F">
        <w:t>are needed</w:t>
      </w:r>
      <w:proofErr w:type="gramEnd"/>
      <w:r w:rsidRPr="0024127F">
        <w:t xml:space="preserve"> for fitting the part. The design use</w:t>
      </w:r>
      <w:r w:rsidR="0078412F" w:rsidRPr="0024127F">
        <w:t>s</w:t>
      </w:r>
      <w:r w:rsidRPr="0024127F">
        <w:t xml:space="preserve"> less material</w:t>
      </w:r>
      <w:r w:rsidR="0001089D">
        <w:t xml:space="preserve"> and therefore has reduced weight</w:t>
      </w:r>
      <w:r w:rsidR="00250886">
        <w:t>.</w:t>
      </w:r>
      <w:r w:rsidR="0001089D">
        <w:t xml:space="preserve"> </w:t>
      </w:r>
      <w:r w:rsidR="00250886">
        <w:t>However,</w:t>
      </w:r>
      <w:r w:rsidRPr="0024127F">
        <w:t xml:space="preserve"> as the part is </w:t>
      </w:r>
      <w:proofErr w:type="gramStart"/>
      <w:r w:rsidRPr="0024127F">
        <w:t>largely hollowed</w:t>
      </w:r>
      <w:proofErr w:type="gramEnd"/>
      <w:r w:rsidRPr="0024127F">
        <w:t xml:space="preserve"> out, </w:t>
      </w:r>
      <w:r w:rsidR="0024127F" w:rsidRPr="0024127F">
        <w:t>this</w:t>
      </w:r>
      <w:r w:rsidR="0024127F">
        <w:t xml:space="preserve"> design would require many </w:t>
      </w:r>
      <w:r w:rsidR="00250886">
        <w:t xml:space="preserve">added </w:t>
      </w:r>
      <w:r w:rsidR="0024127F">
        <w:t>supports.</w:t>
      </w:r>
      <w:r w:rsidR="00F74E10" w:rsidRPr="00F74E10">
        <w:t xml:space="preserve"> </w:t>
      </w:r>
      <w:r w:rsidR="00250886">
        <w:t>Furthermore, d</w:t>
      </w:r>
      <w:r w:rsidR="00F74E10">
        <w:t>ue to the unevenness of the</w:t>
      </w:r>
      <w:r w:rsidR="00F74E10" w:rsidRPr="00F74E10">
        <w:t xml:space="preserve"> lattice structure</w:t>
      </w:r>
      <w:r w:rsidR="00F74E10">
        <w:t>, it would</w:t>
      </w:r>
      <w:r w:rsidR="00F74E10" w:rsidRPr="00F74E10">
        <w:t xml:space="preserve"> </w:t>
      </w:r>
      <w:proofErr w:type="gramStart"/>
      <w:r w:rsidR="00D54574">
        <w:t xml:space="preserve">likely </w:t>
      </w:r>
      <w:r w:rsidR="00F74E10" w:rsidRPr="00F74E10">
        <w:t>fail</w:t>
      </w:r>
      <w:proofErr w:type="gramEnd"/>
      <w:r w:rsidR="00F74E10" w:rsidRPr="00F74E10">
        <w:t xml:space="preserve"> to provide the necessary strength and rigidity, the bracket could be prone to deformation or failure under load. This could be due to inadequate strut thickness or poor placement of supports.</w:t>
      </w:r>
      <w:r w:rsidR="0024127F">
        <w:t xml:space="preserve"> </w:t>
      </w:r>
      <w:r w:rsidR="0001089D">
        <w:t>This design would encounter</w:t>
      </w:r>
      <w:r w:rsidR="0001089D" w:rsidRPr="0001089D">
        <w:t xml:space="preserve"> challenges includ</w:t>
      </w:r>
      <w:r w:rsidR="0001089D">
        <w:t>ing</w:t>
      </w:r>
      <w:r w:rsidR="0001089D" w:rsidRPr="0001089D">
        <w:t xml:space="preserve"> </w:t>
      </w:r>
      <w:r w:rsidR="0001089D">
        <w:t>meeting and</w:t>
      </w:r>
      <w:r w:rsidR="0001089D" w:rsidRPr="0001089D">
        <w:t xml:space="preserve"> maintain</w:t>
      </w:r>
      <w:r w:rsidR="0001089D">
        <w:t>ing</w:t>
      </w:r>
      <w:r w:rsidR="0001089D" w:rsidRPr="0001089D">
        <w:t xml:space="preserve"> strength requirements</w:t>
      </w:r>
      <w:r w:rsidR="0001089D">
        <w:t xml:space="preserve"> </w:t>
      </w:r>
      <w:r w:rsidR="0001089D" w:rsidRPr="0001089D">
        <w:t>as well as addressing manufacturability issues associated with intricate geometries.</w:t>
      </w:r>
      <w:r w:rsidR="0001089D">
        <w:t xml:space="preserve"> </w:t>
      </w:r>
      <w:r w:rsidR="0024127F" w:rsidRPr="00C80B00">
        <w:t>Because of this, further</w:t>
      </w:r>
      <w:r w:rsidR="00CC5495" w:rsidRPr="00C80B00">
        <w:t xml:space="preserve"> preserved bodies were </w:t>
      </w:r>
      <w:r w:rsidR="0024127F" w:rsidRPr="00C80B00">
        <w:t>created</w:t>
      </w:r>
      <w:r w:rsidR="00CC5495" w:rsidRPr="00C80B00">
        <w:t xml:space="preserve"> to </w:t>
      </w:r>
      <w:r w:rsidR="0024127F" w:rsidRPr="00C80B00">
        <w:t>mimic the original design but use additive manufacturing</w:t>
      </w:r>
      <w:r w:rsidR="00250886" w:rsidRPr="00C80B00">
        <w:t>,</w:t>
      </w:r>
      <w:r w:rsidR="0024127F" w:rsidRPr="00C80B00">
        <w:t xml:space="preserve"> to </w:t>
      </w:r>
      <w:proofErr w:type="gramStart"/>
      <w:r w:rsidR="0024127F" w:rsidRPr="00C80B00">
        <w:t>test</w:t>
      </w:r>
      <w:proofErr w:type="gramEnd"/>
      <w:r w:rsidR="0024127F" w:rsidRPr="00C80B00">
        <w:t xml:space="preserve"> its suitability.</w:t>
      </w:r>
    </w:p>
    <w:p w14:paraId="38C43022" w14:textId="77777777" w:rsidR="00E918A3" w:rsidRDefault="00E918A3" w:rsidP="0024127F">
      <w:pPr>
        <w:jc w:val="both"/>
      </w:pPr>
    </w:p>
    <w:p w14:paraId="0CA0D368" w14:textId="2CBB01DC" w:rsidR="00A80739" w:rsidRDefault="00A80739" w:rsidP="000E5255">
      <w:pPr>
        <w:jc w:val="center"/>
      </w:pPr>
      <w:r>
        <w:rPr>
          <w:noProof/>
        </w:rPr>
        <w:lastRenderedPageBreak/>
        <w:drawing>
          <wp:inline distT="0" distB="0" distL="0" distR="0" wp14:anchorId="1D431DFB" wp14:editId="03C97669">
            <wp:extent cx="5731510" cy="2264410"/>
            <wp:effectExtent l="0" t="0" r="0" b="0"/>
            <wp:docPr id="596017413" name="Picture 1" descr="A diagram of a rectangle with a red rectangle and green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17413" name="Picture 1" descr="A diagram of a rectangle with a red rectangle and green arrows&#10;&#10;Description automatically generated"/>
                    <pic:cNvPicPr/>
                  </pic:nvPicPr>
                  <pic:blipFill>
                    <a:blip r:embed="rId27"/>
                    <a:stretch>
                      <a:fillRect/>
                    </a:stretch>
                  </pic:blipFill>
                  <pic:spPr>
                    <a:xfrm>
                      <a:off x="0" y="0"/>
                      <a:ext cx="5731510" cy="2264410"/>
                    </a:xfrm>
                    <a:prstGeom prst="rect">
                      <a:avLst/>
                    </a:prstGeom>
                  </pic:spPr>
                </pic:pic>
              </a:graphicData>
            </a:graphic>
          </wp:inline>
        </w:drawing>
      </w:r>
    </w:p>
    <w:p w14:paraId="10FA4A81" w14:textId="5C5D9E53" w:rsidR="00DF0F1E" w:rsidRDefault="00250886" w:rsidP="00250886">
      <w:pPr>
        <w:pStyle w:val="Caption"/>
      </w:pPr>
      <w:bookmarkStart w:id="47" w:name="_Toc171271986"/>
      <w:r>
        <w:t xml:space="preserve">Figure </w:t>
      </w:r>
      <w:r>
        <w:fldChar w:fldCharType="begin"/>
      </w:r>
      <w:r>
        <w:instrText xml:space="preserve"> SEQ Figure \* ARABIC </w:instrText>
      </w:r>
      <w:r>
        <w:fldChar w:fldCharType="separate"/>
      </w:r>
      <w:r>
        <w:rPr>
          <w:noProof/>
        </w:rPr>
        <w:t>19</w:t>
      </w:r>
      <w:r>
        <w:fldChar w:fldCharType="end"/>
      </w:r>
      <w:r>
        <w:t xml:space="preserve"> - </w:t>
      </w:r>
      <w:r w:rsidRPr="00A401F1">
        <w:t>Added obstacles and preserved bodies.</w:t>
      </w:r>
      <w:bookmarkEnd w:id="47"/>
    </w:p>
    <w:p w14:paraId="25AFFA2C" w14:textId="77777777" w:rsidR="00DF0F1E" w:rsidRPr="00DF0F1E" w:rsidRDefault="00DF0F1E" w:rsidP="00DF0F1E"/>
    <w:p w14:paraId="6A7B52BC" w14:textId="640DE559" w:rsidR="00A80739" w:rsidRDefault="00DF0F1E" w:rsidP="000E5255">
      <w:pPr>
        <w:jc w:val="center"/>
      </w:pPr>
      <w:r>
        <w:rPr>
          <w:noProof/>
        </w:rPr>
        <w:drawing>
          <wp:inline distT="0" distB="0" distL="0" distR="0" wp14:anchorId="0424611A" wp14:editId="48906046">
            <wp:extent cx="5731510" cy="2051050"/>
            <wp:effectExtent l="0" t="0" r="0" b="0"/>
            <wp:docPr id="1961698440" name="Picture 1" descr="A grey metal objec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698440" name="Picture 1" descr="A grey metal object with a white background&#10;&#10;Description automatically generated"/>
                    <pic:cNvPicPr/>
                  </pic:nvPicPr>
                  <pic:blipFill>
                    <a:blip r:embed="rId28"/>
                    <a:stretch>
                      <a:fillRect/>
                    </a:stretch>
                  </pic:blipFill>
                  <pic:spPr>
                    <a:xfrm>
                      <a:off x="0" y="0"/>
                      <a:ext cx="5731510" cy="2051050"/>
                    </a:xfrm>
                    <a:prstGeom prst="rect">
                      <a:avLst/>
                    </a:prstGeom>
                  </pic:spPr>
                </pic:pic>
              </a:graphicData>
            </a:graphic>
          </wp:inline>
        </w:drawing>
      </w:r>
    </w:p>
    <w:p w14:paraId="4F7618C8" w14:textId="554483DC" w:rsidR="00DF0F1E" w:rsidRDefault="00DF0F1E" w:rsidP="00DF0F1E">
      <w:pPr>
        <w:pStyle w:val="Caption"/>
      </w:pPr>
      <w:bookmarkStart w:id="48" w:name="_Toc171271987"/>
      <w:r>
        <w:t xml:space="preserve">Figure </w:t>
      </w:r>
      <w:r>
        <w:fldChar w:fldCharType="begin"/>
      </w:r>
      <w:r>
        <w:instrText xml:space="preserve"> SEQ Figure \* ARABIC </w:instrText>
      </w:r>
      <w:r>
        <w:fldChar w:fldCharType="separate"/>
      </w:r>
      <w:r w:rsidR="00250886">
        <w:rPr>
          <w:noProof/>
        </w:rPr>
        <w:t>20</w:t>
      </w:r>
      <w:r>
        <w:fldChar w:fldCharType="end"/>
      </w:r>
      <w:r>
        <w:t xml:space="preserve"> - </w:t>
      </w:r>
      <w:r w:rsidR="00D54574">
        <w:t>G</w:t>
      </w:r>
      <w:r>
        <w:t xml:space="preserve">enerative design </w:t>
      </w:r>
      <w:proofErr w:type="gramStart"/>
      <w:r w:rsidR="00D54574">
        <w:t>2</w:t>
      </w:r>
      <w:bookmarkEnd w:id="48"/>
      <w:proofErr w:type="gramEnd"/>
    </w:p>
    <w:p w14:paraId="782CAD34" w14:textId="77777777" w:rsidR="00A3708E" w:rsidRDefault="00A3708E" w:rsidP="00A3708E"/>
    <w:p w14:paraId="19D34908" w14:textId="48AB7520" w:rsidR="0078412F" w:rsidRDefault="00A3708E" w:rsidP="00300CAF">
      <w:pPr>
        <w:jc w:val="both"/>
      </w:pPr>
      <w:bookmarkStart w:id="49" w:name="_Hlk171188720"/>
      <w:r w:rsidRPr="00A3708E">
        <w:t>The revised design shows a m</w:t>
      </w:r>
      <w:r w:rsidRPr="0024127F">
        <w:t xml:space="preserve">ore </w:t>
      </w:r>
      <w:r w:rsidRPr="00A3708E">
        <w:t xml:space="preserve">organic form. This is a typical outcome of generative design, where material </w:t>
      </w:r>
      <w:proofErr w:type="gramStart"/>
      <w:r w:rsidRPr="00A3708E">
        <w:t>is placed</w:t>
      </w:r>
      <w:proofErr w:type="gramEnd"/>
      <w:r w:rsidRPr="00A3708E">
        <w:t xml:space="preserve"> only where necessary to meet performance criteria.</w:t>
      </w:r>
      <w:r w:rsidRPr="0024127F">
        <w:t xml:space="preserve"> M</w:t>
      </w:r>
      <w:r w:rsidRPr="00A3708E">
        <w:t xml:space="preserve">aterial has </w:t>
      </w:r>
      <w:proofErr w:type="gramStart"/>
      <w:r w:rsidRPr="00A3708E">
        <w:t>been removed</w:t>
      </w:r>
      <w:proofErr w:type="gramEnd"/>
      <w:r w:rsidRPr="0024127F">
        <w:t xml:space="preserve"> </w:t>
      </w:r>
      <w:r w:rsidRPr="00A3708E">
        <w:t>in non-critical areas.</w:t>
      </w:r>
      <w:r w:rsidR="0024127F" w:rsidRPr="0024127F">
        <w:t xml:space="preserve"> Given further time, </w:t>
      </w:r>
      <w:r w:rsidR="008934AE" w:rsidRPr="0024127F">
        <w:t>generative</w:t>
      </w:r>
      <w:r w:rsidR="0024127F" w:rsidRPr="0024127F">
        <w:t xml:space="preserve"> design could be </w:t>
      </w:r>
      <w:proofErr w:type="gramStart"/>
      <w:r w:rsidR="0024127F" w:rsidRPr="0024127F">
        <w:t>utilised</w:t>
      </w:r>
      <w:proofErr w:type="gramEnd"/>
      <w:r w:rsidR="0024127F" w:rsidRPr="0024127F">
        <w:t xml:space="preserve"> to </w:t>
      </w:r>
      <w:r w:rsidR="0024127F">
        <w:t xml:space="preserve">find </w:t>
      </w:r>
      <w:r w:rsidR="000A30E5">
        <w:t>a</w:t>
      </w:r>
      <w:r w:rsidR="0024127F">
        <w:t xml:space="preserve"> middle ground between the designs by </w:t>
      </w:r>
      <w:r w:rsidR="0024127F" w:rsidRPr="0024127F">
        <w:t>creat</w:t>
      </w:r>
      <w:r w:rsidR="0024127F">
        <w:t>ing</w:t>
      </w:r>
      <w:r w:rsidR="0024127F" w:rsidRPr="0024127F">
        <w:t xml:space="preserve"> a similar shape to </w:t>
      </w:r>
      <w:r w:rsidR="00BD1202">
        <w:t>Figure 15</w:t>
      </w:r>
      <w:r w:rsidR="0024127F" w:rsidRPr="0024127F">
        <w:t xml:space="preserve"> whilst cutting down on excess material and achieve a lattice structure</w:t>
      </w:r>
      <w:r w:rsidR="00E918A3">
        <w:t>,</w:t>
      </w:r>
      <w:r w:rsidR="0024127F" w:rsidRPr="0024127F">
        <w:t xml:space="preserve"> as shown in </w:t>
      </w:r>
      <w:r w:rsidR="00F74E10" w:rsidRPr="00BD1202">
        <w:t>F</w:t>
      </w:r>
      <w:r w:rsidR="0024127F" w:rsidRPr="00BD1202">
        <w:t>igure 18.</w:t>
      </w:r>
      <w:r w:rsidR="0024127F">
        <w:t xml:space="preserve"> </w:t>
      </w:r>
      <w:bookmarkEnd w:id="49"/>
    </w:p>
    <w:p w14:paraId="4013B2FC" w14:textId="77777777" w:rsidR="0001089D" w:rsidRDefault="0001089D" w:rsidP="00300CAF">
      <w:pPr>
        <w:jc w:val="both"/>
      </w:pPr>
    </w:p>
    <w:p w14:paraId="5D721A98" w14:textId="77777777" w:rsidR="00BD1202" w:rsidRDefault="00BD1202" w:rsidP="00300CAF">
      <w:pPr>
        <w:jc w:val="both"/>
      </w:pPr>
    </w:p>
    <w:p w14:paraId="6C4DB1A1" w14:textId="77777777" w:rsidR="00AB1C72" w:rsidRDefault="00AB1C72" w:rsidP="00300CAF">
      <w:pPr>
        <w:jc w:val="both"/>
      </w:pPr>
    </w:p>
    <w:p w14:paraId="01AC3025" w14:textId="77777777" w:rsidR="00D73B64" w:rsidRPr="00E35F79" w:rsidRDefault="00D73B64" w:rsidP="00300CAF">
      <w:pPr>
        <w:jc w:val="both"/>
      </w:pPr>
    </w:p>
    <w:p w14:paraId="72866C59" w14:textId="0FE0A838" w:rsidR="00A27D99" w:rsidRDefault="00A27D99" w:rsidP="00A27D99">
      <w:pPr>
        <w:pStyle w:val="Heading2"/>
      </w:pPr>
      <w:bookmarkStart w:id="50" w:name="_Toc171271965"/>
      <w:r>
        <w:lastRenderedPageBreak/>
        <w:t xml:space="preserve">Improvements </w:t>
      </w:r>
      <w:r w:rsidR="000A30E5">
        <w:t>and Feasibility</w:t>
      </w:r>
      <w:bookmarkEnd w:id="50"/>
      <w:r w:rsidR="000A30E5">
        <w:t xml:space="preserve"> </w:t>
      </w:r>
    </w:p>
    <w:p w14:paraId="5E62D5A6" w14:textId="77777777" w:rsidR="000A30E5" w:rsidRDefault="000A30E5" w:rsidP="000A30E5">
      <w:pPr>
        <w:rPr>
          <w:b/>
          <w:bCs/>
        </w:rPr>
      </w:pPr>
    </w:p>
    <w:p w14:paraId="0EDC4E77" w14:textId="4AB22AAC" w:rsidR="000A30E5" w:rsidRPr="000A30E5" w:rsidRDefault="000A30E5" w:rsidP="000A30E5">
      <w:pPr>
        <w:jc w:val="both"/>
      </w:pPr>
      <w:r w:rsidRPr="000A30E5">
        <w:t>The redesign employs</w:t>
      </w:r>
      <w:r>
        <w:t xml:space="preserve"> </w:t>
      </w:r>
      <w:r w:rsidRPr="000A30E5">
        <w:t>DfAM principles to achieve significant weight reduction. By eliminating unnecessary material and integrating lattice structures, the bracket becomes lighter without compromising its strength. Topology optimisation ensures material placement only where necessary, enhancing fuel efficiency and lowering operational costs. This reduction in weight contributes directly to improved aircraft performance and reduced fuel consumption, aligning with the aerospace industry's focus on efficiency and sustainability.</w:t>
      </w:r>
    </w:p>
    <w:p w14:paraId="03938E2D" w14:textId="4144C218" w:rsidR="000A30E5" w:rsidRPr="000A30E5" w:rsidRDefault="000A30E5" w:rsidP="000A30E5">
      <w:pPr>
        <w:jc w:val="both"/>
      </w:pPr>
      <w:r w:rsidRPr="000A30E5">
        <w:t>The redesigned bracket uses a titanium alloy, known for its excellent strength-to-weight ratio, superior corrosion resistance, and fatigue durability. The optimised design enhances load distribution, minimising stress concentrations and increasing overall durability. This is particularly important in the aerospace environment, where components must withstand significant stress and varying load conditions. The use of titanium also eliminates the need for additional protective coatings, reducing maintenance requirements and ensuring long-term durability</w:t>
      </w:r>
      <w:r w:rsidR="00C80B00">
        <w:t xml:space="preserve"> </w:t>
      </w:r>
      <w:r w:rsidR="00C80B00" w:rsidRPr="00C80B00">
        <w:t>(Sims, 2023)</w:t>
      </w:r>
      <w:r w:rsidR="00C80B00">
        <w:t>.</w:t>
      </w:r>
    </w:p>
    <w:p w14:paraId="0317EDD2" w14:textId="46ACA3DE" w:rsidR="000A30E5" w:rsidRPr="000A30E5" w:rsidRDefault="000A30E5" w:rsidP="000A30E5">
      <w:pPr>
        <w:jc w:val="both"/>
      </w:pPr>
      <w:r w:rsidRPr="000A30E5">
        <w:t xml:space="preserve">Additive Manufacturing with Direct Metal Laser Sintering facilitates the creation of complex geometries, including intricate lattice structures that would reduce weight while maintaining structural integrity. The DMLS process drastically reduces material waste compared to traditional manufacturing methods, leading to cost </w:t>
      </w:r>
      <w:r w:rsidR="00BB7A19" w:rsidRPr="000A30E5">
        <w:t>savings,</w:t>
      </w:r>
      <w:r w:rsidRPr="000A30E5">
        <w:t xml:space="preserve"> and supporting sustainable practices. The ability to produce complex geometries in a single manufacturing step also reduces the need for multiple components and assembly processes, streamlining production and reducing lead times</w:t>
      </w:r>
      <w:r w:rsidR="008C374D">
        <w:t xml:space="preserve"> </w:t>
      </w:r>
      <w:r w:rsidR="008C374D" w:rsidRPr="008C374D">
        <w:t>(</w:t>
      </w:r>
      <w:proofErr w:type="spellStart"/>
      <w:r w:rsidR="008C374D" w:rsidRPr="008C374D">
        <w:t>Madhavadas</w:t>
      </w:r>
      <w:proofErr w:type="spellEnd"/>
      <w:r w:rsidR="008C374D" w:rsidRPr="008C374D">
        <w:t xml:space="preserve"> et al., 2022)</w:t>
      </w:r>
      <w:r w:rsidR="008C374D">
        <w:t>.</w:t>
      </w:r>
    </w:p>
    <w:p w14:paraId="755C6DBA" w14:textId="77777777" w:rsidR="000A30E5" w:rsidRPr="000A30E5" w:rsidRDefault="000A30E5" w:rsidP="000A30E5">
      <w:pPr>
        <w:jc w:val="both"/>
      </w:pPr>
      <w:r w:rsidRPr="000A30E5">
        <w:t>The redesign consolidates the bracket into a single component, simplifying assembly and reducing potential failure points. This enhancement not only improves reliability but also simplifies maintenance procedures, reducing lifecycle costs and improving operational efficiency. The modular design features facilitated by titanium's strength enable quicker and more straightforward installation processes, reducing aircraft downtime and enhancing overall operational efficiency.</w:t>
      </w:r>
    </w:p>
    <w:p w14:paraId="3B794019" w14:textId="77777777" w:rsidR="000A30E5" w:rsidRPr="000A30E5" w:rsidRDefault="000A30E5" w:rsidP="000A30E5">
      <w:pPr>
        <w:jc w:val="both"/>
      </w:pPr>
      <w:r w:rsidRPr="000A30E5">
        <w:t>While titanium is more expensive than other materials, its superior properties justify the investment for aerospace applications. The long-term benefits of reduced maintenance, improved performance, and weight savings outweigh the initial material costs. The efficiency of the DMLS process further reduces manufacturing time and costs, making the redesigned bracket cost-effective over its operational lifespan. Additionally, the reduced weight contributes to lower fuel consumption and operational costs, further justifying the initial investment in high-quality materials and advanced manufacturing processes.</w:t>
      </w:r>
    </w:p>
    <w:p w14:paraId="59D0CEB8" w14:textId="6EF0757E" w:rsidR="000A30E5" w:rsidRPr="000A30E5" w:rsidRDefault="000A30E5" w:rsidP="000A30E5">
      <w:pPr>
        <w:jc w:val="both"/>
      </w:pPr>
      <w:r w:rsidRPr="000A30E5">
        <w:t>The additive manufacturing process significantly reduces material waste, aligning with environmental sustainability goals. Titanium is fully recyclable, supporting sustainable practices in aerospace manufacturing</w:t>
      </w:r>
      <w:r w:rsidR="003F7AB6">
        <w:t xml:space="preserve"> </w:t>
      </w:r>
      <w:r w:rsidR="003F7AB6" w:rsidRPr="003F7AB6">
        <w:t>(California Metals, 2024)</w:t>
      </w:r>
      <w:r w:rsidR="003F7AB6">
        <w:t>.</w:t>
      </w:r>
      <w:r w:rsidRPr="000A30E5">
        <w:t xml:space="preserve"> The reduced weight of the bracket also leads to lower fuel </w:t>
      </w:r>
      <w:r w:rsidRPr="000A30E5">
        <w:lastRenderedPageBreak/>
        <w:t>consumption and carbon emissions, contributing to the industry's efforts to minimise its environmental footprint. By optimising the design for material efficiency and leveraging advanced manufacturing techniques, the environmental impact of producing the bracket is minimised.</w:t>
      </w:r>
    </w:p>
    <w:p w14:paraId="5B9A9A91" w14:textId="27001F95" w:rsidR="000A30E5" w:rsidRPr="000A30E5" w:rsidRDefault="000A30E5" w:rsidP="000A30E5">
      <w:pPr>
        <w:jc w:val="both"/>
      </w:pPr>
      <w:r w:rsidRPr="000A30E5">
        <w:t>To summarise,</w:t>
      </w:r>
      <w:r>
        <w:rPr>
          <w:b/>
          <w:bCs/>
        </w:rPr>
        <w:t xml:space="preserve"> </w:t>
      </w:r>
      <w:r>
        <w:t>t</w:t>
      </w:r>
      <w:r w:rsidRPr="000A30E5">
        <w:t xml:space="preserve">he redesigned Aircraft Wing Rib Bracket is highly feasible for aerospace applications, offering substantial improvements in weight, performance, manufacturability, and sustainability. By leveraging DfAM principles and advanced materials, the redesign achieves a high-performance, efficient, and reliable component that meets the rigorous demands of the aerospace industry. The integration of these improvements and feasibility assessments ensures a comprehensive understanding of the benefits and practicality of the redesigned bracket, making </w:t>
      </w:r>
      <w:r w:rsidR="00BB7A19" w:rsidRPr="000A30E5">
        <w:t>a compelling case</w:t>
      </w:r>
      <w:r w:rsidRPr="000A30E5">
        <w:t xml:space="preserve"> for its implementation in modern aircraft.</w:t>
      </w:r>
    </w:p>
    <w:p w14:paraId="6891C287" w14:textId="0CF227A4" w:rsidR="00483065" w:rsidRDefault="00483065">
      <w:r>
        <w:br w:type="page"/>
      </w:r>
    </w:p>
    <w:p w14:paraId="5244FC36" w14:textId="0C264CC5" w:rsidR="00483065" w:rsidRDefault="004D6E87" w:rsidP="004D6E87">
      <w:pPr>
        <w:pStyle w:val="Heading2"/>
      </w:pPr>
      <w:bookmarkStart w:id="51" w:name="_Toc171271966"/>
      <w:r>
        <w:lastRenderedPageBreak/>
        <w:t>Conclusion</w:t>
      </w:r>
      <w:bookmarkEnd w:id="51"/>
    </w:p>
    <w:p w14:paraId="4453DF68" w14:textId="40EAD92B" w:rsidR="00D7222A" w:rsidRDefault="00D7222A"/>
    <w:p w14:paraId="2FC14988" w14:textId="68FB9D42" w:rsidR="00D7222A" w:rsidRPr="00D7222A" w:rsidRDefault="00D7222A" w:rsidP="00BD1202">
      <w:pPr>
        <w:jc w:val="both"/>
      </w:pPr>
      <w:r w:rsidRPr="00D7222A">
        <w:t xml:space="preserve">In conclusion, the redesign of the Aircraft Wing Rib Bracket </w:t>
      </w:r>
      <w:r>
        <w:t xml:space="preserve">utilising </w:t>
      </w:r>
      <w:r w:rsidRPr="00D7222A">
        <w:t xml:space="preserve">DfAM principles </w:t>
      </w:r>
      <w:r>
        <w:t>evidences</w:t>
      </w:r>
      <w:r w:rsidRPr="00D7222A">
        <w:t xml:space="preserve"> </w:t>
      </w:r>
      <w:r>
        <w:t>its suitability. I</w:t>
      </w:r>
      <w:r w:rsidRPr="00D7222A">
        <w:t xml:space="preserve">mprovements in weight reduction, structural integrity, and performance have </w:t>
      </w:r>
      <w:proofErr w:type="gramStart"/>
      <w:r w:rsidRPr="00D7222A">
        <w:t>been achieved</w:t>
      </w:r>
      <w:proofErr w:type="gramEnd"/>
      <w:r w:rsidRPr="00D7222A">
        <w:t>. The selection of a titanium alloy and the utili</w:t>
      </w:r>
      <w:r>
        <w:t>s</w:t>
      </w:r>
      <w:r w:rsidRPr="00D7222A">
        <w:t>ation of</w:t>
      </w:r>
      <w:r>
        <w:t xml:space="preserve"> </w:t>
      </w:r>
      <w:r w:rsidRPr="00D7222A">
        <w:t>DMLS not only enhance material properties such as strength-to-weight ratio and corrosion resistance but also streamline manufacturing processes by minimi</w:t>
      </w:r>
      <w:r>
        <w:t>s</w:t>
      </w:r>
      <w:r w:rsidRPr="00D7222A">
        <w:t>ing waste and assembly complexities.</w:t>
      </w:r>
    </w:p>
    <w:p w14:paraId="252EC3C5" w14:textId="334E0142" w:rsidR="00D7222A" w:rsidRPr="00D7222A" w:rsidRDefault="00D7222A" w:rsidP="00BD1202">
      <w:pPr>
        <w:jc w:val="both"/>
      </w:pPr>
      <w:r w:rsidRPr="00D7222A">
        <w:t>The feasibility assessment underscores the practicality of integrating the redesigned bracket into modern aircraft, emphasi</w:t>
      </w:r>
      <w:r>
        <w:t>s</w:t>
      </w:r>
      <w:r w:rsidRPr="00D7222A">
        <w:t>ing enhanced efficiency, reduced operational costs, and improved sustainability. By leveraging advanced materials and manufacturing techniques, the redesign aligns with industry goals of achieving higher performance standards while minimi</w:t>
      </w:r>
      <w:r>
        <w:t>s</w:t>
      </w:r>
      <w:r w:rsidRPr="00D7222A">
        <w:t>ing environmental impact through reduced fuel consumption and carbon emissions.</w:t>
      </w:r>
    </w:p>
    <w:p w14:paraId="0E191C7C" w14:textId="4A99AB38" w:rsidR="00D7222A" w:rsidRPr="00D7222A" w:rsidRDefault="008934AE" w:rsidP="00BD1202">
      <w:pPr>
        <w:jc w:val="both"/>
      </w:pPr>
      <w:r>
        <w:t>F</w:t>
      </w:r>
      <w:r w:rsidR="00D7222A" w:rsidRPr="00D7222A">
        <w:t>uture iterations could explore further optimi</w:t>
      </w:r>
      <w:r w:rsidR="00D7222A">
        <w:t>s</w:t>
      </w:r>
      <w:r w:rsidR="00D7222A" w:rsidRPr="00D7222A">
        <w:t>ations in material usage and process efficiencies to continually push the boundaries of design innovation in aerospace engineering. Overall, the success of this project demonstrates the transformative potential of DfAM in reali</w:t>
      </w:r>
      <w:r w:rsidR="000B60F1">
        <w:t>s</w:t>
      </w:r>
      <w:r w:rsidR="00D7222A" w:rsidRPr="00D7222A">
        <w:t>ing lighter, stronger, and more efficient aerospace components that meet the stringent demands of modern aviation.</w:t>
      </w:r>
    </w:p>
    <w:p w14:paraId="42233385" w14:textId="6EB8D86E" w:rsidR="00483065" w:rsidRDefault="00483065">
      <w:r>
        <w:br w:type="page"/>
      </w:r>
    </w:p>
    <w:p w14:paraId="15AF5313" w14:textId="0C0EA2DF" w:rsidR="00483065" w:rsidRDefault="00483065" w:rsidP="00483065">
      <w:pPr>
        <w:pStyle w:val="Heading1"/>
      </w:pPr>
      <w:bookmarkStart w:id="52" w:name="_Toc171271967"/>
      <w:r>
        <w:lastRenderedPageBreak/>
        <w:t>References</w:t>
      </w:r>
      <w:bookmarkEnd w:id="52"/>
    </w:p>
    <w:p w14:paraId="3A1866B5" w14:textId="0483B841" w:rsidR="004D6E87" w:rsidRDefault="004D6E87" w:rsidP="004D6E87"/>
    <w:p w14:paraId="78E521EF" w14:textId="77777777" w:rsidR="004D6E87" w:rsidRDefault="004D6E87" w:rsidP="004D6E87">
      <w:pPr>
        <w:jc w:val="both"/>
      </w:pPr>
      <w:r>
        <w:t xml:space="preserve">Anand, </w:t>
      </w:r>
      <w:proofErr w:type="gramStart"/>
      <w:r>
        <w:t>M.</w:t>
      </w:r>
      <w:proofErr w:type="gramEnd"/>
      <w:r>
        <w:t xml:space="preserve"> and Das, A.K. (2021). Issues in Fabrication of 3D Components through DMLS Technique: a Review. Optics &amp; Laser Technology, 139(1), p.106914. </w:t>
      </w:r>
      <w:proofErr w:type="spellStart"/>
      <w:proofErr w:type="gramStart"/>
      <w:r>
        <w:t>doi:https</w:t>
      </w:r>
      <w:proofErr w:type="spellEnd"/>
      <w:r>
        <w:t>://doi.org/10.1016/j.optlastec.2021.106914</w:t>
      </w:r>
      <w:proofErr w:type="gramEnd"/>
      <w:r>
        <w:t>.</w:t>
      </w:r>
    </w:p>
    <w:p w14:paraId="0953B501" w14:textId="77777777" w:rsidR="004D6E87" w:rsidRDefault="004D6E87" w:rsidP="004D6E87">
      <w:pPr>
        <w:jc w:val="both"/>
      </w:pPr>
      <w:r>
        <w:t>BBC Bitesize (2019). Design Briefs and Specifications - Investigating - AQA - GCSE Design and Technology Revision - AQA. [online] BBC Bitesize. Available at: https://www.bbc.co.uk/bitesize/guides/zbn6pbk/revision/3 [Accessed 20 May 2024].</w:t>
      </w:r>
    </w:p>
    <w:p w14:paraId="6B539F7B" w14:textId="77777777" w:rsidR="004D6E87" w:rsidRDefault="004D6E87" w:rsidP="004D6E87">
      <w:pPr>
        <w:jc w:val="both"/>
      </w:pPr>
      <w:r>
        <w:t>Bitonti, F. (2019). 3D Printing Design. Bloomsbury Visual Arts.</w:t>
      </w:r>
    </w:p>
    <w:p w14:paraId="021A33C3" w14:textId="77777777" w:rsidR="004D6E87" w:rsidRDefault="004D6E87" w:rsidP="004D6E87">
      <w:pPr>
        <w:jc w:val="both"/>
      </w:pPr>
      <w:r>
        <w:t xml:space="preserve">Boyer, R.R. (1995). Titanium for aerospace: Rationale and Applications. Advanced Performance Materials, 2(4), pp.349–368. </w:t>
      </w:r>
      <w:proofErr w:type="spellStart"/>
      <w:proofErr w:type="gramStart"/>
      <w:r>
        <w:t>doi:https</w:t>
      </w:r>
      <w:proofErr w:type="spellEnd"/>
      <w:r>
        <w:t>://doi.org/10.1007/bf00705316</w:t>
      </w:r>
      <w:proofErr w:type="gramEnd"/>
      <w:r>
        <w:t>.</w:t>
      </w:r>
    </w:p>
    <w:p w14:paraId="42407FE7" w14:textId="77777777" w:rsidR="004D6E87" w:rsidRDefault="004D6E87" w:rsidP="004D6E87">
      <w:pPr>
        <w:jc w:val="both"/>
      </w:pPr>
      <w:r>
        <w:t>BOYI (2024). Mechanical Manufacturing and Its Lifecycle - BOYICNC Mechanical Parts. [online] BOYICNC Mechanical Parts - BOYICNC Mechanical Parts. Available at: https://boyicnc.com/2024/03/13/understanding-die-casting-methodology-material-selection-and-variants/ [Accessed 7 Jun. 2024].</w:t>
      </w:r>
    </w:p>
    <w:p w14:paraId="3F77A660" w14:textId="77777777" w:rsidR="004D6E87" w:rsidRDefault="004D6E87" w:rsidP="004D6E87">
      <w:pPr>
        <w:jc w:val="both"/>
      </w:pPr>
      <w:r>
        <w:t>BPF (2019). Plastics in Electrical and Electronic Applications. [online] Bpf.co.uk. Available at: https://www.bpf.co.uk/innovation/plastics_in_electrical_and_electronic_applications.aspx [Accessed 15 Jun. 2024].</w:t>
      </w:r>
    </w:p>
    <w:p w14:paraId="6C36791A" w14:textId="77777777" w:rsidR="004D6E87" w:rsidRDefault="004D6E87" w:rsidP="004D6E87">
      <w:pPr>
        <w:jc w:val="both"/>
      </w:pPr>
      <w:r>
        <w:t>BSA Mouldings (2017). Injection Moulding Process - the Art of Injection Moulding. [online] BSA Mouldings - Plastic Injection Moulding. Available at: https://www.bsamouldings.co.uk/injection-moulding-process [Accessed 11 Jun. 2024].</w:t>
      </w:r>
    </w:p>
    <w:p w14:paraId="00D0DE8C" w14:textId="77777777" w:rsidR="004D6E87" w:rsidRDefault="004D6E87" w:rsidP="004D6E87">
      <w:pPr>
        <w:jc w:val="both"/>
      </w:pPr>
      <w:r>
        <w:t>California Metals (2024). The Titanium Revolution: Unveiling the Strength, Versatility, and Sustainability of a Metal Marvel. [online] Sustainable Metal Technologies. Available at: https://www.californiametals.com/sustainability/the-titanium-revolution-unveiling-the-strength-versatility-and-sustainability-of-a-metal-marvel/ [Accessed 7 Apr. 2024].</w:t>
      </w:r>
    </w:p>
    <w:p w14:paraId="67F65D53" w14:textId="77777777" w:rsidR="004D6E87" w:rsidRDefault="004D6E87" w:rsidP="004D6E87">
      <w:pPr>
        <w:jc w:val="both"/>
      </w:pPr>
      <w:r>
        <w:t>Campbell, J. (2015). Complete Casting Handbook: Metal Casting processes, metallurgy, Techniques and Design. 2nd ed. Amsterdam: Elsevier: Butterworth-Heinemann.</w:t>
      </w:r>
    </w:p>
    <w:p w14:paraId="71672965" w14:textId="77777777" w:rsidR="004D6E87" w:rsidRDefault="004D6E87" w:rsidP="004D6E87">
      <w:pPr>
        <w:jc w:val="both"/>
      </w:pPr>
      <w:r>
        <w:t xml:space="preserve">Chanda, </w:t>
      </w:r>
      <w:proofErr w:type="gramStart"/>
      <w:r>
        <w:t>M.</w:t>
      </w:r>
      <w:proofErr w:type="gramEnd"/>
      <w:r>
        <w:t xml:space="preserve"> and Roy, S.K. (2008). Plastics Fundamentals, Properties, and Testing. Boca Raton: CRC Press.</w:t>
      </w:r>
    </w:p>
    <w:p w14:paraId="1DABF0BE" w14:textId="35207FDF" w:rsidR="004D6E87" w:rsidRDefault="004D6E87" w:rsidP="004D6E87">
      <w:pPr>
        <w:jc w:val="both"/>
      </w:pPr>
      <w:r>
        <w:lastRenderedPageBreak/>
        <w:t xml:space="preserve">Chen, J. (2023). How CNC Machining and Injection </w:t>
      </w:r>
      <w:r>
        <w:t>Moulding</w:t>
      </w:r>
      <w:r>
        <w:t xml:space="preserve"> Used for Manufacturing Auto parts? [online] www.linkedin.com. Available at: https://www.linkedin.com/pulse/how-cnc-machining-injection-molding-used-auto-parts-johnny-chen-rnw6c [Accessed 11 May 2024].</w:t>
      </w:r>
    </w:p>
    <w:p w14:paraId="683F75F9" w14:textId="77777777" w:rsidR="004D6E87" w:rsidRDefault="004D6E87" w:rsidP="004D6E87">
      <w:pPr>
        <w:jc w:val="both"/>
      </w:pPr>
      <w:r>
        <w:t>Conger Industries (2022). How to Reduce Lead Times: 11 Tips for Manufacturers &amp; Warehouses. [online] Conger Industries Inc. Available at: https://www.conger.com/reduce-lead-time/ [Accessed 7 Jun. 2024].</w:t>
      </w:r>
    </w:p>
    <w:p w14:paraId="659DC033" w14:textId="77777777" w:rsidR="004D6E87" w:rsidRDefault="004D6E87" w:rsidP="004D6E87">
      <w:pPr>
        <w:jc w:val="both"/>
      </w:pPr>
      <w:r>
        <w:t>Essentra (2023). Design for Sustainability: Optimising Plastic Injection Moulding Processes. [online] www.essentracomponents.com. Available at: https://www.essentracomponents.com/en-gb/news/manufacturing/injection-moulding/optimising-plastic-injection-moulding-processes [Accessed 7 Jun. 2024].</w:t>
      </w:r>
    </w:p>
    <w:p w14:paraId="6FE35032" w14:textId="77777777" w:rsidR="004D6E87" w:rsidRDefault="004D6E87" w:rsidP="004D6E87">
      <w:pPr>
        <w:jc w:val="both"/>
      </w:pPr>
      <w:proofErr w:type="spellStart"/>
      <w:r>
        <w:t>Formlabs</w:t>
      </w:r>
      <w:proofErr w:type="spellEnd"/>
      <w:r>
        <w:t xml:space="preserve"> (2021). Additive Manufacturing: Industry Trends and Outlook. [online] </w:t>
      </w:r>
      <w:proofErr w:type="spellStart"/>
      <w:r>
        <w:t>Formlabs</w:t>
      </w:r>
      <w:proofErr w:type="spellEnd"/>
      <w:r>
        <w:t>. Available at: https://formlabs.com/uk/blog/additive-manufacturing/ [Accessed 8 Jun. 2024].</w:t>
      </w:r>
    </w:p>
    <w:p w14:paraId="7E888F0A" w14:textId="77777777" w:rsidR="004D6E87" w:rsidRDefault="004D6E87" w:rsidP="004D6E87">
      <w:pPr>
        <w:jc w:val="both"/>
      </w:pPr>
      <w:proofErr w:type="spellStart"/>
      <w:r>
        <w:t>Gayette</w:t>
      </w:r>
      <w:proofErr w:type="spellEnd"/>
      <w:r>
        <w:t>, M. (2022). Top 10 Advantages of Additive Manufacturing. [online] www.ptc.com. Available at: https://www.ptc.com/en/blogs/cad/10-additive-manufacturing-advantages [Accessed 8 Jun. 2024].</w:t>
      </w:r>
    </w:p>
    <w:p w14:paraId="57E45CA8" w14:textId="77777777" w:rsidR="004D6E87" w:rsidRDefault="004D6E87" w:rsidP="004D6E87">
      <w:pPr>
        <w:jc w:val="both"/>
      </w:pPr>
      <w:r>
        <w:t xml:space="preserve">Gebhardt, A. (2011). Understanding Additive Manufacturing. Hanser </w:t>
      </w:r>
      <w:proofErr w:type="spellStart"/>
      <w:r>
        <w:t>Fachbuchverlag</w:t>
      </w:r>
      <w:proofErr w:type="spellEnd"/>
      <w:r>
        <w:t>.</w:t>
      </w:r>
    </w:p>
    <w:p w14:paraId="6EC373C4" w14:textId="77777777" w:rsidR="004D6E87" w:rsidRDefault="004D6E87" w:rsidP="004D6E87">
      <w:pPr>
        <w:jc w:val="both"/>
      </w:pPr>
      <w:r>
        <w:t xml:space="preserve">Groover, M.P. (2016). Principles of Modern Manufacturing. 4th ed. </w:t>
      </w:r>
      <w:proofErr w:type="gramStart"/>
      <w:r>
        <w:t>Singapore ;</w:t>
      </w:r>
      <w:proofErr w:type="gramEnd"/>
      <w:r>
        <w:t xml:space="preserve"> Hoboken, New Jersey: John Wiley &amp; Sons, Inc.</w:t>
      </w:r>
    </w:p>
    <w:p w14:paraId="5B3D2521" w14:textId="77777777" w:rsidR="004D6E87" w:rsidRDefault="004D6E87" w:rsidP="004D6E87">
      <w:pPr>
        <w:jc w:val="both"/>
      </w:pPr>
      <w:r>
        <w:t xml:space="preserve">Guevara, P. (2023). A Guide to Quality Function Deployment. [online] </w:t>
      </w:r>
      <w:proofErr w:type="spellStart"/>
      <w:r>
        <w:t>SafetyCulture</w:t>
      </w:r>
      <w:proofErr w:type="spellEnd"/>
      <w:r>
        <w:t>. Available at: https://safetyculture.com/topics/qfd/ [Accessed 3 Jun. 2024].</w:t>
      </w:r>
    </w:p>
    <w:p w14:paraId="53C657CD" w14:textId="77777777" w:rsidR="004D6E87" w:rsidRDefault="004D6E87" w:rsidP="004D6E87">
      <w:pPr>
        <w:jc w:val="both"/>
      </w:pPr>
      <w:r>
        <w:t xml:space="preserve">Hatch, M. (2022). Advantages and Disadvantages of Injection Moulding | </w:t>
      </w:r>
      <w:proofErr w:type="spellStart"/>
      <w:r>
        <w:t>Protolabs</w:t>
      </w:r>
      <w:proofErr w:type="spellEnd"/>
      <w:r>
        <w:t>. [online] www.protolabs.com. Available at: https://www.protolabs.com/en-gb/resources/blog/injection-moulding-what-are-the-advantages/#:~:text=It%20minimises%20moulding%20costs%20and [Accessed 7 Jun. 2024].</w:t>
      </w:r>
    </w:p>
    <w:p w14:paraId="7B233420" w14:textId="77777777" w:rsidR="004D6E87" w:rsidRDefault="004D6E87" w:rsidP="004D6E87">
      <w:pPr>
        <w:jc w:val="both"/>
      </w:pPr>
      <w:r>
        <w:t>Haworth Castings (2021). Machining versus Casting – What Is Right for My requirements? [online] Haworth Castings. Available at: https://haworthcastings.co.uk/news/machining-versus-casting-what-is-right-for-my-requirements/ [Accessed 15 Jun. 2024].</w:t>
      </w:r>
    </w:p>
    <w:p w14:paraId="1093BBF8" w14:textId="77777777" w:rsidR="004D6E87" w:rsidRDefault="004D6E87" w:rsidP="004D6E87">
      <w:pPr>
        <w:jc w:val="both"/>
      </w:pPr>
      <w:r>
        <w:t>Injection Moulders (2023). Why Injection Moulding Is Ideal for High-Volume Manufacturing. [online] injectionmoulders.co.uk. Available at: https://injectionmoulders.co.uk/why-injection-moulding-is-ideal-for-high-volume-manufacturing/ [Accessed 3 Jun. 2024].</w:t>
      </w:r>
    </w:p>
    <w:p w14:paraId="0E9ED4D1" w14:textId="77777777" w:rsidR="004D6E87" w:rsidRDefault="004D6E87" w:rsidP="004D6E87">
      <w:pPr>
        <w:jc w:val="both"/>
      </w:pPr>
      <w:r>
        <w:t xml:space="preserve">Jung, S., Kara, L.B., Nie, Z., Simpson, T.W. and Whitefoot, K.S. (2023). Is Additive Manufacturing an Environmentally and Economically Preferred Alternative for Mass Production? Environmental Science &amp; Technology, [online] 57(16), pp.6373–6386. </w:t>
      </w:r>
      <w:proofErr w:type="spellStart"/>
      <w:proofErr w:type="gramStart"/>
      <w:r>
        <w:t>doi:https</w:t>
      </w:r>
      <w:proofErr w:type="spellEnd"/>
      <w:r>
        <w:t>://doi.org/10.1021/acs.est.2c04927</w:t>
      </w:r>
      <w:proofErr w:type="gramEnd"/>
      <w:r>
        <w:t>.</w:t>
      </w:r>
    </w:p>
    <w:p w14:paraId="7E57007B" w14:textId="77777777" w:rsidR="004D6E87" w:rsidRDefault="004D6E87" w:rsidP="004D6E87">
      <w:pPr>
        <w:jc w:val="both"/>
      </w:pPr>
      <w:r>
        <w:lastRenderedPageBreak/>
        <w:t xml:space="preserve">Kolman, R. (2020). Residual Stress Analysis of Additive Manufacturing of Metallic Parts Using Ultrasonic waves: State of the Art Review. Journal of Materials Research and Technology, [online] 9(4), pp.9457–9477. </w:t>
      </w:r>
      <w:proofErr w:type="spellStart"/>
      <w:proofErr w:type="gramStart"/>
      <w:r>
        <w:t>doi:https</w:t>
      </w:r>
      <w:proofErr w:type="spellEnd"/>
      <w:r>
        <w:t>://doi.org/10.1016/j.jmrt.2020.05.092</w:t>
      </w:r>
      <w:proofErr w:type="gramEnd"/>
      <w:r>
        <w:t>.</w:t>
      </w:r>
    </w:p>
    <w:p w14:paraId="6ABA757A" w14:textId="77777777" w:rsidR="004D6E87" w:rsidRDefault="004D6E87" w:rsidP="004D6E87">
      <w:pPr>
        <w:jc w:val="both"/>
      </w:pPr>
      <w:r>
        <w:t>Locke, R.M. and Wellhausen, R. (2014). Production in the Innovation Economy. MIT Press.</w:t>
      </w:r>
    </w:p>
    <w:p w14:paraId="0E39C0D6" w14:textId="77777777" w:rsidR="004D6E87" w:rsidRDefault="004D6E87" w:rsidP="004D6E87">
      <w:pPr>
        <w:jc w:val="both"/>
      </w:pPr>
      <w:r>
        <w:t>Loughborough University (2024). Powder Bed Fusion | Additive Manufacturing Research Group | Loughborough University. [online] www.lboro.ac.uk. Available at: https://www.lboro.ac.uk/research/amrg/about/the7categoriesofadditivemanufacturing/powderbedfusion/#:~:text=Direct%20metal%20laser%20sintering%20(DMLS)%20is%20the%20same%20as%20SLS [Accessed 7 Jun. 2024].</w:t>
      </w:r>
    </w:p>
    <w:p w14:paraId="58A77A5A" w14:textId="77777777" w:rsidR="004D6E87" w:rsidRDefault="004D6E87" w:rsidP="004D6E87">
      <w:pPr>
        <w:jc w:val="both"/>
      </w:pPr>
      <w:proofErr w:type="spellStart"/>
      <w:r>
        <w:t>Madhavadas</w:t>
      </w:r>
      <w:proofErr w:type="spellEnd"/>
      <w:r>
        <w:t>, V., Srivastava, D., Sakthivel, A. and Chadha, U. (2022). A Review on Metal Additive Manufacturing for Intricately Shaped Aerospace Components. [online] Available at: https://www.researchgate.net/publication/362269138_A_review_on_metal_additive_manufacturing_for_intricately_shaped_aerospace_components [Accessed 3 Jul. 2024].</w:t>
      </w:r>
    </w:p>
    <w:p w14:paraId="2C0DB9C5" w14:textId="77777777" w:rsidR="004D6E87" w:rsidRDefault="004D6E87" w:rsidP="004D6E87">
      <w:pPr>
        <w:jc w:val="both"/>
      </w:pPr>
      <w:r>
        <w:t xml:space="preserve">Milewski, J.O. (2017). Additive Manufacturing of </w:t>
      </w:r>
      <w:proofErr w:type="gramStart"/>
      <w:r>
        <w:t>Metals :</w:t>
      </w:r>
      <w:proofErr w:type="gramEnd"/>
      <w:r>
        <w:t xml:space="preserve"> From Fundamental Technology to Rocket Nozzles, Medical Implants, and Custom </w:t>
      </w:r>
      <w:proofErr w:type="spellStart"/>
      <w:r>
        <w:t>Jewelry</w:t>
      </w:r>
      <w:proofErr w:type="spellEnd"/>
      <w:r>
        <w:t>. Cham: Springer International Publishing.</w:t>
      </w:r>
    </w:p>
    <w:p w14:paraId="259C83B3" w14:textId="77777777" w:rsidR="004D6E87" w:rsidRDefault="004D6E87" w:rsidP="004D6E87">
      <w:pPr>
        <w:jc w:val="both"/>
      </w:pPr>
      <w:proofErr w:type="spellStart"/>
      <w:r>
        <w:t>Padasak</w:t>
      </w:r>
      <w:proofErr w:type="spellEnd"/>
      <w:r>
        <w:t>, Z. (2022). Advantages &amp; Disadvantages of Additive Manufacturing. [online] www.alphaprecisionpm.com. Available at: https://www.alphaprecisionpm.com/blog/top-10-advantages-and-disadvantages-of-using-additive-manufacturing [Accessed 8 Jun. 2024].</w:t>
      </w:r>
    </w:p>
    <w:p w14:paraId="0075284C" w14:textId="77777777" w:rsidR="004D6E87" w:rsidRDefault="004D6E87" w:rsidP="004D6E87">
      <w:pPr>
        <w:jc w:val="both"/>
      </w:pPr>
      <w:proofErr w:type="spellStart"/>
      <w:r>
        <w:t>Protolabs</w:t>
      </w:r>
      <w:proofErr w:type="spellEnd"/>
      <w:r>
        <w:t xml:space="preserve"> (2019). 6 Reasons Why Aluminium Is Great for Your CNC Machined Parts. [online] www.protolabs.com. Available at: https://www.protolabs.com/en-gb/resources/design-tips/advantages-of-aluminium-for-cnc/ [Accessed 12 Jun. 2024].</w:t>
      </w:r>
    </w:p>
    <w:p w14:paraId="29979CEA" w14:textId="77777777" w:rsidR="004D6E87" w:rsidRDefault="004D6E87" w:rsidP="004D6E87">
      <w:pPr>
        <w:jc w:val="both"/>
      </w:pPr>
      <w:r>
        <w:t>Pugh, S. (1991). Total Design. Prentice Hall.</w:t>
      </w:r>
    </w:p>
    <w:p w14:paraId="386B846B" w14:textId="77777777" w:rsidR="004D6E87" w:rsidRDefault="004D6E87" w:rsidP="004D6E87">
      <w:pPr>
        <w:jc w:val="both"/>
      </w:pPr>
      <w:r>
        <w:t xml:space="preserve">Science Direct (2023). </w:t>
      </w:r>
      <w:proofErr w:type="spellStart"/>
      <w:r>
        <w:t>Aluminum</w:t>
      </w:r>
      <w:proofErr w:type="spellEnd"/>
      <w:r>
        <w:t xml:space="preserve"> Alloys - an Overview | ScienceDirect Topics. [online] www.sciencedirect.com. Available at: https://www.sciencedirect.com/topics/materials-science/aluminum-alloys [Accessed 7 Jun. 2024].</w:t>
      </w:r>
    </w:p>
    <w:p w14:paraId="0FC3BFD3" w14:textId="77777777" w:rsidR="004D6E87" w:rsidRDefault="004D6E87" w:rsidP="004D6E87">
      <w:pPr>
        <w:jc w:val="both"/>
      </w:pPr>
      <w:r>
        <w:t>Sha, W. (2013). Steels. Springer Science &amp; Business Media.</w:t>
      </w:r>
    </w:p>
    <w:p w14:paraId="63A2AD42" w14:textId="77777777" w:rsidR="004D6E87" w:rsidRDefault="004D6E87" w:rsidP="004D6E87">
      <w:pPr>
        <w:jc w:val="both"/>
      </w:pPr>
      <w:r>
        <w:t>Sims, J. (2023). An Overview of Titanium Anodizing and Its Applications in Aerospace. [online] Valence Surface Technologies. Available at: https://www.valencesurfacetech.com/the-news/titanium-anodizing/ [Accessed 28 Jun. 2024].</w:t>
      </w:r>
    </w:p>
    <w:p w14:paraId="72DDB23D" w14:textId="77777777" w:rsidR="004D6E87" w:rsidRDefault="004D6E87" w:rsidP="004D6E87">
      <w:pPr>
        <w:jc w:val="both"/>
      </w:pPr>
      <w:r>
        <w:t xml:space="preserve">Sunny, T.H., </w:t>
      </w:r>
      <w:proofErr w:type="spellStart"/>
      <w:r>
        <w:t>Shalvin</w:t>
      </w:r>
      <w:proofErr w:type="spellEnd"/>
      <w:r>
        <w:t xml:space="preserve"> (2014). Design for X (DFX). [online] Six Sigma Study Guide. Available at: https://sixsigmastudyguide.com/design-for-x-dfx/#:~:text=This%20approach%20entails%20early%20consideration [Accessed 11 Jun. 2024].</w:t>
      </w:r>
    </w:p>
    <w:p w14:paraId="3E0BB244" w14:textId="77777777" w:rsidR="004D6E87" w:rsidRDefault="004D6E87" w:rsidP="004D6E87">
      <w:pPr>
        <w:jc w:val="both"/>
      </w:pPr>
      <w:r>
        <w:lastRenderedPageBreak/>
        <w:t xml:space="preserve">Tarlengco, J. (2024). DFMEA: Design Failure Mode and Effects Analysis. [online] </w:t>
      </w:r>
      <w:proofErr w:type="spellStart"/>
      <w:r>
        <w:t>SafetyCulture</w:t>
      </w:r>
      <w:proofErr w:type="spellEnd"/>
      <w:r>
        <w:t>. Available at: https://safetyculture.com/topics/dfmea-design-failure-mode-and-effects-analysis/ [Accessed 4 Jul. 2024].</w:t>
      </w:r>
    </w:p>
    <w:p w14:paraId="61C2A7F4" w14:textId="77777777" w:rsidR="004D6E87" w:rsidRDefault="004D6E87" w:rsidP="004D6E87">
      <w:pPr>
        <w:jc w:val="both"/>
      </w:pPr>
      <w:r>
        <w:t xml:space="preserve">Thomas, D.S. and Gilbert, S.W. (2014). Costs and Cost Effectiveness of Additive Manufacturing. Costs and Cost Effectiveness of Additive Manufacturing, [online] 2(1). </w:t>
      </w:r>
      <w:proofErr w:type="spellStart"/>
      <w:proofErr w:type="gramStart"/>
      <w:r>
        <w:t>doi:https</w:t>
      </w:r>
      <w:proofErr w:type="spellEnd"/>
      <w:r>
        <w:t>://doi.org/10.6028/nist.sp.1176</w:t>
      </w:r>
      <w:proofErr w:type="gramEnd"/>
      <w:r>
        <w:t>.</w:t>
      </w:r>
    </w:p>
    <w:p w14:paraId="03B21FE6" w14:textId="77777777" w:rsidR="004D6E87" w:rsidRDefault="004D6E87" w:rsidP="004D6E87">
      <w:pPr>
        <w:jc w:val="both"/>
      </w:pPr>
      <w:proofErr w:type="spellStart"/>
      <w:r>
        <w:t>Xiaozhong</w:t>
      </w:r>
      <w:proofErr w:type="spellEnd"/>
      <w:r>
        <w:t>, R. (2020). Fundamentals of Manufacturing Technology. Alpha Science International, Limited.</w:t>
      </w:r>
    </w:p>
    <w:p w14:paraId="08BF9607" w14:textId="637E6F61" w:rsidR="004D6E87" w:rsidRPr="004D6E87" w:rsidRDefault="004D6E87" w:rsidP="004D6E87">
      <w:pPr>
        <w:jc w:val="both"/>
      </w:pPr>
      <w:r>
        <w:t xml:space="preserve">Ye, R. (2024). Injection </w:t>
      </w:r>
      <w:proofErr w:type="spellStart"/>
      <w:r>
        <w:t>Molding</w:t>
      </w:r>
      <w:proofErr w:type="spellEnd"/>
      <w:r>
        <w:t xml:space="preserve"> Vs CNC machining: Differences and 14 Comparison Points. [online] Rapid Prototyping &amp; Low Volume Production. Available at: https://www.3erp.com/blog/injection-molding-vs-cnc-machining/ [Accessed 11 Jun. 2024].</w:t>
      </w:r>
    </w:p>
    <w:sectPr w:rsidR="004D6E87" w:rsidRPr="004D6E87" w:rsidSect="004C5FF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CAEB39" w14:textId="77777777" w:rsidR="00E9266D" w:rsidRDefault="00E9266D" w:rsidP="00483065">
      <w:pPr>
        <w:spacing w:after="0" w:line="240" w:lineRule="auto"/>
      </w:pPr>
      <w:r>
        <w:separator/>
      </w:r>
    </w:p>
  </w:endnote>
  <w:endnote w:type="continuationSeparator" w:id="0">
    <w:p w14:paraId="5A1FDA89" w14:textId="77777777" w:rsidR="00E9266D" w:rsidRDefault="00E9266D"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1659242"/>
      <w:docPartObj>
        <w:docPartGallery w:val="Page Numbers (Bottom of Page)"/>
        <w:docPartUnique/>
      </w:docPartObj>
    </w:sdtPr>
    <w:sdtEndPr>
      <w:rPr>
        <w:noProof/>
      </w:rPr>
    </w:sdtEndPr>
    <w:sdtContent>
      <w:p w14:paraId="51A4A0FA" w14:textId="56A31CF7" w:rsidR="004658BF" w:rsidRDefault="0046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4658BF"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76BA62" w14:textId="77777777" w:rsidR="00E9266D" w:rsidRDefault="00E9266D" w:rsidP="00483065">
      <w:pPr>
        <w:spacing w:after="0" w:line="240" w:lineRule="auto"/>
      </w:pPr>
      <w:r>
        <w:separator/>
      </w:r>
    </w:p>
  </w:footnote>
  <w:footnote w:type="continuationSeparator" w:id="0">
    <w:p w14:paraId="5D037610" w14:textId="77777777" w:rsidR="00E9266D" w:rsidRDefault="00E9266D"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11CF7"/>
    <w:multiLevelType w:val="hybridMultilevel"/>
    <w:tmpl w:val="CE74B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54EB1"/>
    <w:multiLevelType w:val="hybridMultilevel"/>
    <w:tmpl w:val="BBEAA7BA"/>
    <w:lvl w:ilvl="0" w:tplc="269A27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3003A"/>
    <w:multiLevelType w:val="multilevel"/>
    <w:tmpl w:val="D8EA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556C9"/>
    <w:multiLevelType w:val="multilevel"/>
    <w:tmpl w:val="3D58D6C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115AF2"/>
    <w:multiLevelType w:val="multilevel"/>
    <w:tmpl w:val="9C68D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C0A51"/>
    <w:multiLevelType w:val="multilevel"/>
    <w:tmpl w:val="05A86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4042DD"/>
    <w:multiLevelType w:val="multilevel"/>
    <w:tmpl w:val="BACCD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C3499C"/>
    <w:multiLevelType w:val="multilevel"/>
    <w:tmpl w:val="7758CD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DA67D5"/>
    <w:multiLevelType w:val="multilevel"/>
    <w:tmpl w:val="57FCD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C5418"/>
    <w:multiLevelType w:val="multilevel"/>
    <w:tmpl w:val="D41C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5C2080"/>
    <w:multiLevelType w:val="multilevel"/>
    <w:tmpl w:val="32C8A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321A9F"/>
    <w:multiLevelType w:val="multilevel"/>
    <w:tmpl w:val="E0A82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45239"/>
    <w:multiLevelType w:val="multilevel"/>
    <w:tmpl w:val="229C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3A1C6A"/>
    <w:multiLevelType w:val="multilevel"/>
    <w:tmpl w:val="7C566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137E85"/>
    <w:multiLevelType w:val="multilevel"/>
    <w:tmpl w:val="229C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915D1"/>
    <w:multiLevelType w:val="multilevel"/>
    <w:tmpl w:val="29D43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10A9D"/>
    <w:multiLevelType w:val="multilevel"/>
    <w:tmpl w:val="9586C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562538"/>
    <w:multiLevelType w:val="hybridMultilevel"/>
    <w:tmpl w:val="DBFCFBB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F5602"/>
    <w:multiLevelType w:val="hybridMultilevel"/>
    <w:tmpl w:val="66C03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7541B"/>
    <w:multiLevelType w:val="multilevel"/>
    <w:tmpl w:val="A5EE3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CD67F2"/>
    <w:multiLevelType w:val="hybridMultilevel"/>
    <w:tmpl w:val="18862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5A3B4AED"/>
    <w:multiLevelType w:val="multilevel"/>
    <w:tmpl w:val="72967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4D00E2"/>
    <w:multiLevelType w:val="multilevel"/>
    <w:tmpl w:val="266EB3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484E20"/>
    <w:multiLevelType w:val="multilevel"/>
    <w:tmpl w:val="EBA6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CA6C35"/>
    <w:multiLevelType w:val="multilevel"/>
    <w:tmpl w:val="0184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1E5618"/>
    <w:multiLevelType w:val="multilevel"/>
    <w:tmpl w:val="2FEA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98700A"/>
    <w:multiLevelType w:val="hybridMultilevel"/>
    <w:tmpl w:val="4C281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1A3FFF"/>
    <w:multiLevelType w:val="hybridMultilevel"/>
    <w:tmpl w:val="BDCEF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939782">
    <w:abstractNumId w:val="21"/>
  </w:num>
  <w:num w:numId="2" w16cid:durableId="999969883">
    <w:abstractNumId w:val="26"/>
  </w:num>
  <w:num w:numId="3" w16cid:durableId="2041932940">
    <w:abstractNumId w:val="1"/>
  </w:num>
  <w:num w:numId="4" w16cid:durableId="2124031283">
    <w:abstractNumId w:val="17"/>
  </w:num>
  <w:num w:numId="5" w16cid:durableId="1708020089">
    <w:abstractNumId w:val="14"/>
  </w:num>
  <w:num w:numId="6" w16cid:durableId="210310338">
    <w:abstractNumId w:val="22"/>
  </w:num>
  <w:num w:numId="7" w16cid:durableId="1991444572">
    <w:abstractNumId w:val="19"/>
  </w:num>
  <w:num w:numId="8" w16cid:durableId="1027020444">
    <w:abstractNumId w:val="2"/>
  </w:num>
  <w:num w:numId="9" w16cid:durableId="1345547344">
    <w:abstractNumId w:val="24"/>
  </w:num>
  <w:num w:numId="10" w16cid:durableId="242885210">
    <w:abstractNumId w:val="12"/>
  </w:num>
  <w:num w:numId="11" w16cid:durableId="2014454708">
    <w:abstractNumId w:val="27"/>
  </w:num>
  <w:num w:numId="12" w16cid:durableId="962463075">
    <w:abstractNumId w:val="20"/>
  </w:num>
  <w:num w:numId="13" w16cid:durableId="1812402732">
    <w:abstractNumId w:val="18"/>
  </w:num>
  <w:num w:numId="14" w16cid:durableId="1952206950">
    <w:abstractNumId w:val="13"/>
  </w:num>
  <w:num w:numId="15" w16cid:durableId="1841769704">
    <w:abstractNumId w:val="5"/>
  </w:num>
  <w:num w:numId="16" w16cid:durableId="600265279">
    <w:abstractNumId w:val="28"/>
  </w:num>
  <w:num w:numId="17" w16cid:durableId="645672099">
    <w:abstractNumId w:val="11"/>
  </w:num>
  <w:num w:numId="18" w16cid:durableId="7147726">
    <w:abstractNumId w:val="4"/>
  </w:num>
  <w:num w:numId="19" w16cid:durableId="28842591">
    <w:abstractNumId w:val="15"/>
  </w:num>
  <w:num w:numId="20" w16cid:durableId="384376837">
    <w:abstractNumId w:val="23"/>
  </w:num>
  <w:num w:numId="21" w16cid:durableId="1851943733">
    <w:abstractNumId w:val="7"/>
  </w:num>
  <w:num w:numId="22" w16cid:durableId="1560633589">
    <w:abstractNumId w:val="3"/>
  </w:num>
  <w:num w:numId="23" w16cid:durableId="1390835874">
    <w:abstractNumId w:val="25"/>
  </w:num>
  <w:num w:numId="24" w16cid:durableId="165480032">
    <w:abstractNumId w:val="9"/>
  </w:num>
  <w:num w:numId="25" w16cid:durableId="1646202451">
    <w:abstractNumId w:val="8"/>
  </w:num>
  <w:num w:numId="26" w16cid:durableId="1309092508">
    <w:abstractNumId w:val="16"/>
  </w:num>
  <w:num w:numId="27" w16cid:durableId="778529290">
    <w:abstractNumId w:val="10"/>
  </w:num>
  <w:num w:numId="28" w16cid:durableId="1539731984">
    <w:abstractNumId w:val="0"/>
  </w:num>
  <w:num w:numId="29" w16cid:durableId="20364251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10833"/>
    <w:rsid w:val="0001089D"/>
    <w:rsid w:val="00032E00"/>
    <w:rsid w:val="00036885"/>
    <w:rsid w:val="00042630"/>
    <w:rsid w:val="00045FB6"/>
    <w:rsid w:val="00051E10"/>
    <w:rsid w:val="00065B46"/>
    <w:rsid w:val="000663BE"/>
    <w:rsid w:val="00073B3F"/>
    <w:rsid w:val="00077A5A"/>
    <w:rsid w:val="00083541"/>
    <w:rsid w:val="000A10C1"/>
    <w:rsid w:val="000A30E5"/>
    <w:rsid w:val="000A699E"/>
    <w:rsid w:val="000B60F1"/>
    <w:rsid w:val="000B6AF2"/>
    <w:rsid w:val="000B7340"/>
    <w:rsid w:val="000C7AAB"/>
    <w:rsid w:val="000E12A5"/>
    <w:rsid w:val="000E5255"/>
    <w:rsid w:val="000E6871"/>
    <w:rsid w:val="000F3DF7"/>
    <w:rsid w:val="00111B56"/>
    <w:rsid w:val="00126971"/>
    <w:rsid w:val="0012781D"/>
    <w:rsid w:val="00141E05"/>
    <w:rsid w:val="0016195C"/>
    <w:rsid w:val="001752F1"/>
    <w:rsid w:val="0019520D"/>
    <w:rsid w:val="001B4BC8"/>
    <w:rsid w:val="001E1A6F"/>
    <w:rsid w:val="001F7551"/>
    <w:rsid w:val="00227343"/>
    <w:rsid w:val="00230657"/>
    <w:rsid w:val="00233EF0"/>
    <w:rsid w:val="002362A1"/>
    <w:rsid w:val="002374ED"/>
    <w:rsid w:val="00237A12"/>
    <w:rsid w:val="0024127F"/>
    <w:rsid w:val="00241CA3"/>
    <w:rsid w:val="00245F09"/>
    <w:rsid w:val="00246A02"/>
    <w:rsid w:val="00250886"/>
    <w:rsid w:val="002626AA"/>
    <w:rsid w:val="002710B9"/>
    <w:rsid w:val="002855E5"/>
    <w:rsid w:val="00286875"/>
    <w:rsid w:val="002878C7"/>
    <w:rsid w:val="00287C17"/>
    <w:rsid w:val="002907AB"/>
    <w:rsid w:val="00293C6A"/>
    <w:rsid w:val="002A040D"/>
    <w:rsid w:val="002A7480"/>
    <w:rsid w:val="002B03D6"/>
    <w:rsid w:val="002B7BD9"/>
    <w:rsid w:val="002C24EC"/>
    <w:rsid w:val="00300CAF"/>
    <w:rsid w:val="003020A9"/>
    <w:rsid w:val="00307CDA"/>
    <w:rsid w:val="00313276"/>
    <w:rsid w:val="00325506"/>
    <w:rsid w:val="0033085D"/>
    <w:rsid w:val="003348A6"/>
    <w:rsid w:val="00361D14"/>
    <w:rsid w:val="00370F29"/>
    <w:rsid w:val="003948FF"/>
    <w:rsid w:val="00397B5C"/>
    <w:rsid w:val="003A22BF"/>
    <w:rsid w:val="003A3175"/>
    <w:rsid w:val="003C6529"/>
    <w:rsid w:val="003F7AB6"/>
    <w:rsid w:val="00402A55"/>
    <w:rsid w:val="00403483"/>
    <w:rsid w:val="00403D87"/>
    <w:rsid w:val="00431635"/>
    <w:rsid w:val="00431FA3"/>
    <w:rsid w:val="00434535"/>
    <w:rsid w:val="00434597"/>
    <w:rsid w:val="00446A7A"/>
    <w:rsid w:val="00446A84"/>
    <w:rsid w:val="00460140"/>
    <w:rsid w:val="0046184E"/>
    <w:rsid w:val="004658BF"/>
    <w:rsid w:val="00483065"/>
    <w:rsid w:val="004926F9"/>
    <w:rsid w:val="00495E0C"/>
    <w:rsid w:val="00496528"/>
    <w:rsid w:val="004C0618"/>
    <w:rsid w:val="004C5FFE"/>
    <w:rsid w:val="004D6E87"/>
    <w:rsid w:val="004E2C7D"/>
    <w:rsid w:val="004F146C"/>
    <w:rsid w:val="004F3376"/>
    <w:rsid w:val="004F3F75"/>
    <w:rsid w:val="00501B7C"/>
    <w:rsid w:val="00504876"/>
    <w:rsid w:val="005054B6"/>
    <w:rsid w:val="00506977"/>
    <w:rsid w:val="00512B3B"/>
    <w:rsid w:val="0051537F"/>
    <w:rsid w:val="005213F8"/>
    <w:rsid w:val="00530664"/>
    <w:rsid w:val="0054687B"/>
    <w:rsid w:val="00554073"/>
    <w:rsid w:val="00557B31"/>
    <w:rsid w:val="00573A9C"/>
    <w:rsid w:val="005779DA"/>
    <w:rsid w:val="00581BD9"/>
    <w:rsid w:val="00582DB4"/>
    <w:rsid w:val="005A31BB"/>
    <w:rsid w:val="005A5949"/>
    <w:rsid w:val="005C73A7"/>
    <w:rsid w:val="005D1905"/>
    <w:rsid w:val="005E1F78"/>
    <w:rsid w:val="005E5E3C"/>
    <w:rsid w:val="005F0FE4"/>
    <w:rsid w:val="0060285F"/>
    <w:rsid w:val="00604CCC"/>
    <w:rsid w:val="00615BCC"/>
    <w:rsid w:val="006202E5"/>
    <w:rsid w:val="00625111"/>
    <w:rsid w:val="006260BA"/>
    <w:rsid w:val="00633D2B"/>
    <w:rsid w:val="00641148"/>
    <w:rsid w:val="00642516"/>
    <w:rsid w:val="0064553A"/>
    <w:rsid w:val="00655EC1"/>
    <w:rsid w:val="00656401"/>
    <w:rsid w:val="00657E3C"/>
    <w:rsid w:val="006642E6"/>
    <w:rsid w:val="00672F92"/>
    <w:rsid w:val="00675A22"/>
    <w:rsid w:val="00675E1F"/>
    <w:rsid w:val="00680D94"/>
    <w:rsid w:val="006823AB"/>
    <w:rsid w:val="00691819"/>
    <w:rsid w:val="006A7E51"/>
    <w:rsid w:val="006E4249"/>
    <w:rsid w:val="006E761D"/>
    <w:rsid w:val="006F10D0"/>
    <w:rsid w:val="006F4CAF"/>
    <w:rsid w:val="00702D0F"/>
    <w:rsid w:val="0071226D"/>
    <w:rsid w:val="00727099"/>
    <w:rsid w:val="007550B4"/>
    <w:rsid w:val="00757B73"/>
    <w:rsid w:val="00766FBA"/>
    <w:rsid w:val="0078412F"/>
    <w:rsid w:val="0078626B"/>
    <w:rsid w:val="007A131D"/>
    <w:rsid w:val="007D02DE"/>
    <w:rsid w:val="007D0984"/>
    <w:rsid w:val="007D3A07"/>
    <w:rsid w:val="007E0F7D"/>
    <w:rsid w:val="007F18B5"/>
    <w:rsid w:val="007F2777"/>
    <w:rsid w:val="007F3901"/>
    <w:rsid w:val="00804357"/>
    <w:rsid w:val="00813DB4"/>
    <w:rsid w:val="00823A98"/>
    <w:rsid w:val="00825B5E"/>
    <w:rsid w:val="0082770C"/>
    <w:rsid w:val="00835542"/>
    <w:rsid w:val="00856C73"/>
    <w:rsid w:val="00892DCD"/>
    <w:rsid w:val="00893148"/>
    <w:rsid w:val="008934AE"/>
    <w:rsid w:val="008A3410"/>
    <w:rsid w:val="008C13C5"/>
    <w:rsid w:val="008C374D"/>
    <w:rsid w:val="008D5106"/>
    <w:rsid w:val="008E4C8B"/>
    <w:rsid w:val="00915A1B"/>
    <w:rsid w:val="009160F6"/>
    <w:rsid w:val="0093116D"/>
    <w:rsid w:val="00946F86"/>
    <w:rsid w:val="00964DCC"/>
    <w:rsid w:val="00982B79"/>
    <w:rsid w:val="009A5A51"/>
    <w:rsid w:val="009A7865"/>
    <w:rsid w:val="009C4FF8"/>
    <w:rsid w:val="009F1A49"/>
    <w:rsid w:val="00A23A19"/>
    <w:rsid w:val="00A27844"/>
    <w:rsid w:val="00A27D99"/>
    <w:rsid w:val="00A31CF4"/>
    <w:rsid w:val="00A31EF1"/>
    <w:rsid w:val="00A3708E"/>
    <w:rsid w:val="00A80739"/>
    <w:rsid w:val="00AA1A26"/>
    <w:rsid w:val="00AA3BDC"/>
    <w:rsid w:val="00AB1C72"/>
    <w:rsid w:val="00AB254C"/>
    <w:rsid w:val="00AD60F2"/>
    <w:rsid w:val="00AE6E58"/>
    <w:rsid w:val="00AF406A"/>
    <w:rsid w:val="00AF4F7E"/>
    <w:rsid w:val="00B0403B"/>
    <w:rsid w:val="00B41206"/>
    <w:rsid w:val="00B44CB8"/>
    <w:rsid w:val="00B510A0"/>
    <w:rsid w:val="00B54E45"/>
    <w:rsid w:val="00B57F09"/>
    <w:rsid w:val="00B60AD9"/>
    <w:rsid w:val="00B62A66"/>
    <w:rsid w:val="00B7140B"/>
    <w:rsid w:val="00B72F4C"/>
    <w:rsid w:val="00BA77EE"/>
    <w:rsid w:val="00BB410D"/>
    <w:rsid w:val="00BB7A19"/>
    <w:rsid w:val="00BD1202"/>
    <w:rsid w:val="00BD17FF"/>
    <w:rsid w:val="00C0102A"/>
    <w:rsid w:val="00C01270"/>
    <w:rsid w:val="00C11084"/>
    <w:rsid w:val="00C176DF"/>
    <w:rsid w:val="00C252EC"/>
    <w:rsid w:val="00C31B5C"/>
    <w:rsid w:val="00C61DEC"/>
    <w:rsid w:val="00C70FD4"/>
    <w:rsid w:val="00C763F2"/>
    <w:rsid w:val="00C80B00"/>
    <w:rsid w:val="00C8748D"/>
    <w:rsid w:val="00C94A08"/>
    <w:rsid w:val="00CB1620"/>
    <w:rsid w:val="00CC3672"/>
    <w:rsid w:val="00CC5495"/>
    <w:rsid w:val="00CD4982"/>
    <w:rsid w:val="00CF209D"/>
    <w:rsid w:val="00CF4B43"/>
    <w:rsid w:val="00D11A06"/>
    <w:rsid w:val="00D12A98"/>
    <w:rsid w:val="00D4231F"/>
    <w:rsid w:val="00D519AA"/>
    <w:rsid w:val="00D54574"/>
    <w:rsid w:val="00D60C9B"/>
    <w:rsid w:val="00D667B9"/>
    <w:rsid w:val="00D67C54"/>
    <w:rsid w:val="00D70D63"/>
    <w:rsid w:val="00D717D7"/>
    <w:rsid w:val="00D7222A"/>
    <w:rsid w:val="00D73B64"/>
    <w:rsid w:val="00DC47C4"/>
    <w:rsid w:val="00DE0FB9"/>
    <w:rsid w:val="00DE7F1E"/>
    <w:rsid w:val="00DF0F1E"/>
    <w:rsid w:val="00DF2433"/>
    <w:rsid w:val="00E130D9"/>
    <w:rsid w:val="00E21CF7"/>
    <w:rsid w:val="00E32029"/>
    <w:rsid w:val="00E3321B"/>
    <w:rsid w:val="00E35F79"/>
    <w:rsid w:val="00E918A3"/>
    <w:rsid w:val="00E9266D"/>
    <w:rsid w:val="00E95C16"/>
    <w:rsid w:val="00EA2175"/>
    <w:rsid w:val="00EA2407"/>
    <w:rsid w:val="00EA3AA7"/>
    <w:rsid w:val="00EB2057"/>
    <w:rsid w:val="00EB2CF8"/>
    <w:rsid w:val="00EB6D35"/>
    <w:rsid w:val="00EC549B"/>
    <w:rsid w:val="00EE2B52"/>
    <w:rsid w:val="00EE528D"/>
    <w:rsid w:val="00EF3E6C"/>
    <w:rsid w:val="00EF77E9"/>
    <w:rsid w:val="00F218CA"/>
    <w:rsid w:val="00F35857"/>
    <w:rsid w:val="00F36671"/>
    <w:rsid w:val="00F41372"/>
    <w:rsid w:val="00F54233"/>
    <w:rsid w:val="00F5488C"/>
    <w:rsid w:val="00F70F0A"/>
    <w:rsid w:val="00F73063"/>
    <w:rsid w:val="00F74E10"/>
    <w:rsid w:val="00F7545C"/>
    <w:rsid w:val="00F80587"/>
    <w:rsid w:val="00F85818"/>
    <w:rsid w:val="00F90A6E"/>
    <w:rsid w:val="00FA4BBB"/>
    <w:rsid w:val="00FA5528"/>
    <w:rsid w:val="00FC1DCB"/>
    <w:rsid w:val="00FD4E52"/>
    <w:rsid w:val="00FE3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docId w15:val="{D10CA56F-F73D-415D-8160-D3FC24558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495"/>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ListParagraph">
    <w:name w:val="List Paragraph"/>
    <w:basedOn w:val="Normal"/>
    <w:uiPriority w:val="34"/>
    <w:qFormat/>
    <w:rsid w:val="00DC47C4"/>
    <w:pPr>
      <w:ind w:left="720"/>
      <w:contextualSpacing/>
    </w:pPr>
  </w:style>
  <w:style w:type="paragraph" w:styleId="TOC3">
    <w:name w:val="toc 3"/>
    <w:basedOn w:val="Normal"/>
    <w:next w:val="Normal"/>
    <w:autoRedefine/>
    <w:uiPriority w:val="39"/>
    <w:unhideWhenUsed/>
    <w:rsid w:val="00233EF0"/>
    <w:pPr>
      <w:spacing w:after="100"/>
      <w:ind w:left="440"/>
    </w:pPr>
  </w:style>
  <w:style w:type="character" w:styleId="UnresolvedMention">
    <w:name w:val="Unresolved Mention"/>
    <w:basedOn w:val="DefaultParagraphFont"/>
    <w:uiPriority w:val="99"/>
    <w:semiHidden/>
    <w:unhideWhenUsed/>
    <w:rsid w:val="004D6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72077">
      <w:bodyDiv w:val="1"/>
      <w:marLeft w:val="0"/>
      <w:marRight w:val="0"/>
      <w:marTop w:val="0"/>
      <w:marBottom w:val="0"/>
      <w:divBdr>
        <w:top w:val="none" w:sz="0" w:space="0" w:color="auto"/>
        <w:left w:val="none" w:sz="0" w:space="0" w:color="auto"/>
        <w:bottom w:val="none" w:sz="0" w:space="0" w:color="auto"/>
        <w:right w:val="none" w:sz="0" w:space="0" w:color="auto"/>
      </w:divBdr>
    </w:div>
    <w:div w:id="14432001">
      <w:bodyDiv w:val="1"/>
      <w:marLeft w:val="0"/>
      <w:marRight w:val="0"/>
      <w:marTop w:val="0"/>
      <w:marBottom w:val="0"/>
      <w:divBdr>
        <w:top w:val="none" w:sz="0" w:space="0" w:color="auto"/>
        <w:left w:val="none" w:sz="0" w:space="0" w:color="auto"/>
        <w:bottom w:val="none" w:sz="0" w:space="0" w:color="auto"/>
        <w:right w:val="none" w:sz="0" w:space="0" w:color="auto"/>
      </w:divBdr>
    </w:div>
    <w:div w:id="45645706">
      <w:bodyDiv w:val="1"/>
      <w:marLeft w:val="0"/>
      <w:marRight w:val="0"/>
      <w:marTop w:val="0"/>
      <w:marBottom w:val="0"/>
      <w:divBdr>
        <w:top w:val="none" w:sz="0" w:space="0" w:color="auto"/>
        <w:left w:val="none" w:sz="0" w:space="0" w:color="auto"/>
        <w:bottom w:val="none" w:sz="0" w:space="0" w:color="auto"/>
        <w:right w:val="none" w:sz="0" w:space="0" w:color="auto"/>
      </w:divBdr>
    </w:div>
    <w:div w:id="62457241">
      <w:bodyDiv w:val="1"/>
      <w:marLeft w:val="0"/>
      <w:marRight w:val="0"/>
      <w:marTop w:val="0"/>
      <w:marBottom w:val="0"/>
      <w:divBdr>
        <w:top w:val="none" w:sz="0" w:space="0" w:color="auto"/>
        <w:left w:val="none" w:sz="0" w:space="0" w:color="auto"/>
        <w:bottom w:val="none" w:sz="0" w:space="0" w:color="auto"/>
        <w:right w:val="none" w:sz="0" w:space="0" w:color="auto"/>
      </w:divBdr>
      <w:divsChild>
        <w:div w:id="334692726">
          <w:marLeft w:val="0"/>
          <w:marRight w:val="0"/>
          <w:marTop w:val="0"/>
          <w:marBottom w:val="0"/>
          <w:divBdr>
            <w:top w:val="none" w:sz="0" w:space="0" w:color="auto"/>
            <w:left w:val="none" w:sz="0" w:space="0" w:color="auto"/>
            <w:bottom w:val="none" w:sz="0" w:space="0" w:color="auto"/>
            <w:right w:val="none" w:sz="0" w:space="0" w:color="auto"/>
          </w:divBdr>
          <w:divsChild>
            <w:div w:id="207182444">
              <w:marLeft w:val="0"/>
              <w:marRight w:val="0"/>
              <w:marTop w:val="0"/>
              <w:marBottom w:val="0"/>
              <w:divBdr>
                <w:top w:val="none" w:sz="0" w:space="0" w:color="auto"/>
                <w:left w:val="none" w:sz="0" w:space="0" w:color="auto"/>
                <w:bottom w:val="none" w:sz="0" w:space="0" w:color="auto"/>
                <w:right w:val="none" w:sz="0" w:space="0" w:color="auto"/>
              </w:divBdr>
              <w:divsChild>
                <w:div w:id="411392957">
                  <w:marLeft w:val="0"/>
                  <w:marRight w:val="0"/>
                  <w:marTop w:val="0"/>
                  <w:marBottom w:val="0"/>
                  <w:divBdr>
                    <w:top w:val="none" w:sz="0" w:space="0" w:color="auto"/>
                    <w:left w:val="none" w:sz="0" w:space="0" w:color="auto"/>
                    <w:bottom w:val="none" w:sz="0" w:space="0" w:color="auto"/>
                    <w:right w:val="none" w:sz="0" w:space="0" w:color="auto"/>
                  </w:divBdr>
                  <w:divsChild>
                    <w:div w:id="364064582">
                      <w:marLeft w:val="0"/>
                      <w:marRight w:val="0"/>
                      <w:marTop w:val="0"/>
                      <w:marBottom w:val="0"/>
                      <w:divBdr>
                        <w:top w:val="none" w:sz="0" w:space="0" w:color="auto"/>
                        <w:left w:val="none" w:sz="0" w:space="0" w:color="auto"/>
                        <w:bottom w:val="none" w:sz="0" w:space="0" w:color="auto"/>
                        <w:right w:val="none" w:sz="0" w:space="0" w:color="auto"/>
                      </w:divBdr>
                      <w:divsChild>
                        <w:div w:id="1858277261">
                          <w:marLeft w:val="0"/>
                          <w:marRight w:val="0"/>
                          <w:marTop w:val="0"/>
                          <w:marBottom w:val="0"/>
                          <w:divBdr>
                            <w:top w:val="none" w:sz="0" w:space="0" w:color="auto"/>
                            <w:left w:val="none" w:sz="0" w:space="0" w:color="auto"/>
                            <w:bottom w:val="none" w:sz="0" w:space="0" w:color="auto"/>
                            <w:right w:val="none" w:sz="0" w:space="0" w:color="auto"/>
                          </w:divBdr>
                          <w:divsChild>
                            <w:div w:id="38830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92082">
      <w:bodyDiv w:val="1"/>
      <w:marLeft w:val="0"/>
      <w:marRight w:val="0"/>
      <w:marTop w:val="0"/>
      <w:marBottom w:val="0"/>
      <w:divBdr>
        <w:top w:val="none" w:sz="0" w:space="0" w:color="auto"/>
        <w:left w:val="none" w:sz="0" w:space="0" w:color="auto"/>
        <w:bottom w:val="none" w:sz="0" w:space="0" w:color="auto"/>
        <w:right w:val="none" w:sz="0" w:space="0" w:color="auto"/>
      </w:divBdr>
    </w:div>
    <w:div w:id="140511553">
      <w:bodyDiv w:val="1"/>
      <w:marLeft w:val="0"/>
      <w:marRight w:val="0"/>
      <w:marTop w:val="0"/>
      <w:marBottom w:val="0"/>
      <w:divBdr>
        <w:top w:val="none" w:sz="0" w:space="0" w:color="auto"/>
        <w:left w:val="none" w:sz="0" w:space="0" w:color="auto"/>
        <w:bottom w:val="none" w:sz="0" w:space="0" w:color="auto"/>
        <w:right w:val="none" w:sz="0" w:space="0" w:color="auto"/>
      </w:divBdr>
    </w:div>
    <w:div w:id="171652034">
      <w:bodyDiv w:val="1"/>
      <w:marLeft w:val="0"/>
      <w:marRight w:val="0"/>
      <w:marTop w:val="0"/>
      <w:marBottom w:val="0"/>
      <w:divBdr>
        <w:top w:val="none" w:sz="0" w:space="0" w:color="auto"/>
        <w:left w:val="none" w:sz="0" w:space="0" w:color="auto"/>
        <w:bottom w:val="none" w:sz="0" w:space="0" w:color="auto"/>
        <w:right w:val="none" w:sz="0" w:space="0" w:color="auto"/>
      </w:divBdr>
      <w:divsChild>
        <w:div w:id="2139837376">
          <w:marLeft w:val="0"/>
          <w:marRight w:val="0"/>
          <w:marTop w:val="0"/>
          <w:marBottom w:val="0"/>
          <w:divBdr>
            <w:top w:val="none" w:sz="0" w:space="0" w:color="auto"/>
            <w:left w:val="none" w:sz="0" w:space="0" w:color="auto"/>
            <w:bottom w:val="none" w:sz="0" w:space="0" w:color="auto"/>
            <w:right w:val="none" w:sz="0" w:space="0" w:color="auto"/>
          </w:divBdr>
          <w:divsChild>
            <w:div w:id="2028946780">
              <w:marLeft w:val="0"/>
              <w:marRight w:val="0"/>
              <w:marTop w:val="0"/>
              <w:marBottom w:val="0"/>
              <w:divBdr>
                <w:top w:val="none" w:sz="0" w:space="0" w:color="auto"/>
                <w:left w:val="none" w:sz="0" w:space="0" w:color="auto"/>
                <w:bottom w:val="none" w:sz="0" w:space="0" w:color="auto"/>
                <w:right w:val="none" w:sz="0" w:space="0" w:color="auto"/>
              </w:divBdr>
              <w:divsChild>
                <w:div w:id="1715036066">
                  <w:marLeft w:val="0"/>
                  <w:marRight w:val="0"/>
                  <w:marTop w:val="0"/>
                  <w:marBottom w:val="0"/>
                  <w:divBdr>
                    <w:top w:val="none" w:sz="0" w:space="0" w:color="auto"/>
                    <w:left w:val="none" w:sz="0" w:space="0" w:color="auto"/>
                    <w:bottom w:val="none" w:sz="0" w:space="0" w:color="auto"/>
                    <w:right w:val="none" w:sz="0" w:space="0" w:color="auto"/>
                  </w:divBdr>
                  <w:divsChild>
                    <w:div w:id="1682008284">
                      <w:marLeft w:val="0"/>
                      <w:marRight w:val="0"/>
                      <w:marTop w:val="0"/>
                      <w:marBottom w:val="0"/>
                      <w:divBdr>
                        <w:top w:val="none" w:sz="0" w:space="0" w:color="auto"/>
                        <w:left w:val="none" w:sz="0" w:space="0" w:color="auto"/>
                        <w:bottom w:val="none" w:sz="0" w:space="0" w:color="auto"/>
                        <w:right w:val="none" w:sz="0" w:space="0" w:color="auto"/>
                      </w:divBdr>
                      <w:divsChild>
                        <w:div w:id="1082869267">
                          <w:marLeft w:val="0"/>
                          <w:marRight w:val="0"/>
                          <w:marTop w:val="0"/>
                          <w:marBottom w:val="0"/>
                          <w:divBdr>
                            <w:top w:val="none" w:sz="0" w:space="0" w:color="auto"/>
                            <w:left w:val="none" w:sz="0" w:space="0" w:color="auto"/>
                            <w:bottom w:val="none" w:sz="0" w:space="0" w:color="auto"/>
                            <w:right w:val="none" w:sz="0" w:space="0" w:color="auto"/>
                          </w:divBdr>
                          <w:divsChild>
                            <w:div w:id="38214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04637">
      <w:bodyDiv w:val="1"/>
      <w:marLeft w:val="0"/>
      <w:marRight w:val="0"/>
      <w:marTop w:val="0"/>
      <w:marBottom w:val="0"/>
      <w:divBdr>
        <w:top w:val="none" w:sz="0" w:space="0" w:color="auto"/>
        <w:left w:val="none" w:sz="0" w:space="0" w:color="auto"/>
        <w:bottom w:val="none" w:sz="0" w:space="0" w:color="auto"/>
        <w:right w:val="none" w:sz="0" w:space="0" w:color="auto"/>
      </w:divBdr>
    </w:div>
    <w:div w:id="200284143">
      <w:bodyDiv w:val="1"/>
      <w:marLeft w:val="0"/>
      <w:marRight w:val="0"/>
      <w:marTop w:val="0"/>
      <w:marBottom w:val="0"/>
      <w:divBdr>
        <w:top w:val="none" w:sz="0" w:space="0" w:color="auto"/>
        <w:left w:val="none" w:sz="0" w:space="0" w:color="auto"/>
        <w:bottom w:val="none" w:sz="0" w:space="0" w:color="auto"/>
        <w:right w:val="none" w:sz="0" w:space="0" w:color="auto"/>
      </w:divBdr>
    </w:div>
    <w:div w:id="200947487">
      <w:bodyDiv w:val="1"/>
      <w:marLeft w:val="0"/>
      <w:marRight w:val="0"/>
      <w:marTop w:val="0"/>
      <w:marBottom w:val="0"/>
      <w:divBdr>
        <w:top w:val="none" w:sz="0" w:space="0" w:color="auto"/>
        <w:left w:val="none" w:sz="0" w:space="0" w:color="auto"/>
        <w:bottom w:val="none" w:sz="0" w:space="0" w:color="auto"/>
        <w:right w:val="none" w:sz="0" w:space="0" w:color="auto"/>
      </w:divBdr>
    </w:div>
    <w:div w:id="251012050">
      <w:bodyDiv w:val="1"/>
      <w:marLeft w:val="0"/>
      <w:marRight w:val="0"/>
      <w:marTop w:val="0"/>
      <w:marBottom w:val="0"/>
      <w:divBdr>
        <w:top w:val="none" w:sz="0" w:space="0" w:color="auto"/>
        <w:left w:val="none" w:sz="0" w:space="0" w:color="auto"/>
        <w:bottom w:val="none" w:sz="0" w:space="0" w:color="auto"/>
        <w:right w:val="none" w:sz="0" w:space="0" w:color="auto"/>
      </w:divBdr>
    </w:div>
    <w:div w:id="274872195">
      <w:bodyDiv w:val="1"/>
      <w:marLeft w:val="0"/>
      <w:marRight w:val="0"/>
      <w:marTop w:val="0"/>
      <w:marBottom w:val="0"/>
      <w:divBdr>
        <w:top w:val="none" w:sz="0" w:space="0" w:color="auto"/>
        <w:left w:val="none" w:sz="0" w:space="0" w:color="auto"/>
        <w:bottom w:val="none" w:sz="0" w:space="0" w:color="auto"/>
        <w:right w:val="none" w:sz="0" w:space="0" w:color="auto"/>
      </w:divBdr>
    </w:div>
    <w:div w:id="294455632">
      <w:bodyDiv w:val="1"/>
      <w:marLeft w:val="0"/>
      <w:marRight w:val="0"/>
      <w:marTop w:val="0"/>
      <w:marBottom w:val="0"/>
      <w:divBdr>
        <w:top w:val="none" w:sz="0" w:space="0" w:color="auto"/>
        <w:left w:val="none" w:sz="0" w:space="0" w:color="auto"/>
        <w:bottom w:val="none" w:sz="0" w:space="0" w:color="auto"/>
        <w:right w:val="none" w:sz="0" w:space="0" w:color="auto"/>
      </w:divBdr>
    </w:div>
    <w:div w:id="363024245">
      <w:bodyDiv w:val="1"/>
      <w:marLeft w:val="0"/>
      <w:marRight w:val="0"/>
      <w:marTop w:val="0"/>
      <w:marBottom w:val="0"/>
      <w:divBdr>
        <w:top w:val="none" w:sz="0" w:space="0" w:color="auto"/>
        <w:left w:val="none" w:sz="0" w:space="0" w:color="auto"/>
        <w:bottom w:val="none" w:sz="0" w:space="0" w:color="auto"/>
        <w:right w:val="none" w:sz="0" w:space="0" w:color="auto"/>
      </w:divBdr>
      <w:divsChild>
        <w:div w:id="344865530">
          <w:marLeft w:val="0"/>
          <w:marRight w:val="0"/>
          <w:marTop w:val="0"/>
          <w:marBottom w:val="0"/>
          <w:divBdr>
            <w:top w:val="none" w:sz="0" w:space="0" w:color="auto"/>
            <w:left w:val="none" w:sz="0" w:space="0" w:color="auto"/>
            <w:bottom w:val="none" w:sz="0" w:space="0" w:color="auto"/>
            <w:right w:val="none" w:sz="0" w:space="0" w:color="auto"/>
          </w:divBdr>
          <w:divsChild>
            <w:div w:id="1443188035">
              <w:marLeft w:val="0"/>
              <w:marRight w:val="0"/>
              <w:marTop w:val="0"/>
              <w:marBottom w:val="0"/>
              <w:divBdr>
                <w:top w:val="none" w:sz="0" w:space="0" w:color="auto"/>
                <w:left w:val="none" w:sz="0" w:space="0" w:color="auto"/>
                <w:bottom w:val="none" w:sz="0" w:space="0" w:color="auto"/>
                <w:right w:val="none" w:sz="0" w:space="0" w:color="auto"/>
              </w:divBdr>
              <w:divsChild>
                <w:div w:id="550465276">
                  <w:marLeft w:val="0"/>
                  <w:marRight w:val="0"/>
                  <w:marTop w:val="0"/>
                  <w:marBottom w:val="0"/>
                  <w:divBdr>
                    <w:top w:val="none" w:sz="0" w:space="0" w:color="auto"/>
                    <w:left w:val="none" w:sz="0" w:space="0" w:color="auto"/>
                    <w:bottom w:val="none" w:sz="0" w:space="0" w:color="auto"/>
                    <w:right w:val="none" w:sz="0" w:space="0" w:color="auto"/>
                  </w:divBdr>
                  <w:divsChild>
                    <w:div w:id="1003703362">
                      <w:marLeft w:val="0"/>
                      <w:marRight w:val="0"/>
                      <w:marTop w:val="0"/>
                      <w:marBottom w:val="0"/>
                      <w:divBdr>
                        <w:top w:val="none" w:sz="0" w:space="0" w:color="auto"/>
                        <w:left w:val="none" w:sz="0" w:space="0" w:color="auto"/>
                        <w:bottom w:val="none" w:sz="0" w:space="0" w:color="auto"/>
                        <w:right w:val="none" w:sz="0" w:space="0" w:color="auto"/>
                      </w:divBdr>
                      <w:divsChild>
                        <w:div w:id="1425030827">
                          <w:marLeft w:val="0"/>
                          <w:marRight w:val="0"/>
                          <w:marTop w:val="0"/>
                          <w:marBottom w:val="0"/>
                          <w:divBdr>
                            <w:top w:val="none" w:sz="0" w:space="0" w:color="auto"/>
                            <w:left w:val="none" w:sz="0" w:space="0" w:color="auto"/>
                            <w:bottom w:val="none" w:sz="0" w:space="0" w:color="auto"/>
                            <w:right w:val="none" w:sz="0" w:space="0" w:color="auto"/>
                          </w:divBdr>
                          <w:divsChild>
                            <w:div w:id="152236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285962">
      <w:bodyDiv w:val="1"/>
      <w:marLeft w:val="0"/>
      <w:marRight w:val="0"/>
      <w:marTop w:val="0"/>
      <w:marBottom w:val="0"/>
      <w:divBdr>
        <w:top w:val="none" w:sz="0" w:space="0" w:color="auto"/>
        <w:left w:val="none" w:sz="0" w:space="0" w:color="auto"/>
        <w:bottom w:val="none" w:sz="0" w:space="0" w:color="auto"/>
        <w:right w:val="none" w:sz="0" w:space="0" w:color="auto"/>
      </w:divBdr>
    </w:div>
    <w:div w:id="454258741">
      <w:bodyDiv w:val="1"/>
      <w:marLeft w:val="0"/>
      <w:marRight w:val="0"/>
      <w:marTop w:val="0"/>
      <w:marBottom w:val="0"/>
      <w:divBdr>
        <w:top w:val="none" w:sz="0" w:space="0" w:color="auto"/>
        <w:left w:val="none" w:sz="0" w:space="0" w:color="auto"/>
        <w:bottom w:val="none" w:sz="0" w:space="0" w:color="auto"/>
        <w:right w:val="none" w:sz="0" w:space="0" w:color="auto"/>
      </w:divBdr>
    </w:div>
    <w:div w:id="474026735">
      <w:bodyDiv w:val="1"/>
      <w:marLeft w:val="0"/>
      <w:marRight w:val="0"/>
      <w:marTop w:val="0"/>
      <w:marBottom w:val="0"/>
      <w:divBdr>
        <w:top w:val="none" w:sz="0" w:space="0" w:color="auto"/>
        <w:left w:val="none" w:sz="0" w:space="0" w:color="auto"/>
        <w:bottom w:val="none" w:sz="0" w:space="0" w:color="auto"/>
        <w:right w:val="none" w:sz="0" w:space="0" w:color="auto"/>
      </w:divBdr>
    </w:div>
    <w:div w:id="495464425">
      <w:bodyDiv w:val="1"/>
      <w:marLeft w:val="0"/>
      <w:marRight w:val="0"/>
      <w:marTop w:val="0"/>
      <w:marBottom w:val="0"/>
      <w:divBdr>
        <w:top w:val="none" w:sz="0" w:space="0" w:color="auto"/>
        <w:left w:val="none" w:sz="0" w:space="0" w:color="auto"/>
        <w:bottom w:val="none" w:sz="0" w:space="0" w:color="auto"/>
        <w:right w:val="none" w:sz="0" w:space="0" w:color="auto"/>
      </w:divBdr>
    </w:div>
    <w:div w:id="500851374">
      <w:bodyDiv w:val="1"/>
      <w:marLeft w:val="0"/>
      <w:marRight w:val="0"/>
      <w:marTop w:val="0"/>
      <w:marBottom w:val="0"/>
      <w:divBdr>
        <w:top w:val="none" w:sz="0" w:space="0" w:color="auto"/>
        <w:left w:val="none" w:sz="0" w:space="0" w:color="auto"/>
        <w:bottom w:val="none" w:sz="0" w:space="0" w:color="auto"/>
        <w:right w:val="none" w:sz="0" w:space="0" w:color="auto"/>
      </w:divBdr>
    </w:div>
    <w:div w:id="509874765">
      <w:bodyDiv w:val="1"/>
      <w:marLeft w:val="0"/>
      <w:marRight w:val="0"/>
      <w:marTop w:val="0"/>
      <w:marBottom w:val="0"/>
      <w:divBdr>
        <w:top w:val="none" w:sz="0" w:space="0" w:color="auto"/>
        <w:left w:val="none" w:sz="0" w:space="0" w:color="auto"/>
        <w:bottom w:val="none" w:sz="0" w:space="0" w:color="auto"/>
        <w:right w:val="none" w:sz="0" w:space="0" w:color="auto"/>
      </w:divBdr>
    </w:div>
    <w:div w:id="536896716">
      <w:bodyDiv w:val="1"/>
      <w:marLeft w:val="0"/>
      <w:marRight w:val="0"/>
      <w:marTop w:val="0"/>
      <w:marBottom w:val="0"/>
      <w:divBdr>
        <w:top w:val="none" w:sz="0" w:space="0" w:color="auto"/>
        <w:left w:val="none" w:sz="0" w:space="0" w:color="auto"/>
        <w:bottom w:val="none" w:sz="0" w:space="0" w:color="auto"/>
        <w:right w:val="none" w:sz="0" w:space="0" w:color="auto"/>
      </w:divBdr>
    </w:div>
    <w:div w:id="647561539">
      <w:bodyDiv w:val="1"/>
      <w:marLeft w:val="0"/>
      <w:marRight w:val="0"/>
      <w:marTop w:val="0"/>
      <w:marBottom w:val="0"/>
      <w:divBdr>
        <w:top w:val="none" w:sz="0" w:space="0" w:color="auto"/>
        <w:left w:val="none" w:sz="0" w:space="0" w:color="auto"/>
        <w:bottom w:val="none" w:sz="0" w:space="0" w:color="auto"/>
        <w:right w:val="none" w:sz="0" w:space="0" w:color="auto"/>
      </w:divBdr>
    </w:div>
    <w:div w:id="670330460">
      <w:bodyDiv w:val="1"/>
      <w:marLeft w:val="0"/>
      <w:marRight w:val="0"/>
      <w:marTop w:val="0"/>
      <w:marBottom w:val="0"/>
      <w:divBdr>
        <w:top w:val="none" w:sz="0" w:space="0" w:color="auto"/>
        <w:left w:val="none" w:sz="0" w:space="0" w:color="auto"/>
        <w:bottom w:val="none" w:sz="0" w:space="0" w:color="auto"/>
        <w:right w:val="none" w:sz="0" w:space="0" w:color="auto"/>
      </w:divBdr>
    </w:div>
    <w:div w:id="685593228">
      <w:bodyDiv w:val="1"/>
      <w:marLeft w:val="0"/>
      <w:marRight w:val="0"/>
      <w:marTop w:val="0"/>
      <w:marBottom w:val="0"/>
      <w:divBdr>
        <w:top w:val="none" w:sz="0" w:space="0" w:color="auto"/>
        <w:left w:val="none" w:sz="0" w:space="0" w:color="auto"/>
        <w:bottom w:val="none" w:sz="0" w:space="0" w:color="auto"/>
        <w:right w:val="none" w:sz="0" w:space="0" w:color="auto"/>
      </w:divBdr>
    </w:div>
    <w:div w:id="725497078">
      <w:bodyDiv w:val="1"/>
      <w:marLeft w:val="0"/>
      <w:marRight w:val="0"/>
      <w:marTop w:val="0"/>
      <w:marBottom w:val="0"/>
      <w:divBdr>
        <w:top w:val="none" w:sz="0" w:space="0" w:color="auto"/>
        <w:left w:val="none" w:sz="0" w:space="0" w:color="auto"/>
        <w:bottom w:val="none" w:sz="0" w:space="0" w:color="auto"/>
        <w:right w:val="none" w:sz="0" w:space="0" w:color="auto"/>
      </w:divBdr>
    </w:div>
    <w:div w:id="832450782">
      <w:bodyDiv w:val="1"/>
      <w:marLeft w:val="0"/>
      <w:marRight w:val="0"/>
      <w:marTop w:val="0"/>
      <w:marBottom w:val="0"/>
      <w:divBdr>
        <w:top w:val="none" w:sz="0" w:space="0" w:color="auto"/>
        <w:left w:val="none" w:sz="0" w:space="0" w:color="auto"/>
        <w:bottom w:val="none" w:sz="0" w:space="0" w:color="auto"/>
        <w:right w:val="none" w:sz="0" w:space="0" w:color="auto"/>
      </w:divBdr>
    </w:div>
    <w:div w:id="882983581">
      <w:bodyDiv w:val="1"/>
      <w:marLeft w:val="0"/>
      <w:marRight w:val="0"/>
      <w:marTop w:val="0"/>
      <w:marBottom w:val="0"/>
      <w:divBdr>
        <w:top w:val="none" w:sz="0" w:space="0" w:color="auto"/>
        <w:left w:val="none" w:sz="0" w:space="0" w:color="auto"/>
        <w:bottom w:val="none" w:sz="0" w:space="0" w:color="auto"/>
        <w:right w:val="none" w:sz="0" w:space="0" w:color="auto"/>
      </w:divBdr>
    </w:div>
    <w:div w:id="976375755">
      <w:bodyDiv w:val="1"/>
      <w:marLeft w:val="0"/>
      <w:marRight w:val="0"/>
      <w:marTop w:val="0"/>
      <w:marBottom w:val="0"/>
      <w:divBdr>
        <w:top w:val="none" w:sz="0" w:space="0" w:color="auto"/>
        <w:left w:val="none" w:sz="0" w:space="0" w:color="auto"/>
        <w:bottom w:val="none" w:sz="0" w:space="0" w:color="auto"/>
        <w:right w:val="none" w:sz="0" w:space="0" w:color="auto"/>
      </w:divBdr>
      <w:divsChild>
        <w:div w:id="848325578">
          <w:marLeft w:val="0"/>
          <w:marRight w:val="0"/>
          <w:marTop w:val="0"/>
          <w:marBottom w:val="0"/>
          <w:divBdr>
            <w:top w:val="none" w:sz="0" w:space="0" w:color="auto"/>
            <w:left w:val="none" w:sz="0" w:space="0" w:color="auto"/>
            <w:bottom w:val="none" w:sz="0" w:space="0" w:color="auto"/>
            <w:right w:val="none" w:sz="0" w:space="0" w:color="auto"/>
          </w:divBdr>
          <w:divsChild>
            <w:div w:id="63266220">
              <w:marLeft w:val="0"/>
              <w:marRight w:val="0"/>
              <w:marTop w:val="0"/>
              <w:marBottom w:val="0"/>
              <w:divBdr>
                <w:top w:val="none" w:sz="0" w:space="0" w:color="auto"/>
                <w:left w:val="none" w:sz="0" w:space="0" w:color="auto"/>
                <w:bottom w:val="none" w:sz="0" w:space="0" w:color="auto"/>
                <w:right w:val="none" w:sz="0" w:space="0" w:color="auto"/>
              </w:divBdr>
              <w:divsChild>
                <w:div w:id="1901550678">
                  <w:marLeft w:val="0"/>
                  <w:marRight w:val="0"/>
                  <w:marTop w:val="0"/>
                  <w:marBottom w:val="0"/>
                  <w:divBdr>
                    <w:top w:val="none" w:sz="0" w:space="0" w:color="auto"/>
                    <w:left w:val="none" w:sz="0" w:space="0" w:color="auto"/>
                    <w:bottom w:val="none" w:sz="0" w:space="0" w:color="auto"/>
                    <w:right w:val="none" w:sz="0" w:space="0" w:color="auto"/>
                  </w:divBdr>
                  <w:divsChild>
                    <w:div w:id="513688914">
                      <w:marLeft w:val="0"/>
                      <w:marRight w:val="0"/>
                      <w:marTop w:val="0"/>
                      <w:marBottom w:val="0"/>
                      <w:divBdr>
                        <w:top w:val="none" w:sz="0" w:space="0" w:color="auto"/>
                        <w:left w:val="none" w:sz="0" w:space="0" w:color="auto"/>
                        <w:bottom w:val="none" w:sz="0" w:space="0" w:color="auto"/>
                        <w:right w:val="none" w:sz="0" w:space="0" w:color="auto"/>
                      </w:divBdr>
                      <w:divsChild>
                        <w:div w:id="1844543434">
                          <w:marLeft w:val="0"/>
                          <w:marRight w:val="0"/>
                          <w:marTop w:val="0"/>
                          <w:marBottom w:val="0"/>
                          <w:divBdr>
                            <w:top w:val="none" w:sz="0" w:space="0" w:color="auto"/>
                            <w:left w:val="none" w:sz="0" w:space="0" w:color="auto"/>
                            <w:bottom w:val="none" w:sz="0" w:space="0" w:color="auto"/>
                            <w:right w:val="none" w:sz="0" w:space="0" w:color="auto"/>
                          </w:divBdr>
                          <w:divsChild>
                            <w:div w:id="46373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807031">
      <w:bodyDiv w:val="1"/>
      <w:marLeft w:val="0"/>
      <w:marRight w:val="0"/>
      <w:marTop w:val="0"/>
      <w:marBottom w:val="0"/>
      <w:divBdr>
        <w:top w:val="none" w:sz="0" w:space="0" w:color="auto"/>
        <w:left w:val="none" w:sz="0" w:space="0" w:color="auto"/>
        <w:bottom w:val="none" w:sz="0" w:space="0" w:color="auto"/>
        <w:right w:val="none" w:sz="0" w:space="0" w:color="auto"/>
      </w:divBdr>
    </w:div>
    <w:div w:id="1002513154">
      <w:bodyDiv w:val="1"/>
      <w:marLeft w:val="0"/>
      <w:marRight w:val="0"/>
      <w:marTop w:val="0"/>
      <w:marBottom w:val="0"/>
      <w:divBdr>
        <w:top w:val="none" w:sz="0" w:space="0" w:color="auto"/>
        <w:left w:val="none" w:sz="0" w:space="0" w:color="auto"/>
        <w:bottom w:val="none" w:sz="0" w:space="0" w:color="auto"/>
        <w:right w:val="none" w:sz="0" w:space="0" w:color="auto"/>
      </w:divBdr>
    </w:div>
    <w:div w:id="1057513773">
      <w:bodyDiv w:val="1"/>
      <w:marLeft w:val="0"/>
      <w:marRight w:val="0"/>
      <w:marTop w:val="0"/>
      <w:marBottom w:val="0"/>
      <w:divBdr>
        <w:top w:val="none" w:sz="0" w:space="0" w:color="auto"/>
        <w:left w:val="none" w:sz="0" w:space="0" w:color="auto"/>
        <w:bottom w:val="none" w:sz="0" w:space="0" w:color="auto"/>
        <w:right w:val="none" w:sz="0" w:space="0" w:color="auto"/>
      </w:divBdr>
    </w:div>
    <w:div w:id="1107769258">
      <w:bodyDiv w:val="1"/>
      <w:marLeft w:val="0"/>
      <w:marRight w:val="0"/>
      <w:marTop w:val="0"/>
      <w:marBottom w:val="0"/>
      <w:divBdr>
        <w:top w:val="none" w:sz="0" w:space="0" w:color="auto"/>
        <w:left w:val="none" w:sz="0" w:space="0" w:color="auto"/>
        <w:bottom w:val="none" w:sz="0" w:space="0" w:color="auto"/>
        <w:right w:val="none" w:sz="0" w:space="0" w:color="auto"/>
      </w:divBdr>
    </w:div>
    <w:div w:id="1128888691">
      <w:bodyDiv w:val="1"/>
      <w:marLeft w:val="0"/>
      <w:marRight w:val="0"/>
      <w:marTop w:val="0"/>
      <w:marBottom w:val="0"/>
      <w:divBdr>
        <w:top w:val="none" w:sz="0" w:space="0" w:color="auto"/>
        <w:left w:val="none" w:sz="0" w:space="0" w:color="auto"/>
        <w:bottom w:val="none" w:sz="0" w:space="0" w:color="auto"/>
        <w:right w:val="none" w:sz="0" w:space="0" w:color="auto"/>
      </w:divBdr>
    </w:div>
    <w:div w:id="1132791273">
      <w:bodyDiv w:val="1"/>
      <w:marLeft w:val="0"/>
      <w:marRight w:val="0"/>
      <w:marTop w:val="0"/>
      <w:marBottom w:val="0"/>
      <w:divBdr>
        <w:top w:val="none" w:sz="0" w:space="0" w:color="auto"/>
        <w:left w:val="none" w:sz="0" w:space="0" w:color="auto"/>
        <w:bottom w:val="none" w:sz="0" w:space="0" w:color="auto"/>
        <w:right w:val="none" w:sz="0" w:space="0" w:color="auto"/>
      </w:divBdr>
      <w:divsChild>
        <w:div w:id="1650746785">
          <w:marLeft w:val="0"/>
          <w:marRight w:val="0"/>
          <w:marTop w:val="240"/>
          <w:marBottom w:val="240"/>
          <w:divBdr>
            <w:top w:val="none" w:sz="0" w:space="0" w:color="auto"/>
            <w:left w:val="none" w:sz="0" w:space="0" w:color="auto"/>
            <w:bottom w:val="none" w:sz="0" w:space="0" w:color="auto"/>
            <w:right w:val="none" w:sz="0" w:space="0" w:color="auto"/>
          </w:divBdr>
        </w:div>
        <w:div w:id="1845633338">
          <w:marLeft w:val="0"/>
          <w:marRight w:val="0"/>
          <w:marTop w:val="240"/>
          <w:marBottom w:val="240"/>
          <w:divBdr>
            <w:top w:val="none" w:sz="0" w:space="0" w:color="auto"/>
            <w:left w:val="none" w:sz="0" w:space="0" w:color="auto"/>
            <w:bottom w:val="none" w:sz="0" w:space="0" w:color="auto"/>
            <w:right w:val="none" w:sz="0" w:space="0" w:color="auto"/>
          </w:divBdr>
        </w:div>
      </w:divsChild>
    </w:div>
    <w:div w:id="1135178820">
      <w:bodyDiv w:val="1"/>
      <w:marLeft w:val="0"/>
      <w:marRight w:val="0"/>
      <w:marTop w:val="0"/>
      <w:marBottom w:val="0"/>
      <w:divBdr>
        <w:top w:val="none" w:sz="0" w:space="0" w:color="auto"/>
        <w:left w:val="none" w:sz="0" w:space="0" w:color="auto"/>
        <w:bottom w:val="none" w:sz="0" w:space="0" w:color="auto"/>
        <w:right w:val="none" w:sz="0" w:space="0" w:color="auto"/>
      </w:divBdr>
    </w:div>
    <w:div w:id="1148326616">
      <w:bodyDiv w:val="1"/>
      <w:marLeft w:val="0"/>
      <w:marRight w:val="0"/>
      <w:marTop w:val="0"/>
      <w:marBottom w:val="0"/>
      <w:divBdr>
        <w:top w:val="none" w:sz="0" w:space="0" w:color="auto"/>
        <w:left w:val="none" w:sz="0" w:space="0" w:color="auto"/>
        <w:bottom w:val="none" w:sz="0" w:space="0" w:color="auto"/>
        <w:right w:val="none" w:sz="0" w:space="0" w:color="auto"/>
      </w:divBdr>
    </w:div>
    <w:div w:id="1162312877">
      <w:bodyDiv w:val="1"/>
      <w:marLeft w:val="0"/>
      <w:marRight w:val="0"/>
      <w:marTop w:val="0"/>
      <w:marBottom w:val="0"/>
      <w:divBdr>
        <w:top w:val="none" w:sz="0" w:space="0" w:color="auto"/>
        <w:left w:val="none" w:sz="0" w:space="0" w:color="auto"/>
        <w:bottom w:val="none" w:sz="0" w:space="0" w:color="auto"/>
        <w:right w:val="none" w:sz="0" w:space="0" w:color="auto"/>
      </w:divBdr>
    </w:div>
    <w:div w:id="1203052898">
      <w:bodyDiv w:val="1"/>
      <w:marLeft w:val="0"/>
      <w:marRight w:val="0"/>
      <w:marTop w:val="0"/>
      <w:marBottom w:val="0"/>
      <w:divBdr>
        <w:top w:val="none" w:sz="0" w:space="0" w:color="auto"/>
        <w:left w:val="none" w:sz="0" w:space="0" w:color="auto"/>
        <w:bottom w:val="none" w:sz="0" w:space="0" w:color="auto"/>
        <w:right w:val="none" w:sz="0" w:space="0" w:color="auto"/>
      </w:divBdr>
    </w:div>
    <w:div w:id="1206484694">
      <w:bodyDiv w:val="1"/>
      <w:marLeft w:val="0"/>
      <w:marRight w:val="0"/>
      <w:marTop w:val="0"/>
      <w:marBottom w:val="0"/>
      <w:divBdr>
        <w:top w:val="none" w:sz="0" w:space="0" w:color="auto"/>
        <w:left w:val="none" w:sz="0" w:space="0" w:color="auto"/>
        <w:bottom w:val="none" w:sz="0" w:space="0" w:color="auto"/>
        <w:right w:val="none" w:sz="0" w:space="0" w:color="auto"/>
      </w:divBdr>
    </w:div>
    <w:div w:id="1240401821">
      <w:bodyDiv w:val="1"/>
      <w:marLeft w:val="0"/>
      <w:marRight w:val="0"/>
      <w:marTop w:val="0"/>
      <w:marBottom w:val="0"/>
      <w:divBdr>
        <w:top w:val="none" w:sz="0" w:space="0" w:color="auto"/>
        <w:left w:val="none" w:sz="0" w:space="0" w:color="auto"/>
        <w:bottom w:val="none" w:sz="0" w:space="0" w:color="auto"/>
        <w:right w:val="none" w:sz="0" w:space="0" w:color="auto"/>
      </w:divBdr>
    </w:div>
    <w:div w:id="1315257106">
      <w:bodyDiv w:val="1"/>
      <w:marLeft w:val="0"/>
      <w:marRight w:val="0"/>
      <w:marTop w:val="0"/>
      <w:marBottom w:val="0"/>
      <w:divBdr>
        <w:top w:val="none" w:sz="0" w:space="0" w:color="auto"/>
        <w:left w:val="none" w:sz="0" w:space="0" w:color="auto"/>
        <w:bottom w:val="none" w:sz="0" w:space="0" w:color="auto"/>
        <w:right w:val="none" w:sz="0" w:space="0" w:color="auto"/>
      </w:divBdr>
    </w:div>
    <w:div w:id="1343818030">
      <w:bodyDiv w:val="1"/>
      <w:marLeft w:val="0"/>
      <w:marRight w:val="0"/>
      <w:marTop w:val="0"/>
      <w:marBottom w:val="0"/>
      <w:divBdr>
        <w:top w:val="none" w:sz="0" w:space="0" w:color="auto"/>
        <w:left w:val="none" w:sz="0" w:space="0" w:color="auto"/>
        <w:bottom w:val="none" w:sz="0" w:space="0" w:color="auto"/>
        <w:right w:val="none" w:sz="0" w:space="0" w:color="auto"/>
      </w:divBdr>
    </w:div>
    <w:div w:id="1382291845">
      <w:bodyDiv w:val="1"/>
      <w:marLeft w:val="0"/>
      <w:marRight w:val="0"/>
      <w:marTop w:val="0"/>
      <w:marBottom w:val="0"/>
      <w:divBdr>
        <w:top w:val="none" w:sz="0" w:space="0" w:color="auto"/>
        <w:left w:val="none" w:sz="0" w:space="0" w:color="auto"/>
        <w:bottom w:val="none" w:sz="0" w:space="0" w:color="auto"/>
        <w:right w:val="none" w:sz="0" w:space="0" w:color="auto"/>
      </w:divBdr>
    </w:div>
    <w:div w:id="1388067326">
      <w:bodyDiv w:val="1"/>
      <w:marLeft w:val="0"/>
      <w:marRight w:val="0"/>
      <w:marTop w:val="0"/>
      <w:marBottom w:val="0"/>
      <w:divBdr>
        <w:top w:val="none" w:sz="0" w:space="0" w:color="auto"/>
        <w:left w:val="none" w:sz="0" w:space="0" w:color="auto"/>
        <w:bottom w:val="none" w:sz="0" w:space="0" w:color="auto"/>
        <w:right w:val="none" w:sz="0" w:space="0" w:color="auto"/>
      </w:divBdr>
      <w:divsChild>
        <w:div w:id="604459440">
          <w:marLeft w:val="0"/>
          <w:marRight w:val="0"/>
          <w:marTop w:val="0"/>
          <w:marBottom w:val="0"/>
          <w:divBdr>
            <w:top w:val="none" w:sz="0" w:space="0" w:color="auto"/>
            <w:left w:val="none" w:sz="0" w:space="0" w:color="auto"/>
            <w:bottom w:val="none" w:sz="0" w:space="0" w:color="auto"/>
            <w:right w:val="none" w:sz="0" w:space="0" w:color="auto"/>
          </w:divBdr>
        </w:div>
        <w:div w:id="618072717">
          <w:marLeft w:val="0"/>
          <w:marRight w:val="0"/>
          <w:marTop w:val="0"/>
          <w:marBottom w:val="0"/>
          <w:divBdr>
            <w:top w:val="none" w:sz="0" w:space="0" w:color="auto"/>
            <w:left w:val="none" w:sz="0" w:space="0" w:color="auto"/>
            <w:bottom w:val="none" w:sz="0" w:space="0" w:color="auto"/>
            <w:right w:val="none" w:sz="0" w:space="0" w:color="auto"/>
          </w:divBdr>
        </w:div>
        <w:div w:id="688140110">
          <w:marLeft w:val="0"/>
          <w:marRight w:val="0"/>
          <w:marTop w:val="0"/>
          <w:marBottom w:val="0"/>
          <w:divBdr>
            <w:top w:val="none" w:sz="0" w:space="0" w:color="auto"/>
            <w:left w:val="none" w:sz="0" w:space="0" w:color="auto"/>
            <w:bottom w:val="none" w:sz="0" w:space="0" w:color="auto"/>
            <w:right w:val="none" w:sz="0" w:space="0" w:color="auto"/>
          </w:divBdr>
        </w:div>
        <w:div w:id="1377239659">
          <w:marLeft w:val="0"/>
          <w:marRight w:val="0"/>
          <w:marTop w:val="0"/>
          <w:marBottom w:val="0"/>
          <w:divBdr>
            <w:top w:val="none" w:sz="0" w:space="0" w:color="auto"/>
            <w:left w:val="none" w:sz="0" w:space="0" w:color="auto"/>
            <w:bottom w:val="none" w:sz="0" w:space="0" w:color="auto"/>
            <w:right w:val="none" w:sz="0" w:space="0" w:color="auto"/>
          </w:divBdr>
        </w:div>
        <w:div w:id="1438525443">
          <w:marLeft w:val="0"/>
          <w:marRight w:val="0"/>
          <w:marTop w:val="0"/>
          <w:marBottom w:val="0"/>
          <w:divBdr>
            <w:top w:val="none" w:sz="0" w:space="0" w:color="auto"/>
            <w:left w:val="none" w:sz="0" w:space="0" w:color="auto"/>
            <w:bottom w:val="none" w:sz="0" w:space="0" w:color="auto"/>
            <w:right w:val="none" w:sz="0" w:space="0" w:color="auto"/>
          </w:divBdr>
        </w:div>
        <w:div w:id="1572889605">
          <w:marLeft w:val="0"/>
          <w:marRight w:val="0"/>
          <w:marTop w:val="0"/>
          <w:marBottom w:val="0"/>
          <w:divBdr>
            <w:top w:val="none" w:sz="0" w:space="0" w:color="auto"/>
            <w:left w:val="none" w:sz="0" w:space="0" w:color="auto"/>
            <w:bottom w:val="none" w:sz="0" w:space="0" w:color="auto"/>
            <w:right w:val="none" w:sz="0" w:space="0" w:color="auto"/>
          </w:divBdr>
        </w:div>
      </w:divsChild>
    </w:div>
    <w:div w:id="1393887681">
      <w:bodyDiv w:val="1"/>
      <w:marLeft w:val="0"/>
      <w:marRight w:val="0"/>
      <w:marTop w:val="0"/>
      <w:marBottom w:val="0"/>
      <w:divBdr>
        <w:top w:val="none" w:sz="0" w:space="0" w:color="auto"/>
        <w:left w:val="none" w:sz="0" w:space="0" w:color="auto"/>
        <w:bottom w:val="none" w:sz="0" w:space="0" w:color="auto"/>
        <w:right w:val="none" w:sz="0" w:space="0" w:color="auto"/>
      </w:divBdr>
    </w:div>
    <w:div w:id="1488322882">
      <w:bodyDiv w:val="1"/>
      <w:marLeft w:val="0"/>
      <w:marRight w:val="0"/>
      <w:marTop w:val="0"/>
      <w:marBottom w:val="0"/>
      <w:divBdr>
        <w:top w:val="none" w:sz="0" w:space="0" w:color="auto"/>
        <w:left w:val="none" w:sz="0" w:space="0" w:color="auto"/>
        <w:bottom w:val="none" w:sz="0" w:space="0" w:color="auto"/>
        <w:right w:val="none" w:sz="0" w:space="0" w:color="auto"/>
      </w:divBdr>
    </w:div>
    <w:div w:id="1488670761">
      <w:bodyDiv w:val="1"/>
      <w:marLeft w:val="0"/>
      <w:marRight w:val="0"/>
      <w:marTop w:val="0"/>
      <w:marBottom w:val="0"/>
      <w:divBdr>
        <w:top w:val="none" w:sz="0" w:space="0" w:color="auto"/>
        <w:left w:val="none" w:sz="0" w:space="0" w:color="auto"/>
        <w:bottom w:val="none" w:sz="0" w:space="0" w:color="auto"/>
        <w:right w:val="none" w:sz="0" w:space="0" w:color="auto"/>
      </w:divBdr>
      <w:divsChild>
        <w:div w:id="156961806">
          <w:marLeft w:val="0"/>
          <w:marRight w:val="0"/>
          <w:marTop w:val="240"/>
          <w:marBottom w:val="240"/>
          <w:divBdr>
            <w:top w:val="none" w:sz="0" w:space="0" w:color="auto"/>
            <w:left w:val="none" w:sz="0" w:space="0" w:color="auto"/>
            <w:bottom w:val="none" w:sz="0" w:space="0" w:color="auto"/>
            <w:right w:val="none" w:sz="0" w:space="0" w:color="auto"/>
          </w:divBdr>
        </w:div>
        <w:div w:id="1265304509">
          <w:marLeft w:val="0"/>
          <w:marRight w:val="0"/>
          <w:marTop w:val="240"/>
          <w:marBottom w:val="240"/>
          <w:divBdr>
            <w:top w:val="none" w:sz="0" w:space="0" w:color="auto"/>
            <w:left w:val="none" w:sz="0" w:space="0" w:color="auto"/>
            <w:bottom w:val="none" w:sz="0" w:space="0" w:color="auto"/>
            <w:right w:val="none" w:sz="0" w:space="0" w:color="auto"/>
          </w:divBdr>
        </w:div>
        <w:div w:id="1277521266">
          <w:marLeft w:val="0"/>
          <w:marRight w:val="0"/>
          <w:marTop w:val="240"/>
          <w:marBottom w:val="240"/>
          <w:divBdr>
            <w:top w:val="none" w:sz="0" w:space="0" w:color="auto"/>
            <w:left w:val="none" w:sz="0" w:space="0" w:color="auto"/>
            <w:bottom w:val="none" w:sz="0" w:space="0" w:color="auto"/>
            <w:right w:val="none" w:sz="0" w:space="0" w:color="auto"/>
          </w:divBdr>
        </w:div>
        <w:div w:id="1994212203">
          <w:marLeft w:val="0"/>
          <w:marRight w:val="0"/>
          <w:marTop w:val="240"/>
          <w:marBottom w:val="240"/>
          <w:divBdr>
            <w:top w:val="none" w:sz="0" w:space="0" w:color="auto"/>
            <w:left w:val="none" w:sz="0" w:space="0" w:color="auto"/>
            <w:bottom w:val="none" w:sz="0" w:space="0" w:color="auto"/>
            <w:right w:val="none" w:sz="0" w:space="0" w:color="auto"/>
          </w:divBdr>
        </w:div>
      </w:divsChild>
    </w:div>
    <w:div w:id="1491747453">
      <w:bodyDiv w:val="1"/>
      <w:marLeft w:val="0"/>
      <w:marRight w:val="0"/>
      <w:marTop w:val="0"/>
      <w:marBottom w:val="0"/>
      <w:divBdr>
        <w:top w:val="none" w:sz="0" w:space="0" w:color="auto"/>
        <w:left w:val="none" w:sz="0" w:space="0" w:color="auto"/>
        <w:bottom w:val="none" w:sz="0" w:space="0" w:color="auto"/>
        <w:right w:val="none" w:sz="0" w:space="0" w:color="auto"/>
      </w:divBdr>
    </w:div>
    <w:div w:id="1509099837">
      <w:bodyDiv w:val="1"/>
      <w:marLeft w:val="0"/>
      <w:marRight w:val="0"/>
      <w:marTop w:val="0"/>
      <w:marBottom w:val="0"/>
      <w:divBdr>
        <w:top w:val="none" w:sz="0" w:space="0" w:color="auto"/>
        <w:left w:val="none" w:sz="0" w:space="0" w:color="auto"/>
        <w:bottom w:val="none" w:sz="0" w:space="0" w:color="auto"/>
        <w:right w:val="none" w:sz="0" w:space="0" w:color="auto"/>
      </w:divBdr>
    </w:div>
    <w:div w:id="1565024862">
      <w:bodyDiv w:val="1"/>
      <w:marLeft w:val="0"/>
      <w:marRight w:val="0"/>
      <w:marTop w:val="0"/>
      <w:marBottom w:val="0"/>
      <w:divBdr>
        <w:top w:val="none" w:sz="0" w:space="0" w:color="auto"/>
        <w:left w:val="none" w:sz="0" w:space="0" w:color="auto"/>
        <w:bottom w:val="none" w:sz="0" w:space="0" w:color="auto"/>
        <w:right w:val="none" w:sz="0" w:space="0" w:color="auto"/>
      </w:divBdr>
      <w:divsChild>
        <w:div w:id="90248356">
          <w:marLeft w:val="0"/>
          <w:marRight w:val="0"/>
          <w:marTop w:val="0"/>
          <w:marBottom w:val="0"/>
          <w:divBdr>
            <w:top w:val="none" w:sz="0" w:space="0" w:color="auto"/>
            <w:left w:val="none" w:sz="0" w:space="0" w:color="auto"/>
            <w:bottom w:val="none" w:sz="0" w:space="0" w:color="auto"/>
            <w:right w:val="none" w:sz="0" w:space="0" w:color="auto"/>
          </w:divBdr>
          <w:divsChild>
            <w:div w:id="1455175724">
              <w:marLeft w:val="0"/>
              <w:marRight w:val="0"/>
              <w:marTop w:val="0"/>
              <w:marBottom w:val="0"/>
              <w:divBdr>
                <w:top w:val="none" w:sz="0" w:space="0" w:color="auto"/>
                <w:left w:val="none" w:sz="0" w:space="0" w:color="auto"/>
                <w:bottom w:val="none" w:sz="0" w:space="0" w:color="auto"/>
                <w:right w:val="none" w:sz="0" w:space="0" w:color="auto"/>
              </w:divBdr>
              <w:divsChild>
                <w:div w:id="1005016723">
                  <w:marLeft w:val="0"/>
                  <w:marRight w:val="0"/>
                  <w:marTop w:val="0"/>
                  <w:marBottom w:val="0"/>
                  <w:divBdr>
                    <w:top w:val="none" w:sz="0" w:space="0" w:color="auto"/>
                    <w:left w:val="none" w:sz="0" w:space="0" w:color="auto"/>
                    <w:bottom w:val="none" w:sz="0" w:space="0" w:color="auto"/>
                    <w:right w:val="none" w:sz="0" w:space="0" w:color="auto"/>
                  </w:divBdr>
                  <w:divsChild>
                    <w:div w:id="2096120808">
                      <w:marLeft w:val="0"/>
                      <w:marRight w:val="0"/>
                      <w:marTop w:val="0"/>
                      <w:marBottom w:val="0"/>
                      <w:divBdr>
                        <w:top w:val="none" w:sz="0" w:space="0" w:color="auto"/>
                        <w:left w:val="none" w:sz="0" w:space="0" w:color="auto"/>
                        <w:bottom w:val="none" w:sz="0" w:space="0" w:color="auto"/>
                        <w:right w:val="none" w:sz="0" w:space="0" w:color="auto"/>
                      </w:divBdr>
                      <w:divsChild>
                        <w:div w:id="161823841">
                          <w:marLeft w:val="0"/>
                          <w:marRight w:val="0"/>
                          <w:marTop w:val="0"/>
                          <w:marBottom w:val="0"/>
                          <w:divBdr>
                            <w:top w:val="none" w:sz="0" w:space="0" w:color="auto"/>
                            <w:left w:val="none" w:sz="0" w:space="0" w:color="auto"/>
                            <w:bottom w:val="none" w:sz="0" w:space="0" w:color="auto"/>
                            <w:right w:val="none" w:sz="0" w:space="0" w:color="auto"/>
                          </w:divBdr>
                          <w:divsChild>
                            <w:div w:id="1103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9603478">
      <w:bodyDiv w:val="1"/>
      <w:marLeft w:val="0"/>
      <w:marRight w:val="0"/>
      <w:marTop w:val="0"/>
      <w:marBottom w:val="0"/>
      <w:divBdr>
        <w:top w:val="none" w:sz="0" w:space="0" w:color="auto"/>
        <w:left w:val="none" w:sz="0" w:space="0" w:color="auto"/>
        <w:bottom w:val="none" w:sz="0" w:space="0" w:color="auto"/>
        <w:right w:val="none" w:sz="0" w:space="0" w:color="auto"/>
      </w:divBdr>
    </w:div>
    <w:div w:id="1625692814">
      <w:bodyDiv w:val="1"/>
      <w:marLeft w:val="0"/>
      <w:marRight w:val="0"/>
      <w:marTop w:val="0"/>
      <w:marBottom w:val="0"/>
      <w:divBdr>
        <w:top w:val="none" w:sz="0" w:space="0" w:color="auto"/>
        <w:left w:val="none" w:sz="0" w:space="0" w:color="auto"/>
        <w:bottom w:val="none" w:sz="0" w:space="0" w:color="auto"/>
        <w:right w:val="none" w:sz="0" w:space="0" w:color="auto"/>
      </w:divBdr>
    </w:div>
    <w:div w:id="1638948108">
      <w:bodyDiv w:val="1"/>
      <w:marLeft w:val="0"/>
      <w:marRight w:val="0"/>
      <w:marTop w:val="0"/>
      <w:marBottom w:val="0"/>
      <w:divBdr>
        <w:top w:val="none" w:sz="0" w:space="0" w:color="auto"/>
        <w:left w:val="none" w:sz="0" w:space="0" w:color="auto"/>
        <w:bottom w:val="none" w:sz="0" w:space="0" w:color="auto"/>
        <w:right w:val="none" w:sz="0" w:space="0" w:color="auto"/>
      </w:divBdr>
    </w:div>
    <w:div w:id="1696298659">
      <w:bodyDiv w:val="1"/>
      <w:marLeft w:val="0"/>
      <w:marRight w:val="0"/>
      <w:marTop w:val="0"/>
      <w:marBottom w:val="0"/>
      <w:divBdr>
        <w:top w:val="none" w:sz="0" w:space="0" w:color="auto"/>
        <w:left w:val="none" w:sz="0" w:space="0" w:color="auto"/>
        <w:bottom w:val="none" w:sz="0" w:space="0" w:color="auto"/>
        <w:right w:val="none" w:sz="0" w:space="0" w:color="auto"/>
      </w:divBdr>
    </w:div>
    <w:div w:id="1790972333">
      <w:bodyDiv w:val="1"/>
      <w:marLeft w:val="0"/>
      <w:marRight w:val="0"/>
      <w:marTop w:val="0"/>
      <w:marBottom w:val="0"/>
      <w:divBdr>
        <w:top w:val="none" w:sz="0" w:space="0" w:color="auto"/>
        <w:left w:val="none" w:sz="0" w:space="0" w:color="auto"/>
        <w:bottom w:val="none" w:sz="0" w:space="0" w:color="auto"/>
        <w:right w:val="none" w:sz="0" w:space="0" w:color="auto"/>
      </w:divBdr>
    </w:div>
    <w:div w:id="1811047509">
      <w:bodyDiv w:val="1"/>
      <w:marLeft w:val="0"/>
      <w:marRight w:val="0"/>
      <w:marTop w:val="0"/>
      <w:marBottom w:val="0"/>
      <w:divBdr>
        <w:top w:val="none" w:sz="0" w:space="0" w:color="auto"/>
        <w:left w:val="none" w:sz="0" w:space="0" w:color="auto"/>
        <w:bottom w:val="none" w:sz="0" w:space="0" w:color="auto"/>
        <w:right w:val="none" w:sz="0" w:space="0" w:color="auto"/>
      </w:divBdr>
    </w:div>
    <w:div w:id="1813130381">
      <w:bodyDiv w:val="1"/>
      <w:marLeft w:val="0"/>
      <w:marRight w:val="0"/>
      <w:marTop w:val="0"/>
      <w:marBottom w:val="0"/>
      <w:divBdr>
        <w:top w:val="none" w:sz="0" w:space="0" w:color="auto"/>
        <w:left w:val="none" w:sz="0" w:space="0" w:color="auto"/>
        <w:bottom w:val="none" w:sz="0" w:space="0" w:color="auto"/>
        <w:right w:val="none" w:sz="0" w:space="0" w:color="auto"/>
      </w:divBdr>
      <w:divsChild>
        <w:div w:id="1513371231">
          <w:marLeft w:val="0"/>
          <w:marRight w:val="0"/>
          <w:marTop w:val="0"/>
          <w:marBottom w:val="160"/>
          <w:divBdr>
            <w:top w:val="none" w:sz="0" w:space="0" w:color="auto"/>
            <w:left w:val="none" w:sz="0" w:space="0" w:color="auto"/>
            <w:bottom w:val="none" w:sz="0" w:space="0" w:color="auto"/>
            <w:right w:val="none" w:sz="0" w:space="0" w:color="auto"/>
          </w:divBdr>
        </w:div>
        <w:div w:id="1717390063">
          <w:marLeft w:val="0"/>
          <w:marRight w:val="0"/>
          <w:marTop w:val="0"/>
          <w:marBottom w:val="160"/>
          <w:divBdr>
            <w:top w:val="none" w:sz="0" w:space="0" w:color="auto"/>
            <w:left w:val="none" w:sz="0" w:space="0" w:color="auto"/>
            <w:bottom w:val="none" w:sz="0" w:space="0" w:color="auto"/>
            <w:right w:val="none" w:sz="0" w:space="0" w:color="auto"/>
          </w:divBdr>
        </w:div>
      </w:divsChild>
    </w:div>
    <w:div w:id="1848791799">
      <w:bodyDiv w:val="1"/>
      <w:marLeft w:val="0"/>
      <w:marRight w:val="0"/>
      <w:marTop w:val="0"/>
      <w:marBottom w:val="0"/>
      <w:divBdr>
        <w:top w:val="none" w:sz="0" w:space="0" w:color="auto"/>
        <w:left w:val="none" w:sz="0" w:space="0" w:color="auto"/>
        <w:bottom w:val="none" w:sz="0" w:space="0" w:color="auto"/>
        <w:right w:val="none" w:sz="0" w:space="0" w:color="auto"/>
      </w:divBdr>
    </w:div>
    <w:div w:id="1863855895">
      <w:bodyDiv w:val="1"/>
      <w:marLeft w:val="0"/>
      <w:marRight w:val="0"/>
      <w:marTop w:val="0"/>
      <w:marBottom w:val="0"/>
      <w:divBdr>
        <w:top w:val="none" w:sz="0" w:space="0" w:color="auto"/>
        <w:left w:val="none" w:sz="0" w:space="0" w:color="auto"/>
        <w:bottom w:val="none" w:sz="0" w:space="0" w:color="auto"/>
        <w:right w:val="none" w:sz="0" w:space="0" w:color="auto"/>
      </w:divBdr>
    </w:div>
    <w:div w:id="1873028999">
      <w:bodyDiv w:val="1"/>
      <w:marLeft w:val="0"/>
      <w:marRight w:val="0"/>
      <w:marTop w:val="0"/>
      <w:marBottom w:val="0"/>
      <w:divBdr>
        <w:top w:val="none" w:sz="0" w:space="0" w:color="auto"/>
        <w:left w:val="none" w:sz="0" w:space="0" w:color="auto"/>
        <w:bottom w:val="none" w:sz="0" w:space="0" w:color="auto"/>
        <w:right w:val="none" w:sz="0" w:space="0" w:color="auto"/>
      </w:divBdr>
    </w:div>
    <w:div w:id="1927953078">
      <w:bodyDiv w:val="1"/>
      <w:marLeft w:val="0"/>
      <w:marRight w:val="0"/>
      <w:marTop w:val="0"/>
      <w:marBottom w:val="0"/>
      <w:divBdr>
        <w:top w:val="none" w:sz="0" w:space="0" w:color="auto"/>
        <w:left w:val="none" w:sz="0" w:space="0" w:color="auto"/>
        <w:bottom w:val="none" w:sz="0" w:space="0" w:color="auto"/>
        <w:right w:val="none" w:sz="0" w:space="0" w:color="auto"/>
      </w:divBdr>
    </w:div>
    <w:div w:id="2005165227">
      <w:bodyDiv w:val="1"/>
      <w:marLeft w:val="0"/>
      <w:marRight w:val="0"/>
      <w:marTop w:val="0"/>
      <w:marBottom w:val="0"/>
      <w:divBdr>
        <w:top w:val="none" w:sz="0" w:space="0" w:color="auto"/>
        <w:left w:val="none" w:sz="0" w:space="0" w:color="auto"/>
        <w:bottom w:val="none" w:sz="0" w:space="0" w:color="auto"/>
        <w:right w:val="none" w:sz="0" w:space="0" w:color="auto"/>
      </w:divBdr>
    </w:div>
    <w:div w:id="2032296950">
      <w:bodyDiv w:val="1"/>
      <w:marLeft w:val="0"/>
      <w:marRight w:val="0"/>
      <w:marTop w:val="0"/>
      <w:marBottom w:val="0"/>
      <w:divBdr>
        <w:top w:val="none" w:sz="0" w:space="0" w:color="auto"/>
        <w:left w:val="none" w:sz="0" w:space="0" w:color="auto"/>
        <w:bottom w:val="none" w:sz="0" w:space="0" w:color="auto"/>
        <w:right w:val="none" w:sz="0" w:space="0" w:color="auto"/>
      </w:divBdr>
    </w:div>
    <w:div w:id="2099787218">
      <w:bodyDiv w:val="1"/>
      <w:marLeft w:val="0"/>
      <w:marRight w:val="0"/>
      <w:marTop w:val="0"/>
      <w:marBottom w:val="0"/>
      <w:divBdr>
        <w:top w:val="none" w:sz="0" w:space="0" w:color="auto"/>
        <w:left w:val="none" w:sz="0" w:space="0" w:color="auto"/>
        <w:bottom w:val="none" w:sz="0" w:space="0" w:color="auto"/>
        <w:right w:val="none" w:sz="0" w:space="0" w:color="auto"/>
      </w:divBdr>
    </w:div>
    <w:div w:id="2124111488">
      <w:bodyDiv w:val="1"/>
      <w:marLeft w:val="0"/>
      <w:marRight w:val="0"/>
      <w:marTop w:val="0"/>
      <w:marBottom w:val="0"/>
      <w:divBdr>
        <w:top w:val="none" w:sz="0" w:space="0" w:color="auto"/>
        <w:left w:val="none" w:sz="0" w:space="0" w:color="auto"/>
        <w:bottom w:val="none" w:sz="0" w:space="0" w:color="auto"/>
        <w:right w:val="none" w:sz="0" w:space="0" w:color="auto"/>
      </w:divBdr>
    </w:div>
    <w:div w:id="21270028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emf"/><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828F2-2F4B-4E35-9844-AB7E79B34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40</Pages>
  <Words>7853</Words>
  <Characters>44764</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52512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 (2208198)</cp:lastModifiedBy>
  <cp:revision>5</cp:revision>
  <dcterms:created xsi:type="dcterms:W3CDTF">2024-07-07T18:02:00Z</dcterms:created>
  <dcterms:modified xsi:type="dcterms:W3CDTF">2024-07-07T18:18:00Z</dcterms:modified>
</cp:coreProperties>
</file>