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kern w:val="2"/>
          <w:sz w:val="24"/>
          <w:szCs w:val="24"/>
          <w:lang w:val="en-GB" w:eastAsia="zh-CN"/>
          <w14:ligatures w14:val="standardContextual"/>
        </w:rPr>
        <w:id w:val="459547944"/>
        <w:docPartObj>
          <w:docPartGallery w:val="Cover Pages"/>
          <w:docPartUnique/>
        </w:docPartObj>
      </w:sdtPr>
      <w:sdtContent>
        <w:p w14:paraId="67A8B922" w14:textId="5CB5C0C3" w:rsidR="003A12C8" w:rsidRPr="00496BD7" w:rsidRDefault="003A12C8">
          <w:pPr>
            <w:pStyle w:val="NoSpacing"/>
            <w:rPr>
              <w:sz w:val="24"/>
              <w:szCs w:val="24"/>
            </w:rPr>
          </w:pPr>
          <w:r w:rsidRPr="00496BD7">
            <w:rPr>
              <w:noProof/>
              <w:sz w:val="24"/>
              <w:szCs w:val="24"/>
            </w:rPr>
            <mc:AlternateContent>
              <mc:Choice Requires="wpg">
                <w:drawing>
                  <wp:anchor distT="0" distB="0" distL="114300" distR="114300" simplePos="0" relativeHeight="251658240" behindDoc="1" locked="0" layoutInCell="1" allowOverlap="1" wp14:anchorId="4ED347C9" wp14:editId="1A75BC38">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11-21T00:00:00Z">
                                      <w:dateFormat w:val="M/d/yyyy"/>
                                      <w:lid w:val="en-US"/>
                                      <w:storeMappedDataAs w:val="dateTime"/>
                                      <w:calendar w:val="gregorian"/>
                                    </w:date>
                                  </w:sdtPr>
                                  <w:sdtContent>
                                    <w:p w14:paraId="410F75A1" w14:textId="48E56706" w:rsidR="003A12C8" w:rsidRDefault="00077923">
                                      <w:pPr>
                                        <w:pStyle w:val="NoSpacing"/>
                                        <w:jc w:val="right"/>
                                        <w:rPr>
                                          <w:color w:val="FFFFFF" w:themeColor="background1"/>
                                          <w:sz w:val="28"/>
                                          <w:szCs w:val="28"/>
                                        </w:rPr>
                                      </w:pPr>
                                      <w:r>
                                        <w:rPr>
                                          <w:color w:val="FFFFFF" w:themeColor="background1"/>
                                          <w:sz w:val="28"/>
                                          <w:szCs w:val="28"/>
                                        </w:rPr>
                                        <w:t>11/21</w:t>
                                      </w:r>
                                      <w:r w:rsidR="003A12C8">
                                        <w:rPr>
                                          <w:color w:val="FFFFFF" w:themeColor="background1"/>
                                          <w:sz w:val="28"/>
                                          <w:szCs w:val="28"/>
                                        </w:rPr>
                                        <w:t>/2025</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ED347C9" id="Group 26" o:spid="_x0000_s1026" style="position:absolute;margin-left:0;margin-top:0;width:172.8pt;height:718.55pt;z-index:-25165824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11-21T00:00:00Z">
                                <w:dateFormat w:val="M/d/yyyy"/>
                                <w:lid w:val="en-US"/>
                                <w:storeMappedDataAs w:val="dateTime"/>
                                <w:calendar w:val="gregorian"/>
                              </w:date>
                            </w:sdtPr>
                            <w:sdtContent>
                              <w:p w14:paraId="410F75A1" w14:textId="48E56706" w:rsidR="003A12C8" w:rsidRDefault="00077923">
                                <w:pPr>
                                  <w:pStyle w:val="NoSpacing"/>
                                  <w:jc w:val="right"/>
                                  <w:rPr>
                                    <w:color w:val="FFFFFF" w:themeColor="background1"/>
                                    <w:sz w:val="28"/>
                                    <w:szCs w:val="28"/>
                                  </w:rPr>
                                </w:pPr>
                                <w:r>
                                  <w:rPr>
                                    <w:color w:val="FFFFFF" w:themeColor="background1"/>
                                    <w:sz w:val="28"/>
                                    <w:szCs w:val="28"/>
                                  </w:rPr>
                                  <w:t>11/21</w:t>
                                </w:r>
                                <w:r w:rsidR="003A12C8">
                                  <w:rPr>
                                    <w:color w:val="FFFFFF" w:themeColor="background1"/>
                                    <w:sz w:val="28"/>
                                    <w:szCs w:val="28"/>
                                  </w:rPr>
                                  <w:t>/2025</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496BD7">
            <w:rPr>
              <w:noProof/>
              <w:sz w:val="24"/>
              <w:szCs w:val="24"/>
            </w:rPr>
            <mc:AlternateContent>
              <mc:Choice Requires="wps">
                <w:drawing>
                  <wp:anchor distT="0" distB="0" distL="114300" distR="114300" simplePos="0" relativeHeight="251658242" behindDoc="0" locked="0" layoutInCell="1" allowOverlap="1" wp14:anchorId="31C26DC9" wp14:editId="0AFA8FC4">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B67D6DF" w14:textId="441A8838" w:rsidR="003A12C8" w:rsidRDefault="003A12C8">
                                <w:pPr>
                                  <w:pStyle w:val="NoSpacing"/>
                                  <w:rPr>
                                    <w:color w:val="156082" w:themeColor="accent1"/>
                                    <w:sz w:val="26"/>
                                    <w:szCs w:val="26"/>
                                  </w:rPr>
                                </w:pPr>
                                <w:r>
                                  <w:rPr>
                                    <w:color w:val="156082" w:themeColor="accent1"/>
                                    <w:sz w:val="26"/>
                                    <w:szCs w:val="26"/>
                                  </w:rPr>
                                  <w:t>University of Wales Trinity Saint David</w:t>
                                </w:r>
                              </w:p>
                              <w:p w14:paraId="19AB0E9E" w14:textId="2E0538D8" w:rsidR="003A12C8" w:rsidRDefault="007E7F06">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3A12C8">
                                      <w:rPr>
                                        <w:caps/>
                                        <w:color w:val="595959" w:themeColor="text1" w:themeTint="A6"/>
                                        <w:sz w:val="20"/>
                                        <w:szCs w:val="20"/>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1C26DC9" id="_x0000_t202" coordsize="21600,21600" o:spt="202" path="m,l,21600r21600,l21600,xe">
                    <v:stroke joinstyle="miter"/>
                    <v:path gradientshapeok="t" o:connecttype="rect"/>
                  </v:shapetype>
                  <v:shape id="Text Box 28" o:spid="_x0000_s1055" type="#_x0000_t202" style="position:absolute;margin-left:0;margin-top:0;width:4in;height:28.8pt;z-index:25165824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3B67D6DF" w14:textId="441A8838" w:rsidR="003A12C8" w:rsidRDefault="003A12C8">
                          <w:pPr>
                            <w:pStyle w:val="NoSpacing"/>
                            <w:rPr>
                              <w:color w:val="156082" w:themeColor="accent1"/>
                              <w:sz w:val="26"/>
                              <w:szCs w:val="26"/>
                            </w:rPr>
                          </w:pPr>
                          <w:r>
                            <w:rPr>
                              <w:color w:val="156082" w:themeColor="accent1"/>
                              <w:sz w:val="26"/>
                              <w:szCs w:val="26"/>
                            </w:rPr>
                            <w:t>University of Wales Trinity Saint David</w:t>
                          </w:r>
                        </w:p>
                        <w:p w14:paraId="19AB0E9E" w14:textId="2E0538D8" w:rsidR="003A12C8" w:rsidRDefault="007E7F06">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3A12C8">
                                <w:rPr>
                                  <w:caps/>
                                  <w:color w:val="595959" w:themeColor="text1" w:themeTint="A6"/>
                                  <w:sz w:val="20"/>
                                  <w:szCs w:val="20"/>
                                </w:rPr>
                                <w:t>London campus</w:t>
                              </w:r>
                            </w:sdtContent>
                          </w:sdt>
                        </w:p>
                      </w:txbxContent>
                    </v:textbox>
                    <w10:wrap anchorx="page" anchory="page"/>
                  </v:shape>
                </w:pict>
              </mc:Fallback>
            </mc:AlternateContent>
          </w:r>
        </w:p>
        <w:p w14:paraId="0184A7FE" w14:textId="5127D4E3" w:rsidR="003A12C8" w:rsidRPr="00496BD7" w:rsidRDefault="00E6575B">
          <w:r>
            <w:rPr>
              <w:noProof/>
            </w:rPr>
            <mc:AlternateContent>
              <mc:Choice Requires="wps">
                <w:drawing>
                  <wp:anchor distT="45720" distB="45720" distL="114300" distR="114300" simplePos="0" relativeHeight="251658244" behindDoc="0" locked="0" layoutInCell="1" allowOverlap="1" wp14:anchorId="2CA3D4BA" wp14:editId="192A1834">
                    <wp:simplePos x="0" y="0"/>
                    <wp:positionH relativeFrom="margin">
                      <wp:posOffset>1561465</wp:posOffset>
                    </wp:positionH>
                    <wp:positionV relativeFrom="paragraph">
                      <wp:posOffset>6999008</wp:posOffset>
                    </wp:positionV>
                    <wp:extent cx="4488180" cy="1404620"/>
                    <wp:effectExtent l="0" t="0" r="26670" b="20955"/>
                    <wp:wrapSquare wrapText="bothSides"/>
                    <wp:docPr id="16857332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8180" cy="1404620"/>
                            </a:xfrm>
                            <a:prstGeom prst="rect">
                              <a:avLst/>
                            </a:prstGeom>
                            <a:solidFill>
                              <a:srgbClr val="FFFFFF"/>
                            </a:solidFill>
                            <a:ln w="9525">
                              <a:solidFill>
                                <a:srgbClr val="000000"/>
                              </a:solidFill>
                              <a:miter lim="800000"/>
                              <a:headEnd/>
                              <a:tailEnd/>
                            </a:ln>
                          </wps:spPr>
                          <wps:txbx>
                            <w:txbxContent>
                              <w:p w14:paraId="2EA6C5EF" w14:textId="1837ADF7" w:rsidR="00D91C37" w:rsidRPr="00077923" w:rsidRDefault="00D91C37">
                                <w:pPr>
                                  <w:rPr>
                                    <w:b/>
                                    <w:bCs/>
                                    <w:lang w:val="es-EC"/>
                                  </w:rPr>
                                </w:pPr>
                                <w:r w:rsidRPr="00077923">
                                  <w:rPr>
                                    <w:b/>
                                    <w:bCs/>
                                    <w:lang w:val="es-EC"/>
                                  </w:rPr>
                                  <w:t xml:space="preserve">E-Portfolio Link: </w:t>
                                </w:r>
                                <w:hyperlink r:id="rId9" w:history="1">
                                  <w:r w:rsidR="00077923" w:rsidRPr="00E6575B">
                                    <w:rPr>
                                      <w:rStyle w:val="Hyperlink"/>
                                      <w:lang w:val="es-EC"/>
                                    </w:rPr>
                                    <w:t>https://editor.wix.com/html/editor/web/renderer/edit/a7a3007f-11ec-4721-974c-99e2d462ca6e?metaSiteId=dceab8d9-4493-4e6c-a825-d0f10f3f9aff</w:t>
                                  </w:r>
                                </w:hyperlink>
                                <w:r w:rsidR="00077923" w:rsidRPr="00E6575B">
                                  <w:rPr>
                                    <w:lang w:val="es-EC"/>
                                  </w:rPr>
                                  <w:br/>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CA3D4BA" id="Text Box 2" o:spid="_x0000_s1056" type="#_x0000_t202" style="position:absolute;margin-left:122.95pt;margin-top:551.1pt;width:353.4pt;height:110.6pt;z-index:25165824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BR/YFQIAACcEAAAOAAAAZHJzL2Uyb0RvYy54bWysk1Fv2yAQx98n7Tsg3hfbkdOlVpyqS5dp&#10;UtdN6vYBMOAYDXMMSOzs0+/AaRp128s0HhDHwZ+73x2rm7HX5CCdV2BqWsxySqThIJTZ1fTb1+2b&#10;JSU+MCOYBiNrepSe3qxfv1oNtpJz6EAL6QiKGF8NtqZdCLbKMs872TM/AysNOltwPQtoul0mHBtQ&#10;vdfZPM+vsgGcsA649B537yYnXSf9tpU8fG5bLwPRNcXYQppdmps4Z+sVq3aO2U7xUxjsH6LomTL4&#10;6FnqjgVG9k79JtUr7sBDG2Yc+gzaVnGZcsBsivxFNo8dszLlgnC8PWPy/0+WPxwe7RdHwvgORixg&#10;SsLbe+DfPTGw6ZjZyVvnYOgkE/hwEZFlg/XV6WpE7SsfRZrhEwgsMtsHSEJj6/pIBfMkqI4FOJ6h&#10;yzEQjptluVwWS3Rx9BVlXl7NU1kyVj1dt86HDxJ6Ehc1dVjVJM8O9z7EcFj1dCS+5kErsVVaJ8Pt&#10;mo125MCwA7ZppAxeHNOGDDW9XswXE4G/SuRp/EmiVwFbWau+psvzIVZFbu+NSI0WmNLTGkPW5gQy&#10;spsohrEZiRI1nccHItcGxBHJOpg6F38aLjpwPykZsGtr6n/smZOU6I8Gq3NdlGVs82SUi7eIkrhL&#10;T3PpYYajVE0DJdNyE9LXSNzsLVZxqxLf50hOIWM3JuynnxPb/dJOp57/9/oXAAAA//8DAFBLAwQU&#10;AAYACAAAACEAG43yEOAAAAANAQAADwAAAGRycy9kb3ducmV2LnhtbEyPwU7DMAyG70i8Q2QkLhNL&#10;l66DlaYTTNqJ08q4Z41pKxqnNNnWvT3mBEf7//T7c7GZXC/OOIbOk4bFPAGBVHvbUaPh8L57eAIR&#10;oiFrek+o4YoBNuXtTWFy6y+0x3MVG8ElFHKjoY1xyKUMdYvOhLkfkDj79KMzkcexkXY0Fy53vVRJ&#10;spLOdMQXWjPgtsX6qzo5DavvKp29fdgZ7a+717F2md0eMq3v76aXZxARp/gHw68+q0PJTkd/IhtE&#10;r0EtszWjHCwSpUAwss7UI4gjr1KVLkGWhfz/RfkDAAD//wMAUEsBAi0AFAAGAAgAAAAhALaDOJL+&#10;AAAA4QEAABMAAAAAAAAAAAAAAAAAAAAAAFtDb250ZW50X1R5cGVzXS54bWxQSwECLQAUAAYACAAA&#10;ACEAOP0h/9YAAACUAQAACwAAAAAAAAAAAAAAAAAvAQAAX3JlbHMvLnJlbHNQSwECLQAUAAYACAAA&#10;ACEAugUf2BUCAAAnBAAADgAAAAAAAAAAAAAAAAAuAgAAZHJzL2Uyb0RvYy54bWxQSwECLQAUAAYA&#10;CAAAACEAG43yEOAAAAANAQAADwAAAAAAAAAAAAAAAABvBAAAZHJzL2Rvd25yZXYueG1sUEsFBgAA&#10;AAAEAAQA8wAAAHwFAAAAAA==&#10;">
                    <v:textbox style="mso-fit-shape-to-text:t">
                      <w:txbxContent>
                        <w:p w14:paraId="2EA6C5EF" w14:textId="1837ADF7" w:rsidR="00D91C37" w:rsidRPr="00077923" w:rsidRDefault="00D91C37">
                          <w:pPr>
                            <w:rPr>
                              <w:b/>
                              <w:bCs/>
                              <w:lang w:val="es-EC"/>
                            </w:rPr>
                          </w:pPr>
                          <w:r w:rsidRPr="00077923">
                            <w:rPr>
                              <w:b/>
                              <w:bCs/>
                              <w:lang w:val="es-EC"/>
                            </w:rPr>
                            <w:t xml:space="preserve">E-Portfolio Link: </w:t>
                          </w:r>
                          <w:hyperlink r:id="rId10" w:history="1">
                            <w:r w:rsidR="00077923" w:rsidRPr="00E6575B">
                              <w:rPr>
                                <w:rStyle w:val="Hyperlink"/>
                                <w:lang w:val="es-EC"/>
                              </w:rPr>
                              <w:t>https://editor.wix.com/html/editor/web/renderer/edit/a7a3007f-11ec-4721-974c-99e2d462ca6e?metaSiteId=dceab8d9-4493-4e6c-a825-d0f10f3f9aff</w:t>
                            </w:r>
                          </w:hyperlink>
                          <w:r w:rsidR="00077923" w:rsidRPr="00E6575B">
                            <w:rPr>
                              <w:lang w:val="es-EC"/>
                            </w:rPr>
                            <w:br/>
                          </w:r>
                        </w:p>
                      </w:txbxContent>
                    </v:textbox>
                    <w10:wrap type="square" anchorx="margin"/>
                  </v:shape>
                </w:pict>
              </mc:Fallback>
            </mc:AlternateContent>
          </w:r>
          <w:r w:rsidRPr="00496BD7">
            <w:rPr>
              <w:noProof/>
            </w:rPr>
            <mc:AlternateContent>
              <mc:Choice Requires="wps">
                <w:drawing>
                  <wp:anchor distT="45720" distB="45720" distL="114300" distR="114300" simplePos="0" relativeHeight="251658243" behindDoc="0" locked="0" layoutInCell="1" allowOverlap="1" wp14:anchorId="13A70B6E" wp14:editId="3C45B701">
                    <wp:simplePos x="0" y="0"/>
                    <wp:positionH relativeFrom="column">
                      <wp:posOffset>1918335</wp:posOffset>
                    </wp:positionH>
                    <wp:positionV relativeFrom="paragraph">
                      <wp:posOffset>1882140</wp:posOffset>
                    </wp:positionV>
                    <wp:extent cx="3556000" cy="3045460"/>
                    <wp:effectExtent l="0" t="0" r="12700" b="152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6000" cy="3045460"/>
                            </a:xfrm>
                            <a:prstGeom prst="rect">
                              <a:avLst/>
                            </a:prstGeom>
                            <a:solidFill>
                              <a:srgbClr val="FFFFFF"/>
                            </a:solidFill>
                            <a:ln w="9525">
                              <a:solidFill>
                                <a:srgbClr val="000000"/>
                              </a:solidFill>
                              <a:miter lim="800000"/>
                              <a:headEnd/>
                              <a:tailEnd/>
                            </a:ln>
                          </wps:spPr>
                          <wps:txbx>
                            <w:txbxContent>
                              <w:p w14:paraId="230A4B2D" w14:textId="194A159F" w:rsidR="003A12C8" w:rsidRPr="005A16DA" w:rsidRDefault="003A12C8">
                                <w:pPr>
                                  <w:rPr>
                                    <w:rFonts w:ascii="Arial" w:hAnsi="Arial" w:cs="Arial"/>
                                    <w:sz w:val="28"/>
                                    <w:szCs w:val="28"/>
                                  </w:rPr>
                                </w:pPr>
                                <w:r w:rsidRPr="005A16DA">
                                  <w:rPr>
                                    <w:rFonts w:ascii="Arial" w:hAnsi="Arial" w:cs="Arial"/>
                                    <w:sz w:val="28"/>
                                    <w:szCs w:val="28"/>
                                  </w:rPr>
                                  <w:t>Module Name: Learning In the Digital Era</w:t>
                                </w:r>
                              </w:p>
                              <w:p w14:paraId="369C7F8C" w14:textId="4F5C9082" w:rsidR="003A12C8" w:rsidRPr="005A16DA" w:rsidRDefault="003A12C8">
                                <w:pPr>
                                  <w:rPr>
                                    <w:rFonts w:ascii="Arial" w:hAnsi="Arial" w:cs="Arial"/>
                                    <w:sz w:val="28"/>
                                    <w:szCs w:val="28"/>
                                  </w:rPr>
                                </w:pPr>
                                <w:r w:rsidRPr="005A16DA">
                                  <w:rPr>
                                    <w:rFonts w:ascii="Arial" w:hAnsi="Arial" w:cs="Arial"/>
                                    <w:sz w:val="28"/>
                                    <w:szCs w:val="28"/>
                                  </w:rPr>
                                  <w:t>Module Code: ACCA 4025</w:t>
                                </w:r>
                              </w:p>
                              <w:p w14:paraId="08D64C1C" w14:textId="77777777" w:rsidR="003A12C8" w:rsidRPr="005A16DA" w:rsidRDefault="003A12C8">
                                <w:pPr>
                                  <w:rPr>
                                    <w:rFonts w:ascii="Arial" w:hAnsi="Arial" w:cs="Arial"/>
                                    <w:sz w:val="28"/>
                                    <w:szCs w:val="28"/>
                                  </w:rPr>
                                </w:pPr>
                              </w:p>
                              <w:p w14:paraId="33B69EF1" w14:textId="4ADA45CC" w:rsidR="003A12C8" w:rsidRPr="005A16DA" w:rsidRDefault="003A12C8">
                                <w:pPr>
                                  <w:rPr>
                                    <w:rFonts w:ascii="Arial" w:hAnsi="Arial" w:cs="Arial"/>
                                    <w:sz w:val="28"/>
                                    <w:szCs w:val="28"/>
                                  </w:rPr>
                                </w:pPr>
                                <w:r w:rsidRPr="005A16DA">
                                  <w:rPr>
                                    <w:rFonts w:ascii="Arial" w:hAnsi="Arial" w:cs="Arial"/>
                                    <w:sz w:val="28"/>
                                    <w:szCs w:val="28"/>
                                  </w:rPr>
                                  <w:t>Student Name:</w:t>
                                </w:r>
                                <w:r w:rsidR="005A16DA" w:rsidRPr="005A16DA">
                                  <w:rPr>
                                    <w:rFonts w:ascii="Arial" w:hAnsi="Arial" w:cs="Arial"/>
                                    <w:sz w:val="28"/>
                                    <w:szCs w:val="28"/>
                                  </w:rPr>
                                  <w:t xml:space="preserve"> Dayana Balandra</w:t>
                                </w:r>
                              </w:p>
                              <w:p w14:paraId="108ECBE2" w14:textId="6329A4C0" w:rsidR="003A12C8" w:rsidRPr="005A16DA" w:rsidRDefault="003A12C8">
                                <w:pPr>
                                  <w:rPr>
                                    <w:rFonts w:ascii="Arial" w:hAnsi="Arial" w:cs="Arial"/>
                                    <w:sz w:val="28"/>
                                    <w:szCs w:val="28"/>
                                  </w:rPr>
                                </w:pPr>
                                <w:r w:rsidRPr="005A16DA">
                                  <w:rPr>
                                    <w:rFonts w:ascii="Arial" w:hAnsi="Arial" w:cs="Arial"/>
                                    <w:sz w:val="28"/>
                                    <w:szCs w:val="28"/>
                                  </w:rPr>
                                  <w:t>Student ID:</w:t>
                                </w:r>
                                <w:r w:rsidR="005A16DA" w:rsidRPr="005A16DA">
                                  <w:rPr>
                                    <w:rFonts w:ascii="Arial" w:hAnsi="Arial" w:cs="Arial"/>
                                    <w:sz w:val="28"/>
                                    <w:szCs w:val="28"/>
                                  </w:rPr>
                                  <w:t xml:space="preserve"> 2442006</w:t>
                                </w:r>
                              </w:p>
                              <w:p w14:paraId="5A8A3434" w14:textId="21F19C5C" w:rsidR="003A12C8" w:rsidRPr="005A16DA" w:rsidRDefault="003A12C8">
                                <w:pPr>
                                  <w:rPr>
                                    <w:rFonts w:ascii="Arial" w:hAnsi="Arial" w:cs="Arial"/>
                                    <w:sz w:val="28"/>
                                    <w:szCs w:val="28"/>
                                  </w:rPr>
                                </w:pPr>
                                <w:r w:rsidRPr="005A16DA">
                                  <w:rPr>
                                    <w:rFonts w:ascii="Arial" w:hAnsi="Arial" w:cs="Arial"/>
                                    <w:sz w:val="28"/>
                                    <w:szCs w:val="28"/>
                                  </w:rPr>
                                  <w:t xml:space="preserve">Group: </w:t>
                                </w:r>
                                <w:r w:rsidR="005A16DA" w:rsidRPr="005A16DA">
                                  <w:rPr>
                                    <w:rFonts w:ascii="Arial" w:hAnsi="Arial" w:cs="Arial"/>
                                    <w:sz w:val="28"/>
                                    <w:szCs w:val="28"/>
                                  </w:rPr>
                                  <w:t>2</w:t>
                                </w:r>
                              </w:p>
                              <w:p w14:paraId="582FD16F" w14:textId="77777777" w:rsidR="003A12C8" w:rsidRPr="005A16DA" w:rsidRDefault="003A12C8">
                                <w:pPr>
                                  <w:rPr>
                                    <w:rFonts w:ascii="Arial" w:hAnsi="Arial" w:cs="Arial"/>
                                    <w:sz w:val="28"/>
                                    <w:szCs w:val="28"/>
                                  </w:rPr>
                                </w:pPr>
                              </w:p>
                              <w:p w14:paraId="6FB5DF45" w14:textId="0FB909CA" w:rsidR="003A12C8" w:rsidRPr="005A16DA" w:rsidRDefault="003A12C8">
                                <w:pPr>
                                  <w:rPr>
                                    <w:rFonts w:ascii="Arial" w:hAnsi="Arial" w:cs="Arial"/>
                                    <w:sz w:val="28"/>
                                    <w:szCs w:val="28"/>
                                  </w:rPr>
                                </w:pPr>
                                <w:r w:rsidRPr="005A16DA">
                                  <w:rPr>
                                    <w:rFonts w:ascii="Arial" w:hAnsi="Arial" w:cs="Arial"/>
                                    <w:sz w:val="28"/>
                                    <w:szCs w:val="28"/>
                                  </w:rPr>
                                  <w:t>Lecturer’s Name: Koushik Modak</w:t>
                                </w:r>
                              </w:p>
                              <w:p w14:paraId="35170E50" w14:textId="77777777" w:rsidR="003A12C8" w:rsidRPr="005A16DA" w:rsidRDefault="003A12C8">
                                <w:pPr>
                                  <w:rPr>
                                    <w:rFonts w:ascii="Arial" w:hAnsi="Arial" w:cs="Arial"/>
                                    <w:sz w:val="28"/>
                                    <w:szCs w:val="28"/>
                                  </w:rPr>
                                </w:pPr>
                              </w:p>
                              <w:p w14:paraId="46A32B89" w14:textId="77777777" w:rsidR="003A12C8" w:rsidRPr="005A16DA" w:rsidRDefault="003A12C8">
                                <w:pPr>
                                  <w:rPr>
                                    <w:rFonts w:ascii="Arial" w:hAnsi="Arial" w:cs="Arial"/>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A70B6E" id="_x0000_s1057" type="#_x0000_t202" style="position:absolute;margin-left:151.05pt;margin-top:148.2pt;width:280pt;height:239.8pt;z-index:25165824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9O/GGAIAACcEAAAOAAAAZHJzL2Uyb0RvYy54bWysU9tu2zAMfR+wfxD0vthJk6w14hRdugwD&#10;ugvQ7QNoWY6FyaImKbG7ry8lp2nWYS/D/CCIJnV4eEiurodOs4N0XqEp+XSScyaNwFqZXcm/f9u+&#10;ueTMBzA1aDSy5A/S8+v161er3hZyhi3qWjpGIMYXvS15G4ItssyLVnbgJ2ilIWeDroNApttltYOe&#10;0DudzfJ8mfXoautQSO/p7+3o5OuE3zRShC9N42VguuTELaTTpbOKZ7ZeQbFzYFsljjTgH1h0oAwl&#10;PUHdQgC2d+oPqE4Jhx6bMBHYZdg0SshUA1UzzV9Uc9+ClakWEsfbk0z+/8GKz4d7+9WxMLzDgRqY&#10;ivD2DsUPzwxuWjA7eeMc9q2EmhJPo2RZb31xfBql9oWPIFX/CWtqMuwDJqChcV1UhepkhE4NeDiJ&#10;LofABP28WCyWeU4uQb6LfL6YL1NbMiienlvnwweJHYuXkjvqaoKHw50PkQ4UTyExm0et6q3SOhlu&#10;V220YwegCdimL1XwIkwb1pf8ajFbjAr8FYKoRrZj1t8ydSrQKGvVlfzyFARF1O29qdOgBVB6vBNl&#10;bY5CRu1GFcNQDUzVpENMEHWtsH4gZR2Ok0ubRpcW3S/Oeprakvufe3CSM/3RUHeupvN5HPNkzBdv&#10;Z2S4c0917gEjCKrkgbPxuglpNaJuBm+oi41K+j4zOVKmaUyyHzcnjvu5naKe93v9CAAA//8DAFBL&#10;AwQUAAYACAAAACEAB9WCuuEAAAALAQAADwAAAGRycy9kb3ducmV2LnhtbEyPy07DMBBF90j8gzVI&#10;bBC1m1ZOGuJUCAkEu1KqsnXjaRLhR7DdNPw97gqWM3N059xqPRlNRvShd1bAfMaAoG2c6m0rYPfx&#10;fF8ACVFaJbWzKOAHA6zr66tKlsqd7TuO29iSFGJDKQV0MQ4lpaHp0MgwcwPadDs6b2RMo2+p8vKc&#10;wo2mGWOcGtnb9KGTAz512HxtT0ZAsXwdP8PbYrNv+FGv4l0+vnx7IW5vpscHIBGn+AfDRT+pQ52c&#10;Du5kVSBawIJl84QKyFZ8CSQRBb9sDgLynDOgdUX/d6h/AQAA//8DAFBLAQItABQABgAIAAAAIQC2&#10;gziS/gAAAOEBAAATAAAAAAAAAAAAAAAAAAAAAABbQ29udGVudF9UeXBlc10ueG1sUEsBAi0AFAAG&#10;AAgAAAAhADj9If/WAAAAlAEAAAsAAAAAAAAAAAAAAAAALwEAAF9yZWxzLy5yZWxzUEsBAi0AFAAG&#10;AAgAAAAhABz078YYAgAAJwQAAA4AAAAAAAAAAAAAAAAALgIAAGRycy9lMm9Eb2MueG1sUEsBAi0A&#10;FAAGAAgAAAAhAAfVgrrhAAAACwEAAA8AAAAAAAAAAAAAAAAAcgQAAGRycy9kb3ducmV2LnhtbFBL&#10;BQYAAAAABAAEAPMAAACABQAAAAA=&#10;">
                    <v:textbox>
                      <w:txbxContent>
                        <w:p w14:paraId="230A4B2D" w14:textId="194A159F" w:rsidR="003A12C8" w:rsidRPr="005A16DA" w:rsidRDefault="003A12C8">
                          <w:pPr>
                            <w:rPr>
                              <w:rFonts w:ascii="Arial" w:hAnsi="Arial" w:cs="Arial"/>
                              <w:sz w:val="28"/>
                              <w:szCs w:val="28"/>
                            </w:rPr>
                          </w:pPr>
                          <w:r w:rsidRPr="005A16DA">
                            <w:rPr>
                              <w:rFonts w:ascii="Arial" w:hAnsi="Arial" w:cs="Arial"/>
                              <w:sz w:val="28"/>
                              <w:szCs w:val="28"/>
                            </w:rPr>
                            <w:t>Module Name: Learning In the Digital Era</w:t>
                          </w:r>
                        </w:p>
                        <w:p w14:paraId="369C7F8C" w14:textId="4F5C9082" w:rsidR="003A12C8" w:rsidRPr="005A16DA" w:rsidRDefault="003A12C8">
                          <w:pPr>
                            <w:rPr>
                              <w:rFonts w:ascii="Arial" w:hAnsi="Arial" w:cs="Arial"/>
                              <w:sz w:val="28"/>
                              <w:szCs w:val="28"/>
                            </w:rPr>
                          </w:pPr>
                          <w:r w:rsidRPr="005A16DA">
                            <w:rPr>
                              <w:rFonts w:ascii="Arial" w:hAnsi="Arial" w:cs="Arial"/>
                              <w:sz w:val="28"/>
                              <w:szCs w:val="28"/>
                            </w:rPr>
                            <w:t>Module Code: ACCA 4025</w:t>
                          </w:r>
                        </w:p>
                        <w:p w14:paraId="08D64C1C" w14:textId="77777777" w:rsidR="003A12C8" w:rsidRPr="005A16DA" w:rsidRDefault="003A12C8">
                          <w:pPr>
                            <w:rPr>
                              <w:rFonts w:ascii="Arial" w:hAnsi="Arial" w:cs="Arial"/>
                              <w:sz w:val="28"/>
                              <w:szCs w:val="28"/>
                            </w:rPr>
                          </w:pPr>
                        </w:p>
                        <w:p w14:paraId="33B69EF1" w14:textId="4ADA45CC" w:rsidR="003A12C8" w:rsidRPr="005A16DA" w:rsidRDefault="003A12C8">
                          <w:pPr>
                            <w:rPr>
                              <w:rFonts w:ascii="Arial" w:hAnsi="Arial" w:cs="Arial"/>
                              <w:sz w:val="28"/>
                              <w:szCs w:val="28"/>
                            </w:rPr>
                          </w:pPr>
                          <w:r w:rsidRPr="005A16DA">
                            <w:rPr>
                              <w:rFonts w:ascii="Arial" w:hAnsi="Arial" w:cs="Arial"/>
                              <w:sz w:val="28"/>
                              <w:szCs w:val="28"/>
                            </w:rPr>
                            <w:t>Student Name:</w:t>
                          </w:r>
                          <w:r w:rsidR="005A16DA" w:rsidRPr="005A16DA">
                            <w:rPr>
                              <w:rFonts w:ascii="Arial" w:hAnsi="Arial" w:cs="Arial"/>
                              <w:sz w:val="28"/>
                              <w:szCs w:val="28"/>
                            </w:rPr>
                            <w:t xml:space="preserve"> Dayana Balandra</w:t>
                          </w:r>
                        </w:p>
                        <w:p w14:paraId="108ECBE2" w14:textId="6329A4C0" w:rsidR="003A12C8" w:rsidRPr="005A16DA" w:rsidRDefault="003A12C8">
                          <w:pPr>
                            <w:rPr>
                              <w:rFonts w:ascii="Arial" w:hAnsi="Arial" w:cs="Arial"/>
                              <w:sz w:val="28"/>
                              <w:szCs w:val="28"/>
                            </w:rPr>
                          </w:pPr>
                          <w:r w:rsidRPr="005A16DA">
                            <w:rPr>
                              <w:rFonts w:ascii="Arial" w:hAnsi="Arial" w:cs="Arial"/>
                              <w:sz w:val="28"/>
                              <w:szCs w:val="28"/>
                            </w:rPr>
                            <w:t>Student ID:</w:t>
                          </w:r>
                          <w:r w:rsidR="005A16DA" w:rsidRPr="005A16DA">
                            <w:rPr>
                              <w:rFonts w:ascii="Arial" w:hAnsi="Arial" w:cs="Arial"/>
                              <w:sz w:val="28"/>
                              <w:szCs w:val="28"/>
                            </w:rPr>
                            <w:t xml:space="preserve"> 2442006</w:t>
                          </w:r>
                        </w:p>
                        <w:p w14:paraId="5A8A3434" w14:textId="21F19C5C" w:rsidR="003A12C8" w:rsidRPr="005A16DA" w:rsidRDefault="003A12C8">
                          <w:pPr>
                            <w:rPr>
                              <w:rFonts w:ascii="Arial" w:hAnsi="Arial" w:cs="Arial"/>
                              <w:sz w:val="28"/>
                              <w:szCs w:val="28"/>
                            </w:rPr>
                          </w:pPr>
                          <w:r w:rsidRPr="005A16DA">
                            <w:rPr>
                              <w:rFonts w:ascii="Arial" w:hAnsi="Arial" w:cs="Arial"/>
                              <w:sz w:val="28"/>
                              <w:szCs w:val="28"/>
                            </w:rPr>
                            <w:t xml:space="preserve">Group: </w:t>
                          </w:r>
                          <w:r w:rsidR="005A16DA" w:rsidRPr="005A16DA">
                            <w:rPr>
                              <w:rFonts w:ascii="Arial" w:hAnsi="Arial" w:cs="Arial"/>
                              <w:sz w:val="28"/>
                              <w:szCs w:val="28"/>
                            </w:rPr>
                            <w:t>2</w:t>
                          </w:r>
                        </w:p>
                        <w:p w14:paraId="582FD16F" w14:textId="77777777" w:rsidR="003A12C8" w:rsidRPr="005A16DA" w:rsidRDefault="003A12C8">
                          <w:pPr>
                            <w:rPr>
                              <w:rFonts w:ascii="Arial" w:hAnsi="Arial" w:cs="Arial"/>
                              <w:sz w:val="28"/>
                              <w:szCs w:val="28"/>
                            </w:rPr>
                          </w:pPr>
                        </w:p>
                        <w:p w14:paraId="6FB5DF45" w14:textId="0FB909CA" w:rsidR="003A12C8" w:rsidRPr="005A16DA" w:rsidRDefault="003A12C8">
                          <w:pPr>
                            <w:rPr>
                              <w:rFonts w:ascii="Arial" w:hAnsi="Arial" w:cs="Arial"/>
                              <w:sz w:val="28"/>
                              <w:szCs w:val="28"/>
                            </w:rPr>
                          </w:pPr>
                          <w:r w:rsidRPr="005A16DA">
                            <w:rPr>
                              <w:rFonts w:ascii="Arial" w:hAnsi="Arial" w:cs="Arial"/>
                              <w:sz w:val="28"/>
                              <w:szCs w:val="28"/>
                            </w:rPr>
                            <w:t>Lecturer’s Name: Koushik Modak</w:t>
                          </w:r>
                        </w:p>
                        <w:p w14:paraId="35170E50" w14:textId="77777777" w:rsidR="003A12C8" w:rsidRPr="005A16DA" w:rsidRDefault="003A12C8">
                          <w:pPr>
                            <w:rPr>
                              <w:rFonts w:ascii="Arial" w:hAnsi="Arial" w:cs="Arial"/>
                              <w:sz w:val="28"/>
                              <w:szCs w:val="28"/>
                            </w:rPr>
                          </w:pPr>
                        </w:p>
                        <w:p w14:paraId="46A32B89" w14:textId="77777777" w:rsidR="003A12C8" w:rsidRPr="005A16DA" w:rsidRDefault="003A12C8">
                          <w:pPr>
                            <w:rPr>
                              <w:rFonts w:ascii="Arial" w:hAnsi="Arial" w:cs="Arial"/>
                              <w:sz w:val="28"/>
                              <w:szCs w:val="28"/>
                            </w:rPr>
                          </w:pPr>
                        </w:p>
                      </w:txbxContent>
                    </v:textbox>
                    <w10:wrap type="square"/>
                  </v:shape>
                </w:pict>
              </mc:Fallback>
            </mc:AlternateContent>
          </w:r>
          <w:r w:rsidR="003A12C8" w:rsidRPr="00496BD7">
            <w:rPr>
              <w:noProof/>
            </w:rPr>
            <mc:AlternateContent>
              <mc:Choice Requires="wps">
                <w:drawing>
                  <wp:anchor distT="0" distB="0" distL="114300" distR="114300" simplePos="0" relativeHeight="251658241" behindDoc="0" locked="0" layoutInCell="1" allowOverlap="1" wp14:anchorId="4969FA37" wp14:editId="2AAB4C13">
                    <wp:simplePos x="0" y="0"/>
                    <wp:positionH relativeFrom="margin">
                      <wp:align>right</wp:align>
                    </wp:positionH>
                    <wp:positionV relativeFrom="page">
                      <wp:posOffset>1870075</wp:posOffset>
                    </wp:positionV>
                    <wp:extent cx="3810000" cy="885825"/>
                    <wp:effectExtent l="0" t="0" r="0" b="9525"/>
                    <wp:wrapNone/>
                    <wp:docPr id="1" name="Text Box 30"/>
                    <wp:cNvGraphicFramePr/>
                    <a:graphic xmlns:a="http://schemas.openxmlformats.org/drawingml/2006/main">
                      <a:graphicData uri="http://schemas.microsoft.com/office/word/2010/wordprocessingShape">
                        <wps:wsp>
                          <wps:cNvSpPr txBox="1"/>
                          <wps:spPr>
                            <a:xfrm>
                              <a:off x="0" y="0"/>
                              <a:ext cx="3810000" cy="885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209ACDF" w14:textId="7A010A3E" w:rsidR="003A12C8" w:rsidRPr="003A12C8" w:rsidRDefault="007E7F06">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3A12C8">
                                      <w:rPr>
                                        <w:rFonts w:asciiTheme="majorHAnsi" w:eastAsiaTheme="majorEastAsia" w:hAnsiTheme="majorHAnsi" w:cstheme="majorBidi"/>
                                        <w:color w:val="262626" w:themeColor="text1" w:themeTint="D9"/>
                                        <w:sz w:val="56"/>
                                        <w:szCs w:val="56"/>
                                      </w:rPr>
                                      <w:t>LDE Assignment 1</w:t>
                                    </w:r>
                                  </w:sdtContent>
                                </w:sdt>
                              </w:p>
                              <w:p w14:paraId="0839C9B2" w14:textId="2EF66AD4" w:rsidR="003A12C8" w:rsidRDefault="007E7F06">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3A12C8">
                                      <w:rPr>
                                        <w:color w:val="404040" w:themeColor="text1" w:themeTint="BF"/>
                                        <w:sz w:val="36"/>
                                        <w:szCs w:val="36"/>
                                      </w:rPr>
                                      <w:t>E-Portfolio</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4969FA37" id="Text Box 30" o:spid="_x0000_s1058" type="#_x0000_t202" style="position:absolute;margin-left:248.8pt;margin-top:147.25pt;width:300pt;height:69.75pt;z-index:251658241;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fNkYgIAADQFAAAOAAAAZHJzL2Uyb0RvYy54bWysVEtPGzEQvlfqf7B8L5tAQVHEBqUgqkoI&#10;EFBxdrw2WdXrcceT7Ka/vmPvboJoL1TNwZn1fPP45uHzi65xYmsw1uBLOT2aSGG8hqr2L6X8/nT9&#10;aSZFJOUr5cCbUu5MlBeLjx/O2zA3x7AGVxkU7MTHeRtKuSYK86KIem0aFY8gGM9KC9go4k98KSpU&#10;LXtvXHE8mZwVLWAVELSJkW+veqVcZP/WGk131kZDwpWSc6N8Yj5X6SwW52r+giqsaz2kof4hi0bV&#10;noPuXV0pUmKD9R+umlojRLB0pKEpwNpam8yB2Uwnb9g8rlUwmQsXJ4Z9meL/c6tvt4/hHgV1X6Dj&#10;BqaCtCHOI18mPp3FJv1zpoL1XMLdvmymI6H58mQ2nfBPCs262ex0dnya3BQH64CRvhpoRBJKidyW&#10;XC21vYnUQ0dICubhunYut8Z50Zby7OR0kg32GnbufMKa3OTBzSHzLNHOmYRx/sFYUVeZQLrI42Uu&#10;HYqt4sFQWhtPmXv2y+iEspzEewwH/CGr9xj3PMbI4Glv3NQeMLN/k3b1Y0zZ9niu+SveSaRu1THx&#10;Un4eG7uCasf9RuhXIQZ9XXNTblSke4U8+9xH3me648M64OLDIEmxBvz1t/uE55FkrRQt71Ip48+N&#10;QiOF++Z5WNPijQKOwmoU/Ka5BO7ClF+KoLPIBkhuFC1C88xrvkxRWKW85lilpFG8pH6j+ZnQZrnM&#10;IF6voOjGPwadXKempBF76p4VhmEOiSf4FsYtU/M349hjk6WH5YbA1nlWU137Kg715tXM0z48I2n3&#10;X39n1OGxW/wGAAD//wMAUEsDBBQABgAIAAAAIQCcaPi73gAAAAgBAAAPAAAAZHJzL2Rvd25yZXYu&#10;eG1sTI/NTsMwEITvSLyDtUjcqN0SKgjZVIifGxQoIMHNiU0SEduRvUnD27Oc4Dg7q5lvis3sejHZ&#10;mLrgEZYLBcL6OpjONwivL3cn5yASaW90H7xF+LYJNuXhQaFzE/b+2U47agSH+JRrhJZoyKVMdWud&#10;ToswWM/eZ4hOE8vYSBP1nsNdL1dKraXTneeGVg/2urX11250CP17iveVoo/ppnmgp0c5vt0ut4jH&#10;R/PVJQiyM/09wy8+o0PJTFUYvUmiR+AhhLC6yM5AsL1Wii8VQnaaKZBlIf8PKH8AAAD//wMAUEsB&#10;Ai0AFAAGAAgAAAAhALaDOJL+AAAA4QEAABMAAAAAAAAAAAAAAAAAAAAAAFtDb250ZW50X1R5cGVz&#10;XS54bWxQSwECLQAUAAYACAAAACEAOP0h/9YAAACUAQAACwAAAAAAAAAAAAAAAAAvAQAAX3JlbHMv&#10;LnJlbHNQSwECLQAUAAYACAAAACEA2QXzZGICAAA0BQAADgAAAAAAAAAAAAAAAAAuAgAAZHJzL2Uy&#10;b0RvYy54bWxQSwECLQAUAAYACAAAACEAnGj4u94AAAAIAQAADwAAAAAAAAAAAAAAAAC8BAAAZHJz&#10;L2Rvd25yZXYueG1sUEsFBgAAAAAEAAQA8wAAAMcFAAAAAA==&#10;" filled="f" stroked="f" strokeweight=".5pt">
                    <v:textbox inset="0,0,0,0">
                      <w:txbxContent>
                        <w:p w14:paraId="4209ACDF" w14:textId="7A010A3E" w:rsidR="003A12C8" w:rsidRPr="003A12C8" w:rsidRDefault="007E7F06">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3A12C8">
                                <w:rPr>
                                  <w:rFonts w:asciiTheme="majorHAnsi" w:eastAsiaTheme="majorEastAsia" w:hAnsiTheme="majorHAnsi" w:cstheme="majorBidi"/>
                                  <w:color w:val="262626" w:themeColor="text1" w:themeTint="D9"/>
                                  <w:sz w:val="56"/>
                                  <w:szCs w:val="56"/>
                                </w:rPr>
                                <w:t>LDE Assignment 1</w:t>
                              </w:r>
                            </w:sdtContent>
                          </w:sdt>
                        </w:p>
                        <w:p w14:paraId="0839C9B2" w14:textId="2EF66AD4" w:rsidR="003A12C8" w:rsidRDefault="007E7F06">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3A12C8">
                                <w:rPr>
                                  <w:color w:val="404040" w:themeColor="text1" w:themeTint="BF"/>
                                  <w:sz w:val="36"/>
                                  <w:szCs w:val="36"/>
                                </w:rPr>
                                <w:t>E-Portfolio</w:t>
                              </w:r>
                            </w:sdtContent>
                          </w:sdt>
                        </w:p>
                      </w:txbxContent>
                    </v:textbox>
                    <w10:wrap anchorx="margin" anchory="page"/>
                  </v:shape>
                </w:pict>
              </mc:Fallback>
            </mc:AlternateContent>
          </w:r>
          <w:r w:rsidR="003A12C8" w:rsidRPr="00496BD7">
            <w:br w:type="page"/>
          </w:r>
        </w:p>
      </w:sdtContent>
    </w:sdt>
    <w:sdt>
      <w:sdtPr>
        <w:rPr>
          <w:rFonts w:asciiTheme="minorHAnsi" w:eastAsiaTheme="minorEastAsia" w:hAnsiTheme="minorHAnsi" w:cstheme="minorBidi"/>
          <w:color w:val="auto"/>
          <w:kern w:val="2"/>
          <w:sz w:val="24"/>
          <w:szCs w:val="24"/>
          <w14:ligatures w14:val="standardContextual"/>
        </w:rPr>
        <w:id w:val="1783771839"/>
        <w:docPartObj>
          <w:docPartGallery w:val="Table of Contents"/>
          <w:docPartUnique/>
        </w:docPartObj>
      </w:sdtPr>
      <w:sdtEndPr>
        <w:rPr>
          <w:b/>
          <w:bCs/>
        </w:rPr>
      </w:sdtEndPr>
      <w:sdtContent>
        <w:p w14:paraId="6BDDF961" w14:textId="026343B8" w:rsidR="003A12C8" w:rsidRPr="00496BD7" w:rsidRDefault="003A12C8">
          <w:pPr>
            <w:pStyle w:val="TOCHeading"/>
            <w:rPr>
              <w:sz w:val="24"/>
              <w:szCs w:val="24"/>
            </w:rPr>
          </w:pPr>
          <w:r w:rsidRPr="00496BD7">
            <w:rPr>
              <w:sz w:val="24"/>
              <w:szCs w:val="24"/>
            </w:rPr>
            <w:t>Table of Contents</w:t>
          </w:r>
        </w:p>
        <w:p w14:paraId="6FB79093" w14:textId="54CFCB6A" w:rsidR="0010457E" w:rsidRDefault="003A12C8">
          <w:pPr>
            <w:pStyle w:val="TOC1"/>
            <w:tabs>
              <w:tab w:val="right" w:leader="dot" w:pos="9016"/>
            </w:tabs>
            <w:rPr>
              <w:noProof/>
            </w:rPr>
          </w:pPr>
          <w:r w:rsidRPr="00496BD7">
            <w:fldChar w:fldCharType="begin"/>
          </w:r>
          <w:r w:rsidRPr="00496BD7">
            <w:instrText xml:space="preserve"> TOC \o "1-3" \h \z \u </w:instrText>
          </w:r>
          <w:r w:rsidRPr="00496BD7">
            <w:fldChar w:fldCharType="separate"/>
          </w:r>
          <w:hyperlink w:anchor="_Toc193117230" w:history="1">
            <w:r w:rsidR="0010457E" w:rsidRPr="00372910">
              <w:rPr>
                <w:rStyle w:val="Hyperlink"/>
                <w:noProof/>
              </w:rPr>
              <w:t>Introduction</w:t>
            </w:r>
            <w:r w:rsidR="0010457E">
              <w:rPr>
                <w:noProof/>
                <w:webHidden/>
              </w:rPr>
              <w:tab/>
            </w:r>
            <w:r w:rsidR="0010457E">
              <w:rPr>
                <w:noProof/>
                <w:webHidden/>
              </w:rPr>
              <w:fldChar w:fldCharType="begin"/>
            </w:r>
            <w:r w:rsidR="0010457E">
              <w:rPr>
                <w:noProof/>
                <w:webHidden/>
              </w:rPr>
              <w:instrText xml:space="preserve"> PAGEREF _Toc193117230 \h </w:instrText>
            </w:r>
            <w:r w:rsidR="0010457E">
              <w:rPr>
                <w:noProof/>
                <w:webHidden/>
              </w:rPr>
            </w:r>
            <w:r w:rsidR="0010457E">
              <w:rPr>
                <w:noProof/>
                <w:webHidden/>
              </w:rPr>
              <w:fldChar w:fldCharType="separate"/>
            </w:r>
            <w:r w:rsidR="0010457E">
              <w:rPr>
                <w:noProof/>
                <w:webHidden/>
              </w:rPr>
              <w:t>2</w:t>
            </w:r>
            <w:r w:rsidR="0010457E">
              <w:rPr>
                <w:noProof/>
                <w:webHidden/>
              </w:rPr>
              <w:fldChar w:fldCharType="end"/>
            </w:r>
          </w:hyperlink>
        </w:p>
        <w:p w14:paraId="70323AFB" w14:textId="76B13A17" w:rsidR="0010457E" w:rsidRDefault="0010457E">
          <w:pPr>
            <w:pStyle w:val="TOC1"/>
            <w:tabs>
              <w:tab w:val="right" w:leader="dot" w:pos="9016"/>
            </w:tabs>
            <w:rPr>
              <w:noProof/>
            </w:rPr>
          </w:pPr>
          <w:hyperlink w:anchor="_Toc193117231" w:history="1">
            <w:r w:rsidRPr="00372910">
              <w:rPr>
                <w:rStyle w:val="Hyperlink"/>
                <w:noProof/>
              </w:rPr>
              <w:t>Main Body</w:t>
            </w:r>
            <w:r>
              <w:rPr>
                <w:noProof/>
                <w:webHidden/>
              </w:rPr>
              <w:tab/>
            </w:r>
            <w:r>
              <w:rPr>
                <w:noProof/>
                <w:webHidden/>
              </w:rPr>
              <w:fldChar w:fldCharType="begin"/>
            </w:r>
            <w:r>
              <w:rPr>
                <w:noProof/>
                <w:webHidden/>
              </w:rPr>
              <w:instrText xml:space="preserve"> PAGEREF _Toc193117231 \h </w:instrText>
            </w:r>
            <w:r>
              <w:rPr>
                <w:noProof/>
                <w:webHidden/>
              </w:rPr>
            </w:r>
            <w:r>
              <w:rPr>
                <w:noProof/>
                <w:webHidden/>
              </w:rPr>
              <w:fldChar w:fldCharType="separate"/>
            </w:r>
            <w:r>
              <w:rPr>
                <w:noProof/>
                <w:webHidden/>
              </w:rPr>
              <w:t>2</w:t>
            </w:r>
            <w:r>
              <w:rPr>
                <w:noProof/>
                <w:webHidden/>
              </w:rPr>
              <w:fldChar w:fldCharType="end"/>
            </w:r>
          </w:hyperlink>
        </w:p>
        <w:p w14:paraId="520D9875" w14:textId="69A43B9C" w:rsidR="0010457E" w:rsidRDefault="0010457E">
          <w:pPr>
            <w:pStyle w:val="TOC2"/>
            <w:tabs>
              <w:tab w:val="right" w:leader="dot" w:pos="9016"/>
            </w:tabs>
            <w:rPr>
              <w:noProof/>
            </w:rPr>
          </w:pPr>
          <w:hyperlink w:anchor="_Toc193117232" w:history="1">
            <w:r w:rsidRPr="00372910">
              <w:rPr>
                <w:rStyle w:val="Hyperlink"/>
                <w:noProof/>
              </w:rPr>
              <w:t>Task 1: Essential Academic and Employment Skills for the future career Path</w:t>
            </w:r>
            <w:r>
              <w:rPr>
                <w:noProof/>
                <w:webHidden/>
              </w:rPr>
              <w:tab/>
            </w:r>
            <w:r>
              <w:rPr>
                <w:noProof/>
                <w:webHidden/>
              </w:rPr>
              <w:fldChar w:fldCharType="begin"/>
            </w:r>
            <w:r>
              <w:rPr>
                <w:noProof/>
                <w:webHidden/>
              </w:rPr>
              <w:instrText xml:space="preserve"> PAGEREF _Toc193117232 \h </w:instrText>
            </w:r>
            <w:r>
              <w:rPr>
                <w:noProof/>
                <w:webHidden/>
              </w:rPr>
            </w:r>
            <w:r>
              <w:rPr>
                <w:noProof/>
                <w:webHidden/>
              </w:rPr>
              <w:fldChar w:fldCharType="separate"/>
            </w:r>
            <w:r>
              <w:rPr>
                <w:noProof/>
                <w:webHidden/>
              </w:rPr>
              <w:t>2</w:t>
            </w:r>
            <w:r>
              <w:rPr>
                <w:noProof/>
                <w:webHidden/>
              </w:rPr>
              <w:fldChar w:fldCharType="end"/>
            </w:r>
          </w:hyperlink>
        </w:p>
        <w:p w14:paraId="6E9EA248" w14:textId="70A0D4AD" w:rsidR="0010457E" w:rsidRDefault="0010457E">
          <w:pPr>
            <w:pStyle w:val="TOC3"/>
            <w:tabs>
              <w:tab w:val="right" w:leader="dot" w:pos="9016"/>
            </w:tabs>
            <w:rPr>
              <w:noProof/>
            </w:rPr>
          </w:pPr>
          <w:hyperlink w:anchor="_Toc193117233" w:history="1">
            <w:r w:rsidRPr="00372910">
              <w:rPr>
                <w:rStyle w:val="Hyperlink"/>
                <w:noProof/>
              </w:rPr>
              <w:t>Task 1 (a): Report on Essential Academic and Employment Skills</w:t>
            </w:r>
            <w:r>
              <w:rPr>
                <w:noProof/>
                <w:webHidden/>
              </w:rPr>
              <w:tab/>
            </w:r>
            <w:r>
              <w:rPr>
                <w:noProof/>
                <w:webHidden/>
              </w:rPr>
              <w:fldChar w:fldCharType="begin"/>
            </w:r>
            <w:r>
              <w:rPr>
                <w:noProof/>
                <w:webHidden/>
              </w:rPr>
              <w:instrText xml:space="preserve"> PAGEREF _Toc193117233 \h </w:instrText>
            </w:r>
            <w:r>
              <w:rPr>
                <w:noProof/>
                <w:webHidden/>
              </w:rPr>
            </w:r>
            <w:r>
              <w:rPr>
                <w:noProof/>
                <w:webHidden/>
              </w:rPr>
              <w:fldChar w:fldCharType="separate"/>
            </w:r>
            <w:r>
              <w:rPr>
                <w:noProof/>
                <w:webHidden/>
              </w:rPr>
              <w:t>2</w:t>
            </w:r>
            <w:r>
              <w:rPr>
                <w:noProof/>
                <w:webHidden/>
              </w:rPr>
              <w:fldChar w:fldCharType="end"/>
            </w:r>
          </w:hyperlink>
        </w:p>
        <w:p w14:paraId="56C4A5EE" w14:textId="5A5450B6" w:rsidR="0010457E" w:rsidRDefault="0010457E">
          <w:pPr>
            <w:pStyle w:val="TOC3"/>
            <w:tabs>
              <w:tab w:val="right" w:leader="dot" w:pos="9016"/>
            </w:tabs>
            <w:rPr>
              <w:noProof/>
            </w:rPr>
          </w:pPr>
          <w:hyperlink w:anchor="_Toc193117234" w:history="1">
            <w:r w:rsidRPr="00372910">
              <w:rPr>
                <w:rStyle w:val="Hyperlink"/>
                <w:noProof/>
              </w:rPr>
              <w:t>Task 1 (b): Evaluation of Task 1 (a) based on Similarity report</w:t>
            </w:r>
            <w:r>
              <w:rPr>
                <w:noProof/>
                <w:webHidden/>
              </w:rPr>
              <w:tab/>
            </w:r>
            <w:r>
              <w:rPr>
                <w:noProof/>
                <w:webHidden/>
              </w:rPr>
              <w:fldChar w:fldCharType="begin"/>
            </w:r>
            <w:r>
              <w:rPr>
                <w:noProof/>
                <w:webHidden/>
              </w:rPr>
              <w:instrText xml:space="preserve"> PAGEREF _Toc193117234 \h </w:instrText>
            </w:r>
            <w:r>
              <w:rPr>
                <w:noProof/>
                <w:webHidden/>
              </w:rPr>
            </w:r>
            <w:r>
              <w:rPr>
                <w:noProof/>
                <w:webHidden/>
              </w:rPr>
              <w:fldChar w:fldCharType="separate"/>
            </w:r>
            <w:r>
              <w:rPr>
                <w:noProof/>
                <w:webHidden/>
              </w:rPr>
              <w:t>2</w:t>
            </w:r>
            <w:r>
              <w:rPr>
                <w:noProof/>
                <w:webHidden/>
              </w:rPr>
              <w:fldChar w:fldCharType="end"/>
            </w:r>
          </w:hyperlink>
        </w:p>
        <w:p w14:paraId="511E8C61" w14:textId="2E04D665" w:rsidR="0010457E" w:rsidRDefault="0010457E">
          <w:pPr>
            <w:pStyle w:val="TOC2"/>
            <w:tabs>
              <w:tab w:val="right" w:leader="dot" w:pos="9016"/>
            </w:tabs>
            <w:rPr>
              <w:noProof/>
            </w:rPr>
          </w:pPr>
          <w:hyperlink w:anchor="_Toc193117235" w:history="1">
            <w:r w:rsidRPr="00372910">
              <w:rPr>
                <w:rStyle w:val="Hyperlink"/>
                <w:noProof/>
              </w:rPr>
              <w:t>Task 2: Collaborative Mind Map and Individual Poster</w:t>
            </w:r>
            <w:r>
              <w:rPr>
                <w:noProof/>
                <w:webHidden/>
              </w:rPr>
              <w:tab/>
            </w:r>
            <w:r>
              <w:rPr>
                <w:noProof/>
                <w:webHidden/>
              </w:rPr>
              <w:fldChar w:fldCharType="begin"/>
            </w:r>
            <w:r>
              <w:rPr>
                <w:noProof/>
                <w:webHidden/>
              </w:rPr>
              <w:instrText xml:space="preserve"> PAGEREF _Toc193117235 \h </w:instrText>
            </w:r>
            <w:r>
              <w:rPr>
                <w:noProof/>
                <w:webHidden/>
              </w:rPr>
            </w:r>
            <w:r>
              <w:rPr>
                <w:noProof/>
                <w:webHidden/>
              </w:rPr>
              <w:fldChar w:fldCharType="separate"/>
            </w:r>
            <w:r>
              <w:rPr>
                <w:noProof/>
                <w:webHidden/>
              </w:rPr>
              <w:t>2</w:t>
            </w:r>
            <w:r>
              <w:rPr>
                <w:noProof/>
                <w:webHidden/>
              </w:rPr>
              <w:fldChar w:fldCharType="end"/>
            </w:r>
          </w:hyperlink>
        </w:p>
        <w:p w14:paraId="1BFC34D1" w14:textId="241E1264" w:rsidR="0010457E" w:rsidRDefault="0010457E">
          <w:pPr>
            <w:pStyle w:val="TOC3"/>
            <w:tabs>
              <w:tab w:val="right" w:leader="dot" w:pos="9016"/>
            </w:tabs>
            <w:rPr>
              <w:noProof/>
            </w:rPr>
          </w:pPr>
          <w:hyperlink w:anchor="_Toc193117236" w:history="1">
            <w:r w:rsidRPr="00372910">
              <w:rPr>
                <w:rStyle w:val="Hyperlink"/>
                <w:noProof/>
              </w:rPr>
              <w:t>Mind Map (Collaborative)</w:t>
            </w:r>
            <w:r>
              <w:rPr>
                <w:noProof/>
                <w:webHidden/>
              </w:rPr>
              <w:tab/>
            </w:r>
            <w:r>
              <w:rPr>
                <w:noProof/>
                <w:webHidden/>
              </w:rPr>
              <w:fldChar w:fldCharType="begin"/>
            </w:r>
            <w:r>
              <w:rPr>
                <w:noProof/>
                <w:webHidden/>
              </w:rPr>
              <w:instrText xml:space="preserve"> PAGEREF _Toc193117236 \h </w:instrText>
            </w:r>
            <w:r>
              <w:rPr>
                <w:noProof/>
                <w:webHidden/>
              </w:rPr>
            </w:r>
            <w:r>
              <w:rPr>
                <w:noProof/>
                <w:webHidden/>
              </w:rPr>
              <w:fldChar w:fldCharType="separate"/>
            </w:r>
            <w:r>
              <w:rPr>
                <w:noProof/>
                <w:webHidden/>
              </w:rPr>
              <w:t>2</w:t>
            </w:r>
            <w:r>
              <w:rPr>
                <w:noProof/>
                <w:webHidden/>
              </w:rPr>
              <w:fldChar w:fldCharType="end"/>
            </w:r>
          </w:hyperlink>
        </w:p>
        <w:p w14:paraId="3582E5A8" w14:textId="3884FC40" w:rsidR="0010457E" w:rsidRDefault="0010457E">
          <w:pPr>
            <w:pStyle w:val="TOC3"/>
            <w:tabs>
              <w:tab w:val="right" w:leader="dot" w:pos="9016"/>
            </w:tabs>
            <w:rPr>
              <w:noProof/>
            </w:rPr>
          </w:pPr>
          <w:hyperlink w:anchor="_Toc193117237" w:history="1">
            <w:r w:rsidRPr="00372910">
              <w:rPr>
                <w:rStyle w:val="Hyperlink"/>
                <w:noProof/>
              </w:rPr>
              <w:t>Poster (Individual)</w:t>
            </w:r>
            <w:r>
              <w:rPr>
                <w:noProof/>
                <w:webHidden/>
              </w:rPr>
              <w:tab/>
            </w:r>
            <w:r>
              <w:rPr>
                <w:noProof/>
                <w:webHidden/>
              </w:rPr>
              <w:fldChar w:fldCharType="begin"/>
            </w:r>
            <w:r>
              <w:rPr>
                <w:noProof/>
                <w:webHidden/>
              </w:rPr>
              <w:instrText xml:space="preserve"> PAGEREF _Toc193117237 \h </w:instrText>
            </w:r>
            <w:r>
              <w:rPr>
                <w:noProof/>
                <w:webHidden/>
              </w:rPr>
            </w:r>
            <w:r>
              <w:rPr>
                <w:noProof/>
                <w:webHidden/>
              </w:rPr>
              <w:fldChar w:fldCharType="separate"/>
            </w:r>
            <w:r>
              <w:rPr>
                <w:noProof/>
                <w:webHidden/>
              </w:rPr>
              <w:t>2</w:t>
            </w:r>
            <w:r>
              <w:rPr>
                <w:noProof/>
                <w:webHidden/>
              </w:rPr>
              <w:fldChar w:fldCharType="end"/>
            </w:r>
          </w:hyperlink>
        </w:p>
        <w:p w14:paraId="79B12C8E" w14:textId="03596304" w:rsidR="0010457E" w:rsidRDefault="0010457E">
          <w:pPr>
            <w:pStyle w:val="TOC2"/>
            <w:tabs>
              <w:tab w:val="right" w:leader="dot" w:pos="9016"/>
            </w:tabs>
            <w:rPr>
              <w:noProof/>
            </w:rPr>
          </w:pPr>
          <w:hyperlink w:anchor="_Toc193117238" w:history="1">
            <w:r w:rsidRPr="00372910">
              <w:rPr>
                <w:rStyle w:val="Hyperlink"/>
                <w:noProof/>
              </w:rPr>
              <w:t>Task 3: Virtual Collaboration and RefWorks</w:t>
            </w:r>
            <w:r>
              <w:rPr>
                <w:noProof/>
                <w:webHidden/>
              </w:rPr>
              <w:tab/>
            </w:r>
            <w:r>
              <w:rPr>
                <w:noProof/>
                <w:webHidden/>
              </w:rPr>
              <w:fldChar w:fldCharType="begin"/>
            </w:r>
            <w:r>
              <w:rPr>
                <w:noProof/>
                <w:webHidden/>
              </w:rPr>
              <w:instrText xml:space="preserve"> PAGEREF _Toc193117238 \h </w:instrText>
            </w:r>
            <w:r>
              <w:rPr>
                <w:noProof/>
                <w:webHidden/>
              </w:rPr>
            </w:r>
            <w:r>
              <w:rPr>
                <w:noProof/>
                <w:webHidden/>
              </w:rPr>
              <w:fldChar w:fldCharType="separate"/>
            </w:r>
            <w:r>
              <w:rPr>
                <w:noProof/>
                <w:webHidden/>
              </w:rPr>
              <w:t>2</w:t>
            </w:r>
            <w:r>
              <w:rPr>
                <w:noProof/>
                <w:webHidden/>
              </w:rPr>
              <w:fldChar w:fldCharType="end"/>
            </w:r>
          </w:hyperlink>
        </w:p>
        <w:p w14:paraId="1D072B37" w14:textId="3EF73013" w:rsidR="0010457E" w:rsidRDefault="0010457E">
          <w:pPr>
            <w:pStyle w:val="TOC3"/>
            <w:tabs>
              <w:tab w:val="right" w:leader="dot" w:pos="9016"/>
            </w:tabs>
            <w:rPr>
              <w:noProof/>
            </w:rPr>
          </w:pPr>
          <w:hyperlink w:anchor="_Toc193117239" w:history="1">
            <w:r w:rsidRPr="00372910">
              <w:rPr>
                <w:rStyle w:val="Hyperlink"/>
                <w:noProof/>
              </w:rPr>
              <w:t>Report on Virtual Collaboration</w:t>
            </w:r>
            <w:r>
              <w:rPr>
                <w:noProof/>
                <w:webHidden/>
              </w:rPr>
              <w:tab/>
            </w:r>
            <w:r>
              <w:rPr>
                <w:noProof/>
                <w:webHidden/>
              </w:rPr>
              <w:fldChar w:fldCharType="begin"/>
            </w:r>
            <w:r>
              <w:rPr>
                <w:noProof/>
                <w:webHidden/>
              </w:rPr>
              <w:instrText xml:space="preserve"> PAGEREF _Toc193117239 \h </w:instrText>
            </w:r>
            <w:r>
              <w:rPr>
                <w:noProof/>
                <w:webHidden/>
              </w:rPr>
            </w:r>
            <w:r>
              <w:rPr>
                <w:noProof/>
                <w:webHidden/>
              </w:rPr>
              <w:fldChar w:fldCharType="separate"/>
            </w:r>
            <w:r>
              <w:rPr>
                <w:noProof/>
                <w:webHidden/>
              </w:rPr>
              <w:t>2</w:t>
            </w:r>
            <w:r>
              <w:rPr>
                <w:noProof/>
                <w:webHidden/>
              </w:rPr>
              <w:fldChar w:fldCharType="end"/>
            </w:r>
          </w:hyperlink>
        </w:p>
        <w:p w14:paraId="3711988D" w14:textId="143C49BC" w:rsidR="0010457E" w:rsidRDefault="0010457E">
          <w:pPr>
            <w:pStyle w:val="TOC3"/>
            <w:tabs>
              <w:tab w:val="right" w:leader="dot" w:pos="9016"/>
            </w:tabs>
            <w:rPr>
              <w:noProof/>
            </w:rPr>
          </w:pPr>
          <w:hyperlink w:anchor="_Toc193117240" w:history="1">
            <w:r w:rsidRPr="00372910">
              <w:rPr>
                <w:rStyle w:val="Hyperlink"/>
                <w:noProof/>
              </w:rPr>
              <w:t>Step-by-step process of using RefWorks with visuals</w:t>
            </w:r>
            <w:r>
              <w:rPr>
                <w:noProof/>
                <w:webHidden/>
              </w:rPr>
              <w:tab/>
            </w:r>
            <w:r>
              <w:rPr>
                <w:noProof/>
                <w:webHidden/>
              </w:rPr>
              <w:fldChar w:fldCharType="begin"/>
            </w:r>
            <w:r>
              <w:rPr>
                <w:noProof/>
                <w:webHidden/>
              </w:rPr>
              <w:instrText xml:space="preserve"> PAGEREF _Toc193117240 \h </w:instrText>
            </w:r>
            <w:r>
              <w:rPr>
                <w:noProof/>
                <w:webHidden/>
              </w:rPr>
            </w:r>
            <w:r>
              <w:rPr>
                <w:noProof/>
                <w:webHidden/>
              </w:rPr>
              <w:fldChar w:fldCharType="separate"/>
            </w:r>
            <w:r>
              <w:rPr>
                <w:noProof/>
                <w:webHidden/>
              </w:rPr>
              <w:t>2</w:t>
            </w:r>
            <w:r>
              <w:rPr>
                <w:noProof/>
                <w:webHidden/>
              </w:rPr>
              <w:fldChar w:fldCharType="end"/>
            </w:r>
          </w:hyperlink>
        </w:p>
        <w:p w14:paraId="39161C36" w14:textId="26C3E3A6" w:rsidR="0010457E" w:rsidRDefault="0010457E">
          <w:pPr>
            <w:pStyle w:val="TOC2"/>
            <w:tabs>
              <w:tab w:val="right" w:leader="dot" w:pos="9016"/>
            </w:tabs>
            <w:rPr>
              <w:noProof/>
            </w:rPr>
          </w:pPr>
          <w:hyperlink w:anchor="_Toc193117241" w:history="1">
            <w:r w:rsidRPr="00372910">
              <w:rPr>
                <w:rStyle w:val="Hyperlink"/>
                <w:noProof/>
              </w:rPr>
              <w:t>Task 4: E-Portfolio Creation and Evaluation</w:t>
            </w:r>
            <w:r>
              <w:rPr>
                <w:noProof/>
                <w:webHidden/>
              </w:rPr>
              <w:tab/>
            </w:r>
            <w:r>
              <w:rPr>
                <w:noProof/>
                <w:webHidden/>
              </w:rPr>
              <w:fldChar w:fldCharType="begin"/>
            </w:r>
            <w:r>
              <w:rPr>
                <w:noProof/>
                <w:webHidden/>
              </w:rPr>
              <w:instrText xml:space="preserve"> PAGEREF _Toc193117241 \h </w:instrText>
            </w:r>
            <w:r>
              <w:rPr>
                <w:noProof/>
                <w:webHidden/>
              </w:rPr>
            </w:r>
            <w:r>
              <w:rPr>
                <w:noProof/>
                <w:webHidden/>
              </w:rPr>
              <w:fldChar w:fldCharType="separate"/>
            </w:r>
            <w:r>
              <w:rPr>
                <w:noProof/>
                <w:webHidden/>
              </w:rPr>
              <w:t>2</w:t>
            </w:r>
            <w:r>
              <w:rPr>
                <w:noProof/>
                <w:webHidden/>
              </w:rPr>
              <w:fldChar w:fldCharType="end"/>
            </w:r>
          </w:hyperlink>
        </w:p>
        <w:p w14:paraId="204505EE" w14:textId="6284856E" w:rsidR="0010457E" w:rsidRDefault="0010457E">
          <w:pPr>
            <w:pStyle w:val="TOC3"/>
            <w:tabs>
              <w:tab w:val="right" w:leader="dot" w:pos="9016"/>
            </w:tabs>
            <w:rPr>
              <w:noProof/>
            </w:rPr>
          </w:pPr>
          <w:hyperlink w:anchor="_Toc193117242" w:history="1">
            <w:r w:rsidRPr="00372910">
              <w:rPr>
                <w:rStyle w:val="Hyperlink"/>
                <w:noProof/>
              </w:rPr>
              <w:t>Task 4 (a): E-Portfolio Creation</w:t>
            </w:r>
            <w:r>
              <w:rPr>
                <w:noProof/>
                <w:webHidden/>
              </w:rPr>
              <w:tab/>
            </w:r>
            <w:r>
              <w:rPr>
                <w:noProof/>
                <w:webHidden/>
              </w:rPr>
              <w:fldChar w:fldCharType="begin"/>
            </w:r>
            <w:r>
              <w:rPr>
                <w:noProof/>
                <w:webHidden/>
              </w:rPr>
              <w:instrText xml:space="preserve"> PAGEREF _Toc193117242 \h </w:instrText>
            </w:r>
            <w:r>
              <w:rPr>
                <w:noProof/>
                <w:webHidden/>
              </w:rPr>
            </w:r>
            <w:r>
              <w:rPr>
                <w:noProof/>
                <w:webHidden/>
              </w:rPr>
              <w:fldChar w:fldCharType="separate"/>
            </w:r>
            <w:r>
              <w:rPr>
                <w:noProof/>
                <w:webHidden/>
              </w:rPr>
              <w:t>2</w:t>
            </w:r>
            <w:r>
              <w:rPr>
                <w:noProof/>
                <w:webHidden/>
              </w:rPr>
              <w:fldChar w:fldCharType="end"/>
            </w:r>
          </w:hyperlink>
        </w:p>
        <w:p w14:paraId="13014BCA" w14:textId="0D5E4329" w:rsidR="0010457E" w:rsidRDefault="0010457E">
          <w:pPr>
            <w:pStyle w:val="TOC3"/>
            <w:tabs>
              <w:tab w:val="right" w:leader="dot" w:pos="9016"/>
            </w:tabs>
            <w:rPr>
              <w:noProof/>
            </w:rPr>
          </w:pPr>
          <w:hyperlink w:anchor="_Toc193117243" w:history="1">
            <w:r w:rsidRPr="00372910">
              <w:rPr>
                <w:rStyle w:val="Hyperlink"/>
                <w:noProof/>
              </w:rPr>
              <w:t>Task 4 (b): Illustrative Review of E-Portfolio tool Selection</w:t>
            </w:r>
            <w:r>
              <w:rPr>
                <w:noProof/>
                <w:webHidden/>
              </w:rPr>
              <w:tab/>
            </w:r>
            <w:r>
              <w:rPr>
                <w:noProof/>
                <w:webHidden/>
              </w:rPr>
              <w:fldChar w:fldCharType="begin"/>
            </w:r>
            <w:r>
              <w:rPr>
                <w:noProof/>
                <w:webHidden/>
              </w:rPr>
              <w:instrText xml:space="preserve"> PAGEREF _Toc193117243 \h </w:instrText>
            </w:r>
            <w:r>
              <w:rPr>
                <w:noProof/>
                <w:webHidden/>
              </w:rPr>
            </w:r>
            <w:r>
              <w:rPr>
                <w:noProof/>
                <w:webHidden/>
              </w:rPr>
              <w:fldChar w:fldCharType="separate"/>
            </w:r>
            <w:r>
              <w:rPr>
                <w:noProof/>
                <w:webHidden/>
              </w:rPr>
              <w:t>2</w:t>
            </w:r>
            <w:r>
              <w:rPr>
                <w:noProof/>
                <w:webHidden/>
              </w:rPr>
              <w:fldChar w:fldCharType="end"/>
            </w:r>
          </w:hyperlink>
        </w:p>
        <w:p w14:paraId="33C52D12" w14:textId="5FE66C0C" w:rsidR="0010457E" w:rsidRDefault="0010457E">
          <w:pPr>
            <w:pStyle w:val="TOC1"/>
            <w:tabs>
              <w:tab w:val="right" w:leader="dot" w:pos="9016"/>
            </w:tabs>
            <w:rPr>
              <w:noProof/>
            </w:rPr>
          </w:pPr>
          <w:hyperlink w:anchor="_Toc193117244" w:history="1">
            <w:r w:rsidRPr="00372910">
              <w:rPr>
                <w:rStyle w:val="Hyperlink"/>
                <w:noProof/>
              </w:rPr>
              <w:t>Conclusion</w:t>
            </w:r>
            <w:r>
              <w:rPr>
                <w:noProof/>
                <w:webHidden/>
              </w:rPr>
              <w:tab/>
            </w:r>
            <w:r>
              <w:rPr>
                <w:noProof/>
                <w:webHidden/>
              </w:rPr>
              <w:fldChar w:fldCharType="begin"/>
            </w:r>
            <w:r>
              <w:rPr>
                <w:noProof/>
                <w:webHidden/>
              </w:rPr>
              <w:instrText xml:space="preserve"> PAGEREF _Toc193117244 \h </w:instrText>
            </w:r>
            <w:r>
              <w:rPr>
                <w:noProof/>
                <w:webHidden/>
              </w:rPr>
            </w:r>
            <w:r>
              <w:rPr>
                <w:noProof/>
                <w:webHidden/>
              </w:rPr>
              <w:fldChar w:fldCharType="separate"/>
            </w:r>
            <w:r>
              <w:rPr>
                <w:noProof/>
                <w:webHidden/>
              </w:rPr>
              <w:t>2</w:t>
            </w:r>
            <w:r>
              <w:rPr>
                <w:noProof/>
                <w:webHidden/>
              </w:rPr>
              <w:fldChar w:fldCharType="end"/>
            </w:r>
          </w:hyperlink>
        </w:p>
        <w:p w14:paraId="2E5ED738" w14:textId="76E56D48" w:rsidR="0010457E" w:rsidRDefault="0010457E">
          <w:pPr>
            <w:pStyle w:val="TOC1"/>
            <w:tabs>
              <w:tab w:val="right" w:leader="dot" w:pos="9016"/>
            </w:tabs>
            <w:rPr>
              <w:noProof/>
            </w:rPr>
          </w:pPr>
          <w:hyperlink w:anchor="_Toc193117245" w:history="1">
            <w:r w:rsidRPr="00372910">
              <w:rPr>
                <w:rStyle w:val="Hyperlink"/>
                <w:noProof/>
              </w:rPr>
              <w:t>References</w:t>
            </w:r>
            <w:r>
              <w:rPr>
                <w:noProof/>
                <w:webHidden/>
              </w:rPr>
              <w:tab/>
            </w:r>
            <w:r>
              <w:rPr>
                <w:noProof/>
                <w:webHidden/>
              </w:rPr>
              <w:fldChar w:fldCharType="begin"/>
            </w:r>
            <w:r>
              <w:rPr>
                <w:noProof/>
                <w:webHidden/>
              </w:rPr>
              <w:instrText xml:space="preserve"> PAGEREF _Toc193117245 \h </w:instrText>
            </w:r>
            <w:r>
              <w:rPr>
                <w:noProof/>
                <w:webHidden/>
              </w:rPr>
            </w:r>
            <w:r>
              <w:rPr>
                <w:noProof/>
                <w:webHidden/>
              </w:rPr>
              <w:fldChar w:fldCharType="separate"/>
            </w:r>
            <w:r>
              <w:rPr>
                <w:noProof/>
                <w:webHidden/>
              </w:rPr>
              <w:t>2</w:t>
            </w:r>
            <w:r>
              <w:rPr>
                <w:noProof/>
                <w:webHidden/>
              </w:rPr>
              <w:fldChar w:fldCharType="end"/>
            </w:r>
          </w:hyperlink>
        </w:p>
        <w:p w14:paraId="0773445B" w14:textId="5196CBB9" w:rsidR="0010457E" w:rsidRDefault="0010457E">
          <w:pPr>
            <w:pStyle w:val="TOC2"/>
            <w:tabs>
              <w:tab w:val="right" w:leader="dot" w:pos="9016"/>
            </w:tabs>
            <w:rPr>
              <w:noProof/>
            </w:rPr>
          </w:pPr>
          <w:hyperlink w:anchor="_Toc193117246" w:history="1">
            <w:r w:rsidRPr="00372910">
              <w:rPr>
                <w:rStyle w:val="Hyperlink"/>
                <w:noProof/>
              </w:rPr>
              <w:t>Task 1 References:</w:t>
            </w:r>
            <w:r>
              <w:rPr>
                <w:noProof/>
                <w:webHidden/>
              </w:rPr>
              <w:tab/>
            </w:r>
            <w:r>
              <w:rPr>
                <w:noProof/>
                <w:webHidden/>
              </w:rPr>
              <w:fldChar w:fldCharType="begin"/>
            </w:r>
            <w:r>
              <w:rPr>
                <w:noProof/>
                <w:webHidden/>
              </w:rPr>
              <w:instrText xml:space="preserve"> PAGEREF _Toc193117246 \h </w:instrText>
            </w:r>
            <w:r>
              <w:rPr>
                <w:noProof/>
                <w:webHidden/>
              </w:rPr>
            </w:r>
            <w:r>
              <w:rPr>
                <w:noProof/>
                <w:webHidden/>
              </w:rPr>
              <w:fldChar w:fldCharType="separate"/>
            </w:r>
            <w:r>
              <w:rPr>
                <w:noProof/>
                <w:webHidden/>
              </w:rPr>
              <w:t>2</w:t>
            </w:r>
            <w:r>
              <w:rPr>
                <w:noProof/>
                <w:webHidden/>
              </w:rPr>
              <w:fldChar w:fldCharType="end"/>
            </w:r>
          </w:hyperlink>
        </w:p>
        <w:p w14:paraId="6C1215B2" w14:textId="4498B605" w:rsidR="0010457E" w:rsidRDefault="0010457E">
          <w:pPr>
            <w:pStyle w:val="TOC2"/>
            <w:tabs>
              <w:tab w:val="right" w:leader="dot" w:pos="9016"/>
            </w:tabs>
            <w:rPr>
              <w:noProof/>
            </w:rPr>
          </w:pPr>
          <w:hyperlink w:anchor="_Toc193117247" w:history="1">
            <w:r w:rsidRPr="00372910">
              <w:rPr>
                <w:rStyle w:val="Hyperlink"/>
                <w:noProof/>
              </w:rPr>
              <w:t>Task 3 References:</w:t>
            </w:r>
            <w:r>
              <w:rPr>
                <w:noProof/>
                <w:webHidden/>
              </w:rPr>
              <w:tab/>
            </w:r>
            <w:r>
              <w:rPr>
                <w:noProof/>
                <w:webHidden/>
              </w:rPr>
              <w:fldChar w:fldCharType="begin"/>
            </w:r>
            <w:r>
              <w:rPr>
                <w:noProof/>
                <w:webHidden/>
              </w:rPr>
              <w:instrText xml:space="preserve"> PAGEREF _Toc193117247 \h </w:instrText>
            </w:r>
            <w:r>
              <w:rPr>
                <w:noProof/>
                <w:webHidden/>
              </w:rPr>
            </w:r>
            <w:r>
              <w:rPr>
                <w:noProof/>
                <w:webHidden/>
              </w:rPr>
              <w:fldChar w:fldCharType="separate"/>
            </w:r>
            <w:r>
              <w:rPr>
                <w:noProof/>
                <w:webHidden/>
              </w:rPr>
              <w:t>2</w:t>
            </w:r>
            <w:r>
              <w:rPr>
                <w:noProof/>
                <w:webHidden/>
              </w:rPr>
              <w:fldChar w:fldCharType="end"/>
            </w:r>
          </w:hyperlink>
        </w:p>
        <w:p w14:paraId="3DB4DDFF" w14:textId="0CD7482D" w:rsidR="003A12C8" w:rsidRPr="00496BD7" w:rsidRDefault="003A12C8">
          <w:r w:rsidRPr="00496BD7">
            <w:rPr>
              <w:b/>
              <w:bCs/>
            </w:rPr>
            <w:fldChar w:fldCharType="end"/>
          </w:r>
        </w:p>
      </w:sdtContent>
    </w:sdt>
    <w:p w14:paraId="67CD9F0E" w14:textId="77B1F804" w:rsidR="003A12C8" w:rsidRPr="00496BD7" w:rsidRDefault="003A12C8">
      <w:r w:rsidRPr="00496BD7">
        <w:br w:type="page"/>
      </w:r>
    </w:p>
    <w:p w14:paraId="4B55EBAB" w14:textId="77777777" w:rsidR="003A12C8" w:rsidRPr="00CB0BA5" w:rsidRDefault="003A12C8" w:rsidP="003A12C8">
      <w:pPr>
        <w:pStyle w:val="Heading1"/>
        <w:rPr>
          <w:rFonts w:ascii="Arial" w:hAnsi="Arial" w:cs="Arial"/>
          <w:sz w:val="22"/>
          <w:szCs w:val="22"/>
        </w:rPr>
      </w:pPr>
      <w:bookmarkStart w:id="0" w:name="_Toc193117230"/>
      <w:r w:rsidRPr="00CB0BA5">
        <w:rPr>
          <w:rFonts w:ascii="Arial" w:hAnsi="Arial" w:cs="Arial"/>
          <w:sz w:val="22"/>
          <w:szCs w:val="22"/>
        </w:rPr>
        <w:t>Introduction</w:t>
      </w:r>
      <w:bookmarkEnd w:id="0"/>
    </w:p>
    <w:p w14:paraId="0FC69904" w14:textId="722C0D27" w:rsidR="00805CCA" w:rsidRPr="00805CCA" w:rsidRDefault="00805CCA" w:rsidP="00805CCA">
      <w:pPr>
        <w:rPr>
          <w:rFonts w:ascii="Arial" w:hAnsi="Arial" w:cs="Arial"/>
          <w:sz w:val="22"/>
          <w:szCs w:val="22"/>
        </w:rPr>
      </w:pPr>
      <w:r w:rsidRPr="00805CCA">
        <w:rPr>
          <w:rFonts w:ascii="Arial" w:hAnsi="Arial" w:cs="Arial"/>
          <w:sz w:val="22"/>
          <w:szCs w:val="22"/>
        </w:rPr>
        <w:t xml:space="preserve">In this </w:t>
      </w:r>
      <w:r w:rsidR="001356E6" w:rsidRPr="00CB0BA5">
        <w:rPr>
          <w:rFonts w:ascii="Arial" w:hAnsi="Arial" w:cs="Arial"/>
          <w:sz w:val="22"/>
          <w:szCs w:val="22"/>
        </w:rPr>
        <w:t>assessment</w:t>
      </w:r>
      <w:r w:rsidRPr="00805CCA">
        <w:rPr>
          <w:rFonts w:ascii="Arial" w:hAnsi="Arial" w:cs="Arial"/>
          <w:sz w:val="22"/>
          <w:szCs w:val="22"/>
        </w:rPr>
        <w:t>, I present the work completed for the Level 4 assessment</w:t>
      </w:r>
      <w:r w:rsidRPr="00805CCA">
        <w:rPr>
          <w:rFonts w:ascii="MS Gothic" w:eastAsia="MS Gothic" w:hAnsi="MS Gothic" w:cs="MS Gothic" w:hint="eastAsia"/>
          <w:sz w:val="22"/>
          <w:szCs w:val="22"/>
        </w:rPr>
        <w:t> </w:t>
      </w:r>
      <w:r w:rsidRPr="00805CCA">
        <w:rPr>
          <w:rFonts w:ascii="Arial" w:hAnsi="Arial" w:cs="Arial"/>
          <w:sz w:val="22"/>
          <w:szCs w:val="22"/>
        </w:rPr>
        <w:t>ask 1:</w:t>
      </w:r>
      <w:r w:rsidRPr="00805CCA">
        <w:rPr>
          <w:rFonts w:ascii="MS Gothic" w:eastAsia="MS Gothic" w:hAnsi="MS Gothic" w:cs="MS Gothic" w:hint="eastAsia"/>
          <w:sz w:val="22"/>
          <w:szCs w:val="22"/>
        </w:rPr>
        <w:t> </w:t>
      </w:r>
      <w:r w:rsidRPr="00805CCA">
        <w:rPr>
          <w:rFonts w:ascii="Arial" w:hAnsi="Arial" w:cs="Arial"/>
          <w:sz w:val="22"/>
          <w:szCs w:val="22"/>
        </w:rPr>
        <w:t>In this task, I produce a written summary of essential academic and employment skills, supported by credible sources using the IEEE referencing style. I then submit the work to Turnitin, review my similarity score, and write a brief reflection on the result and the mark I would award myself.</w:t>
      </w:r>
      <w:r w:rsidR="001356E6" w:rsidRPr="00CB0BA5">
        <w:rPr>
          <w:rFonts w:ascii="Arial" w:hAnsi="Arial" w:cs="Arial"/>
          <w:sz w:val="22"/>
          <w:szCs w:val="22"/>
        </w:rPr>
        <w:br/>
      </w:r>
      <w:r w:rsidRPr="00805CCA">
        <w:rPr>
          <w:rFonts w:ascii="Arial" w:hAnsi="Arial" w:cs="Arial"/>
          <w:sz w:val="22"/>
          <w:szCs w:val="22"/>
        </w:rPr>
        <w:t>Task 2:</w:t>
      </w:r>
      <w:r w:rsidRPr="00805CCA">
        <w:rPr>
          <w:rFonts w:ascii="MS Gothic" w:eastAsia="MS Gothic" w:hAnsi="MS Gothic" w:cs="MS Gothic" w:hint="eastAsia"/>
          <w:sz w:val="22"/>
          <w:szCs w:val="22"/>
        </w:rPr>
        <w:t> </w:t>
      </w:r>
      <w:r w:rsidRPr="00805CCA">
        <w:rPr>
          <w:rFonts w:ascii="Arial" w:hAnsi="Arial" w:cs="Arial"/>
          <w:sz w:val="22"/>
          <w:szCs w:val="22"/>
        </w:rPr>
        <w:t>Here, I create an academic A3 poster that explains the importance of teamwork for academic and professional success. I also participate in a group activity to develop an online mind map about effective teamwork, using collaborative digital tools. Both the poster and the mind map will be included in this portfolio.</w:t>
      </w:r>
      <w:r w:rsidR="001356E6" w:rsidRPr="00CB0BA5">
        <w:rPr>
          <w:rFonts w:ascii="Arial" w:hAnsi="Arial" w:cs="Arial"/>
          <w:sz w:val="22"/>
          <w:szCs w:val="22"/>
        </w:rPr>
        <w:br/>
      </w:r>
      <w:r w:rsidRPr="00805CCA">
        <w:rPr>
          <w:rFonts w:ascii="Arial" w:hAnsi="Arial" w:cs="Arial"/>
          <w:sz w:val="22"/>
          <w:szCs w:val="22"/>
        </w:rPr>
        <w:t>Task 3:</w:t>
      </w:r>
      <w:r w:rsidRPr="00805CCA">
        <w:rPr>
          <w:rFonts w:ascii="MS Gothic" w:eastAsia="MS Gothic" w:hAnsi="MS Gothic" w:cs="MS Gothic" w:hint="eastAsia"/>
          <w:sz w:val="22"/>
          <w:szCs w:val="22"/>
        </w:rPr>
        <w:t> </w:t>
      </w:r>
      <w:r w:rsidRPr="00805CCA">
        <w:rPr>
          <w:rFonts w:ascii="Arial" w:hAnsi="Arial" w:cs="Arial"/>
          <w:sz w:val="22"/>
          <w:szCs w:val="22"/>
        </w:rPr>
        <w:t>In this section, I explore the use of an automatic referencing tool, such as RefWorks. I summarise a topic from Unit 3 on virtual collaboration and add citations generated by the tool. I also provide screenshots as practical evidence of how the referencing manager was used.</w:t>
      </w:r>
    </w:p>
    <w:p w14:paraId="50E8EA8B" w14:textId="1F018B4E" w:rsidR="00805CCA" w:rsidRPr="00805CCA" w:rsidRDefault="00805CCA" w:rsidP="00805CCA">
      <w:pPr>
        <w:rPr>
          <w:rFonts w:ascii="Arial" w:hAnsi="Arial" w:cs="Arial"/>
          <w:sz w:val="22"/>
          <w:szCs w:val="22"/>
        </w:rPr>
      </w:pPr>
      <w:r w:rsidRPr="00805CCA">
        <w:rPr>
          <w:rFonts w:ascii="Arial" w:hAnsi="Arial" w:cs="Arial"/>
          <w:sz w:val="22"/>
          <w:szCs w:val="22"/>
        </w:rPr>
        <w:t>Task 4:</w:t>
      </w:r>
      <w:r w:rsidRPr="00805CCA">
        <w:rPr>
          <w:rFonts w:ascii="MS Gothic" w:eastAsia="MS Gothic" w:hAnsi="MS Gothic" w:cs="MS Gothic" w:hint="eastAsia"/>
          <w:sz w:val="22"/>
          <w:szCs w:val="22"/>
        </w:rPr>
        <w:t> </w:t>
      </w:r>
      <w:r w:rsidRPr="00805CCA">
        <w:rPr>
          <w:rFonts w:ascii="Arial" w:hAnsi="Arial" w:cs="Arial"/>
          <w:sz w:val="22"/>
          <w:szCs w:val="22"/>
        </w:rPr>
        <w:t>Finally, I build the complete online e-portfolio using a digital platform, ensuring that all tasks are clearly presented and accessible. I also include a reflective review of the tool used to create the portfolio, along with screenshots of each page.</w:t>
      </w:r>
    </w:p>
    <w:p w14:paraId="3BB58F8B" w14:textId="1F018B4E" w:rsidR="003A12C8" w:rsidRPr="00CB0BA5" w:rsidRDefault="003A12C8" w:rsidP="003A12C8">
      <w:pPr>
        <w:pStyle w:val="Heading1"/>
        <w:rPr>
          <w:rFonts w:ascii="Arial" w:hAnsi="Arial" w:cs="Arial"/>
          <w:sz w:val="22"/>
          <w:szCs w:val="22"/>
        </w:rPr>
      </w:pPr>
      <w:bookmarkStart w:id="1" w:name="_Toc193117231"/>
      <w:r w:rsidRPr="00CB0BA5">
        <w:rPr>
          <w:rFonts w:ascii="Arial" w:hAnsi="Arial" w:cs="Arial"/>
          <w:sz w:val="22"/>
          <w:szCs w:val="22"/>
        </w:rPr>
        <w:t>Main Body</w:t>
      </w:r>
      <w:bookmarkEnd w:id="1"/>
    </w:p>
    <w:p w14:paraId="449F0E72" w14:textId="7C02A650" w:rsidR="001356E6" w:rsidRPr="00CB0BA5" w:rsidRDefault="001356E6" w:rsidP="001356E6">
      <w:pPr>
        <w:rPr>
          <w:rFonts w:ascii="Arial" w:hAnsi="Arial" w:cs="Arial"/>
        </w:rPr>
      </w:pPr>
      <w:r w:rsidRPr="00CB0BA5">
        <w:rPr>
          <w:rFonts w:ascii="Arial" w:hAnsi="Arial" w:cs="Arial"/>
          <w:sz w:val="22"/>
          <w:szCs w:val="22"/>
        </w:rPr>
        <w:br/>
      </w:r>
      <w:r w:rsidR="003A12C8" w:rsidRPr="00CB0BA5">
        <w:rPr>
          <w:rFonts w:ascii="Arial" w:hAnsi="Arial" w:cs="Arial"/>
          <w:sz w:val="22"/>
          <w:szCs w:val="22"/>
        </w:rPr>
        <w:t xml:space="preserve"> </w:t>
      </w:r>
      <w:bookmarkStart w:id="2" w:name="_Toc193117232"/>
      <w:r w:rsidR="003A12C8" w:rsidRPr="00CB0BA5">
        <w:rPr>
          <w:rStyle w:val="Heading2Char"/>
          <w:rFonts w:ascii="Arial" w:hAnsi="Arial" w:cs="Arial"/>
          <w:sz w:val="22"/>
          <w:szCs w:val="22"/>
        </w:rPr>
        <w:t>Task 1</w:t>
      </w:r>
      <w:r w:rsidR="0054391F" w:rsidRPr="00CB0BA5">
        <w:rPr>
          <w:rStyle w:val="Heading2Char"/>
          <w:rFonts w:ascii="Arial" w:hAnsi="Arial" w:cs="Arial"/>
          <w:sz w:val="22"/>
          <w:szCs w:val="22"/>
        </w:rPr>
        <w:t>: Essential Academic and Employment Skills for the future career Path</w:t>
      </w:r>
      <w:bookmarkEnd w:id="2"/>
      <w:r w:rsidR="001C733A" w:rsidRPr="00CB0BA5">
        <w:rPr>
          <w:rFonts w:ascii="Arial" w:hAnsi="Arial" w:cs="Arial"/>
          <w:sz w:val="22"/>
          <w:szCs w:val="22"/>
        </w:rPr>
        <w:br/>
      </w:r>
      <w:bookmarkStart w:id="3" w:name="_Toc193117233"/>
      <w:r w:rsidRPr="00CB0BA5">
        <w:rPr>
          <w:rStyle w:val="Heading2Char"/>
          <w:rFonts w:ascii="Arial" w:hAnsi="Arial" w:cs="Arial"/>
          <w:sz w:val="22"/>
          <w:szCs w:val="22"/>
        </w:rPr>
        <w:br/>
      </w:r>
      <w:r w:rsidR="003A12C8" w:rsidRPr="00CB0BA5">
        <w:rPr>
          <w:rStyle w:val="Heading2Char"/>
          <w:rFonts w:ascii="Arial" w:hAnsi="Arial" w:cs="Arial"/>
          <w:sz w:val="22"/>
          <w:szCs w:val="22"/>
        </w:rPr>
        <w:t>Task 1 (a)</w:t>
      </w:r>
      <w:r w:rsidR="0054391F" w:rsidRPr="00CB0BA5">
        <w:rPr>
          <w:rStyle w:val="Heading2Char"/>
          <w:rFonts w:ascii="Arial" w:hAnsi="Arial" w:cs="Arial"/>
          <w:sz w:val="22"/>
          <w:szCs w:val="22"/>
        </w:rPr>
        <w:t>: Report on Essential Academic and Employment Skills</w:t>
      </w:r>
      <w:bookmarkEnd w:id="3"/>
      <w:r w:rsidR="007958E4" w:rsidRPr="00CB0BA5">
        <w:rPr>
          <w:rStyle w:val="Heading2Char"/>
          <w:rFonts w:ascii="Arial" w:hAnsi="Arial" w:cs="Arial"/>
          <w:sz w:val="22"/>
          <w:szCs w:val="22"/>
        </w:rPr>
        <w:br/>
      </w:r>
      <w:r w:rsidRPr="00CB0BA5">
        <w:rPr>
          <w:rFonts w:ascii="Arial" w:hAnsi="Arial" w:cs="Arial"/>
          <w:sz w:val="22"/>
          <w:szCs w:val="22"/>
        </w:rPr>
        <w:br/>
      </w:r>
      <w:r w:rsidRPr="00CB0BA5">
        <w:rPr>
          <w:rFonts w:ascii="Arial" w:hAnsi="Arial" w:cs="Arial"/>
          <w:sz w:val="22"/>
          <w:szCs w:val="22"/>
        </w:rPr>
        <w:br/>
        <w:t>Essential Academic and Employment Skills is a practical guide aimed at helping students, particularly those studying business and management, to develop the key skills required for success at university and in future employment. The books integrate academic, personal, and professional development by showing how learning strategies and employability competencies are interconnected. The authors encourage students to become reflective, self-directed learners who can transfer their knowledge and abilities effectively into real-world contexts.</w:t>
      </w:r>
      <w:r w:rsidRPr="00CB0BA5">
        <w:rPr>
          <w:rFonts w:ascii="Arial" w:hAnsi="Arial" w:cs="Arial"/>
          <w:sz w:val="22"/>
          <w:szCs w:val="22"/>
        </w:rPr>
        <w:br/>
        <w:t>The text covers a wide range of topics such as independent learning, communication, research techniques, teamwork, creativity, and wellbeing. It highlights the importance of understanding how one learns, managing time efficiently, and maintaining balance between academic work and personal life. Also places strong emphasis on developing emotional intelligence and critical awareness as foundations for lifelong learning. From these sources, three important skills stand out and they are explained below.</w:t>
      </w:r>
      <w:r w:rsidRPr="00CB0BA5">
        <w:rPr>
          <w:rFonts w:ascii="Arial" w:hAnsi="Arial" w:cs="Arial"/>
          <w:sz w:val="22"/>
          <w:szCs w:val="22"/>
        </w:rPr>
        <w:br/>
      </w:r>
      <w:r w:rsidRPr="00CB0BA5">
        <w:rPr>
          <w:rFonts w:ascii="Arial" w:hAnsi="Arial" w:cs="Arial"/>
          <w:sz w:val="22"/>
          <w:szCs w:val="22"/>
        </w:rPr>
        <w:br/>
      </w:r>
      <w:r w:rsidRPr="00CB0BA5">
        <w:rPr>
          <w:rFonts w:ascii="Arial" w:hAnsi="Arial" w:cs="Arial"/>
          <w:sz w:val="22"/>
          <w:szCs w:val="22"/>
        </w:rPr>
        <w:br/>
      </w:r>
      <w:r>
        <w:rPr>
          <w:rFonts w:ascii="Arial" w:hAnsi="Arial" w:cs="Arial"/>
          <w:noProof/>
          <w:sz w:val="22"/>
          <w:szCs w:val="22"/>
        </w:rPr>
        <w:drawing>
          <wp:inline distT="0" distB="0" distL="0" distR="0" wp14:anchorId="18B80D75" wp14:editId="1199B7FD">
            <wp:extent cx="5130800" cy="4107305"/>
            <wp:effectExtent l="0" t="0" r="0" b="0"/>
            <wp:docPr id="406500070" name="Picture 29" descr="A person touching a screen with ico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6500070" name="Picture 29" descr="A person touching a screen with icons&#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497874" cy="4401155"/>
                    </a:xfrm>
                    <a:prstGeom prst="rect">
                      <a:avLst/>
                    </a:prstGeom>
                  </pic:spPr>
                </pic:pic>
              </a:graphicData>
            </a:graphic>
          </wp:inline>
        </w:drawing>
      </w:r>
      <w:r>
        <w:rPr>
          <w:rFonts w:ascii="Arial" w:hAnsi="Arial" w:cs="Arial"/>
          <w:noProof/>
          <w:sz w:val="22"/>
          <w:szCs w:val="22"/>
        </w:rPr>
        <w:drawing>
          <wp:inline distT="0" distB="0" distL="0" distR="0" wp14:anchorId="3735AB84" wp14:editId="74D9948A">
            <wp:extent cx="5131435" cy="4107014"/>
            <wp:effectExtent l="0" t="0" r="0" b="0"/>
            <wp:docPr id="2016710927" name="Picture 30" descr="A diagram of a person in a graduation c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6710927" name="Picture 30" descr="A diagram of a person in a graduation cap&#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658032" cy="4528483"/>
                    </a:xfrm>
                    <a:prstGeom prst="rect">
                      <a:avLst/>
                    </a:prstGeom>
                  </pic:spPr>
                </pic:pic>
              </a:graphicData>
            </a:graphic>
          </wp:inline>
        </w:drawing>
      </w:r>
      <w:r>
        <w:rPr>
          <w:rFonts w:ascii="Arial" w:hAnsi="Arial" w:cs="Arial"/>
          <w:sz w:val="22"/>
          <w:szCs w:val="22"/>
        </w:rPr>
        <w:br/>
      </w:r>
      <w:r>
        <w:rPr>
          <w:rFonts w:ascii="Arial" w:hAnsi="Arial" w:cs="Arial"/>
          <w:sz w:val="22"/>
          <w:szCs w:val="22"/>
        </w:rPr>
        <w:br/>
      </w:r>
      <w:r>
        <w:rPr>
          <w:rFonts w:ascii="Arial" w:hAnsi="Arial" w:cs="Arial"/>
          <w:sz w:val="22"/>
          <w:szCs w:val="22"/>
        </w:rPr>
        <w:br/>
        <w:t>Figures: Essential Skills for future career path.</w:t>
      </w:r>
      <w:r w:rsidR="006238BA">
        <w:rPr>
          <w:rFonts w:ascii="Arial" w:hAnsi="Arial" w:cs="Arial"/>
          <w:sz w:val="22"/>
          <w:szCs w:val="22"/>
        </w:rPr>
        <w:br/>
      </w:r>
      <w:r w:rsidR="006238BA">
        <w:rPr>
          <w:rFonts w:ascii="Arial" w:hAnsi="Arial" w:cs="Arial"/>
          <w:sz w:val="22"/>
          <w:szCs w:val="22"/>
        </w:rPr>
        <w:br/>
      </w:r>
      <w:sdt>
        <w:sdtPr>
          <w:rPr>
            <w:rFonts w:ascii="Arial" w:hAnsi="Arial" w:cs="Arial"/>
            <w:sz w:val="22"/>
            <w:szCs w:val="22"/>
          </w:rPr>
          <w:id w:val="1621876927"/>
          <w:citation/>
        </w:sdtPr>
        <w:sdtContent>
          <w:r w:rsidR="006238BA">
            <w:rPr>
              <w:rFonts w:ascii="Arial" w:hAnsi="Arial" w:cs="Arial"/>
              <w:sz w:val="22"/>
              <w:szCs w:val="22"/>
            </w:rPr>
            <w:fldChar w:fldCharType="begin"/>
          </w:r>
          <w:r w:rsidR="006238BA">
            <w:rPr>
              <w:rFonts w:ascii="Arial" w:hAnsi="Arial" w:cs="Arial"/>
              <w:sz w:val="22"/>
              <w:szCs w:val="22"/>
            </w:rPr>
            <w:instrText xml:space="preserve"> CITATION Amr232 \l 2057 </w:instrText>
          </w:r>
          <w:r w:rsidR="006238BA">
            <w:rPr>
              <w:rFonts w:ascii="Arial" w:hAnsi="Arial" w:cs="Arial"/>
              <w:sz w:val="22"/>
              <w:szCs w:val="22"/>
            </w:rPr>
            <w:fldChar w:fldCharType="separate"/>
          </w:r>
          <w:r w:rsidR="006238BA" w:rsidRPr="006238BA">
            <w:rPr>
              <w:rFonts w:ascii="Arial" w:hAnsi="Arial" w:cs="Arial"/>
              <w:noProof/>
              <w:sz w:val="22"/>
              <w:szCs w:val="22"/>
            </w:rPr>
            <w:t>[1]</w:t>
          </w:r>
          <w:r w:rsidR="006238BA">
            <w:rPr>
              <w:rFonts w:ascii="Arial" w:hAnsi="Arial" w:cs="Arial"/>
              <w:sz w:val="22"/>
              <w:szCs w:val="22"/>
            </w:rPr>
            <w:fldChar w:fldCharType="end"/>
          </w:r>
        </w:sdtContent>
      </w:sdt>
      <w:r>
        <w:rPr>
          <w:rFonts w:ascii="Arial" w:hAnsi="Arial" w:cs="Arial"/>
          <w:sz w:val="22"/>
          <w:szCs w:val="22"/>
        </w:rPr>
        <w:br/>
      </w:r>
      <w:r>
        <w:rPr>
          <w:rFonts w:ascii="Arial" w:hAnsi="Arial" w:cs="Arial"/>
          <w:sz w:val="22"/>
          <w:szCs w:val="22"/>
        </w:rPr>
        <w:br/>
      </w:r>
      <w:r w:rsidRPr="00CB0BA5">
        <w:rPr>
          <w:rFonts w:ascii="Arial" w:hAnsi="Arial" w:cs="Arial"/>
          <w:b/>
          <w:bCs/>
          <w:sz w:val="22"/>
          <w:szCs w:val="22"/>
        </w:rPr>
        <w:t>Effective Communication:</w:t>
      </w:r>
      <w:r w:rsidRPr="00CB0BA5">
        <w:rPr>
          <w:rFonts w:ascii="Arial" w:hAnsi="Arial" w:cs="Arial"/>
          <w:sz w:val="22"/>
          <w:szCs w:val="22"/>
        </w:rPr>
        <w:t xml:space="preserve"> The ability to convey ideas clearly and professionally, both orally and in writing, and to adapt one's style to different audiences. This skill frequently appears as a priority for employers and in academic development.</w:t>
      </w:r>
      <w:r w:rsidRPr="00CB0BA5">
        <w:rPr>
          <w:rFonts w:ascii="Arial" w:hAnsi="Arial" w:cs="Arial"/>
          <w:b/>
          <w:bCs/>
          <w:sz w:val="22"/>
          <w:szCs w:val="22"/>
        </w:rPr>
        <w:t xml:space="preserve"> </w:t>
      </w:r>
      <w:sdt>
        <w:sdtPr>
          <w:rPr>
            <w:rFonts w:ascii="Arial" w:hAnsi="Arial" w:cs="Arial"/>
            <w:b/>
            <w:bCs/>
            <w:sz w:val="22"/>
            <w:szCs w:val="22"/>
          </w:rPr>
          <w:id w:val="218410583"/>
          <w:citation/>
        </w:sdtPr>
        <w:sdtContent>
          <w:r w:rsidR="00602A1F" w:rsidRPr="00CB0BA5">
            <w:rPr>
              <w:rFonts w:ascii="Arial" w:hAnsi="Arial" w:cs="Arial"/>
              <w:b/>
              <w:bCs/>
              <w:sz w:val="22"/>
              <w:szCs w:val="22"/>
            </w:rPr>
            <w:fldChar w:fldCharType="begin"/>
          </w:r>
          <w:r w:rsidR="00602A1F" w:rsidRPr="00CB0BA5">
            <w:rPr>
              <w:rFonts w:ascii="Arial" w:hAnsi="Arial" w:cs="Arial"/>
              <w:b/>
              <w:bCs/>
              <w:sz w:val="22"/>
              <w:szCs w:val="22"/>
            </w:rPr>
            <w:instrText xml:space="preserve"> CITATION Ali18 \l 2057 </w:instrText>
          </w:r>
          <w:r w:rsidR="00602A1F" w:rsidRPr="00CB0BA5">
            <w:rPr>
              <w:rFonts w:ascii="Arial" w:hAnsi="Arial" w:cs="Arial"/>
              <w:b/>
              <w:bCs/>
              <w:sz w:val="22"/>
              <w:szCs w:val="22"/>
            </w:rPr>
            <w:fldChar w:fldCharType="separate"/>
          </w:r>
          <w:r w:rsidR="00602A1F" w:rsidRPr="00CB0BA5">
            <w:rPr>
              <w:rFonts w:ascii="Arial" w:hAnsi="Arial" w:cs="Arial"/>
              <w:noProof/>
              <w:sz w:val="22"/>
              <w:szCs w:val="22"/>
            </w:rPr>
            <w:t>[2]</w:t>
          </w:r>
          <w:r w:rsidR="00602A1F" w:rsidRPr="00CB0BA5">
            <w:rPr>
              <w:rFonts w:ascii="Arial" w:hAnsi="Arial" w:cs="Arial"/>
              <w:b/>
              <w:bCs/>
              <w:sz w:val="22"/>
              <w:szCs w:val="22"/>
            </w:rPr>
            <w:fldChar w:fldCharType="end"/>
          </w:r>
        </w:sdtContent>
      </w:sdt>
    </w:p>
    <w:p w14:paraId="24FA12E4" w14:textId="5DEC4FA2" w:rsidR="001356E6" w:rsidRPr="00CB0BA5" w:rsidRDefault="001356E6" w:rsidP="001356E6">
      <w:pPr>
        <w:rPr>
          <w:rFonts w:ascii="Arial" w:hAnsi="Arial" w:cs="Arial"/>
          <w:b/>
          <w:bCs/>
          <w:sz w:val="22"/>
          <w:szCs w:val="22"/>
        </w:rPr>
      </w:pPr>
      <w:r w:rsidRPr="00CB0BA5">
        <w:rPr>
          <w:rFonts w:ascii="Arial" w:hAnsi="Arial" w:cs="Arial"/>
          <w:b/>
          <w:bCs/>
          <w:sz w:val="22"/>
          <w:szCs w:val="22"/>
        </w:rPr>
        <w:br/>
        <w:t xml:space="preserve">Time Management and Self organisation: </w:t>
      </w:r>
      <w:r w:rsidRPr="00CB0BA5">
        <w:rPr>
          <w:rFonts w:ascii="Arial" w:hAnsi="Arial" w:cs="Arial"/>
          <w:sz w:val="22"/>
          <w:szCs w:val="22"/>
        </w:rPr>
        <w:t>Setting realistic goals, prioritising tasks, and balancing workloads to achieve consistent academic and professional performance.</w:t>
      </w:r>
      <w:r w:rsidR="00602A1F" w:rsidRPr="00CB0BA5">
        <w:rPr>
          <w:rFonts w:ascii="Arial" w:hAnsi="Arial" w:cs="Arial"/>
          <w:sz w:val="22"/>
          <w:szCs w:val="22"/>
        </w:rPr>
        <w:t xml:space="preserve"> </w:t>
      </w:r>
      <w:sdt>
        <w:sdtPr>
          <w:rPr>
            <w:rFonts w:ascii="Arial" w:hAnsi="Arial" w:cs="Arial"/>
            <w:sz w:val="22"/>
            <w:szCs w:val="22"/>
          </w:rPr>
          <w:id w:val="1896621194"/>
          <w:citation/>
        </w:sdtPr>
        <w:sdtContent>
          <w:r w:rsidR="00602A1F" w:rsidRPr="00CB0BA5">
            <w:rPr>
              <w:rFonts w:ascii="Arial" w:hAnsi="Arial" w:cs="Arial"/>
              <w:sz w:val="22"/>
              <w:szCs w:val="22"/>
            </w:rPr>
            <w:fldChar w:fldCharType="begin"/>
          </w:r>
          <w:r w:rsidR="00602A1F" w:rsidRPr="00CB0BA5">
            <w:rPr>
              <w:rFonts w:ascii="Arial" w:hAnsi="Arial" w:cs="Arial"/>
              <w:sz w:val="22"/>
              <w:szCs w:val="22"/>
            </w:rPr>
            <w:instrText xml:space="preserve"> CITATION Rut \l 2057 </w:instrText>
          </w:r>
          <w:r w:rsidR="00602A1F" w:rsidRPr="00CB0BA5">
            <w:rPr>
              <w:rFonts w:ascii="Arial" w:hAnsi="Arial" w:cs="Arial"/>
              <w:sz w:val="22"/>
              <w:szCs w:val="22"/>
            </w:rPr>
            <w:fldChar w:fldCharType="separate"/>
          </w:r>
          <w:r w:rsidR="00602A1F" w:rsidRPr="00CB0BA5">
            <w:rPr>
              <w:rFonts w:ascii="Arial" w:hAnsi="Arial" w:cs="Arial"/>
              <w:noProof/>
              <w:sz w:val="22"/>
              <w:szCs w:val="22"/>
            </w:rPr>
            <w:t>[3]</w:t>
          </w:r>
          <w:r w:rsidR="00602A1F" w:rsidRPr="00CB0BA5">
            <w:rPr>
              <w:rFonts w:ascii="Arial" w:hAnsi="Arial" w:cs="Arial"/>
              <w:sz w:val="22"/>
              <w:szCs w:val="22"/>
            </w:rPr>
            <w:fldChar w:fldCharType="end"/>
          </w:r>
        </w:sdtContent>
      </w:sdt>
      <w:r w:rsidRPr="00CB0BA5">
        <w:rPr>
          <w:rFonts w:ascii="Arial" w:hAnsi="Arial" w:cs="Arial"/>
          <w:sz w:val="22"/>
          <w:szCs w:val="22"/>
        </w:rPr>
        <w:br/>
      </w:r>
    </w:p>
    <w:p w14:paraId="290D18DF" w14:textId="14EAF443" w:rsidR="001356E6" w:rsidRPr="00CB0BA5" w:rsidRDefault="001356E6" w:rsidP="001356E6">
      <w:pPr>
        <w:jc w:val="both"/>
        <w:rPr>
          <w:rFonts w:ascii="Arial" w:hAnsi="Arial" w:cs="Arial"/>
          <w:color w:val="000000" w:themeColor="text1"/>
          <w:sz w:val="22"/>
          <w:szCs w:val="22"/>
        </w:rPr>
      </w:pPr>
      <w:r w:rsidRPr="00CB0BA5">
        <w:rPr>
          <w:rFonts w:ascii="Arial" w:hAnsi="Arial" w:cs="Arial"/>
          <w:b/>
          <w:bCs/>
          <w:sz w:val="22"/>
          <w:szCs w:val="22"/>
        </w:rPr>
        <w:t xml:space="preserve">Critical Thinking and Problem Solving: </w:t>
      </w:r>
      <w:r w:rsidRPr="00CB0BA5">
        <w:rPr>
          <w:rFonts w:ascii="Arial" w:hAnsi="Arial" w:cs="Arial"/>
          <w:sz w:val="22"/>
          <w:szCs w:val="22"/>
        </w:rPr>
        <w:t>Questioning assumptions, evaluating evidence objectively, and generating innovative solutions, which are essential capabilities in modern workplace.</w:t>
      </w:r>
      <w:r w:rsidR="00602A1F" w:rsidRPr="00CB0BA5">
        <w:rPr>
          <w:rFonts w:ascii="Arial" w:hAnsi="Arial" w:cs="Arial"/>
          <w:sz w:val="22"/>
          <w:szCs w:val="22"/>
        </w:rPr>
        <w:t xml:space="preserve"> </w:t>
      </w:r>
      <w:r w:rsidRPr="00CB0BA5">
        <w:rPr>
          <w:rFonts w:ascii="Arial" w:hAnsi="Arial" w:cs="Arial"/>
          <w:sz w:val="22"/>
          <w:szCs w:val="22"/>
        </w:rPr>
        <w:br/>
      </w:r>
      <w:r w:rsidRPr="00CB0BA5">
        <w:rPr>
          <w:rFonts w:ascii="Arial" w:hAnsi="Arial" w:cs="Arial"/>
          <w:color w:val="000000" w:themeColor="text1"/>
          <w:sz w:val="22"/>
          <w:szCs w:val="22"/>
        </w:rPr>
        <w:t>Overall, the book serves as both a study companion and a career preparation tool, guiding students towards becoming competent, adaptable, and employable graduates.</w:t>
      </w:r>
      <w:sdt>
        <w:sdtPr>
          <w:rPr>
            <w:rFonts w:ascii="Arial" w:hAnsi="Arial" w:cs="Arial"/>
            <w:color w:val="000000" w:themeColor="text1"/>
            <w:sz w:val="22"/>
            <w:szCs w:val="22"/>
          </w:rPr>
          <w:id w:val="921838564"/>
          <w:citation/>
        </w:sdtPr>
        <w:sdtContent>
          <w:r w:rsidR="00602A1F" w:rsidRPr="00CB0BA5">
            <w:rPr>
              <w:rFonts w:ascii="Arial" w:hAnsi="Arial" w:cs="Arial"/>
              <w:color w:val="000000" w:themeColor="text1"/>
              <w:sz w:val="22"/>
              <w:szCs w:val="22"/>
            </w:rPr>
            <w:fldChar w:fldCharType="begin"/>
          </w:r>
          <w:r w:rsidR="00602A1F" w:rsidRPr="00CB0BA5">
            <w:rPr>
              <w:rFonts w:ascii="Arial" w:hAnsi="Arial" w:cs="Arial"/>
              <w:color w:val="000000" w:themeColor="text1"/>
              <w:sz w:val="22"/>
              <w:szCs w:val="22"/>
            </w:rPr>
            <w:instrText xml:space="preserve"> CITATION Sob19 \l 2057 </w:instrText>
          </w:r>
          <w:r w:rsidR="00602A1F" w:rsidRPr="00CB0BA5">
            <w:rPr>
              <w:rFonts w:ascii="Arial" w:hAnsi="Arial" w:cs="Arial"/>
              <w:color w:val="000000" w:themeColor="text1"/>
              <w:sz w:val="22"/>
              <w:szCs w:val="22"/>
            </w:rPr>
            <w:fldChar w:fldCharType="separate"/>
          </w:r>
          <w:r w:rsidR="00602A1F" w:rsidRPr="00CB0BA5">
            <w:rPr>
              <w:rFonts w:ascii="Arial" w:hAnsi="Arial" w:cs="Arial"/>
              <w:noProof/>
              <w:color w:val="000000" w:themeColor="text1"/>
              <w:sz w:val="22"/>
              <w:szCs w:val="22"/>
            </w:rPr>
            <w:t xml:space="preserve"> [4]</w:t>
          </w:r>
          <w:r w:rsidR="00602A1F" w:rsidRPr="00CB0BA5">
            <w:rPr>
              <w:rFonts w:ascii="Arial" w:hAnsi="Arial" w:cs="Arial"/>
              <w:color w:val="000000" w:themeColor="text1"/>
              <w:sz w:val="22"/>
              <w:szCs w:val="22"/>
            </w:rPr>
            <w:fldChar w:fldCharType="end"/>
          </w:r>
        </w:sdtContent>
      </w:sdt>
    </w:p>
    <w:p w14:paraId="767FE53F" w14:textId="580A7C2D" w:rsidR="001356E6" w:rsidRPr="00CB0BA5" w:rsidRDefault="001356E6" w:rsidP="001356E6">
      <w:pPr>
        <w:jc w:val="both"/>
        <w:rPr>
          <w:rFonts w:ascii="Arial" w:hAnsi="Arial" w:cs="Arial"/>
          <w:color w:val="000000" w:themeColor="text1"/>
          <w:sz w:val="22"/>
          <w:szCs w:val="22"/>
        </w:rPr>
      </w:pPr>
      <w:r w:rsidRPr="00CB0BA5">
        <w:rPr>
          <w:rFonts w:ascii="Arial" w:hAnsi="Arial" w:cs="Arial"/>
          <w:color w:val="000000" w:themeColor="text1"/>
          <w:sz w:val="22"/>
          <w:szCs w:val="22"/>
        </w:rPr>
        <w:t>Moreover, these skills enable individuals to share previously acquired knowledge clearly and professionally in front of others, which is essential in meetings, group work, and academic discussions. Developing these abilities not only enhances communication and collaboration but also strengthens one’s professional presence, increasing opportunities for success in both academic and workplace environments.</w:t>
      </w:r>
      <w:r w:rsidR="006069D2" w:rsidRPr="00CB0BA5">
        <w:rPr>
          <w:rFonts w:ascii="Arial" w:hAnsi="Arial" w:cs="Arial"/>
          <w:color w:val="000000" w:themeColor="text1"/>
          <w:sz w:val="22"/>
          <w:szCs w:val="22"/>
        </w:rPr>
        <w:t xml:space="preserve"> </w:t>
      </w:r>
      <w:sdt>
        <w:sdtPr>
          <w:rPr>
            <w:rFonts w:ascii="Arial" w:hAnsi="Arial" w:cs="Arial"/>
            <w:color w:val="000000" w:themeColor="text1"/>
            <w:sz w:val="22"/>
            <w:szCs w:val="22"/>
          </w:rPr>
          <w:id w:val="-663544802"/>
          <w:citation/>
        </w:sdtPr>
        <w:sdtContent>
          <w:r w:rsidR="006069D2" w:rsidRPr="00CB0BA5">
            <w:rPr>
              <w:rFonts w:ascii="Arial" w:hAnsi="Arial" w:cs="Arial"/>
              <w:color w:val="000000" w:themeColor="text1"/>
              <w:sz w:val="22"/>
              <w:szCs w:val="22"/>
            </w:rPr>
            <w:fldChar w:fldCharType="begin"/>
          </w:r>
          <w:r w:rsidR="006069D2" w:rsidRPr="00CB0BA5">
            <w:rPr>
              <w:rFonts w:ascii="Arial" w:hAnsi="Arial" w:cs="Arial"/>
              <w:color w:val="000000" w:themeColor="text1"/>
              <w:sz w:val="22"/>
              <w:szCs w:val="22"/>
            </w:rPr>
            <w:instrText xml:space="preserve"> CITATION EDu00 \l 2057 </w:instrText>
          </w:r>
          <w:r w:rsidR="006069D2" w:rsidRPr="00CB0BA5">
            <w:rPr>
              <w:rFonts w:ascii="Arial" w:hAnsi="Arial" w:cs="Arial"/>
              <w:color w:val="000000" w:themeColor="text1"/>
              <w:sz w:val="22"/>
              <w:szCs w:val="22"/>
            </w:rPr>
            <w:fldChar w:fldCharType="separate"/>
          </w:r>
          <w:r w:rsidR="006069D2" w:rsidRPr="00CB0BA5">
            <w:rPr>
              <w:rFonts w:ascii="Arial" w:hAnsi="Arial" w:cs="Arial"/>
              <w:noProof/>
              <w:color w:val="000000" w:themeColor="text1"/>
              <w:sz w:val="22"/>
              <w:szCs w:val="22"/>
            </w:rPr>
            <w:t>[5]</w:t>
          </w:r>
          <w:r w:rsidR="006069D2" w:rsidRPr="00CB0BA5">
            <w:rPr>
              <w:rFonts w:ascii="Arial" w:hAnsi="Arial" w:cs="Arial"/>
              <w:color w:val="000000" w:themeColor="text1"/>
              <w:sz w:val="22"/>
              <w:szCs w:val="22"/>
            </w:rPr>
            <w:fldChar w:fldCharType="end"/>
          </w:r>
        </w:sdtContent>
      </w:sdt>
    </w:p>
    <w:p w14:paraId="4B188D83" w14:textId="1B21E8EF" w:rsidR="00805CCA" w:rsidRPr="0072735C" w:rsidRDefault="0072735C" w:rsidP="0072735C">
      <w:pPr>
        <w:rPr>
          <w:rFonts w:ascii="Arial" w:hAnsi="Arial" w:cs="Arial"/>
          <w:sz w:val="22"/>
          <w:szCs w:val="22"/>
        </w:rPr>
      </w:pPr>
      <w:r>
        <w:rPr>
          <w:rStyle w:val="Heading2Char"/>
          <w:rFonts w:ascii="Arial" w:hAnsi="Arial" w:cs="Arial"/>
          <w:sz w:val="22"/>
          <w:szCs w:val="22"/>
        </w:rPr>
        <w:br/>
      </w:r>
      <w:r w:rsidR="007958E4" w:rsidRPr="00CB0BA5">
        <w:rPr>
          <w:rStyle w:val="Heading2Char"/>
          <w:rFonts w:ascii="Arial" w:hAnsi="Arial" w:cs="Arial"/>
          <w:sz w:val="22"/>
          <w:szCs w:val="22"/>
        </w:rPr>
        <w:t xml:space="preserve">     </w:t>
      </w:r>
      <w:bookmarkStart w:id="4" w:name="_Toc193117234"/>
      <w:r w:rsidR="0054391F" w:rsidRPr="00CB0BA5">
        <w:rPr>
          <w:rStyle w:val="Heading2Char"/>
          <w:rFonts w:ascii="Arial" w:hAnsi="Arial" w:cs="Arial"/>
          <w:sz w:val="22"/>
          <w:szCs w:val="22"/>
        </w:rPr>
        <w:t>Task 1 (b): Evaluation of Task 1 (a) based on Similarity report</w:t>
      </w:r>
      <w:bookmarkEnd w:id="4"/>
      <w:r w:rsidR="001356E6" w:rsidRPr="00CB0BA5">
        <w:rPr>
          <w:rStyle w:val="Heading2Char"/>
          <w:rFonts w:ascii="Arial" w:hAnsi="Arial" w:cs="Arial"/>
          <w:sz w:val="22"/>
          <w:szCs w:val="22"/>
        </w:rPr>
        <w:br/>
      </w:r>
      <w:r w:rsidR="001356E6" w:rsidRPr="00CB0BA5">
        <w:rPr>
          <w:rStyle w:val="Heading2Char"/>
          <w:rFonts w:ascii="Arial" w:hAnsi="Arial" w:cs="Arial"/>
          <w:sz w:val="22"/>
          <w:szCs w:val="22"/>
        </w:rPr>
        <w:br/>
      </w:r>
      <w:r w:rsidR="001356E6" w:rsidRPr="00CB0BA5">
        <w:rPr>
          <w:rFonts w:ascii="Arial" w:hAnsi="Arial" w:cs="Arial"/>
        </w:rPr>
        <w:br/>
      </w:r>
      <w:r w:rsidR="001356E6" w:rsidRPr="007958E4">
        <w:rPr>
          <w:rFonts w:ascii="Arial" w:eastAsiaTheme="majorEastAsia" w:hAnsi="Arial" w:cs="Arial"/>
          <w:color w:val="000000" w:themeColor="text1"/>
          <w:sz w:val="22"/>
          <w:szCs w:val="22"/>
        </w:rPr>
        <w:t>Given my mark, I believe that my document may not have been fully assessed as intended, as I initially drafted several sections and then refined them in my Word document. I have included all of my supporting sources throughout.</w:t>
      </w:r>
      <w:r w:rsidR="001356E6" w:rsidRPr="007958E4">
        <w:rPr>
          <w:rFonts w:ascii="MS Gothic" w:eastAsia="MS Gothic" w:hAnsi="MS Gothic" w:cs="MS Gothic" w:hint="eastAsia"/>
          <w:color w:val="000000" w:themeColor="text1"/>
          <w:sz w:val="22"/>
          <w:szCs w:val="22"/>
        </w:rPr>
        <w:t> </w:t>
      </w:r>
      <w:r w:rsidR="001356E6" w:rsidRPr="007958E4">
        <w:rPr>
          <w:rFonts w:ascii="Arial" w:eastAsiaTheme="majorEastAsia" w:hAnsi="Arial" w:cs="Arial"/>
          <w:color w:val="000000" w:themeColor="text1"/>
          <w:sz w:val="22"/>
          <w:szCs w:val="22"/>
        </w:rPr>
        <w:t xml:space="preserve">The only issue highlighted in red relates to the template, as I had created a new one, whereas the lecturer instructed us to use the template he had originally provided. For this reason, I simply copied the content from my previous document and pasted it into the correct </w:t>
      </w:r>
      <w:r w:rsidR="001356E6" w:rsidRPr="00CB0BA5">
        <w:rPr>
          <w:rFonts w:ascii="Arial" w:eastAsiaTheme="majorEastAsia" w:hAnsi="Arial" w:cs="Arial"/>
          <w:color w:val="000000" w:themeColor="text1"/>
          <w:sz w:val="22"/>
          <w:szCs w:val="22"/>
        </w:rPr>
        <w:t>template. Regarding</w:t>
      </w:r>
      <w:r w:rsidR="001356E6" w:rsidRPr="007958E4">
        <w:rPr>
          <w:rFonts w:ascii="Arial" w:eastAsiaTheme="majorEastAsia" w:hAnsi="Arial" w:cs="Arial"/>
          <w:color w:val="000000" w:themeColor="text1"/>
          <w:sz w:val="22"/>
          <w:szCs w:val="22"/>
        </w:rPr>
        <w:t xml:space="preserve"> the links, I had placed the references at the top of the document, although they were meant to appear at the end. I therefore copied and moved them to the appropriate </w:t>
      </w:r>
      <w:r w:rsidR="001356E6" w:rsidRPr="00CB0BA5">
        <w:rPr>
          <w:rFonts w:ascii="Arial" w:eastAsiaTheme="majorEastAsia" w:hAnsi="Arial" w:cs="Arial"/>
          <w:color w:val="000000" w:themeColor="text1"/>
          <w:sz w:val="22"/>
          <w:szCs w:val="22"/>
        </w:rPr>
        <w:t>section.</w:t>
      </w:r>
      <w:r w:rsidR="001356E6" w:rsidRPr="00CB0BA5">
        <w:rPr>
          <w:rFonts w:ascii="Arial" w:hAnsi="Arial" w:cs="Arial"/>
          <w:color w:val="000000" w:themeColor="text1"/>
          <w:sz w:val="22"/>
          <w:szCs w:val="22"/>
        </w:rPr>
        <w:t xml:space="preserve"> In conclusion, for the next assessment, if I make an error, I will need to redo the entire document from the beginning to avoid similar issues. I will take this into consideration.     </w:t>
      </w:r>
      <w:r w:rsidR="006069D2" w:rsidRPr="00CB0BA5">
        <w:rPr>
          <w:rFonts w:ascii="Arial" w:hAnsi="Arial" w:cs="Arial"/>
          <w:color w:val="000000" w:themeColor="text1"/>
          <w:sz w:val="22"/>
          <w:szCs w:val="22"/>
        </w:rPr>
        <w:br/>
      </w:r>
      <w:r w:rsidR="006069D2" w:rsidRPr="00CB0BA5">
        <w:rPr>
          <w:rFonts w:ascii="Arial" w:hAnsi="Arial" w:cs="Arial"/>
          <w:color w:val="000000" w:themeColor="text1"/>
          <w:sz w:val="22"/>
          <w:szCs w:val="22"/>
        </w:rPr>
        <w:br/>
      </w:r>
      <w:r w:rsidR="006069D2" w:rsidRPr="00CB0BA5">
        <w:rPr>
          <w:rFonts w:ascii="Arial" w:hAnsi="Arial" w:cs="Arial"/>
          <w:color w:val="000000" w:themeColor="text1"/>
          <w:sz w:val="22"/>
          <w:szCs w:val="22"/>
        </w:rPr>
        <w:br/>
      </w:r>
      <w:r w:rsidR="006069D2" w:rsidRPr="00CB0BA5">
        <w:rPr>
          <w:rFonts w:ascii="Arial" w:hAnsi="Arial" w:cs="Arial"/>
          <w:color w:val="000000" w:themeColor="text1"/>
          <w:sz w:val="22"/>
          <w:szCs w:val="22"/>
        </w:rPr>
        <w:br/>
      </w:r>
      <w:r w:rsidR="006069D2" w:rsidRPr="00CB0BA5">
        <w:rPr>
          <w:rFonts w:ascii="Arial" w:hAnsi="Arial" w:cs="Arial"/>
          <w:color w:val="000000" w:themeColor="text1"/>
          <w:sz w:val="22"/>
          <w:szCs w:val="22"/>
        </w:rPr>
        <w:br/>
      </w:r>
      <w:r w:rsidR="006069D2" w:rsidRPr="00CB0BA5">
        <w:rPr>
          <w:rFonts w:ascii="Arial" w:hAnsi="Arial" w:cs="Arial"/>
          <w:color w:val="000000" w:themeColor="text1"/>
          <w:sz w:val="22"/>
          <w:szCs w:val="22"/>
        </w:rPr>
        <w:br/>
      </w:r>
      <w:r w:rsidR="006069D2">
        <w:rPr>
          <w:rFonts w:ascii="Arial" w:hAnsi="Arial" w:cs="Arial"/>
          <w:color w:val="000000" w:themeColor="text1"/>
          <w:sz w:val="22"/>
          <w:szCs w:val="22"/>
        </w:rPr>
        <w:t xml:space="preserve">       </w:t>
      </w:r>
      <w:r>
        <w:rPr>
          <w:noProof/>
        </w:rPr>
        <w:drawing>
          <wp:inline distT="0" distB="0" distL="0" distR="0" wp14:anchorId="45450F14" wp14:editId="1EBFABA5">
            <wp:extent cx="5515455" cy="3942413"/>
            <wp:effectExtent l="0" t="0" r="0" b="0"/>
            <wp:docPr id="1734517864" name="Picture 3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4517864" name="Picture 37" descr="A screenshot of a cell phone&#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548855" cy="3966287"/>
                    </a:xfrm>
                    <a:prstGeom prst="rect">
                      <a:avLst/>
                    </a:prstGeom>
                  </pic:spPr>
                </pic:pic>
              </a:graphicData>
            </a:graphic>
          </wp:inline>
        </w:drawing>
      </w:r>
      <w:r w:rsidR="001356E6">
        <w:rPr>
          <w:rFonts w:ascii="Arial" w:hAnsi="Arial" w:cs="Arial"/>
          <w:color w:val="000000" w:themeColor="text1"/>
          <w:sz w:val="22"/>
          <w:szCs w:val="22"/>
        </w:rPr>
        <w:br/>
      </w:r>
      <w:r>
        <w:rPr>
          <w:rFonts w:ascii="Arial" w:hAnsi="Arial" w:cs="Arial"/>
          <w:color w:val="000000" w:themeColor="text1"/>
          <w:sz w:val="22"/>
          <w:szCs w:val="22"/>
        </w:rPr>
        <w:br/>
      </w:r>
      <w:r>
        <w:rPr>
          <w:rFonts w:ascii="Arial" w:hAnsi="Arial" w:cs="Arial"/>
          <w:color w:val="000000" w:themeColor="text1"/>
          <w:sz w:val="22"/>
          <w:szCs w:val="22"/>
        </w:rPr>
        <w:br/>
      </w:r>
      <w:r>
        <w:rPr>
          <w:rFonts w:ascii="Arial" w:hAnsi="Arial" w:cs="Arial"/>
          <w:color w:val="000000" w:themeColor="text1"/>
          <w:sz w:val="22"/>
          <w:szCs w:val="22"/>
        </w:rPr>
        <w:br/>
      </w:r>
      <w:r>
        <w:rPr>
          <w:rFonts w:ascii="Arial" w:hAnsi="Arial" w:cs="Arial"/>
          <w:color w:val="000000" w:themeColor="text1"/>
          <w:sz w:val="22"/>
          <w:szCs w:val="22"/>
        </w:rPr>
        <w:br/>
      </w:r>
      <w:r>
        <w:rPr>
          <w:rFonts w:ascii="Arial" w:hAnsi="Arial" w:cs="Arial"/>
          <w:color w:val="000000" w:themeColor="text1"/>
          <w:sz w:val="22"/>
          <w:szCs w:val="22"/>
        </w:rPr>
        <w:br/>
      </w:r>
      <w:r w:rsidR="001356E6">
        <w:rPr>
          <w:rFonts w:ascii="Arial" w:hAnsi="Arial" w:cs="Arial"/>
          <w:color w:val="000000" w:themeColor="text1"/>
          <w:sz w:val="22"/>
          <w:szCs w:val="22"/>
        </w:rPr>
        <w:br/>
      </w:r>
      <w:r w:rsidR="00A84813" w:rsidRPr="0072735C">
        <w:rPr>
          <w:rFonts w:ascii="Arial" w:hAnsi="Arial" w:cs="Arial"/>
          <w:color w:val="000000" w:themeColor="text1"/>
          <w:sz w:val="22"/>
          <w:szCs w:val="22"/>
        </w:rPr>
        <w:t xml:space="preserve">        </w:t>
      </w:r>
      <w:r w:rsidR="006069D2" w:rsidRPr="0072735C">
        <w:rPr>
          <w:rFonts w:ascii="Arial" w:hAnsi="Arial" w:cs="Arial"/>
          <w:color w:val="000000" w:themeColor="text1"/>
          <w:sz w:val="22"/>
          <w:szCs w:val="22"/>
        </w:rPr>
        <w:t xml:space="preserve">           </w:t>
      </w:r>
      <w:r w:rsidR="00A84813" w:rsidRPr="0072735C">
        <w:rPr>
          <w:rFonts w:ascii="Arial" w:hAnsi="Arial" w:cs="Arial"/>
          <w:color w:val="000000" w:themeColor="text1"/>
          <w:sz w:val="22"/>
          <w:szCs w:val="22"/>
        </w:rPr>
        <w:t xml:space="preserve">    </w:t>
      </w:r>
      <w:bookmarkStart w:id="5" w:name="_Toc193117235"/>
      <w:r w:rsidR="0054391F" w:rsidRPr="0072735C">
        <w:rPr>
          <w:rStyle w:val="Heading2Char"/>
          <w:rFonts w:ascii="Arial" w:hAnsi="Arial" w:cs="Arial"/>
          <w:sz w:val="22"/>
          <w:szCs w:val="22"/>
        </w:rPr>
        <w:t>Task 2: Collaborative Mind Map and Individual Poster</w:t>
      </w:r>
      <w:bookmarkEnd w:id="5"/>
      <w:r w:rsidR="006069D2" w:rsidRPr="0072735C">
        <w:rPr>
          <w:rStyle w:val="Heading2Char"/>
          <w:rFonts w:ascii="Arial" w:hAnsi="Arial" w:cs="Arial"/>
          <w:sz w:val="22"/>
          <w:szCs w:val="22"/>
        </w:rPr>
        <w:br/>
      </w:r>
      <w:r w:rsidR="0054391F" w:rsidRPr="0072735C">
        <w:rPr>
          <w:rStyle w:val="Heading2Char"/>
          <w:rFonts w:ascii="Arial" w:hAnsi="Arial" w:cs="Arial"/>
          <w:sz w:val="22"/>
          <w:szCs w:val="22"/>
        </w:rPr>
        <w:tab/>
      </w:r>
      <w:bookmarkStart w:id="6" w:name="_Toc193117236"/>
      <w:r w:rsidR="0054391F" w:rsidRPr="0072735C">
        <w:rPr>
          <w:rStyle w:val="Heading2Char"/>
          <w:rFonts w:ascii="Arial" w:hAnsi="Arial" w:cs="Arial"/>
          <w:sz w:val="22"/>
          <w:szCs w:val="22"/>
        </w:rPr>
        <w:t>Mind Map (Collaborative)</w:t>
      </w:r>
      <w:bookmarkEnd w:id="6"/>
      <w:r w:rsidR="00805CCA" w:rsidRPr="0072735C">
        <w:rPr>
          <w:rStyle w:val="Heading2Char"/>
          <w:rFonts w:ascii="Arial" w:hAnsi="Arial" w:cs="Arial"/>
          <w:sz w:val="22"/>
          <w:szCs w:val="22"/>
        </w:rPr>
        <w:br/>
      </w:r>
      <w:r w:rsidR="00805CCA" w:rsidRPr="0072735C">
        <w:rPr>
          <w:rFonts w:ascii="Arial" w:hAnsi="Arial" w:cs="Arial"/>
        </w:rPr>
        <w:br/>
      </w:r>
      <w:r w:rsidR="00805CCA" w:rsidRPr="0072735C">
        <w:rPr>
          <w:rFonts w:ascii="Arial" w:hAnsi="Arial" w:cs="Arial"/>
          <w:color w:val="000000" w:themeColor="text1"/>
          <w:sz w:val="22"/>
          <w:szCs w:val="22"/>
        </w:rPr>
        <w:t>Life Is a Team Sport suggests that, just like in team sports, life is better when we collaborate with others. It emphasizes the importance of mutual support, communication, trust, and empathy to achieve both personal and group goals. It also highlights that everyone has a role to play sometimes we lead, sometimes we follow, but we always contribute to the team. The central message is that success, resilience, and growth increase when we don’t act alone, but alongside people who share our values and goals.</w:t>
      </w:r>
      <w:r w:rsidR="001915A1" w:rsidRPr="0072735C">
        <w:rPr>
          <w:rFonts w:ascii="Arial" w:hAnsi="Arial" w:cs="Arial"/>
          <w:color w:val="000000" w:themeColor="text1"/>
          <w:sz w:val="22"/>
          <w:szCs w:val="22"/>
        </w:rPr>
        <w:br/>
      </w:r>
      <w:r w:rsidR="001915A1" w:rsidRPr="0072735C">
        <w:rPr>
          <w:rFonts w:ascii="Arial" w:hAnsi="Arial" w:cs="Arial"/>
          <w:color w:val="000000" w:themeColor="text1"/>
          <w:sz w:val="22"/>
          <w:szCs w:val="22"/>
        </w:rPr>
        <w:br/>
      </w:r>
      <w:r>
        <w:rPr>
          <w:rFonts w:ascii="Arial" w:hAnsi="Arial" w:cs="Arial"/>
          <w:noProof/>
          <w:color w:val="000000" w:themeColor="text1"/>
          <w:sz w:val="22"/>
          <w:szCs w:val="22"/>
        </w:rPr>
        <w:drawing>
          <wp:inline distT="0" distB="0" distL="0" distR="0" wp14:anchorId="4FC48CBE" wp14:editId="1D4C119A">
            <wp:extent cx="6180685" cy="7090348"/>
            <wp:effectExtent l="0" t="0" r="4445" b="0"/>
            <wp:docPr id="614324262" name="Picture 50" descr="A diagram of a team spo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324262" name="Picture 50" descr="A diagram of a team sport&#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6196470" cy="7108456"/>
                    </a:xfrm>
                    <a:prstGeom prst="rect">
                      <a:avLst/>
                    </a:prstGeom>
                  </pic:spPr>
                </pic:pic>
              </a:graphicData>
            </a:graphic>
          </wp:inline>
        </w:drawing>
      </w:r>
      <w:r>
        <w:rPr>
          <w:rFonts w:ascii="Arial" w:hAnsi="Arial" w:cs="Arial"/>
          <w:color w:val="000000" w:themeColor="text1"/>
          <w:sz w:val="22"/>
          <w:szCs w:val="22"/>
        </w:rPr>
        <w:br/>
      </w:r>
      <w:r>
        <w:rPr>
          <w:rFonts w:ascii="Arial" w:hAnsi="Arial" w:cs="Arial"/>
          <w:color w:val="000000" w:themeColor="text1"/>
          <w:sz w:val="22"/>
          <w:szCs w:val="22"/>
        </w:rPr>
        <w:br/>
      </w:r>
      <w:r>
        <w:rPr>
          <w:rFonts w:ascii="Arial" w:hAnsi="Arial" w:cs="Arial"/>
          <w:color w:val="000000" w:themeColor="text1"/>
          <w:sz w:val="22"/>
          <w:szCs w:val="22"/>
        </w:rPr>
        <w:br/>
      </w:r>
      <w:r w:rsidR="001915A1">
        <w:rPr>
          <w:rFonts w:ascii="Arial" w:hAnsi="Arial" w:cs="Arial"/>
          <w:color w:val="000000" w:themeColor="text1"/>
          <w:sz w:val="22"/>
          <w:szCs w:val="22"/>
        </w:rPr>
        <w:br/>
      </w:r>
      <w:hyperlink r:id="rId15" w:history="1">
        <w:r w:rsidR="001915A1" w:rsidRPr="00AE4B15">
          <w:rPr>
            <w:rStyle w:val="Hyperlink"/>
            <w:rFonts w:ascii="Arial" w:hAnsi="Arial" w:cs="Arial"/>
            <w:sz w:val="22"/>
            <w:szCs w:val="22"/>
          </w:rPr>
          <w:t>https://mm.tt/map/3845109854?t=SaMYlrstz7</w:t>
        </w:r>
      </w:hyperlink>
      <w:r w:rsidR="001915A1">
        <w:rPr>
          <w:rFonts w:ascii="Arial" w:hAnsi="Arial" w:cs="Arial"/>
          <w:color w:val="000000" w:themeColor="text1"/>
          <w:sz w:val="22"/>
          <w:szCs w:val="22"/>
        </w:rPr>
        <w:br/>
      </w:r>
    </w:p>
    <w:p w14:paraId="36BBCA6C" w14:textId="07F9A838" w:rsidR="0054391F" w:rsidRPr="00496BD7" w:rsidRDefault="0054391F" w:rsidP="00496BD7">
      <w:pPr>
        <w:pStyle w:val="Heading3"/>
        <w:rPr>
          <w:sz w:val="24"/>
          <w:szCs w:val="24"/>
        </w:rPr>
      </w:pPr>
    </w:p>
    <w:p w14:paraId="5D515FAF" w14:textId="0A4C13D2" w:rsidR="0054391F" w:rsidRDefault="0054391F" w:rsidP="00496BD7">
      <w:pPr>
        <w:pStyle w:val="Heading3"/>
        <w:rPr>
          <w:color w:val="000000" w:themeColor="text1"/>
          <w:sz w:val="22"/>
          <w:szCs w:val="22"/>
        </w:rPr>
      </w:pPr>
      <w:r w:rsidRPr="00496BD7">
        <w:rPr>
          <w:sz w:val="24"/>
          <w:szCs w:val="24"/>
        </w:rPr>
        <w:tab/>
      </w:r>
      <w:r w:rsidRPr="00496BD7">
        <w:rPr>
          <w:sz w:val="24"/>
          <w:szCs w:val="24"/>
        </w:rPr>
        <w:tab/>
      </w:r>
      <w:bookmarkStart w:id="7" w:name="_Toc193117237"/>
      <w:r w:rsidRPr="0072735C">
        <w:rPr>
          <w:rFonts w:ascii="Arial" w:hAnsi="Arial" w:cs="Arial"/>
          <w:sz w:val="22"/>
          <w:szCs w:val="22"/>
        </w:rPr>
        <w:t>Poster (Individual)</w:t>
      </w:r>
      <w:bookmarkEnd w:id="7"/>
      <w:r w:rsidR="001915A1" w:rsidRPr="0072735C">
        <w:rPr>
          <w:rFonts w:ascii="Arial" w:hAnsi="Arial" w:cs="Arial"/>
          <w:sz w:val="22"/>
          <w:szCs w:val="22"/>
        </w:rPr>
        <w:br/>
      </w:r>
      <w:r w:rsidR="001915A1" w:rsidRPr="0072735C">
        <w:rPr>
          <w:rFonts w:ascii="Arial" w:hAnsi="Arial" w:cs="Arial"/>
          <w:color w:val="000000" w:themeColor="text1"/>
          <w:sz w:val="22"/>
          <w:szCs w:val="22"/>
        </w:rPr>
        <w:t>Here I have created my academic poster based on the Essential Academic and Employment Skills.</w:t>
      </w:r>
      <w:r w:rsidR="001915A1" w:rsidRPr="0072735C">
        <w:rPr>
          <w:rFonts w:ascii="Arial" w:hAnsi="Arial" w:cs="Arial"/>
          <w:color w:val="000000" w:themeColor="text1"/>
          <w:sz w:val="22"/>
          <w:szCs w:val="22"/>
        </w:rPr>
        <w:br/>
      </w:r>
      <w:r w:rsidR="001915A1">
        <w:rPr>
          <w:noProof/>
          <w:color w:val="000000" w:themeColor="text1"/>
          <w:sz w:val="22"/>
          <w:szCs w:val="22"/>
        </w:rPr>
        <w:drawing>
          <wp:inline distT="0" distB="0" distL="0" distR="0" wp14:anchorId="0261E153" wp14:editId="65BDF714">
            <wp:extent cx="5730911" cy="6252882"/>
            <wp:effectExtent l="0" t="0" r="0" b="0"/>
            <wp:docPr id="1112684266" name="Picture 31" descr="A poster of a job skill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2684266" name="Picture 31" descr="A poster of a job skills&#10;&#10;Description automatically generated with medium confidence"/>
                    <pic:cNvPicPr/>
                  </pic:nvPicPr>
                  <pic:blipFill>
                    <a:blip r:embed="rId16">
                      <a:extLst>
                        <a:ext uri="{28A0092B-C50C-407E-A947-70E740481C1C}">
                          <a14:useLocalDpi xmlns:a14="http://schemas.microsoft.com/office/drawing/2010/main" val="0"/>
                        </a:ext>
                      </a:extLst>
                    </a:blip>
                    <a:stretch>
                      <a:fillRect/>
                    </a:stretch>
                  </pic:blipFill>
                  <pic:spPr>
                    <a:xfrm>
                      <a:off x="0" y="0"/>
                      <a:ext cx="5740063" cy="6262868"/>
                    </a:xfrm>
                    <a:prstGeom prst="rect">
                      <a:avLst/>
                    </a:prstGeom>
                  </pic:spPr>
                </pic:pic>
              </a:graphicData>
            </a:graphic>
          </wp:inline>
        </w:drawing>
      </w:r>
      <w:r w:rsidR="001915A1">
        <w:rPr>
          <w:color w:val="000000" w:themeColor="text1"/>
          <w:sz w:val="22"/>
          <w:szCs w:val="22"/>
        </w:rPr>
        <w:br/>
      </w:r>
      <w:r w:rsidR="001915A1">
        <w:rPr>
          <w:color w:val="000000" w:themeColor="text1"/>
          <w:sz w:val="22"/>
          <w:szCs w:val="22"/>
        </w:rPr>
        <w:br/>
      </w:r>
      <w:r w:rsidR="001915A1">
        <w:rPr>
          <w:color w:val="000000" w:themeColor="text1"/>
          <w:sz w:val="22"/>
          <w:szCs w:val="22"/>
        </w:rPr>
        <w:br/>
      </w:r>
      <w:r w:rsidR="001915A1">
        <w:rPr>
          <w:color w:val="000000" w:themeColor="text1"/>
          <w:sz w:val="22"/>
          <w:szCs w:val="22"/>
        </w:rPr>
        <w:br/>
      </w:r>
      <w:r w:rsidR="001915A1">
        <w:rPr>
          <w:color w:val="000000" w:themeColor="text1"/>
          <w:sz w:val="22"/>
          <w:szCs w:val="22"/>
        </w:rPr>
        <w:br/>
      </w:r>
      <w:r w:rsidR="001915A1">
        <w:rPr>
          <w:color w:val="000000" w:themeColor="text1"/>
          <w:sz w:val="22"/>
          <w:szCs w:val="22"/>
        </w:rPr>
        <w:br/>
      </w:r>
      <w:r w:rsidR="001915A1">
        <w:rPr>
          <w:color w:val="000000" w:themeColor="text1"/>
          <w:sz w:val="22"/>
          <w:szCs w:val="22"/>
        </w:rPr>
        <w:br/>
      </w:r>
      <w:hyperlink r:id="rId17" w:history="1">
        <w:r w:rsidR="001915A1" w:rsidRPr="00AE4B15">
          <w:rPr>
            <w:rStyle w:val="Hyperlink"/>
            <w:sz w:val="22"/>
            <w:szCs w:val="22"/>
          </w:rPr>
          <w:t>https://www.canva.com/design/DAG2_penoKY/vlUd3QfjtBBW6WiCFWImBA/edit?utm_content=DAG2_penoKY&amp;utm_campaign=designshare&amp;utm_medium=link2&amp;utm_source=sharebutton</w:t>
        </w:r>
      </w:hyperlink>
    </w:p>
    <w:p w14:paraId="050BBD82" w14:textId="77777777" w:rsidR="001915A1" w:rsidRPr="001915A1" w:rsidRDefault="001915A1" w:rsidP="001915A1"/>
    <w:p w14:paraId="15D09D3C" w14:textId="3B777049" w:rsidR="0054391F" w:rsidRPr="00496BD7" w:rsidRDefault="0054391F" w:rsidP="00496BD7">
      <w:pPr>
        <w:pStyle w:val="Heading2"/>
        <w:ind w:firstLine="720"/>
        <w:rPr>
          <w:sz w:val="24"/>
          <w:szCs w:val="24"/>
        </w:rPr>
      </w:pPr>
      <w:bookmarkStart w:id="8" w:name="_Toc193117238"/>
      <w:r w:rsidRPr="00496BD7">
        <w:rPr>
          <w:sz w:val="24"/>
          <w:szCs w:val="24"/>
        </w:rPr>
        <w:t>Task 3: Virtual Collaboration</w:t>
      </w:r>
      <w:r w:rsidR="0010457E">
        <w:rPr>
          <w:sz w:val="24"/>
          <w:szCs w:val="24"/>
        </w:rPr>
        <w:t xml:space="preserve"> and RefWorks</w:t>
      </w:r>
      <w:bookmarkEnd w:id="8"/>
    </w:p>
    <w:p w14:paraId="7F2CC668" w14:textId="1C081E46" w:rsidR="0054391F" w:rsidRDefault="0054391F" w:rsidP="00A84813">
      <w:pPr>
        <w:pStyle w:val="Heading3"/>
        <w:jc w:val="both"/>
        <w:rPr>
          <w:sz w:val="24"/>
          <w:szCs w:val="24"/>
        </w:rPr>
      </w:pPr>
      <w:r w:rsidRPr="00496BD7">
        <w:rPr>
          <w:sz w:val="24"/>
          <w:szCs w:val="24"/>
        </w:rPr>
        <w:tab/>
      </w:r>
      <w:r w:rsidRPr="00496BD7">
        <w:rPr>
          <w:sz w:val="24"/>
          <w:szCs w:val="24"/>
        </w:rPr>
        <w:tab/>
      </w:r>
      <w:bookmarkStart w:id="9" w:name="_Toc193117239"/>
      <w:r w:rsidRPr="00496BD7">
        <w:rPr>
          <w:sz w:val="24"/>
          <w:szCs w:val="24"/>
        </w:rPr>
        <w:t>Report on Virtual Collaboration</w:t>
      </w:r>
      <w:bookmarkEnd w:id="9"/>
    </w:p>
    <w:p w14:paraId="23186D8F" w14:textId="79525F6D" w:rsidR="005038B5" w:rsidRPr="005038B5" w:rsidRDefault="00A84813" w:rsidP="00A84813">
      <w:pPr>
        <w:rPr>
          <w:rFonts w:ascii="Arial" w:hAnsi="Arial" w:cs="Arial"/>
          <w:sz w:val="22"/>
          <w:szCs w:val="22"/>
        </w:rPr>
      </w:pPr>
      <w:r w:rsidRPr="00A84813">
        <w:rPr>
          <w:rFonts w:ascii="Arial" w:hAnsi="Arial" w:cs="Arial"/>
          <w:b/>
          <w:bCs/>
          <w:color w:val="000000" w:themeColor="text1"/>
          <w:sz w:val="28"/>
          <w:szCs w:val="28"/>
        </w:rPr>
        <w:t>The topic I chose is Forming a team</w:t>
      </w:r>
      <w:r w:rsidR="006238BA">
        <w:rPr>
          <w:rFonts w:ascii="Arial" w:hAnsi="Arial" w:cs="Arial"/>
          <w:b/>
          <w:bCs/>
          <w:color w:val="000000" w:themeColor="text1"/>
          <w:sz w:val="28"/>
          <w:szCs w:val="28"/>
        </w:rPr>
        <w:br/>
      </w:r>
      <w:r w:rsidR="005038B5">
        <w:rPr>
          <w:rFonts w:ascii="Arial" w:hAnsi="Arial" w:cs="Arial"/>
          <w:b/>
          <w:bCs/>
          <w:sz w:val="28"/>
          <w:szCs w:val="28"/>
        </w:rPr>
        <w:br/>
      </w:r>
      <w:r w:rsidR="005038B5" w:rsidRPr="005038B5">
        <w:rPr>
          <w:rFonts w:ascii="Arial" w:hAnsi="Arial" w:cs="Arial"/>
          <w:sz w:val="22"/>
          <w:szCs w:val="22"/>
        </w:rPr>
        <w:t>Forming a Team” within the context of virtual collaboration refers to the process of creating, organizing, and preparing a group of individuals who will work together remotely using digital tools. In virtual environments, the formation of a team is not just about bringing people together; it involves intentionally shaping the conditions that allow effective cooperation despite the physical distance. This process includes selecting members who have the right skills, expertise, and availability to contribute meaningfully to the shared goals of the group. Since team members do not interact face-to-face, it becomes especially important to clearly define roles and responsibilities from the beginning so that everyone understands their tasks, areas of ownership, and expectations.</w:t>
      </w:r>
      <w:r w:rsidR="006069D2">
        <w:rPr>
          <w:rFonts w:ascii="Arial" w:hAnsi="Arial" w:cs="Arial"/>
          <w:sz w:val="22"/>
          <w:szCs w:val="22"/>
        </w:rPr>
        <w:t xml:space="preserve"> </w:t>
      </w:r>
      <w:sdt>
        <w:sdtPr>
          <w:rPr>
            <w:rFonts w:ascii="Arial" w:hAnsi="Arial" w:cs="Arial"/>
            <w:sz w:val="22"/>
            <w:szCs w:val="22"/>
          </w:rPr>
          <w:id w:val="-1293587878"/>
          <w:citation/>
        </w:sdtPr>
        <w:sdtContent>
          <w:r w:rsidR="006069D2">
            <w:rPr>
              <w:rFonts w:ascii="Arial" w:hAnsi="Arial" w:cs="Arial"/>
              <w:sz w:val="22"/>
              <w:szCs w:val="22"/>
            </w:rPr>
            <w:fldChar w:fldCharType="begin"/>
          </w:r>
          <w:r w:rsidR="006069D2">
            <w:rPr>
              <w:rFonts w:ascii="Arial" w:hAnsi="Arial" w:cs="Arial"/>
              <w:sz w:val="22"/>
              <w:szCs w:val="22"/>
            </w:rPr>
            <w:instrText xml:space="preserve"> CITATION SSK07 \l 2057 </w:instrText>
          </w:r>
          <w:r w:rsidR="006069D2">
            <w:rPr>
              <w:rFonts w:ascii="Arial" w:hAnsi="Arial" w:cs="Arial"/>
              <w:sz w:val="22"/>
              <w:szCs w:val="22"/>
            </w:rPr>
            <w:fldChar w:fldCharType="separate"/>
          </w:r>
          <w:r w:rsidR="006069D2" w:rsidRPr="006069D2">
            <w:rPr>
              <w:rFonts w:ascii="Arial" w:hAnsi="Arial" w:cs="Arial"/>
              <w:noProof/>
              <w:sz w:val="22"/>
              <w:szCs w:val="22"/>
            </w:rPr>
            <w:t>[6]</w:t>
          </w:r>
          <w:r w:rsidR="006069D2">
            <w:rPr>
              <w:rFonts w:ascii="Arial" w:hAnsi="Arial" w:cs="Arial"/>
              <w:sz w:val="22"/>
              <w:szCs w:val="22"/>
            </w:rPr>
            <w:fldChar w:fldCharType="end"/>
          </w:r>
        </w:sdtContent>
      </w:sdt>
    </w:p>
    <w:p w14:paraId="613AA8DF" w14:textId="608CED95" w:rsidR="005038B5" w:rsidRPr="005038B5" w:rsidRDefault="005038B5" w:rsidP="00A84813">
      <w:pPr>
        <w:rPr>
          <w:rFonts w:ascii="Arial" w:hAnsi="Arial" w:cs="Arial"/>
          <w:sz w:val="22"/>
          <w:szCs w:val="22"/>
        </w:rPr>
      </w:pPr>
      <w:r w:rsidRPr="005038B5">
        <w:rPr>
          <w:rFonts w:ascii="Arial" w:hAnsi="Arial" w:cs="Arial"/>
          <w:sz w:val="22"/>
          <w:szCs w:val="22"/>
        </w:rPr>
        <w:t xml:space="preserve">Another essential aspect of forming a virtual team is establishing common objectives that help align all members toward a shared purpose. By agreeing on what the team intends to achieve and how success will be measured, it becomes easier to coordinate efforts and maintain motivation throughout the project. </w:t>
      </w:r>
      <w:sdt>
        <w:sdtPr>
          <w:rPr>
            <w:rFonts w:ascii="Arial" w:hAnsi="Arial" w:cs="Arial"/>
            <w:sz w:val="22"/>
            <w:szCs w:val="22"/>
          </w:rPr>
          <w:id w:val="664824368"/>
          <w:citation/>
        </w:sdtPr>
        <w:sdtContent>
          <w:r w:rsidR="006069D2">
            <w:rPr>
              <w:rFonts w:ascii="Arial" w:hAnsi="Arial" w:cs="Arial"/>
              <w:sz w:val="22"/>
              <w:szCs w:val="22"/>
            </w:rPr>
            <w:fldChar w:fldCharType="begin"/>
          </w:r>
          <w:r w:rsidR="006069D2">
            <w:rPr>
              <w:rFonts w:ascii="Arial" w:hAnsi="Arial" w:cs="Arial"/>
              <w:sz w:val="22"/>
              <w:szCs w:val="22"/>
            </w:rPr>
            <w:instrText xml:space="preserve"> CITATION LJG11 \l 2057 </w:instrText>
          </w:r>
          <w:r w:rsidR="006069D2">
            <w:rPr>
              <w:rFonts w:ascii="Arial" w:hAnsi="Arial" w:cs="Arial"/>
              <w:sz w:val="22"/>
              <w:szCs w:val="22"/>
            </w:rPr>
            <w:fldChar w:fldCharType="separate"/>
          </w:r>
          <w:r w:rsidR="006069D2" w:rsidRPr="006069D2">
            <w:rPr>
              <w:rFonts w:ascii="Arial" w:hAnsi="Arial" w:cs="Arial"/>
              <w:noProof/>
              <w:sz w:val="22"/>
              <w:szCs w:val="22"/>
            </w:rPr>
            <w:t>[7]</w:t>
          </w:r>
          <w:r w:rsidR="006069D2">
            <w:rPr>
              <w:rFonts w:ascii="Arial" w:hAnsi="Arial" w:cs="Arial"/>
              <w:sz w:val="22"/>
              <w:szCs w:val="22"/>
            </w:rPr>
            <w:fldChar w:fldCharType="end"/>
          </w:r>
        </w:sdtContent>
      </w:sdt>
      <w:r w:rsidR="006069D2">
        <w:rPr>
          <w:rFonts w:ascii="Arial" w:hAnsi="Arial" w:cs="Arial"/>
          <w:sz w:val="22"/>
          <w:szCs w:val="22"/>
        </w:rPr>
        <w:br/>
      </w:r>
      <w:r w:rsidRPr="005038B5">
        <w:rPr>
          <w:rFonts w:ascii="Arial" w:hAnsi="Arial" w:cs="Arial"/>
          <w:sz w:val="22"/>
          <w:szCs w:val="22"/>
        </w:rPr>
        <w:t>Communication norms also play a central role. Unlike traditional in-person work, virtual collaboration relies heavily on digital platforms such as Zoom, Teams, Slack, or shared cloud drives. The team must decide which tools will be used, how frequently members are expected to communicate, what response times are reasonable, and what standards should guide online interactions.</w:t>
      </w:r>
      <w:r>
        <w:rPr>
          <w:rFonts w:ascii="Arial" w:hAnsi="Arial" w:cs="Arial"/>
          <w:sz w:val="22"/>
          <w:szCs w:val="22"/>
        </w:rPr>
        <w:t xml:space="preserve"> </w:t>
      </w:r>
      <w:sdt>
        <w:sdtPr>
          <w:rPr>
            <w:rFonts w:ascii="Arial" w:hAnsi="Arial" w:cs="Arial"/>
            <w:sz w:val="22"/>
            <w:szCs w:val="22"/>
          </w:rPr>
          <w:id w:val="1111939062"/>
          <w:citation/>
        </w:sdtPr>
        <w:sdtContent>
          <w:r w:rsidR="006069D2">
            <w:rPr>
              <w:rFonts w:ascii="Arial" w:hAnsi="Arial" w:cs="Arial"/>
              <w:sz w:val="22"/>
              <w:szCs w:val="22"/>
            </w:rPr>
            <w:fldChar w:fldCharType="begin"/>
          </w:r>
          <w:r w:rsidR="006069D2">
            <w:rPr>
              <w:rFonts w:ascii="Arial" w:hAnsi="Arial" w:cs="Arial"/>
              <w:sz w:val="22"/>
              <w:szCs w:val="22"/>
            </w:rPr>
            <w:instrText xml:space="preserve"> CITATION PBj09 \l 2057 </w:instrText>
          </w:r>
          <w:r w:rsidR="006069D2">
            <w:rPr>
              <w:rFonts w:ascii="Arial" w:hAnsi="Arial" w:cs="Arial"/>
              <w:sz w:val="22"/>
              <w:szCs w:val="22"/>
            </w:rPr>
            <w:fldChar w:fldCharType="separate"/>
          </w:r>
          <w:r w:rsidR="006069D2" w:rsidRPr="006069D2">
            <w:rPr>
              <w:rFonts w:ascii="Arial" w:hAnsi="Arial" w:cs="Arial"/>
              <w:noProof/>
              <w:sz w:val="22"/>
              <w:szCs w:val="22"/>
            </w:rPr>
            <w:t>[8]</w:t>
          </w:r>
          <w:r w:rsidR="006069D2">
            <w:rPr>
              <w:rFonts w:ascii="Arial" w:hAnsi="Arial" w:cs="Arial"/>
              <w:sz w:val="22"/>
              <w:szCs w:val="22"/>
            </w:rPr>
            <w:fldChar w:fldCharType="end"/>
          </w:r>
        </w:sdtContent>
      </w:sdt>
      <w:r>
        <w:rPr>
          <w:rFonts w:ascii="Arial" w:hAnsi="Arial" w:cs="Arial"/>
          <w:sz w:val="22"/>
          <w:szCs w:val="22"/>
        </w:rPr>
        <w:br/>
      </w:r>
      <w:r w:rsidRPr="005038B5">
        <w:rPr>
          <w:rFonts w:ascii="Arial" w:hAnsi="Arial" w:cs="Arial"/>
          <w:sz w:val="22"/>
          <w:szCs w:val="22"/>
        </w:rPr>
        <w:t>Building initial trust is also a key component of forming a virtual team. In remote settings, trust does not develop naturally through everyday interactions, so it must be created through intentional activities, early conversations, and opportunities for members to get to know each other. This sense of connection contributes significantly to cohesion and team morale. Additionally, forming a team involves preparing the digital environment by ensuring that everyone has access to the necessary accounts, platforms, and shared workspaces, as well as establishing workflows that support efficient collaboration.</w:t>
      </w:r>
      <w:sdt>
        <w:sdtPr>
          <w:rPr>
            <w:rFonts w:ascii="Arial" w:hAnsi="Arial" w:cs="Arial"/>
            <w:sz w:val="22"/>
            <w:szCs w:val="22"/>
          </w:rPr>
          <w:id w:val="-899977498"/>
          <w:citation/>
        </w:sdtPr>
        <w:sdtContent>
          <w:r w:rsidR="006069D2">
            <w:rPr>
              <w:rFonts w:ascii="Arial" w:hAnsi="Arial" w:cs="Arial"/>
              <w:sz w:val="22"/>
              <w:szCs w:val="22"/>
            </w:rPr>
            <w:fldChar w:fldCharType="begin"/>
          </w:r>
          <w:r w:rsidR="006069D2">
            <w:rPr>
              <w:rFonts w:ascii="Arial" w:hAnsi="Arial" w:cs="Arial"/>
              <w:sz w:val="22"/>
              <w:szCs w:val="22"/>
            </w:rPr>
            <w:instrText xml:space="preserve"> CITATION Mel20 \l 2057 </w:instrText>
          </w:r>
          <w:r w:rsidR="006069D2">
            <w:rPr>
              <w:rFonts w:ascii="Arial" w:hAnsi="Arial" w:cs="Arial"/>
              <w:sz w:val="22"/>
              <w:szCs w:val="22"/>
            </w:rPr>
            <w:fldChar w:fldCharType="separate"/>
          </w:r>
          <w:r w:rsidR="006069D2">
            <w:rPr>
              <w:rFonts w:ascii="Arial" w:hAnsi="Arial" w:cs="Arial"/>
              <w:noProof/>
              <w:sz w:val="22"/>
              <w:szCs w:val="22"/>
            </w:rPr>
            <w:t xml:space="preserve"> </w:t>
          </w:r>
          <w:r w:rsidR="006069D2" w:rsidRPr="006069D2">
            <w:rPr>
              <w:rFonts w:ascii="Arial" w:hAnsi="Arial" w:cs="Arial"/>
              <w:noProof/>
              <w:sz w:val="22"/>
              <w:szCs w:val="22"/>
            </w:rPr>
            <w:t>[9]</w:t>
          </w:r>
          <w:r w:rsidR="006069D2">
            <w:rPr>
              <w:rFonts w:ascii="Arial" w:hAnsi="Arial" w:cs="Arial"/>
              <w:sz w:val="22"/>
              <w:szCs w:val="22"/>
            </w:rPr>
            <w:fldChar w:fldCharType="end"/>
          </w:r>
        </w:sdtContent>
      </w:sdt>
    </w:p>
    <w:p w14:paraId="46D9ED19" w14:textId="7FF85E5A" w:rsidR="00F30BFB" w:rsidRPr="005038B5" w:rsidRDefault="005038B5" w:rsidP="00A84813">
      <w:pPr>
        <w:rPr>
          <w:rFonts w:ascii="Arial" w:hAnsi="Arial" w:cs="Arial"/>
          <w:sz w:val="22"/>
          <w:szCs w:val="22"/>
        </w:rPr>
      </w:pPr>
      <w:r w:rsidRPr="005038B5">
        <w:rPr>
          <w:rFonts w:ascii="Arial" w:hAnsi="Arial" w:cs="Arial"/>
          <w:sz w:val="22"/>
          <w:szCs w:val="22"/>
        </w:rPr>
        <w:t>This process is especially important in virtual collaboration because remote teams require clearer structures, more explicit communication, and well-defined processes from the start. Without these elements, virtual teams are more likely to experience misunderstandings, coordination problems, and reduced productivity. By carefully forming a team, organizations can create a solid foundation that enables members to collaborate effectively, maintain clarity, and achieve their objectives despite the challenges inherent to working remotely.</w:t>
      </w:r>
      <w:sdt>
        <w:sdtPr>
          <w:rPr>
            <w:rFonts w:ascii="Arial" w:hAnsi="Arial" w:cs="Arial"/>
            <w:sz w:val="22"/>
            <w:szCs w:val="22"/>
          </w:rPr>
          <w:id w:val="-1309932137"/>
          <w:citation/>
        </w:sdtPr>
        <w:sdtContent>
          <w:r w:rsidR="006069D2">
            <w:rPr>
              <w:rFonts w:ascii="Arial" w:hAnsi="Arial" w:cs="Arial"/>
              <w:sz w:val="22"/>
              <w:szCs w:val="22"/>
            </w:rPr>
            <w:fldChar w:fldCharType="begin"/>
          </w:r>
          <w:r w:rsidR="006069D2">
            <w:rPr>
              <w:rFonts w:ascii="Arial" w:hAnsi="Arial" w:cs="Arial"/>
              <w:sz w:val="22"/>
              <w:szCs w:val="22"/>
            </w:rPr>
            <w:instrText xml:space="preserve"> CITATION SSa03 \l 2057 </w:instrText>
          </w:r>
          <w:r w:rsidR="006069D2">
            <w:rPr>
              <w:rFonts w:ascii="Arial" w:hAnsi="Arial" w:cs="Arial"/>
              <w:sz w:val="22"/>
              <w:szCs w:val="22"/>
            </w:rPr>
            <w:fldChar w:fldCharType="separate"/>
          </w:r>
          <w:r w:rsidR="006069D2">
            <w:rPr>
              <w:rFonts w:ascii="Arial" w:hAnsi="Arial" w:cs="Arial"/>
              <w:noProof/>
              <w:sz w:val="22"/>
              <w:szCs w:val="22"/>
            </w:rPr>
            <w:t xml:space="preserve"> </w:t>
          </w:r>
          <w:r w:rsidR="006069D2" w:rsidRPr="006069D2">
            <w:rPr>
              <w:rFonts w:ascii="Arial" w:hAnsi="Arial" w:cs="Arial"/>
              <w:noProof/>
              <w:sz w:val="22"/>
              <w:szCs w:val="22"/>
            </w:rPr>
            <w:t>[10]</w:t>
          </w:r>
          <w:r w:rsidR="006069D2">
            <w:rPr>
              <w:rFonts w:ascii="Arial" w:hAnsi="Arial" w:cs="Arial"/>
              <w:sz w:val="22"/>
              <w:szCs w:val="22"/>
            </w:rPr>
            <w:fldChar w:fldCharType="end"/>
          </w:r>
        </w:sdtContent>
      </w:sdt>
    </w:p>
    <w:p w14:paraId="6C857853" w14:textId="0D536314" w:rsidR="003A12C8" w:rsidRPr="00BC37B1" w:rsidRDefault="0054391F" w:rsidP="00496BD7">
      <w:pPr>
        <w:pStyle w:val="Heading3"/>
        <w:rPr>
          <w:rFonts w:ascii="Arial" w:hAnsi="Arial" w:cs="Arial"/>
          <w:color w:val="000000" w:themeColor="text1"/>
          <w:sz w:val="22"/>
          <w:szCs w:val="22"/>
        </w:rPr>
      </w:pPr>
      <w:r w:rsidRPr="00496BD7">
        <w:rPr>
          <w:sz w:val="24"/>
          <w:szCs w:val="24"/>
        </w:rPr>
        <w:tab/>
      </w:r>
      <w:r w:rsidRPr="00496BD7">
        <w:rPr>
          <w:sz w:val="24"/>
          <w:szCs w:val="24"/>
        </w:rPr>
        <w:tab/>
      </w:r>
      <w:bookmarkStart w:id="10" w:name="_Toc193117240"/>
      <w:r w:rsidRPr="00496BD7">
        <w:rPr>
          <w:sz w:val="24"/>
          <w:szCs w:val="24"/>
        </w:rPr>
        <w:t>Step-by-step process of using RefWorks with visuals</w:t>
      </w:r>
      <w:bookmarkEnd w:id="10"/>
      <w:r w:rsidR="002A2B49">
        <w:rPr>
          <w:sz w:val="24"/>
          <w:szCs w:val="24"/>
        </w:rPr>
        <w:br/>
      </w:r>
      <w:r w:rsidR="00D0488E" w:rsidRPr="0028594A">
        <w:rPr>
          <w:rFonts w:ascii="Arial" w:hAnsi="Arial" w:cs="Arial"/>
          <w:b/>
          <w:color w:val="000000" w:themeColor="text1"/>
          <w:sz w:val="22"/>
          <w:szCs w:val="22"/>
          <w14:textOutline w14:w="0" w14:cap="flat" w14:cmpd="sng" w14:algn="ctr">
            <w14:noFill/>
            <w14:prstDash w14:val="solid"/>
            <w14:round/>
          </w14:textOutline>
          <w14:props3d w14:extrusionH="57150" w14:contourW="0" w14:prstMaterial="softEdge">
            <w14:bevelT w14:w="25400" w14:h="38100" w14:prst="circle"/>
          </w14:props3d>
        </w:rPr>
        <w:t xml:space="preserve">Step 1. </w:t>
      </w:r>
      <w:r w:rsidR="00D0488E" w:rsidRPr="0028594A">
        <w:rPr>
          <w:rFonts w:ascii="Arial" w:hAnsi="Arial" w:cs="Arial"/>
          <w:bCs/>
          <w:color w:val="000000" w:themeColor="text1"/>
          <w:sz w:val="22"/>
          <w:szCs w:val="22"/>
          <w14:textOutline w14:w="0" w14:cap="flat" w14:cmpd="sng" w14:algn="ctr">
            <w14:noFill/>
            <w14:prstDash w14:val="solid"/>
            <w14:round/>
          </w14:textOutline>
          <w14:props3d w14:extrusionH="57150" w14:contourW="0" w14:prstMaterial="softEdge">
            <w14:bevelT w14:w="25400" w14:h="38100" w14:prst="circle"/>
          </w14:props3d>
        </w:rPr>
        <w:t xml:space="preserve">Click on Create account or sign up.   </w:t>
      </w:r>
      <w:r w:rsidR="00C607FB" w:rsidRPr="0028594A">
        <w:rPr>
          <w:rFonts w:ascii="Arial" w:hAnsi="Arial" w:cs="Arial"/>
          <w:bCs/>
          <w:color w:val="0F9ED5" w:themeColor="accent4"/>
          <w:sz w:val="22"/>
          <w:szCs w:val="22"/>
          <w14:textOutline w14:w="0" w14:cap="flat" w14:cmpd="sng" w14:algn="ctr">
            <w14:noFill/>
            <w14:prstDash w14:val="solid"/>
            <w14:round/>
          </w14:textOutline>
          <w14:props3d w14:extrusionH="57150" w14:contourW="0" w14:prstMaterial="softEdge">
            <w14:bevelT w14:w="25400" w14:h="38100" w14:prst="circle"/>
          </w14:props3d>
        </w:rPr>
        <w:br/>
      </w:r>
      <w:r w:rsidR="00D0488E" w:rsidRPr="00D0488E">
        <w:rPr>
          <w:rFonts w:ascii="Arial" w:hAnsi="Arial" w:cs="Arial"/>
          <w:sz w:val="22"/>
          <w:szCs w:val="22"/>
        </w:rPr>
        <w:br/>
      </w:r>
      <w:r w:rsidR="00D0488E">
        <w:rPr>
          <w:sz w:val="24"/>
          <w:szCs w:val="24"/>
        </w:rPr>
        <w:t xml:space="preserve">                </w:t>
      </w:r>
      <w:r w:rsidR="00D0488E">
        <w:rPr>
          <w:noProof/>
          <w:sz w:val="24"/>
          <w:szCs w:val="24"/>
        </w:rPr>
        <w:drawing>
          <wp:inline distT="0" distB="0" distL="0" distR="0" wp14:anchorId="1B526A54" wp14:editId="30764D76">
            <wp:extent cx="2873095" cy="3036163"/>
            <wp:effectExtent l="0" t="0" r="0" b="0"/>
            <wp:docPr id="1779018718" name="Picture 33" descr="A screenshot of a login box&#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9018718" name="Picture 33" descr="A screenshot of a login box&#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902701" cy="3067449"/>
                    </a:xfrm>
                    <a:prstGeom prst="rect">
                      <a:avLst/>
                    </a:prstGeom>
                  </pic:spPr>
                </pic:pic>
              </a:graphicData>
            </a:graphic>
          </wp:inline>
        </w:drawing>
      </w:r>
      <w:r w:rsidR="00C607FB">
        <w:rPr>
          <w:sz w:val="24"/>
          <w:szCs w:val="24"/>
        </w:rPr>
        <w:br/>
      </w:r>
      <w:r w:rsidR="00C607FB">
        <w:rPr>
          <w:sz w:val="24"/>
          <w:szCs w:val="24"/>
        </w:rPr>
        <w:br/>
      </w:r>
      <w:r w:rsidR="00C607FB">
        <w:rPr>
          <w:sz w:val="24"/>
          <w:szCs w:val="24"/>
        </w:rPr>
        <w:br/>
      </w:r>
      <w:r w:rsidR="00D0488E">
        <w:rPr>
          <w:sz w:val="24"/>
          <w:szCs w:val="24"/>
        </w:rPr>
        <w:br/>
      </w:r>
      <w:r w:rsidR="0028594A">
        <w:rPr>
          <w:rFonts w:ascii="Arial" w:hAnsi="Arial" w:cs="Arial"/>
          <w:b/>
          <w:color w:val="000000" w:themeColor="text1"/>
          <w:sz w:val="22"/>
          <w:szCs w:val="22"/>
          <w14:textOutline w14:w="0" w14:cap="flat" w14:cmpd="sng" w14:algn="ctr">
            <w14:noFill/>
            <w14:prstDash w14:val="solid"/>
            <w14:round/>
          </w14:textOutline>
          <w14:props3d w14:extrusionH="57150" w14:contourW="0" w14:prstMaterial="softEdge">
            <w14:bevelT w14:w="25400" w14:h="38100" w14:prst="circle"/>
          </w14:props3d>
        </w:rPr>
        <w:br/>
      </w:r>
      <w:r w:rsidR="00D0488E" w:rsidRPr="0028594A">
        <w:rPr>
          <w:rFonts w:ascii="Arial" w:hAnsi="Arial" w:cs="Arial"/>
          <w:b/>
          <w:color w:val="000000" w:themeColor="text1"/>
          <w:sz w:val="22"/>
          <w:szCs w:val="22"/>
          <w14:textOutline w14:w="0" w14:cap="flat" w14:cmpd="sng" w14:algn="ctr">
            <w14:noFill/>
            <w14:prstDash w14:val="solid"/>
            <w14:round/>
          </w14:textOutline>
          <w14:props3d w14:extrusionH="57150" w14:contourW="0" w14:prstMaterial="softEdge">
            <w14:bevelT w14:w="25400" w14:h="38100" w14:prst="circle"/>
          </w14:props3d>
        </w:rPr>
        <w:t xml:space="preserve"> Step 2. </w:t>
      </w:r>
      <w:r w:rsidR="00D0488E" w:rsidRPr="0028594A">
        <w:rPr>
          <w:rFonts w:ascii="Arial" w:hAnsi="Arial" w:cs="Arial"/>
          <w:bCs/>
          <w:color w:val="000000" w:themeColor="text1"/>
          <w:sz w:val="22"/>
          <w:szCs w:val="22"/>
          <w14:textOutline w14:w="0" w14:cap="flat" w14:cmpd="sng" w14:algn="ctr">
            <w14:noFill/>
            <w14:prstDash w14:val="solid"/>
            <w14:round/>
          </w14:textOutline>
          <w14:props3d w14:extrusionH="57150" w14:contourW="0" w14:prstMaterial="softEdge">
            <w14:bevelT w14:w="25400" w14:h="38100" w14:prst="circle"/>
          </w14:props3d>
        </w:rPr>
        <w:t>Check your university email for an activation link and follow the instructions to complete your profile and log in.</w:t>
      </w:r>
      <w:r w:rsidR="0028594A">
        <w:rPr>
          <w:rFonts w:ascii="Arial" w:hAnsi="Arial" w:cs="Arial"/>
          <w:bCs/>
          <w:color w:val="000000" w:themeColor="text1"/>
          <w:sz w:val="22"/>
          <w:szCs w:val="22"/>
          <w14:textOutline w14:w="0" w14:cap="flat" w14:cmpd="sng" w14:algn="ctr">
            <w14:noFill/>
            <w14:prstDash w14:val="solid"/>
            <w14:round/>
          </w14:textOutline>
          <w14:props3d w14:extrusionH="57150" w14:contourW="0" w14:prstMaterial="softEdge">
            <w14:bevelT w14:w="25400" w14:h="38100" w14:prst="circle"/>
          </w14:props3d>
        </w:rPr>
        <w:br/>
      </w:r>
      <w:r w:rsidR="0028594A">
        <w:rPr>
          <w:rFonts w:ascii="Arial" w:hAnsi="Arial" w:cs="Arial"/>
          <w:bCs/>
          <w:color w:val="000000" w:themeColor="text1"/>
          <w:sz w:val="22"/>
          <w:szCs w:val="22"/>
          <w14:textOutline w14:w="0" w14:cap="flat" w14:cmpd="sng" w14:algn="ctr">
            <w14:noFill/>
            <w14:prstDash w14:val="solid"/>
            <w14:round/>
          </w14:textOutline>
          <w14:props3d w14:extrusionH="57150" w14:contourW="0" w14:prstMaterial="softEdge">
            <w14:bevelT w14:w="25400" w14:h="38100" w14:prst="circle"/>
          </w14:props3d>
        </w:rPr>
        <w:br/>
      </w:r>
      <w:r w:rsidR="00C607FB" w:rsidRPr="0028594A">
        <w:rPr>
          <w:rFonts w:ascii="Arial" w:hAnsi="Arial" w:cs="Arial"/>
          <w:bCs/>
          <w:color w:val="000000" w:themeColor="text1"/>
          <w:sz w:val="22"/>
          <w:szCs w:val="22"/>
          <w14:textOutline w14:w="0" w14:cap="flat" w14:cmpd="sng" w14:algn="ctr">
            <w14:noFill/>
            <w14:prstDash w14:val="solid"/>
            <w14:round/>
          </w14:textOutline>
          <w14:props3d w14:extrusionH="57150" w14:contourW="0" w14:prstMaterial="softEdge">
            <w14:bevelT w14:w="25400" w14:h="38100" w14:prst="circle"/>
          </w14:props3d>
        </w:rPr>
        <w:br/>
      </w:r>
      <w:r w:rsidR="00C607FB">
        <w:rPr>
          <w:rFonts w:ascii="Arial" w:hAnsi="Arial" w:cs="Arial"/>
          <w:b/>
          <w:color w:val="0F9ED5" w:themeColor="accent4"/>
          <w:sz w:val="22"/>
          <w:szCs w:val="22"/>
          <w14:textOutline w14:w="0" w14:cap="flat" w14:cmpd="sng" w14:algn="ctr">
            <w14:noFill/>
            <w14:prstDash w14:val="solid"/>
            <w14:round/>
          </w14:textOutline>
          <w14:props3d w14:extrusionH="57150" w14:contourW="0" w14:prstMaterial="softEdge">
            <w14:bevelT w14:w="25400" w14:h="38100" w14:prst="circle"/>
          </w14:props3d>
        </w:rPr>
        <w:t xml:space="preserve">          </w:t>
      </w:r>
      <w:r w:rsidR="00C607FB">
        <w:rPr>
          <w:rFonts w:ascii="Arial" w:hAnsi="Arial" w:cs="Arial"/>
          <w:noProof/>
          <w:sz w:val="22"/>
          <w:szCs w:val="22"/>
        </w:rPr>
        <w:drawing>
          <wp:inline distT="0" distB="0" distL="0" distR="0" wp14:anchorId="5C706F04" wp14:editId="162F5255">
            <wp:extent cx="3935038" cy="3471169"/>
            <wp:effectExtent l="0" t="0" r="2540" b="0"/>
            <wp:docPr id="1154611598" name="Picture 34" descr="A screenshot of a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4611598" name="Picture 34" descr="A screenshot of a email&#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941611" cy="3476967"/>
                    </a:xfrm>
                    <a:prstGeom prst="rect">
                      <a:avLst/>
                    </a:prstGeom>
                  </pic:spPr>
                </pic:pic>
              </a:graphicData>
            </a:graphic>
          </wp:inline>
        </w:drawing>
      </w:r>
      <w:r w:rsidR="0003671A" w:rsidRPr="00D0488E">
        <w:rPr>
          <w:rFonts w:ascii="Arial" w:hAnsi="Arial" w:cs="Arial"/>
          <w:sz w:val="22"/>
          <w:szCs w:val="22"/>
        </w:rPr>
        <w:br/>
      </w:r>
      <w:r w:rsidR="0003671A" w:rsidRPr="00D0488E">
        <w:rPr>
          <w:rFonts w:ascii="Arial" w:hAnsi="Arial" w:cs="Arial"/>
          <w:sz w:val="22"/>
          <w:szCs w:val="22"/>
        </w:rPr>
        <w:br/>
      </w:r>
      <w:r w:rsidR="0028594A">
        <w:rPr>
          <w:rFonts w:ascii="Arial" w:hAnsi="Arial" w:cs="Arial"/>
          <w:b/>
          <w:bCs/>
          <w:sz w:val="22"/>
          <w:szCs w:val="22"/>
        </w:rPr>
        <w:br/>
      </w:r>
      <w:r w:rsidR="0028594A">
        <w:rPr>
          <w:rFonts w:ascii="Arial" w:hAnsi="Arial" w:cs="Arial"/>
          <w:b/>
          <w:bCs/>
          <w:sz w:val="22"/>
          <w:szCs w:val="22"/>
        </w:rPr>
        <w:br/>
      </w:r>
      <w:r w:rsidR="00D0488E" w:rsidRPr="0072735C">
        <w:rPr>
          <w:rFonts w:ascii="Arial" w:hAnsi="Arial" w:cs="Arial"/>
          <w:b/>
          <w:bCs/>
          <w:color w:val="000000" w:themeColor="text1"/>
          <w:sz w:val="22"/>
          <w:szCs w:val="22"/>
        </w:rPr>
        <w:t>Step 3.</w:t>
      </w:r>
      <w:r w:rsidR="00D0488E" w:rsidRPr="0072735C">
        <w:rPr>
          <w:rFonts w:ascii="Arial" w:hAnsi="Arial" w:cs="Arial"/>
          <w:color w:val="000000" w:themeColor="text1"/>
          <w:sz w:val="22"/>
          <w:szCs w:val="22"/>
        </w:rPr>
        <w:t xml:space="preserve"> </w:t>
      </w:r>
      <w:r w:rsidR="00C607FB" w:rsidRPr="0072735C">
        <w:rPr>
          <w:rFonts w:ascii="Arial" w:hAnsi="Arial" w:cs="Arial"/>
          <w:color w:val="000000" w:themeColor="text1"/>
          <w:sz w:val="22"/>
          <w:szCs w:val="22"/>
        </w:rPr>
        <w:t xml:space="preserve"> Once you’ve created the account and filed in all the </w:t>
      </w:r>
      <w:r w:rsidR="0028594A" w:rsidRPr="0072735C">
        <w:rPr>
          <w:rFonts w:ascii="Arial" w:hAnsi="Arial" w:cs="Arial"/>
          <w:color w:val="000000" w:themeColor="text1"/>
          <w:sz w:val="22"/>
          <w:szCs w:val="22"/>
        </w:rPr>
        <w:t>required</w:t>
      </w:r>
      <w:bookmarkStart w:id="11" w:name="_Toc193117241"/>
      <w:r w:rsidR="0028594A" w:rsidRPr="0072735C">
        <w:rPr>
          <w:rFonts w:ascii="Arial" w:hAnsi="Arial" w:cs="Arial"/>
          <w:color w:val="000000" w:themeColor="text1"/>
          <w:sz w:val="22"/>
          <w:szCs w:val="22"/>
        </w:rPr>
        <w:t xml:space="preserve"> Information, you can start creating folders and naming them however you like.</w:t>
      </w:r>
      <w:r w:rsidR="0028594A" w:rsidRPr="0072735C">
        <w:rPr>
          <w:rFonts w:ascii="Arial" w:hAnsi="Arial" w:cs="Arial"/>
          <w:color w:val="000000" w:themeColor="text1"/>
          <w:sz w:val="22"/>
          <w:szCs w:val="22"/>
        </w:rPr>
        <w:br/>
      </w:r>
      <w:r w:rsidR="0028594A" w:rsidRPr="0072735C">
        <w:rPr>
          <w:rFonts w:ascii="Arial" w:hAnsi="Arial" w:cs="Arial"/>
          <w:sz w:val="24"/>
          <w:szCs w:val="24"/>
        </w:rPr>
        <w:br/>
      </w:r>
      <w:r w:rsidR="0028594A" w:rsidRPr="0072735C">
        <w:rPr>
          <w:rFonts w:ascii="Arial" w:hAnsi="Arial" w:cs="Arial"/>
          <w:sz w:val="24"/>
          <w:szCs w:val="24"/>
        </w:rPr>
        <w:br/>
      </w:r>
      <w:r w:rsidR="0028594A">
        <w:rPr>
          <w:sz w:val="24"/>
          <w:szCs w:val="24"/>
        </w:rPr>
        <w:br/>
      </w:r>
      <w:r w:rsidR="0028594A">
        <w:rPr>
          <w:noProof/>
          <w:sz w:val="24"/>
          <w:szCs w:val="24"/>
        </w:rPr>
        <w:drawing>
          <wp:inline distT="0" distB="0" distL="0" distR="0" wp14:anchorId="73F4DC55" wp14:editId="3FD2D35C">
            <wp:extent cx="4107305" cy="2195195"/>
            <wp:effectExtent l="0" t="0" r="0" b="1905"/>
            <wp:docPr id="710200448" name="Picture 3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0200448" name="Picture 35" descr="A screenshot of a computer&#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145084" cy="2215386"/>
                    </a:xfrm>
                    <a:prstGeom prst="rect">
                      <a:avLst/>
                    </a:prstGeom>
                  </pic:spPr>
                </pic:pic>
              </a:graphicData>
            </a:graphic>
          </wp:inline>
        </w:drawing>
      </w:r>
      <w:r w:rsidR="00A84813">
        <w:rPr>
          <w:sz w:val="24"/>
          <w:szCs w:val="24"/>
        </w:rPr>
        <w:br/>
      </w:r>
      <w:r w:rsidR="00BC37B1">
        <w:rPr>
          <w:sz w:val="24"/>
          <w:szCs w:val="24"/>
        </w:rPr>
        <w:br/>
      </w:r>
      <w:r w:rsidR="00A84813">
        <w:rPr>
          <w:sz w:val="24"/>
          <w:szCs w:val="24"/>
        </w:rPr>
        <w:br/>
      </w:r>
      <w:r w:rsidR="0028594A">
        <w:rPr>
          <w:sz w:val="24"/>
          <w:szCs w:val="24"/>
        </w:rPr>
        <w:br/>
      </w:r>
      <w:r w:rsidR="00BC37B1">
        <w:rPr>
          <w:rFonts w:ascii="Arial" w:hAnsi="Arial" w:cs="Arial"/>
          <w:b/>
          <w:bCs/>
          <w:color w:val="000000" w:themeColor="text1"/>
          <w:sz w:val="22"/>
          <w:szCs w:val="22"/>
        </w:rPr>
        <w:br/>
      </w:r>
      <w:r w:rsidR="00BC37B1">
        <w:rPr>
          <w:rFonts w:ascii="Arial" w:hAnsi="Arial" w:cs="Arial"/>
          <w:b/>
          <w:bCs/>
          <w:color w:val="000000" w:themeColor="text1"/>
          <w:sz w:val="22"/>
          <w:szCs w:val="22"/>
        </w:rPr>
        <w:br/>
      </w:r>
      <w:r w:rsidR="00A84813" w:rsidRPr="00BC37B1">
        <w:rPr>
          <w:rFonts w:ascii="Arial" w:hAnsi="Arial" w:cs="Arial"/>
          <w:b/>
          <w:bCs/>
          <w:color w:val="000000" w:themeColor="text1"/>
          <w:sz w:val="22"/>
          <w:szCs w:val="22"/>
        </w:rPr>
        <w:t>Step 4.</w:t>
      </w:r>
      <w:r w:rsidR="00A84813" w:rsidRPr="00A84813">
        <w:rPr>
          <w:color w:val="000000" w:themeColor="text1"/>
          <w:sz w:val="24"/>
          <w:szCs w:val="24"/>
        </w:rPr>
        <w:t xml:space="preserve"> </w:t>
      </w:r>
      <w:r w:rsidR="00A84813" w:rsidRPr="00BC37B1">
        <w:rPr>
          <w:rFonts w:ascii="Arial" w:hAnsi="Arial" w:cs="Arial"/>
          <w:color w:val="000000" w:themeColor="text1"/>
          <w:sz w:val="22"/>
          <w:szCs w:val="22"/>
        </w:rPr>
        <w:t>Creating citation using RefWorks.</w:t>
      </w:r>
      <w:r w:rsidR="0028594A" w:rsidRPr="00BC37B1">
        <w:rPr>
          <w:rFonts w:ascii="Arial" w:hAnsi="Arial" w:cs="Arial"/>
          <w:sz w:val="22"/>
          <w:szCs w:val="22"/>
        </w:rPr>
        <w:br/>
      </w:r>
      <w:r w:rsidR="00BC37B1">
        <w:rPr>
          <w:sz w:val="24"/>
          <w:szCs w:val="24"/>
        </w:rPr>
        <w:br/>
      </w:r>
      <w:r w:rsidR="00BC37B1">
        <w:rPr>
          <w:sz w:val="24"/>
          <w:szCs w:val="24"/>
        </w:rPr>
        <w:br/>
      </w:r>
      <w:r w:rsidR="00A84813">
        <w:rPr>
          <w:sz w:val="24"/>
          <w:szCs w:val="24"/>
        </w:rPr>
        <w:br/>
      </w:r>
      <w:r w:rsidR="00A84813">
        <w:rPr>
          <w:noProof/>
          <w:sz w:val="24"/>
          <w:szCs w:val="24"/>
        </w:rPr>
        <w:drawing>
          <wp:inline distT="0" distB="0" distL="0" distR="0" wp14:anchorId="303C366E" wp14:editId="0680CC6E">
            <wp:extent cx="4227226" cy="2778304"/>
            <wp:effectExtent l="0" t="0" r="1905" b="3175"/>
            <wp:docPr id="954829741" name="Picture 3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4829741" name="Picture 38" descr="A screenshot of a computer&#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271719" cy="2807547"/>
                    </a:xfrm>
                    <a:prstGeom prst="rect">
                      <a:avLst/>
                    </a:prstGeom>
                  </pic:spPr>
                </pic:pic>
              </a:graphicData>
            </a:graphic>
          </wp:inline>
        </w:drawing>
      </w:r>
      <w:r w:rsidR="00A84813">
        <w:rPr>
          <w:sz w:val="24"/>
          <w:szCs w:val="24"/>
        </w:rPr>
        <w:br/>
      </w:r>
      <w:r w:rsidR="006238BA">
        <w:rPr>
          <w:sz w:val="24"/>
          <w:szCs w:val="24"/>
        </w:rPr>
        <w:br/>
      </w:r>
      <w:r w:rsidR="006238BA">
        <w:rPr>
          <w:sz w:val="24"/>
          <w:szCs w:val="24"/>
        </w:rPr>
        <w:br/>
      </w:r>
      <w:r w:rsidR="00BC37B1">
        <w:rPr>
          <w:rFonts w:ascii="Arial" w:hAnsi="Arial" w:cs="Arial"/>
          <w:b/>
          <w:bCs/>
          <w:color w:val="000000" w:themeColor="text1"/>
          <w:sz w:val="22"/>
          <w:szCs w:val="22"/>
        </w:rPr>
        <w:br/>
      </w:r>
      <w:r w:rsidR="006238BA" w:rsidRPr="006238BA">
        <w:rPr>
          <w:rFonts w:ascii="Arial" w:hAnsi="Arial" w:cs="Arial"/>
          <w:b/>
          <w:bCs/>
          <w:color w:val="000000" w:themeColor="text1"/>
          <w:sz w:val="22"/>
          <w:szCs w:val="22"/>
        </w:rPr>
        <w:t>Step 5.</w:t>
      </w:r>
      <w:r w:rsidR="006238BA" w:rsidRPr="006238BA">
        <w:rPr>
          <w:color w:val="000000" w:themeColor="text1"/>
          <w:sz w:val="24"/>
          <w:szCs w:val="24"/>
        </w:rPr>
        <w:t xml:space="preserve">  </w:t>
      </w:r>
      <w:r w:rsidR="006238BA" w:rsidRPr="006238BA">
        <w:rPr>
          <w:rFonts w:ascii="Arial" w:hAnsi="Arial" w:cs="Arial"/>
          <w:color w:val="000000" w:themeColor="text1"/>
          <w:sz w:val="22"/>
          <w:szCs w:val="22"/>
        </w:rPr>
        <w:t>Once all sources have been uploaded, select them to generate the RefWorks reference list. When the process is complete, copy the generated references to the clipboard.</w:t>
      </w:r>
      <w:r w:rsidR="006238BA">
        <w:rPr>
          <w:rFonts w:ascii="Arial" w:hAnsi="Arial" w:cs="Arial"/>
          <w:color w:val="000000" w:themeColor="text1"/>
          <w:sz w:val="22"/>
          <w:szCs w:val="22"/>
        </w:rPr>
        <w:br/>
      </w:r>
      <w:r w:rsidR="006238BA">
        <w:rPr>
          <w:rFonts w:ascii="Arial" w:hAnsi="Arial" w:cs="Arial"/>
          <w:color w:val="000000" w:themeColor="text1"/>
          <w:sz w:val="22"/>
          <w:szCs w:val="22"/>
        </w:rPr>
        <w:br/>
      </w:r>
      <w:r w:rsidR="006238BA">
        <w:rPr>
          <w:rFonts w:ascii="Arial" w:hAnsi="Arial" w:cs="Arial"/>
          <w:color w:val="000000" w:themeColor="text1"/>
          <w:sz w:val="22"/>
          <w:szCs w:val="22"/>
        </w:rPr>
        <w:br/>
      </w:r>
      <w:r w:rsidR="006238BA">
        <w:rPr>
          <w:noProof/>
          <w:color w:val="000000" w:themeColor="text1"/>
          <w:sz w:val="24"/>
          <w:szCs w:val="24"/>
        </w:rPr>
        <w:drawing>
          <wp:inline distT="0" distB="0" distL="0" distR="0" wp14:anchorId="0F7FB5AF" wp14:editId="6C0EBE62">
            <wp:extent cx="5378116" cy="3316485"/>
            <wp:effectExtent l="0" t="0" r="0" b="0"/>
            <wp:docPr id="1056451041" name="Picture 3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6451041" name="Picture 39" descr="A screenshot of a computer&#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414183" cy="3338726"/>
                    </a:xfrm>
                    <a:prstGeom prst="rect">
                      <a:avLst/>
                    </a:prstGeom>
                  </pic:spPr>
                </pic:pic>
              </a:graphicData>
            </a:graphic>
          </wp:inline>
        </w:drawing>
      </w:r>
      <w:r w:rsidR="00BC37B1">
        <w:rPr>
          <w:rFonts w:ascii="Arial" w:hAnsi="Arial" w:cs="Arial"/>
          <w:color w:val="000000" w:themeColor="text1"/>
          <w:sz w:val="22"/>
          <w:szCs w:val="22"/>
        </w:rPr>
        <w:br/>
      </w:r>
      <w:r w:rsidR="00BC37B1">
        <w:rPr>
          <w:rFonts w:ascii="Arial" w:hAnsi="Arial" w:cs="Arial"/>
          <w:color w:val="000000" w:themeColor="text1"/>
          <w:sz w:val="22"/>
          <w:szCs w:val="22"/>
        </w:rPr>
        <w:br/>
      </w:r>
      <w:r w:rsidR="00BC37B1">
        <w:rPr>
          <w:rFonts w:ascii="Arial" w:hAnsi="Arial" w:cs="Arial"/>
          <w:color w:val="000000" w:themeColor="text1"/>
          <w:sz w:val="22"/>
          <w:szCs w:val="22"/>
        </w:rPr>
        <w:br/>
      </w:r>
      <w:r w:rsidR="00BC37B1">
        <w:rPr>
          <w:rFonts w:ascii="Arial" w:hAnsi="Arial" w:cs="Arial"/>
          <w:color w:val="000000" w:themeColor="text1"/>
          <w:sz w:val="22"/>
          <w:szCs w:val="22"/>
        </w:rPr>
        <w:br/>
      </w:r>
      <w:r w:rsidR="00BC37B1">
        <w:rPr>
          <w:rFonts w:ascii="Arial" w:hAnsi="Arial" w:cs="Arial"/>
          <w:color w:val="000000" w:themeColor="text1"/>
          <w:sz w:val="22"/>
          <w:szCs w:val="22"/>
        </w:rPr>
        <w:br/>
      </w:r>
      <w:r w:rsidR="0028594A" w:rsidRPr="00BC37B1">
        <w:rPr>
          <w:rStyle w:val="Heading2Char"/>
          <w:rFonts w:ascii="Arial" w:hAnsi="Arial" w:cs="Arial"/>
          <w:sz w:val="22"/>
          <w:szCs w:val="22"/>
        </w:rPr>
        <w:br/>
      </w:r>
      <w:r w:rsidRPr="00BC37B1">
        <w:rPr>
          <w:rStyle w:val="Heading2Char"/>
          <w:rFonts w:ascii="Arial" w:hAnsi="Arial" w:cs="Arial"/>
          <w:sz w:val="22"/>
          <w:szCs w:val="22"/>
        </w:rPr>
        <w:t>Task 4: E-Portfolio Creation and Evaluation</w:t>
      </w:r>
      <w:bookmarkEnd w:id="11"/>
      <w:r w:rsidR="00BC37B1" w:rsidRPr="00BC37B1">
        <w:rPr>
          <w:rStyle w:val="Heading2Char"/>
          <w:rFonts w:ascii="Arial" w:hAnsi="Arial" w:cs="Arial"/>
          <w:sz w:val="22"/>
          <w:szCs w:val="22"/>
        </w:rPr>
        <w:br/>
      </w:r>
      <w:r w:rsidRPr="00BC37B1">
        <w:rPr>
          <w:rStyle w:val="Heading2Char"/>
          <w:rFonts w:ascii="Arial" w:hAnsi="Arial" w:cs="Arial"/>
          <w:sz w:val="22"/>
          <w:szCs w:val="22"/>
        </w:rPr>
        <w:tab/>
      </w:r>
      <w:bookmarkStart w:id="12" w:name="_Toc193117242"/>
      <w:r w:rsidR="00EE0AE5">
        <w:rPr>
          <w:rStyle w:val="Heading2Char"/>
          <w:rFonts w:ascii="Arial" w:hAnsi="Arial" w:cs="Arial"/>
          <w:sz w:val="22"/>
          <w:szCs w:val="22"/>
        </w:rPr>
        <w:br/>
      </w:r>
      <w:r w:rsidR="00EE0AE5">
        <w:rPr>
          <w:rStyle w:val="Heading2Char"/>
          <w:rFonts w:ascii="Arial" w:hAnsi="Arial" w:cs="Arial"/>
          <w:sz w:val="22"/>
          <w:szCs w:val="22"/>
        </w:rPr>
        <w:br/>
      </w:r>
      <w:r w:rsidRPr="00BC37B1">
        <w:rPr>
          <w:rStyle w:val="Heading2Char"/>
          <w:rFonts w:ascii="Arial" w:hAnsi="Arial" w:cs="Arial"/>
          <w:sz w:val="22"/>
          <w:szCs w:val="22"/>
        </w:rPr>
        <w:t>Task 4 (a): E-Portfolio Creation</w:t>
      </w:r>
      <w:bookmarkEnd w:id="12"/>
      <w:r w:rsidR="004B5458" w:rsidRPr="00BC37B1">
        <w:rPr>
          <w:rStyle w:val="Heading2Char"/>
          <w:rFonts w:ascii="Arial" w:hAnsi="Arial" w:cs="Arial"/>
          <w:sz w:val="22"/>
          <w:szCs w:val="22"/>
        </w:rPr>
        <w:br/>
      </w:r>
      <w:bookmarkStart w:id="13" w:name="_Toc193117243"/>
      <w:r w:rsidRPr="00BC37B1">
        <w:rPr>
          <w:rStyle w:val="Heading2Char"/>
          <w:rFonts w:ascii="Arial" w:hAnsi="Arial" w:cs="Arial"/>
          <w:sz w:val="22"/>
          <w:szCs w:val="22"/>
        </w:rPr>
        <w:t>Task 4 (b): Illustrative Review of E-Portfolio tool Selection</w:t>
      </w:r>
      <w:bookmarkEnd w:id="13"/>
      <w:r w:rsidR="000F1647" w:rsidRPr="00BC37B1">
        <w:rPr>
          <w:rStyle w:val="Heading2Char"/>
          <w:rFonts w:ascii="Arial" w:hAnsi="Arial" w:cs="Arial"/>
          <w:sz w:val="22"/>
          <w:szCs w:val="22"/>
        </w:rPr>
        <w:br/>
      </w:r>
      <w:r w:rsidR="008F718F">
        <w:rPr>
          <w:rStyle w:val="Heading2Char"/>
          <w:rFonts w:ascii="Arial" w:hAnsi="Arial" w:cs="Arial"/>
          <w:sz w:val="22"/>
          <w:szCs w:val="22"/>
        </w:rPr>
        <w:br/>
      </w:r>
      <w:r w:rsidR="000F1647" w:rsidRPr="00BC37B1">
        <w:rPr>
          <w:rStyle w:val="Heading2Char"/>
          <w:rFonts w:ascii="Arial" w:hAnsi="Arial" w:cs="Arial"/>
          <w:sz w:val="22"/>
          <w:szCs w:val="22"/>
        </w:rPr>
        <w:br/>
      </w:r>
      <w:r w:rsidR="000F1647" w:rsidRPr="00693780">
        <w:rPr>
          <w:rFonts w:ascii="Arial" w:hAnsi="Arial" w:cs="Arial"/>
          <w:color w:val="000000" w:themeColor="text1"/>
          <w:sz w:val="22"/>
          <w:szCs w:val="22"/>
        </w:rPr>
        <w:t>The initial step is to create and select an appropriate template. Subsequently, I will outline the steps following the order in which I completed them. This portfolio is based on all the work I produced in response to the previous questions in this assignment.</w:t>
      </w:r>
      <w:r w:rsidR="000F1647" w:rsidRPr="00693780">
        <w:rPr>
          <w:rFonts w:ascii="Arial" w:hAnsi="Arial" w:cs="Arial"/>
          <w:sz w:val="22"/>
          <w:szCs w:val="22"/>
        </w:rPr>
        <w:br/>
      </w:r>
      <w:r w:rsidR="000F1647">
        <w:rPr>
          <w:rFonts w:ascii="Arial" w:hAnsi="Arial" w:cs="Arial"/>
          <w:sz w:val="22"/>
          <w:szCs w:val="22"/>
        </w:rPr>
        <w:br/>
      </w:r>
      <w:r w:rsidR="004233A8">
        <w:rPr>
          <w:rFonts w:ascii="Arial" w:hAnsi="Arial" w:cs="Arial"/>
          <w:color w:val="000000" w:themeColor="text1"/>
          <w:sz w:val="22"/>
          <w:szCs w:val="22"/>
        </w:rPr>
        <w:t>1.</w:t>
      </w:r>
      <w:r w:rsidR="000F1647" w:rsidRPr="00815850">
        <w:rPr>
          <w:rFonts w:ascii="Arial" w:hAnsi="Arial" w:cs="Arial"/>
          <w:color w:val="000000" w:themeColor="text1"/>
          <w:sz w:val="22"/>
          <w:szCs w:val="22"/>
        </w:rPr>
        <w:t xml:space="preserve"> </w:t>
      </w:r>
      <w:r w:rsidR="004233A8">
        <w:rPr>
          <w:rFonts w:ascii="Arial" w:hAnsi="Arial" w:cs="Arial"/>
          <w:color w:val="000000" w:themeColor="text1"/>
          <w:sz w:val="22"/>
          <w:szCs w:val="22"/>
        </w:rPr>
        <w:t>W</w:t>
      </w:r>
      <w:r w:rsidR="000F1647" w:rsidRPr="00815850">
        <w:rPr>
          <w:rFonts w:ascii="Arial" w:hAnsi="Arial" w:cs="Arial"/>
          <w:color w:val="000000" w:themeColor="text1"/>
          <w:sz w:val="22"/>
          <w:szCs w:val="22"/>
        </w:rPr>
        <w:t>e begin by creating a new site</w:t>
      </w:r>
      <w:r w:rsidR="000F1647" w:rsidRPr="00815850">
        <w:rPr>
          <w:rFonts w:ascii="Arial" w:hAnsi="Arial" w:cs="Arial"/>
          <w:color w:val="000000" w:themeColor="text1"/>
          <w:sz w:val="22"/>
          <w:szCs w:val="22"/>
        </w:rPr>
        <w:br/>
      </w:r>
      <w:r w:rsidR="000F1647">
        <w:rPr>
          <w:noProof/>
          <w:sz w:val="24"/>
          <w:szCs w:val="24"/>
        </w:rPr>
        <w:drawing>
          <wp:inline distT="0" distB="0" distL="0" distR="0" wp14:anchorId="124238CC" wp14:editId="3FD4EE67">
            <wp:extent cx="6004912" cy="3777521"/>
            <wp:effectExtent l="0" t="0" r="2540" b="0"/>
            <wp:docPr id="956911400" name="Picture 40" descr="A screenshot of a web p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4679336" name="Picture 40" descr="A screenshot of a web page&#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6072009" cy="3819730"/>
                    </a:xfrm>
                    <a:prstGeom prst="rect">
                      <a:avLst/>
                    </a:prstGeom>
                  </pic:spPr>
                </pic:pic>
              </a:graphicData>
            </a:graphic>
          </wp:inline>
        </w:drawing>
      </w:r>
      <w:r w:rsidR="000F1647">
        <w:rPr>
          <w:rFonts w:ascii="Arial" w:hAnsi="Arial" w:cs="Arial"/>
          <w:color w:val="000000" w:themeColor="text1"/>
          <w:sz w:val="22"/>
          <w:szCs w:val="22"/>
        </w:rPr>
        <w:br/>
      </w:r>
      <w:r w:rsidR="000F1647">
        <w:rPr>
          <w:rFonts w:ascii="Arial" w:hAnsi="Arial" w:cs="Arial"/>
          <w:color w:val="000000" w:themeColor="text1"/>
          <w:sz w:val="22"/>
          <w:szCs w:val="22"/>
        </w:rPr>
        <w:br/>
      </w:r>
      <w:r w:rsidR="008F718F">
        <w:rPr>
          <w:rFonts w:ascii="Arial" w:hAnsi="Arial" w:cs="Arial"/>
          <w:color w:val="000000" w:themeColor="text1"/>
          <w:sz w:val="22"/>
          <w:szCs w:val="22"/>
        </w:rPr>
        <w:br/>
      </w:r>
      <w:r w:rsidR="008F718F">
        <w:rPr>
          <w:rFonts w:ascii="Arial" w:hAnsi="Arial" w:cs="Arial"/>
          <w:color w:val="000000" w:themeColor="text1"/>
          <w:sz w:val="22"/>
          <w:szCs w:val="22"/>
        </w:rPr>
        <w:br/>
      </w:r>
      <w:r w:rsidR="000F1647" w:rsidRPr="00815850">
        <w:rPr>
          <w:rFonts w:ascii="Arial" w:hAnsi="Arial" w:cs="Arial"/>
          <w:color w:val="000000" w:themeColor="text1"/>
          <w:sz w:val="22"/>
          <w:szCs w:val="22"/>
        </w:rPr>
        <w:t>2. Next, we select the option without A</w:t>
      </w:r>
      <w:r w:rsidR="000F1647">
        <w:rPr>
          <w:rFonts w:ascii="Arial" w:hAnsi="Arial" w:cs="Arial"/>
          <w:color w:val="000000" w:themeColor="text1"/>
          <w:sz w:val="22"/>
          <w:szCs w:val="22"/>
        </w:rPr>
        <w:t>I</w:t>
      </w:r>
      <w:r w:rsidR="000F1647">
        <w:rPr>
          <w:rFonts w:ascii="Arial" w:hAnsi="Arial" w:cs="Arial"/>
          <w:color w:val="000000" w:themeColor="text1"/>
          <w:sz w:val="22"/>
          <w:szCs w:val="22"/>
        </w:rPr>
        <w:br/>
      </w:r>
      <w:r w:rsidR="008F718F">
        <w:rPr>
          <w:rFonts w:ascii="Arial" w:hAnsi="Arial" w:cs="Arial"/>
          <w:color w:val="000000" w:themeColor="text1"/>
          <w:sz w:val="22"/>
          <w:szCs w:val="22"/>
        </w:rPr>
        <w:br/>
      </w:r>
      <w:r w:rsidR="008F718F">
        <w:rPr>
          <w:rFonts w:ascii="Arial" w:hAnsi="Arial" w:cs="Arial"/>
          <w:color w:val="000000" w:themeColor="text1"/>
          <w:sz w:val="22"/>
          <w:szCs w:val="22"/>
        </w:rPr>
        <w:br/>
      </w:r>
      <w:r w:rsidR="008F718F">
        <w:rPr>
          <w:rFonts w:ascii="Arial" w:hAnsi="Arial" w:cs="Arial"/>
          <w:color w:val="000000" w:themeColor="text1"/>
          <w:sz w:val="22"/>
          <w:szCs w:val="22"/>
        </w:rPr>
        <w:br/>
      </w:r>
      <w:r w:rsidR="008F718F">
        <w:rPr>
          <w:rFonts w:ascii="Arial" w:hAnsi="Arial" w:cs="Arial"/>
          <w:color w:val="000000" w:themeColor="text1"/>
          <w:sz w:val="22"/>
          <w:szCs w:val="22"/>
        </w:rPr>
        <w:br/>
      </w:r>
      <w:r w:rsidR="000F1647">
        <w:rPr>
          <w:noProof/>
          <w:sz w:val="24"/>
          <w:szCs w:val="24"/>
        </w:rPr>
        <w:drawing>
          <wp:inline distT="0" distB="0" distL="0" distR="0" wp14:anchorId="67249886" wp14:editId="1ABC2B46">
            <wp:extent cx="5947015" cy="3372787"/>
            <wp:effectExtent l="0" t="0" r="0" b="5715"/>
            <wp:docPr id="285874320" name="Picture 41" descr="A screenshot of a ch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1618095" name="Picture 41" descr="A screenshot of a chat&#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6002477" cy="3404242"/>
                    </a:xfrm>
                    <a:prstGeom prst="rect">
                      <a:avLst/>
                    </a:prstGeom>
                  </pic:spPr>
                </pic:pic>
              </a:graphicData>
            </a:graphic>
          </wp:inline>
        </w:drawing>
      </w:r>
      <w:r w:rsidR="000F1647">
        <w:rPr>
          <w:rFonts w:ascii="Arial" w:hAnsi="Arial" w:cs="Arial"/>
          <w:color w:val="000000" w:themeColor="text1"/>
          <w:sz w:val="22"/>
          <w:szCs w:val="22"/>
        </w:rPr>
        <w:br/>
      </w:r>
      <w:r w:rsidR="000F1647">
        <w:rPr>
          <w:rFonts w:ascii="Arial" w:hAnsi="Arial" w:cs="Arial"/>
          <w:color w:val="000000" w:themeColor="text1"/>
          <w:sz w:val="22"/>
          <w:szCs w:val="22"/>
        </w:rPr>
        <w:br/>
      </w:r>
      <w:r w:rsidR="000F1647" w:rsidRPr="00815850">
        <w:rPr>
          <w:rFonts w:ascii="Arial" w:hAnsi="Arial" w:cs="Arial"/>
          <w:color w:val="000000" w:themeColor="text1"/>
          <w:sz w:val="22"/>
          <w:szCs w:val="22"/>
        </w:rPr>
        <w:t xml:space="preserve">3. Once in the dashboard, select </w:t>
      </w:r>
      <w:r w:rsidR="000F1647" w:rsidRPr="00815850">
        <w:rPr>
          <w:rFonts w:ascii="Arial" w:hAnsi="Arial" w:cs="Arial"/>
          <w:i/>
          <w:iCs/>
          <w:color w:val="000000" w:themeColor="text1"/>
          <w:sz w:val="22"/>
          <w:szCs w:val="22"/>
        </w:rPr>
        <w:t>Design Site</w:t>
      </w:r>
      <w:r w:rsidR="000F1647" w:rsidRPr="00815850">
        <w:rPr>
          <w:rFonts w:ascii="Arial" w:hAnsi="Arial" w:cs="Arial"/>
          <w:color w:val="000000" w:themeColor="text1"/>
          <w:sz w:val="22"/>
          <w:szCs w:val="22"/>
        </w:rPr>
        <w:t>.</w:t>
      </w:r>
      <w:r w:rsidR="000F1647">
        <w:rPr>
          <w:rFonts w:ascii="Arial" w:hAnsi="Arial" w:cs="Arial"/>
          <w:color w:val="000000" w:themeColor="text1"/>
          <w:sz w:val="22"/>
          <w:szCs w:val="22"/>
        </w:rPr>
        <w:br/>
      </w:r>
      <w:r w:rsidR="000F1647">
        <w:rPr>
          <w:rFonts w:ascii="Arial" w:hAnsi="Arial" w:cs="Arial"/>
          <w:color w:val="000000" w:themeColor="text1"/>
          <w:sz w:val="22"/>
          <w:szCs w:val="22"/>
        </w:rPr>
        <w:br/>
      </w:r>
      <w:r w:rsidR="000F1647">
        <w:rPr>
          <w:noProof/>
          <w:sz w:val="24"/>
          <w:szCs w:val="24"/>
        </w:rPr>
        <w:drawing>
          <wp:inline distT="0" distB="0" distL="0" distR="0" wp14:anchorId="45DC5A42" wp14:editId="6226D330">
            <wp:extent cx="6068655" cy="3657600"/>
            <wp:effectExtent l="0" t="0" r="2540" b="0"/>
            <wp:docPr id="1374913740" name="Picture 4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9766230" name="Picture 42" descr="A screenshot of a computer&#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6105341" cy="3679711"/>
                    </a:xfrm>
                    <a:prstGeom prst="rect">
                      <a:avLst/>
                    </a:prstGeom>
                  </pic:spPr>
                </pic:pic>
              </a:graphicData>
            </a:graphic>
          </wp:inline>
        </w:drawing>
      </w:r>
      <w:r w:rsidR="000F1647">
        <w:rPr>
          <w:rFonts w:ascii="Arial" w:hAnsi="Arial" w:cs="Arial"/>
          <w:color w:val="000000" w:themeColor="text1"/>
          <w:sz w:val="22"/>
          <w:szCs w:val="22"/>
        </w:rPr>
        <w:br/>
      </w:r>
      <w:r w:rsidR="000F1647">
        <w:rPr>
          <w:rFonts w:ascii="Arial" w:hAnsi="Arial" w:cs="Arial"/>
          <w:color w:val="000000" w:themeColor="text1"/>
          <w:sz w:val="22"/>
          <w:szCs w:val="22"/>
        </w:rPr>
        <w:br/>
      </w:r>
      <w:r w:rsidR="000F1647" w:rsidRPr="00B42EFA">
        <w:rPr>
          <w:rFonts w:ascii="Arial" w:hAnsi="Arial" w:cs="Arial"/>
          <w:color w:val="000000" w:themeColor="text1"/>
          <w:sz w:val="22"/>
          <w:szCs w:val="22"/>
        </w:rPr>
        <w:t>4. Then, choose a template</w:t>
      </w:r>
      <w:r w:rsidR="000F1647">
        <w:rPr>
          <w:rFonts w:ascii="Arial" w:hAnsi="Arial" w:cs="Arial"/>
          <w:color w:val="000000" w:themeColor="text1"/>
          <w:sz w:val="22"/>
          <w:szCs w:val="22"/>
        </w:rPr>
        <w:br/>
      </w:r>
      <w:r w:rsidR="000F1647">
        <w:rPr>
          <w:rFonts w:ascii="Arial" w:hAnsi="Arial" w:cs="Arial"/>
          <w:color w:val="000000" w:themeColor="text1"/>
          <w:sz w:val="22"/>
          <w:szCs w:val="22"/>
        </w:rPr>
        <w:br/>
      </w:r>
      <w:r w:rsidR="000F1647">
        <w:rPr>
          <w:noProof/>
          <w:sz w:val="24"/>
          <w:szCs w:val="24"/>
        </w:rPr>
        <w:drawing>
          <wp:inline distT="0" distB="0" distL="0" distR="0" wp14:anchorId="010E4C50" wp14:editId="3B4D874E">
            <wp:extent cx="6095313" cy="3717561"/>
            <wp:effectExtent l="0" t="0" r="1270" b="3810"/>
            <wp:docPr id="98996399" name="Picture 43" descr="A screenshot of a web p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355539" name="Picture 43" descr="A screenshot of a web page&#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a:off x="0" y="0"/>
                      <a:ext cx="6164977" cy="3760049"/>
                    </a:xfrm>
                    <a:prstGeom prst="rect">
                      <a:avLst/>
                    </a:prstGeom>
                  </pic:spPr>
                </pic:pic>
              </a:graphicData>
            </a:graphic>
          </wp:inline>
        </w:drawing>
      </w:r>
      <w:r w:rsidR="000F1647">
        <w:rPr>
          <w:rFonts w:ascii="Arial" w:hAnsi="Arial" w:cs="Arial"/>
          <w:color w:val="000000" w:themeColor="text1"/>
          <w:sz w:val="22"/>
          <w:szCs w:val="22"/>
        </w:rPr>
        <w:br/>
      </w:r>
      <w:r w:rsidR="000F1647">
        <w:rPr>
          <w:rFonts w:ascii="Arial" w:hAnsi="Arial" w:cs="Arial"/>
          <w:color w:val="000000" w:themeColor="text1"/>
          <w:sz w:val="22"/>
          <w:szCs w:val="22"/>
        </w:rPr>
        <w:br/>
        <w:t>5. We then edit every detail according to your preferences.</w:t>
      </w:r>
      <w:r w:rsidR="000F1647">
        <w:rPr>
          <w:rFonts w:ascii="Arial" w:hAnsi="Arial" w:cs="Arial"/>
          <w:color w:val="000000" w:themeColor="text1"/>
          <w:sz w:val="22"/>
          <w:szCs w:val="22"/>
        </w:rPr>
        <w:br/>
      </w:r>
      <w:r w:rsidR="000F1647">
        <w:rPr>
          <w:rFonts w:ascii="Arial" w:hAnsi="Arial" w:cs="Arial"/>
          <w:color w:val="000000" w:themeColor="text1"/>
          <w:sz w:val="22"/>
          <w:szCs w:val="22"/>
        </w:rPr>
        <w:br/>
      </w:r>
      <w:r w:rsidR="000F1647">
        <w:rPr>
          <w:rFonts w:ascii="Arial" w:hAnsi="Arial" w:cs="Arial"/>
          <w:color w:val="000000" w:themeColor="text1"/>
          <w:sz w:val="22"/>
          <w:szCs w:val="22"/>
        </w:rPr>
        <w:br/>
      </w:r>
      <w:r w:rsidR="000F1647">
        <w:rPr>
          <w:rFonts w:ascii="Arial" w:hAnsi="Arial" w:cs="Arial"/>
          <w:noProof/>
          <w:color w:val="000000" w:themeColor="text1"/>
          <w:sz w:val="22"/>
          <w:szCs w:val="22"/>
        </w:rPr>
        <w:drawing>
          <wp:inline distT="0" distB="0" distL="0" distR="0" wp14:anchorId="31B4D125" wp14:editId="54D64623">
            <wp:extent cx="5728430" cy="3582649"/>
            <wp:effectExtent l="0" t="0" r="0" b="0"/>
            <wp:docPr id="1379201523" name="Picture 4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0398086" name="Picture 47" descr="A screenshot of a computer&#10;&#10;Description automatically generated"/>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88177" cy="3620015"/>
                    </a:xfrm>
                    <a:prstGeom prst="rect">
                      <a:avLst/>
                    </a:prstGeom>
                  </pic:spPr>
                </pic:pic>
              </a:graphicData>
            </a:graphic>
          </wp:inline>
        </w:drawing>
      </w:r>
      <w:r w:rsidR="000F1647">
        <w:rPr>
          <w:rFonts w:ascii="Arial" w:hAnsi="Arial" w:cs="Arial"/>
          <w:color w:val="000000" w:themeColor="text1"/>
          <w:sz w:val="22"/>
          <w:szCs w:val="22"/>
        </w:rPr>
        <w:br/>
      </w:r>
      <w:r w:rsidR="000F1647">
        <w:rPr>
          <w:rFonts w:ascii="Arial" w:hAnsi="Arial" w:cs="Arial"/>
          <w:color w:val="000000" w:themeColor="text1"/>
          <w:sz w:val="22"/>
          <w:szCs w:val="22"/>
        </w:rPr>
        <w:br/>
      </w:r>
      <w:r w:rsidR="000F1647">
        <w:rPr>
          <w:rFonts w:ascii="Arial" w:hAnsi="Arial" w:cs="Arial"/>
          <w:color w:val="000000" w:themeColor="text1"/>
          <w:sz w:val="22"/>
          <w:szCs w:val="22"/>
        </w:rPr>
        <w:br/>
      </w:r>
      <w:r w:rsidR="000F1647">
        <w:rPr>
          <w:rFonts w:ascii="Arial" w:hAnsi="Arial" w:cs="Arial"/>
          <w:noProof/>
          <w:color w:val="000000" w:themeColor="text1"/>
          <w:sz w:val="22"/>
          <w:szCs w:val="22"/>
        </w:rPr>
        <w:drawing>
          <wp:inline distT="0" distB="0" distL="0" distR="0" wp14:anchorId="201C14FD" wp14:editId="5B8D3FD2">
            <wp:extent cx="5728335" cy="4098925"/>
            <wp:effectExtent l="0" t="0" r="0" b="3175"/>
            <wp:docPr id="1831887953" name="Picture 4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2547735" name="Picture 48" descr="A screenshot of a computer&#10;&#10;Description automatically generated"/>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89973" cy="4143030"/>
                    </a:xfrm>
                    <a:prstGeom prst="rect">
                      <a:avLst/>
                    </a:prstGeom>
                  </pic:spPr>
                </pic:pic>
              </a:graphicData>
            </a:graphic>
          </wp:inline>
        </w:drawing>
      </w:r>
      <w:r w:rsidR="000F1647">
        <w:rPr>
          <w:rFonts w:ascii="Arial" w:hAnsi="Arial" w:cs="Arial"/>
          <w:color w:val="000000" w:themeColor="text1"/>
          <w:sz w:val="22"/>
          <w:szCs w:val="22"/>
        </w:rPr>
        <w:t xml:space="preserve">  </w:t>
      </w:r>
      <w:r w:rsidR="000F1647">
        <w:rPr>
          <w:rFonts w:ascii="Arial" w:hAnsi="Arial" w:cs="Arial"/>
          <w:noProof/>
          <w:color w:val="000000" w:themeColor="text1"/>
          <w:sz w:val="22"/>
          <w:szCs w:val="22"/>
        </w:rPr>
        <w:drawing>
          <wp:inline distT="0" distB="0" distL="0" distR="0" wp14:anchorId="61272BD3" wp14:editId="3C9281E0">
            <wp:extent cx="5831174" cy="3923413"/>
            <wp:effectExtent l="0" t="0" r="0" b="1270"/>
            <wp:docPr id="2085445258" name="Picture 4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3054860" name="Picture 49" descr="A screenshot of a computer&#10;&#10;Description automatically generated"/>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888590" cy="3962044"/>
                    </a:xfrm>
                    <a:prstGeom prst="rect">
                      <a:avLst/>
                    </a:prstGeom>
                  </pic:spPr>
                </pic:pic>
              </a:graphicData>
            </a:graphic>
          </wp:inline>
        </w:drawing>
      </w:r>
      <w:r w:rsidR="000F1647">
        <w:rPr>
          <w:rFonts w:ascii="Arial" w:hAnsi="Arial" w:cs="Arial"/>
          <w:color w:val="000000" w:themeColor="text1"/>
          <w:sz w:val="22"/>
          <w:szCs w:val="22"/>
        </w:rPr>
        <w:br/>
      </w:r>
      <w:r w:rsidR="002B7F99">
        <w:rPr>
          <w:rFonts w:ascii="Arial" w:hAnsi="Arial" w:cs="Arial"/>
          <w:color w:val="000000" w:themeColor="text1"/>
          <w:sz w:val="22"/>
          <w:szCs w:val="22"/>
        </w:rPr>
        <w:br/>
      </w:r>
      <w:r w:rsidR="00CD334A">
        <w:rPr>
          <w:rFonts w:ascii="Arial" w:hAnsi="Arial" w:cs="Arial"/>
          <w:color w:val="000000" w:themeColor="text1"/>
          <w:sz w:val="22"/>
          <w:szCs w:val="22"/>
        </w:rPr>
        <w:br/>
      </w:r>
      <w:hyperlink r:id="rId30" w:history="1">
        <w:r w:rsidR="00CD334A" w:rsidRPr="00AE4B15">
          <w:rPr>
            <w:rStyle w:val="Hyperlink"/>
            <w:rFonts w:ascii="Arial" w:hAnsi="Arial" w:cs="Arial"/>
            <w:sz w:val="22"/>
            <w:szCs w:val="22"/>
          </w:rPr>
          <w:t>https://editor.wix.com/html/editor/web/renderer/edit/a7a3007f-11ec-4721-974c-99e2d462ca6e?metaSiteId=dceab8d9-4493-4e6c-a825-d0f10f3f9aff</w:t>
        </w:r>
      </w:hyperlink>
      <w:r w:rsidR="00CD334A">
        <w:rPr>
          <w:rFonts w:ascii="Arial" w:hAnsi="Arial" w:cs="Arial"/>
          <w:color w:val="000000" w:themeColor="text1"/>
          <w:sz w:val="22"/>
          <w:szCs w:val="22"/>
        </w:rPr>
        <w:t xml:space="preserve"> </w:t>
      </w:r>
      <w:r w:rsidR="002B7F99">
        <w:rPr>
          <w:rFonts w:ascii="Arial" w:hAnsi="Arial" w:cs="Arial"/>
          <w:color w:val="000000" w:themeColor="text1"/>
          <w:sz w:val="22"/>
          <w:szCs w:val="22"/>
        </w:rPr>
        <w:br/>
      </w:r>
    </w:p>
    <w:p w14:paraId="1AE425CC" w14:textId="11D8F807" w:rsidR="00924418" w:rsidRPr="00924418" w:rsidRDefault="003A12C8" w:rsidP="00924418">
      <w:pPr>
        <w:pStyle w:val="Heading1"/>
        <w:rPr>
          <w:color w:val="000000" w:themeColor="text1"/>
        </w:rPr>
      </w:pPr>
      <w:bookmarkStart w:id="14" w:name="_Toc193117244"/>
      <w:r w:rsidRPr="00496BD7">
        <w:rPr>
          <w:sz w:val="24"/>
          <w:szCs w:val="24"/>
        </w:rPr>
        <w:t>Conclusion</w:t>
      </w:r>
      <w:bookmarkEnd w:id="14"/>
      <w:r w:rsidR="00924418">
        <w:rPr>
          <w:sz w:val="24"/>
          <w:szCs w:val="24"/>
        </w:rPr>
        <w:br/>
      </w:r>
      <w:r w:rsidR="00924418">
        <w:rPr>
          <w:sz w:val="24"/>
          <w:szCs w:val="24"/>
        </w:rPr>
        <w:br/>
      </w:r>
      <w:r w:rsidR="00924418" w:rsidRPr="00924418">
        <w:rPr>
          <w:rFonts w:ascii="Arial" w:hAnsi="Arial" w:cs="Arial"/>
          <w:color w:val="000000" w:themeColor="text1"/>
          <w:sz w:val="22"/>
          <w:szCs w:val="22"/>
        </w:rPr>
        <w:t>In conclusion, developing essential academic and employment skills is key to building a strong career path. These competencies allow individuals to adapt to changes, meet market demands, and take advantage of new opportunities, ensuring continuous growth and successful performance in the future.</w:t>
      </w:r>
    </w:p>
    <w:p w14:paraId="0F8B0C1A" w14:textId="3D8AB4F0" w:rsidR="003A12C8" w:rsidRPr="00924418" w:rsidRDefault="003A12C8" w:rsidP="003A12C8">
      <w:pPr>
        <w:pStyle w:val="Heading1"/>
        <w:rPr>
          <w:color w:val="000000" w:themeColor="text1"/>
          <w:sz w:val="24"/>
          <w:szCs w:val="24"/>
        </w:rPr>
      </w:pPr>
    </w:p>
    <w:p w14:paraId="2FB37AAF" w14:textId="77777777" w:rsidR="00E4306D" w:rsidRDefault="003A12C8" w:rsidP="00E4306D">
      <w:pPr>
        <w:pStyle w:val="Heading1"/>
        <w:rPr>
          <w:sz w:val="24"/>
          <w:szCs w:val="24"/>
        </w:rPr>
      </w:pPr>
      <w:bookmarkStart w:id="15" w:name="_Toc193117245"/>
      <w:r w:rsidRPr="00E4306D">
        <w:rPr>
          <w:sz w:val="24"/>
          <w:szCs w:val="24"/>
        </w:rPr>
        <w:t>References</w:t>
      </w:r>
      <w:bookmarkEnd w:id="15"/>
    </w:p>
    <w:p w14:paraId="1FBF65E5" w14:textId="1A85E5F5" w:rsidR="0008022E" w:rsidRPr="002B7F99" w:rsidRDefault="00E4306D" w:rsidP="002B7F99">
      <w:pPr>
        <w:pStyle w:val="Heading2"/>
        <w:rPr>
          <w:sz w:val="24"/>
          <w:szCs w:val="24"/>
        </w:rPr>
      </w:pPr>
      <w:r>
        <w:tab/>
      </w:r>
      <w:bookmarkStart w:id="16" w:name="_Toc193117246"/>
      <w:r w:rsidRPr="00E4300C">
        <w:rPr>
          <w:sz w:val="24"/>
          <w:szCs w:val="24"/>
        </w:rPr>
        <w:t>Task 1 References:</w:t>
      </w:r>
      <w:bookmarkEnd w:id="16"/>
    </w:p>
    <w:p w14:paraId="0C4BBD3C" w14:textId="77777777" w:rsidR="005B4D14" w:rsidRPr="0008022E" w:rsidRDefault="0008022E" w:rsidP="0008022E">
      <w:r>
        <w:tab/>
      </w:r>
    </w:p>
    <w:sdt>
      <w:sdtPr>
        <w:rPr>
          <w:rFonts w:asciiTheme="minorHAnsi" w:eastAsiaTheme="minorEastAsia" w:hAnsiTheme="minorHAnsi" w:cstheme="minorBidi"/>
          <w:color w:val="auto"/>
          <w:sz w:val="24"/>
          <w:szCs w:val="24"/>
        </w:rPr>
        <w:id w:val="18738568"/>
        <w:docPartObj>
          <w:docPartGallery w:val="Bibliographies"/>
          <w:docPartUnique/>
        </w:docPartObj>
      </w:sdtPr>
      <w:sdtContent>
        <w:p w14:paraId="50A751BB" w14:textId="242AE3F9" w:rsidR="005B4D14" w:rsidRDefault="005B4D14">
          <w:pPr>
            <w:pStyle w:val="Heading1"/>
          </w:pPr>
        </w:p>
        <w:sdt>
          <w:sdtPr>
            <w:id w:val="111145805"/>
            <w:bibliography/>
          </w:sdtPr>
          <w:sdtContent>
            <w:p w14:paraId="78DB264B" w14:textId="77777777" w:rsidR="005B4D14" w:rsidRDefault="005B4D14">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69"/>
                <w:gridCol w:w="8557"/>
              </w:tblGrid>
              <w:tr w:rsidR="005B4D14" w14:paraId="0B48CEE0" w14:textId="77777777" w:rsidTr="003B20F6">
                <w:trPr>
                  <w:divId w:val="1483036047"/>
                  <w:tblCellSpacing w:w="15" w:type="dxa"/>
                </w:trPr>
                <w:tc>
                  <w:tcPr>
                    <w:tcW w:w="237" w:type="pct"/>
                    <w:hideMark/>
                  </w:tcPr>
                  <w:p w14:paraId="7913F3E3" w14:textId="39F14B1B" w:rsidR="005B4D14" w:rsidRDefault="005B4D14">
                    <w:pPr>
                      <w:pStyle w:val="Bibliography"/>
                      <w:rPr>
                        <w:noProof/>
                        <w:kern w:val="0"/>
                        <w14:ligatures w14:val="none"/>
                      </w:rPr>
                    </w:pPr>
                    <w:r>
                      <w:rPr>
                        <w:noProof/>
                      </w:rPr>
                      <w:t xml:space="preserve">[1] </w:t>
                    </w:r>
                  </w:p>
                </w:tc>
                <w:tc>
                  <w:tcPr>
                    <w:tcW w:w="0" w:type="auto"/>
                    <w:hideMark/>
                  </w:tcPr>
                  <w:p w14:paraId="0D803A4A" w14:textId="77777777" w:rsidR="005B4D14" w:rsidRDefault="005B4D14">
                    <w:pPr>
                      <w:pStyle w:val="Bibliography"/>
                      <w:rPr>
                        <w:noProof/>
                      </w:rPr>
                    </w:pPr>
                    <w:r>
                      <w:rPr>
                        <w:noProof/>
                      </w:rPr>
                      <w:t xml:space="preserve">A. Awate, “Amruta Awate,” 2023. </w:t>
                    </w:r>
                  </w:p>
                </w:tc>
              </w:tr>
              <w:tr w:rsidR="005B4D14" w14:paraId="18ED04E7" w14:textId="77777777" w:rsidTr="003B20F6">
                <w:trPr>
                  <w:divId w:val="1483036047"/>
                  <w:tblCellSpacing w:w="15" w:type="dxa"/>
                </w:trPr>
                <w:tc>
                  <w:tcPr>
                    <w:tcW w:w="237" w:type="pct"/>
                    <w:hideMark/>
                  </w:tcPr>
                  <w:p w14:paraId="03351E60" w14:textId="77777777" w:rsidR="005B4D14" w:rsidRDefault="005B4D14">
                    <w:pPr>
                      <w:pStyle w:val="Bibliography"/>
                      <w:rPr>
                        <w:noProof/>
                      </w:rPr>
                    </w:pPr>
                    <w:r>
                      <w:rPr>
                        <w:noProof/>
                      </w:rPr>
                      <w:t xml:space="preserve">[2] </w:t>
                    </w:r>
                  </w:p>
                </w:tc>
                <w:tc>
                  <w:tcPr>
                    <w:tcW w:w="0" w:type="auto"/>
                    <w:hideMark/>
                  </w:tcPr>
                  <w:p w14:paraId="27DB08CA" w14:textId="77777777" w:rsidR="005B4D14" w:rsidRDefault="005B4D14">
                    <w:pPr>
                      <w:pStyle w:val="Bibliography"/>
                      <w:rPr>
                        <w:noProof/>
                      </w:rPr>
                    </w:pPr>
                    <w:r>
                      <w:rPr>
                        <w:noProof/>
                      </w:rPr>
                      <w:t xml:space="preserve">A. B. a. W. Locke, “The Early Career Paths and Employment Conditions of the Academic Profession in 17 Countries,” </w:t>
                    </w:r>
                    <w:r>
                      <w:rPr>
                        <w:i/>
                        <w:iCs/>
                        <w:noProof/>
                      </w:rPr>
                      <w:t xml:space="preserve">European Review, </w:t>
                    </w:r>
                    <w:r>
                      <w:rPr>
                        <w:noProof/>
                      </w:rPr>
                      <w:t xml:space="preserve">pp. S7-S33, 18. </w:t>
                    </w:r>
                  </w:p>
                </w:tc>
              </w:tr>
              <w:tr w:rsidR="005B4D14" w14:paraId="78A12DDC" w14:textId="77777777" w:rsidTr="003B20F6">
                <w:trPr>
                  <w:divId w:val="1483036047"/>
                  <w:tblCellSpacing w:w="15" w:type="dxa"/>
                </w:trPr>
                <w:tc>
                  <w:tcPr>
                    <w:tcW w:w="237" w:type="pct"/>
                    <w:hideMark/>
                  </w:tcPr>
                  <w:p w14:paraId="57E1E264" w14:textId="77777777" w:rsidR="005B4D14" w:rsidRDefault="005B4D14">
                    <w:pPr>
                      <w:pStyle w:val="Bibliography"/>
                      <w:rPr>
                        <w:noProof/>
                      </w:rPr>
                    </w:pPr>
                    <w:r>
                      <w:rPr>
                        <w:noProof/>
                      </w:rPr>
                      <w:t xml:space="preserve">[3] </w:t>
                    </w:r>
                  </w:p>
                </w:tc>
                <w:tc>
                  <w:tcPr>
                    <w:tcW w:w="0" w:type="auto"/>
                    <w:hideMark/>
                  </w:tcPr>
                  <w:p w14:paraId="0FB6F351" w14:textId="77777777" w:rsidR="005B4D14" w:rsidRDefault="005B4D14">
                    <w:pPr>
                      <w:pStyle w:val="Bibliography"/>
                      <w:rPr>
                        <w:noProof/>
                      </w:rPr>
                    </w:pPr>
                    <w:r>
                      <w:rPr>
                        <w:noProof/>
                      </w:rPr>
                      <w:t xml:space="preserve">R. Bridgstock, “The graduate attributes we’ve overlooked: enhancing graduate employability through career management skills,” </w:t>
                    </w:r>
                    <w:r>
                      <w:rPr>
                        <w:i/>
                        <w:iCs/>
                        <w:noProof/>
                      </w:rPr>
                      <w:t xml:space="preserve">Higher Education Research &amp; Development, </w:t>
                    </w:r>
                    <w:r>
                      <w:rPr>
                        <w:noProof/>
                      </w:rPr>
                      <w:t xml:space="preserve">vol. 28, no. 1, pp. 31-34. </w:t>
                    </w:r>
                  </w:p>
                </w:tc>
              </w:tr>
              <w:tr w:rsidR="005B4D14" w14:paraId="4895E42C" w14:textId="77777777" w:rsidTr="003B20F6">
                <w:trPr>
                  <w:divId w:val="1483036047"/>
                  <w:tblCellSpacing w:w="15" w:type="dxa"/>
                </w:trPr>
                <w:tc>
                  <w:tcPr>
                    <w:tcW w:w="237" w:type="pct"/>
                    <w:hideMark/>
                  </w:tcPr>
                  <w:p w14:paraId="5A693D0B" w14:textId="77777777" w:rsidR="005B4D14" w:rsidRDefault="005B4D14">
                    <w:pPr>
                      <w:pStyle w:val="Bibliography"/>
                      <w:rPr>
                        <w:noProof/>
                      </w:rPr>
                    </w:pPr>
                    <w:r>
                      <w:rPr>
                        <w:noProof/>
                      </w:rPr>
                      <w:t xml:space="preserve">[4] </w:t>
                    </w:r>
                  </w:p>
                </w:tc>
                <w:tc>
                  <w:tcPr>
                    <w:tcW w:w="0" w:type="auto"/>
                    <w:hideMark/>
                  </w:tcPr>
                  <w:p w14:paraId="1257AD09" w14:textId="77777777" w:rsidR="005B4D14" w:rsidRDefault="005B4D14">
                    <w:pPr>
                      <w:pStyle w:val="Bibliography"/>
                      <w:rPr>
                        <w:noProof/>
                      </w:rPr>
                    </w:pPr>
                    <w:r>
                      <w:rPr>
                        <w:noProof/>
                      </w:rPr>
                      <w:t xml:space="preserve">“Sobiya Syed and Andrea Duncan,” </w:t>
                    </w:r>
                    <w:r>
                      <w:rPr>
                        <w:i/>
                        <w:iCs/>
                        <w:noProof/>
                      </w:rPr>
                      <w:t xml:space="preserve">The Open Journal of Occupational Therapy, </w:t>
                    </w:r>
                    <w:r>
                      <w:rPr>
                        <w:noProof/>
                      </w:rPr>
                      <w:t xml:space="preserve">vol. 7, no. 1, 2019. </w:t>
                    </w:r>
                  </w:p>
                </w:tc>
              </w:tr>
              <w:tr w:rsidR="005B4D14" w14:paraId="67C25C12" w14:textId="77777777" w:rsidTr="003B20F6">
                <w:trPr>
                  <w:divId w:val="1483036047"/>
                  <w:tblCellSpacing w:w="15" w:type="dxa"/>
                </w:trPr>
                <w:tc>
                  <w:tcPr>
                    <w:tcW w:w="237" w:type="pct"/>
                    <w:hideMark/>
                  </w:tcPr>
                  <w:p w14:paraId="395F44C6" w14:textId="77777777" w:rsidR="005B4D14" w:rsidRDefault="005B4D14">
                    <w:pPr>
                      <w:pStyle w:val="Bibliography"/>
                      <w:rPr>
                        <w:noProof/>
                      </w:rPr>
                    </w:pPr>
                    <w:r>
                      <w:rPr>
                        <w:noProof/>
                      </w:rPr>
                      <w:t xml:space="preserve">[5] </w:t>
                    </w:r>
                  </w:p>
                </w:tc>
                <w:tc>
                  <w:tcPr>
                    <w:tcW w:w="0" w:type="auto"/>
                    <w:hideMark/>
                  </w:tcPr>
                  <w:p w14:paraId="16DE4323" w14:textId="77777777" w:rsidR="005B4D14" w:rsidRDefault="005B4D14">
                    <w:pPr>
                      <w:pStyle w:val="Bibliography"/>
                      <w:rPr>
                        <w:noProof/>
                      </w:rPr>
                    </w:pPr>
                    <w:r>
                      <w:rPr>
                        <w:noProof/>
                      </w:rPr>
                      <w:t xml:space="preserve">E. Dunne, “Skill development in higher education and employment,” 2000. </w:t>
                    </w:r>
                  </w:p>
                </w:tc>
              </w:tr>
            </w:tbl>
            <w:p w14:paraId="5CC71CA2" w14:textId="77777777" w:rsidR="005B4D14" w:rsidRDefault="005B4D14">
              <w:pPr>
                <w:divId w:val="1483036047"/>
                <w:rPr>
                  <w:rFonts w:eastAsia="Times New Roman"/>
                  <w:noProof/>
                </w:rPr>
              </w:pPr>
            </w:p>
            <w:p w14:paraId="3DF74FD8" w14:textId="13D9FACF" w:rsidR="005B4D14" w:rsidRDefault="005B4D14">
              <w:r>
                <w:rPr>
                  <w:b/>
                  <w:bCs/>
                  <w:noProof/>
                </w:rPr>
                <w:fldChar w:fldCharType="end"/>
              </w:r>
            </w:p>
          </w:sdtContent>
        </w:sdt>
      </w:sdtContent>
    </w:sdt>
    <w:p w14:paraId="4E4FB363" w14:textId="428F3E09" w:rsidR="0008022E" w:rsidRPr="0008022E" w:rsidRDefault="0008022E" w:rsidP="0008022E"/>
    <w:p w14:paraId="7172471B" w14:textId="796818D8" w:rsidR="003B20F6" w:rsidRDefault="00E4306D" w:rsidP="003B20F6">
      <w:pPr>
        <w:pStyle w:val="Heading2"/>
      </w:pPr>
      <w:r>
        <w:tab/>
      </w:r>
      <w:bookmarkStart w:id="17" w:name="_Toc193117247"/>
      <w:r w:rsidRPr="00E4300C">
        <w:rPr>
          <w:sz w:val="24"/>
          <w:szCs w:val="24"/>
        </w:rPr>
        <w:t>Task 3 References:</w:t>
      </w:r>
      <w:bookmarkEnd w:id="17"/>
      <w:r w:rsidR="008B4A33">
        <w:rPr>
          <w:sz w:val="24"/>
          <w:szCs w:val="24"/>
        </w:rPr>
        <w:br/>
      </w:r>
    </w:p>
    <w:sdt>
      <w:sdtPr>
        <w:rPr>
          <w:rFonts w:asciiTheme="minorHAnsi" w:eastAsiaTheme="minorEastAsia" w:hAnsiTheme="minorHAnsi" w:cstheme="minorBidi"/>
          <w:color w:val="auto"/>
          <w:sz w:val="24"/>
          <w:szCs w:val="24"/>
        </w:rPr>
        <w:id w:val="-170342152"/>
        <w:docPartObj>
          <w:docPartGallery w:val="Bibliographies"/>
          <w:docPartUnique/>
        </w:docPartObj>
      </w:sdtPr>
      <w:sdtContent>
        <w:p w14:paraId="78083E39" w14:textId="77777777" w:rsidR="003B20F6" w:rsidRDefault="003B20F6" w:rsidP="003B20F6">
          <w:pPr>
            <w:pStyle w:val="Heading2"/>
          </w:pPr>
        </w:p>
        <w:sdt>
          <w:sdtPr>
            <w:id w:val="-2123446520"/>
            <w:bibliography/>
          </w:sdtPr>
          <w:sdtContent>
            <w:p w14:paraId="7DE06D10" w14:textId="77777777" w:rsidR="003B20F6" w:rsidRDefault="003B20F6">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69"/>
                <w:gridCol w:w="8557"/>
              </w:tblGrid>
              <w:tr w:rsidR="003B20F6" w14:paraId="685B5E4C" w14:textId="77777777" w:rsidTr="003B20F6">
                <w:trPr>
                  <w:divId w:val="226499639"/>
                  <w:tblCellSpacing w:w="15" w:type="dxa"/>
                </w:trPr>
                <w:tc>
                  <w:tcPr>
                    <w:tcW w:w="237" w:type="pct"/>
                    <w:hideMark/>
                  </w:tcPr>
                  <w:p w14:paraId="14A37C1E" w14:textId="77777777" w:rsidR="003B20F6" w:rsidRDefault="003B20F6">
                    <w:pPr>
                      <w:pStyle w:val="Bibliography"/>
                      <w:rPr>
                        <w:noProof/>
                      </w:rPr>
                    </w:pPr>
                    <w:r>
                      <w:rPr>
                        <w:noProof/>
                      </w:rPr>
                      <w:t xml:space="preserve">[6] </w:t>
                    </w:r>
                  </w:p>
                </w:tc>
                <w:tc>
                  <w:tcPr>
                    <w:tcW w:w="0" w:type="auto"/>
                    <w:hideMark/>
                  </w:tcPr>
                  <w:p w14:paraId="5EDD3C33" w14:textId="77777777" w:rsidR="003B20F6" w:rsidRDefault="003B20F6">
                    <w:pPr>
                      <w:pStyle w:val="Bibliography"/>
                      <w:rPr>
                        <w:noProof/>
                      </w:rPr>
                    </w:pPr>
                    <w:r>
                      <w:rPr>
                        <w:noProof/>
                      </w:rPr>
                      <w:t xml:space="preserve">E. C. a. R. J. S. S. Kahai, “Team collaboration in virtual worlds,” </w:t>
                    </w:r>
                    <w:r>
                      <w:rPr>
                        <w:i/>
                        <w:iCs/>
                        <w:noProof/>
                      </w:rPr>
                      <w:t xml:space="preserve">The Data Base for Advances in Information Systems, </w:t>
                    </w:r>
                    <w:r>
                      <w:rPr>
                        <w:noProof/>
                      </w:rPr>
                      <w:t xml:space="preserve">vol. 38, no. 4, pp. 61-68, 2007. </w:t>
                    </w:r>
                  </w:p>
                </w:tc>
              </w:tr>
              <w:tr w:rsidR="003B20F6" w14:paraId="52D4755F" w14:textId="77777777" w:rsidTr="003B20F6">
                <w:trPr>
                  <w:divId w:val="226499639"/>
                  <w:tblCellSpacing w:w="15" w:type="dxa"/>
                </w:trPr>
                <w:tc>
                  <w:tcPr>
                    <w:tcW w:w="237" w:type="pct"/>
                    <w:hideMark/>
                  </w:tcPr>
                  <w:p w14:paraId="143D676C" w14:textId="77777777" w:rsidR="003B20F6" w:rsidRDefault="003B20F6">
                    <w:pPr>
                      <w:pStyle w:val="Bibliography"/>
                      <w:rPr>
                        <w:noProof/>
                      </w:rPr>
                    </w:pPr>
                    <w:r>
                      <w:rPr>
                        <w:noProof/>
                      </w:rPr>
                      <w:t xml:space="preserve">[7] </w:t>
                    </w:r>
                  </w:p>
                </w:tc>
                <w:tc>
                  <w:tcPr>
                    <w:tcW w:w="0" w:type="auto"/>
                    <w:hideMark/>
                  </w:tcPr>
                  <w:p w14:paraId="12B55D99" w14:textId="77777777" w:rsidR="003B20F6" w:rsidRDefault="003B20F6">
                    <w:pPr>
                      <w:pStyle w:val="Bibliography"/>
                      <w:rPr>
                        <w:noProof/>
                      </w:rPr>
                    </w:pPr>
                    <w:r>
                      <w:rPr>
                        <w:noProof/>
                      </w:rPr>
                      <w:t xml:space="preserve">L. J. Gressgård, “Virtual team collaboration and innovation in organizations,” vol. 17, no. 1-2, pp. 102-119, 2011. </w:t>
                    </w:r>
                  </w:p>
                </w:tc>
              </w:tr>
              <w:tr w:rsidR="003B20F6" w14:paraId="778F5482" w14:textId="77777777" w:rsidTr="003B20F6">
                <w:trPr>
                  <w:divId w:val="226499639"/>
                  <w:tblCellSpacing w:w="15" w:type="dxa"/>
                </w:trPr>
                <w:tc>
                  <w:tcPr>
                    <w:tcW w:w="237" w:type="pct"/>
                    <w:hideMark/>
                  </w:tcPr>
                  <w:p w14:paraId="3BA79F98" w14:textId="77777777" w:rsidR="003B20F6" w:rsidRDefault="003B20F6">
                    <w:pPr>
                      <w:pStyle w:val="Bibliography"/>
                      <w:rPr>
                        <w:noProof/>
                      </w:rPr>
                    </w:pPr>
                    <w:r>
                      <w:rPr>
                        <w:noProof/>
                      </w:rPr>
                      <w:t xml:space="preserve">[8] </w:t>
                    </w:r>
                  </w:p>
                </w:tc>
                <w:tc>
                  <w:tcPr>
                    <w:tcW w:w="0" w:type="auto"/>
                    <w:hideMark/>
                  </w:tcPr>
                  <w:p w14:paraId="28A25B25" w14:textId="77777777" w:rsidR="003B20F6" w:rsidRDefault="003B20F6">
                    <w:pPr>
                      <w:pStyle w:val="Bibliography"/>
                      <w:rPr>
                        <w:noProof/>
                      </w:rPr>
                    </w:pPr>
                    <w:r>
                      <w:rPr>
                        <w:noProof/>
                      </w:rPr>
                      <w:t xml:space="preserve">P. B. a. O. Ngwenyama, “Virtual team collaboration: Building shared meaning, resolving breakdowns and creating translucence,” </w:t>
                    </w:r>
                    <w:r>
                      <w:rPr>
                        <w:i/>
                        <w:iCs/>
                        <w:noProof/>
                      </w:rPr>
                      <w:t xml:space="preserve">Information Systems Journal, </w:t>
                    </w:r>
                    <w:r>
                      <w:rPr>
                        <w:noProof/>
                      </w:rPr>
                      <w:t xml:space="preserve">vol. 19, no. 3, pp. 227-253, 2009. </w:t>
                    </w:r>
                  </w:p>
                </w:tc>
              </w:tr>
              <w:tr w:rsidR="003B20F6" w14:paraId="7FC5EB08" w14:textId="77777777" w:rsidTr="003B20F6">
                <w:trPr>
                  <w:divId w:val="226499639"/>
                  <w:tblCellSpacing w:w="15" w:type="dxa"/>
                </w:trPr>
                <w:tc>
                  <w:tcPr>
                    <w:tcW w:w="237" w:type="pct"/>
                    <w:hideMark/>
                  </w:tcPr>
                  <w:p w14:paraId="50A9F6A9" w14:textId="77777777" w:rsidR="003B20F6" w:rsidRDefault="003B20F6">
                    <w:pPr>
                      <w:pStyle w:val="Bibliography"/>
                      <w:rPr>
                        <w:noProof/>
                      </w:rPr>
                    </w:pPr>
                    <w:r>
                      <w:rPr>
                        <w:noProof/>
                      </w:rPr>
                      <w:t xml:space="preserve">[9] </w:t>
                    </w:r>
                  </w:p>
                </w:tc>
                <w:tc>
                  <w:tcPr>
                    <w:tcW w:w="0" w:type="auto"/>
                    <w:hideMark/>
                  </w:tcPr>
                  <w:p w14:paraId="23689FC4" w14:textId="77777777" w:rsidR="003B20F6" w:rsidRDefault="003B20F6">
                    <w:pPr>
                      <w:pStyle w:val="Bibliography"/>
                      <w:rPr>
                        <w:noProof/>
                      </w:rPr>
                    </w:pPr>
                    <w:r>
                      <w:rPr>
                        <w:noProof/>
                      </w:rPr>
                      <w:t xml:space="preserve">S. J. a. J. P. B. . Meluso, “Making Virtual Teams Work: Redesigning Virtual Collaboration for the Future,” 2020. </w:t>
                    </w:r>
                  </w:p>
                </w:tc>
              </w:tr>
              <w:tr w:rsidR="003B20F6" w14:paraId="565C81A8" w14:textId="77777777" w:rsidTr="003B20F6">
                <w:trPr>
                  <w:divId w:val="226499639"/>
                  <w:tblCellSpacing w:w="15" w:type="dxa"/>
                </w:trPr>
                <w:tc>
                  <w:tcPr>
                    <w:tcW w:w="237" w:type="pct"/>
                    <w:hideMark/>
                  </w:tcPr>
                  <w:p w14:paraId="66D68106" w14:textId="77777777" w:rsidR="003B20F6" w:rsidRDefault="003B20F6">
                    <w:pPr>
                      <w:pStyle w:val="Bibliography"/>
                      <w:rPr>
                        <w:noProof/>
                      </w:rPr>
                    </w:pPr>
                    <w:r>
                      <w:rPr>
                        <w:noProof/>
                      </w:rPr>
                      <w:t xml:space="preserve">[10] </w:t>
                    </w:r>
                  </w:p>
                </w:tc>
                <w:tc>
                  <w:tcPr>
                    <w:tcW w:w="0" w:type="auto"/>
                    <w:hideMark/>
                  </w:tcPr>
                  <w:p w14:paraId="4E20AB68" w14:textId="77777777" w:rsidR="003B20F6" w:rsidRDefault="003B20F6">
                    <w:pPr>
                      <w:pStyle w:val="Bibliography"/>
                      <w:rPr>
                        <w:noProof/>
                      </w:rPr>
                    </w:pPr>
                    <w:r>
                      <w:rPr>
                        <w:noProof/>
                      </w:rPr>
                      <w:t xml:space="preserve">R. V. C. S. S. a. S. W. H. S. Sarker, “Understanding Virtual Team Development: An Interpretive Study,” </w:t>
                    </w:r>
                    <w:r>
                      <w:rPr>
                        <w:i/>
                        <w:iCs/>
                        <w:noProof/>
                      </w:rPr>
                      <w:t xml:space="preserve">Journal of the Association for Information Systems (J Assoc. Inf. Syst.), </w:t>
                    </w:r>
                    <w:r>
                      <w:rPr>
                        <w:noProof/>
                      </w:rPr>
                      <w:t xml:space="preserve">vol. 4, no. 1, 2003. </w:t>
                    </w:r>
                  </w:p>
                </w:tc>
              </w:tr>
              <w:tr w:rsidR="003B20F6" w14:paraId="1BE309A1" w14:textId="77777777" w:rsidTr="003B20F6">
                <w:trPr>
                  <w:divId w:val="226499639"/>
                  <w:tblCellSpacing w:w="15" w:type="dxa"/>
                </w:trPr>
                <w:tc>
                  <w:tcPr>
                    <w:tcW w:w="237" w:type="pct"/>
                    <w:hideMark/>
                  </w:tcPr>
                  <w:p w14:paraId="35E6F1CF" w14:textId="77777777" w:rsidR="003B20F6" w:rsidRDefault="003B20F6">
                    <w:pPr>
                      <w:pStyle w:val="Bibliography"/>
                      <w:rPr>
                        <w:noProof/>
                      </w:rPr>
                    </w:pPr>
                    <w:r>
                      <w:rPr>
                        <w:noProof/>
                      </w:rPr>
                      <w:t xml:space="preserve">[11] </w:t>
                    </w:r>
                  </w:p>
                </w:tc>
                <w:tc>
                  <w:tcPr>
                    <w:tcW w:w="0" w:type="auto"/>
                    <w:hideMark/>
                  </w:tcPr>
                  <w:p w14:paraId="77D75BA0" w14:textId="77777777" w:rsidR="003B20F6" w:rsidRDefault="003B20F6">
                    <w:pPr>
                      <w:pStyle w:val="Bibliography"/>
                      <w:rPr>
                        <w:noProof/>
                      </w:rPr>
                    </w:pPr>
                    <w:r>
                      <w:rPr>
                        <w:noProof/>
                      </w:rPr>
                      <w:t xml:space="preserve">K. Gallagher, “Essential Study and Employment Skills for Business and Management Students.,” p. 370, 2022. </w:t>
                    </w:r>
                  </w:p>
                </w:tc>
              </w:tr>
              <w:tr w:rsidR="003B20F6" w14:paraId="5C99B4F1" w14:textId="77777777" w:rsidTr="003B20F6">
                <w:trPr>
                  <w:divId w:val="226499639"/>
                  <w:tblCellSpacing w:w="15" w:type="dxa"/>
                </w:trPr>
                <w:tc>
                  <w:tcPr>
                    <w:tcW w:w="237" w:type="pct"/>
                    <w:hideMark/>
                  </w:tcPr>
                  <w:p w14:paraId="6FF52CBE" w14:textId="77777777" w:rsidR="003B20F6" w:rsidRDefault="003B20F6">
                    <w:pPr>
                      <w:pStyle w:val="Bibliography"/>
                      <w:rPr>
                        <w:noProof/>
                      </w:rPr>
                    </w:pPr>
                    <w:r>
                      <w:rPr>
                        <w:noProof/>
                      </w:rPr>
                      <w:t xml:space="preserve">[12] </w:t>
                    </w:r>
                  </w:p>
                </w:tc>
                <w:tc>
                  <w:tcPr>
                    <w:tcW w:w="0" w:type="auto"/>
                    <w:hideMark/>
                  </w:tcPr>
                  <w:p w14:paraId="2BC26B43" w14:textId="77777777" w:rsidR="003B20F6" w:rsidRDefault="003B20F6">
                    <w:pPr>
                      <w:pStyle w:val="Bibliography"/>
                      <w:rPr>
                        <w:noProof/>
                      </w:rPr>
                    </w:pPr>
                    <w:r>
                      <w:rPr>
                        <w:noProof/>
                      </w:rPr>
                      <w:t xml:space="preserve">A. Taylor, J. Nelson, S. O’Donnell, E. Davies and J. Hillary, “The Skills Imperative 2035: What Does the Literature Tell Us About Essential Skills Most Needed for Work,” p. 59, 2022. </w:t>
                    </w:r>
                  </w:p>
                </w:tc>
              </w:tr>
              <w:tr w:rsidR="003B20F6" w14:paraId="59F074F9" w14:textId="77777777" w:rsidTr="003B20F6">
                <w:trPr>
                  <w:divId w:val="226499639"/>
                  <w:tblCellSpacing w:w="15" w:type="dxa"/>
                </w:trPr>
                <w:tc>
                  <w:tcPr>
                    <w:tcW w:w="237" w:type="pct"/>
                    <w:hideMark/>
                  </w:tcPr>
                  <w:p w14:paraId="0FBF65F5" w14:textId="77777777" w:rsidR="003B20F6" w:rsidRDefault="003B20F6">
                    <w:pPr>
                      <w:pStyle w:val="Bibliography"/>
                      <w:rPr>
                        <w:noProof/>
                      </w:rPr>
                    </w:pPr>
                    <w:r>
                      <w:rPr>
                        <w:noProof/>
                      </w:rPr>
                      <w:t xml:space="preserve">[13] </w:t>
                    </w:r>
                  </w:p>
                </w:tc>
                <w:tc>
                  <w:tcPr>
                    <w:tcW w:w="0" w:type="auto"/>
                    <w:hideMark/>
                  </w:tcPr>
                  <w:p w14:paraId="3CB72AC4" w14:textId="77777777" w:rsidR="003B20F6" w:rsidRDefault="003B20F6">
                    <w:pPr>
                      <w:pStyle w:val="Bibliography"/>
                      <w:rPr>
                        <w:noProof/>
                      </w:rPr>
                    </w:pPr>
                    <w:r>
                      <w:rPr>
                        <w:noProof/>
                      </w:rPr>
                      <w:t xml:space="preserve">M. C. Schools, “Information, Grade 9 Employability Skills,” Not specific . </w:t>
                    </w:r>
                  </w:p>
                </w:tc>
              </w:tr>
              <w:tr w:rsidR="003B20F6" w14:paraId="5AEBDA64" w14:textId="77777777" w:rsidTr="003B20F6">
                <w:trPr>
                  <w:divId w:val="226499639"/>
                  <w:tblCellSpacing w:w="15" w:type="dxa"/>
                </w:trPr>
                <w:tc>
                  <w:tcPr>
                    <w:tcW w:w="237" w:type="pct"/>
                    <w:hideMark/>
                  </w:tcPr>
                  <w:p w14:paraId="78C45124" w14:textId="77777777" w:rsidR="003B20F6" w:rsidRDefault="003B20F6">
                    <w:pPr>
                      <w:pStyle w:val="Bibliography"/>
                      <w:rPr>
                        <w:noProof/>
                      </w:rPr>
                    </w:pPr>
                    <w:r>
                      <w:rPr>
                        <w:noProof/>
                      </w:rPr>
                      <w:t xml:space="preserve">[14] </w:t>
                    </w:r>
                  </w:p>
                </w:tc>
                <w:tc>
                  <w:tcPr>
                    <w:tcW w:w="0" w:type="auto"/>
                    <w:hideMark/>
                  </w:tcPr>
                  <w:p w14:paraId="1E69C65F" w14:textId="77777777" w:rsidR="003B20F6" w:rsidRDefault="003B20F6">
                    <w:pPr>
                      <w:pStyle w:val="Bibliography"/>
                      <w:rPr>
                        <w:noProof/>
                      </w:rPr>
                    </w:pPr>
                    <w:r>
                      <w:rPr>
                        <w:noProof/>
                      </w:rPr>
                      <w:t xml:space="preserve">N. B. a. C. C. Elisabeth Dunne, “Skill development in higher education and employment,” </w:t>
                    </w:r>
                    <w:r>
                      <w:rPr>
                        <w:i/>
                        <w:iCs/>
                        <w:noProof/>
                      </w:rPr>
                      <w:t xml:space="preserve">Differing Visions of a Learning Society, Volume 1: Research Findings, </w:t>
                    </w:r>
                    <w:r>
                      <w:rPr>
                        <w:noProof/>
                      </w:rPr>
                      <w:t xml:space="preserve">pp. 105-138, 2000. </w:t>
                    </w:r>
                  </w:p>
                </w:tc>
              </w:tr>
              <w:tr w:rsidR="003B20F6" w14:paraId="176E2FD0" w14:textId="77777777" w:rsidTr="003B20F6">
                <w:trPr>
                  <w:divId w:val="226499639"/>
                  <w:tblCellSpacing w:w="15" w:type="dxa"/>
                </w:trPr>
                <w:tc>
                  <w:tcPr>
                    <w:tcW w:w="237" w:type="pct"/>
                    <w:hideMark/>
                  </w:tcPr>
                  <w:p w14:paraId="25260ACB" w14:textId="77777777" w:rsidR="003B20F6" w:rsidRDefault="003B20F6">
                    <w:pPr>
                      <w:pStyle w:val="Bibliography"/>
                      <w:rPr>
                        <w:noProof/>
                      </w:rPr>
                    </w:pPr>
                    <w:r>
                      <w:rPr>
                        <w:noProof/>
                      </w:rPr>
                      <w:t xml:space="preserve">[15] </w:t>
                    </w:r>
                  </w:p>
                </w:tc>
                <w:tc>
                  <w:tcPr>
                    <w:tcW w:w="0" w:type="auto"/>
                    <w:hideMark/>
                  </w:tcPr>
                  <w:p w14:paraId="3F78C6C4" w14:textId="77777777" w:rsidR="003B20F6" w:rsidRDefault="003B20F6">
                    <w:pPr>
                      <w:pStyle w:val="Bibliography"/>
                      <w:rPr>
                        <w:noProof/>
                      </w:rPr>
                    </w:pPr>
                    <w:r>
                      <w:rPr>
                        <w:noProof/>
                      </w:rPr>
                      <w:t xml:space="preserve">L.-E. Datta, “Chapter VII: Employment-Related Basic Skills,” </w:t>
                    </w:r>
                    <w:r>
                      <w:rPr>
                        <w:i/>
                        <w:iCs/>
                        <w:noProof/>
                      </w:rPr>
                      <w:t xml:space="preserve">Adult Education Quarterly (Vol. 83, Issue 6), </w:t>
                    </w:r>
                    <w:r>
                      <w:rPr>
                        <w:noProof/>
                      </w:rPr>
                      <w:t xml:space="preserve">1982. </w:t>
                    </w:r>
                  </w:p>
                </w:tc>
              </w:tr>
              <w:tr w:rsidR="003B20F6" w14:paraId="0DC63E8B" w14:textId="77777777" w:rsidTr="003B20F6">
                <w:trPr>
                  <w:divId w:val="226499639"/>
                  <w:tblCellSpacing w:w="15" w:type="dxa"/>
                </w:trPr>
                <w:tc>
                  <w:tcPr>
                    <w:tcW w:w="237" w:type="pct"/>
                    <w:hideMark/>
                  </w:tcPr>
                  <w:p w14:paraId="792CF389" w14:textId="77777777" w:rsidR="003B20F6" w:rsidRDefault="003B20F6">
                    <w:pPr>
                      <w:pStyle w:val="Bibliography"/>
                      <w:rPr>
                        <w:noProof/>
                      </w:rPr>
                    </w:pPr>
                    <w:r>
                      <w:rPr>
                        <w:noProof/>
                      </w:rPr>
                      <w:t xml:space="preserve">[16] </w:t>
                    </w:r>
                  </w:p>
                </w:tc>
                <w:tc>
                  <w:tcPr>
                    <w:tcW w:w="0" w:type="auto"/>
                    <w:hideMark/>
                  </w:tcPr>
                  <w:p w14:paraId="4C87B8B8" w14:textId="77777777" w:rsidR="003B20F6" w:rsidRDefault="003B20F6">
                    <w:pPr>
                      <w:pStyle w:val="Bibliography"/>
                      <w:rPr>
                        <w:noProof/>
                      </w:rPr>
                    </w:pPr>
                    <w:r>
                      <w:rPr>
                        <w:noProof/>
                      </w:rPr>
                      <w:t xml:space="preserve">A. B. a. W. Locke, “The Early Career Paths and Employment Conditions of the Academic Profession in 17 Countries,” </w:t>
                    </w:r>
                    <w:r>
                      <w:rPr>
                        <w:i/>
                        <w:iCs/>
                        <w:noProof/>
                      </w:rPr>
                      <w:t xml:space="preserve">European Review, </w:t>
                    </w:r>
                    <w:r>
                      <w:rPr>
                        <w:noProof/>
                      </w:rPr>
                      <w:t xml:space="preserve">vol. 18, pp. S7-S33. </w:t>
                    </w:r>
                  </w:p>
                </w:tc>
              </w:tr>
            </w:tbl>
            <w:p w14:paraId="5AAFCE4F" w14:textId="77777777" w:rsidR="003B20F6" w:rsidRDefault="003B20F6">
              <w:pPr>
                <w:divId w:val="226499639"/>
                <w:rPr>
                  <w:rFonts w:eastAsia="Times New Roman"/>
                  <w:noProof/>
                </w:rPr>
              </w:pPr>
            </w:p>
            <w:p w14:paraId="481ECF85" w14:textId="12134738" w:rsidR="003B20F6" w:rsidRDefault="003B20F6">
              <w:r>
                <w:rPr>
                  <w:b/>
                  <w:bCs/>
                  <w:noProof/>
                </w:rPr>
                <w:fldChar w:fldCharType="end"/>
              </w:r>
            </w:p>
          </w:sdtContent>
        </w:sdt>
      </w:sdtContent>
    </w:sdt>
    <w:p w14:paraId="01E1CD84" w14:textId="77777777" w:rsidR="005C3522" w:rsidRPr="00496BD7" w:rsidRDefault="005C3522"/>
    <w:sectPr w:rsidR="005C3522" w:rsidRPr="00496BD7" w:rsidSect="003A12C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C9A0BA" w14:textId="77777777" w:rsidR="000F4E30" w:rsidRDefault="000F4E30" w:rsidP="00E4306D">
      <w:pPr>
        <w:spacing w:after="0" w:line="240" w:lineRule="auto"/>
      </w:pPr>
      <w:r>
        <w:separator/>
      </w:r>
    </w:p>
  </w:endnote>
  <w:endnote w:type="continuationSeparator" w:id="0">
    <w:p w14:paraId="79FB9150" w14:textId="77777777" w:rsidR="000F4E30" w:rsidRDefault="000F4E30" w:rsidP="00E430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altName w:val="Calibri"/>
    <w:panose1 w:val="00000000000000000000"/>
    <w:charset w:val="00"/>
    <w:family w:val="roman"/>
    <w:notTrueType/>
    <w:pitch w:val="default"/>
  </w:font>
  <w:font w:name="DengXian">
    <w:altName w:val="等线"/>
    <w:panose1 w:val="02010600030101010101"/>
    <w:charset w:val="86"/>
    <w:family w:val="modern"/>
    <w:pitch w:val="fixed"/>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DengXian Light">
    <w:altName w:val="等线 Light"/>
    <w:panose1 w:val="00000000000000000000"/>
    <w:charset w:val="86"/>
    <w:family w:val="roman"/>
    <w:notTrueType/>
    <w:pitch w:val="default"/>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A82E6B" w14:textId="77777777" w:rsidR="000F4E30" w:rsidRDefault="000F4E30" w:rsidP="00E4306D">
      <w:pPr>
        <w:spacing w:after="0" w:line="240" w:lineRule="auto"/>
      </w:pPr>
      <w:r>
        <w:separator/>
      </w:r>
    </w:p>
  </w:footnote>
  <w:footnote w:type="continuationSeparator" w:id="0">
    <w:p w14:paraId="59819547" w14:textId="77777777" w:rsidR="000F4E30" w:rsidRDefault="000F4E30" w:rsidP="00E430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2C8"/>
    <w:rsid w:val="0003671A"/>
    <w:rsid w:val="00077923"/>
    <w:rsid w:val="0008022E"/>
    <w:rsid w:val="000F1647"/>
    <w:rsid w:val="000F4E30"/>
    <w:rsid w:val="0010457E"/>
    <w:rsid w:val="00124A5F"/>
    <w:rsid w:val="001356E6"/>
    <w:rsid w:val="00141324"/>
    <w:rsid w:val="0015678B"/>
    <w:rsid w:val="001915A1"/>
    <w:rsid w:val="001A49E0"/>
    <w:rsid w:val="001C733A"/>
    <w:rsid w:val="001F2D39"/>
    <w:rsid w:val="0028594A"/>
    <w:rsid w:val="002A2B49"/>
    <w:rsid w:val="002B7F99"/>
    <w:rsid w:val="003A12C8"/>
    <w:rsid w:val="003B20F6"/>
    <w:rsid w:val="00420142"/>
    <w:rsid w:val="004233A8"/>
    <w:rsid w:val="00496BD7"/>
    <w:rsid w:val="004A5A6A"/>
    <w:rsid w:val="004B5458"/>
    <w:rsid w:val="004D63AE"/>
    <w:rsid w:val="005038B5"/>
    <w:rsid w:val="0054391F"/>
    <w:rsid w:val="005A16DA"/>
    <w:rsid w:val="005B4D14"/>
    <w:rsid w:val="005C3522"/>
    <w:rsid w:val="005E6F43"/>
    <w:rsid w:val="00602A1F"/>
    <w:rsid w:val="006065BA"/>
    <w:rsid w:val="006069D2"/>
    <w:rsid w:val="006238BA"/>
    <w:rsid w:val="0069234C"/>
    <w:rsid w:val="00693780"/>
    <w:rsid w:val="006B0282"/>
    <w:rsid w:val="006D1467"/>
    <w:rsid w:val="0072735C"/>
    <w:rsid w:val="00754066"/>
    <w:rsid w:val="00763262"/>
    <w:rsid w:val="007958E4"/>
    <w:rsid w:val="007E7F06"/>
    <w:rsid w:val="00805CCA"/>
    <w:rsid w:val="00815850"/>
    <w:rsid w:val="00840135"/>
    <w:rsid w:val="008A7CDE"/>
    <w:rsid w:val="008B4A33"/>
    <w:rsid w:val="008F0738"/>
    <w:rsid w:val="008F718F"/>
    <w:rsid w:val="009118CB"/>
    <w:rsid w:val="00924418"/>
    <w:rsid w:val="00983893"/>
    <w:rsid w:val="009F7128"/>
    <w:rsid w:val="00A84813"/>
    <w:rsid w:val="00B23489"/>
    <w:rsid w:val="00B42EFA"/>
    <w:rsid w:val="00BC37B1"/>
    <w:rsid w:val="00C607FB"/>
    <w:rsid w:val="00CB0BA5"/>
    <w:rsid w:val="00CD334A"/>
    <w:rsid w:val="00D0488E"/>
    <w:rsid w:val="00D72BF0"/>
    <w:rsid w:val="00D91C37"/>
    <w:rsid w:val="00DD4588"/>
    <w:rsid w:val="00E11921"/>
    <w:rsid w:val="00E4300C"/>
    <w:rsid w:val="00E4306D"/>
    <w:rsid w:val="00E6575B"/>
    <w:rsid w:val="00EC561B"/>
    <w:rsid w:val="00EE0AE5"/>
    <w:rsid w:val="00F14534"/>
    <w:rsid w:val="00F30BFB"/>
    <w:rsid w:val="00F561BA"/>
    <w:rsid w:val="00F97567"/>
    <w:rsid w:val="00FE748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35F304"/>
  <w15:chartTrackingRefBased/>
  <w15:docId w15:val="{5EA3F103-C552-43EE-8956-BD732BE4D3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12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A12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A12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A12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A12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A12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12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12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12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12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A12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A12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A12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A12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A12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12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12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12C8"/>
    <w:rPr>
      <w:rFonts w:eastAsiaTheme="majorEastAsia" w:cstheme="majorBidi"/>
      <w:color w:val="272727" w:themeColor="text1" w:themeTint="D8"/>
    </w:rPr>
  </w:style>
  <w:style w:type="paragraph" w:styleId="Title">
    <w:name w:val="Title"/>
    <w:basedOn w:val="Normal"/>
    <w:next w:val="Normal"/>
    <w:link w:val="TitleChar"/>
    <w:uiPriority w:val="10"/>
    <w:qFormat/>
    <w:rsid w:val="003A12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12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12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12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12C8"/>
    <w:pPr>
      <w:spacing w:before="160"/>
      <w:jc w:val="center"/>
    </w:pPr>
    <w:rPr>
      <w:i/>
      <w:iCs/>
      <w:color w:val="404040" w:themeColor="text1" w:themeTint="BF"/>
    </w:rPr>
  </w:style>
  <w:style w:type="character" w:customStyle="1" w:styleId="QuoteChar">
    <w:name w:val="Quote Char"/>
    <w:basedOn w:val="DefaultParagraphFont"/>
    <w:link w:val="Quote"/>
    <w:uiPriority w:val="29"/>
    <w:rsid w:val="003A12C8"/>
    <w:rPr>
      <w:i/>
      <w:iCs/>
      <w:color w:val="404040" w:themeColor="text1" w:themeTint="BF"/>
    </w:rPr>
  </w:style>
  <w:style w:type="paragraph" w:styleId="ListParagraph">
    <w:name w:val="List Paragraph"/>
    <w:basedOn w:val="Normal"/>
    <w:uiPriority w:val="34"/>
    <w:qFormat/>
    <w:rsid w:val="003A12C8"/>
    <w:pPr>
      <w:ind w:left="720"/>
      <w:contextualSpacing/>
    </w:pPr>
  </w:style>
  <w:style w:type="character" w:styleId="IntenseEmphasis">
    <w:name w:val="Intense Emphasis"/>
    <w:basedOn w:val="DefaultParagraphFont"/>
    <w:uiPriority w:val="21"/>
    <w:qFormat/>
    <w:rsid w:val="003A12C8"/>
    <w:rPr>
      <w:i/>
      <w:iCs/>
      <w:color w:val="0F4761" w:themeColor="accent1" w:themeShade="BF"/>
    </w:rPr>
  </w:style>
  <w:style w:type="paragraph" w:styleId="IntenseQuote">
    <w:name w:val="Intense Quote"/>
    <w:basedOn w:val="Normal"/>
    <w:next w:val="Normal"/>
    <w:link w:val="IntenseQuoteChar"/>
    <w:uiPriority w:val="30"/>
    <w:qFormat/>
    <w:rsid w:val="003A12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A12C8"/>
    <w:rPr>
      <w:i/>
      <w:iCs/>
      <w:color w:val="0F4761" w:themeColor="accent1" w:themeShade="BF"/>
    </w:rPr>
  </w:style>
  <w:style w:type="character" w:styleId="IntenseReference">
    <w:name w:val="Intense Reference"/>
    <w:basedOn w:val="DefaultParagraphFont"/>
    <w:uiPriority w:val="32"/>
    <w:qFormat/>
    <w:rsid w:val="003A12C8"/>
    <w:rPr>
      <w:b/>
      <w:bCs/>
      <w:smallCaps/>
      <w:color w:val="0F4761" w:themeColor="accent1" w:themeShade="BF"/>
      <w:spacing w:val="5"/>
    </w:rPr>
  </w:style>
  <w:style w:type="paragraph" w:styleId="NoSpacing">
    <w:name w:val="No Spacing"/>
    <w:link w:val="NoSpacingChar"/>
    <w:uiPriority w:val="1"/>
    <w:qFormat/>
    <w:rsid w:val="003A12C8"/>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3A12C8"/>
    <w:rPr>
      <w:kern w:val="0"/>
      <w:sz w:val="22"/>
      <w:szCs w:val="22"/>
      <w:lang w:val="en-US" w:eastAsia="en-US"/>
      <w14:ligatures w14:val="none"/>
    </w:rPr>
  </w:style>
  <w:style w:type="paragraph" w:styleId="TOCHeading">
    <w:name w:val="TOC Heading"/>
    <w:basedOn w:val="Heading1"/>
    <w:next w:val="Normal"/>
    <w:uiPriority w:val="39"/>
    <w:unhideWhenUsed/>
    <w:qFormat/>
    <w:rsid w:val="003A12C8"/>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3A12C8"/>
    <w:pPr>
      <w:spacing w:after="100"/>
    </w:pPr>
  </w:style>
  <w:style w:type="character" w:styleId="Hyperlink">
    <w:name w:val="Hyperlink"/>
    <w:basedOn w:val="DefaultParagraphFont"/>
    <w:uiPriority w:val="99"/>
    <w:unhideWhenUsed/>
    <w:rsid w:val="003A12C8"/>
    <w:rPr>
      <w:color w:val="467886" w:themeColor="hyperlink"/>
      <w:u w:val="single"/>
    </w:rPr>
  </w:style>
  <w:style w:type="paragraph" w:styleId="TOC2">
    <w:name w:val="toc 2"/>
    <w:basedOn w:val="Normal"/>
    <w:next w:val="Normal"/>
    <w:autoRedefine/>
    <w:uiPriority w:val="39"/>
    <w:unhideWhenUsed/>
    <w:rsid w:val="00496BD7"/>
    <w:pPr>
      <w:spacing w:after="100"/>
      <w:ind w:left="240"/>
    </w:pPr>
  </w:style>
  <w:style w:type="paragraph" w:styleId="TOC3">
    <w:name w:val="toc 3"/>
    <w:basedOn w:val="Normal"/>
    <w:next w:val="Normal"/>
    <w:autoRedefine/>
    <w:uiPriority w:val="39"/>
    <w:unhideWhenUsed/>
    <w:rsid w:val="00496BD7"/>
    <w:pPr>
      <w:spacing w:after="100"/>
      <w:ind w:left="480"/>
    </w:pPr>
  </w:style>
  <w:style w:type="paragraph" w:styleId="Header">
    <w:name w:val="header"/>
    <w:basedOn w:val="Normal"/>
    <w:link w:val="HeaderChar"/>
    <w:uiPriority w:val="99"/>
    <w:unhideWhenUsed/>
    <w:rsid w:val="00E430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306D"/>
  </w:style>
  <w:style w:type="paragraph" w:styleId="Footer">
    <w:name w:val="footer"/>
    <w:basedOn w:val="Normal"/>
    <w:link w:val="FooterChar"/>
    <w:uiPriority w:val="99"/>
    <w:unhideWhenUsed/>
    <w:rsid w:val="00E430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306D"/>
  </w:style>
  <w:style w:type="character" w:styleId="UnresolvedMention">
    <w:name w:val="Unresolved Mention"/>
    <w:basedOn w:val="DefaultParagraphFont"/>
    <w:uiPriority w:val="99"/>
    <w:semiHidden/>
    <w:unhideWhenUsed/>
    <w:rsid w:val="00D91C37"/>
    <w:rPr>
      <w:color w:val="605E5C"/>
      <w:shd w:val="clear" w:color="auto" w:fill="E1DFDD"/>
    </w:rPr>
  </w:style>
  <w:style w:type="paragraph" w:styleId="NormalWeb">
    <w:name w:val="Normal (Web)"/>
    <w:basedOn w:val="Normal"/>
    <w:uiPriority w:val="99"/>
    <w:semiHidden/>
    <w:unhideWhenUsed/>
    <w:rsid w:val="00805CCA"/>
    <w:rPr>
      <w:rFonts w:ascii="Times New Roman" w:hAnsi="Times New Roman" w:cs="Times New Roman"/>
    </w:rPr>
  </w:style>
  <w:style w:type="character" w:styleId="FollowedHyperlink">
    <w:name w:val="FollowedHyperlink"/>
    <w:basedOn w:val="DefaultParagraphFont"/>
    <w:uiPriority w:val="99"/>
    <w:semiHidden/>
    <w:unhideWhenUsed/>
    <w:rsid w:val="001915A1"/>
    <w:rPr>
      <w:color w:val="96607D" w:themeColor="followedHyperlink"/>
      <w:u w:val="single"/>
    </w:rPr>
  </w:style>
  <w:style w:type="paragraph" w:styleId="Bibliography">
    <w:name w:val="Bibliography"/>
    <w:basedOn w:val="Normal"/>
    <w:next w:val="Normal"/>
    <w:uiPriority w:val="37"/>
    <w:unhideWhenUsed/>
    <w:rsid w:val="005B4D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6070479">
      <w:bodyDiv w:val="1"/>
      <w:marLeft w:val="0"/>
      <w:marRight w:val="0"/>
      <w:marTop w:val="0"/>
      <w:marBottom w:val="0"/>
      <w:divBdr>
        <w:top w:val="none" w:sz="0" w:space="0" w:color="auto"/>
        <w:left w:val="none" w:sz="0" w:space="0" w:color="auto"/>
        <w:bottom w:val="none" w:sz="0" w:space="0" w:color="auto"/>
        <w:right w:val="none" w:sz="0" w:space="0" w:color="auto"/>
      </w:divBdr>
    </w:div>
    <w:div w:id="226499639">
      <w:bodyDiv w:val="1"/>
      <w:marLeft w:val="0"/>
      <w:marRight w:val="0"/>
      <w:marTop w:val="0"/>
      <w:marBottom w:val="0"/>
      <w:divBdr>
        <w:top w:val="none" w:sz="0" w:space="0" w:color="auto"/>
        <w:left w:val="none" w:sz="0" w:space="0" w:color="auto"/>
        <w:bottom w:val="none" w:sz="0" w:space="0" w:color="auto"/>
        <w:right w:val="none" w:sz="0" w:space="0" w:color="auto"/>
      </w:divBdr>
    </w:div>
    <w:div w:id="689187352">
      <w:bodyDiv w:val="1"/>
      <w:marLeft w:val="0"/>
      <w:marRight w:val="0"/>
      <w:marTop w:val="0"/>
      <w:marBottom w:val="0"/>
      <w:divBdr>
        <w:top w:val="none" w:sz="0" w:space="0" w:color="auto"/>
        <w:left w:val="none" w:sz="0" w:space="0" w:color="auto"/>
        <w:bottom w:val="none" w:sz="0" w:space="0" w:color="auto"/>
        <w:right w:val="none" w:sz="0" w:space="0" w:color="auto"/>
      </w:divBdr>
    </w:div>
    <w:div w:id="697200052">
      <w:bodyDiv w:val="1"/>
      <w:marLeft w:val="0"/>
      <w:marRight w:val="0"/>
      <w:marTop w:val="0"/>
      <w:marBottom w:val="0"/>
      <w:divBdr>
        <w:top w:val="none" w:sz="0" w:space="0" w:color="auto"/>
        <w:left w:val="none" w:sz="0" w:space="0" w:color="auto"/>
        <w:bottom w:val="none" w:sz="0" w:space="0" w:color="auto"/>
        <w:right w:val="none" w:sz="0" w:space="0" w:color="auto"/>
      </w:divBdr>
    </w:div>
    <w:div w:id="706030681">
      <w:bodyDiv w:val="1"/>
      <w:marLeft w:val="0"/>
      <w:marRight w:val="0"/>
      <w:marTop w:val="0"/>
      <w:marBottom w:val="0"/>
      <w:divBdr>
        <w:top w:val="none" w:sz="0" w:space="0" w:color="auto"/>
        <w:left w:val="none" w:sz="0" w:space="0" w:color="auto"/>
        <w:bottom w:val="none" w:sz="0" w:space="0" w:color="auto"/>
        <w:right w:val="none" w:sz="0" w:space="0" w:color="auto"/>
      </w:divBdr>
    </w:div>
    <w:div w:id="820314272">
      <w:bodyDiv w:val="1"/>
      <w:marLeft w:val="0"/>
      <w:marRight w:val="0"/>
      <w:marTop w:val="0"/>
      <w:marBottom w:val="0"/>
      <w:divBdr>
        <w:top w:val="none" w:sz="0" w:space="0" w:color="auto"/>
        <w:left w:val="none" w:sz="0" w:space="0" w:color="auto"/>
        <w:bottom w:val="none" w:sz="0" w:space="0" w:color="auto"/>
        <w:right w:val="none" w:sz="0" w:space="0" w:color="auto"/>
      </w:divBdr>
    </w:div>
    <w:div w:id="850948491">
      <w:bodyDiv w:val="1"/>
      <w:marLeft w:val="0"/>
      <w:marRight w:val="0"/>
      <w:marTop w:val="0"/>
      <w:marBottom w:val="0"/>
      <w:divBdr>
        <w:top w:val="none" w:sz="0" w:space="0" w:color="auto"/>
        <w:left w:val="none" w:sz="0" w:space="0" w:color="auto"/>
        <w:bottom w:val="none" w:sz="0" w:space="0" w:color="auto"/>
        <w:right w:val="none" w:sz="0" w:space="0" w:color="auto"/>
      </w:divBdr>
    </w:div>
    <w:div w:id="1104230787">
      <w:bodyDiv w:val="1"/>
      <w:marLeft w:val="0"/>
      <w:marRight w:val="0"/>
      <w:marTop w:val="0"/>
      <w:marBottom w:val="0"/>
      <w:divBdr>
        <w:top w:val="none" w:sz="0" w:space="0" w:color="auto"/>
        <w:left w:val="none" w:sz="0" w:space="0" w:color="auto"/>
        <w:bottom w:val="none" w:sz="0" w:space="0" w:color="auto"/>
        <w:right w:val="none" w:sz="0" w:space="0" w:color="auto"/>
      </w:divBdr>
    </w:div>
    <w:div w:id="1285580270">
      <w:bodyDiv w:val="1"/>
      <w:marLeft w:val="0"/>
      <w:marRight w:val="0"/>
      <w:marTop w:val="0"/>
      <w:marBottom w:val="0"/>
      <w:divBdr>
        <w:top w:val="none" w:sz="0" w:space="0" w:color="auto"/>
        <w:left w:val="none" w:sz="0" w:space="0" w:color="auto"/>
        <w:bottom w:val="none" w:sz="0" w:space="0" w:color="auto"/>
        <w:right w:val="none" w:sz="0" w:space="0" w:color="auto"/>
      </w:divBdr>
      <w:divsChild>
        <w:div w:id="1732848561">
          <w:marLeft w:val="0"/>
          <w:marRight w:val="0"/>
          <w:marTop w:val="0"/>
          <w:marBottom w:val="0"/>
          <w:divBdr>
            <w:top w:val="none" w:sz="0" w:space="0" w:color="auto"/>
            <w:left w:val="none" w:sz="0" w:space="0" w:color="auto"/>
            <w:bottom w:val="none" w:sz="0" w:space="0" w:color="auto"/>
            <w:right w:val="none" w:sz="0" w:space="0" w:color="auto"/>
          </w:divBdr>
          <w:divsChild>
            <w:div w:id="2128810872">
              <w:marLeft w:val="0"/>
              <w:marRight w:val="0"/>
              <w:marTop w:val="0"/>
              <w:marBottom w:val="0"/>
              <w:divBdr>
                <w:top w:val="none" w:sz="0" w:space="0" w:color="auto"/>
                <w:left w:val="none" w:sz="0" w:space="0" w:color="auto"/>
                <w:bottom w:val="none" w:sz="0" w:space="0" w:color="auto"/>
                <w:right w:val="none" w:sz="0" w:space="0" w:color="auto"/>
              </w:divBdr>
              <w:divsChild>
                <w:div w:id="469907023">
                  <w:marLeft w:val="0"/>
                  <w:marRight w:val="0"/>
                  <w:marTop w:val="0"/>
                  <w:marBottom w:val="0"/>
                  <w:divBdr>
                    <w:top w:val="none" w:sz="0" w:space="0" w:color="auto"/>
                    <w:left w:val="none" w:sz="0" w:space="0" w:color="auto"/>
                    <w:bottom w:val="none" w:sz="0" w:space="0" w:color="auto"/>
                    <w:right w:val="none" w:sz="0" w:space="0" w:color="auto"/>
                  </w:divBdr>
                  <w:divsChild>
                    <w:div w:id="2007780251">
                      <w:marLeft w:val="0"/>
                      <w:marRight w:val="0"/>
                      <w:marTop w:val="0"/>
                      <w:marBottom w:val="0"/>
                      <w:divBdr>
                        <w:top w:val="none" w:sz="0" w:space="0" w:color="auto"/>
                        <w:left w:val="none" w:sz="0" w:space="0" w:color="auto"/>
                        <w:bottom w:val="none" w:sz="0" w:space="0" w:color="auto"/>
                        <w:right w:val="none" w:sz="0" w:space="0" w:color="auto"/>
                      </w:divBdr>
                      <w:divsChild>
                        <w:div w:id="79832610">
                          <w:marLeft w:val="0"/>
                          <w:marRight w:val="0"/>
                          <w:marTop w:val="0"/>
                          <w:marBottom w:val="0"/>
                          <w:divBdr>
                            <w:top w:val="none" w:sz="0" w:space="0" w:color="auto"/>
                            <w:left w:val="none" w:sz="0" w:space="0" w:color="auto"/>
                            <w:bottom w:val="none" w:sz="0" w:space="0" w:color="auto"/>
                            <w:right w:val="none" w:sz="0" w:space="0" w:color="auto"/>
                          </w:divBdr>
                          <w:divsChild>
                            <w:div w:id="128474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60205144">
      <w:bodyDiv w:val="1"/>
      <w:marLeft w:val="0"/>
      <w:marRight w:val="0"/>
      <w:marTop w:val="0"/>
      <w:marBottom w:val="0"/>
      <w:divBdr>
        <w:top w:val="none" w:sz="0" w:space="0" w:color="auto"/>
        <w:left w:val="none" w:sz="0" w:space="0" w:color="auto"/>
        <w:bottom w:val="none" w:sz="0" w:space="0" w:color="auto"/>
        <w:right w:val="none" w:sz="0" w:space="0" w:color="auto"/>
      </w:divBdr>
      <w:divsChild>
        <w:div w:id="2145928976">
          <w:marLeft w:val="0"/>
          <w:marRight w:val="0"/>
          <w:marTop w:val="0"/>
          <w:marBottom w:val="0"/>
          <w:divBdr>
            <w:top w:val="none" w:sz="0" w:space="0" w:color="auto"/>
            <w:left w:val="none" w:sz="0" w:space="0" w:color="auto"/>
            <w:bottom w:val="none" w:sz="0" w:space="0" w:color="auto"/>
            <w:right w:val="none" w:sz="0" w:space="0" w:color="auto"/>
          </w:divBdr>
          <w:divsChild>
            <w:div w:id="1744451765">
              <w:marLeft w:val="0"/>
              <w:marRight w:val="0"/>
              <w:marTop w:val="0"/>
              <w:marBottom w:val="0"/>
              <w:divBdr>
                <w:top w:val="none" w:sz="0" w:space="0" w:color="auto"/>
                <w:left w:val="none" w:sz="0" w:space="0" w:color="auto"/>
                <w:bottom w:val="none" w:sz="0" w:space="0" w:color="auto"/>
                <w:right w:val="none" w:sz="0" w:space="0" w:color="auto"/>
              </w:divBdr>
              <w:divsChild>
                <w:div w:id="2098015801">
                  <w:marLeft w:val="0"/>
                  <w:marRight w:val="0"/>
                  <w:marTop w:val="0"/>
                  <w:marBottom w:val="0"/>
                  <w:divBdr>
                    <w:top w:val="none" w:sz="0" w:space="0" w:color="auto"/>
                    <w:left w:val="none" w:sz="0" w:space="0" w:color="auto"/>
                    <w:bottom w:val="none" w:sz="0" w:space="0" w:color="auto"/>
                    <w:right w:val="none" w:sz="0" w:space="0" w:color="auto"/>
                  </w:divBdr>
                  <w:divsChild>
                    <w:div w:id="1259481491">
                      <w:marLeft w:val="0"/>
                      <w:marRight w:val="0"/>
                      <w:marTop w:val="0"/>
                      <w:marBottom w:val="0"/>
                      <w:divBdr>
                        <w:top w:val="none" w:sz="0" w:space="0" w:color="auto"/>
                        <w:left w:val="none" w:sz="0" w:space="0" w:color="auto"/>
                        <w:bottom w:val="none" w:sz="0" w:space="0" w:color="auto"/>
                        <w:right w:val="none" w:sz="0" w:space="0" w:color="auto"/>
                      </w:divBdr>
                      <w:divsChild>
                        <w:div w:id="330262387">
                          <w:marLeft w:val="0"/>
                          <w:marRight w:val="0"/>
                          <w:marTop w:val="0"/>
                          <w:marBottom w:val="0"/>
                          <w:divBdr>
                            <w:top w:val="none" w:sz="0" w:space="0" w:color="auto"/>
                            <w:left w:val="none" w:sz="0" w:space="0" w:color="auto"/>
                            <w:bottom w:val="none" w:sz="0" w:space="0" w:color="auto"/>
                            <w:right w:val="none" w:sz="0" w:space="0" w:color="auto"/>
                          </w:divBdr>
                          <w:divsChild>
                            <w:div w:id="586308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51899660">
      <w:bodyDiv w:val="1"/>
      <w:marLeft w:val="0"/>
      <w:marRight w:val="0"/>
      <w:marTop w:val="0"/>
      <w:marBottom w:val="0"/>
      <w:divBdr>
        <w:top w:val="none" w:sz="0" w:space="0" w:color="auto"/>
        <w:left w:val="none" w:sz="0" w:space="0" w:color="auto"/>
        <w:bottom w:val="none" w:sz="0" w:space="0" w:color="auto"/>
        <w:right w:val="none" w:sz="0" w:space="0" w:color="auto"/>
      </w:divBdr>
    </w:div>
    <w:div w:id="1483036047">
      <w:bodyDiv w:val="1"/>
      <w:marLeft w:val="0"/>
      <w:marRight w:val="0"/>
      <w:marTop w:val="0"/>
      <w:marBottom w:val="0"/>
      <w:divBdr>
        <w:top w:val="none" w:sz="0" w:space="0" w:color="auto"/>
        <w:left w:val="none" w:sz="0" w:space="0" w:color="auto"/>
        <w:bottom w:val="none" w:sz="0" w:space="0" w:color="auto"/>
        <w:right w:val="none" w:sz="0" w:space="0" w:color="auto"/>
      </w:divBdr>
    </w:div>
    <w:div w:id="1698387893">
      <w:bodyDiv w:val="1"/>
      <w:marLeft w:val="0"/>
      <w:marRight w:val="0"/>
      <w:marTop w:val="0"/>
      <w:marBottom w:val="0"/>
      <w:divBdr>
        <w:top w:val="none" w:sz="0" w:space="0" w:color="auto"/>
        <w:left w:val="none" w:sz="0" w:space="0" w:color="auto"/>
        <w:bottom w:val="none" w:sz="0" w:space="0" w:color="auto"/>
        <w:right w:val="none" w:sz="0" w:space="0" w:color="auto"/>
      </w:divBdr>
    </w:div>
    <w:div w:id="1897160433">
      <w:bodyDiv w:val="1"/>
      <w:marLeft w:val="0"/>
      <w:marRight w:val="0"/>
      <w:marTop w:val="0"/>
      <w:marBottom w:val="0"/>
      <w:divBdr>
        <w:top w:val="none" w:sz="0" w:space="0" w:color="auto"/>
        <w:left w:val="none" w:sz="0" w:space="0" w:color="auto"/>
        <w:bottom w:val="none" w:sz="0" w:space="0" w:color="auto"/>
        <w:right w:val="none" w:sz="0" w:space="0" w:color="auto"/>
      </w:divBdr>
    </w:div>
    <w:div w:id="1964067804">
      <w:bodyDiv w:val="1"/>
      <w:marLeft w:val="0"/>
      <w:marRight w:val="0"/>
      <w:marTop w:val="0"/>
      <w:marBottom w:val="0"/>
      <w:divBdr>
        <w:top w:val="none" w:sz="0" w:space="0" w:color="auto"/>
        <w:left w:val="none" w:sz="0" w:space="0" w:color="auto"/>
        <w:bottom w:val="none" w:sz="0" w:space="0" w:color="auto"/>
        <w:right w:val="none" w:sz="0" w:space="0" w:color="auto"/>
      </w:divBdr>
    </w:div>
    <w:div w:id="1965378302">
      <w:bodyDiv w:val="1"/>
      <w:marLeft w:val="0"/>
      <w:marRight w:val="0"/>
      <w:marTop w:val="0"/>
      <w:marBottom w:val="0"/>
      <w:divBdr>
        <w:top w:val="none" w:sz="0" w:space="0" w:color="auto"/>
        <w:left w:val="none" w:sz="0" w:space="0" w:color="auto"/>
        <w:bottom w:val="none" w:sz="0" w:space="0" w:color="auto"/>
        <w:right w:val="none" w:sz="0" w:space="0" w:color="auto"/>
      </w:divBdr>
    </w:div>
    <w:div w:id="2131393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image" Target="media/image6.png"/><Relationship Id="rId26" Type="http://schemas.openxmlformats.org/officeDocument/2006/relationships/image" Target="media/image14.png"/><Relationship Id="rId3" Type="http://schemas.openxmlformats.org/officeDocument/2006/relationships/numbering" Target="numbering.xml"/><Relationship Id="rId21" Type="http://schemas.openxmlformats.org/officeDocument/2006/relationships/image" Target="media/image9.png"/><Relationship Id="rId7" Type="http://schemas.openxmlformats.org/officeDocument/2006/relationships/footnotes" Target="footnotes.xml"/><Relationship Id="rId12" Type="http://schemas.openxmlformats.org/officeDocument/2006/relationships/image" Target="media/image2.jpeg"/><Relationship Id="rId17" Type="http://schemas.openxmlformats.org/officeDocument/2006/relationships/hyperlink" Target="https://www.canva.com/design/DAG2_penoKY/vlUd3QfjtBBW6WiCFWImBA/edit?utm_content=DAG2_penoKY&amp;utm_campaign=designshare&amp;utm_medium=link2&amp;utm_source=sharebutton" TargetMode="External"/><Relationship Id="rId25" Type="http://schemas.openxmlformats.org/officeDocument/2006/relationships/image" Target="media/image13.pn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8.png"/><Relationship Id="rId29" Type="http://schemas.openxmlformats.org/officeDocument/2006/relationships/image" Target="media/image17.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24" Type="http://schemas.openxmlformats.org/officeDocument/2006/relationships/image" Target="media/image12.png"/><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mm.tt/map/3845109854?t=SaMYlrstz7" TargetMode="External"/><Relationship Id="rId23" Type="http://schemas.openxmlformats.org/officeDocument/2006/relationships/image" Target="media/image11.png"/><Relationship Id="rId28" Type="http://schemas.openxmlformats.org/officeDocument/2006/relationships/image" Target="media/image16.png"/><Relationship Id="rId10" Type="http://schemas.openxmlformats.org/officeDocument/2006/relationships/hyperlink" Target="https://editor.wix.com/html/editor/web/renderer/edit/a7a3007f-11ec-4721-974c-99e2d462ca6e?metaSiteId=dceab8d9-4493-4e6c-a825-d0f10f3f9aff" TargetMode="External"/><Relationship Id="rId19" Type="http://schemas.openxmlformats.org/officeDocument/2006/relationships/image" Target="media/image7.png"/><Relationship Id="rId31"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s://editor.wix.com/html/editor/web/renderer/edit/a7a3007f-11ec-4721-974c-99e2d462ca6e?metaSiteId=dceab8d9-4493-4e6c-a825-d0f10f3f9aff" TargetMode="External"/><Relationship Id="rId14" Type="http://schemas.openxmlformats.org/officeDocument/2006/relationships/image" Target="media/image4.png"/><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hyperlink" Target="https://editor.wix.com/html/editor/web/renderer/edit/a7a3007f-11ec-4721-974c-99e2d462ca6e?metaSiteId=dceab8d9-4493-4e6c-a825-d0f10f3f9af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2025-11-21T00:00:00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Kev22</b:Tag>
    <b:SourceType>JournalArticle</b:SourceType>
    <b:Guid>{D48D91E6-C271-3B4D-A0FE-1927DFD38ABC}</b:Guid>
    <b:Author>
      <b:Author>
        <b:NameList>
          <b:Person>
            <b:Last>Gallagher</b:Last>
            <b:First>Kevin</b:First>
          </b:Person>
        </b:NameList>
      </b:Author>
    </b:Author>
    <b:Title>Essential Study and Employment Skills for Business and Management Students.</b:Title>
    <b:Year>2022</b:Year>
    <b:Pages>370</b:Pages>
    <b:RefOrder>11</b:RefOrder>
  </b:Source>
  <b:Source>
    <b:Tag>Tay221</b:Tag>
    <b:SourceType>JournalArticle</b:SourceType>
    <b:Guid>{4D10880C-218D-424D-A93A-89824BCA3EA7}</b:Guid>
    <b:Author>
      <b:Author>
        <b:NameList>
          <b:Person>
            <b:Last>Taylor</b:Last>
            <b:First>Amanda</b:First>
          </b:Person>
          <b:Person>
            <b:Last>Nelson</b:Last>
            <b:First>Julie</b:First>
          </b:Person>
          <b:Person>
            <b:Last>O’Donnell</b:Last>
            <b:First>Sharon</b:First>
          </b:Person>
          <b:Person>
            <b:Last>Davies</b:Last>
            <b:First>Elizabeth</b:First>
          </b:Person>
          <b:Person>
            <b:Last>Hillary</b:Last>
            <b:First>Jude</b:First>
          </b:Person>
        </b:NameList>
      </b:Author>
    </b:Author>
    <b:Title>The Skills Imperative 2035: What Does the Literature Tell Us About Essential Skills Most Needed for Work</b:Title>
    <b:Year>2022</b:Year>
    <b:Pages>59</b:Pages>
    <b:RefOrder>12</b:RefOrder>
  </b:Source>
  <b:Source>
    <b:Tag>Midic</b:Tag>
    <b:SourceType>JournalArticle</b:SourceType>
    <b:Guid>{1E0E06FE-204C-FE48-9ABC-6A9096DAD42B}</b:Guid>
    <b:Author>
      <b:Author>
        <b:NameList>
          <b:Person>
            <b:Last>Schools</b:Last>
            <b:First>Middletown</b:First>
            <b:Middle>City</b:Middle>
          </b:Person>
        </b:NameList>
      </b:Author>
    </b:Author>
    <b:Title>Information, Grade 9 Employability Skills</b:Title>
    <b:Year>Not specific </b:Year>
    <b:RefOrder>13</b:RefOrder>
  </b:Source>
  <b:Source>
    <b:Tag>Eli00</b:Tag>
    <b:SourceType>JournalArticle</b:SourceType>
    <b:Guid>{6A9CECE8-AA92-C544-8B6E-DC4E033E49D6}</b:Guid>
    <b:Author>
      <b:Author>
        <b:NameList>
          <b:Person>
            <b:Last>Elisabeth Dunne</b:Last>
            <b:First>Neville</b:First>
            <b:Middle>Bennett, and Clive Carré</b:Middle>
          </b:Person>
        </b:NameList>
      </b:Author>
    </b:Author>
    <b:Title>Skill development in higher education and employment</b:Title>
    <b:JournalName> Differing Visions of a Learning Society, Volume 1: Research Findings</b:JournalName>
    <b:Year>2000</b:Year>
    <b:Pages>105-138</b:Pages>
    <b:RefOrder>14</b:RefOrder>
  </b:Source>
  <b:Source>
    <b:Tag>Loi82</b:Tag>
    <b:SourceType>JournalArticle</b:SourceType>
    <b:Guid>{31543D23-E306-DF4F-935C-D681E040E423}</b:Guid>
    <b:Author>
      <b:Author>
        <b:NameList>
          <b:Person>
            <b:Last>Datta</b:Last>
            <b:First>Lois-Ellin</b:First>
          </b:Person>
        </b:NameList>
      </b:Author>
    </b:Author>
    <b:Title>Chapter VII: Employment-Related Basic Skills</b:Title>
    <b:JournalName>Adult Education Quarterly (Vol. 83, Issue 6)</b:JournalName>
    <b:Year>1982</b:Year>
    <b:RefOrder>15</b:RefOrder>
  </b:Source>
  <b:Source>
    <b:Tag>Amr232</b:Tag>
    <b:SourceType>JournalArticle</b:SourceType>
    <b:Guid>{ACA630CB-F892-8C46-B577-8253E7797F0F}</b:Guid>
    <b:Author>
      <b:Author>
        <b:NameList>
          <b:Person>
            <b:Last>Awate</b:Last>
            <b:First>Amruta</b:First>
          </b:Person>
        </b:NameList>
      </b:Author>
    </b:Author>
    <b:Title>Amruta Awate</b:Title>
    <b:Year>2023</b:Year>
    <b:RefOrder>1</b:RefOrder>
  </b:Source>
  <b:Source>
    <b:Tag>Ali</b:Tag>
    <b:SourceType>JournalArticle</b:SourceType>
    <b:Guid>{6CEA4E45-F1A8-9342-9F07-891B4A5376CE}</b:Guid>
    <b:Author>
      <b:Author>
        <b:NameList>
          <b:Person>
            <b:Last>Locke</b:Last>
            <b:First>Alice</b:First>
            <b:Middle>Bennion and William</b:Middle>
          </b:Person>
        </b:NameList>
      </b:Author>
    </b:Author>
    <b:Title>The Early Career Paths and Employment Conditions of the Academic Profession in 17 Countries</b:Title>
    <b:JournalName>European Review</b:JournalName>
    <b:Volume>18</b:Volume>
    <b:Pages>S7-S33</b:Pages>
    <b:RefOrder>16</b:RefOrder>
  </b:Source>
  <b:Source>
    <b:Tag>Placeholder1</b:Tag>
    <b:SourceType>JournalArticle</b:SourceType>
    <b:Guid>{192FD8ED-78C1-2E47-8B82-AB0CB133B64E}</b:Guid>
    <b:RefOrder>17</b:RefOrder>
  </b:Source>
  <b:Source>
    <b:Tag>Ali18</b:Tag>
    <b:SourceType>JournalArticle</b:SourceType>
    <b:Guid>{279A4162-AED4-8541-A323-80073F7E10DE}</b:Guid>
    <b:Author>
      <b:Author>
        <b:NameList>
          <b:Person>
            <b:Last>Locke</b:Last>
            <b:First>Alice</b:First>
            <b:Middle>Bennion and William</b:Middle>
          </b:Person>
        </b:NameList>
      </b:Author>
    </b:Author>
    <b:Title>The Early Career Paths and Employment Conditions of the Academic Profession in 17 Countries</b:Title>
    <b:JournalName>European Review</b:JournalName>
    <b:Year>18</b:Year>
    <b:Pages>S7-S33</b:Pages>
    <b:RefOrder>2</b:RefOrder>
  </b:Source>
  <b:Source>
    <b:Tag>Rut</b:Tag>
    <b:SourceType>JournalArticle</b:SourceType>
    <b:Guid>{4B666175-27A1-0F4B-B811-330A0FF41A2D}</b:Guid>
    <b:Author>
      <b:Author>
        <b:NameList>
          <b:Person>
            <b:Last>Bridgstock</b:Last>
            <b:First>Ruth</b:First>
          </b:Person>
        </b:NameList>
      </b:Author>
    </b:Author>
    <b:Title>The graduate attributes we’ve overlooked: enhancing graduate employability through career management skills</b:Title>
    <b:JournalName>Higher Education Research &amp; Development</b:JournalName>
    <b:Volume>28</b:Volume>
    <b:Issue>1</b:Issue>
    <b:Pages>31-34</b:Pages>
    <b:RefOrder>3</b:RefOrder>
  </b:Source>
  <b:Source>
    <b:Tag>Sob19</b:Tag>
    <b:SourceType>JournalArticle</b:SourceType>
    <b:Guid>{A5FD0DCD-BE54-9841-A0CC-6C5A2C97F777}</b:Guid>
    <b:Title>Sobiya Syed and Andrea Duncan</b:Title>
    <b:JournalName>The Open Journal of Occupational Therapy</b:JournalName>
    <b:Year>2019</b:Year>
    <b:Volume>7</b:Volume>
    <b:Issue>1</b:Issue>
    <b:RefOrder>4</b:RefOrder>
  </b:Source>
  <b:Source>
    <b:Tag>EDu00</b:Tag>
    <b:SourceType>JournalArticle</b:SourceType>
    <b:Guid>{87BC7F1B-7D1C-4240-B3FE-5C6B45F85E25}</b:Guid>
    <b:Author>
      <b:Author>
        <b:NameList>
          <b:Person>
            <b:Last>Dunne</b:Last>
            <b:First>E.</b:First>
          </b:Person>
        </b:NameList>
      </b:Author>
    </b:Author>
    <b:Title>Skill development in higher education and employment</b:Title>
    <b:Year>2000</b:Year>
    <b:RefOrder>5</b:RefOrder>
  </b:Source>
  <b:Source>
    <b:Tag>SSK07</b:Tag>
    <b:SourceType>JournalArticle</b:SourceType>
    <b:Guid>{588541BE-D009-AB46-8FB6-592C30F00F2A}</b:Guid>
    <b:Author>
      <b:Author>
        <b:NameList>
          <b:Person>
            <b:Last>S. S. Kahai</b:Last>
            <b:First>E.</b:First>
            <b:Middle>Carroll, and R. Jestice</b:Middle>
          </b:Person>
        </b:NameList>
      </b:Author>
    </b:Author>
    <b:Title>Team collaboration in virtual worlds</b:Title>
    <b:JournalName>The Data Base for Advances in Information Systems</b:JournalName>
    <b:Year>2007</b:Year>
    <b:Volume>38</b:Volume>
    <b:Issue>4</b:Issue>
    <b:Pages>61-68</b:Pages>
    <b:RefOrder>6</b:RefOrder>
  </b:Source>
  <b:Source>
    <b:Tag>LJG11</b:Tag>
    <b:SourceType>JournalArticle</b:SourceType>
    <b:Guid>{B97936BB-0AFC-8F48-8156-30E092B209FC}</b:Guid>
    <b:Author>
      <b:Author>
        <b:NameList>
          <b:Person>
            <b:Last>Gressgård</b:Last>
            <b:First>L.</b:First>
            <b:Middle>J.</b:Middle>
          </b:Person>
        </b:NameList>
      </b:Author>
    </b:Author>
    <b:Title>Virtual team collaboration and innovation in organizations</b:Title>
    <b:Year>2011</b:Year>
    <b:Volume>17</b:Volume>
    <b:Issue>1-2</b:Issue>
    <b:Pages>102-119</b:Pages>
    <b:RefOrder>7</b:RefOrder>
  </b:Source>
  <b:Source>
    <b:Tag>PBj09</b:Tag>
    <b:SourceType>JournalArticle</b:SourceType>
    <b:Guid>{2DA36064-DEEB-3342-964F-AFE30B1879B2}</b:Guid>
    <b:Author>
      <b:Author>
        <b:NameList>
          <b:Person>
            <b:Last>Ngwenyama</b:Last>
            <b:First>P.</b:First>
            <b:Middle>Bjørn and O.</b:Middle>
          </b:Person>
        </b:NameList>
      </b:Author>
    </b:Author>
    <b:Title>Virtual team collaboration: Building shared meaning, resolving breakdowns and creating translucence</b:Title>
    <b:JournalName>Information Systems Journal</b:JournalName>
    <b:Year>2009</b:Year>
    <b:Volume>19</b:Volume>
    <b:Issue>3</b:Issue>
    <b:Pages>227-253</b:Pages>
    <b:RefOrder>8</b:RefOrder>
  </b:Source>
  <b:Source>
    <b:Tag>Mel20</b:Tag>
    <b:SourceType>JournalArticle</b:SourceType>
    <b:Guid>{B8307E34-7DB2-1C49-ABA9-926FA3E5662B}</b:Guid>
    <b:Author>
      <b:Author>
        <b:NameList>
          <b:Person>
            <b:Last>. Meluso</b:Last>
            <b:First>S.</b:First>
            <b:Middle>Johnson, and J. P. Bagrow</b:Middle>
          </b:Person>
        </b:NameList>
      </b:Author>
    </b:Author>
    <b:Title>Making Virtual Teams Work: Redesigning Virtual Collaboration for the Future  </b:Title>
    <b:Year>2020</b:Year>
    <b:RefOrder>9</b:RefOrder>
  </b:Source>
  <b:Source>
    <b:Tag>SSa03</b:Tag>
    <b:SourceType>JournalArticle</b:SourceType>
    <b:Guid>{EB738FF6-0BC3-A94F-9983-C348C2DC868D}</b:Guid>
    <b:Author>
      <b:Author>
        <b:NameList>
          <b:Person>
            <b:Last>S. Sarker</b:Last>
            <b:First>R.</b:First>
            <b:Middle>Valacich, C. S. Sidorova, and S. W. Huff</b:Middle>
          </b:Person>
        </b:NameList>
      </b:Author>
    </b:Author>
    <b:Title>Understanding Virtual Team Development: An Interpretive Study</b:Title>
    <b:JournalName>Journal of the Association for Information Systems (J Assoc. Inf. Syst.)</b:JournalName>
    <b:Year>2003</b:Year>
    <b:Volume>4</b:Volume>
    <b:Issue>1</b:Issue>
    <b:RefOrder>10</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8743A61-E07A-F744-821B-E61B09C4C4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1</Pages>
  <Words>2242</Words>
  <Characters>12786</Characters>
  <Application>Microsoft Office Word</Application>
  <DocSecurity>4</DocSecurity>
  <Lines>106</Lines>
  <Paragraphs>29</Paragraphs>
  <ScaleCrop>false</ScaleCrop>
  <HeadingPairs>
    <vt:vector size="2" baseType="variant">
      <vt:variant>
        <vt:lpstr>Title</vt:lpstr>
      </vt:variant>
      <vt:variant>
        <vt:i4>1</vt:i4>
      </vt:variant>
    </vt:vector>
  </HeadingPairs>
  <TitlesOfParts>
    <vt:vector size="1" baseType="lpstr">
      <vt:lpstr>LDE Assignment 1</vt:lpstr>
    </vt:vector>
  </TitlesOfParts>
  <Company>London campus</Company>
  <LinksUpToDate>false</LinksUpToDate>
  <CharactersWithSpaces>14999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LDE Assignment 1</dc:title>
  <dc:subject>E-Portfolio</dc:subject>
  <dc:creator>Koushik Modak</dc:creator>
  <cp:keywords/>
  <dc:description/>
  <cp:lastModifiedBy>Dayana Emiliana Balandra Heredia (2442006)</cp:lastModifiedBy>
  <cp:revision>30</cp:revision>
  <dcterms:created xsi:type="dcterms:W3CDTF">2025-11-20T23:40:00Z</dcterms:created>
  <dcterms:modified xsi:type="dcterms:W3CDTF">2025-11-21T01:47:00Z</dcterms:modified>
</cp:coreProperties>
</file>