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06E19" w:rsidRDefault="00006E19" w:rsidP="00006E19">
      <w:pPr>
        <w:pStyle w:val="Title"/>
        <w:jc w:val="center"/>
        <w:rPr>
          <w:b/>
          <w:bCs/>
          <w:lang w:val="en-US"/>
        </w:rPr>
      </w:pPr>
    </w:p>
    <w:p w:rsidR="00006E19" w:rsidRPr="00006E19" w:rsidRDefault="00006E19" w:rsidP="00006E19">
      <w:pPr>
        <w:pStyle w:val="Title"/>
        <w:jc w:val="center"/>
        <w:rPr>
          <w:lang w:val="en-US"/>
        </w:rPr>
      </w:pPr>
      <w:r w:rsidRPr="00006E19">
        <w:rPr>
          <w:b/>
          <w:bCs/>
          <w:lang w:val="en-US"/>
        </w:rPr>
        <w:t>Effective Team Work and Communication</w:t>
      </w:r>
    </w:p>
    <w:p w:rsidR="00006E19" w:rsidRPr="00006E19" w:rsidRDefault="00006E19" w:rsidP="00006E19">
      <w:pPr>
        <w:pStyle w:val="Title"/>
        <w:jc w:val="center"/>
        <w:rPr>
          <w:lang w:val="en-US"/>
        </w:rPr>
      </w:pPr>
      <w:r w:rsidRPr="00006E19">
        <w:rPr>
          <w:b/>
          <w:bCs/>
          <w:lang w:val="en-US"/>
        </w:rPr>
        <w:t>BMSW4002</w:t>
      </w:r>
    </w:p>
    <w:p w:rsidR="00006E19" w:rsidRDefault="00006E19" w:rsidP="00006E19">
      <w:pPr>
        <w:pStyle w:val="Title"/>
        <w:jc w:val="center"/>
        <w:rPr>
          <w:b/>
          <w:bCs/>
        </w:rPr>
      </w:pPr>
    </w:p>
    <w:p w:rsidR="00006E19" w:rsidRPr="00006E19" w:rsidRDefault="00006E19" w:rsidP="00006E19">
      <w:pPr>
        <w:pStyle w:val="Title"/>
        <w:jc w:val="center"/>
        <w:rPr>
          <w:lang w:val="en-US"/>
        </w:rPr>
      </w:pPr>
      <w:r w:rsidRPr="00006E19">
        <w:rPr>
          <w:b/>
          <w:bCs/>
        </w:rPr>
        <w:t>Md Cherag Ali</w:t>
      </w:r>
    </w:p>
    <w:p w:rsidR="00006E19" w:rsidRPr="00006E19" w:rsidRDefault="00006E19" w:rsidP="00006E19">
      <w:pPr>
        <w:pStyle w:val="Title"/>
        <w:jc w:val="center"/>
        <w:rPr>
          <w:lang w:val="en-US"/>
        </w:rPr>
      </w:pPr>
      <w:r w:rsidRPr="00006E19">
        <w:rPr>
          <w:b/>
          <w:bCs/>
        </w:rPr>
        <w:t>Student ID-1813646</w:t>
      </w:r>
    </w:p>
    <w:p w:rsidR="0036089B" w:rsidRPr="0036089B" w:rsidRDefault="0036089B" w:rsidP="0036089B"/>
    <w:p w:rsidR="003942BD" w:rsidRPr="00006E19" w:rsidRDefault="003942BD" w:rsidP="003942BD">
      <w:pPr>
        <w:pStyle w:val="Title"/>
        <w:jc w:val="center"/>
        <w:rPr>
          <w:b/>
          <w:bCs/>
        </w:rPr>
      </w:pPr>
      <w:r w:rsidRPr="00006E19">
        <w:rPr>
          <w:b/>
          <w:bCs/>
        </w:rPr>
        <w:t>Group Dynamics Speaker’s Note</w:t>
      </w:r>
    </w:p>
    <w:p w:rsidR="003942BD" w:rsidRDefault="003942BD" w:rsidP="003942BD">
      <w:pPr>
        <w:pStyle w:val="Title"/>
        <w:jc w:val="center"/>
      </w:pPr>
    </w:p>
    <w:p w:rsidR="003942BD" w:rsidRDefault="003942BD">
      <w:pPr>
        <w:spacing w:line="259" w:lineRule="auto"/>
        <w:jc w:val="left"/>
        <w:rPr>
          <w:rFonts w:asciiTheme="majorHAnsi" w:eastAsiaTheme="majorEastAsia" w:hAnsiTheme="majorHAnsi" w:cstheme="majorBidi"/>
          <w:spacing w:val="-10"/>
          <w:kern w:val="28"/>
          <w:sz w:val="56"/>
          <w:szCs w:val="56"/>
        </w:rPr>
      </w:pPr>
      <w:r>
        <w:br w:type="page"/>
      </w:r>
    </w:p>
    <w:sdt>
      <w:sdtPr>
        <w:rPr>
          <w:rFonts w:ascii="Times New Roman" w:eastAsiaTheme="minorHAnsi" w:hAnsi="Times New Roman" w:cstheme="minorBidi"/>
          <w:color w:val="auto"/>
          <w:sz w:val="24"/>
          <w:szCs w:val="22"/>
          <w:lang w:val="en-GB"/>
        </w:rPr>
        <w:id w:val="-997181069"/>
        <w:docPartObj>
          <w:docPartGallery w:val="Table of Contents"/>
          <w:docPartUnique/>
        </w:docPartObj>
      </w:sdtPr>
      <w:sdtEndPr>
        <w:rPr>
          <w:b/>
          <w:bCs/>
          <w:noProof/>
        </w:rPr>
      </w:sdtEndPr>
      <w:sdtContent>
        <w:p w:rsidR="003942BD" w:rsidRDefault="003942BD">
          <w:pPr>
            <w:pStyle w:val="TOCHeading"/>
          </w:pPr>
          <w:r>
            <w:t>Table of Contents</w:t>
          </w:r>
        </w:p>
        <w:p w:rsidR="00386D76" w:rsidRDefault="00E82ECB">
          <w:pPr>
            <w:pStyle w:val="TOC1"/>
            <w:tabs>
              <w:tab w:val="right" w:leader="dot" w:pos="9350"/>
            </w:tabs>
            <w:rPr>
              <w:rFonts w:asciiTheme="minorHAnsi" w:eastAsiaTheme="minorEastAsia" w:hAnsiTheme="minorHAnsi"/>
              <w:noProof/>
              <w:sz w:val="22"/>
              <w:lang w:val="en-US"/>
            </w:rPr>
          </w:pPr>
          <w:r w:rsidRPr="00E82ECB">
            <w:fldChar w:fldCharType="begin"/>
          </w:r>
          <w:r w:rsidR="003942BD">
            <w:instrText xml:space="preserve"> TOC \o "1-3" \h \z \u </w:instrText>
          </w:r>
          <w:r w:rsidRPr="00E82ECB">
            <w:fldChar w:fldCharType="separate"/>
          </w:r>
          <w:hyperlink w:anchor="_Toc129949125" w:history="1">
            <w:r w:rsidR="00386D76" w:rsidRPr="007B4F7D">
              <w:rPr>
                <w:rStyle w:val="Hyperlink"/>
                <w:noProof/>
              </w:rPr>
              <w:t>Slide 1</w:t>
            </w:r>
            <w:r w:rsidR="00386D76">
              <w:rPr>
                <w:noProof/>
                <w:webHidden/>
              </w:rPr>
              <w:tab/>
            </w:r>
            <w:r>
              <w:rPr>
                <w:noProof/>
                <w:webHidden/>
              </w:rPr>
              <w:fldChar w:fldCharType="begin"/>
            </w:r>
            <w:r w:rsidR="00386D76">
              <w:rPr>
                <w:noProof/>
                <w:webHidden/>
              </w:rPr>
              <w:instrText xml:space="preserve"> PAGEREF _Toc129949125 \h </w:instrText>
            </w:r>
            <w:r>
              <w:rPr>
                <w:noProof/>
                <w:webHidden/>
              </w:rPr>
            </w:r>
            <w:r>
              <w:rPr>
                <w:noProof/>
                <w:webHidden/>
              </w:rPr>
              <w:fldChar w:fldCharType="separate"/>
            </w:r>
            <w:r w:rsidR="00386D76">
              <w:rPr>
                <w:noProof/>
                <w:webHidden/>
              </w:rPr>
              <w:t>3</w:t>
            </w:r>
            <w:r>
              <w:rPr>
                <w:noProof/>
                <w:webHidden/>
              </w:rPr>
              <w:fldChar w:fldCharType="end"/>
            </w:r>
          </w:hyperlink>
        </w:p>
        <w:p w:rsidR="00386D76" w:rsidRDefault="00E82ECB">
          <w:pPr>
            <w:pStyle w:val="TOC1"/>
            <w:tabs>
              <w:tab w:val="right" w:leader="dot" w:pos="9350"/>
            </w:tabs>
            <w:rPr>
              <w:rFonts w:asciiTheme="minorHAnsi" w:eastAsiaTheme="minorEastAsia" w:hAnsiTheme="minorHAnsi"/>
              <w:noProof/>
              <w:sz w:val="22"/>
              <w:lang w:val="en-US"/>
            </w:rPr>
          </w:pPr>
          <w:hyperlink w:anchor="_Toc129949126" w:history="1">
            <w:r w:rsidR="00386D76" w:rsidRPr="007B4F7D">
              <w:rPr>
                <w:rStyle w:val="Hyperlink"/>
                <w:noProof/>
              </w:rPr>
              <w:t>Slide 2</w:t>
            </w:r>
            <w:r w:rsidR="00386D76">
              <w:rPr>
                <w:noProof/>
                <w:webHidden/>
              </w:rPr>
              <w:tab/>
            </w:r>
            <w:r>
              <w:rPr>
                <w:noProof/>
                <w:webHidden/>
              </w:rPr>
              <w:fldChar w:fldCharType="begin"/>
            </w:r>
            <w:r w:rsidR="00386D76">
              <w:rPr>
                <w:noProof/>
                <w:webHidden/>
              </w:rPr>
              <w:instrText xml:space="preserve"> PAGEREF _Toc129949126 \h </w:instrText>
            </w:r>
            <w:r>
              <w:rPr>
                <w:noProof/>
                <w:webHidden/>
              </w:rPr>
            </w:r>
            <w:r>
              <w:rPr>
                <w:noProof/>
                <w:webHidden/>
              </w:rPr>
              <w:fldChar w:fldCharType="separate"/>
            </w:r>
            <w:r w:rsidR="00386D76">
              <w:rPr>
                <w:noProof/>
                <w:webHidden/>
              </w:rPr>
              <w:t>4</w:t>
            </w:r>
            <w:r>
              <w:rPr>
                <w:noProof/>
                <w:webHidden/>
              </w:rPr>
              <w:fldChar w:fldCharType="end"/>
            </w:r>
          </w:hyperlink>
        </w:p>
        <w:p w:rsidR="00386D76" w:rsidRDefault="00E82ECB">
          <w:pPr>
            <w:pStyle w:val="TOC1"/>
            <w:tabs>
              <w:tab w:val="right" w:leader="dot" w:pos="9350"/>
            </w:tabs>
            <w:rPr>
              <w:rFonts w:asciiTheme="minorHAnsi" w:eastAsiaTheme="minorEastAsia" w:hAnsiTheme="minorHAnsi"/>
              <w:noProof/>
              <w:sz w:val="22"/>
              <w:lang w:val="en-US"/>
            </w:rPr>
          </w:pPr>
          <w:hyperlink w:anchor="_Toc129949127" w:history="1">
            <w:r w:rsidR="00386D76" w:rsidRPr="007B4F7D">
              <w:rPr>
                <w:rStyle w:val="Hyperlink"/>
                <w:noProof/>
              </w:rPr>
              <w:t>Slide 3</w:t>
            </w:r>
            <w:r w:rsidR="00386D76">
              <w:rPr>
                <w:noProof/>
                <w:webHidden/>
              </w:rPr>
              <w:tab/>
            </w:r>
            <w:r>
              <w:rPr>
                <w:noProof/>
                <w:webHidden/>
              </w:rPr>
              <w:fldChar w:fldCharType="begin"/>
            </w:r>
            <w:r w:rsidR="00386D76">
              <w:rPr>
                <w:noProof/>
                <w:webHidden/>
              </w:rPr>
              <w:instrText xml:space="preserve"> PAGEREF _Toc129949127 \h </w:instrText>
            </w:r>
            <w:r>
              <w:rPr>
                <w:noProof/>
                <w:webHidden/>
              </w:rPr>
            </w:r>
            <w:r>
              <w:rPr>
                <w:noProof/>
                <w:webHidden/>
              </w:rPr>
              <w:fldChar w:fldCharType="separate"/>
            </w:r>
            <w:r w:rsidR="00386D76">
              <w:rPr>
                <w:noProof/>
                <w:webHidden/>
              </w:rPr>
              <w:t>5</w:t>
            </w:r>
            <w:r>
              <w:rPr>
                <w:noProof/>
                <w:webHidden/>
              </w:rPr>
              <w:fldChar w:fldCharType="end"/>
            </w:r>
          </w:hyperlink>
        </w:p>
        <w:p w:rsidR="00386D76" w:rsidRDefault="00E82ECB">
          <w:pPr>
            <w:pStyle w:val="TOC1"/>
            <w:tabs>
              <w:tab w:val="right" w:leader="dot" w:pos="9350"/>
            </w:tabs>
            <w:rPr>
              <w:rFonts w:asciiTheme="minorHAnsi" w:eastAsiaTheme="minorEastAsia" w:hAnsiTheme="minorHAnsi"/>
              <w:noProof/>
              <w:sz w:val="22"/>
              <w:lang w:val="en-US"/>
            </w:rPr>
          </w:pPr>
          <w:hyperlink w:anchor="_Toc129949128" w:history="1">
            <w:r w:rsidR="00386D76" w:rsidRPr="007B4F7D">
              <w:rPr>
                <w:rStyle w:val="Hyperlink"/>
                <w:noProof/>
              </w:rPr>
              <w:t>Slide 4</w:t>
            </w:r>
            <w:r w:rsidR="00386D76">
              <w:rPr>
                <w:noProof/>
                <w:webHidden/>
              </w:rPr>
              <w:tab/>
            </w:r>
            <w:r>
              <w:rPr>
                <w:noProof/>
                <w:webHidden/>
              </w:rPr>
              <w:fldChar w:fldCharType="begin"/>
            </w:r>
            <w:r w:rsidR="00386D76">
              <w:rPr>
                <w:noProof/>
                <w:webHidden/>
              </w:rPr>
              <w:instrText xml:space="preserve"> PAGEREF _Toc129949128 \h </w:instrText>
            </w:r>
            <w:r>
              <w:rPr>
                <w:noProof/>
                <w:webHidden/>
              </w:rPr>
            </w:r>
            <w:r>
              <w:rPr>
                <w:noProof/>
                <w:webHidden/>
              </w:rPr>
              <w:fldChar w:fldCharType="separate"/>
            </w:r>
            <w:r w:rsidR="00386D76">
              <w:rPr>
                <w:noProof/>
                <w:webHidden/>
              </w:rPr>
              <w:t>6</w:t>
            </w:r>
            <w:r>
              <w:rPr>
                <w:noProof/>
                <w:webHidden/>
              </w:rPr>
              <w:fldChar w:fldCharType="end"/>
            </w:r>
          </w:hyperlink>
        </w:p>
        <w:p w:rsidR="00386D76" w:rsidRDefault="00E82ECB">
          <w:pPr>
            <w:pStyle w:val="TOC1"/>
            <w:tabs>
              <w:tab w:val="right" w:leader="dot" w:pos="9350"/>
            </w:tabs>
            <w:rPr>
              <w:rFonts w:asciiTheme="minorHAnsi" w:eastAsiaTheme="minorEastAsia" w:hAnsiTheme="minorHAnsi"/>
              <w:noProof/>
              <w:sz w:val="22"/>
              <w:lang w:val="en-US"/>
            </w:rPr>
          </w:pPr>
          <w:hyperlink w:anchor="_Toc129949129" w:history="1">
            <w:r w:rsidR="00386D76" w:rsidRPr="007B4F7D">
              <w:rPr>
                <w:rStyle w:val="Hyperlink"/>
                <w:noProof/>
              </w:rPr>
              <w:t>Slide 5</w:t>
            </w:r>
            <w:r w:rsidR="00386D76">
              <w:rPr>
                <w:noProof/>
                <w:webHidden/>
              </w:rPr>
              <w:tab/>
            </w:r>
            <w:r>
              <w:rPr>
                <w:noProof/>
                <w:webHidden/>
              </w:rPr>
              <w:fldChar w:fldCharType="begin"/>
            </w:r>
            <w:r w:rsidR="00386D76">
              <w:rPr>
                <w:noProof/>
                <w:webHidden/>
              </w:rPr>
              <w:instrText xml:space="preserve"> PAGEREF _Toc129949129 \h </w:instrText>
            </w:r>
            <w:r>
              <w:rPr>
                <w:noProof/>
                <w:webHidden/>
              </w:rPr>
            </w:r>
            <w:r>
              <w:rPr>
                <w:noProof/>
                <w:webHidden/>
              </w:rPr>
              <w:fldChar w:fldCharType="separate"/>
            </w:r>
            <w:r w:rsidR="00386D76">
              <w:rPr>
                <w:noProof/>
                <w:webHidden/>
              </w:rPr>
              <w:t>7</w:t>
            </w:r>
            <w:r>
              <w:rPr>
                <w:noProof/>
                <w:webHidden/>
              </w:rPr>
              <w:fldChar w:fldCharType="end"/>
            </w:r>
          </w:hyperlink>
        </w:p>
        <w:p w:rsidR="00386D76" w:rsidRDefault="00E82ECB">
          <w:pPr>
            <w:pStyle w:val="TOC1"/>
            <w:tabs>
              <w:tab w:val="right" w:leader="dot" w:pos="9350"/>
            </w:tabs>
            <w:rPr>
              <w:rFonts w:asciiTheme="minorHAnsi" w:eastAsiaTheme="minorEastAsia" w:hAnsiTheme="minorHAnsi"/>
              <w:noProof/>
              <w:sz w:val="22"/>
              <w:lang w:val="en-US"/>
            </w:rPr>
          </w:pPr>
          <w:hyperlink w:anchor="_Toc129949130" w:history="1">
            <w:r w:rsidR="00386D76" w:rsidRPr="007B4F7D">
              <w:rPr>
                <w:rStyle w:val="Hyperlink"/>
                <w:noProof/>
              </w:rPr>
              <w:t>Slide 6</w:t>
            </w:r>
            <w:r w:rsidR="00386D76">
              <w:rPr>
                <w:noProof/>
                <w:webHidden/>
              </w:rPr>
              <w:tab/>
            </w:r>
            <w:r>
              <w:rPr>
                <w:noProof/>
                <w:webHidden/>
              </w:rPr>
              <w:fldChar w:fldCharType="begin"/>
            </w:r>
            <w:r w:rsidR="00386D76">
              <w:rPr>
                <w:noProof/>
                <w:webHidden/>
              </w:rPr>
              <w:instrText xml:space="preserve"> PAGEREF _Toc129949130 \h </w:instrText>
            </w:r>
            <w:r>
              <w:rPr>
                <w:noProof/>
                <w:webHidden/>
              </w:rPr>
            </w:r>
            <w:r>
              <w:rPr>
                <w:noProof/>
                <w:webHidden/>
              </w:rPr>
              <w:fldChar w:fldCharType="separate"/>
            </w:r>
            <w:r w:rsidR="00386D76">
              <w:rPr>
                <w:noProof/>
                <w:webHidden/>
              </w:rPr>
              <w:t>9</w:t>
            </w:r>
            <w:r>
              <w:rPr>
                <w:noProof/>
                <w:webHidden/>
              </w:rPr>
              <w:fldChar w:fldCharType="end"/>
            </w:r>
          </w:hyperlink>
        </w:p>
        <w:p w:rsidR="00386D76" w:rsidRDefault="00E82ECB">
          <w:pPr>
            <w:pStyle w:val="TOC1"/>
            <w:tabs>
              <w:tab w:val="right" w:leader="dot" w:pos="9350"/>
            </w:tabs>
            <w:rPr>
              <w:rFonts w:asciiTheme="minorHAnsi" w:eastAsiaTheme="minorEastAsia" w:hAnsiTheme="minorHAnsi"/>
              <w:noProof/>
              <w:sz w:val="22"/>
              <w:lang w:val="en-US"/>
            </w:rPr>
          </w:pPr>
          <w:hyperlink w:anchor="_Toc129949131" w:history="1">
            <w:r w:rsidR="00386D76" w:rsidRPr="007B4F7D">
              <w:rPr>
                <w:rStyle w:val="Hyperlink"/>
                <w:noProof/>
              </w:rPr>
              <w:t>Slide 7</w:t>
            </w:r>
            <w:r w:rsidR="00386D76">
              <w:rPr>
                <w:noProof/>
                <w:webHidden/>
              </w:rPr>
              <w:tab/>
            </w:r>
            <w:r>
              <w:rPr>
                <w:noProof/>
                <w:webHidden/>
              </w:rPr>
              <w:fldChar w:fldCharType="begin"/>
            </w:r>
            <w:r w:rsidR="00386D76">
              <w:rPr>
                <w:noProof/>
                <w:webHidden/>
              </w:rPr>
              <w:instrText xml:space="preserve"> PAGEREF _Toc129949131 \h </w:instrText>
            </w:r>
            <w:r>
              <w:rPr>
                <w:noProof/>
                <w:webHidden/>
              </w:rPr>
            </w:r>
            <w:r>
              <w:rPr>
                <w:noProof/>
                <w:webHidden/>
              </w:rPr>
              <w:fldChar w:fldCharType="separate"/>
            </w:r>
            <w:r w:rsidR="00386D76">
              <w:rPr>
                <w:noProof/>
                <w:webHidden/>
              </w:rPr>
              <w:t>10</w:t>
            </w:r>
            <w:r>
              <w:rPr>
                <w:noProof/>
                <w:webHidden/>
              </w:rPr>
              <w:fldChar w:fldCharType="end"/>
            </w:r>
          </w:hyperlink>
        </w:p>
        <w:p w:rsidR="00386D76" w:rsidRDefault="00E82ECB">
          <w:pPr>
            <w:pStyle w:val="TOC1"/>
            <w:tabs>
              <w:tab w:val="right" w:leader="dot" w:pos="9350"/>
            </w:tabs>
            <w:rPr>
              <w:rFonts w:asciiTheme="minorHAnsi" w:eastAsiaTheme="minorEastAsia" w:hAnsiTheme="minorHAnsi"/>
              <w:noProof/>
              <w:sz w:val="22"/>
              <w:lang w:val="en-US"/>
            </w:rPr>
          </w:pPr>
          <w:hyperlink w:anchor="_Toc129949132" w:history="1">
            <w:r w:rsidR="00386D76" w:rsidRPr="007B4F7D">
              <w:rPr>
                <w:rStyle w:val="Hyperlink"/>
                <w:noProof/>
              </w:rPr>
              <w:t>Slide 8</w:t>
            </w:r>
            <w:r w:rsidR="00386D76">
              <w:rPr>
                <w:noProof/>
                <w:webHidden/>
              </w:rPr>
              <w:tab/>
            </w:r>
            <w:r>
              <w:rPr>
                <w:noProof/>
                <w:webHidden/>
              </w:rPr>
              <w:fldChar w:fldCharType="begin"/>
            </w:r>
            <w:r w:rsidR="00386D76">
              <w:rPr>
                <w:noProof/>
                <w:webHidden/>
              </w:rPr>
              <w:instrText xml:space="preserve"> PAGEREF _Toc129949132 \h </w:instrText>
            </w:r>
            <w:r>
              <w:rPr>
                <w:noProof/>
                <w:webHidden/>
              </w:rPr>
            </w:r>
            <w:r>
              <w:rPr>
                <w:noProof/>
                <w:webHidden/>
              </w:rPr>
              <w:fldChar w:fldCharType="separate"/>
            </w:r>
            <w:r w:rsidR="00386D76">
              <w:rPr>
                <w:noProof/>
                <w:webHidden/>
              </w:rPr>
              <w:t>12</w:t>
            </w:r>
            <w:r>
              <w:rPr>
                <w:noProof/>
                <w:webHidden/>
              </w:rPr>
              <w:fldChar w:fldCharType="end"/>
            </w:r>
          </w:hyperlink>
        </w:p>
        <w:p w:rsidR="00386D76" w:rsidRDefault="00E82ECB">
          <w:pPr>
            <w:pStyle w:val="TOC1"/>
            <w:tabs>
              <w:tab w:val="right" w:leader="dot" w:pos="9350"/>
            </w:tabs>
            <w:rPr>
              <w:rFonts w:asciiTheme="minorHAnsi" w:eastAsiaTheme="minorEastAsia" w:hAnsiTheme="minorHAnsi"/>
              <w:noProof/>
              <w:sz w:val="22"/>
              <w:lang w:val="en-US"/>
            </w:rPr>
          </w:pPr>
          <w:hyperlink w:anchor="_Toc129949133" w:history="1">
            <w:r w:rsidR="00386D76" w:rsidRPr="007B4F7D">
              <w:rPr>
                <w:rStyle w:val="Hyperlink"/>
                <w:noProof/>
              </w:rPr>
              <w:t>Slide 9</w:t>
            </w:r>
            <w:r w:rsidR="00386D76">
              <w:rPr>
                <w:noProof/>
                <w:webHidden/>
              </w:rPr>
              <w:tab/>
            </w:r>
            <w:r>
              <w:rPr>
                <w:noProof/>
                <w:webHidden/>
              </w:rPr>
              <w:fldChar w:fldCharType="begin"/>
            </w:r>
            <w:r w:rsidR="00386D76">
              <w:rPr>
                <w:noProof/>
                <w:webHidden/>
              </w:rPr>
              <w:instrText xml:space="preserve"> PAGEREF _Toc129949133 \h </w:instrText>
            </w:r>
            <w:r>
              <w:rPr>
                <w:noProof/>
                <w:webHidden/>
              </w:rPr>
            </w:r>
            <w:r>
              <w:rPr>
                <w:noProof/>
                <w:webHidden/>
              </w:rPr>
              <w:fldChar w:fldCharType="separate"/>
            </w:r>
            <w:r w:rsidR="00386D76">
              <w:rPr>
                <w:noProof/>
                <w:webHidden/>
              </w:rPr>
              <w:t>14</w:t>
            </w:r>
            <w:r>
              <w:rPr>
                <w:noProof/>
                <w:webHidden/>
              </w:rPr>
              <w:fldChar w:fldCharType="end"/>
            </w:r>
          </w:hyperlink>
        </w:p>
        <w:p w:rsidR="00386D76" w:rsidRDefault="00E82ECB">
          <w:pPr>
            <w:pStyle w:val="TOC1"/>
            <w:tabs>
              <w:tab w:val="right" w:leader="dot" w:pos="9350"/>
            </w:tabs>
            <w:rPr>
              <w:rFonts w:asciiTheme="minorHAnsi" w:eastAsiaTheme="minorEastAsia" w:hAnsiTheme="minorHAnsi"/>
              <w:noProof/>
              <w:sz w:val="22"/>
              <w:lang w:val="en-US"/>
            </w:rPr>
          </w:pPr>
          <w:hyperlink w:anchor="_Toc129949134" w:history="1">
            <w:r w:rsidR="00386D76" w:rsidRPr="007B4F7D">
              <w:rPr>
                <w:rStyle w:val="Hyperlink"/>
                <w:noProof/>
              </w:rPr>
              <w:t>Slide 10</w:t>
            </w:r>
            <w:r w:rsidR="00386D76">
              <w:rPr>
                <w:noProof/>
                <w:webHidden/>
              </w:rPr>
              <w:tab/>
            </w:r>
            <w:r>
              <w:rPr>
                <w:noProof/>
                <w:webHidden/>
              </w:rPr>
              <w:fldChar w:fldCharType="begin"/>
            </w:r>
            <w:r w:rsidR="00386D76">
              <w:rPr>
                <w:noProof/>
                <w:webHidden/>
              </w:rPr>
              <w:instrText xml:space="preserve"> PAGEREF _Toc129949134 \h </w:instrText>
            </w:r>
            <w:r>
              <w:rPr>
                <w:noProof/>
                <w:webHidden/>
              </w:rPr>
            </w:r>
            <w:r>
              <w:rPr>
                <w:noProof/>
                <w:webHidden/>
              </w:rPr>
              <w:fldChar w:fldCharType="separate"/>
            </w:r>
            <w:r w:rsidR="00386D76">
              <w:rPr>
                <w:noProof/>
                <w:webHidden/>
              </w:rPr>
              <w:t>15</w:t>
            </w:r>
            <w:r>
              <w:rPr>
                <w:noProof/>
                <w:webHidden/>
              </w:rPr>
              <w:fldChar w:fldCharType="end"/>
            </w:r>
          </w:hyperlink>
        </w:p>
        <w:p w:rsidR="00386D76" w:rsidRDefault="00E82ECB">
          <w:pPr>
            <w:pStyle w:val="TOC1"/>
            <w:tabs>
              <w:tab w:val="right" w:leader="dot" w:pos="9350"/>
            </w:tabs>
            <w:rPr>
              <w:rFonts w:asciiTheme="minorHAnsi" w:eastAsiaTheme="minorEastAsia" w:hAnsiTheme="minorHAnsi"/>
              <w:noProof/>
              <w:sz w:val="22"/>
              <w:lang w:val="en-US"/>
            </w:rPr>
          </w:pPr>
          <w:hyperlink w:anchor="_Toc129949135" w:history="1">
            <w:r w:rsidR="00386D76" w:rsidRPr="007B4F7D">
              <w:rPr>
                <w:rStyle w:val="Hyperlink"/>
                <w:noProof/>
              </w:rPr>
              <w:t>Slide 11</w:t>
            </w:r>
            <w:r w:rsidR="00386D76">
              <w:rPr>
                <w:noProof/>
                <w:webHidden/>
              </w:rPr>
              <w:tab/>
            </w:r>
            <w:r>
              <w:rPr>
                <w:noProof/>
                <w:webHidden/>
              </w:rPr>
              <w:fldChar w:fldCharType="begin"/>
            </w:r>
            <w:r w:rsidR="00386D76">
              <w:rPr>
                <w:noProof/>
                <w:webHidden/>
              </w:rPr>
              <w:instrText xml:space="preserve"> PAGEREF _Toc129949135 \h </w:instrText>
            </w:r>
            <w:r>
              <w:rPr>
                <w:noProof/>
                <w:webHidden/>
              </w:rPr>
            </w:r>
            <w:r>
              <w:rPr>
                <w:noProof/>
                <w:webHidden/>
              </w:rPr>
              <w:fldChar w:fldCharType="separate"/>
            </w:r>
            <w:r w:rsidR="00386D76">
              <w:rPr>
                <w:noProof/>
                <w:webHidden/>
              </w:rPr>
              <w:t>16</w:t>
            </w:r>
            <w:r>
              <w:rPr>
                <w:noProof/>
                <w:webHidden/>
              </w:rPr>
              <w:fldChar w:fldCharType="end"/>
            </w:r>
          </w:hyperlink>
        </w:p>
        <w:p w:rsidR="003942BD" w:rsidRDefault="00E82ECB" w:rsidP="003942BD">
          <w:pPr>
            <w:rPr>
              <w:b/>
              <w:bCs/>
              <w:noProof/>
            </w:rPr>
          </w:pPr>
          <w:r>
            <w:rPr>
              <w:b/>
              <w:bCs/>
              <w:noProof/>
            </w:rPr>
            <w:fldChar w:fldCharType="end"/>
          </w:r>
        </w:p>
      </w:sdtContent>
    </w:sdt>
    <w:p w:rsidR="003942BD" w:rsidRPr="003942BD" w:rsidRDefault="003942BD" w:rsidP="003942BD">
      <w:r>
        <w:br w:type="page"/>
      </w:r>
    </w:p>
    <w:p w:rsidR="00BC537E" w:rsidRDefault="00BC537E" w:rsidP="00545A3D">
      <w:pPr>
        <w:pStyle w:val="Heading1"/>
      </w:pPr>
      <w:bookmarkStart w:id="0" w:name="_Toc129949125"/>
      <w:r>
        <w:t>Slide 1</w:t>
      </w:r>
      <w:bookmarkEnd w:id="0"/>
    </w:p>
    <w:p w:rsidR="00BC537E" w:rsidRDefault="000729B7" w:rsidP="00BC537E">
      <w:r>
        <w:rPr>
          <w:noProof/>
          <w:lang w:val="en-US" w:bidi="bn-BD"/>
        </w:rPr>
        <w:drawing>
          <wp:inline distT="0" distB="0" distL="0" distR="0">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752034" w:rsidRDefault="00752034" w:rsidP="003942BD">
      <w:r w:rsidRPr="00752034">
        <w:t xml:space="preserve">The events that take place and the ways in which individuals interact with one another inside a group are referred to as the group's dynamics. These factors have the potential to alter the way in which the group works, how it communicates with one another, and how it achieves its objectives. It is essential to have an understanding of how groups function in order to function effectively as a member of a team and to be an effective leader in settings such as the workplace, sports teams, and community organisations </w:t>
      </w:r>
      <w:r w:rsidR="003942BD" w:rsidRPr="003942BD">
        <w:t>(Levi, 2017)</w:t>
      </w:r>
      <w:r w:rsidRPr="00752034">
        <w:t>.</w:t>
      </w:r>
    </w:p>
    <w:p w:rsidR="00752034" w:rsidRDefault="00752034">
      <w:pPr>
        <w:spacing w:line="259" w:lineRule="auto"/>
        <w:jc w:val="left"/>
        <w:rPr>
          <w:rFonts w:asciiTheme="majorHAnsi" w:eastAsiaTheme="majorEastAsia" w:hAnsiTheme="majorHAnsi" w:cstheme="majorBidi"/>
          <w:color w:val="2F5496" w:themeColor="accent1" w:themeShade="BF"/>
          <w:sz w:val="32"/>
          <w:szCs w:val="32"/>
        </w:rPr>
      </w:pPr>
      <w:r>
        <w:br w:type="page"/>
      </w:r>
    </w:p>
    <w:p w:rsidR="00BC537E" w:rsidRDefault="00BC537E" w:rsidP="00545A3D">
      <w:pPr>
        <w:pStyle w:val="Heading1"/>
      </w:pPr>
      <w:bookmarkStart w:id="1" w:name="_Toc129949126"/>
      <w:r>
        <w:t xml:space="preserve">Slide </w:t>
      </w:r>
      <w:r w:rsidR="00545A3D">
        <w:t>2</w:t>
      </w:r>
      <w:bookmarkEnd w:id="1"/>
    </w:p>
    <w:p w:rsidR="00545A3D" w:rsidRPr="00545A3D" w:rsidRDefault="000729B7" w:rsidP="00545A3D">
      <w:r>
        <w:rPr>
          <w:noProof/>
          <w:lang w:val="en-US" w:bidi="bn-BD"/>
        </w:rPr>
        <w:drawing>
          <wp:inline distT="0" distB="0" distL="0" distR="0">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752034" w:rsidRDefault="00752034" w:rsidP="00752034">
      <w:r>
        <w:t xml:space="preserve">Size of the group: The size of the group may have an effect on the dynamics of the group, with smaller groups having a tendency to have more engagement and communication, and bigger groups perhaps having less cohesiveness and more formal leadership. </w:t>
      </w:r>
    </w:p>
    <w:p w:rsidR="00752034" w:rsidRDefault="00752034" w:rsidP="00752034">
      <w:r>
        <w:t>Roles and Norms: The members of the group take on a variety of positions, such as leader, mediator, and follower, all of which have the potential to influence the dynamics of the group. Norms are the generally accepted standards of conduct within a group, and they may have an effect on the way its members interact with one another and communicate.</w:t>
      </w:r>
    </w:p>
    <w:p w:rsidR="000729B7" w:rsidRDefault="00752034" w:rsidP="00752034">
      <w:r>
        <w:t>Conflict and cooperation: Both conflict and collaboration may occur inside a group since people's personalities, ambitions, and viewpoints can be quite different from one another. Collaboration entails working together towards the accomplishment of a shared objective, and it has the potential to improve the dynamics of a group</w:t>
      </w:r>
      <w:r w:rsidR="003942BD" w:rsidRPr="003942BD">
        <w:t>(Legkauskas, 2011)</w:t>
      </w:r>
      <w:r>
        <w:t>.</w:t>
      </w:r>
      <w:r w:rsidR="000729B7">
        <w:br w:type="page"/>
      </w:r>
    </w:p>
    <w:p w:rsidR="00BC537E" w:rsidRDefault="00BC537E" w:rsidP="000729B7">
      <w:pPr>
        <w:pStyle w:val="Heading1"/>
      </w:pPr>
      <w:bookmarkStart w:id="2" w:name="_Toc129949127"/>
      <w:r>
        <w:t>Slide 3</w:t>
      </w:r>
      <w:bookmarkEnd w:id="2"/>
    </w:p>
    <w:p w:rsidR="00BC537E" w:rsidRDefault="000729B7" w:rsidP="00BC537E">
      <w:r>
        <w:rPr>
          <w:noProof/>
          <w:lang w:val="en-US" w:bidi="bn-BD"/>
        </w:rPr>
        <w:drawing>
          <wp:inline distT="0" distB="0" distL="0" distR="0">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890F5D" w:rsidRDefault="00890F5D" w:rsidP="00890F5D">
      <w:r>
        <w:t>Formal and informal groups: Formal groups are created for a specific purpose, such as work projects or committees, while informal groups may arise naturally through social connections or shared interests.</w:t>
      </w:r>
    </w:p>
    <w:p w:rsidR="00890F5D" w:rsidRDefault="00890F5D" w:rsidP="00890F5D">
      <w:r>
        <w:t>Task-oriented and social-oriented groups: Task-oriented groups are focused on achieving a specific goal, while social-oriented groups are focused on socializing and building relationships.</w:t>
      </w:r>
    </w:p>
    <w:p w:rsidR="000729B7" w:rsidRDefault="00890F5D" w:rsidP="003942BD">
      <w:pPr>
        <w:rPr>
          <w:rFonts w:asciiTheme="majorHAnsi" w:eastAsiaTheme="majorEastAsia" w:hAnsiTheme="majorHAnsi" w:cstheme="majorBidi"/>
          <w:color w:val="2F5496" w:themeColor="accent1" w:themeShade="BF"/>
          <w:sz w:val="32"/>
          <w:szCs w:val="32"/>
        </w:rPr>
      </w:pPr>
      <w:r>
        <w:t>Temporary and permanent groups: Temporary groups have a specific timeframe or purpose, while permanent groups have an ongoing purpose or existence.</w:t>
      </w:r>
      <w:r w:rsidR="000729B7">
        <w:br w:type="page"/>
      </w:r>
    </w:p>
    <w:p w:rsidR="000729B7" w:rsidRDefault="000729B7" w:rsidP="000729B7">
      <w:pPr>
        <w:pStyle w:val="Heading1"/>
      </w:pPr>
      <w:bookmarkStart w:id="3" w:name="_Toc129949128"/>
      <w:r>
        <w:t>Slide 4</w:t>
      </w:r>
      <w:bookmarkEnd w:id="3"/>
    </w:p>
    <w:p w:rsidR="000729B7" w:rsidRDefault="000729B7">
      <w:pPr>
        <w:spacing w:line="259" w:lineRule="auto"/>
        <w:jc w:val="left"/>
      </w:pPr>
      <w:r>
        <w:rPr>
          <w:noProof/>
          <w:lang w:val="en-US" w:bidi="bn-BD"/>
        </w:rPr>
        <w:drawing>
          <wp:inline distT="0" distB="0" distL="0" distR="0">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0729B7" w:rsidRDefault="000729B7" w:rsidP="003942BD">
      <w:r w:rsidRPr="000729B7">
        <w:t>Group development is the process of putting together a group and helping it grow over time. Understanding the different stages of group development can help individuals and teams deal with the challenges and dynamics of group work</w:t>
      </w:r>
      <w:r w:rsidR="003942BD" w:rsidRPr="003942BD">
        <w:t>(Clarkson, 2018)</w:t>
      </w:r>
      <w:r w:rsidRPr="000729B7">
        <w:t>. There are usually five stages to how a group grows:</w:t>
      </w:r>
    </w:p>
    <w:p w:rsidR="000729B7" w:rsidRPr="003942BD" w:rsidRDefault="000729B7" w:rsidP="003942BD">
      <w:pPr>
        <w:pStyle w:val="ListParagraph"/>
        <w:numPr>
          <w:ilvl w:val="0"/>
          <w:numId w:val="10"/>
        </w:numPr>
        <w:rPr>
          <w:lang w:val="en-US"/>
        </w:rPr>
      </w:pPr>
      <w:r w:rsidRPr="003942BD">
        <w:rPr>
          <w:lang w:val="en-US"/>
        </w:rPr>
        <w:t>Forming</w:t>
      </w:r>
    </w:p>
    <w:p w:rsidR="000729B7" w:rsidRPr="003942BD" w:rsidRDefault="000729B7" w:rsidP="003942BD">
      <w:pPr>
        <w:pStyle w:val="ListParagraph"/>
        <w:numPr>
          <w:ilvl w:val="0"/>
          <w:numId w:val="10"/>
        </w:numPr>
        <w:rPr>
          <w:lang w:val="en-US"/>
        </w:rPr>
      </w:pPr>
      <w:r w:rsidRPr="003942BD">
        <w:rPr>
          <w:lang w:val="en-US"/>
        </w:rPr>
        <w:t>Storming</w:t>
      </w:r>
    </w:p>
    <w:p w:rsidR="000729B7" w:rsidRPr="003942BD" w:rsidRDefault="000729B7" w:rsidP="003942BD">
      <w:pPr>
        <w:pStyle w:val="ListParagraph"/>
        <w:numPr>
          <w:ilvl w:val="0"/>
          <w:numId w:val="10"/>
        </w:numPr>
        <w:rPr>
          <w:lang w:val="en-US"/>
        </w:rPr>
      </w:pPr>
      <w:r w:rsidRPr="003942BD">
        <w:rPr>
          <w:lang w:val="en-US"/>
        </w:rPr>
        <w:t>Norming</w:t>
      </w:r>
    </w:p>
    <w:p w:rsidR="000729B7" w:rsidRPr="003942BD" w:rsidRDefault="000729B7" w:rsidP="003942BD">
      <w:pPr>
        <w:pStyle w:val="ListParagraph"/>
        <w:numPr>
          <w:ilvl w:val="0"/>
          <w:numId w:val="10"/>
        </w:numPr>
        <w:rPr>
          <w:lang w:val="en-US"/>
        </w:rPr>
      </w:pPr>
      <w:r w:rsidRPr="003942BD">
        <w:rPr>
          <w:lang w:val="en-US"/>
        </w:rPr>
        <w:t>Performing</w:t>
      </w:r>
    </w:p>
    <w:p w:rsidR="000729B7" w:rsidRPr="003942BD" w:rsidRDefault="000729B7" w:rsidP="003942BD">
      <w:pPr>
        <w:pStyle w:val="ListParagraph"/>
        <w:numPr>
          <w:ilvl w:val="0"/>
          <w:numId w:val="10"/>
        </w:numPr>
        <w:rPr>
          <w:lang w:val="en-US"/>
        </w:rPr>
      </w:pPr>
      <w:r w:rsidRPr="003942BD">
        <w:rPr>
          <w:lang w:val="en-US"/>
        </w:rPr>
        <w:t>Adjourning</w:t>
      </w:r>
    </w:p>
    <w:p w:rsidR="000729B7" w:rsidRPr="00890F5D" w:rsidRDefault="000729B7" w:rsidP="003942BD">
      <w:pPr>
        <w:rPr>
          <w:rFonts w:asciiTheme="majorHAnsi" w:eastAsiaTheme="majorEastAsia" w:hAnsiTheme="majorHAnsi" w:cstheme="majorBidi"/>
          <w:color w:val="2F5496" w:themeColor="accent1" w:themeShade="BF"/>
          <w:sz w:val="32"/>
          <w:szCs w:val="32"/>
        </w:rPr>
      </w:pPr>
      <w:r>
        <w:br w:type="page"/>
      </w:r>
    </w:p>
    <w:p w:rsidR="00230CD5" w:rsidRDefault="00230CD5" w:rsidP="000729B7">
      <w:pPr>
        <w:pStyle w:val="Heading1"/>
      </w:pPr>
      <w:bookmarkStart w:id="4" w:name="_Toc129949129"/>
      <w:r>
        <w:t>Slide 5</w:t>
      </w:r>
      <w:bookmarkEnd w:id="4"/>
    </w:p>
    <w:p w:rsidR="00230CD5" w:rsidRDefault="00230CD5" w:rsidP="00230CD5">
      <w:r>
        <w:rPr>
          <w:noProof/>
          <w:lang w:val="en-US" w:bidi="bn-BD"/>
        </w:rPr>
        <w:drawing>
          <wp:inline distT="0" distB="0" distL="0" distR="0">
            <wp:extent cx="5943600" cy="33432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2">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230CD5" w:rsidRPr="00230CD5" w:rsidRDefault="00230CD5" w:rsidP="00230CD5">
      <w:pPr>
        <w:rPr>
          <w:lang w:val="en-US"/>
        </w:rPr>
      </w:pPr>
      <w:r w:rsidRPr="00230CD5">
        <w:rPr>
          <w:lang w:val="en-US"/>
        </w:rPr>
        <w:t>Belbin's Team Role theory is a framework for understanding how individuals work together in a team, based on their personality traits, strengths, and preferences. According to Belbin's theory, there are nine different team roles that individuals can take on, each with its unique strengths and weaknesses. These roles are:</w:t>
      </w:r>
    </w:p>
    <w:p w:rsidR="00230CD5" w:rsidRPr="00230CD5" w:rsidRDefault="00230CD5" w:rsidP="00230CD5">
      <w:pPr>
        <w:numPr>
          <w:ilvl w:val="0"/>
          <w:numId w:val="13"/>
        </w:numPr>
        <w:rPr>
          <w:lang w:val="en-US"/>
        </w:rPr>
      </w:pPr>
      <w:r w:rsidRPr="00230CD5">
        <w:rPr>
          <w:lang w:val="en-US"/>
        </w:rPr>
        <w:t>Plant - creative, unorthodox, and imaginative. They tend to be good at coming up with new and innovative ideas.</w:t>
      </w:r>
    </w:p>
    <w:p w:rsidR="00230CD5" w:rsidRPr="00230CD5" w:rsidRDefault="00230CD5" w:rsidP="00230CD5">
      <w:pPr>
        <w:numPr>
          <w:ilvl w:val="0"/>
          <w:numId w:val="13"/>
        </w:numPr>
        <w:rPr>
          <w:lang w:val="en-US"/>
        </w:rPr>
      </w:pPr>
      <w:r w:rsidRPr="00230CD5">
        <w:rPr>
          <w:lang w:val="en-US"/>
        </w:rPr>
        <w:t>Monitor Evaluator - analytical, objective, and impartial. They tend to be good at evaluating different options and perspectives.</w:t>
      </w:r>
    </w:p>
    <w:p w:rsidR="00230CD5" w:rsidRPr="00230CD5" w:rsidRDefault="00230CD5" w:rsidP="00230CD5">
      <w:pPr>
        <w:numPr>
          <w:ilvl w:val="0"/>
          <w:numId w:val="13"/>
        </w:numPr>
        <w:rPr>
          <w:lang w:val="en-US"/>
        </w:rPr>
      </w:pPr>
      <w:r w:rsidRPr="00230CD5">
        <w:rPr>
          <w:lang w:val="en-US"/>
        </w:rPr>
        <w:t>Coordinator - confident, stable, and mature. They tend to be good at coordinating and delegating tasks among team members.</w:t>
      </w:r>
    </w:p>
    <w:p w:rsidR="00230CD5" w:rsidRPr="00230CD5" w:rsidRDefault="00230CD5" w:rsidP="00230CD5">
      <w:pPr>
        <w:numPr>
          <w:ilvl w:val="0"/>
          <w:numId w:val="13"/>
        </w:numPr>
        <w:rPr>
          <w:lang w:val="en-US"/>
        </w:rPr>
      </w:pPr>
      <w:r w:rsidRPr="00230CD5">
        <w:rPr>
          <w:lang w:val="en-US"/>
        </w:rPr>
        <w:t>Resource Investigator - extroverted, enthusiastic, and curious. They tend to be good at exploring new ideas and networking with others.</w:t>
      </w:r>
    </w:p>
    <w:p w:rsidR="00230CD5" w:rsidRPr="00230CD5" w:rsidRDefault="00230CD5" w:rsidP="00230CD5">
      <w:pPr>
        <w:numPr>
          <w:ilvl w:val="0"/>
          <w:numId w:val="13"/>
        </w:numPr>
        <w:rPr>
          <w:lang w:val="en-US"/>
        </w:rPr>
      </w:pPr>
      <w:r w:rsidRPr="00230CD5">
        <w:rPr>
          <w:lang w:val="en-US"/>
        </w:rPr>
        <w:t>Implementer - practical, reliable, and efficient. They tend to be good at turning ideas into action and getting things done.</w:t>
      </w:r>
    </w:p>
    <w:p w:rsidR="00230CD5" w:rsidRPr="00230CD5" w:rsidRDefault="00230CD5" w:rsidP="00230CD5">
      <w:pPr>
        <w:numPr>
          <w:ilvl w:val="0"/>
          <w:numId w:val="13"/>
        </w:numPr>
        <w:rPr>
          <w:lang w:val="en-US"/>
        </w:rPr>
      </w:pPr>
      <w:r w:rsidRPr="00230CD5">
        <w:rPr>
          <w:lang w:val="en-US"/>
        </w:rPr>
        <w:t>Completer Finisher - conscientious, detail-oriented, and perfectionist. They tend to be good at ensuring that tasks are completed to a high standard.</w:t>
      </w:r>
    </w:p>
    <w:p w:rsidR="00230CD5" w:rsidRPr="00230CD5" w:rsidRDefault="00230CD5" w:rsidP="00230CD5">
      <w:pPr>
        <w:numPr>
          <w:ilvl w:val="0"/>
          <w:numId w:val="13"/>
        </w:numPr>
        <w:rPr>
          <w:lang w:val="en-US"/>
        </w:rPr>
      </w:pPr>
      <w:r w:rsidRPr="00230CD5">
        <w:rPr>
          <w:lang w:val="en-US"/>
        </w:rPr>
        <w:t>Teamworker - cooperative, diplomatic, and supportive. They tend to be good at facilitating communication and collaboration among team members.</w:t>
      </w:r>
    </w:p>
    <w:p w:rsidR="00230CD5" w:rsidRPr="00230CD5" w:rsidRDefault="00230CD5" w:rsidP="00230CD5">
      <w:pPr>
        <w:numPr>
          <w:ilvl w:val="0"/>
          <w:numId w:val="13"/>
        </w:numPr>
        <w:rPr>
          <w:lang w:val="en-US"/>
        </w:rPr>
      </w:pPr>
      <w:r w:rsidRPr="00230CD5">
        <w:rPr>
          <w:lang w:val="en-US"/>
        </w:rPr>
        <w:t>Shaper - dynamic, challenging, and persuasive. They tend to be good at pushing boundaries and taking risks.</w:t>
      </w:r>
    </w:p>
    <w:p w:rsidR="00230CD5" w:rsidRPr="00230CD5" w:rsidRDefault="00230CD5" w:rsidP="00230CD5">
      <w:pPr>
        <w:numPr>
          <w:ilvl w:val="0"/>
          <w:numId w:val="13"/>
        </w:numPr>
        <w:rPr>
          <w:lang w:val="en-US"/>
        </w:rPr>
      </w:pPr>
      <w:r w:rsidRPr="00230CD5">
        <w:rPr>
          <w:lang w:val="en-US"/>
        </w:rPr>
        <w:t>Specialist - knowledgeable and skilled in a particular area. They tend to be good at providing technical expertise and insights.</w:t>
      </w:r>
    </w:p>
    <w:p w:rsidR="00230CD5" w:rsidRPr="00230CD5" w:rsidRDefault="00230CD5" w:rsidP="00230CD5">
      <w:pPr>
        <w:rPr>
          <w:lang w:val="en-US"/>
        </w:rPr>
      </w:pPr>
      <w:r w:rsidRPr="00230CD5">
        <w:rPr>
          <w:lang w:val="en-US"/>
        </w:rPr>
        <w:t xml:space="preserve">Belbin's theory suggests that each team role has a unique set of strengths and weaknesses, and that effective teams require a balance of different team roles. </w:t>
      </w:r>
    </w:p>
    <w:p w:rsidR="00230CD5" w:rsidRPr="00230CD5" w:rsidRDefault="00230CD5" w:rsidP="00230CD5">
      <w:pPr>
        <w:rPr>
          <w:lang w:val="en-US"/>
        </w:rPr>
      </w:pPr>
    </w:p>
    <w:p w:rsidR="00230CD5" w:rsidRDefault="00230CD5">
      <w:pPr>
        <w:spacing w:line="259" w:lineRule="auto"/>
        <w:jc w:val="left"/>
        <w:rPr>
          <w:rFonts w:asciiTheme="majorHAnsi" w:eastAsiaTheme="majorEastAsia" w:hAnsiTheme="majorHAnsi" w:cstheme="majorBidi"/>
          <w:color w:val="2F5496" w:themeColor="accent1" w:themeShade="BF"/>
          <w:sz w:val="32"/>
          <w:szCs w:val="32"/>
        </w:rPr>
      </w:pPr>
      <w:r>
        <w:br w:type="page"/>
      </w:r>
    </w:p>
    <w:p w:rsidR="000729B7" w:rsidRDefault="000729B7" w:rsidP="000729B7">
      <w:pPr>
        <w:pStyle w:val="Heading1"/>
      </w:pPr>
      <w:bookmarkStart w:id="5" w:name="_Toc129949130"/>
      <w:r>
        <w:t xml:space="preserve">Slide </w:t>
      </w:r>
      <w:r w:rsidR="00230CD5">
        <w:t>6</w:t>
      </w:r>
      <w:bookmarkEnd w:id="5"/>
    </w:p>
    <w:p w:rsidR="000729B7" w:rsidRDefault="000729B7" w:rsidP="003942BD">
      <w:r>
        <w:rPr>
          <w:noProof/>
          <w:lang w:val="en-US" w:bidi="bn-BD"/>
        </w:rPr>
        <w:drawing>
          <wp:inline distT="0" distB="0" distL="0" distR="0">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3">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943600" cy="3343275"/>
                    </a:xfrm>
                    <a:prstGeom prst="rect">
                      <a:avLst/>
                    </a:prstGeom>
                  </pic:spPr>
                </pic:pic>
              </a:graphicData>
            </a:graphic>
          </wp:inline>
        </w:drawing>
      </w:r>
      <w:r>
        <w:t>The ability to communicate effectively is very necessary for healthy group dynamics. The members of a group are able to communicate with one another via the sharing of information, ideas, and opinions. The following is a list of important features of communication in the context of group dynamics:</w:t>
      </w:r>
    </w:p>
    <w:p w:rsidR="000729B7" w:rsidRDefault="000729B7" w:rsidP="003942BD">
      <w:r>
        <w:t>Types of Communication: Verbal and nonverbal communication are the two main methods of communication. The use of spoken or written words is considered to be an example of verbal communication, while the use of body language, gestures, facial expressions, and tone of voice are examples of nonverbal communication.</w:t>
      </w:r>
    </w:p>
    <w:p w:rsidR="000729B7" w:rsidRDefault="000729B7" w:rsidP="003942BD">
      <w:r>
        <w:t>Barriers to Communication: Misunderstandings, cultural differences, language hurdles, physical barriers, and emotional barriers are all potential obstacles that might prevent good communication from taking place.</w:t>
      </w:r>
    </w:p>
    <w:p w:rsidR="000729B7" w:rsidRDefault="000729B7">
      <w:pPr>
        <w:spacing w:line="259" w:lineRule="auto"/>
        <w:jc w:val="left"/>
        <w:rPr>
          <w:rFonts w:asciiTheme="majorHAnsi" w:eastAsiaTheme="majorEastAsia" w:hAnsiTheme="majorHAnsi" w:cstheme="majorBidi"/>
          <w:color w:val="2F5496" w:themeColor="accent1" w:themeShade="BF"/>
          <w:sz w:val="32"/>
          <w:szCs w:val="32"/>
        </w:rPr>
      </w:pPr>
      <w:r>
        <w:br w:type="page"/>
      </w:r>
    </w:p>
    <w:p w:rsidR="000729B7" w:rsidRDefault="000729B7" w:rsidP="000729B7">
      <w:pPr>
        <w:pStyle w:val="Heading1"/>
      </w:pPr>
      <w:bookmarkStart w:id="6" w:name="_Toc129949131"/>
      <w:r>
        <w:t xml:space="preserve">Slide </w:t>
      </w:r>
      <w:r w:rsidR="00230CD5">
        <w:t>7</w:t>
      </w:r>
      <w:bookmarkEnd w:id="6"/>
    </w:p>
    <w:p w:rsidR="00752034" w:rsidRDefault="000729B7">
      <w:pPr>
        <w:spacing w:line="259" w:lineRule="auto"/>
        <w:jc w:val="left"/>
      </w:pPr>
      <w:r>
        <w:rPr>
          <w:noProof/>
          <w:lang w:val="en-US" w:bidi="bn-BD"/>
        </w:rPr>
        <w:drawing>
          <wp:inline distT="0" distB="0" distL="0" distR="0">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4">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752034" w:rsidRDefault="00752034" w:rsidP="00890F5D">
      <w:r>
        <w:t>Conflict is an inevitable aspect of the dynamics of a group and may be sparked by a wide range of factors. The way in which disagreements are resolved may have a substantial impact on the amount of progress made by the group</w:t>
      </w:r>
      <w:r w:rsidR="003942BD" w:rsidRPr="003942BD">
        <w:t>(Curşeu and Schruijer, 2015)</w:t>
      </w:r>
      <w:r>
        <w:t>. The following is a list of important features of conflict in the dynamics of groups:</w:t>
      </w:r>
    </w:p>
    <w:p w:rsidR="00752034" w:rsidRDefault="00752034" w:rsidP="00890F5D">
      <w:r>
        <w:t>Sources of Conflict: Differences in beliefs, objectives, ideas, or personalities may all be sources of conflict in a relationship. The struggle for few resources or the impression that members of the group are treated differently might also bring it on.</w:t>
      </w:r>
    </w:p>
    <w:p w:rsidR="003942BD" w:rsidRDefault="00752034" w:rsidP="003942BD">
      <w:pPr>
        <w:rPr>
          <w:rFonts w:ascii="Segoe UI" w:eastAsia="Times New Roman" w:hAnsi="Segoe UI" w:cs="Segoe UI"/>
          <w:color w:val="D1D5DB"/>
          <w:szCs w:val="24"/>
          <w:lang w:val="en-US"/>
        </w:rPr>
      </w:pPr>
      <w:r>
        <w:t>Types of Conflict: There are two categories of conflict</w:t>
      </w:r>
      <w:r w:rsidR="00890F5D">
        <w:t>,</w:t>
      </w:r>
      <w:r>
        <w:t xml:space="preserve"> healthy and unhealthy conflict. The dynamics of a group may be significantly improved by the introduction of some healthy disagreement that serves a functional purpose. On the other side, dysfunctional conflict may be detrimental to the dynamics of a group since it can cause tension, stress, and hatred.</w:t>
      </w:r>
    </w:p>
    <w:p w:rsidR="00890F5D" w:rsidRPr="00890F5D" w:rsidRDefault="00890F5D" w:rsidP="003942BD">
      <w:pPr>
        <w:rPr>
          <w:lang w:val="en-US"/>
        </w:rPr>
      </w:pPr>
      <w:r w:rsidRPr="00890F5D">
        <w:rPr>
          <w:lang w:val="en-US"/>
        </w:rPr>
        <w:t>To resolve conflicts in group dynamics, consider the following strategies:</w:t>
      </w:r>
    </w:p>
    <w:p w:rsidR="00890F5D" w:rsidRPr="00890F5D" w:rsidRDefault="00890F5D" w:rsidP="00890F5D">
      <w:pPr>
        <w:numPr>
          <w:ilvl w:val="0"/>
          <w:numId w:val="8"/>
        </w:numPr>
        <w:rPr>
          <w:lang w:val="en-US"/>
        </w:rPr>
      </w:pPr>
      <w:r w:rsidRPr="00890F5D">
        <w:rPr>
          <w:lang w:val="en-US"/>
        </w:rPr>
        <w:t>Identify the Issue: Clearly identify the cause of the conflict.</w:t>
      </w:r>
    </w:p>
    <w:p w:rsidR="00890F5D" w:rsidRPr="00890F5D" w:rsidRDefault="00890F5D" w:rsidP="00890F5D">
      <w:pPr>
        <w:numPr>
          <w:ilvl w:val="0"/>
          <w:numId w:val="8"/>
        </w:numPr>
        <w:rPr>
          <w:lang w:val="en-US"/>
        </w:rPr>
      </w:pPr>
      <w:r w:rsidRPr="00890F5D">
        <w:rPr>
          <w:lang w:val="en-US"/>
        </w:rPr>
        <w:t>Active Listening: Listen to all sides of the issue and consider everyone's perspective.</w:t>
      </w:r>
    </w:p>
    <w:p w:rsidR="00890F5D" w:rsidRPr="00890F5D" w:rsidRDefault="00890F5D" w:rsidP="00890F5D">
      <w:pPr>
        <w:numPr>
          <w:ilvl w:val="0"/>
          <w:numId w:val="8"/>
        </w:numPr>
        <w:rPr>
          <w:lang w:val="en-US"/>
        </w:rPr>
      </w:pPr>
      <w:r w:rsidRPr="00890F5D">
        <w:rPr>
          <w:lang w:val="en-US"/>
        </w:rPr>
        <w:t>Find Common Ground: Look for areas of agreement and compromise.</w:t>
      </w:r>
    </w:p>
    <w:p w:rsidR="00890F5D" w:rsidRPr="00890F5D" w:rsidRDefault="00890F5D" w:rsidP="00890F5D">
      <w:pPr>
        <w:numPr>
          <w:ilvl w:val="0"/>
          <w:numId w:val="8"/>
        </w:numPr>
        <w:rPr>
          <w:lang w:val="en-US"/>
        </w:rPr>
      </w:pPr>
      <w:r w:rsidRPr="00890F5D">
        <w:rPr>
          <w:lang w:val="en-US"/>
        </w:rPr>
        <w:t>Negotiate a Solution: Work together to find a solution that is acceptable to all parties.</w:t>
      </w:r>
    </w:p>
    <w:p w:rsidR="00890F5D" w:rsidRPr="00890F5D" w:rsidRDefault="00890F5D" w:rsidP="00890F5D">
      <w:pPr>
        <w:numPr>
          <w:ilvl w:val="0"/>
          <w:numId w:val="8"/>
        </w:numPr>
        <w:rPr>
          <w:lang w:val="en-US"/>
        </w:rPr>
      </w:pPr>
      <w:r w:rsidRPr="00890F5D">
        <w:rPr>
          <w:lang w:val="en-US"/>
        </w:rPr>
        <w:t>Seek Mediation: If necessary, seek outside help to mediate the conflict.</w:t>
      </w:r>
    </w:p>
    <w:p w:rsidR="00890F5D" w:rsidRPr="00890F5D" w:rsidRDefault="00890F5D" w:rsidP="00890F5D">
      <w:pPr>
        <w:rPr>
          <w:lang w:val="en-US"/>
        </w:rPr>
      </w:pPr>
      <w:r w:rsidRPr="00890F5D">
        <w:rPr>
          <w:lang w:val="en-US"/>
        </w:rPr>
        <w:t>By using these strategies, group members can manage conflicts in a constructive and effective way, leading to a more productive and positive group dynamic.</w:t>
      </w:r>
    </w:p>
    <w:p w:rsidR="00890F5D" w:rsidRPr="00890F5D" w:rsidRDefault="00890F5D" w:rsidP="00890F5D">
      <w:pPr>
        <w:rPr>
          <w:lang w:val="en-US"/>
        </w:rPr>
      </w:pPr>
    </w:p>
    <w:p w:rsidR="00890F5D" w:rsidRDefault="00890F5D" w:rsidP="00890F5D"/>
    <w:p w:rsidR="000729B7" w:rsidRDefault="000729B7" w:rsidP="00890F5D">
      <w:pPr>
        <w:rPr>
          <w:rFonts w:asciiTheme="majorHAnsi" w:eastAsiaTheme="majorEastAsia" w:hAnsiTheme="majorHAnsi" w:cstheme="majorBidi"/>
          <w:color w:val="2F5496" w:themeColor="accent1" w:themeShade="BF"/>
          <w:sz w:val="32"/>
          <w:szCs w:val="32"/>
        </w:rPr>
      </w:pPr>
      <w:r>
        <w:br w:type="page"/>
      </w:r>
    </w:p>
    <w:p w:rsidR="000729B7" w:rsidRDefault="000729B7" w:rsidP="000729B7">
      <w:pPr>
        <w:pStyle w:val="Heading1"/>
      </w:pPr>
      <w:bookmarkStart w:id="7" w:name="_Toc129949132"/>
      <w:r>
        <w:t xml:space="preserve">Slide </w:t>
      </w:r>
      <w:r w:rsidR="00230CD5">
        <w:t>8</w:t>
      </w:r>
      <w:bookmarkEnd w:id="7"/>
    </w:p>
    <w:p w:rsidR="00752034" w:rsidRDefault="000729B7">
      <w:pPr>
        <w:spacing w:line="259" w:lineRule="auto"/>
        <w:jc w:val="left"/>
      </w:pPr>
      <w:r>
        <w:rPr>
          <w:noProof/>
          <w:lang w:val="en-US" w:bidi="bn-BD"/>
        </w:rPr>
        <w:drawing>
          <wp:inline distT="0" distB="0" distL="0" distR="0">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5">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752034" w:rsidRDefault="00752034" w:rsidP="003942BD">
      <w:r>
        <w:t>The dynamics of a group are profoundly impacted by the leadership that exists within it. A poor or ineffective leader may have a detrimental influence on the performance of the group, while a strong leader can assist direct the group in the direction of accomplishing its objectives</w:t>
      </w:r>
      <w:r w:rsidR="003942BD" w:rsidRPr="003942BD">
        <w:t>(Gans, 2014)</w:t>
      </w:r>
      <w:r>
        <w:t>. In terms of the dynamics of groups, the following are some important features of leadership:</w:t>
      </w:r>
    </w:p>
    <w:p w:rsidR="00752034" w:rsidRDefault="00752034" w:rsidP="003942BD">
      <w:r>
        <w:t>Leadership Styles: There are a variety of distinct approaches to leadership, the most common of which are authoritarian, democratic, and laissez-faire. There are three types of leaders: autocratic, democratic, and laissez-faire. Autocratic leaders make choices without input from the group, democratic leaders include the group in decision-making, and laissez-faire leaders give no direction or guidance.</w:t>
      </w:r>
    </w:p>
    <w:p w:rsidR="003942BD" w:rsidRDefault="00752034" w:rsidP="003942BD">
      <w:pPr>
        <w:rPr>
          <w:rFonts w:ascii="Segoe UI" w:eastAsia="Times New Roman" w:hAnsi="Segoe UI" w:cs="Segoe UI"/>
          <w:color w:val="D1D5DB"/>
          <w:szCs w:val="24"/>
          <w:lang w:val="en-US"/>
        </w:rPr>
      </w:pPr>
      <w:r>
        <w:t>Characteristics of Effective Leaders: Successful leaders have particular characteristics, including strong communication skills, emotional intelligence, the capacity to inspire and encourage others, and adaptability.</w:t>
      </w:r>
    </w:p>
    <w:p w:rsidR="00890F5D" w:rsidRPr="00890F5D" w:rsidRDefault="00890F5D" w:rsidP="003942BD">
      <w:pPr>
        <w:rPr>
          <w:lang w:val="en-US"/>
        </w:rPr>
      </w:pPr>
      <w:r w:rsidRPr="00890F5D">
        <w:rPr>
          <w:lang w:val="en-US"/>
        </w:rPr>
        <w:t>To be an effective leader in group dynamics, consider the following strategies:</w:t>
      </w:r>
    </w:p>
    <w:p w:rsidR="00890F5D" w:rsidRPr="003942BD" w:rsidRDefault="00890F5D" w:rsidP="003942BD">
      <w:pPr>
        <w:pStyle w:val="ListParagraph"/>
        <w:numPr>
          <w:ilvl w:val="0"/>
          <w:numId w:val="9"/>
        </w:numPr>
        <w:rPr>
          <w:lang w:val="en-US"/>
        </w:rPr>
      </w:pPr>
      <w:r w:rsidRPr="003942BD">
        <w:rPr>
          <w:lang w:val="en-US"/>
        </w:rPr>
        <w:t>Clearly Define Goals and Expectations: Ensure everyone understands the group's goals and expectations.</w:t>
      </w:r>
    </w:p>
    <w:p w:rsidR="00890F5D" w:rsidRPr="003942BD" w:rsidRDefault="00890F5D" w:rsidP="003942BD">
      <w:pPr>
        <w:pStyle w:val="ListParagraph"/>
        <w:numPr>
          <w:ilvl w:val="0"/>
          <w:numId w:val="9"/>
        </w:numPr>
        <w:rPr>
          <w:lang w:val="en-US"/>
        </w:rPr>
      </w:pPr>
      <w:r w:rsidRPr="003942BD">
        <w:rPr>
          <w:lang w:val="en-US"/>
        </w:rPr>
        <w:t>Establish Clear Communication: Communicate clearly and effectively with group members.</w:t>
      </w:r>
    </w:p>
    <w:p w:rsidR="00890F5D" w:rsidRPr="003942BD" w:rsidRDefault="00890F5D" w:rsidP="003942BD">
      <w:pPr>
        <w:pStyle w:val="ListParagraph"/>
        <w:numPr>
          <w:ilvl w:val="0"/>
          <w:numId w:val="9"/>
        </w:numPr>
        <w:rPr>
          <w:lang w:val="en-US"/>
        </w:rPr>
      </w:pPr>
      <w:r w:rsidRPr="003942BD">
        <w:rPr>
          <w:lang w:val="en-US"/>
        </w:rPr>
        <w:t>Encourage Collaboration: Encourage collaboration and teamwork among group members.</w:t>
      </w:r>
    </w:p>
    <w:p w:rsidR="00890F5D" w:rsidRPr="003942BD" w:rsidRDefault="00890F5D" w:rsidP="003942BD">
      <w:pPr>
        <w:pStyle w:val="ListParagraph"/>
        <w:numPr>
          <w:ilvl w:val="0"/>
          <w:numId w:val="9"/>
        </w:numPr>
        <w:rPr>
          <w:lang w:val="en-US"/>
        </w:rPr>
      </w:pPr>
      <w:r w:rsidRPr="003942BD">
        <w:rPr>
          <w:lang w:val="en-US"/>
        </w:rPr>
        <w:t>Provide Support and Feedback: Provide support and constructive feedback to help group members improve.</w:t>
      </w:r>
    </w:p>
    <w:p w:rsidR="00890F5D" w:rsidRPr="003942BD" w:rsidRDefault="00890F5D" w:rsidP="003942BD">
      <w:pPr>
        <w:pStyle w:val="ListParagraph"/>
        <w:numPr>
          <w:ilvl w:val="0"/>
          <w:numId w:val="9"/>
        </w:numPr>
        <w:rPr>
          <w:lang w:val="en-US"/>
        </w:rPr>
      </w:pPr>
      <w:r w:rsidRPr="003942BD">
        <w:rPr>
          <w:lang w:val="en-US"/>
        </w:rPr>
        <w:t>Lead by Example: Set a positive example by modeling the behavior and actions you expect from others.</w:t>
      </w:r>
    </w:p>
    <w:p w:rsidR="00890F5D" w:rsidRPr="003942BD" w:rsidRDefault="00890F5D" w:rsidP="003942BD">
      <w:pPr>
        <w:pStyle w:val="ListParagraph"/>
        <w:numPr>
          <w:ilvl w:val="0"/>
          <w:numId w:val="9"/>
        </w:numPr>
        <w:rPr>
          <w:lang w:val="en-US"/>
        </w:rPr>
      </w:pPr>
      <w:r w:rsidRPr="003942BD">
        <w:rPr>
          <w:lang w:val="en-US"/>
        </w:rPr>
        <w:t>By using these strategies, leaders can effectively guide the group towards success and create a positive and productive group dynamic.</w:t>
      </w:r>
    </w:p>
    <w:p w:rsidR="00890F5D" w:rsidRPr="00890F5D" w:rsidRDefault="00890F5D" w:rsidP="00752034">
      <w:pPr>
        <w:spacing w:line="259" w:lineRule="auto"/>
        <w:jc w:val="left"/>
        <w:rPr>
          <w:lang w:val="en-US"/>
        </w:rPr>
      </w:pPr>
    </w:p>
    <w:p w:rsidR="000729B7" w:rsidRPr="00752034" w:rsidRDefault="000729B7" w:rsidP="00752034">
      <w:pPr>
        <w:spacing w:line="259" w:lineRule="auto"/>
        <w:jc w:val="left"/>
        <w:rPr>
          <w:rFonts w:asciiTheme="majorHAnsi" w:eastAsiaTheme="majorEastAsia" w:hAnsiTheme="majorHAnsi" w:cstheme="majorBidi"/>
          <w:color w:val="2F5496" w:themeColor="accent1" w:themeShade="BF"/>
          <w:sz w:val="32"/>
          <w:szCs w:val="32"/>
        </w:rPr>
      </w:pPr>
      <w:r>
        <w:br w:type="page"/>
      </w:r>
    </w:p>
    <w:p w:rsidR="000729B7" w:rsidRDefault="000729B7" w:rsidP="000729B7">
      <w:pPr>
        <w:pStyle w:val="Heading1"/>
      </w:pPr>
      <w:bookmarkStart w:id="8" w:name="_Toc129949133"/>
      <w:r>
        <w:t xml:space="preserve">Slide </w:t>
      </w:r>
      <w:r w:rsidR="00230CD5">
        <w:t>9</w:t>
      </w:r>
      <w:bookmarkEnd w:id="8"/>
    </w:p>
    <w:p w:rsidR="00752034" w:rsidRDefault="000729B7" w:rsidP="000729B7">
      <w:r>
        <w:rPr>
          <w:noProof/>
          <w:lang w:val="en-US" w:bidi="bn-BD"/>
        </w:rPr>
        <w:drawing>
          <wp:inline distT="0" distB="0" distL="0" distR="0">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6">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752034" w:rsidRDefault="00752034" w:rsidP="00752034">
      <w:r>
        <w:t>The process of making decisions is an essential component of group dynamics, given that it has an effect on the success of the group as well as its capacity to accomplish its objectives. The following is a list of important factors to consider while making decisions involving group dynamics:</w:t>
      </w:r>
    </w:p>
    <w:p w:rsidR="00752034" w:rsidRDefault="00752034" w:rsidP="00752034">
      <w:r>
        <w:t>Types of Decision-Making: Individual and group decision-making are the two distinct ways that decisions may be made. In the case of individual decision-making, only one person is responsible for making a choice, but in group decision-making, all members of the group must collaborate in order to arrive at a conclusion.</w:t>
      </w:r>
    </w:p>
    <w:p w:rsidR="000729B7" w:rsidRDefault="00752034" w:rsidP="00752034">
      <w:r>
        <w:t>Factors Affecting Decision-Making: In the context of group dynamics, decision-making may be influenced by a wide variety of variables, including but not limited to group size, group cohesiveness, group norms, group diversity, and time pressure.</w:t>
      </w:r>
      <w:r w:rsidR="000729B7">
        <w:br w:type="page"/>
      </w:r>
    </w:p>
    <w:p w:rsidR="00BC537E" w:rsidRDefault="00BC537E" w:rsidP="000729B7">
      <w:pPr>
        <w:pStyle w:val="Heading1"/>
      </w:pPr>
      <w:bookmarkStart w:id="9" w:name="_Toc129949134"/>
      <w:r>
        <w:t xml:space="preserve">Slide </w:t>
      </w:r>
      <w:r w:rsidR="00230CD5">
        <w:t>10</w:t>
      </w:r>
      <w:bookmarkEnd w:id="9"/>
    </w:p>
    <w:p w:rsidR="00BC537E" w:rsidRDefault="000729B7" w:rsidP="00BC537E">
      <w:r>
        <w:rPr>
          <w:noProof/>
          <w:lang w:val="en-US" w:bidi="bn-BD"/>
        </w:rPr>
        <w:drawing>
          <wp:inline distT="0" distB="0" distL="0" distR="0">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7">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BC537E" w:rsidRDefault="00BC537E" w:rsidP="00BC537E">
      <w:r>
        <w:t>As we have seen throughout this presentation, group dynamics are complicated and may be affected by a variety of variables, including group size, roles, norms, communication, and decision-making procedures.This is particularly crucial in environments such as the workplace, sports teams, and community groups. As a leader or member of a group, it is crucial to be aware of these dynamics and to use methods that foster a pleasant and productive atmosphere. Setting clear objectives and expectations, promoting open communication, and using effective decision-making procedures may all contribute to improved group dynamics and performance.</w:t>
      </w:r>
      <w:r w:rsidR="00752034">
        <w:t xml:space="preserve"> I</w:t>
      </w:r>
      <w:r>
        <w:t xml:space="preserve">t is </w:t>
      </w:r>
      <w:r w:rsidR="00752034">
        <w:t xml:space="preserve">also </w:t>
      </w:r>
      <w:r>
        <w:t>essential to identify the potential for conflict and to have mechanisms in place for handling it when it occurs. This may entail fostering a friendly and inclusive team culture, facilitating individual feedback, and using conflict resolution approaches.</w:t>
      </w:r>
    </w:p>
    <w:p w:rsidR="000729B7" w:rsidRDefault="00BC537E" w:rsidP="00BC537E">
      <w:r>
        <w:t>Understanding and controlling group dynamics is a crucial ability for successful cooperation and leadership. By understanding the elements that drive group dynamics and using effective techniques to manage them, we can build more pleasant and productive group settings that result in higher success and pleasure for all participants.</w:t>
      </w:r>
    </w:p>
    <w:p w:rsidR="000729B7" w:rsidRDefault="000729B7">
      <w:pPr>
        <w:spacing w:line="259" w:lineRule="auto"/>
        <w:jc w:val="left"/>
      </w:pPr>
      <w:r>
        <w:br w:type="page"/>
      </w:r>
    </w:p>
    <w:p w:rsidR="00BC537E" w:rsidRDefault="000729B7" w:rsidP="000729B7">
      <w:pPr>
        <w:pStyle w:val="Heading1"/>
      </w:pPr>
      <w:bookmarkStart w:id="10" w:name="_Toc129949135"/>
      <w:r>
        <w:t>Slide 1</w:t>
      </w:r>
      <w:r w:rsidR="00230CD5">
        <w:t>1</w:t>
      </w:r>
      <w:bookmarkEnd w:id="10"/>
    </w:p>
    <w:p w:rsidR="000729B7" w:rsidRDefault="000729B7" w:rsidP="000729B7">
      <w:r>
        <w:rPr>
          <w:noProof/>
          <w:lang w:val="en-US" w:bidi="bn-BD"/>
        </w:rPr>
        <w:drawing>
          <wp:inline distT="0" distB="0" distL="0" distR="0">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AD5F3F" w:rsidRPr="000729B7" w:rsidRDefault="00AD5F3F" w:rsidP="000729B7"/>
    <w:sectPr w:rsidR="00AD5F3F" w:rsidRPr="000729B7" w:rsidSect="00895F64">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31381" w:rsidRDefault="00631381" w:rsidP="000729B7">
      <w:pPr>
        <w:spacing w:after="0" w:line="240" w:lineRule="auto"/>
      </w:pPr>
      <w:r>
        <w:separator/>
      </w:r>
    </w:p>
  </w:endnote>
  <w:endnote w:type="continuationSeparator" w:id="1">
    <w:p w:rsidR="00631381" w:rsidRDefault="00631381" w:rsidP="000729B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31381" w:rsidRDefault="00631381" w:rsidP="000729B7">
      <w:pPr>
        <w:spacing w:after="0" w:line="240" w:lineRule="auto"/>
      </w:pPr>
      <w:r>
        <w:separator/>
      </w:r>
    </w:p>
  </w:footnote>
  <w:footnote w:type="continuationSeparator" w:id="1">
    <w:p w:rsidR="00631381" w:rsidRDefault="00631381" w:rsidP="000729B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E03852"/>
    <w:multiLevelType w:val="hybridMultilevel"/>
    <w:tmpl w:val="CD527A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8F72699"/>
    <w:multiLevelType w:val="multilevel"/>
    <w:tmpl w:val="FC98DD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BF4505F"/>
    <w:multiLevelType w:val="hybridMultilevel"/>
    <w:tmpl w:val="29A4C1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705492F"/>
    <w:multiLevelType w:val="multilevel"/>
    <w:tmpl w:val="CCA2F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24546E64"/>
    <w:multiLevelType w:val="multilevel"/>
    <w:tmpl w:val="93A6AE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2AC62839"/>
    <w:multiLevelType w:val="hybridMultilevel"/>
    <w:tmpl w:val="80D01C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E1471A0"/>
    <w:multiLevelType w:val="hybridMultilevel"/>
    <w:tmpl w:val="9C9C9E16"/>
    <w:lvl w:ilvl="0" w:tplc="47365550">
      <w:start w:val="1"/>
      <w:numFmt w:val="decimal"/>
      <w:lvlText w:val="%1."/>
      <w:lvlJc w:val="left"/>
      <w:pPr>
        <w:tabs>
          <w:tab w:val="num" w:pos="720"/>
        </w:tabs>
        <w:ind w:left="720" w:hanging="360"/>
      </w:pPr>
    </w:lvl>
    <w:lvl w:ilvl="1" w:tplc="44A04084" w:tentative="1">
      <w:start w:val="1"/>
      <w:numFmt w:val="decimal"/>
      <w:lvlText w:val="%2."/>
      <w:lvlJc w:val="left"/>
      <w:pPr>
        <w:tabs>
          <w:tab w:val="num" w:pos="1440"/>
        </w:tabs>
        <w:ind w:left="1440" w:hanging="360"/>
      </w:pPr>
    </w:lvl>
    <w:lvl w:ilvl="2" w:tplc="560C97F2" w:tentative="1">
      <w:start w:val="1"/>
      <w:numFmt w:val="decimal"/>
      <w:lvlText w:val="%3."/>
      <w:lvlJc w:val="left"/>
      <w:pPr>
        <w:tabs>
          <w:tab w:val="num" w:pos="2160"/>
        </w:tabs>
        <w:ind w:left="2160" w:hanging="360"/>
      </w:pPr>
    </w:lvl>
    <w:lvl w:ilvl="3" w:tplc="A0D22B5E" w:tentative="1">
      <w:start w:val="1"/>
      <w:numFmt w:val="decimal"/>
      <w:lvlText w:val="%4."/>
      <w:lvlJc w:val="left"/>
      <w:pPr>
        <w:tabs>
          <w:tab w:val="num" w:pos="2880"/>
        </w:tabs>
        <w:ind w:left="2880" w:hanging="360"/>
      </w:pPr>
    </w:lvl>
    <w:lvl w:ilvl="4" w:tplc="29AC25BC" w:tentative="1">
      <w:start w:val="1"/>
      <w:numFmt w:val="decimal"/>
      <w:lvlText w:val="%5."/>
      <w:lvlJc w:val="left"/>
      <w:pPr>
        <w:tabs>
          <w:tab w:val="num" w:pos="3600"/>
        </w:tabs>
        <w:ind w:left="3600" w:hanging="360"/>
      </w:pPr>
    </w:lvl>
    <w:lvl w:ilvl="5" w:tplc="0D1A1E02" w:tentative="1">
      <w:start w:val="1"/>
      <w:numFmt w:val="decimal"/>
      <w:lvlText w:val="%6."/>
      <w:lvlJc w:val="left"/>
      <w:pPr>
        <w:tabs>
          <w:tab w:val="num" w:pos="4320"/>
        </w:tabs>
        <w:ind w:left="4320" w:hanging="360"/>
      </w:pPr>
    </w:lvl>
    <w:lvl w:ilvl="6" w:tplc="ACA23698" w:tentative="1">
      <w:start w:val="1"/>
      <w:numFmt w:val="decimal"/>
      <w:lvlText w:val="%7."/>
      <w:lvlJc w:val="left"/>
      <w:pPr>
        <w:tabs>
          <w:tab w:val="num" w:pos="5040"/>
        </w:tabs>
        <w:ind w:left="5040" w:hanging="360"/>
      </w:pPr>
    </w:lvl>
    <w:lvl w:ilvl="7" w:tplc="F670CCCA" w:tentative="1">
      <w:start w:val="1"/>
      <w:numFmt w:val="decimal"/>
      <w:lvlText w:val="%8."/>
      <w:lvlJc w:val="left"/>
      <w:pPr>
        <w:tabs>
          <w:tab w:val="num" w:pos="5760"/>
        </w:tabs>
        <w:ind w:left="5760" w:hanging="360"/>
      </w:pPr>
    </w:lvl>
    <w:lvl w:ilvl="8" w:tplc="0590E980" w:tentative="1">
      <w:start w:val="1"/>
      <w:numFmt w:val="decimal"/>
      <w:lvlText w:val="%9."/>
      <w:lvlJc w:val="left"/>
      <w:pPr>
        <w:tabs>
          <w:tab w:val="num" w:pos="6480"/>
        </w:tabs>
        <w:ind w:left="6480" w:hanging="360"/>
      </w:pPr>
    </w:lvl>
  </w:abstractNum>
  <w:abstractNum w:abstractNumId="7">
    <w:nsid w:val="326C18ED"/>
    <w:multiLevelType w:val="multilevel"/>
    <w:tmpl w:val="C6EE3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42F72EF8"/>
    <w:multiLevelType w:val="hybridMultilevel"/>
    <w:tmpl w:val="4894E0E2"/>
    <w:lvl w:ilvl="0" w:tplc="E0E0A510">
      <w:start w:val="1"/>
      <w:numFmt w:val="bullet"/>
      <w:lvlText w:val=" "/>
      <w:lvlJc w:val="left"/>
      <w:pPr>
        <w:tabs>
          <w:tab w:val="num" w:pos="720"/>
        </w:tabs>
        <w:ind w:left="720" w:hanging="360"/>
      </w:pPr>
      <w:rPr>
        <w:rFonts w:ascii="Tw Cen MT" w:hAnsi="Tw Cen MT" w:hint="default"/>
      </w:rPr>
    </w:lvl>
    <w:lvl w:ilvl="1" w:tplc="053287C4" w:tentative="1">
      <w:start w:val="1"/>
      <w:numFmt w:val="bullet"/>
      <w:lvlText w:val=" "/>
      <w:lvlJc w:val="left"/>
      <w:pPr>
        <w:tabs>
          <w:tab w:val="num" w:pos="1440"/>
        </w:tabs>
        <w:ind w:left="1440" w:hanging="360"/>
      </w:pPr>
      <w:rPr>
        <w:rFonts w:ascii="Tw Cen MT" w:hAnsi="Tw Cen MT" w:hint="default"/>
      </w:rPr>
    </w:lvl>
    <w:lvl w:ilvl="2" w:tplc="F730B944" w:tentative="1">
      <w:start w:val="1"/>
      <w:numFmt w:val="bullet"/>
      <w:lvlText w:val=" "/>
      <w:lvlJc w:val="left"/>
      <w:pPr>
        <w:tabs>
          <w:tab w:val="num" w:pos="2160"/>
        </w:tabs>
        <w:ind w:left="2160" w:hanging="360"/>
      </w:pPr>
      <w:rPr>
        <w:rFonts w:ascii="Tw Cen MT" w:hAnsi="Tw Cen MT" w:hint="default"/>
      </w:rPr>
    </w:lvl>
    <w:lvl w:ilvl="3" w:tplc="FD14A83C" w:tentative="1">
      <w:start w:val="1"/>
      <w:numFmt w:val="bullet"/>
      <w:lvlText w:val=" "/>
      <w:lvlJc w:val="left"/>
      <w:pPr>
        <w:tabs>
          <w:tab w:val="num" w:pos="2880"/>
        </w:tabs>
        <w:ind w:left="2880" w:hanging="360"/>
      </w:pPr>
      <w:rPr>
        <w:rFonts w:ascii="Tw Cen MT" w:hAnsi="Tw Cen MT" w:hint="default"/>
      </w:rPr>
    </w:lvl>
    <w:lvl w:ilvl="4" w:tplc="B9FEDC3A" w:tentative="1">
      <w:start w:val="1"/>
      <w:numFmt w:val="bullet"/>
      <w:lvlText w:val=" "/>
      <w:lvlJc w:val="left"/>
      <w:pPr>
        <w:tabs>
          <w:tab w:val="num" w:pos="3600"/>
        </w:tabs>
        <w:ind w:left="3600" w:hanging="360"/>
      </w:pPr>
      <w:rPr>
        <w:rFonts w:ascii="Tw Cen MT" w:hAnsi="Tw Cen MT" w:hint="default"/>
      </w:rPr>
    </w:lvl>
    <w:lvl w:ilvl="5" w:tplc="15E42DE4" w:tentative="1">
      <w:start w:val="1"/>
      <w:numFmt w:val="bullet"/>
      <w:lvlText w:val=" "/>
      <w:lvlJc w:val="left"/>
      <w:pPr>
        <w:tabs>
          <w:tab w:val="num" w:pos="4320"/>
        </w:tabs>
        <w:ind w:left="4320" w:hanging="360"/>
      </w:pPr>
      <w:rPr>
        <w:rFonts w:ascii="Tw Cen MT" w:hAnsi="Tw Cen MT" w:hint="default"/>
      </w:rPr>
    </w:lvl>
    <w:lvl w:ilvl="6" w:tplc="D6A28AD8" w:tentative="1">
      <w:start w:val="1"/>
      <w:numFmt w:val="bullet"/>
      <w:lvlText w:val=" "/>
      <w:lvlJc w:val="left"/>
      <w:pPr>
        <w:tabs>
          <w:tab w:val="num" w:pos="5040"/>
        </w:tabs>
        <w:ind w:left="5040" w:hanging="360"/>
      </w:pPr>
      <w:rPr>
        <w:rFonts w:ascii="Tw Cen MT" w:hAnsi="Tw Cen MT" w:hint="default"/>
      </w:rPr>
    </w:lvl>
    <w:lvl w:ilvl="7" w:tplc="20BC1180" w:tentative="1">
      <w:start w:val="1"/>
      <w:numFmt w:val="bullet"/>
      <w:lvlText w:val=" "/>
      <w:lvlJc w:val="left"/>
      <w:pPr>
        <w:tabs>
          <w:tab w:val="num" w:pos="5760"/>
        </w:tabs>
        <w:ind w:left="5760" w:hanging="360"/>
      </w:pPr>
      <w:rPr>
        <w:rFonts w:ascii="Tw Cen MT" w:hAnsi="Tw Cen MT" w:hint="default"/>
      </w:rPr>
    </w:lvl>
    <w:lvl w:ilvl="8" w:tplc="A2B0BD18" w:tentative="1">
      <w:start w:val="1"/>
      <w:numFmt w:val="bullet"/>
      <w:lvlText w:val=" "/>
      <w:lvlJc w:val="left"/>
      <w:pPr>
        <w:tabs>
          <w:tab w:val="num" w:pos="6480"/>
        </w:tabs>
        <w:ind w:left="6480" w:hanging="360"/>
      </w:pPr>
      <w:rPr>
        <w:rFonts w:ascii="Tw Cen MT" w:hAnsi="Tw Cen MT" w:hint="default"/>
      </w:rPr>
    </w:lvl>
  </w:abstractNum>
  <w:abstractNum w:abstractNumId="9">
    <w:nsid w:val="4D686605"/>
    <w:multiLevelType w:val="multilevel"/>
    <w:tmpl w:val="23D87B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541C0E37"/>
    <w:multiLevelType w:val="hybridMultilevel"/>
    <w:tmpl w:val="09FC432A"/>
    <w:lvl w:ilvl="0" w:tplc="359C1272">
      <w:start w:val="1"/>
      <w:numFmt w:val="decimal"/>
      <w:lvlText w:val="%1."/>
      <w:lvlJc w:val="left"/>
      <w:pPr>
        <w:tabs>
          <w:tab w:val="num" w:pos="720"/>
        </w:tabs>
        <w:ind w:left="720" w:hanging="360"/>
      </w:pPr>
    </w:lvl>
    <w:lvl w:ilvl="1" w:tplc="13E0DD48" w:tentative="1">
      <w:start w:val="1"/>
      <w:numFmt w:val="decimal"/>
      <w:lvlText w:val="%2."/>
      <w:lvlJc w:val="left"/>
      <w:pPr>
        <w:tabs>
          <w:tab w:val="num" w:pos="1440"/>
        </w:tabs>
        <w:ind w:left="1440" w:hanging="360"/>
      </w:pPr>
    </w:lvl>
    <w:lvl w:ilvl="2" w:tplc="B5D41114" w:tentative="1">
      <w:start w:val="1"/>
      <w:numFmt w:val="decimal"/>
      <w:lvlText w:val="%3."/>
      <w:lvlJc w:val="left"/>
      <w:pPr>
        <w:tabs>
          <w:tab w:val="num" w:pos="2160"/>
        </w:tabs>
        <w:ind w:left="2160" w:hanging="360"/>
      </w:pPr>
    </w:lvl>
    <w:lvl w:ilvl="3" w:tplc="B2867056" w:tentative="1">
      <w:start w:val="1"/>
      <w:numFmt w:val="decimal"/>
      <w:lvlText w:val="%4."/>
      <w:lvlJc w:val="left"/>
      <w:pPr>
        <w:tabs>
          <w:tab w:val="num" w:pos="2880"/>
        </w:tabs>
        <w:ind w:left="2880" w:hanging="360"/>
      </w:pPr>
    </w:lvl>
    <w:lvl w:ilvl="4" w:tplc="029C73F6" w:tentative="1">
      <w:start w:val="1"/>
      <w:numFmt w:val="decimal"/>
      <w:lvlText w:val="%5."/>
      <w:lvlJc w:val="left"/>
      <w:pPr>
        <w:tabs>
          <w:tab w:val="num" w:pos="3600"/>
        </w:tabs>
        <w:ind w:left="3600" w:hanging="360"/>
      </w:pPr>
    </w:lvl>
    <w:lvl w:ilvl="5" w:tplc="0C6249EA" w:tentative="1">
      <w:start w:val="1"/>
      <w:numFmt w:val="decimal"/>
      <w:lvlText w:val="%6."/>
      <w:lvlJc w:val="left"/>
      <w:pPr>
        <w:tabs>
          <w:tab w:val="num" w:pos="4320"/>
        </w:tabs>
        <w:ind w:left="4320" w:hanging="360"/>
      </w:pPr>
    </w:lvl>
    <w:lvl w:ilvl="6" w:tplc="293AFBE2" w:tentative="1">
      <w:start w:val="1"/>
      <w:numFmt w:val="decimal"/>
      <w:lvlText w:val="%7."/>
      <w:lvlJc w:val="left"/>
      <w:pPr>
        <w:tabs>
          <w:tab w:val="num" w:pos="5040"/>
        </w:tabs>
        <w:ind w:left="5040" w:hanging="360"/>
      </w:pPr>
    </w:lvl>
    <w:lvl w:ilvl="7" w:tplc="C1E27CBE" w:tentative="1">
      <w:start w:val="1"/>
      <w:numFmt w:val="decimal"/>
      <w:lvlText w:val="%8."/>
      <w:lvlJc w:val="left"/>
      <w:pPr>
        <w:tabs>
          <w:tab w:val="num" w:pos="5760"/>
        </w:tabs>
        <w:ind w:left="5760" w:hanging="360"/>
      </w:pPr>
    </w:lvl>
    <w:lvl w:ilvl="8" w:tplc="00262DD2" w:tentative="1">
      <w:start w:val="1"/>
      <w:numFmt w:val="decimal"/>
      <w:lvlText w:val="%9."/>
      <w:lvlJc w:val="left"/>
      <w:pPr>
        <w:tabs>
          <w:tab w:val="num" w:pos="6480"/>
        </w:tabs>
        <w:ind w:left="6480" w:hanging="360"/>
      </w:pPr>
    </w:lvl>
  </w:abstractNum>
  <w:abstractNum w:abstractNumId="11">
    <w:nsid w:val="5715102C"/>
    <w:multiLevelType w:val="hybridMultilevel"/>
    <w:tmpl w:val="259AD62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7AA26B57"/>
    <w:multiLevelType w:val="hybridMultilevel"/>
    <w:tmpl w:val="47A87832"/>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num w:numId="1">
    <w:abstractNumId w:val="12"/>
  </w:num>
  <w:num w:numId="2">
    <w:abstractNumId w:val="6"/>
  </w:num>
  <w:num w:numId="3">
    <w:abstractNumId w:val="11"/>
  </w:num>
  <w:num w:numId="4">
    <w:abstractNumId w:val="0"/>
  </w:num>
  <w:num w:numId="5">
    <w:abstractNumId w:val="4"/>
  </w:num>
  <w:num w:numId="6">
    <w:abstractNumId w:val="7"/>
  </w:num>
  <w:num w:numId="7">
    <w:abstractNumId w:val="9"/>
  </w:num>
  <w:num w:numId="8">
    <w:abstractNumId w:val="3"/>
  </w:num>
  <w:num w:numId="9">
    <w:abstractNumId w:val="2"/>
  </w:num>
  <w:num w:numId="10">
    <w:abstractNumId w:val="5"/>
  </w:num>
  <w:num w:numId="11">
    <w:abstractNumId w:val="8"/>
  </w:num>
  <w:num w:numId="12">
    <w:abstractNumId w:val="10"/>
  </w:num>
  <w:num w:numId="1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savePreviewPicture/>
  <w:footnotePr>
    <w:footnote w:id="0"/>
    <w:footnote w:id="1"/>
  </w:footnotePr>
  <w:endnotePr>
    <w:endnote w:id="0"/>
    <w:endnote w:id="1"/>
  </w:endnotePr>
  <w:compat/>
  <w:docVars>
    <w:docVar w:name="__Grammarly_42____i" w:val="H4sIAAAAAAAEAKtWckksSQxILCpxzi/NK1GyMqwFAAEhoTITAAAA"/>
    <w:docVar w:name="__Grammarly_42___1" w:val="H4sIAAAAAAAEAKtWcslP9kxRslIyNDY2MrS0NDAxMTGwNDY1NDRU0lEKTi0uzszPAykwqgUAcvscCCwAAAA="/>
  </w:docVars>
  <w:rsids>
    <w:rsidRoot w:val="008D318B"/>
    <w:rsid w:val="00006E19"/>
    <w:rsid w:val="000729B7"/>
    <w:rsid w:val="001F6FC2"/>
    <w:rsid w:val="00220816"/>
    <w:rsid w:val="00230CD5"/>
    <w:rsid w:val="0036089B"/>
    <w:rsid w:val="00386D76"/>
    <w:rsid w:val="003942BD"/>
    <w:rsid w:val="00545A3D"/>
    <w:rsid w:val="00631381"/>
    <w:rsid w:val="006B3714"/>
    <w:rsid w:val="006E6A33"/>
    <w:rsid w:val="006E7863"/>
    <w:rsid w:val="00752034"/>
    <w:rsid w:val="007905E1"/>
    <w:rsid w:val="00834064"/>
    <w:rsid w:val="00854580"/>
    <w:rsid w:val="00855972"/>
    <w:rsid w:val="00890F5D"/>
    <w:rsid w:val="00895F64"/>
    <w:rsid w:val="008D318B"/>
    <w:rsid w:val="00AD5F3F"/>
    <w:rsid w:val="00B64EC3"/>
    <w:rsid w:val="00BC537E"/>
    <w:rsid w:val="00C42280"/>
    <w:rsid w:val="00D86E01"/>
    <w:rsid w:val="00DB0FFF"/>
    <w:rsid w:val="00E82ECB"/>
    <w:rsid w:val="00F72383"/>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B3714"/>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B64EC3"/>
    <w:pPr>
      <w:keepNext/>
      <w:keepLines/>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54580"/>
    <w:pPr>
      <w:keepNext/>
      <w:keepLines/>
      <w:spacing w:before="40"/>
      <w:outlineLvl w:val="1"/>
    </w:pPr>
    <w:rPr>
      <w:rFonts w:asciiTheme="majorHAnsi" w:eastAsiaTheme="majorEastAsia" w:hAnsiTheme="majorHAnsi"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4EC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854580"/>
    <w:rPr>
      <w:rFonts w:asciiTheme="majorHAnsi" w:eastAsiaTheme="majorEastAsia" w:hAnsiTheme="majorHAnsi" w:cstheme="majorBidi"/>
      <w:color w:val="2F5496" w:themeColor="accent1" w:themeShade="BF"/>
      <w:sz w:val="28"/>
      <w:szCs w:val="26"/>
    </w:rPr>
  </w:style>
  <w:style w:type="paragraph" w:styleId="Header">
    <w:name w:val="header"/>
    <w:basedOn w:val="Normal"/>
    <w:link w:val="HeaderChar"/>
    <w:uiPriority w:val="99"/>
    <w:unhideWhenUsed/>
    <w:rsid w:val="000729B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29B7"/>
    <w:rPr>
      <w:rFonts w:ascii="Times New Roman" w:hAnsi="Times New Roman"/>
      <w:sz w:val="24"/>
      <w:lang w:val="en-GB"/>
    </w:rPr>
  </w:style>
  <w:style w:type="paragraph" w:styleId="Footer">
    <w:name w:val="footer"/>
    <w:basedOn w:val="Normal"/>
    <w:link w:val="FooterChar"/>
    <w:uiPriority w:val="99"/>
    <w:unhideWhenUsed/>
    <w:rsid w:val="000729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29B7"/>
    <w:rPr>
      <w:rFonts w:ascii="Times New Roman" w:hAnsi="Times New Roman"/>
      <w:sz w:val="24"/>
      <w:lang w:val="en-GB"/>
    </w:rPr>
  </w:style>
  <w:style w:type="paragraph" w:styleId="ListParagraph">
    <w:name w:val="List Paragraph"/>
    <w:basedOn w:val="Normal"/>
    <w:uiPriority w:val="34"/>
    <w:qFormat/>
    <w:rsid w:val="000729B7"/>
    <w:pPr>
      <w:ind w:left="720"/>
      <w:contextualSpacing/>
    </w:pPr>
  </w:style>
  <w:style w:type="paragraph" w:styleId="NormalWeb">
    <w:name w:val="Normal (Web)"/>
    <w:basedOn w:val="Normal"/>
    <w:uiPriority w:val="99"/>
    <w:semiHidden/>
    <w:unhideWhenUsed/>
    <w:rsid w:val="00890F5D"/>
    <w:rPr>
      <w:rFonts w:cs="Times New Roman"/>
      <w:szCs w:val="24"/>
    </w:rPr>
  </w:style>
  <w:style w:type="paragraph" w:styleId="Title">
    <w:name w:val="Title"/>
    <w:basedOn w:val="Normal"/>
    <w:next w:val="Normal"/>
    <w:link w:val="TitleChar"/>
    <w:uiPriority w:val="10"/>
    <w:qFormat/>
    <w:rsid w:val="003942B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42BD"/>
    <w:rPr>
      <w:rFonts w:asciiTheme="majorHAnsi" w:eastAsiaTheme="majorEastAsia" w:hAnsiTheme="majorHAnsi" w:cstheme="majorBidi"/>
      <w:spacing w:val="-10"/>
      <w:kern w:val="28"/>
      <w:sz w:val="56"/>
      <w:szCs w:val="56"/>
      <w:lang w:val="en-GB"/>
    </w:rPr>
  </w:style>
  <w:style w:type="paragraph" w:styleId="TOCHeading">
    <w:name w:val="TOC Heading"/>
    <w:basedOn w:val="Heading1"/>
    <w:next w:val="Normal"/>
    <w:uiPriority w:val="39"/>
    <w:unhideWhenUsed/>
    <w:qFormat/>
    <w:rsid w:val="003942BD"/>
    <w:pPr>
      <w:spacing w:before="240" w:after="0" w:line="259" w:lineRule="auto"/>
      <w:jc w:val="left"/>
      <w:outlineLvl w:val="9"/>
    </w:pPr>
    <w:rPr>
      <w:lang w:val="en-US"/>
    </w:rPr>
  </w:style>
  <w:style w:type="paragraph" w:styleId="TOC1">
    <w:name w:val="toc 1"/>
    <w:basedOn w:val="Normal"/>
    <w:next w:val="Normal"/>
    <w:autoRedefine/>
    <w:uiPriority w:val="39"/>
    <w:unhideWhenUsed/>
    <w:rsid w:val="003942BD"/>
    <w:pPr>
      <w:spacing w:after="100"/>
    </w:pPr>
  </w:style>
  <w:style w:type="character" w:styleId="Hyperlink">
    <w:name w:val="Hyperlink"/>
    <w:basedOn w:val="DefaultParagraphFont"/>
    <w:uiPriority w:val="99"/>
    <w:unhideWhenUsed/>
    <w:rsid w:val="003942BD"/>
    <w:rPr>
      <w:color w:val="0563C1" w:themeColor="hyperlink"/>
      <w:u w:val="single"/>
    </w:rPr>
  </w:style>
  <w:style w:type="paragraph" w:styleId="BalloonText">
    <w:name w:val="Balloon Text"/>
    <w:basedOn w:val="Normal"/>
    <w:link w:val="BalloonTextChar"/>
    <w:uiPriority w:val="99"/>
    <w:semiHidden/>
    <w:unhideWhenUsed/>
    <w:rsid w:val="006E6A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6A33"/>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495925663">
      <w:bodyDiv w:val="1"/>
      <w:marLeft w:val="0"/>
      <w:marRight w:val="0"/>
      <w:marTop w:val="0"/>
      <w:marBottom w:val="0"/>
      <w:divBdr>
        <w:top w:val="none" w:sz="0" w:space="0" w:color="auto"/>
        <w:left w:val="none" w:sz="0" w:space="0" w:color="auto"/>
        <w:bottom w:val="none" w:sz="0" w:space="0" w:color="auto"/>
        <w:right w:val="none" w:sz="0" w:space="0" w:color="auto"/>
      </w:divBdr>
    </w:div>
    <w:div w:id="913776507">
      <w:bodyDiv w:val="1"/>
      <w:marLeft w:val="0"/>
      <w:marRight w:val="0"/>
      <w:marTop w:val="0"/>
      <w:marBottom w:val="0"/>
      <w:divBdr>
        <w:top w:val="none" w:sz="0" w:space="0" w:color="auto"/>
        <w:left w:val="none" w:sz="0" w:space="0" w:color="auto"/>
        <w:bottom w:val="none" w:sz="0" w:space="0" w:color="auto"/>
        <w:right w:val="none" w:sz="0" w:space="0" w:color="auto"/>
      </w:divBdr>
    </w:div>
    <w:div w:id="1406798864">
      <w:bodyDiv w:val="1"/>
      <w:marLeft w:val="0"/>
      <w:marRight w:val="0"/>
      <w:marTop w:val="0"/>
      <w:marBottom w:val="0"/>
      <w:divBdr>
        <w:top w:val="none" w:sz="0" w:space="0" w:color="auto"/>
        <w:left w:val="none" w:sz="0" w:space="0" w:color="auto"/>
        <w:bottom w:val="none" w:sz="0" w:space="0" w:color="auto"/>
        <w:right w:val="none" w:sz="0" w:space="0" w:color="auto"/>
      </w:divBdr>
    </w:div>
    <w:div w:id="1502428493">
      <w:bodyDiv w:val="1"/>
      <w:marLeft w:val="0"/>
      <w:marRight w:val="0"/>
      <w:marTop w:val="0"/>
      <w:marBottom w:val="0"/>
      <w:divBdr>
        <w:top w:val="none" w:sz="0" w:space="0" w:color="auto"/>
        <w:left w:val="none" w:sz="0" w:space="0" w:color="auto"/>
        <w:bottom w:val="none" w:sz="0" w:space="0" w:color="auto"/>
        <w:right w:val="none" w:sz="0" w:space="0" w:color="auto"/>
      </w:divBdr>
    </w:div>
    <w:div w:id="1600483380">
      <w:bodyDiv w:val="1"/>
      <w:marLeft w:val="0"/>
      <w:marRight w:val="0"/>
      <w:marTop w:val="0"/>
      <w:marBottom w:val="0"/>
      <w:divBdr>
        <w:top w:val="none" w:sz="0" w:space="0" w:color="auto"/>
        <w:left w:val="none" w:sz="0" w:space="0" w:color="auto"/>
        <w:bottom w:val="none" w:sz="0" w:space="0" w:color="auto"/>
        <w:right w:val="none" w:sz="0" w:space="0" w:color="auto"/>
      </w:divBdr>
    </w:div>
    <w:div w:id="1626307761">
      <w:bodyDiv w:val="1"/>
      <w:marLeft w:val="0"/>
      <w:marRight w:val="0"/>
      <w:marTop w:val="0"/>
      <w:marBottom w:val="0"/>
      <w:divBdr>
        <w:top w:val="none" w:sz="0" w:space="0" w:color="auto"/>
        <w:left w:val="none" w:sz="0" w:space="0" w:color="auto"/>
        <w:bottom w:val="none" w:sz="0" w:space="0" w:color="auto"/>
        <w:right w:val="none" w:sz="0" w:space="0" w:color="auto"/>
      </w:divBdr>
    </w:div>
    <w:div w:id="1761021303">
      <w:bodyDiv w:val="1"/>
      <w:marLeft w:val="0"/>
      <w:marRight w:val="0"/>
      <w:marTop w:val="0"/>
      <w:marBottom w:val="0"/>
      <w:divBdr>
        <w:top w:val="none" w:sz="0" w:space="0" w:color="auto"/>
        <w:left w:val="none" w:sz="0" w:space="0" w:color="auto"/>
        <w:bottom w:val="none" w:sz="0" w:space="0" w:color="auto"/>
        <w:right w:val="none" w:sz="0" w:space="0" w:color="auto"/>
      </w:divBdr>
    </w:div>
    <w:div w:id="1806847286">
      <w:bodyDiv w:val="1"/>
      <w:marLeft w:val="0"/>
      <w:marRight w:val="0"/>
      <w:marTop w:val="0"/>
      <w:marBottom w:val="0"/>
      <w:divBdr>
        <w:top w:val="none" w:sz="0" w:space="0" w:color="auto"/>
        <w:left w:val="none" w:sz="0" w:space="0" w:color="auto"/>
        <w:bottom w:val="none" w:sz="0" w:space="0" w:color="auto"/>
        <w:right w:val="none" w:sz="0" w:space="0" w:color="auto"/>
      </w:divBdr>
    </w:div>
    <w:div w:id="1922642542">
      <w:bodyDiv w:val="1"/>
      <w:marLeft w:val="0"/>
      <w:marRight w:val="0"/>
      <w:marTop w:val="0"/>
      <w:marBottom w:val="0"/>
      <w:divBdr>
        <w:top w:val="none" w:sz="0" w:space="0" w:color="auto"/>
        <w:left w:val="none" w:sz="0" w:space="0" w:color="auto"/>
        <w:bottom w:val="none" w:sz="0" w:space="0" w:color="auto"/>
        <w:right w:val="none" w:sz="0" w:space="0" w:color="auto"/>
      </w:divBdr>
    </w:div>
    <w:div w:id="1936285902">
      <w:bodyDiv w:val="1"/>
      <w:marLeft w:val="0"/>
      <w:marRight w:val="0"/>
      <w:marTop w:val="0"/>
      <w:marBottom w:val="0"/>
      <w:divBdr>
        <w:top w:val="none" w:sz="0" w:space="0" w:color="auto"/>
        <w:left w:val="none" w:sz="0" w:space="0" w:color="auto"/>
        <w:bottom w:val="none" w:sz="0" w:space="0" w:color="auto"/>
        <w:right w:val="none" w:sz="0" w:space="0" w:color="auto"/>
      </w:divBdr>
      <w:divsChild>
        <w:div w:id="1961297662">
          <w:marLeft w:val="144"/>
          <w:marRight w:val="0"/>
          <w:marTop w:val="240"/>
          <w:marBottom w:val="40"/>
          <w:divBdr>
            <w:top w:val="none" w:sz="0" w:space="0" w:color="auto"/>
            <w:left w:val="none" w:sz="0" w:space="0" w:color="auto"/>
            <w:bottom w:val="none" w:sz="0" w:space="0" w:color="auto"/>
            <w:right w:val="none" w:sz="0" w:space="0" w:color="auto"/>
          </w:divBdr>
        </w:div>
        <w:div w:id="982545303">
          <w:marLeft w:val="144"/>
          <w:marRight w:val="0"/>
          <w:marTop w:val="240"/>
          <w:marBottom w:val="40"/>
          <w:divBdr>
            <w:top w:val="none" w:sz="0" w:space="0" w:color="auto"/>
            <w:left w:val="none" w:sz="0" w:space="0" w:color="auto"/>
            <w:bottom w:val="none" w:sz="0" w:space="0" w:color="auto"/>
            <w:right w:val="none" w:sz="0" w:space="0" w:color="auto"/>
          </w:divBdr>
        </w:div>
        <w:div w:id="2094007799">
          <w:marLeft w:val="144"/>
          <w:marRight w:val="0"/>
          <w:marTop w:val="240"/>
          <w:marBottom w:val="40"/>
          <w:divBdr>
            <w:top w:val="none" w:sz="0" w:space="0" w:color="auto"/>
            <w:left w:val="none" w:sz="0" w:space="0" w:color="auto"/>
            <w:bottom w:val="none" w:sz="0" w:space="0" w:color="auto"/>
            <w:right w:val="none" w:sz="0" w:space="0" w:color="auto"/>
          </w:divBdr>
        </w:div>
        <w:div w:id="487794596">
          <w:marLeft w:val="144"/>
          <w:marRight w:val="0"/>
          <w:marTop w:val="240"/>
          <w:marBottom w:val="40"/>
          <w:divBdr>
            <w:top w:val="none" w:sz="0" w:space="0" w:color="auto"/>
            <w:left w:val="none" w:sz="0" w:space="0" w:color="auto"/>
            <w:bottom w:val="none" w:sz="0" w:space="0" w:color="auto"/>
            <w:right w:val="none" w:sz="0" w:space="0" w:color="auto"/>
          </w:divBdr>
        </w:div>
        <w:div w:id="1075593643">
          <w:marLeft w:val="144"/>
          <w:marRight w:val="0"/>
          <w:marTop w:val="240"/>
          <w:marBottom w:val="40"/>
          <w:divBdr>
            <w:top w:val="none" w:sz="0" w:space="0" w:color="auto"/>
            <w:left w:val="none" w:sz="0" w:space="0" w:color="auto"/>
            <w:bottom w:val="none" w:sz="0" w:space="0" w:color="auto"/>
            <w:right w:val="none" w:sz="0" w:space="0" w:color="auto"/>
          </w:divBdr>
        </w:div>
        <w:div w:id="765924493">
          <w:marLeft w:val="144"/>
          <w:marRight w:val="0"/>
          <w:marTop w:val="240"/>
          <w:marBottom w:val="40"/>
          <w:divBdr>
            <w:top w:val="none" w:sz="0" w:space="0" w:color="auto"/>
            <w:left w:val="none" w:sz="0" w:space="0" w:color="auto"/>
            <w:bottom w:val="none" w:sz="0" w:space="0" w:color="auto"/>
            <w:right w:val="none" w:sz="0" w:space="0" w:color="auto"/>
          </w:divBdr>
        </w:div>
        <w:div w:id="1953898726">
          <w:marLeft w:val="144"/>
          <w:marRight w:val="0"/>
          <w:marTop w:val="240"/>
          <w:marBottom w:val="40"/>
          <w:divBdr>
            <w:top w:val="none" w:sz="0" w:space="0" w:color="auto"/>
            <w:left w:val="none" w:sz="0" w:space="0" w:color="auto"/>
            <w:bottom w:val="none" w:sz="0" w:space="0" w:color="auto"/>
            <w:right w:val="none" w:sz="0" w:space="0" w:color="auto"/>
          </w:divBdr>
        </w:div>
        <w:div w:id="373585174">
          <w:marLeft w:val="144"/>
          <w:marRight w:val="0"/>
          <w:marTop w:val="240"/>
          <w:marBottom w:val="40"/>
          <w:divBdr>
            <w:top w:val="none" w:sz="0" w:space="0" w:color="auto"/>
            <w:left w:val="none" w:sz="0" w:space="0" w:color="auto"/>
            <w:bottom w:val="none" w:sz="0" w:space="0" w:color="auto"/>
            <w:right w:val="none" w:sz="0" w:space="0" w:color="auto"/>
          </w:divBdr>
        </w:div>
        <w:div w:id="1524980569">
          <w:marLeft w:val="144"/>
          <w:marRight w:val="0"/>
          <w:marTop w:val="240"/>
          <w:marBottom w:val="40"/>
          <w:divBdr>
            <w:top w:val="none" w:sz="0" w:space="0" w:color="auto"/>
            <w:left w:val="none" w:sz="0" w:space="0" w:color="auto"/>
            <w:bottom w:val="none" w:sz="0" w:space="0" w:color="auto"/>
            <w:right w:val="none" w:sz="0" w:space="0" w:color="auto"/>
          </w:divBdr>
        </w:div>
        <w:div w:id="1230993112">
          <w:marLeft w:val="144"/>
          <w:marRight w:val="0"/>
          <w:marTop w:val="240"/>
          <w:marBottom w:val="40"/>
          <w:divBdr>
            <w:top w:val="none" w:sz="0" w:space="0" w:color="auto"/>
            <w:left w:val="none" w:sz="0" w:space="0" w:color="auto"/>
            <w:bottom w:val="none" w:sz="0" w:space="0" w:color="auto"/>
            <w:right w:val="none" w:sz="0" w:space="0" w:color="auto"/>
          </w:divBdr>
        </w:div>
      </w:divsChild>
    </w:div>
    <w:div w:id="2033922417">
      <w:bodyDiv w:val="1"/>
      <w:marLeft w:val="0"/>
      <w:marRight w:val="0"/>
      <w:marTop w:val="0"/>
      <w:marBottom w:val="0"/>
      <w:divBdr>
        <w:top w:val="none" w:sz="0" w:space="0" w:color="auto"/>
        <w:left w:val="none" w:sz="0" w:space="0" w:color="auto"/>
        <w:bottom w:val="none" w:sz="0" w:space="0" w:color="auto"/>
        <w:right w:val="none" w:sz="0" w:space="0" w:color="auto"/>
      </w:divBdr>
      <w:divsChild>
        <w:div w:id="155345443">
          <w:marLeft w:val="144"/>
          <w:marRight w:val="0"/>
          <w:marTop w:val="240"/>
          <w:marBottom w:val="40"/>
          <w:divBdr>
            <w:top w:val="none" w:sz="0" w:space="0" w:color="auto"/>
            <w:left w:val="none" w:sz="0" w:space="0" w:color="auto"/>
            <w:bottom w:val="none" w:sz="0" w:space="0" w:color="auto"/>
            <w:right w:val="none" w:sz="0" w:space="0" w:color="auto"/>
          </w:divBdr>
        </w:div>
        <w:div w:id="483396667">
          <w:marLeft w:val="144"/>
          <w:marRight w:val="0"/>
          <w:marTop w:val="240"/>
          <w:marBottom w:val="40"/>
          <w:divBdr>
            <w:top w:val="none" w:sz="0" w:space="0" w:color="auto"/>
            <w:left w:val="none" w:sz="0" w:space="0" w:color="auto"/>
            <w:bottom w:val="none" w:sz="0" w:space="0" w:color="auto"/>
            <w:right w:val="none" w:sz="0" w:space="0" w:color="auto"/>
          </w:divBdr>
        </w:div>
        <w:div w:id="2081711071">
          <w:marLeft w:val="144"/>
          <w:marRight w:val="0"/>
          <w:marTop w:val="240"/>
          <w:marBottom w:val="40"/>
          <w:divBdr>
            <w:top w:val="none" w:sz="0" w:space="0" w:color="auto"/>
            <w:left w:val="none" w:sz="0" w:space="0" w:color="auto"/>
            <w:bottom w:val="none" w:sz="0" w:space="0" w:color="auto"/>
            <w:right w:val="none" w:sz="0" w:space="0" w:color="auto"/>
          </w:divBdr>
        </w:div>
        <w:div w:id="36323052">
          <w:marLeft w:val="144"/>
          <w:marRight w:val="0"/>
          <w:marTop w:val="240"/>
          <w:marBottom w:val="40"/>
          <w:divBdr>
            <w:top w:val="none" w:sz="0" w:space="0" w:color="auto"/>
            <w:left w:val="none" w:sz="0" w:space="0" w:color="auto"/>
            <w:bottom w:val="none" w:sz="0" w:space="0" w:color="auto"/>
            <w:right w:val="none" w:sz="0" w:space="0" w:color="auto"/>
          </w:divBdr>
        </w:div>
        <w:div w:id="1112431268">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F534F1-35B1-4EFA-8EC6-5F07521580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1684</Words>
  <Characters>9602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chera</cp:lastModifiedBy>
  <cp:revision>2</cp:revision>
  <dcterms:created xsi:type="dcterms:W3CDTF">2023-03-19T02:10:00Z</dcterms:created>
  <dcterms:modified xsi:type="dcterms:W3CDTF">2023-03-19T02:10:00Z</dcterms:modified>
</cp:coreProperties>
</file>