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5BA9" w:rsidRDefault="00D85BA9" w:rsidP="00D85BA9">
      <w:pPr>
        <w:spacing w:line="360" w:lineRule="auto"/>
        <w:jc w:val="center"/>
        <w:rPr>
          <w:rFonts w:ascii="Times New Roman" w:hAnsi="Times New Roman" w:cs="Times New Roman"/>
          <w:b/>
          <w:color w:val="000000" w:themeColor="text1"/>
          <w:sz w:val="32"/>
          <w:szCs w:val="32"/>
        </w:rPr>
      </w:pPr>
    </w:p>
    <w:p w:rsidR="00D85BA9" w:rsidRDefault="00D85BA9" w:rsidP="00D85BA9">
      <w:pPr>
        <w:spacing w:line="360" w:lineRule="auto"/>
        <w:jc w:val="center"/>
        <w:rPr>
          <w:rFonts w:ascii="Times New Roman" w:hAnsi="Times New Roman" w:cs="Times New Roman"/>
          <w:b/>
          <w:color w:val="000000" w:themeColor="text1"/>
          <w:sz w:val="32"/>
          <w:szCs w:val="32"/>
        </w:rPr>
      </w:pPr>
    </w:p>
    <w:p w:rsidR="00D85BA9" w:rsidRDefault="00D85BA9" w:rsidP="00D85BA9">
      <w:pPr>
        <w:spacing w:line="360" w:lineRule="auto"/>
        <w:jc w:val="center"/>
        <w:rPr>
          <w:rFonts w:ascii="Times New Roman" w:hAnsi="Times New Roman" w:cs="Times New Roman"/>
          <w:b/>
          <w:color w:val="000000" w:themeColor="text1"/>
          <w:sz w:val="32"/>
          <w:szCs w:val="32"/>
        </w:rPr>
      </w:pPr>
    </w:p>
    <w:p w:rsidR="00D85BA9" w:rsidRDefault="00F5683B" w:rsidP="00D85BA9">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STUDENT NAME: MEET AMRUTIYA </w:t>
      </w:r>
    </w:p>
    <w:p w:rsidR="00F5683B" w:rsidRDefault="00B64732" w:rsidP="00D85BA9">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STUDENT </w:t>
      </w:r>
      <w:proofErr w:type="gramStart"/>
      <w:r>
        <w:rPr>
          <w:rFonts w:ascii="Times New Roman" w:hAnsi="Times New Roman" w:cs="Times New Roman"/>
          <w:b/>
          <w:color w:val="000000" w:themeColor="text1"/>
          <w:sz w:val="32"/>
          <w:szCs w:val="32"/>
        </w:rPr>
        <w:t>ID :</w:t>
      </w:r>
      <w:proofErr w:type="gramEnd"/>
      <w:r>
        <w:rPr>
          <w:rFonts w:ascii="Times New Roman" w:hAnsi="Times New Roman" w:cs="Times New Roman"/>
          <w:b/>
          <w:color w:val="000000" w:themeColor="text1"/>
          <w:sz w:val="32"/>
          <w:szCs w:val="32"/>
        </w:rPr>
        <w:t xml:space="preserve"> 2313572 </w:t>
      </w:r>
    </w:p>
    <w:p w:rsidR="00B64732" w:rsidRDefault="00B64732" w:rsidP="00D85BA9">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DISSERTATION </w:t>
      </w:r>
      <w:r w:rsidR="00C65281">
        <w:rPr>
          <w:rFonts w:ascii="Times New Roman" w:hAnsi="Times New Roman" w:cs="Times New Roman"/>
          <w:b/>
          <w:color w:val="000000" w:themeColor="text1"/>
          <w:sz w:val="32"/>
          <w:szCs w:val="32"/>
        </w:rPr>
        <w:t xml:space="preserve">PROPOSAL </w:t>
      </w:r>
    </w:p>
    <w:p w:rsidR="00D85BA9" w:rsidRDefault="00D85BA9" w:rsidP="00D85BA9">
      <w:pPr>
        <w:spacing w:line="360" w:lineRule="auto"/>
        <w:jc w:val="center"/>
        <w:rPr>
          <w:rFonts w:ascii="Times New Roman" w:hAnsi="Times New Roman" w:cs="Times New Roman"/>
          <w:b/>
          <w:color w:val="000000" w:themeColor="text1"/>
          <w:sz w:val="32"/>
          <w:szCs w:val="32"/>
        </w:rPr>
      </w:pPr>
    </w:p>
    <w:p w:rsidR="00D85BA9" w:rsidRDefault="00D85BA9" w:rsidP="00D85BA9">
      <w:pPr>
        <w:spacing w:line="360" w:lineRule="auto"/>
        <w:jc w:val="center"/>
        <w:rPr>
          <w:rFonts w:ascii="Times New Roman" w:hAnsi="Times New Roman" w:cs="Times New Roman"/>
          <w:b/>
          <w:color w:val="000000" w:themeColor="text1"/>
          <w:sz w:val="32"/>
          <w:szCs w:val="32"/>
        </w:rPr>
      </w:pPr>
    </w:p>
    <w:p w:rsidR="00D85BA9" w:rsidRDefault="00D85BA9" w:rsidP="00D85BA9">
      <w:pPr>
        <w:spacing w:line="360" w:lineRule="auto"/>
        <w:jc w:val="center"/>
        <w:rPr>
          <w:rFonts w:ascii="Times New Roman" w:hAnsi="Times New Roman" w:cs="Times New Roman"/>
          <w:b/>
          <w:color w:val="000000" w:themeColor="text1"/>
          <w:sz w:val="32"/>
          <w:szCs w:val="32"/>
        </w:rPr>
      </w:pPr>
    </w:p>
    <w:p w:rsidR="00D85BA9" w:rsidRDefault="00D85BA9" w:rsidP="00D85BA9">
      <w:pPr>
        <w:spacing w:line="360" w:lineRule="auto"/>
        <w:jc w:val="center"/>
        <w:rPr>
          <w:rFonts w:ascii="Times New Roman" w:hAnsi="Times New Roman" w:cs="Times New Roman"/>
          <w:b/>
          <w:color w:val="000000" w:themeColor="text1"/>
          <w:sz w:val="32"/>
          <w:szCs w:val="32"/>
        </w:rPr>
      </w:pPr>
    </w:p>
    <w:p w:rsidR="00F37894" w:rsidRPr="00D85BA9" w:rsidRDefault="00F9275F" w:rsidP="00F9275F">
      <w:pPr>
        <w:spacing w:line="36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Pr="00F9275F">
        <w:rPr>
          <w:rFonts w:ascii="Times New Roman" w:hAnsi="Times New Roman" w:cs="Times New Roman"/>
          <w:b/>
          <w:color w:val="000000" w:themeColor="text1"/>
          <w:sz w:val="32"/>
          <w:szCs w:val="32"/>
        </w:rPr>
        <w:t xml:space="preserve">Investigating Growth Opportunities of Indian manufacturing sector: the case of </w:t>
      </w:r>
      <w:proofErr w:type="spellStart"/>
      <w:r w:rsidRPr="00F9275F">
        <w:rPr>
          <w:rFonts w:ascii="Times New Roman" w:hAnsi="Times New Roman" w:cs="Times New Roman"/>
          <w:b/>
          <w:color w:val="000000" w:themeColor="text1"/>
          <w:sz w:val="32"/>
          <w:szCs w:val="32"/>
        </w:rPr>
        <w:t>UltraTech</w:t>
      </w:r>
      <w:proofErr w:type="spellEnd"/>
      <w:r w:rsidRPr="00F9275F">
        <w:rPr>
          <w:rFonts w:ascii="Times New Roman" w:hAnsi="Times New Roman" w:cs="Times New Roman"/>
          <w:b/>
          <w:color w:val="000000" w:themeColor="text1"/>
          <w:sz w:val="32"/>
          <w:szCs w:val="32"/>
        </w:rPr>
        <w:t xml:space="preserve"> Ltd Cement industry</w:t>
      </w:r>
      <w:r w:rsidR="00F37894" w:rsidRPr="00D85BA9">
        <w:rPr>
          <w:rFonts w:ascii="Times New Roman" w:hAnsi="Times New Roman" w:cs="Times New Roman"/>
          <w:b/>
          <w:color w:val="000000" w:themeColor="text1"/>
          <w:sz w:val="32"/>
          <w:szCs w:val="32"/>
        </w:rPr>
        <w:br w:type="page"/>
      </w:r>
    </w:p>
    <w:sdt>
      <w:sdtPr>
        <w:rPr>
          <w:rFonts w:ascii="Arial" w:eastAsia="Arial" w:hAnsi="Arial" w:cs="Arial"/>
          <w:b w:val="0"/>
          <w:bCs w:val="0"/>
          <w:color w:val="auto"/>
          <w:sz w:val="22"/>
          <w:szCs w:val="22"/>
          <w:lang w:eastAsia="en-US"/>
        </w:rPr>
        <w:id w:val="599767067"/>
        <w:docPartObj>
          <w:docPartGallery w:val="Table of Contents"/>
          <w:docPartUnique/>
        </w:docPartObj>
      </w:sdtPr>
      <w:sdtEndPr>
        <w:rPr>
          <w:noProof/>
        </w:rPr>
      </w:sdtEndPr>
      <w:sdtContent>
        <w:p w:rsidR="00D85BA9" w:rsidRPr="00D85BA9" w:rsidRDefault="00D85BA9" w:rsidP="00D85BA9">
          <w:pPr>
            <w:pStyle w:val="TOCHeading"/>
            <w:spacing w:line="360" w:lineRule="auto"/>
            <w:jc w:val="center"/>
            <w:rPr>
              <w:rFonts w:ascii="Times New Roman" w:hAnsi="Times New Roman" w:cs="Times New Roman"/>
              <w:color w:val="000000" w:themeColor="text1"/>
            </w:rPr>
          </w:pPr>
          <w:r w:rsidRPr="00D85BA9">
            <w:rPr>
              <w:rFonts w:ascii="Times New Roman" w:hAnsi="Times New Roman" w:cs="Times New Roman"/>
              <w:color w:val="000000" w:themeColor="text1"/>
            </w:rPr>
            <w:t>Table of Contents</w:t>
          </w:r>
        </w:p>
        <w:p w:rsidR="006A055C" w:rsidRPr="006A055C" w:rsidRDefault="00D85BA9" w:rsidP="006A055C">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rPr>
          </w:pPr>
          <w:r w:rsidRPr="00D85BA9">
            <w:rPr>
              <w:rFonts w:ascii="Times New Roman" w:hAnsi="Times New Roman" w:cs="Times New Roman"/>
              <w:color w:val="000000" w:themeColor="text1"/>
              <w:sz w:val="24"/>
              <w:szCs w:val="24"/>
            </w:rPr>
            <w:fldChar w:fldCharType="begin"/>
          </w:r>
          <w:r w:rsidRPr="00D85BA9">
            <w:rPr>
              <w:rFonts w:ascii="Times New Roman" w:hAnsi="Times New Roman" w:cs="Times New Roman"/>
              <w:color w:val="000000" w:themeColor="text1"/>
              <w:sz w:val="24"/>
              <w:szCs w:val="24"/>
            </w:rPr>
            <w:instrText xml:space="preserve"> TOC \o "1-3" \h \z \u </w:instrText>
          </w:r>
          <w:r w:rsidRPr="00D85BA9">
            <w:rPr>
              <w:rFonts w:ascii="Times New Roman" w:hAnsi="Times New Roman" w:cs="Times New Roman"/>
              <w:color w:val="000000" w:themeColor="text1"/>
              <w:sz w:val="24"/>
              <w:szCs w:val="24"/>
            </w:rPr>
            <w:fldChar w:fldCharType="separate"/>
          </w:r>
          <w:hyperlink w:anchor="_Toc171679718" w:history="1">
            <w:r w:rsidR="006A055C" w:rsidRPr="006A055C">
              <w:rPr>
                <w:rStyle w:val="Hyperlink"/>
                <w:rFonts w:ascii="Times New Roman" w:hAnsi="Times New Roman" w:cs="Times New Roman"/>
                <w:noProof/>
                <w:color w:val="000000" w:themeColor="text1"/>
                <w:sz w:val="24"/>
                <w:szCs w:val="24"/>
              </w:rPr>
              <w:t>Chapter 1 Introduction</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_Toc171679718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3</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19" w:history="1">
            <w:r w:rsidR="006A055C" w:rsidRPr="006A055C">
              <w:rPr>
                <w:rStyle w:val="Hyperlink"/>
                <w:rFonts w:ascii="Times New Roman" w:hAnsi="Times New Roman" w:cs="Times New Roman"/>
                <w:noProof/>
                <w:color w:val="000000" w:themeColor="text1"/>
                <w:sz w:val="24"/>
                <w:szCs w:val="24"/>
              </w:rPr>
              <w:t>1.1 Background of Study</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_Toc171679719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3</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0" w:history="1">
            <w:r w:rsidR="006A055C" w:rsidRPr="006A055C">
              <w:rPr>
                <w:rStyle w:val="Hyperlink"/>
                <w:rFonts w:ascii="Times New Roman" w:hAnsi="Times New Roman" w:cs="Times New Roman"/>
                <w:noProof/>
                <w:color w:val="000000" w:themeColor="text1"/>
                <w:sz w:val="24"/>
                <w:szCs w:val="24"/>
              </w:rPr>
              <w:t>1.2 Rationale of the Study</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_Toc171679720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4</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1" w:history="1">
            <w:r w:rsidR="006A055C" w:rsidRPr="006A055C">
              <w:rPr>
                <w:rStyle w:val="Hyperlink"/>
                <w:rFonts w:ascii="Times New Roman" w:hAnsi="Times New Roman" w:cs="Times New Roman"/>
                <w:noProof/>
                <w:color w:val="000000" w:themeColor="text1"/>
                <w:sz w:val="24"/>
                <w:szCs w:val="24"/>
              </w:rPr>
              <w:t>1.3 Research Aim</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_Toc171679721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5</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2" w:history="1">
            <w:r w:rsidR="006A055C" w:rsidRPr="006A055C">
              <w:rPr>
                <w:rStyle w:val="Hyperlink"/>
                <w:rFonts w:ascii="Times New Roman" w:hAnsi="Times New Roman" w:cs="Times New Roman"/>
                <w:noProof/>
                <w:color w:val="000000" w:themeColor="text1"/>
                <w:sz w:val="24"/>
                <w:szCs w:val="24"/>
              </w:rPr>
              <w:t>1.4 Research Objective</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_Toc171679722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5</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3" w:history="1">
            <w:r w:rsidR="006A055C" w:rsidRPr="006A055C">
              <w:rPr>
                <w:rStyle w:val="Hyperlink"/>
                <w:rFonts w:ascii="Times New Roman" w:hAnsi="Times New Roman" w:cs="Times New Roman"/>
                <w:noProof/>
                <w:color w:val="000000" w:themeColor="text1"/>
                <w:sz w:val="24"/>
                <w:szCs w:val="24"/>
              </w:rPr>
              <w:t>1.5 Research Question</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_Toc171679723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5</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4" w:history="1">
            <w:r w:rsidR="006A055C" w:rsidRPr="006A055C">
              <w:rPr>
                <w:rStyle w:val="Hyperlink"/>
                <w:rFonts w:ascii="Times New Roman" w:hAnsi="Times New Roman" w:cs="Times New Roman"/>
                <w:noProof/>
                <w:color w:val="000000" w:themeColor="text1"/>
                <w:sz w:val="24"/>
                <w:szCs w:val="24"/>
              </w:rPr>
              <w:t>Chapter 2 Literature Review</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_Toc171679724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6</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5" w:history="1">
            <w:r w:rsidR="006A055C" w:rsidRPr="006A055C">
              <w:rPr>
                <w:rStyle w:val="Hyperlink"/>
                <w:rFonts w:ascii="Times New Roman" w:hAnsi="Times New Roman" w:cs="Times New Roman"/>
                <w:noProof/>
                <w:color w:val="000000" w:themeColor="text1"/>
                <w:sz w:val="24"/>
                <w:szCs w:val="24"/>
              </w:rPr>
              <w:t>2.1 Theory and Concept</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_Toc171679725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6</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6" w:history="1">
            <w:r w:rsidR="006A055C" w:rsidRPr="006A055C">
              <w:rPr>
                <w:rStyle w:val="Hyperlink"/>
                <w:rFonts w:ascii="Times New Roman" w:hAnsi="Times New Roman" w:cs="Times New Roman"/>
                <w:noProof/>
                <w:color w:val="000000" w:themeColor="text1"/>
                <w:sz w:val="24"/>
                <w:szCs w:val="24"/>
              </w:rPr>
              <w:t>2.2 To accomplish a market in</w:t>
            </w:r>
            <w:r w:rsidR="00F9275F">
              <w:rPr>
                <w:rStyle w:val="Hyperlink"/>
                <w:rFonts w:ascii="Times New Roman" w:hAnsi="Times New Roman" w:cs="Times New Roman"/>
                <w:noProof/>
                <w:color w:val="000000" w:themeColor="text1"/>
                <w:sz w:val="24"/>
                <w:szCs w:val="24"/>
              </w:rPr>
              <w:t>vestigation of the cement industry</w:t>
            </w:r>
            <w:r w:rsidR="006A055C" w:rsidRPr="006A055C">
              <w:rPr>
                <w:rStyle w:val="Hyperlink"/>
                <w:rFonts w:ascii="Times New Roman" w:hAnsi="Times New Roman" w:cs="Times New Roman"/>
                <w:noProof/>
                <w:color w:val="000000" w:themeColor="text1"/>
                <w:sz w:val="24"/>
                <w:szCs w:val="24"/>
              </w:rPr>
              <w:t xml:space="preserve"> in the UK, concentrate on market trends, and the demands of buyers.</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_Toc171679726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7</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7" w:history="1">
            <w:r w:rsidR="006A055C" w:rsidRPr="006A055C">
              <w:rPr>
                <w:rStyle w:val="Hyperlink"/>
                <w:rFonts w:ascii="Times New Roman" w:hAnsi="Times New Roman" w:cs="Times New Roman"/>
                <w:noProof/>
                <w:color w:val="000000" w:themeColor="text1"/>
                <w:sz w:val="24"/>
                <w:szCs w:val="24"/>
              </w:rPr>
              <w:t>2.3 To analyse marketing approaches and key collaborations that may extend UltraTech Cement Limited's marketplace entrance within the UK.</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_Toc171679727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7</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8" w:history="1">
            <w:r w:rsidR="006A055C" w:rsidRPr="006A055C">
              <w:rPr>
                <w:rStyle w:val="Hyperlink"/>
                <w:rFonts w:ascii="Times New Roman" w:hAnsi="Times New Roman" w:cs="Times New Roman"/>
                <w:noProof/>
                <w:color w:val="000000" w:themeColor="text1"/>
                <w:sz w:val="24"/>
                <w:szCs w:val="24"/>
              </w:rPr>
              <w:t>2.4 To determine new sustainable approaches that UltraTech Cement Ltd. would possibly make use of within the cement industry to maintain the regulation of the UK.</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_Toc171679728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8</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29" w:history="1">
            <w:r w:rsidR="006A055C" w:rsidRPr="006A055C">
              <w:rPr>
                <w:rStyle w:val="Hyperlink"/>
                <w:rFonts w:ascii="Times New Roman" w:hAnsi="Times New Roman" w:cs="Times New Roman"/>
                <w:noProof/>
                <w:color w:val="000000" w:themeColor="text1"/>
                <w:sz w:val="24"/>
                <w:szCs w:val="24"/>
              </w:rPr>
              <w:t>Chapter 3: Methods of Analysis</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_Toc171679729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9</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30" w:history="1">
            <w:r w:rsidR="006A055C" w:rsidRPr="006A055C">
              <w:rPr>
                <w:rStyle w:val="Hyperlink"/>
                <w:rFonts w:ascii="Times New Roman" w:hAnsi="Times New Roman" w:cs="Times New Roman"/>
                <w:noProof/>
                <w:color w:val="000000" w:themeColor="text1"/>
                <w:sz w:val="24"/>
                <w:szCs w:val="24"/>
              </w:rPr>
              <w:t>3.1 Sample Size</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_Toc171679730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9</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31" w:history="1">
            <w:r w:rsidR="006A055C" w:rsidRPr="006A055C">
              <w:rPr>
                <w:rStyle w:val="Hyperlink"/>
                <w:rFonts w:ascii="Times New Roman" w:hAnsi="Times New Roman" w:cs="Times New Roman"/>
                <w:noProof/>
                <w:color w:val="000000" w:themeColor="text1"/>
                <w:sz w:val="24"/>
                <w:szCs w:val="24"/>
              </w:rPr>
              <w:t>3.2 Sample Type</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_Toc171679731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10</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32" w:history="1">
            <w:r w:rsidR="006A055C" w:rsidRPr="006A055C">
              <w:rPr>
                <w:rStyle w:val="Hyperlink"/>
                <w:rFonts w:ascii="Times New Roman" w:hAnsi="Times New Roman" w:cs="Times New Roman"/>
                <w:noProof/>
                <w:color w:val="000000" w:themeColor="text1"/>
                <w:sz w:val="24"/>
                <w:szCs w:val="24"/>
              </w:rPr>
              <w:t>3.3 Sampling Methods</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_Toc171679732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10</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33" w:history="1">
            <w:r w:rsidR="006A055C" w:rsidRPr="006A055C">
              <w:rPr>
                <w:rStyle w:val="Hyperlink"/>
                <w:rFonts w:ascii="Times New Roman" w:hAnsi="Times New Roman" w:cs="Times New Roman"/>
                <w:noProof/>
                <w:color w:val="000000" w:themeColor="text1"/>
                <w:sz w:val="24"/>
                <w:szCs w:val="24"/>
              </w:rPr>
              <w:t>3.4 Data collection method</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_Toc171679733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10</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34" w:history="1">
            <w:r w:rsidR="006A055C" w:rsidRPr="006A055C">
              <w:rPr>
                <w:rStyle w:val="Hyperlink"/>
                <w:rFonts w:ascii="Times New Roman" w:hAnsi="Times New Roman" w:cs="Times New Roman"/>
                <w:noProof/>
                <w:color w:val="000000" w:themeColor="text1"/>
                <w:sz w:val="24"/>
                <w:szCs w:val="24"/>
              </w:rPr>
              <w:t>3.5 Data Analysis Method</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_Toc171679734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11</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35" w:history="1">
            <w:r w:rsidR="006A055C" w:rsidRPr="006A055C">
              <w:rPr>
                <w:rStyle w:val="Hyperlink"/>
                <w:rFonts w:ascii="Times New Roman" w:hAnsi="Times New Roman" w:cs="Times New Roman"/>
                <w:noProof/>
                <w:color w:val="000000" w:themeColor="text1"/>
                <w:sz w:val="24"/>
                <w:szCs w:val="24"/>
              </w:rPr>
              <w:t>3.6 Research Ethics</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_Toc171679735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11</w:t>
            </w:r>
            <w:r w:rsidR="006A055C" w:rsidRPr="006A055C">
              <w:rPr>
                <w:rFonts w:ascii="Times New Roman" w:hAnsi="Times New Roman" w:cs="Times New Roman"/>
                <w:noProof/>
                <w:webHidden/>
                <w:color w:val="000000" w:themeColor="text1"/>
                <w:sz w:val="24"/>
                <w:szCs w:val="24"/>
              </w:rPr>
              <w:fldChar w:fldCharType="end"/>
            </w:r>
          </w:hyperlink>
        </w:p>
        <w:p w:rsidR="006A055C" w:rsidRPr="006A055C" w:rsidRDefault="0002721C" w:rsidP="006A055C">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171679736" w:history="1">
            <w:r w:rsidR="006A055C" w:rsidRPr="006A055C">
              <w:rPr>
                <w:rStyle w:val="Hyperlink"/>
                <w:rFonts w:ascii="Times New Roman" w:hAnsi="Times New Roman" w:cs="Times New Roman"/>
                <w:noProof/>
                <w:color w:val="000000" w:themeColor="text1"/>
                <w:sz w:val="24"/>
                <w:szCs w:val="24"/>
              </w:rPr>
              <w:t>3.7 Gantt Chart</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_Toc171679736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11</w:t>
            </w:r>
            <w:r w:rsidR="006A055C" w:rsidRPr="006A055C">
              <w:rPr>
                <w:rFonts w:ascii="Times New Roman" w:hAnsi="Times New Roman" w:cs="Times New Roman"/>
                <w:noProof/>
                <w:webHidden/>
                <w:color w:val="000000" w:themeColor="text1"/>
                <w:sz w:val="24"/>
                <w:szCs w:val="24"/>
              </w:rPr>
              <w:fldChar w:fldCharType="end"/>
            </w:r>
          </w:hyperlink>
        </w:p>
        <w:p w:rsidR="006A055C" w:rsidRDefault="0002721C" w:rsidP="006A055C">
          <w:pPr>
            <w:pStyle w:val="TOC1"/>
            <w:tabs>
              <w:tab w:val="right" w:leader="dot" w:pos="9350"/>
            </w:tabs>
            <w:spacing w:line="360" w:lineRule="auto"/>
            <w:rPr>
              <w:rFonts w:asciiTheme="minorHAnsi" w:eastAsiaTheme="minorEastAsia" w:hAnsiTheme="minorHAnsi" w:cstheme="minorBidi"/>
              <w:noProof/>
              <w:lang w:val="en-US"/>
            </w:rPr>
          </w:pPr>
          <w:hyperlink w:anchor="_Toc171679737" w:history="1">
            <w:r w:rsidR="006A055C" w:rsidRPr="006A055C">
              <w:rPr>
                <w:rStyle w:val="Hyperlink"/>
                <w:rFonts w:ascii="Times New Roman" w:hAnsi="Times New Roman" w:cs="Times New Roman"/>
                <w:noProof/>
                <w:color w:val="000000" w:themeColor="text1"/>
                <w:sz w:val="24"/>
                <w:szCs w:val="24"/>
              </w:rPr>
              <w:t>Reference list</w:t>
            </w:r>
            <w:r w:rsidR="006A055C" w:rsidRPr="006A055C">
              <w:rPr>
                <w:rFonts w:ascii="Times New Roman" w:hAnsi="Times New Roman" w:cs="Times New Roman"/>
                <w:noProof/>
                <w:webHidden/>
                <w:color w:val="000000" w:themeColor="text1"/>
                <w:sz w:val="24"/>
                <w:szCs w:val="24"/>
              </w:rPr>
              <w:tab/>
            </w:r>
            <w:r w:rsidR="006A055C" w:rsidRPr="006A055C">
              <w:rPr>
                <w:rFonts w:ascii="Times New Roman" w:hAnsi="Times New Roman" w:cs="Times New Roman"/>
                <w:noProof/>
                <w:webHidden/>
                <w:color w:val="000000" w:themeColor="text1"/>
                <w:sz w:val="24"/>
                <w:szCs w:val="24"/>
              </w:rPr>
              <w:fldChar w:fldCharType="begin"/>
            </w:r>
            <w:r w:rsidR="006A055C" w:rsidRPr="006A055C">
              <w:rPr>
                <w:rFonts w:ascii="Times New Roman" w:hAnsi="Times New Roman" w:cs="Times New Roman"/>
                <w:noProof/>
                <w:webHidden/>
                <w:color w:val="000000" w:themeColor="text1"/>
                <w:sz w:val="24"/>
                <w:szCs w:val="24"/>
              </w:rPr>
              <w:instrText xml:space="preserve"> PAGEREF _Toc171679737 \h </w:instrText>
            </w:r>
            <w:r w:rsidR="006A055C" w:rsidRPr="006A055C">
              <w:rPr>
                <w:rFonts w:ascii="Times New Roman" w:hAnsi="Times New Roman" w:cs="Times New Roman"/>
                <w:noProof/>
                <w:webHidden/>
                <w:color w:val="000000" w:themeColor="text1"/>
                <w:sz w:val="24"/>
                <w:szCs w:val="24"/>
              </w:rPr>
            </w:r>
            <w:r w:rsidR="006A055C" w:rsidRPr="006A055C">
              <w:rPr>
                <w:rFonts w:ascii="Times New Roman" w:hAnsi="Times New Roman" w:cs="Times New Roman"/>
                <w:noProof/>
                <w:webHidden/>
                <w:color w:val="000000" w:themeColor="text1"/>
                <w:sz w:val="24"/>
                <w:szCs w:val="24"/>
              </w:rPr>
              <w:fldChar w:fldCharType="separate"/>
            </w:r>
            <w:r w:rsidR="006A055C" w:rsidRPr="006A055C">
              <w:rPr>
                <w:rFonts w:ascii="Times New Roman" w:hAnsi="Times New Roman" w:cs="Times New Roman"/>
                <w:noProof/>
                <w:webHidden/>
                <w:color w:val="000000" w:themeColor="text1"/>
                <w:sz w:val="24"/>
                <w:szCs w:val="24"/>
              </w:rPr>
              <w:t>12</w:t>
            </w:r>
            <w:r w:rsidR="006A055C" w:rsidRPr="006A055C">
              <w:rPr>
                <w:rFonts w:ascii="Times New Roman" w:hAnsi="Times New Roman" w:cs="Times New Roman"/>
                <w:noProof/>
                <w:webHidden/>
                <w:color w:val="000000" w:themeColor="text1"/>
                <w:sz w:val="24"/>
                <w:szCs w:val="24"/>
              </w:rPr>
              <w:fldChar w:fldCharType="end"/>
            </w:r>
          </w:hyperlink>
        </w:p>
        <w:p w:rsidR="00D85BA9" w:rsidRDefault="00D85BA9" w:rsidP="00D85BA9">
          <w:pPr>
            <w:tabs>
              <w:tab w:val="left" w:pos="4065"/>
            </w:tabs>
            <w:spacing w:line="360" w:lineRule="auto"/>
            <w:jc w:val="both"/>
          </w:pPr>
          <w:r w:rsidRPr="00D85BA9">
            <w:rPr>
              <w:rFonts w:ascii="Times New Roman" w:hAnsi="Times New Roman" w:cs="Times New Roman"/>
              <w:b/>
              <w:bCs/>
              <w:noProof/>
              <w:color w:val="000000" w:themeColor="text1"/>
              <w:sz w:val="24"/>
              <w:szCs w:val="24"/>
            </w:rPr>
            <w:fldChar w:fldCharType="end"/>
          </w:r>
          <w:r>
            <w:rPr>
              <w:b/>
              <w:bCs/>
              <w:noProof/>
            </w:rPr>
            <w:tab/>
          </w:r>
        </w:p>
      </w:sdtContent>
    </w:sdt>
    <w:p w:rsidR="00F37894" w:rsidRPr="00F37894" w:rsidRDefault="00F37894" w:rsidP="00F37894">
      <w:pPr>
        <w:spacing w:line="360" w:lineRule="auto"/>
        <w:jc w:val="both"/>
        <w:rPr>
          <w:rFonts w:ascii="Times New Roman" w:hAnsi="Times New Roman" w:cs="Times New Roman"/>
          <w:b/>
          <w:color w:val="000000" w:themeColor="text1"/>
          <w:sz w:val="24"/>
          <w:szCs w:val="24"/>
        </w:rPr>
      </w:pPr>
      <w:r w:rsidRPr="00F37894">
        <w:rPr>
          <w:rFonts w:ascii="Times New Roman" w:hAnsi="Times New Roman" w:cs="Times New Roman"/>
          <w:b/>
          <w:color w:val="000000" w:themeColor="text1"/>
          <w:sz w:val="24"/>
          <w:szCs w:val="24"/>
        </w:rPr>
        <w:br w:type="page"/>
      </w:r>
    </w:p>
    <w:p w:rsidR="00A91C0F" w:rsidRPr="00F37894" w:rsidRDefault="008D37E4" w:rsidP="00F37894">
      <w:pPr>
        <w:pStyle w:val="Heading1"/>
      </w:pPr>
      <w:bookmarkStart w:id="0" w:name="_Toc171679718"/>
      <w:r w:rsidRPr="00F37894">
        <w:t>Chapter 1 Introduction</w:t>
      </w:r>
      <w:bookmarkEnd w:id="0"/>
      <w:r w:rsidRPr="00F37894">
        <w:t xml:space="preserve"> </w:t>
      </w:r>
    </w:p>
    <w:p w:rsidR="00A91C0F" w:rsidRPr="00F37894" w:rsidRDefault="008D37E4" w:rsidP="00F37894">
      <w:pPr>
        <w:pStyle w:val="Heading2"/>
      </w:pPr>
      <w:bookmarkStart w:id="1" w:name="_Toc171679719"/>
      <w:r w:rsidRPr="00F37894">
        <w:t>1.1 Background of Study</w:t>
      </w:r>
      <w:bookmarkEnd w:id="1"/>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It is</w:t>
      </w:r>
      <w:r w:rsidR="00F9275F">
        <w:rPr>
          <w:rFonts w:ascii="Times New Roman" w:hAnsi="Times New Roman" w:cs="Times New Roman"/>
          <w:color w:val="000000" w:themeColor="text1"/>
          <w:sz w:val="24"/>
          <w:szCs w:val="24"/>
        </w:rPr>
        <w:t xml:space="preserve"> desired that the cement industry </w:t>
      </w:r>
      <w:r w:rsidRPr="00F37894">
        <w:rPr>
          <w:rFonts w:ascii="Times New Roman" w:hAnsi="Times New Roman" w:cs="Times New Roman"/>
          <w:color w:val="000000" w:themeColor="text1"/>
          <w:sz w:val="24"/>
          <w:szCs w:val="24"/>
        </w:rPr>
        <w:t>within the United Kingdom experience important changes in the coming years as an outcome of moving client tendencies, extending natural captivity, and transforming marketplace circumstances (</w:t>
      </w:r>
      <w:r w:rsidRPr="00F37894">
        <w:rPr>
          <w:rFonts w:ascii="Times New Roman" w:hAnsi="Times New Roman" w:cs="Times New Roman"/>
          <w:color w:val="000000" w:themeColor="text1"/>
          <w:sz w:val="24"/>
          <w:szCs w:val="24"/>
          <w:highlight w:val="white"/>
        </w:rPr>
        <w:t>ultratechcement.com, 2024</w:t>
      </w:r>
      <w:r w:rsidRPr="00F37894">
        <w:rPr>
          <w:rFonts w:ascii="Times New Roman" w:hAnsi="Times New Roman" w:cs="Times New Roman"/>
          <w:color w:val="000000" w:themeColor="text1"/>
          <w:sz w:val="24"/>
          <w:szCs w:val="24"/>
        </w:rPr>
        <w:t xml:space="preserve">).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 is concerned about benefiting from the market's development possibility. In a position to viably position itself and extend its correspondence, the firm acknowledges the consequence of having a thorough comprehension of the UK advertising setting, including noteworthy trends, buyer inclinations, and contender hardships. A thorough market examination will be the primary step in this research project about the experience, to get insightful information that will help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 in making key choices. </w:t>
      </w:r>
    </w:p>
    <w:p w:rsidR="00A91C0F"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The essential sources of intrigue for this concentrate are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Limited's purposeful rise as an excellent participan</w:t>
      </w:r>
      <w:r w:rsidR="00F9275F">
        <w:rPr>
          <w:rFonts w:ascii="Times New Roman" w:hAnsi="Times New Roman" w:cs="Times New Roman"/>
          <w:color w:val="000000" w:themeColor="text1"/>
          <w:sz w:val="24"/>
          <w:szCs w:val="24"/>
        </w:rPr>
        <w:t>t within the world cement industry</w:t>
      </w:r>
      <w:r w:rsidRPr="00F37894">
        <w:rPr>
          <w:rFonts w:ascii="Times New Roman" w:hAnsi="Times New Roman" w:cs="Times New Roman"/>
          <w:color w:val="000000" w:themeColor="text1"/>
          <w:sz w:val="24"/>
          <w:szCs w:val="24"/>
        </w:rPr>
        <w:t xml:space="preserve"> and its dedication to approaches that are positive on the environment (</w:t>
      </w:r>
      <w:proofErr w:type="spellStart"/>
      <w:r w:rsidRPr="00F37894">
        <w:rPr>
          <w:rFonts w:ascii="Times New Roman" w:hAnsi="Times New Roman" w:cs="Times New Roman"/>
          <w:color w:val="000000" w:themeColor="text1"/>
          <w:sz w:val="24"/>
          <w:szCs w:val="24"/>
          <w:highlight w:val="white"/>
        </w:rPr>
        <w:t>Marmier</w:t>
      </w:r>
      <w:proofErr w:type="spellEnd"/>
      <w:r w:rsidRPr="00F37894">
        <w:rPr>
          <w:rFonts w:ascii="Times New Roman" w:hAnsi="Times New Roman" w:cs="Times New Roman"/>
          <w:color w:val="000000" w:themeColor="text1"/>
          <w:sz w:val="24"/>
          <w:szCs w:val="24"/>
          <w:highlight w:val="white"/>
        </w:rPr>
        <w:t>, 2023</w:t>
      </w:r>
      <w:r w:rsidRPr="00F37894">
        <w:rPr>
          <w:rFonts w:ascii="Times New Roman" w:hAnsi="Times New Roman" w:cs="Times New Roman"/>
          <w:color w:val="000000" w:themeColor="text1"/>
          <w:sz w:val="24"/>
          <w:szCs w:val="24"/>
        </w:rPr>
        <w:t xml:space="preserve">). The business undertaking intends to examine novel promoting techniques, productive distribution pathways, and essential associations together that extend its share of the marketplace and brand awareness offering of the exquisite barriers and opportunities advertised through the United Kingdom marketplace. The research project will deliver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Limited's modern strategies that affect positively the environment in arrange to meet client desires and stand by UK ecological regulations (</w:t>
      </w:r>
      <w:r w:rsidRPr="00F37894">
        <w:rPr>
          <w:rFonts w:ascii="Times New Roman" w:hAnsi="Times New Roman" w:cs="Times New Roman"/>
          <w:color w:val="000000" w:themeColor="text1"/>
          <w:sz w:val="24"/>
          <w:szCs w:val="24"/>
          <w:highlight w:val="white"/>
        </w:rPr>
        <w:t>Mukhtar, 2023</w:t>
      </w:r>
      <w:r w:rsidRPr="00F37894">
        <w:rPr>
          <w:rFonts w:ascii="Times New Roman" w:hAnsi="Times New Roman" w:cs="Times New Roman"/>
          <w:color w:val="000000" w:themeColor="text1"/>
          <w:sz w:val="24"/>
          <w:szCs w:val="24"/>
        </w:rPr>
        <w:t xml:space="preserve">). The intense purpose of this research project is to supply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 with a technique for employing establishing possibili</w:t>
      </w:r>
      <w:r w:rsidR="00F9275F">
        <w:rPr>
          <w:rFonts w:ascii="Times New Roman" w:hAnsi="Times New Roman" w:cs="Times New Roman"/>
          <w:color w:val="000000" w:themeColor="text1"/>
          <w:sz w:val="24"/>
          <w:szCs w:val="24"/>
        </w:rPr>
        <w:t>ties within the UK cement industry</w:t>
      </w:r>
      <w:r w:rsidRPr="00F37894">
        <w:rPr>
          <w:rFonts w:ascii="Times New Roman" w:hAnsi="Times New Roman" w:cs="Times New Roman"/>
          <w:color w:val="000000" w:themeColor="text1"/>
          <w:sz w:val="24"/>
          <w:szCs w:val="24"/>
        </w:rPr>
        <w:t xml:space="preserve"> while protecting an edge over contenders and following sustainability rules. </w:t>
      </w:r>
    </w:p>
    <w:p w:rsidR="00D85BA9" w:rsidRDefault="00D85BA9" w:rsidP="00D85BA9">
      <w:pPr>
        <w:pStyle w:val="Normal1"/>
        <w:spacing w:line="360" w:lineRule="auto"/>
        <w:jc w:val="center"/>
        <w:rPr>
          <w:rFonts w:ascii="Times New Roman" w:hAnsi="Times New Roman" w:cs="Times New Roman"/>
          <w:color w:val="000000" w:themeColor="text1"/>
          <w:sz w:val="24"/>
          <w:szCs w:val="24"/>
        </w:rPr>
      </w:pPr>
      <w:r>
        <w:rPr>
          <w:noProof/>
          <w:lang w:val="en-IN" w:eastAsia="en-IN"/>
        </w:rPr>
        <w:drawing>
          <wp:inline distT="0" distB="0" distL="0" distR="0" wp14:anchorId="6CD94AA8" wp14:editId="37C5E63D">
            <wp:extent cx="4495800" cy="2801048"/>
            <wp:effectExtent l="76200" t="76200" r="133350" b="132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495800" cy="28010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85BA9" w:rsidRDefault="00D85BA9" w:rsidP="00D85BA9">
      <w:pPr>
        <w:pStyle w:val="Normal1"/>
        <w:spacing w:line="360" w:lineRule="auto"/>
        <w:jc w:val="center"/>
        <w:rPr>
          <w:rFonts w:ascii="Times New Roman" w:hAnsi="Times New Roman" w:cs="Times New Roman"/>
          <w:b/>
          <w:color w:val="000000" w:themeColor="text1"/>
          <w:sz w:val="24"/>
          <w:szCs w:val="24"/>
        </w:rPr>
      </w:pPr>
      <w:r w:rsidRPr="00D85BA9">
        <w:rPr>
          <w:rFonts w:ascii="Times New Roman" w:hAnsi="Times New Roman" w:cs="Times New Roman"/>
          <w:b/>
          <w:color w:val="000000" w:themeColor="text1"/>
          <w:sz w:val="24"/>
          <w:szCs w:val="24"/>
        </w:rPr>
        <w:t>Figure 1: Consumption volume of cement in the UK from 2014 to 2022(in 1,000 metric tons)</w:t>
      </w:r>
    </w:p>
    <w:p w:rsidR="00D85BA9" w:rsidRPr="00D85BA9" w:rsidRDefault="00D85BA9" w:rsidP="00D85BA9">
      <w:pPr>
        <w:pStyle w:val="Normal1"/>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proofErr w:type="spellStart"/>
      <w:r w:rsidRPr="00F37894">
        <w:rPr>
          <w:rFonts w:ascii="Times New Roman" w:hAnsi="Times New Roman" w:cs="Times New Roman"/>
          <w:color w:val="000000" w:themeColor="text1"/>
          <w:sz w:val="24"/>
          <w:szCs w:val="24"/>
          <w:highlight w:val="white"/>
        </w:rPr>
        <w:t>Donoghoe</w:t>
      </w:r>
      <w:proofErr w:type="spellEnd"/>
      <w:r w:rsidRPr="00F37894">
        <w:rPr>
          <w:rFonts w:ascii="Times New Roman" w:hAnsi="Times New Roman" w:cs="Times New Roman"/>
          <w:color w:val="000000" w:themeColor="text1"/>
          <w:sz w:val="24"/>
          <w:szCs w:val="24"/>
          <w:highlight w:val="white"/>
        </w:rPr>
        <w:t>, 2024</w:t>
      </w:r>
      <w:r>
        <w:rPr>
          <w:rFonts w:ascii="Times New Roman" w:hAnsi="Times New Roman" w:cs="Times New Roman"/>
          <w:color w:val="000000" w:themeColor="text1"/>
          <w:sz w:val="24"/>
          <w:szCs w:val="24"/>
        </w:rPr>
        <w:t>)</w:t>
      </w:r>
    </w:p>
    <w:p w:rsidR="00A91C0F" w:rsidRPr="00F37894" w:rsidRDefault="008D37E4" w:rsidP="00F37894">
      <w:pPr>
        <w:pStyle w:val="Heading2"/>
      </w:pPr>
      <w:bookmarkStart w:id="2" w:name="_Toc171679720"/>
      <w:r w:rsidRPr="00F37894">
        <w:t>1.2 Rationale of the Study</w:t>
      </w:r>
      <w:bookmarkEnd w:id="2"/>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The need to find and take benefit of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Ltd.'s advancement possibilities within the UK market will </w:t>
      </w:r>
      <w:proofErr w:type="spellStart"/>
      <w:r w:rsidRPr="00F37894">
        <w:rPr>
          <w:rFonts w:ascii="Times New Roman" w:hAnsi="Times New Roman" w:cs="Times New Roman"/>
          <w:color w:val="000000" w:themeColor="text1"/>
          <w:sz w:val="24"/>
          <w:szCs w:val="24"/>
        </w:rPr>
        <w:t>legitimise</w:t>
      </w:r>
      <w:proofErr w:type="spellEnd"/>
      <w:r w:rsidRPr="00F37894">
        <w:rPr>
          <w:rFonts w:ascii="Times New Roman" w:hAnsi="Times New Roman" w:cs="Times New Roman"/>
          <w:color w:val="000000" w:themeColor="text1"/>
          <w:sz w:val="24"/>
          <w:szCs w:val="24"/>
        </w:rPr>
        <w:t xml:space="preserve"> this research project.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will have undiscovered potential within the flourishing cement industry in the UK, despite its worldwide correspondence (</w:t>
      </w:r>
      <w:proofErr w:type="spellStart"/>
      <w:r w:rsidRPr="00F37894">
        <w:rPr>
          <w:rFonts w:ascii="Times New Roman" w:hAnsi="Times New Roman" w:cs="Times New Roman"/>
          <w:color w:val="000000" w:themeColor="text1"/>
          <w:sz w:val="24"/>
          <w:szCs w:val="24"/>
          <w:highlight w:val="white"/>
        </w:rPr>
        <w:t>Donoghoe</w:t>
      </w:r>
      <w:proofErr w:type="spellEnd"/>
      <w:r w:rsidRPr="00F37894">
        <w:rPr>
          <w:rFonts w:ascii="Times New Roman" w:hAnsi="Times New Roman" w:cs="Times New Roman"/>
          <w:color w:val="000000" w:themeColor="text1"/>
          <w:sz w:val="24"/>
          <w:szCs w:val="24"/>
          <w:highlight w:val="white"/>
        </w:rPr>
        <w:t>, 2024</w:t>
      </w:r>
      <w:r w:rsidRPr="00F37894">
        <w:rPr>
          <w:rFonts w:ascii="Times New Roman" w:hAnsi="Times New Roman" w:cs="Times New Roman"/>
          <w:color w:val="000000" w:themeColor="text1"/>
          <w:sz w:val="24"/>
          <w:szCs w:val="24"/>
        </w:rPr>
        <w:t xml:space="preserve">). This research project aims to fill this void by </w:t>
      </w:r>
      <w:proofErr w:type="spellStart"/>
      <w:r w:rsidRPr="00F37894">
        <w:rPr>
          <w:rFonts w:ascii="Times New Roman" w:hAnsi="Times New Roman" w:cs="Times New Roman"/>
          <w:color w:val="000000" w:themeColor="text1"/>
          <w:sz w:val="24"/>
          <w:szCs w:val="24"/>
        </w:rPr>
        <w:t>scrutinising</w:t>
      </w:r>
      <w:proofErr w:type="spellEnd"/>
      <w:r w:rsidRPr="00F37894">
        <w:rPr>
          <w:rFonts w:ascii="Times New Roman" w:hAnsi="Times New Roman" w:cs="Times New Roman"/>
          <w:color w:val="000000" w:themeColor="text1"/>
          <w:sz w:val="24"/>
          <w:szCs w:val="24"/>
        </w:rPr>
        <w:t xml:space="preserve"> market patterns, client inclinations, and UK-specific competition elements. This will fill an essential void in </w:t>
      </w:r>
      <w:proofErr w:type="spellStart"/>
      <w:r w:rsidRPr="00F37894">
        <w:rPr>
          <w:rFonts w:ascii="Times New Roman" w:hAnsi="Times New Roman" w:cs="Times New Roman"/>
          <w:color w:val="000000" w:themeColor="text1"/>
          <w:sz w:val="24"/>
          <w:szCs w:val="24"/>
        </w:rPr>
        <w:t>UltraTech's</w:t>
      </w:r>
      <w:proofErr w:type="spellEnd"/>
      <w:r w:rsidRPr="00F37894">
        <w:rPr>
          <w:rFonts w:ascii="Times New Roman" w:hAnsi="Times New Roman" w:cs="Times New Roman"/>
          <w:color w:val="000000" w:themeColor="text1"/>
          <w:sz w:val="24"/>
          <w:szCs w:val="24"/>
        </w:rPr>
        <w:t xml:space="preserve"> current advertising procedure and deliver the firm with a critical method for penetrating the UK marketplace. </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Additionally, the investigation will underline the consequence of ecologically friendly activities on the cement industry. Due to the developing client demand for eco-friendly items and the exacting environmental ordinances within the UK,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will have to be well-versed in monetary practices (</w:t>
      </w:r>
      <w:proofErr w:type="spellStart"/>
      <w:r w:rsidRPr="00F37894">
        <w:rPr>
          <w:rFonts w:ascii="Times New Roman" w:hAnsi="Times New Roman" w:cs="Times New Roman"/>
          <w:color w:val="000000" w:themeColor="text1"/>
          <w:sz w:val="24"/>
          <w:szCs w:val="24"/>
          <w:highlight w:val="white"/>
        </w:rPr>
        <w:t>Ishrat</w:t>
      </w:r>
      <w:proofErr w:type="spellEnd"/>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et al.,</w:t>
      </w:r>
      <w:r w:rsidRPr="00F37894">
        <w:rPr>
          <w:rFonts w:ascii="Times New Roman" w:hAnsi="Times New Roman" w:cs="Times New Roman"/>
          <w:color w:val="000000" w:themeColor="text1"/>
          <w:sz w:val="24"/>
          <w:szCs w:val="24"/>
          <w:highlight w:val="white"/>
        </w:rPr>
        <w:t xml:space="preserve"> 2023</w:t>
      </w:r>
      <w:r w:rsidRPr="00F37894">
        <w:rPr>
          <w:rFonts w:ascii="Times New Roman" w:hAnsi="Times New Roman" w:cs="Times New Roman"/>
          <w:color w:val="000000" w:themeColor="text1"/>
          <w:sz w:val="24"/>
          <w:szCs w:val="24"/>
        </w:rPr>
        <w:t xml:space="preserve">).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is as of now incompetent at incorporating these procedures in a way that meets UK promotion desires and directions. This study will aim to fill this gap by determining ecologically conscious, state-of-the-art procedures that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could execute.</w:t>
      </w:r>
    </w:p>
    <w:p w:rsidR="00A91C0F" w:rsidRPr="00F37894" w:rsidRDefault="008D37E4" w:rsidP="00F37894">
      <w:pPr>
        <w:pStyle w:val="Heading2"/>
      </w:pPr>
      <w:bookmarkStart w:id="3" w:name="_Toc171679721"/>
      <w:r w:rsidRPr="00F37894">
        <w:t>1.3 Research Aim</w:t>
      </w:r>
      <w:bookmarkEnd w:id="3"/>
      <w:r w:rsidRPr="00F37894">
        <w:t xml:space="preserve"> </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This research project proposes to explore and identify the developmental potentialities of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 in the United Kingdom and facilitate it through investigating market tendencies, purchaser preferences, aggressive characteristics, promotional techniques, strategic associations collectively, and ecologically conscious practices that observe UK market benchmarks and legal </w:t>
      </w:r>
      <w:r w:rsidR="00F80624">
        <w:rPr>
          <w:rFonts w:ascii="Times New Roman" w:hAnsi="Times New Roman" w:cs="Times New Roman"/>
          <w:color w:val="000000" w:themeColor="text1"/>
          <w:sz w:val="24"/>
          <w:szCs w:val="24"/>
        </w:rPr>
        <w:t xml:space="preserve">guidelines and we can also identify </w:t>
      </w:r>
      <w:r w:rsidR="006868A8">
        <w:rPr>
          <w:rFonts w:ascii="Times New Roman" w:hAnsi="Times New Roman" w:cs="Times New Roman"/>
          <w:color w:val="000000" w:themeColor="text1"/>
          <w:sz w:val="24"/>
          <w:szCs w:val="24"/>
        </w:rPr>
        <w:t xml:space="preserve">challenges faced by Indian cement industry in </w:t>
      </w:r>
      <w:proofErr w:type="spellStart"/>
      <w:r w:rsidR="006868A8">
        <w:rPr>
          <w:rFonts w:ascii="Times New Roman" w:hAnsi="Times New Roman" w:cs="Times New Roman"/>
          <w:color w:val="000000" w:themeColor="text1"/>
          <w:sz w:val="24"/>
          <w:szCs w:val="24"/>
        </w:rPr>
        <w:t>uk</w:t>
      </w:r>
      <w:proofErr w:type="spellEnd"/>
      <w:r w:rsidR="006868A8">
        <w:rPr>
          <w:rFonts w:ascii="Times New Roman" w:hAnsi="Times New Roman" w:cs="Times New Roman"/>
          <w:color w:val="000000" w:themeColor="text1"/>
          <w:sz w:val="24"/>
          <w:szCs w:val="24"/>
        </w:rPr>
        <w:t xml:space="preserve"> market.</w:t>
      </w:r>
    </w:p>
    <w:p w:rsidR="00A91C0F" w:rsidRPr="00F37894" w:rsidRDefault="008D37E4" w:rsidP="00F37894">
      <w:pPr>
        <w:pStyle w:val="Heading2"/>
      </w:pPr>
      <w:bookmarkStart w:id="4" w:name="_Toc171679722"/>
      <w:r w:rsidRPr="00F37894">
        <w:t>1.4 Research Objective</w:t>
      </w:r>
      <w:bookmarkEnd w:id="4"/>
      <w:r w:rsidRPr="00F37894">
        <w:t xml:space="preserve"> </w:t>
      </w:r>
    </w:p>
    <w:p w:rsidR="00A91C0F" w:rsidRPr="00F37894" w:rsidRDefault="008D37E4" w:rsidP="006B168B">
      <w:pPr>
        <w:pStyle w:val="Normal1"/>
        <w:numPr>
          <w:ilvl w:val="0"/>
          <w:numId w:val="2"/>
        </w:numPr>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To accomplish a market in</w:t>
      </w:r>
      <w:r w:rsidR="00F9275F">
        <w:rPr>
          <w:rFonts w:ascii="Times New Roman" w:hAnsi="Times New Roman" w:cs="Times New Roman"/>
          <w:color w:val="000000" w:themeColor="text1"/>
          <w:sz w:val="24"/>
          <w:szCs w:val="24"/>
        </w:rPr>
        <w:t>vestigation of the cement industry</w:t>
      </w:r>
      <w:r w:rsidRPr="00F37894">
        <w:rPr>
          <w:rFonts w:ascii="Times New Roman" w:hAnsi="Times New Roman" w:cs="Times New Roman"/>
          <w:color w:val="000000" w:themeColor="text1"/>
          <w:sz w:val="24"/>
          <w:szCs w:val="24"/>
        </w:rPr>
        <w:t xml:space="preserve"> in the UK, </w:t>
      </w:r>
      <w:r w:rsidR="006B168B" w:rsidRPr="006B168B">
        <w:rPr>
          <w:rFonts w:ascii="Times New Roman" w:hAnsi="Times New Roman" w:cs="Times New Roman"/>
          <w:color w:val="000000" w:themeColor="text1"/>
          <w:sz w:val="24"/>
          <w:szCs w:val="24"/>
        </w:rPr>
        <w:t>concentrate on market trends</w:t>
      </w:r>
      <w:r w:rsidRPr="00F37894">
        <w:rPr>
          <w:rFonts w:ascii="Times New Roman" w:hAnsi="Times New Roman" w:cs="Times New Roman"/>
          <w:color w:val="000000" w:themeColor="text1"/>
          <w:sz w:val="24"/>
          <w:szCs w:val="24"/>
        </w:rPr>
        <w:t>, and the demands of buyers.</w:t>
      </w:r>
    </w:p>
    <w:p w:rsidR="00A91C0F" w:rsidRPr="00F37894" w:rsidRDefault="008D37E4" w:rsidP="00F37894">
      <w:pPr>
        <w:pStyle w:val="Normal1"/>
        <w:numPr>
          <w:ilvl w:val="0"/>
          <w:numId w:val="2"/>
        </w:numPr>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To </w:t>
      </w:r>
      <w:proofErr w:type="spellStart"/>
      <w:r w:rsidRPr="00F37894">
        <w:rPr>
          <w:rFonts w:ascii="Times New Roman" w:hAnsi="Times New Roman" w:cs="Times New Roman"/>
          <w:color w:val="000000" w:themeColor="text1"/>
          <w:sz w:val="24"/>
          <w:szCs w:val="24"/>
        </w:rPr>
        <w:t>analyse</w:t>
      </w:r>
      <w:proofErr w:type="spellEnd"/>
      <w:r w:rsidRPr="00F37894">
        <w:rPr>
          <w:rFonts w:ascii="Times New Roman" w:hAnsi="Times New Roman" w:cs="Times New Roman"/>
          <w:color w:val="000000" w:themeColor="text1"/>
          <w:sz w:val="24"/>
          <w:szCs w:val="24"/>
        </w:rPr>
        <w:t xml:space="preserve"> marketing approaches and key collaborations that may extend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Limited's marketplace entrance within the UK.</w:t>
      </w:r>
    </w:p>
    <w:p w:rsidR="00A91C0F" w:rsidRDefault="008D37E4" w:rsidP="00F37894">
      <w:pPr>
        <w:pStyle w:val="Normal1"/>
        <w:numPr>
          <w:ilvl w:val="0"/>
          <w:numId w:val="2"/>
        </w:numPr>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To determine new sustainable approaches that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Ltd. would possibly make use of within the cement industry to maintain the regulation of the UK.</w:t>
      </w:r>
    </w:p>
    <w:p w:rsidR="0011643E" w:rsidRPr="00F37894" w:rsidRDefault="0011643E" w:rsidP="00F37894">
      <w:pPr>
        <w:pStyle w:val="Normal1"/>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identify challenges </w:t>
      </w:r>
      <w:r w:rsidR="00043889">
        <w:rPr>
          <w:rFonts w:ascii="Times New Roman" w:hAnsi="Times New Roman" w:cs="Times New Roman"/>
          <w:color w:val="000000" w:themeColor="text1"/>
          <w:sz w:val="24"/>
          <w:szCs w:val="24"/>
        </w:rPr>
        <w:t xml:space="preserve">faced by Indian business in united kingdom market </w:t>
      </w:r>
    </w:p>
    <w:p w:rsidR="00A91C0F" w:rsidRPr="00F37894" w:rsidRDefault="008D37E4" w:rsidP="00F37894">
      <w:pPr>
        <w:pStyle w:val="Heading2"/>
      </w:pPr>
      <w:bookmarkStart w:id="5" w:name="_Toc171679723"/>
      <w:r w:rsidRPr="00F37894">
        <w:t>1.5 Research Question</w:t>
      </w:r>
      <w:bookmarkEnd w:id="5"/>
      <w:r w:rsidRPr="00F37894">
        <w:t xml:space="preserve"> </w:t>
      </w:r>
    </w:p>
    <w:p w:rsidR="00D73511" w:rsidRPr="00D73511" w:rsidRDefault="00D73511" w:rsidP="00D73511">
      <w:pPr>
        <w:pStyle w:val="Normal1"/>
        <w:numPr>
          <w:ilvl w:val="0"/>
          <w:numId w:val="3"/>
        </w:numPr>
        <w:spacing w:line="360" w:lineRule="auto"/>
        <w:jc w:val="both"/>
        <w:rPr>
          <w:rFonts w:ascii="Times New Roman" w:hAnsi="Times New Roman" w:cs="Times New Roman"/>
          <w:color w:val="000000" w:themeColor="text1"/>
          <w:sz w:val="24"/>
          <w:szCs w:val="24"/>
        </w:rPr>
      </w:pPr>
      <w:r w:rsidRPr="00D73511">
        <w:rPr>
          <w:rFonts w:ascii="Times New Roman" w:hAnsi="Times New Roman" w:cs="Times New Roman"/>
          <w:color w:val="000000" w:themeColor="text1"/>
          <w:sz w:val="24"/>
          <w:szCs w:val="24"/>
        </w:rPr>
        <w:t>Does a market in</w:t>
      </w:r>
      <w:r w:rsidR="00F9275F">
        <w:rPr>
          <w:rFonts w:ascii="Times New Roman" w:hAnsi="Times New Roman" w:cs="Times New Roman"/>
          <w:color w:val="000000" w:themeColor="text1"/>
          <w:sz w:val="24"/>
          <w:szCs w:val="24"/>
        </w:rPr>
        <w:t>vestigation of the cement industry</w:t>
      </w:r>
      <w:r w:rsidRPr="00D73511">
        <w:rPr>
          <w:rFonts w:ascii="Times New Roman" w:hAnsi="Times New Roman" w:cs="Times New Roman"/>
          <w:color w:val="000000" w:themeColor="text1"/>
          <w:sz w:val="24"/>
          <w:szCs w:val="24"/>
        </w:rPr>
        <w:t xml:space="preserve"> in the UK, concentrating on substantial trends, and the demands of buyers?</w:t>
      </w:r>
    </w:p>
    <w:p w:rsidR="00D73511" w:rsidRDefault="00D73511" w:rsidP="00D73511">
      <w:pPr>
        <w:pStyle w:val="Normal1"/>
        <w:numPr>
          <w:ilvl w:val="0"/>
          <w:numId w:val="3"/>
        </w:numPr>
        <w:spacing w:line="360" w:lineRule="auto"/>
        <w:jc w:val="both"/>
        <w:rPr>
          <w:rFonts w:ascii="Times New Roman" w:hAnsi="Times New Roman" w:cs="Times New Roman"/>
          <w:color w:val="000000" w:themeColor="text1"/>
          <w:sz w:val="24"/>
          <w:szCs w:val="24"/>
        </w:rPr>
      </w:pPr>
      <w:r w:rsidRPr="00D73511">
        <w:rPr>
          <w:rFonts w:ascii="Times New Roman" w:hAnsi="Times New Roman" w:cs="Times New Roman"/>
          <w:color w:val="000000" w:themeColor="text1"/>
          <w:sz w:val="24"/>
          <w:szCs w:val="24"/>
        </w:rPr>
        <w:t xml:space="preserve">Do marketing approaches and key collaborations play a role that may extend </w:t>
      </w:r>
      <w:proofErr w:type="spellStart"/>
      <w:r w:rsidRPr="00D73511">
        <w:rPr>
          <w:rFonts w:ascii="Times New Roman" w:hAnsi="Times New Roman" w:cs="Times New Roman"/>
          <w:color w:val="000000" w:themeColor="text1"/>
          <w:sz w:val="24"/>
          <w:szCs w:val="24"/>
        </w:rPr>
        <w:t>UltraTech</w:t>
      </w:r>
      <w:proofErr w:type="spellEnd"/>
      <w:r w:rsidRPr="00D73511">
        <w:rPr>
          <w:rFonts w:ascii="Times New Roman" w:hAnsi="Times New Roman" w:cs="Times New Roman"/>
          <w:color w:val="000000" w:themeColor="text1"/>
          <w:sz w:val="24"/>
          <w:szCs w:val="24"/>
        </w:rPr>
        <w:t xml:space="preserve"> Cement Limited's marketplace entrance within the UK?</w:t>
      </w:r>
    </w:p>
    <w:p w:rsidR="00CF2CE6" w:rsidRPr="00D73511" w:rsidRDefault="00CF2CE6" w:rsidP="00D73511">
      <w:pPr>
        <w:pStyle w:val="Normal1"/>
        <w:numPr>
          <w:ilvl w:val="0"/>
          <w:numId w:val="3"/>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How can </w:t>
      </w:r>
      <w:proofErr w:type="spellStart"/>
      <w:r>
        <w:rPr>
          <w:rFonts w:ascii="Times New Roman" w:hAnsi="Times New Roman" w:cs="Times New Roman"/>
          <w:color w:val="000000" w:themeColor="text1"/>
          <w:sz w:val="24"/>
          <w:szCs w:val="24"/>
        </w:rPr>
        <w:t>UltraTech</w:t>
      </w:r>
      <w:proofErr w:type="spellEnd"/>
      <w:r>
        <w:rPr>
          <w:rFonts w:ascii="Times New Roman" w:hAnsi="Times New Roman" w:cs="Times New Roman"/>
          <w:color w:val="000000" w:themeColor="text1"/>
          <w:sz w:val="24"/>
          <w:szCs w:val="24"/>
        </w:rPr>
        <w:t xml:space="preserve"> Cement Limited differentiate </w:t>
      </w:r>
      <w:proofErr w:type="gramStart"/>
      <w:r w:rsidR="004B495C">
        <w:rPr>
          <w:rFonts w:ascii="Times New Roman" w:hAnsi="Times New Roman" w:cs="Times New Roman"/>
          <w:color w:val="000000" w:themeColor="text1"/>
          <w:sz w:val="24"/>
          <w:szCs w:val="24"/>
        </w:rPr>
        <w:t>themselves  from</w:t>
      </w:r>
      <w:proofErr w:type="gramEnd"/>
      <w:r>
        <w:rPr>
          <w:rFonts w:ascii="Times New Roman" w:hAnsi="Times New Roman" w:cs="Times New Roman"/>
          <w:color w:val="000000" w:themeColor="text1"/>
          <w:sz w:val="24"/>
          <w:szCs w:val="24"/>
        </w:rPr>
        <w:t xml:space="preserve"> existing competitors in the UK cement market</w:t>
      </w:r>
      <w:r w:rsidR="007A51BC">
        <w:rPr>
          <w:rFonts w:ascii="Times New Roman" w:hAnsi="Times New Roman" w:cs="Times New Roman"/>
          <w:color w:val="000000" w:themeColor="text1"/>
          <w:sz w:val="24"/>
          <w:szCs w:val="24"/>
        </w:rPr>
        <w:t>?</w:t>
      </w:r>
    </w:p>
    <w:p w:rsidR="00A91C0F" w:rsidRPr="00F37894" w:rsidRDefault="00D73511" w:rsidP="00D73511">
      <w:pPr>
        <w:pStyle w:val="Normal1"/>
        <w:numPr>
          <w:ilvl w:val="0"/>
          <w:numId w:val="3"/>
        </w:numPr>
        <w:spacing w:line="360" w:lineRule="auto"/>
        <w:jc w:val="both"/>
        <w:rPr>
          <w:rFonts w:ascii="Times New Roman" w:hAnsi="Times New Roman" w:cs="Times New Roman"/>
          <w:b/>
          <w:color w:val="000000" w:themeColor="text1"/>
          <w:sz w:val="24"/>
          <w:szCs w:val="24"/>
        </w:rPr>
      </w:pPr>
      <w:r w:rsidRPr="00D73511">
        <w:rPr>
          <w:rFonts w:ascii="Times New Roman" w:hAnsi="Times New Roman" w:cs="Times New Roman"/>
          <w:color w:val="000000" w:themeColor="text1"/>
          <w:sz w:val="24"/>
          <w:szCs w:val="24"/>
        </w:rPr>
        <w:t xml:space="preserve">Are there new sustainable approaches that </w:t>
      </w:r>
      <w:proofErr w:type="spellStart"/>
      <w:r w:rsidRPr="00D73511">
        <w:rPr>
          <w:rFonts w:ascii="Times New Roman" w:hAnsi="Times New Roman" w:cs="Times New Roman"/>
          <w:color w:val="000000" w:themeColor="text1"/>
          <w:sz w:val="24"/>
          <w:szCs w:val="24"/>
        </w:rPr>
        <w:t>UltraTech</w:t>
      </w:r>
      <w:proofErr w:type="spellEnd"/>
      <w:r w:rsidRPr="00D73511">
        <w:rPr>
          <w:rFonts w:ascii="Times New Roman" w:hAnsi="Times New Roman" w:cs="Times New Roman"/>
          <w:color w:val="000000" w:themeColor="text1"/>
          <w:sz w:val="24"/>
          <w:szCs w:val="24"/>
        </w:rPr>
        <w:t xml:space="preserve"> Cement Ltd. would possibly make use of within the cement industry to maintain the regulation of the UK?</w:t>
      </w:r>
    </w:p>
    <w:p w:rsidR="00A91C0F" w:rsidRPr="00F37894" w:rsidRDefault="00A91C0F" w:rsidP="00F37894">
      <w:pPr>
        <w:pStyle w:val="Normal1"/>
        <w:spacing w:line="360" w:lineRule="auto"/>
        <w:jc w:val="both"/>
        <w:rPr>
          <w:rFonts w:ascii="Times New Roman" w:hAnsi="Times New Roman" w:cs="Times New Roman"/>
          <w:b/>
          <w:color w:val="000000" w:themeColor="text1"/>
          <w:sz w:val="24"/>
          <w:szCs w:val="24"/>
        </w:rPr>
      </w:pPr>
    </w:p>
    <w:p w:rsidR="00A91C0F" w:rsidRPr="00F37894" w:rsidRDefault="008D37E4" w:rsidP="00F37894">
      <w:pPr>
        <w:pStyle w:val="Heading1"/>
      </w:pPr>
      <w:bookmarkStart w:id="6" w:name="_Toc171679724"/>
      <w:r w:rsidRPr="00F37894">
        <w:t>Chapter 2 Literature Review</w:t>
      </w:r>
      <w:bookmarkEnd w:id="6"/>
      <w:r w:rsidRPr="00F37894">
        <w:t xml:space="preserve"> </w:t>
      </w:r>
    </w:p>
    <w:p w:rsidR="00A91C0F" w:rsidRPr="00F37894" w:rsidRDefault="008D37E4" w:rsidP="00F37894">
      <w:pPr>
        <w:pStyle w:val="Heading2"/>
      </w:pPr>
      <w:bookmarkStart w:id="7" w:name="_Toc171679725"/>
      <w:r w:rsidRPr="00F37894">
        <w:t>2.1 Theory and Concept</w:t>
      </w:r>
      <w:bookmarkEnd w:id="7"/>
    </w:p>
    <w:p w:rsidR="00A91C0F" w:rsidRPr="00F37894" w:rsidRDefault="008D37E4" w:rsidP="00F37894">
      <w:pPr>
        <w:pStyle w:val="Normal1"/>
        <w:spacing w:line="360" w:lineRule="auto"/>
        <w:jc w:val="both"/>
        <w:rPr>
          <w:rFonts w:ascii="Times New Roman" w:hAnsi="Times New Roman" w:cs="Times New Roman"/>
          <w:b/>
          <w:color w:val="000000" w:themeColor="text1"/>
          <w:sz w:val="24"/>
          <w:szCs w:val="24"/>
        </w:rPr>
      </w:pPr>
      <w:r w:rsidRPr="00F37894">
        <w:rPr>
          <w:rFonts w:ascii="Times New Roman" w:hAnsi="Times New Roman" w:cs="Times New Roman"/>
          <w:b/>
          <w:color w:val="000000" w:themeColor="text1"/>
          <w:sz w:val="24"/>
          <w:szCs w:val="24"/>
        </w:rPr>
        <w:t xml:space="preserve">Resource-Based View (RBV) Theory </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The Resource-Based View (RBV) Theory will operate as a direct for this investigation's study and key suggestions. A firm gains an advantage when it can manage and operate its critical, unique, exceptional, and steadfast resources and capacities, concurring with the RBV theory (</w:t>
      </w:r>
      <w:r w:rsidRPr="00F37894">
        <w:rPr>
          <w:rFonts w:ascii="Times New Roman" w:hAnsi="Times New Roman" w:cs="Times New Roman"/>
          <w:color w:val="000000" w:themeColor="text1"/>
          <w:sz w:val="24"/>
          <w:szCs w:val="24"/>
          <w:highlight w:val="white"/>
        </w:rPr>
        <w:t xml:space="preserve">Gupta </w:t>
      </w:r>
      <w:r w:rsidRPr="00F37894">
        <w:rPr>
          <w:rFonts w:ascii="Times New Roman" w:hAnsi="Times New Roman" w:cs="Times New Roman"/>
          <w:i/>
          <w:color w:val="000000" w:themeColor="text1"/>
          <w:sz w:val="24"/>
          <w:szCs w:val="24"/>
          <w:highlight w:val="white"/>
        </w:rPr>
        <w:t>et al.,</w:t>
      </w:r>
      <w:r w:rsidRPr="00F37894">
        <w:rPr>
          <w:rFonts w:ascii="Times New Roman" w:hAnsi="Times New Roman" w:cs="Times New Roman"/>
          <w:color w:val="000000" w:themeColor="text1"/>
          <w:sz w:val="24"/>
          <w:szCs w:val="24"/>
          <w:highlight w:val="white"/>
        </w:rPr>
        <w:t xml:space="preserve"> 2024</w:t>
      </w:r>
      <w:r w:rsidRPr="00F37894">
        <w:rPr>
          <w:rFonts w:ascii="Times New Roman" w:hAnsi="Times New Roman" w:cs="Times New Roman"/>
          <w:color w:val="000000" w:themeColor="text1"/>
          <w:sz w:val="24"/>
          <w:szCs w:val="24"/>
        </w:rPr>
        <w:t xml:space="preserve">). The RBV theory will be employed in this research project to discover the way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Ltd., can operate its inner resources, like its brand </w:t>
      </w:r>
      <w:proofErr w:type="gramStart"/>
      <w:r w:rsidRPr="00F37894">
        <w:rPr>
          <w:rFonts w:ascii="Times New Roman" w:hAnsi="Times New Roman" w:cs="Times New Roman"/>
          <w:color w:val="000000" w:themeColor="text1"/>
          <w:sz w:val="24"/>
          <w:szCs w:val="24"/>
        </w:rPr>
        <w:t>renown</w:t>
      </w:r>
      <w:proofErr w:type="gramEnd"/>
      <w:r w:rsidRPr="00F37894">
        <w:rPr>
          <w:rFonts w:ascii="Times New Roman" w:hAnsi="Times New Roman" w:cs="Times New Roman"/>
          <w:color w:val="000000" w:themeColor="text1"/>
          <w:sz w:val="24"/>
          <w:szCs w:val="24"/>
        </w:rPr>
        <w:t xml:space="preserve">, technological capabilities, and financial conventions, to advise an advantage within the United Kingdom marketplace. </w:t>
      </w:r>
    </w:p>
    <w:p w:rsidR="00A91C0F" w:rsidRPr="00F37894" w:rsidRDefault="008D37E4" w:rsidP="00F37894">
      <w:pPr>
        <w:pStyle w:val="Normal1"/>
        <w:spacing w:line="360" w:lineRule="auto"/>
        <w:jc w:val="center"/>
        <w:rPr>
          <w:rFonts w:ascii="Times New Roman" w:hAnsi="Times New Roman" w:cs="Times New Roman"/>
          <w:b/>
          <w:color w:val="000000" w:themeColor="text1"/>
          <w:sz w:val="24"/>
          <w:szCs w:val="24"/>
        </w:rPr>
      </w:pPr>
      <w:r w:rsidRPr="00F37894">
        <w:rPr>
          <w:rFonts w:ascii="Times New Roman" w:hAnsi="Times New Roman" w:cs="Times New Roman"/>
          <w:b/>
          <w:noProof/>
          <w:color w:val="000000" w:themeColor="text1"/>
          <w:sz w:val="24"/>
          <w:szCs w:val="24"/>
          <w:lang w:val="en-IN" w:eastAsia="en-IN"/>
        </w:rPr>
        <w:drawing>
          <wp:inline distT="114300" distB="114300" distL="114300" distR="114300" wp14:anchorId="77239913" wp14:editId="2BB46258">
            <wp:extent cx="5153025" cy="218850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rcRect l="2403" t="20215" r="10897" b="24155"/>
                    <a:stretch>
                      <a:fillRect/>
                    </a:stretch>
                  </pic:blipFill>
                  <pic:spPr>
                    <a:xfrm>
                      <a:off x="0" y="0"/>
                      <a:ext cx="5153025" cy="2188504"/>
                    </a:xfrm>
                    <a:prstGeom prst="rect">
                      <a:avLst/>
                    </a:prstGeom>
                    <a:ln w="25400">
                      <a:solidFill>
                        <a:srgbClr val="000000"/>
                      </a:solidFill>
                      <a:prstDash val="solid"/>
                    </a:ln>
                  </pic:spPr>
                </pic:pic>
              </a:graphicData>
            </a:graphic>
          </wp:inline>
        </w:drawing>
      </w:r>
    </w:p>
    <w:p w:rsidR="00A91C0F" w:rsidRPr="00F37894" w:rsidRDefault="00D85BA9" w:rsidP="00F37894">
      <w:pPr>
        <w:pStyle w:val="Normal1"/>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Figure 2</w:t>
      </w:r>
      <w:r w:rsidR="008D37E4" w:rsidRPr="00F37894">
        <w:rPr>
          <w:rFonts w:ascii="Times New Roman" w:hAnsi="Times New Roman" w:cs="Times New Roman"/>
          <w:b/>
          <w:color w:val="000000" w:themeColor="text1"/>
          <w:sz w:val="24"/>
          <w:szCs w:val="24"/>
        </w:rPr>
        <w:t>: Resource-Based View (RBV) Theory</w:t>
      </w:r>
    </w:p>
    <w:p w:rsidR="00A91C0F" w:rsidRPr="00F37894" w:rsidRDefault="008D37E4" w:rsidP="00F37894">
      <w:pPr>
        <w:pStyle w:val="Normal1"/>
        <w:spacing w:line="360" w:lineRule="auto"/>
        <w:jc w:val="center"/>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(Source: </w:t>
      </w:r>
      <w:r w:rsidRPr="00F37894">
        <w:rPr>
          <w:rFonts w:ascii="Times New Roman" w:hAnsi="Times New Roman" w:cs="Times New Roman"/>
          <w:color w:val="000000" w:themeColor="text1"/>
          <w:sz w:val="24"/>
          <w:szCs w:val="24"/>
          <w:highlight w:val="white"/>
        </w:rPr>
        <w:t xml:space="preserve">Singh and </w:t>
      </w:r>
      <w:proofErr w:type="spellStart"/>
      <w:r w:rsidRPr="00F37894">
        <w:rPr>
          <w:rFonts w:ascii="Times New Roman" w:hAnsi="Times New Roman" w:cs="Times New Roman"/>
          <w:color w:val="000000" w:themeColor="text1"/>
          <w:sz w:val="24"/>
          <w:szCs w:val="24"/>
          <w:highlight w:val="white"/>
        </w:rPr>
        <w:t>Puranik</w:t>
      </w:r>
      <w:proofErr w:type="spellEnd"/>
      <w:r w:rsidRPr="00F37894">
        <w:rPr>
          <w:rFonts w:ascii="Times New Roman" w:hAnsi="Times New Roman" w:cs="Times New Roman"/>
          <w:color w:val="000000" w:themeColor="text1"/>
          <w:sz w:val="24"/>
          <w:szCs w:val="24"/>
          <w:highlight w:val="white"/>
        </w:rPr>
        <w:t>, 2024</w:t>
      </w:r>
      <w:r w:rsidRPr="00F37894">
        <w:rPr>
          <w:rFonts w:ascii="Times New Roman" w:hAnsi="Times New Roman" w:cs="Times New Roman"/>
          <w:color w:val="000000" w:themeColor="text1"/>
          <w:sz w:val="24"/>
          <w:szCs w:val="24"/>
        </w:rPr>
        <w:t>)</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The RBV theory is particularly applicable to this consideration since it will be employed to determine and consider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Cement's extraordinary resources and abilities that will deliver it a competitive bene</w:t>
      </w:r>
      <w:r w:rsidR="00F9275F">
        <w:rPr>
          <w:rFonts w:ascii="Times New Roman" w:hAnsi="Times New Roman" w:cs="Times New Roman"/>
          <w:color w:val="000000" w:themeColor="text1"/>
          <w:sz w:val="24"/>
          <w:szCs w:val="24"/>
        </w:rPr>
        <w:t>fit within the UK cement industry</w:t>
      </w:r>
      <w:r w:rsidRPr="00F37894">
        <w:rPr>
          <w:rFonts w:ascii="Times New Roman" w:hAnsi="Times New Roman" w:cs="Times New Roman"/>
          <w:color w:val="000000" w:themeColor="text1"/>
          <w:sz w:val="24"/>
          <w:szCs w:val="24"/>
        </w:rPr>
        <w:t xml:space="preserve"> A thorough examination of </w:t>
      </w:r>
      <w:proofErr w:type="spellStart"/>
      <w:r w:rsidRPr="00F37894">
        <w:rPr>
          <w:rFonts w:ascii="Times New Roman" w:hAnsi="Times New Roman" w:cs="Times New Roman"/>
          <w:color w:val="000000" w:themeColor="text1"/>
          <w:sz w:val="24"/>
          <w:szCs w:val="24"/>
        </w:rPr>
        <w:t>UltraTech's</w:t>
      </w:r>
      <w:proofErr w:type="spellEnd"/>
      <w:r w:rsidRPr="00F37894">
        <w:rPr>
          <w:rFonts w:ascii="Times New Roman" w:hAnsi="Times New Roman" w:cs="Times New Roman"/>
          <w:color w:val="000000" w:themeColor="text1"/>
          <w:sz w:val="24"/>
          <w:szCs w:val="24"/>
        </w:rPr>
        <w:t xml:space="preserve"> possibility to </w:t>
      </w:r>
      <w:proofErr w:type="spellStart"/>
      <w:r w:rsidRPr="00F37894">
        <w:rPr>
          <w:rFonts w:ascii="Times New Roman" w:hAnsi="Times New Roman" w:cs="Times New Roman"/>
          <w:color w:val="000000" w:themeColor="text1"/>
          <w:sz w:val="24"/>
          <w:szCs w:val="24"/>
        </w:rPr>
        <w:t>capitalise</w:t>
      </w:r>
      <w:proofErr w:type="spellEnd"/>
      <w:r w:rsidRPr="00F37894">
        <w:rPr>
          <w:rFonts w:ascii="Times New Roman" w:hAnsi="Times New Roman" w:cs="Times New Roman"/>
          <w:color w:val="000000" w:themeColor="text1"/>
          <w:sz w:val="24"/>
          <w:szCs w:val="24"/>
        </w:rPr>
        <w:t xml:space="preserve"> on its existing issues of interest to accomplish client requirements, adjust to promotional practices, and surpass contenders will be assembled more comfortably by this hypothetical system (</w:t>
      </w:r>
      <w:r w:rsidRPr="00F37894">
        <w:rPr>
          <w:rFonts w:ascii="Times New Roman" w:hAnsi="Times New Roman" w:cs="Times New Roman"/>
          <w:color w:val="000000" w:themeColor="text1"/>
          <w:sz w:val="24"/>
          <w:szCs w:val="24"/>
          <w:highlight w:val="white"/>
        </w:rPr>
        <w:t xml:space="preserve">Singh and </w:t>
      </w:r>
      <w:proofErr w:type="spellStart"/>
      <w:r w:rsidRPr="00F37894">
        <w:rPr>
          <w:rFonts w:ascii="Times New Roman" w:hAnsi="Times New Roman" w:cs="Times New Roman"/>
          <w:color w:val="000000" w:themeColor="text1"/>
          <w:sz w:val="24"/>
          <w:szCs w:val="24"/>
          <w:highlight w:val="white"/>
        </w:rPr>
        <w:t>Puranik</w:t>
      </w:r>
      <w:proofErr w:type="spellEnd"/>
      <w:r w:rsidRPr="00F37894">
        <w:rPr>
          <w:rFonts w:ascii="Times New Roman" w:hAnsi="Times New Roman" w:cs="Times New Roman"/>
          <w:color w:val="000000" w:themeColor="text1"/>
          <w:sz w:val="24"/>
          <w:szCs w:val="24"/>
          <w:highlight w:val="white"/>
        </w:rPr>
        <w:t>, 2024</w:t>
      </w:r>
      <w:r w:rsidRPr="00F37894">
        <w:rPr>
          <w:rFonts w:ascii="Times New Roman" w:hAnsi="Times New Roman" w:cs="Times New Roman"/>
          <w:color w:val="000000" w:themeColor="text1"/>
          <w:sz w:val="24"/>
          <w:szCs w:val="24"/>
        </w:rPr>
        <w:t xml:space="preserve">). The RBV theory will also offer assistance to see into modern sustainable practices and strategic alliances. This will make certain that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not as it were enters the UK market satisfactorily but also maintains its advantage over the contenders by employing its core abilities. </w:t>
      </w:r>
    </w:p>
    <w:p w:rsidR="00A91C0F" w:rsidRPr="00F37894" w:rsidRDefault="008D37E4" w:rsidP="00D85BA9">
      <w:pPr>
        <w:pStyle w:val="Heading2"/>
      </w:pPr>
      <w:bookmarkStart w:id="8" w:name="_Toc171679726"/>
      <w:r w:rsidRPr="00F37894">
        <w:t>2.2 To accomplish a market in</w:t>
      </w:r>
      <w:r w:rsidR="00F9275F">
        <w:t>vestigation of the cement industry</w:t>
      </w:r>
      <w:r w:rsidRPr="00F37894">
        <w:t xml:space="preserve"> in the UK, </w:t>
      </w:r>
      <w:r w:rsidR="006B168B" w:rsidRPr="006B168B">
        <w:t>concentrate on market trends</w:t>
      </w:r>
      <w:r w:rsidRPr="00F37894">
        <w:t>, and the demands of buyers.</w:t>
      </w:r>
      <w:bookmarkEnd w:id="8"/>
      <w:r w:rsidRPr="00F37894">
        <w:t xml:space="preserve"> </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The incline transformations after for harmless to the ecosystem building elements, technological advancements, and the usefulness of digital solutions for help efficiency are among the major latest things affe</w:t>
      </w:r>
      <w:r w:rsidR="00F9275F">
        <w:rPr>
          <w:rFonts w:ascii="Times New Roman" w:hAnsi="Times New Roman" w:cs="Times New Roman"/>
          <w:color w:val="000000" w:themeColor="text1"/>
          <w:sz w:val="24"/>
          <w:szCs w:val="24"/>
        </w:rPr>
        <w:t>cting the UK cement industry</w:t>
      </w:r>
      <w:r w:rsidRPr="00F37894">
        <w:rPr>
          <w:rFonts w:ascii="Times New Roman" w:hAnsi="Times New Roman" w:cs="Times New Roman"/>
          <w:color w:val="000000" w:themeColor="text1"/>
          <w:sz w:val="24"/>
          <w:szCs w:val="24"/>
        </w:rPr>
        <w:t xml:space="preserve">. Firms are expanding low-carbon substantial </w:t>
      </w:r>
      <w:proofErr w:type="gramStart"/>
      <w:r w:rsidRPr="00F37894">
        <w:rPr>
          <w:rFonts w:ascii="Times New Roman" w:hAnsi="Times New Roman" w:cs="Times New Roman"/>
          <w:color w:val="000000" w:themeColor="text1"/>
          <w:sz w:val="24"/>
          <w:szCs w:val="24"/>
        </w:rPr>
        <w:t>substitutes</w:t>
      </w:r>
      <w:proofErr w:type="gramEnd"/>
      <w:r w:rsidRPr="00F37894">
        <w:rPr>
          <w:rFonts w:ascii="Times New Roman" w:hAnsi="Times New Roman" w:cs="Times New Roman"/>
          <w:color w:val="000000" w:themeColor="text1"/>
          <w:sz w:val="24"/>
          <w:szCs w:val="24"/>
        </w:rPr>
        <w:t xml:space="preserve"> because of procedures and client inclinations for harmless to the ecosystem items (</w:t>
      </w:r>
      <w:proofErr w:type="spellStart"/>
      <w:r w:rsidRPr="00F37894">
        <w:rPr>
          <w:rFonts w:ascii="Times New Roman" w:hAnsi="Times New Roman" w:cs="Times New Roman"/>
          <w:color w:val="000000" w:themeColor="text1"/>
          <w:sz w:val="24"/>
          <w:szCs w:val="24"/>
          <w:highlight w:val="white"/>
        </w:rPr>
        <w:t>Daruwala</w:t>
      </w:r>
      <w:proofErr w:type="spellEnd"/>
      <w:r w:rsidRPr="00F37894">
        <w:rPr>
          <w:rFonts w:ascii="Times New Roman" w:hAnsi="Times New Roman" w:cs="Times New Roman"/>
          <w:color w:val="000000" w:themeColor="text1"/>
          <w:sz w:val="24"/>
          <w:szCs w:val="24"/>
          <w:highlight w:val="white"/>
        </w:rPr>
        <w:t>, 2023</w:t>
      </w:r>
      <w:r w:rsidRPr="00F37894">
        <w:rPr>
          <w:rFonts w:ascii="Times New Roman" w:hAnsi="Times New Roman" w:cs="Times New Roman"/>
          <w:color w:val="000000" w:themeColor="text1"/>
          <w:sz w:val="24"/>
          <w:szCs w:val="24"/>
        </w:rPr>
        <w:t xml:space="preserve">). Automation and artificial intelligence (AI) are two examples of automated developments that are lowering expenses and elevating assembly's significance. The blend of technological progressions is extending the conveyance </w:t>
      </w:r>
      <w:proofErr w:type="spellStart"/>
      <w:r w:rsidRPr="00F37894">
        <w:rPr>
          <w:rFonts w:ascii="Times New Roman" w:hAnsi="Times New Roman" w:cs="Times New Roman"/>
          <w:color w:val="000000" w:themeColor="text1"/>
          <w:sz w:val="24"/>
          <w:szCs w:val="24"/>
        </w:rPr>
        <w:t>organisation</w:t>
      </w:r>
      <w:proofErr w:type="spellEnd"/>
      <w:r w:rsidRPr="00F37894">
        <w:rPr>
          <w:rFonts w:ascii="Times New Roman" w:hAnsi="Times New Roman" w:cs="Times New Roman"/>
          <w:color w:val="000000" w:themeColor="text1"/>
          <w:sz w:val="24"/>
          <w:szCs w:val="24"/>
        </w:rPr>
        <w:t xml:space="preserve">, expanding client dependability, and further creating strategies while at the same time addressing the necessities of present-day clients for reliability and straightforwardness. These advancements give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 significant possibilities for extension. </w:t>
      </w:r>
      <w:proofErr w:type="spellStart"/>
      <w:r w:rsidRPr="00F37894">
        <w:rPr>
          <w:rFonts w:ascii="Times New Roman" w:hAnsi="Times New Roman" w:cs="Times New Roman"/>
          <w:color w:val="000000" w:themeColor="text1"/>
          <w:sz w:val="24"/>
          <w:szCs w:val="24"/>
        </w:rPr>
        <w:t>UltraTech's</w:t>
      </w:r>
      <w:proofErr w:type="spellEnd"/>
      <w:r w:rsidRPr="00F37894">
        <w:rPr>
          <w:rFonts w:ascii="Times New Roman" w:hAnsi="Times New Roman" w:cs="Times New Roman"/>
          <w:color w:val="000000" w:themeColor="text1"/>
          <w:sz w:val="24"/>
          <w:szCs w:val="24"/>
        </w:rPr>
        <w:t xml:space="preserve"> dedication to eco-friendly functions and state-of-the-art product lines is quite appealing because sustainability is evolving into a foremost precedence for UK buyers (</w:t>
      </w:r>
      <w:proofErr w:type="spellStart"/>
      <w:r w:rsidRPr="00F37894">
        <w:rPr>
          <w:rFonts w:ascii="Times New Roman" w:hAnsi="Times New Roman" w:cs="Times New Roman"/>
          <w:color w:val="000000" w:themeColor="text1"/>
          <w:sz w:val="24"/>
          <w:szCs w:val="24"/>
          <w:highlight w:val="white"/>
        </w:rPr>
        <w:t>Chirodiya</w:t>
      </w:r>
      <w:proofErr w:type="spellEnd"/>
      <w:r w:rsidRPr="00F37894">
        <w:rPr>
          <w:rFonts w:ascii="Times New Roman" w:hAnsi="Times New Roman" w:cs="Times New Roman"/>
          <w:color w:val="000000" w:themeColor="text1"/>
          <w:sz w:val="24"/>
          <w:szCs w:val="24"/>
          <w:highlight w:val="white"/>
        </w:rPr>
        <w:t>, 2024</w:t>
      </w:r>
      <w:r w:rsidRPr="00F37894">
        <w:rPr>
          <w:rFonts w:ascii="Times New Roman" w:hAnsi="Times New Roman" w:cs="Times New Roman"/>
          <w:color w:val="000000" w:themeColor="text1"/>
          <w:sz w:val="24"/>
          <w:szCs w:val="24"/>
        </w:rPr>
        <w:t xml:space="preserve">). Consistent with </w:t>
      </w:r>
      <w:proofErr w:type="spellStart"/>
      <w:r w:rsidRPr="00F37894">
        <w:rPr>
          <w:rFonts w:ascii="Times New Roman" w:hAnsi="Times New Roman" w:cs="Times New Roman"/>
          <w:color w:val="000000" w:themeColor="text1"/>
          <w:sz w:val="24"/>
          <w:szCs w:val="24"/>
        </w:rPr>
        <w:t>UltraTech's</w:t>
      </w:r>
      <w:proofErr w:type="spellEnd"/>
      <w:r w:rsidRPr="00F37894">
        <w:rPr>
          <w:rFonts w:ascii="Times New Roman" w:hAnsi="Times New Roman" w:cs="Times New Roman"/>
          <w:color w:val="000000" w:themeColor="text1"/>
          <w:sz w:val="24"/>
          <w:szCs w:val="24"/>
        </w:rPr>
        <w:t xml:space="preserve"> comprehensive product line, there is also a growing market for strong, long-lasting cement for major infrastructure projects. Through an essential </w:t>
      </w:r>
      <w:proofErr w:type="spellStart"/>
      <w:r w:rsidRPr="00F37894">
        <w:rPr>
          <w:rFonts w:ascii="Times New Roman" w:hAnsi="Times New Roman" w:cs="Times New Roman"/>
          <w:color w:val="000000" w:themeColor="text1"/>
          <w:sz w:val="24"/>
          <w:szCs w:val="24"/>
        </w:rPr>
        <w:t>organisational</w:t>
      </w:r>
      <w:proofErr w:type="spellEnd"/>
      <w:r w:rsidRPr="00F37894">
        <w:rPr>
          <w:rFonts w:ascii="Times New Roman" w:hAnsi="Times New Roman" w:cs="Times New Roman"/>
          <w:color w:val="000000" w:themeColor="text1"/>
          <w:sz w:val="24"/>
          <w:szCs w:val="24"/>
        </w:rPr>
        <w:t xml:space="preserve"> approach and the </w:t>
      </w:r>
      <w:proofErr w:type="spellStart"/>
      <w:r w:rsidRPr="00F37894">
        <w:rPr>
          <w:rFonts w:ascii="Times New Roman" w:hAnsi="Times New Roman" w:cs="Times New Roman"/>
          <w:color w:val="000000" w:themeColor="text1"/>
          <w:sz w:val="24"/>
          <w:szCs w:val="24"/>
        </w:rPr>
        <w:t>utilisation</w:t>
      </w:r>
      <w:proofErr w:type="spellEnd"/>
      <w:r w:rsidRPr="00F37894">
        <w:rPr>
          <w:rFonts w:ascii="Times New Roman" w:hAnsi="Times New Roman" w:cs="Times New Roman"/>
          <w:color w:val="000000" w:themeColor="text1"/>
          <w:sz w:val="24"/>
          <w:szCs w:val="24"/>
        </w:rPr>
        <w:t xml:space="preserve"> of digital inventions,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plans to strengthen its market presence, encounter modifying purchaser conditions, and keep up with its administrative position in the cement business in the UK.</w:t>
      </w:r>
    </w:p>
    <w:p w:rsidR="00A91C0F" w:rsidRPr="00F37894" w:rsidRDefault="008D37E4" w:rsidP="00D85BA9">
      <w:pPr>
        <w:pStyle w:val="Heading2"/>
      </w:pPr>
      <w:bookmarkStart w:id="9" w:name="_Toc171679727"/>
      <w:r w:rsidRPr="00F37894">
        <w:t xml:space="preserve">2.3 To </w:t>
      </w:r>
      <w:proofErr w:type="spellStart"/>
      <w:r w:rsidRPr="00F37894">
        <w:t>analyse</w:t>
      </w:r>
      <w:proofErr w:type="spellEnd"/>
      <w:r w:rsidRPr="00F37894">
        <w:t xml:space="preserve"> marketing approaches and key collaborations that may extend </w:t>
      </w:r>
      <w:proofErr w:type="spellStart"/>
      <w:r w:rsidRPr="00F37894">
        <w:t>UltraTech</w:t>
      </w:r>
      <w:proofErr w:type="spellEnd"/>
      <w:r w:rsidRPr="00F37894">
        <w:t xml:space="preserve"> Cement Limited's marketplace entrance within the UK.</w:t>
      </w:r>
      <w:bookmarkEnd w:id="9"/>
      <w:r w:rsidRPr="00F37894">
        <w:t xml:space="preserve"> </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The ongoing areas of inquisitiveness are </w:t>
      </w:r>
      <w:proofErr w:type="spellStart"/>
      <w:r w:rsidRPr="00F37894">
        <w:rPr>
          <w:rFonts w:ascii="Times New Roman" w:hAnsi="Times New Roman" w:cs="Times New Roman"/>
          <w:color w:val="000000" w:themeColor="text1"/>
          <w:sz w:val="24"/>
          <w:szCs w:val="24"/>
        </w:rPr>
        <w:t>digitalisation</w:t>
      </w:r>
      <w:proofErr w:type="spellEnd"/>
      <w:r w:rsidRPr="00F37894">
        <w:rPr>
          <w:rFonts w:ascii="Times New Roman" w:hAnsi="Times New Roman" w:cs="Times New Roman"/>
          <w:color w:val="000000" w:themeColor="text1"/>
          <w:sz w:val="24"/>
          <w:szCs w:val="24"/>
        </w:rPr>
        <w:t>, sustainability, and marketing systems that concentrate on th</w:t>
      </w:r>
      <w:r w:rsidR="00F9275F">
        <w:rPr>
          <w:rFonts w:ascii="Times New Roman" w:hAnsi="Times New Roman" w:cs="Times New Roman"/>
          <w:color w:val="000000" w:themeColor="text1"/>
          <w:sz w:val="24"/>
          <w:szCs w:val="24"/>
        </w:rPr>
        <w:t>e buyer for the UK cement industry</w:t>
      </w:r>
      <w:r w:rsidRPr="00F37894">
        <w:rPr>
          <w:rFonts w:ascii="Times New Roman" w:hAnsi="Times New Roman" w:cs="Times New Roman"/>
          <w:color w:val="000000" w:themeColor="text1"/>
          <w:sz w:val="24"/>
          <w:szCs w:val="24"/>
        </w:rPr>
        <w:t>. They arranged provinces of strength for harmless to the ecosystem things and procedures to measure up to the enhancing environmentally friendly building supplies (</w:t>
      </w:r>
      <w:r w:rsidRPr="00F37894">
        <w:rPr>
          <w:rFonts w:ascii="Times New Roman" w:hAnsi="Times New Roman" w:cs="Times New Roman"/>
          <w:color w:val="000000" w:themeColor="text1"/>
          <w:sz w:val="24"/>
          <w:szCs w:val="24"/>
          <w:highlight w:val="white"/>
        </w:rPr>
        <w:t>Sharma, 2023</w:t>
      </w:r>
      <w:r w:rsidRPr="00F37894">
        <w:rPr>
          <w:rFonts w:ascii="Times New Roman" w:hAnsi="Times New Roman" w:cs="Times New Roman"/>
          <w:color w:val="000000" w:themeColor="text1"/>
          <w:sz w:val="24"/>
          <w:szCs w:val="24"/>
        </w:rPr>
        <w:t xml:space="preserve">). Clients are surpassed and drawn in with forefront delivering, which coordinates online promotional activities, social networking sites, and content advancement. Moreover, associations are involved in expos, and industry circumstances, and deliver to support brand trustworthiness. Their market circumstances are also strengthened by client dedication initiatives and specific advancements, which encourage long-term client connections.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 might use equivalent procedures to enter and serve the UK marketplace. Employing digital stages to advance its harmless to the ecosystem items and cycles,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can draw clients who are worried about the atmosphere (</w:t>
      </w:r>
      <w:r w:rsidRPr="00F37894">
        <w:rPr>
          <w:rFonts w:ascii="Times New Roman" w:hAnsi="Times New Roman" w:cs="Times New Roman"/>
          <w:color w:val="000000" w:themeColor="text1"/>
          <w:sz w:val="24"/>
          <w:szCs w:val="24"/>
          <w:highlight w:val="white"/>
        </w:rPr>
        <w:t>Pandya and Patel, 2023</w:t>
      </w:r>
      <w:r w:rsidRPr="00F37894">
        <w:rPr>
          <w:rFonts w:ascii="Times New Roman" w:hAnsi="Times New Roman" w:cs="Times New Roman"/>
          <w:color w:val="000000" w:themeColor="text1"/>
          <w:sz w:val="24"/>
          <w:szCs w:val="24"/>
        </w:rPr>
        <w:t>). Strong connections with regional architecture businesses, construction firms, and environmental groups could be critical. Item accessibility and market access are ensured by integral concurrences with merchandisers and retailers as well as associations with large infrastructure initiatives.</w:t>
      </w:r>
    </w:p>
    <w:p w:rsidR="00A91C0F" w:rsidRPr="00F37894" w:rsidRDefault="008D37E4" w:rsidP="00D85BA9">
      <w:pPr>
        <w:pStyle w:val="Heading2"/>
      </w:pPr>
      <w:bookmarkStart w:id="10" w:name="_Toc171679728"/>
      <w:r w:rsidRPr="00F37894">
        <w:t xml:space="preserve">2.4 To determine new sustainable approaches that </w:t>
      </w:r>
      <w:proofErr w:type="spellStart"/>
      <w:r w:rsidRPr="00F37894">
        <w:t>UltraTech</w:t>
      </w:r>
      <w:proofErr w:type="spellEnd"/>
      <w:r w:rsidRPr="00F37894">
        <w:t xml:space="preserve"> Cement Ltd. would possibly make use of within the cement industry to maintain the regulation of the UK.</w:t>
      </w:r>
      <w:bookmarkEnd w:id="10"/>
    </w:p>
    <w:p w:rsidR="00A91C0F" w:rsidRPr="00F37894" w:rsidRDefault="008D37E4" w:rsidP="00F37894">
      <w:pPr>
        <w:pStyle w:val="Normal1"/>
        <w:spacing w:line="360" w:lineRule="auto"/>
        <w:jc w:val="both"/>
        <w:rPr>
          <w:rFonts w:ascii="Times New Roman" w:hAnsi="Times New Roman" w:cs="Times New Roman"/>
          <w:b/>
          <w:color w:val="000000" w:themeColor="text1"/>
          <w:sz w:val="24"/>
          <w:szCs w:val="24"/>
        </w:rPr>
      </w:pP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Concrete Ltd. may execute sustainable, current working procedures because of market advancements and UK ordinances.  Operating carbon capture and storage (CCS) innovation can, to begin with, and foremost, allow cement production by pursuing rigid environmental regulations while essentially lessening carbon outflows (</w:t>
      </w:r>
      <w:proofErr w:type="spellStart"/>
      <w:r w:rsidRPr="00F37894">
        <w:rPr>
          <w:rFonts w:ascii="Times New Roman" w:hAnsi="Times New Roman" w:cs="Times New Roman"/>
          <w:color w:val="000000" w:themeColor="text1"/>
          <w:sz w:val="24"/>
          <w:szCs w:val="24"/>
          <w:highlight w:val="white"/>
        </w:rPr>
        <w:t>Babbar</w:t>
      </w:r>
      <w:proofErr w:type="spellEnd"/>
      <w:r w:rsidRPr="00F37894">
        <w:rPr>
          <w:rFonts w:ascii="Times New Roman" w:hAnsi="Times New Roman" w:cs="Times New Roman"/>
          <w:color w:val="000000" w:themeColor="text1"/>
          <w:sz w:val="24"/>
          <w:szCs w:val="24"/>
          <w:highlight w:val="white"/>
        </w:rPr>
        <w:t xml:space="preserve"> and Singh, 2024</w:t>
      </w:r>
      <w:r w:rsidRPr="00F37894">
        <w:rPr>
          <w:rFonts w:ascii="Times New Roman" w:hAnsi="Times New Roman" w:cs="Times New Roman"/>
          <w:color w:val="000000" w:themeColor="text1"/>
          <w:sz w:val="24"/>
          <w:szCs w:val="24"/>
        </w:rPr>
        <w:t xml:space="preserve">). As well as extending energy choices, furnaces that employ elective energies like biofuel or fills produced using waste can likewise decrease the outflow of carbon. Additionally, sustaining water use by using state-of-the-art frameworks like water assortment and reusing lessens biological results while safeguarding resources. New building components that affect positively the ecosystem, for example, reused totals or low-carbon construction components, can be created through a joint effort with research </w:t>
      </w:r>
      <w:proofErr w:type="spellStart"/>
      <w:r w:rsidRPr="00F37894">
        <w:rPr>
          <w:rFonts w:ascii="Times New Roman" w:hAnsi="Times New Roman" w:cs="Times New Roman"/>
          <w:color w:val="000000" w:themeColor="text1"/>
          <w:sz w:val="24"/>
          <w:szCs w:val="24"/>
        </w:rPr>
        <w:t>organisations</w:t>
      </w:r>
      <w:proofErr w:type="spellEnd"/>
      <w:r w:rsidRPr="00F37894">
        <w:rPr>
          <w:rFonts w:ascii="Times New Roman" w:hAnsi="Times New Roman" w:cs="Times New Roman"/>
          <w:color w:val="000000" w:themeColor="text1"/>
          <w:sz w:val="24"/>
          <w:szCs w:val="24"/>
        </w:rPr>
        <w:t xml:space="preserve"> and business partners. Developing connections with regulatory agencies to provide compliance with transforming environmental laws and credentials boosts reputation and consumer conviction (</w:t>
      </w:r>
      <w:r w:rsidRPr="00F37894">
        <w:rPr>
          <w:rFonts w:ascii="Times New Roman" w:hAnsi="Times New Roman" w:cs="Times New Roman"/>
          <w:color w:val="000000" w:themeColor="text1"/>
          <w:sz w:val="24"/>
          <w:szCs w:val="24"/>
          <w:highlight w:val="white"/>
        </w:rPr>
        <w:t>Arendt, 2024</w:t>
      </w:r>
      <w:r w:rsidRPr="00F37894">
        <w:rPr>
          <w:rFonts w:ascii="Times New Roman" w:hAnsi="Times New Roman" w:cs="Times New Roman"/>
          <w:color w:val="000000" w:themeColor="text1"/>
          <w:sz w:val="24"/>
          <w:szCs w:val="24"/>
        </w:rPr>
        <w:t xml:space="preserve">).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Ltd. sustains UK conditions as well as leaders of the company's modification to a more effortless future, extending the number of stakeholders and clients who manage the circumstances by incorporating these sustainable approaches into their corporation functions.</w:t>
      </w:r>
      <w:r w:rsidRPr="00F37894">
        <w:rPr>
          <w:rFonts w:ascii="Times New Roman" w:hAnsi="Times New Roman" w:cs="Times New Roman"/>
          <w:color w:val="000000" w:themeColor="text1"/>
          <w:sz w:val="24"/>
          <w:szCs w:val="24"/>
        </w:rPr>
        <w:br w:type="page"/>
      </w:r>
    </w:p>
    <w:p w:rsidR="00A91C0F" w:rsidRPr="00F37894" w:rsidRDefault="008D37E4" w:rsidP="00D85BA9">
      <w:pPr>
        <w:pStyle w:val="Heading1"/>
      </w:pPr>
      <w:bookmarkStart w:id="11" w:name="_Toc171679729"/>
      <w:r w:rsidRPr="00F37894">
        <w:t>Chapter 3: Methods of Analysis</w:t>
      </w:r>
      <w:bookmarkEnd w:id="11"/>
    </w:p>
    <w:p w:rsidR="00A91C0F" w:rsidRPr="00F37894" w:rsidRDefault="008D37E4" w:rsidP="00F37894">
      <w:pPr>
        <w:pStyle w:val="Normal1"/>
        <w:spacing w:line="360" w:lineRule="auto"/>
        <w:jc w:val="both"/>
        <w:rPr>
          <w:rFonts w:ascii="Times New Roman" w:hAnsi="Times New Roman" w:cs="Times New Roman"/>
          <w:b/>
          <w:color w:val="000000" w:themeColor="text1"/>
          <w:sz w:val="24"/>
          <w:szCs w:val="24"/>
        </w:rPr>
      </w:pPr>
      <w:r w:rsidRPr="00F37894">
        <w:rPr>
          <w:rFonts w:ascii="Times New Roman" w:hAnsi="Times New Roman" w:cs="Times New Roman"/>
          <w:b/>
          <w:color w:val="000000" w:themeColor="text1"/>
          <w:sz w:val="24"/>
          <w:szCs w:val="24"/>
        </w:rPr>
        <w:t>Key Segments</w:t>
      </w:r>
    </w:p>
    <w:tbl>
      <w:tblPr>
        <w:tblStyle w:val="Table1"/>
        <w:tblW w:w="8760"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4590"/>
        <w:gridCol w:w="4170"/>
      </w:tblGrid>
      <w:tr w:rsidR="00F37894" w:rsidRPr="00F37894">
        <w:trPr>
          <w:trHeight w:val="900"/>
        </w:trPr>
        <w:tc>
          <w:tcPr>
            <w:tcW w:w="459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b/>
                <w:i/>
                <w:color w:val="000000" w:themeColor="text1"/>
                <w:sz w:val="24"/>
                <w:szCs w:val="24"/>
              </w:rPr>
            </w:pPr>
            <w:r w:rsidRPr="00F37894">
              <w:rPr>
                <w:rFonts w:ascii="Times New Roman" w:hAnsi="Times New Roman" w:cs="Times New Roman"/>
                <w:b/>
                <w:i/>
                <w:color w:val="000000" w:themeColor="text1"/>
                <w:sz w:val="24"/>
                <w:szCs w:val="24"/>
              </w:rPr>
              <w:t>Key segments</w:t>
            </w:r>
          </w:p>
        </w:tc>
        <w:tc>
          <w:tcPr>
            <w:tcW w:w="4170" w:type="dxa"/>
            <w:tcBorders>
              <w:top w:val="single" w:sz="8" w:space="0" w:color="000000"/>
              <w:left w:val="nil"/>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Chosen Details</w:t>
            </w:r>
          </w:p>
        </w:tc>
      </w:tr>
      <w:tr w:rsidR="00F37894" w:rsidRPr="00F37894">
        <w:trPr>
          <w:trHeight w:val="900"/>
        </w:trPr>
        <w:tc>
          <w:tcPr>
            <w:tcW w:w="4590" w:type="dxa"/>
            <w:tcBorders>
              <w:top w:val="nil"/>
              <w:left w:val="single" w:sz="8" w:space="0" w:color="000000"/>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b/>
                <w:i/>
                <w:color w:val="000000" w:themeColor="text1"/>
                <w:sz w:val="24"/>
                <w:szCs w:val="24"/>
              </w:rPr>
            </w:pPr>
            <w:r w:rsidRPr="00F37894">
              <w:rPr>
                <w:rFonts w:ascii="Times New Roman" w:hAnsi="Times New Roman" w:cs="Times New Roman"/>
                <w:b/>
                <w:i/>
                <w:color w:val="000000" w:themeColor="text1"/>
                <w:sz w:val="24"/>
                <w:szCs w:val="24"/>
              </w:rPr>
              <w:t>Research Philosophy</w:t>
            </w:r>
          </w:p>
        </w:tc>
        <w:tc>
          <w:tcPr>
            <w:tcW w:w="4170" w:type="dxa"/>
            <w:tcBorders>
              <w:top w:val="nil"/>
              <w:left w:val="nil"/>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Epistemological, Positivism</w:t>
            </w:r>
          </w:p>
        </w:tc>
      </w:tr>
      <w:tr w:rsidR="00F37894" w:rsidRPr="00F37894">
        <w:trPr>
          <w:trHeight w:val="900"/>
        </w:trPr>
        <w:tc>
          <w:tcPr>
            <w:tcW w:w="4590" w:type="dxa"/>
            <w:tcBorders>
              <w:top w:val="nil"/>
              <w:left w:val="single" w:sz="8" w:space="0" w:color="000000"/>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b/>
                <w:i/>
                <w:color w:val="000000" w:themeColor="text1"/>
                <w:sz w:val="24"/>
                <w:szCs w:val="24"/>
              </w:rPr>
            </w:pPr>
            <w:r w:rsidRPr="00F37894">
              <w:rPr>
                <w:rFonts w:ascii="Times New Roman" w:hAnsi="Times New Roman" w:cs="Times New Roman"/>
                <w:b/>
                <w:i/>
                <w:color w:val="000000" w:themeColor="text1"/>
                <w:sz w:val="24"/>
                <w:szCs w:val="24"/>
              </w:rPr>
              <w:t>Research approach</w:t>
            </w:r>
          </w:p>
        </w:tc>
        <w:tc>
          <w:tcPr>
            <w:tcW w:w="4170" w:type="dxa"/>
            <w:tcBorders>
              <w:top w:val="nil"/>
              <w:left w:val="nil"/>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Deductive research</w:t>
            </w:r>
          </w:p>
        </w:tc>
      </w:tr>
      <w:tr w:rsidR="00F37894" w:rsidRPr="00F37894">
        <w:trPr>
          <w:trHeight w:val="900"/>
        </w:trPr>
        <w:tc>
          <w:tcPr>
            <w:tcW w:w="4590" w:type="dxa"/>
            <w:tcBorders>
              <w:top w:val="nil"/>
              <w:left w:val="single" w:sz="8" w:space="0" w:color="000000"/>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b/>
                <w:i/>
                <w:color w:val="000000" w:themeColor="text1"/>
                <w:sz w:val="24"/>
                <w:szCs w:val="24"/>
              </w:rPr>
            </w:pPr>
            <w:r w:rsidRPr="00F37894">
              <w:rPr>
                <w:rFonts w:ascii="Times New Roman" w:hAnsi="Times New Roman" w:cs="Times New Roman"/>
                <w:b/>
                <w:i/>
                <w:color w:val="000000" w:themeColor="text1"/>
                <w:sz w:val="24"/>
                <w:szCs w:val="24"/>
              </w:rPr>
              <w:t>Research design</w:t>
            </w:r>
          </w:p>
        </w:tc>
        <w:tc>
          <w:tcPr>
            <w:tcW w:w="4170" w:type="dxa"/>
            <w:tcBorders>
              <w:top w:val="nil"/>
              <w:left w:val="nil"/>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 Correlational</w:t>
            </w:r>
          </w:p>
        </w:tc>
      </w:tr>
      <w:tr w:rsidR="00F37894" w:rsidRPr="00F37894">
        <w:trPr>
          <w:trHeight w:val="900"/>
        </w:trPr>
        <w:tc>
          <w:tcPr>
            <w:tcW w:w="4590" w:type="dxa"/>
            <w:tcBorders>
              <w:top w:val="nil"/>
              <w:left w:val="single" w:sz="8" w:space="0" w:color="000000"/>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b/>
                <w:i/>
                <w:color w:val="000000" w:themeColor="text1"/>
                <w:sz w:val="24"/>
                <w:szCs w:val="24"/>
              </w:rPr>
            </w:pPr>
            <w:r w:rsidRPr="00F37894">
              <w:rPr>
                <w:rFonts w:ascii="Times New Roman" w:hAnsi="Times New Roman" w:cs="Times New Roman"/>
                <w:b/>
                <w:i/>
                <w:color w:val="000000" w:themeColor="text1"/>
                <w:sz w:val="24"/>
                <w:szCs w:val="24"/>
              </w:rPr>
              <w:t>Data source</w:t>
            </w:r>
          </w:p>
        </w:tc>
        <w:tc>
          <w:tcPr>
            <w:tcW w:w="4170" w:type="dxa"/>
            <w:tcBorders>
              <w:top w:val="nil"/>
              <w:left w:val="nil"/>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Primary Quantitative</w:t>
            </w:r>
          </w:p>
        </w:tc>
      </w:tr>
      <w:tr w:rsidR="00F37894" w:rsidRPr="00F37894">
        <w:trPr>
          <w:trHeight w:val="1140"/>
        </w:trPr>
        <w:tc>
          <w:tcPr>
            <w:tcW w:w="4590" w:type="dxa"/>
            <w:tcBorders>
              <w:top w:val="nil"/>
              <w:left w:val="single" w:sz="8" w:space="0" w:color="000000"/>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b/>
                <w:i/>
                <w:color w:val="000000" w:themeColor="text1"/>
                <w:sz w:val="24"/>
                <w:szCs w:val="24"/>
              </w:rPr>
            </w:pPr>
            <w:r w:rsidRPr="00F37894">
              <w:rPr>
                <w:rFonts w:ascii="Times New Roman" w:hAnsi="Times New Roman" w:cs="Times New Roman"/>
                <w:b/>
                <w:i/>
                <w:color w:val="000000" w:themeColor="text1"/>
                <w:sz w:val="24"/>
                <w:szCs w:val="24"/>
              </w:rPr>
              <w:t>Data collection techniques</w:t>
            </w:r>
          </w:p>
        </w:tc>
        <w:tc>
          <w:tcPr>
            <w:tcW w:w="4170" w:type="dxa"/>
            <w:tcBorders>
              <w:top w:val="nil"/>
              <w:left w:val="nil"/>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Survey Questionnaires, interviews Web Analytics and Online </w:t>
            </w:r>
          </w:p>
        </w:tc>
      </w:tr>
      <w:tr w:rsidR="00F37894" w:rsidRPr="00F37894">
        <w:trPr>
          <w:trHeight w:val="900"/>
        </w:trPr>
        <w:tc>
          <w:tcPr>
            <w:tcW w:w="4590" w:type="dxa"/>
            <w:tcBorders>
              <w:top w:val="nil"/>
              <w:left w:val="single" w:sz="8" w:space="0" w:color="000000"/>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b/>
                <w:i/>
                <w:color w:val="000000" w:themeColor="text1"/>
                <w:sz w:val="24"/>
                <w:szCs w:val="24"/>
              </w:rPr>
            </w:pPr>
            <w:r w:rsidRPr="00F37894">
              <w:rPr>
                <w:rFonts w:ascii="Times New Roman" w:hAnsi="Times New Roman" w:cs="Times New Roman"/>
                <w:b/>
                <w:i/>
                <w:color w:val="000000" w:themeColor="text1"/>
                <w:sz w:val="24"/>
                <w:szCs w:val="24"/>
              </w:rPr>
              <w:t>Data analysis plan</w:t>
            </w:r>
          </w:p>
        </w:tc>
        <w:tc>
          <w:tcPr>
            <w:tcW w:w="4170" w:type="dxa"/>
            <w:tcBorders>
              <w:top w:val="nil"/>
              <w:left w:val="nil"/>
              <w:bottom w:val="single" w:sz="8" w:space="0" w:color="000000"/>
              <w:right w:val="single" w:sz="8" w:space="0" w:color="000000"/>
            </w:tcBorders>
            <w:tcMar>
              <w:top w:w="20" w:type="dxa"/>
              <w:left w:w="20" w:type="dxa"/>
              <w:bottom w:w="20" w:type="dxa"/>
              <w:right w:w="20" w:type="dxa"/>
            </w:tcMar>
          </w:tcPr>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 </w:t>
            </w:r>
            <w:proofErr w:type="spellStart"/>
            <w:r w:rsidRPr="00F37894">
              <w:rPr>
                <w:rFonts w:ascii="Times New Roman" w:hAnsi="Times New Roman" w:cs="Times New Roman"/>
                <w:color w:val="000000" w:themeColor="text1"/>
                <w:sz w:val="24"/>
                <w:szCs w:val="24"/>
              </w:rPr>
              <w:t>Nonexperimental</w:t>
            </w:r>
            <w:proofErr w:type="spellEnd"/>
            <w:r w:rsidRPr="00F37894">
              <w:rPr>
                <w:rFonts w:ascii="Times New Roman" w:hAnsi="Times New Roman" w:cs="Times New Roman"/>
                <w:color w:val="000000" w:themeColor="text1"/>
                <w:sz w:val="24"/>
                <w:szCs w:val="24"/>
              </w:rPr>
              <w:t xml:space="preserve"> Quantitative</w:t>
            </w:r>
          </w:p>
        </w:tc>
      </w:tr>
    </w:tbl>
    <w:p w:rsidR="00A91C0F" w:rsidRPr="00F37894" w:rsidRDefault="008D37E4" w:rsidP="00D85BA9">
      <w:pPr>
        <w:pStyle w:val="Heading2"/>
      </w:pPr>
      <w:bookmarkStart w:id="12" w:name="_Toc171679730"/>
      <w:r w:rsidRPr="00F37894">
        <w:t>3.1 Sample Size</w:t>
      </w:r>
      <w:bookmarkEnd w:id="12"/>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100 people will be chosen as a sample size to complete this research project from construction firms, industry experts, </w:t>
      </w:r>
      <w:proofErr w:type="gramStart"/>
      <w:r w:rsidRPr="00F37894">
        <w:rPr>
          <w:rFonts w:ascii="Times New Roman" w:hAnsi="Times New Roman" w:cs="Times New Roman"/>
          <w:color w:val="000000" w:themeColor="text1"/>
          <w:sz w:val="24"/>
          <w:szCs w:val="24"/>
        </w:rPr>
        <w:t>retailers</w:t>
      </w:r>
      <w:proofErr w:type="gramEnd"/>
      <w:r w:rsidRPr="00F37894">
        <w:rPr>
          <w:rFonts w:ascii="Times New Roman" w:hAnsi="Times New Roman" w:cs="Times New Roman"/>
          <w:color w:val="000000" w:themeColor="text1"/>
          <w:sz w:val="24"/>
          <w:szCs w:val="24"/>
        </w:rPr>
        <w:t xml:space="preserve"> and end clients of the UK cement market. It is probable to examine buyer inclinations, competitive variables, and market trends given this sample size's differing and adequate information set (</w:t>
      </w:r>
      <w:proofErr w:type="spellStart"/>
      <w:r w:rsidRPr="00F37894">
        <w:rPr>
          <w:rFonts w:ascii="Times New Roman" w:hAnsi="Times New Roman" w:cs="Times New Roman"/>
          <w:color w:val="000000" w:themeColor="text1"/>
          <w:sz w:val="24"/>
          <w:szCs w:val="24"/>
          <w:highlight w:val="white"/>
        </w:rPr>
        <w:t>Riyanto</w:t>
      </w:r>
      <w:proofErr w:type="spellEnd"/>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et al.,</w:t>
      </w:r>
      <w:r w:rsidRPr="00F37894">
        <w:rPr>
          <w:rFonts w:ascii="Times New Roman" w:hAnsi="Times New Roman" w:cs="Times New Roman"/>
          <w:color w:val="000000" w:themeColor="text1"/>
          <w:sz w:val="24"/>
          <w:szCs w:val="24"/>
          <w:highlight w:val="white"/>
        </w:rPr>
        <w:t xml:space="preserve"> 2024</w:t>
      </w:r>
      <w:r w:rsidRPr="00F37894">
        <w:rPr>
          <w:rFonts w:ascii="Times New Roman" w:hAnsi="Times New Roman" w:cs="Times New Roman"/>
          <w:color w:val="000000" w:themeColor="text1"/>
          <w:sz w:val="24"/>
          <w:szCs w:val="24"/>
        </w:rPr>
        <w:t xml:space="preserve">). Quantifiable data concerning significant associations, ecologically friendly practices, and promoting techniques will be gathered from the replies of these members with the help of questionnaires surveys and interviews. This comprehensive information social occasion will give a detailed management of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Ltd., formative potential, by the purposes and goals of the exploration by delivering careful and practical market knowledge.</w:t>
      </w:r>
    </w:p>
    <w:p w:rsidR="00A91C0F" w:rsidRPr="00F37894" w:rsidRDefault="008D37E4" w:rsidP="00D85BA9">
      <w:pPr>
        <w:pStyle w:val="Heading2"/>
      </w:pPr>
      <w:bookmarkStart w:id="13" w:name="_Toc171679731"/>
      <w:r w:rsidRPr="00F37894">
        <w:t>3.2 Sample Type</w:t>
      </w:r>
      <w:bookmarkEnd w:id="13"/>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The sample will consist of achieving the objectives of the research project of cement end users, construction firms, and experts in the field.  This sort of standard ensures a careful </w:t>
      </w:r>
      <w:proofErr w:type="spellStart"/>
      <w:r w:rsidRPr="00F37894">
        <w:rPr>
          <w:rFonts w:ascii="Times New Roman" w:hAnsi="Times New Roman" w:cs="Times New Roman"/>
          <w:color w:val="000000" w:themeColor="text1"/>
          <w:sz w:val="24"/>
          <w:szCs w:val="24"/>
        </w:rPr>
        <w:t>cognisance</w:t>
      </w:r>
      <w:proofErr w:type="spellEnd"/>
      <w:r w:rsidRPr="00F37894">
        <w:rPr>
          <w:rFonts w:ascii="Times New Roman" w:hAnsi="Times New Roman" w:cs="Times New Roman"/>
          <w:color w:val="000000" w:themeColor="text1"/>
          <w:sz w:val="24"/>
          <w:szCs w:val="24"/>
        </w:rPr>
        <w:t xml:space="preserve"> of the multitude of various perspectives in the </w:t>
      </w:r>
      <w:bookmarkStart w:id="14" w:name="_GoBack"/>
      <w:r w:rsidRPr="00F37894">
        <w:rPr>
          <w:rFonts w:ascii="Times New Roman" w:hAnsi="Times New Roman" w:cs="Times New Roman"/>
          <w:color w:val="000000" w:themeColor="text1"/>
          <w:sz w:val="24"/>
          <w:szCs w:val="24"/>
        </w:rPr>
        <w:t>sector</w:t>
      </w:r>
      <w:bookmarkEnd w:id="14"/>
      <w:r w:rsidRPr="00F37894">
        <w:rPr>
          <w:rFonts w:ascii="Times New Roman" w:hAnsi="Times New Roman" w:cs="Times New Roman"/>
          <w:color w:val="000000" w:themeColor="text1"/>
          <w:sz w:val="24"/>
          <w:szCs w:val="24"/>
        </w:rPr>
        <w:t xml:space="preserve"> (</w:t>
      </w:r>
      <w:proofErr w:type="spellStart"/>
      <w:r w:rsidRPr="00F37894">
        <w:rPr>
          <w:rFonts w:ascii="Times New Roman" w:hAnsi="Times New Roman" w:cs="Times New Roman"/>
          <w:color w:val="000000" w:themeColor="text1"/>
          <w:sz w:val="24"/>
          <w:szCs w:val="24"/>
          <w:highlight w:val="white"/>
        </w:rPr>
        <w:t>Aripin</w:t>
      </w:r>
      <w:proofErr w:type="spellEnd"/>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et al.,</w:t>
      </w:r>
      <w:r w:rsidRPr="00F37894">
        <w:rPr>
          <w:rFonts w:ascii="Times New Roman" w:hAnsi="Times New Roman" w:cs="Times New Roman"/>
          <w:color w:val="000000" w:themeColor="text1"/>
          <w:sz w:val="24"/>
          <w:szCs w:val="24"/>
          <w:highlight w:val="white"/>
        </w:rPr>
        <w:t xml:space="preserve"> 2023</w:t>
      </w:r>
      <w:r w:rsidRPr="00F37894">
        <w:rPr>
          <w:rFonts w:ascii="Times New Roman" w:hAnsi="Times New Roman" w:cs="Times New Roman"/>
          <w:color w:val="000000" w:themeColor="text1"/>
          <w:sz w:val="24"/>
          <w:szCs w:val="24"/>
        </w:rPr>
        <w:t xml:space="preserve">). End shoppers will be given thoughtful statements on marketing techniques and activities that are impacted positively on the ecosystem. Construction associations unveil purchaser inclinations and huge associations, while industry experts give a view of contest qualities and industry patterns. Gathering knowledge from these diversified groups will help with identifying advancement possibilities for </w:t>
      </w:r>
      <w:proofErr w:type="spellStart"/>
      <w:r w:rsidRPr="00F37894">
        <w:rPr>
          <w:rFonts w:ascii="Times New Roman" w:hAnsi="Times New Roman" w:cs="Times New Roman"/>
          <w:color w:val="000000" w:themeColor="text1"/>
          <w:sz w:val="24"/>
          <w:szCs w:val="24"/>
        </w:rPr>
        <w:t>UltraTech</w:t>
      </w:r>
      <w:proofErr w:type="spellEnd"/>
      <w:r w:rsidRPr="00F37894">
        <w:rPr>
          <w:rFonts w:ascii="Times New Roman" w:hAnsi="Times New Roman" w:cs="Times New Roman"/>
          <w:color w:val="000000" w:themeColor="text1"/>
          <w:sz w:val="24"/>
          <w:szCs w:val="24"/>
        </w:rPr>
        <w:t xml:space="preserve"> Cement Limited and provide an extensive </w:t>
      </w:r>
      <w:r w:rsidR="00F9275F">
        <w:rPr>
          <w:rFonts w:ascii="Times New Roman" w:hAnsi="Times New Roman" w:cs="Times New Roman"/>
          <w:color w:val="000000" w:themeColor="text1"/>
          <w:sz w:val="24"/>
          <w:szCs w:val="24"/>
        </w:rPr>
        <w:t xml:space="preserve">inspection of the cement industry </w:t>
      </w:r>
      <w:r w:rsidRPr="00F37894">
        <w:rPr>
          <w:rFonts w:ascii="Times New Roman" w:hAnsi="Times New Roman" w:cs="Times New Roman"/>
          <w:color w:val="000000" w:themeColor="text1"/>
          <w:sz w:val="24"/>
          <w:szCs w:val="24"/>
        </w:rPr>
        <w:t>in the United Kingdom by tending to each element of the assessment target and goals.</w:t>
      </w:r>
    </w:p>
    <w:p w:rsidR="00A91C0F" w:rsidRPr="00F37894" w:rsidRDefault="008D37E4" w:rsidP="00D85BA9">
      <w:pPr>
        <w:pStyle w:val="Heading2"/>
      </w:pPr>
      <w:bookmarkStart w:id="15" w:name="_Toc171679732"/>
      <w:r w:rsidRPr="00F37894">
        <w:t>3.3 Sampling Methods</w:t>
      </w:r>
      <w:bookmarkEnd w:id="15"/>
      <w:r w:rsidRPr="00F37894">
        <w:t xml:space="preserve"> </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Stratified random sampling will be selected as a sampling method to ensure that additional cement market categories, for example, end-clients, construction firms, and industry professionals, are addressed. The comprehensive and various data gatherings are ensured by this procedure (</w:t>
      </w:r>
      <w:r w:rsidRPr="00F37894">
        <w:rPr>
          <w:rFonts w:ascii="Times New Roman" w:hAnsi="Times New Roman" w:cs="Times New Roman"/>
          <w:color w:val="000000" w:themeColor="text1"/>
          <w:sz w:val="24"/>
          <w:szCs w:val="24"/>
          <w:highlight w:val="white"/>
        </w:rPr>
        <w:t xml:space="preserve">Zhang </w:t>
      </w:r>
      <w:r w:rsidRPr="00F37894">
        <w:rPr>
          <w:rFonts w:ascii="Times New Roman" w:hAnsi="Times New Roman" w:cs="Times New Roman"/>
          <w:i/>
          <w:color w:val="000000" w:themeColor="text1"/>
          <w:sz w:val="24"/>
          <w:szCs w:val="24"/>
          <w:highlight w:val="white"/>
        </w:rPr>
        <w:t>et al.,</w:t>
      </w:r>
      <w:r w:rsidRPr="00F37894">
        <w:rPr>
          <w:rFonts w:ascii="Times New Roman" w:hAnsi="Times New Roman" w:cs="Times New Roman"/>
          <w:color w:val="000000" w:themeColor="text1"/>
          <w:sz w:val="24"/>
          <w:szCs w:val="24"/>
          <w:highlight w:val="white"/>
        </w:rPr>
        <w:t xml:space="preserve"> 2023</w:t>
      </w:r>
      <w:r w:rsidRPr="00F37894">
        <w:rPr>
          <w:rFonts w:ascii="Times New Roman" w:hAnsi="Times New Roman" w:cs="Times New Roman"/>
          <w:color w:val="000000" w:themeColor="text1"/>
          <w:sz w:val="24"/>
          <w:szCs w:val="24"/>
        </w:rPr>
        <w:t xml:space="preserve">). Key respondents and specialists in the field who are conscious of the examination's objectives will be the focus of purposeful examination.  Integrating these procedures empowers the effective accomplishment of the research project's objectives and aims. Thus, it is simpler to </w:t>
      </w:r>
      <w:proofErr w:type="spellStart"/>
      <w:r w:rsidRPr="00F37894">
        <w:rPr>
          <w:rFonts w:ascii="Times New Roman" w:hAnsi="Times New Roman" w:cs="Times New Roman"/>
          <w:color w:val="000000" w:themeColor="text1"/>
          <w:sz w:val="24"/>
          <w:szCs w:val="24"/>
        </w:rPr>
        <w:t>analyse</w:t>
      </w:r>
      <w:proofErr w:type="spellEnd"/>
      <w:r w:rsidRPr="00F37894">
        <w:rPr>
          <w:rFonts w:ascii="Times New Roman" w:hAnsi="Times New Roman" w:cs="Times New Roman"/>
          <w:color w:val="000000" w:themeColor="text1"/>
          <w:sz w:val="24"/>
          <w:szCs w:val="24"/>
        </w:rPr>
        <w:t xml:space="preserve"> market tendencies, purchaser inclinations, advertising strategies, comparable traits, critically coordinated efforts, and sustainable practices inside and out with a fair and exhaustive dataset.</w:t>
      </w:r>
    </w:p>
    <w:p w:rsidR="00A91C0F" w:rsidRPr="00F37894" w:rsidRDefault="008D37E4" w:rsidP="00D85BA9">
      <w:pPr>
        <w:pStyle w:val="Heading2"/>
      </w:pPr>
      <w:bookmarkStart w:id="16" w:name="_Toc171679733"/>
      <w:r w:rsidRPr="00F37894">
        <w:t>3.4 Data collection method</w:t>
      </w:r>
      <w:bookmarkEnd w:id="16"/>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Significant numerical information from definite clients, construction </w:t>
      </w:r>
      <w:proofErr w:type="spellStart"/>
      <w:r w:rsidRPr="00F37894">
        <w:rPr>
          <w:rFonts w:ascii="Times New Roman" w:hAnsi="Times New Roman" w:cs="Times New Roman"/>
          <w:color w:val="000000" w:themeColor="text1"/>
          <w:sz w:val="24"/>
          <w:szCs w:val="24"/>
        </w:rPr>
        <w:t>organisations</w:t>
      </w:r>
      <w:proofErr w:type="spellEnd"/>
      <w:r w:rsidRPr="00F37894">
        <w:rPr>
          <w:rFonts w:ascii="Times New Roman" w:hAnsi="Times New Roman" w:cs="Times New Roman"/>
          <w:color w:val="000000" w:themeColor="text1"/>
          <w:sz w:val="24"/>
          <w:szCs w:val="24"/>
        </w:rPr>
        <w:t xml:space="preserve">, and industry specialists will be accumulated using questionnaires, interviews, and surveys. The research project will </w:t>
      </w:r>
      <w:proofErr w:type="spellStart"/>
      <w:r w:rsidRPr="00F37894">
        <w:rPr>
          <w:rFonts w:ascii="Times New Roman" w:hAnsi="Times New Roman" w:cs="Times New Roman"/>
          <w:color w:val="000000" w:themeColor="text1"/>
          <w:sz w:val="24"/>
          <w:szCs w:val="24"/>
        </w:rPr>
        <w:t>analyse</w:t>
      </w:r>
      <w:proofErr w:type="spellEnd"/>
      <w:r w:rsidRPr="00F37894">
        <w:rPr>
          <w:rFonts w:ascii="Times New Roman" w:hAnsi="Times New Roman" w:cs="Times New Roman"/>
          <w:color w:val="000000" w:themeColor="text1"/>
          <w:sz w:val="24"/>
          <w:szCs w:val="24"/>
        </w:rPr>
        <w:t xml:space="preserve"> the way of behaving of clients and market trends using online metrics and web analytics (</w:t>
      </w:r>
      <w:r w:rsidRPr="00F37894">
        <w:rPr>
          <w:rFonts w:ascii="Times New Roman" w:hAnsi="Times New Roman" w:cs="Times New Roman"/>
          <w:color w:val="000000" w:themeColor="text1"/>
          <w:sz w:val="24"/>
          <w:szCs w:val="24"/>
          <w:highlight w:val="white"/>
        </w:rPr>
        <w:t xml:space="preserve">Berger‐Schmitz </w:t>
      </w:r>
      <w:r w:rsidRPr="00F37894">
        <w:rPr>
          <w:rFonts w:ascii="Times New Roman" w:hAnsi="Times New Roman" w:cs="Times New Roman"/>
          <w:i/>
          <w:color w:val="000000" w:themeColor="text1"/>
          <w:sz w:val="24"/>
          <w:szCs w:val="24"/>
          <w:highlight w:val="white"/>
        </w:rPr>
        <w:t>et al.,</w:t>
      </w:r>
      <w:r w:rsidRPr="00F37894">
        <w:rPr>
          <w:rFonts w:ascii="Times New Roman" w:hAnsi="Times New Roman" w:cs="Times New Roman"/>
          <w:color w:val="000000" w:themeColor="text1"/>
          <w:sz w:val="24"/>
          <w:szCs w:val="24"/>
          <w:highlight w:val="white"/>
        </w:rPr>
        <w:t xml:space="preserve"> 2023</w:t>
      </w:r>
      <w:r w:rsidRPr="00F37894">
        <w:rPr>
          <w:rFonts w:ascii="Times New Roman" w:hAnsi="Times New Roman" w:cs="Times New Roman"/>
          <w:color w:val="000000" w:themeColor="text1"/>
          <w:sz w:val="24"/>
          <w:szCs w:val="24"/>
        </w:rPr>
        <w:t xml:space="preserve">). These procedures provide an extensive collection of data to monitor consumer tendencies and trends in the marketplace, buyer inclinations, rival attributes, </w:t>
      </w:r>
      <w:proofErr w:type="gramStart"/>
      <w:r w:rsidRPr="00F37894">
        <w:rPr>
          <w:rFonts w:ascii="Times New Roman" w:hAnsi="Times New Roman" w:cs="Times New Roman"/>
          <w:color w:val="000000" w:themeColor="text1"/>
          <w:sz w:val="24"/>
          <w:szCs w:val="24"/>
        </w:rPr>
        <w:t>exceptional</w:t>
      </w:r>
      <w:proofErr w:type="gramEnd"/>
      <w:r w:rsidRPr="00F37894">
        <w:rPr>
          <w:rFonts w:ascii="Times New Roman" w:hAnsi="Times New Roman" w:cs="Times New Roman"/>
          <w:color w:val="000000" w:themeColor="text1"/>
          <w:sz w:val="24"/>
          <w:szCs w:val="24"/>
        </w:rPr>
        <w:t xml:space="preserve"> methods of insight, tremendously </w:t>
      </w:r>
      <w:proofErr w:type="spellStart"/>
      <w:r w:rsidRPr="00F37894">
        <w:rPr>
          <w:rFonts w:ascii="Times New Roman" w:hAnsi="Times New Roman" w:cs="Times New Roman"/>
          <w:color w:val="000000" w:themeColor="text1"/>
          <w:sz w:val="24"/>
          <w:szCs w:val="24"/>
        </w:rPr>
        <w:t>organised</w:t>
      </w:r>
      <w:proofErr w:type="spellEnd"/>
      <w:r w:rsidRPr="00F37894">
        <w:rPr>
          <w:rFonts w:ascii="Times New Roman" w:hAnsi="Times New Roman" w:cs="Times New Roman"/>
          <w:color w:val="000000" w:themeColor="text1"/>
          <w:sz w:val="24"/>
          <w:szCs w:val="24"/>
        </w:rPr>
        <w:t xml:space="preserve"> efforts, and practical practices to guarantee a thorough and balanced study of the research project. </w:t>
      </w:r>
    </w:p>
    <w:p w:rsidR="00A91C0F" w:rsidRPr="00F37894" w:rsidRDefault="008D37E4" w:rsidP="00D85BA9">
      <w:pPr>
        <w:pStyle w:val="Heading2"/>
      </w:pPr>
      <w:bookmarkStart w:id="17" w:name="_Toc171679734"/>
      <w:r w:rsidRPr="00F37894">
        <w:t>3.5 Data Analysis Method</w:t>
      </w:r>
      <w:bookmarkEnd w:id="17"/>
      <w:r w:rsidRPr="00F37894">
        <w:t xml:space="preserve"> </w:t>
      </w:r>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 xml:space="preserve">The information will be </w:t>
      </w:r>
      <w:proofErr w:type="spellStart"/>
      <w:r w:rsidRPr="00F37894">
        <w:rPr>
          <w:rFonts w:ascii="Times New Roman" w:hAnsi="Times New Roman" w:cs="Times New Roman"/>
          <w:color w:val="000000" w:themeColor="text1"/>
          <w:sz w:val="24"/>
          <w:szCs w:val="24"/>
        </w:rPr>
        <w:t>scrutinised</w:t>
      </w:r>
      <w:proofErr w:type="spellEnd"/>
      <w:r w:rsidRPr="00F37894">
        <w:rPr>
          <w:rFonts w:ascii="Times New Roman" w:hAnsi="Times New Roman" w:cs="Times New Roman"/>
          <w:color w:val="000000" w:themeColor="text1"/>
          <w:sz w:val="24"/>
          <w:szCs w:val="24"/>
        </w:rPr>
        <w:t xml:space="preserve"> employing quantitative methodologies that are not experimental. Regression </w:t>
      </w:r>
      <w:proofErr w:type="gramStart"/>
      <w:r w:rsidRPr="00F37894">
        <w:rPr>
          <w:rFonts w:ascii="Times New Roman" w:hAnsi="Times New Roman" w:cs="Times New Roman"/>
          <w:color w:val="000000" w:themeColor="text1"/>
          <w:sz w:val="24"/>
          <w:szCs w:val="24"/>
        </w:rPr>
        <w:t>examination along with correlation analysis are</w:t>
      </w:r>
      <w:proofErr w:type="gramEnd"/>
      <w:r w:rsidRPr="00F37894">
        <w:rPr>
          <w:rFonts w:ascii="Times New Roman" w:hAnsi="Times New Roman" w:cs="Times New Roman"/>
          <w:color w:val="000000" w:themeColor="text1"/>
          <w:sz w:val="24"/>
          <w:szCs w:val="24"/>
        </w:rPr>
        <w:t xml:space="preserve"> two authentic procedures that will be used to find models and connections in the data that has been gathered (</w:t>
      </w:r>
      <w:r w:rsidRPr="00F37894">
        <w:rPr>
          <w:rFonts w:ascii="Times New Roman" w:hAnsi="Times New Roman" w:cs="Times New Roman"/>
          <w:color w:val="000000" w:themeColor="text1"/>
          <w:sz w:val="24"/>
          <w:szCs w:val="24"/>
          <w:highlight w:val="white"/>
        </w:rPr>
        <w:t>Sharma, 2023</w:t>
      </w:r>
      <w:r w:rsidRPr="00F37894">
        <w:rPr>
          <w:rFonts w:ascii="Times New Roman" w:hAnsi="Times New Roman" w:cs="Times New Roman"/>
          <w:color w:val="000000" w:themeColor="text1"/>
          <w:sz w:val="24"/>
          <w:szCs w:val="24"/>
        </w:rPr>
        <w:t>). Demonstrative insights will be employed, to sum up, client tendencies, market tendencies, and the qualities of the contender. This approach effectively sustains the purpose and goals of the study by ensuring a thorough understanding of the facts.</w:t>
      </w:r>
    </w:p>
    <w:p w:rsidR="00A91C0F" w:rsidRPr="00F37894" w:rsidRDefault="008D37E4" w:rsidP="00D85BA9">
      <w:pPr>
        <w:pStyle w:val="Heading2"/>
      </w:pPr>
      <w:bookmarkStart w:id="18" w:name="_Toc171679735"/>
      <w:r w:rsidRPr="00F37894">
        <w:t>3.6 Research Ethics</w:t>
      </w:r>
      <w:bookmarkEnd w:id="18"/>
    </w:p>
    <w:p w:rsidR="00A91C0F" w:rsidRPr="00F37894" w:rsidRDefault="008D37E4" w:rsidP="00F37894">
      <w:pPr>
        <w:pStyle w:val="Normal1"/>
        <w:spacing w:line="360" w:lineRule="auto"/>
        <w:jc w:val="both"/>
        <w:rPr>
          <w:rFonts w:ascii="Times New Roman" w:hAnsi="Times New Roman" w:cs="Times New Roman"/>
          <w:color w:val="000000" w:themeColor="text1"/>
          <w:sz w:val="24"/>
          <w:szCs w:val="24"/>
        </w:rPr>
      </w:pPr>
      <w:r w:rsidRPr="00F37894">
        <w:rPr>
          <w:rFonts w:ascii="Times New Roman" w:hAnsi="Times New Roman" w:cs="Times New Roman"/>
          <w:color w:val="000000" w:themeColor="text1"/>
          <w:sz w:val="24"/>
          <w:szCs w:val="24"/>
        </w:rPr>
        <w:t>All members will give knowledgeable consent to this review, which will maintain moral techniques by securing member secrecy and privacy of the information accumulated. It will ensure that findings are reported openly and avoid conflicts of interest (</w:t>
      </w:r>
      <w:r w:rsidRPr="00F37894">
        <w:rPr>
          <w:rFonts w:ascii="Times New Roman" w:hAnsi="Times New Roman" w:cs="Times New Roman"/>
          <w:color w:val="000000" w:themeColor="text1"/>
          <w:sz w:val="24"/>
          <w:szCs w:val="24"/>
          <w:highlight w:val="white"/>
        </w:rPr>
        <w:t xml:space="preserve">Gupta </w:t>
      </w:r>
      <w:r w:rsidRPr="00F37894">
        <w:rPr>
          <w:rFonts w:ascii="Times New Roman" w:hAnsi="Times New Roman" w:cs="Times New Roman"/>
          <w:i/>
          <w:color w:val="000000" w:themeColor="text1"/>
          <w:sz w:val="24"/>
          <w:szCs w:val="24"/>
          <w:highlight w:val="white"/>
        </w:rPr>
        <w:t>et al.,</w:t>
      </w:r>
      <w:r w:rsidRPr="00F37894">
        <w:rPr>
          <w:rFonts w:ascii="Times New Roman" w:hAnsi="Times New Roman" w:cs="Times New Roman"/>
          <w:color w:val="000000" w:themeColor="text1"/>
          <w:sz w:val="24"/>
          <w:szCs w:val="24"/>
          <w:highlight w:val="white"/>
        </w:rPr>
        <w:t xml:space="preserve"> 2024</w:t>
      </w:r>
      <w:r w:rsidRPr="00F37894">
        <w:rPr>
          <w:rFonts w:ascii="Times New Roman" w:hAnsi="Times New Roman" w:cs="Times New Roman"/>
          <w:color w:val="000000" w:themeColor="text1"/>
          <w:sz w:val="24"/>
          <w:szCs w:val="24"/>
        </w:rPr>
        <w:t>). The review procedure would be accomplished in consistency with moral guidelines by getting moral acceptance from appropriate boards of review at institutions.</w:t>
      </w:r>
    </w:p>
    <w:p w:rsidR="00A91C0F" w:rsidRPr="00F37894" w:rsidRDefault="008D37E4" w:rsidP="00D85BA9">
      <w:pPr>
        <w:pStyle w:val="Heading2"/>
      </w:pPr>
      <w:bookmarkStart w:id="19" w:name="_Toc171679736"/>
      <w:r w:rsidRPr="00F37894">
        <w:t>3.7 Gantt Chart</w:t>
      </w:r>
      <w:bookmarkEnd w:id="19"/>
    </w:p>
    <w:p w:rsidR="002F19C4" w:rsidRDefault="002F19C4" w:rsidP="002F19C4">
      <w:pPr>
        <w:jc w:val="center"/>
      </w:pPr>
      <w:bookmarkStart w:id="20" w:name="_Toc171679737"/>
      <w:r>
        <w:rPr>
          <w:noProof/>
          <w:lang w:val="en-IN" w:eastAsia="en-IN"/>
        </w:rPr>
        <w:drawing>
          <wp:inline distT="0" distB="0" distL="0" distR="0">
            <wp:extent cx="4827181" cy="2665847"/>
            <wp:effectExtent l="76200" t="76200" r="126365" b="134620"/>
            <wp:docPr id="3" name="Picture 3" descr="D:\office\reserach proposal\AN20240704 (2000 Words) proposal\WhatsApp Image 2024-07-12 at 13.23.0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ffice\reserach proposal\AN20240704 (2000 Words) proposal\WhatsApp Image 2024-07-12 at 13.23.00.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3888" cy="26695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F19C4" w:rsidRPr="002F19C4" w:rsidRDefault="002F19C4" w:rsidP="002F19C4">
      <w:pPr>
        <w:jc w:val="center"/>
        <w:rPr>
          <w:rFonts w:ascii="Times New Roman" w:hAnsi="Times New Roman" w:cs="Times New Roman"/>
          <w:b/>
          <w:sz w:val="24"/>
          <w:szCs w:val="24"/>
        </w:rPr>
      </w:pPr>
      <w:r w:rsidRPr="002F19C4">
        <w:rPr>
          <w:rFonts w:ascii="Times New Roman" w:hAnsi="Times New Roman" w:cs="Times New Roman"/>
          <w:b/>
          <w:sz w:val="24"/>
          <w:szCs w:val="24"/>
        </w:rPr>
        <w:t xml:space="preserve">Figure 3: Gantt </w:t>
      </w:r>
      <w:proofErr w:type="gramStart"/>
      <w:r w:rsidRPr="002F19C4">
        <w:rPr>
          <w:rFonts w:ascii="Times New Roman" w:hAnsi="Times New Roman" w:cs="Times New Roman"/>
          <w:b/>
          <w:sz w:val="24"/>
          <w:szCs w:val="24"/>
        </w:rPr>
        <w:t>Chart</w:t>
      </w:r>
      <w:proofErr w:type="gramEnd"/>
    </w:p>
    <w:p w:rsidR="002F19C4" w:rsidRDefault="002F19C4" w:rsidP="002F19C4">
      <w:pPr>
        <w:jc w:val="center"/>
        <w:rPr>
          <w:rFonts w:ascii="Times New Roman" w:hAnsi="Times New Roman"/>
          <w:b/>
          <w:color w:val="000000" w:themeColor="text1"/>
          <w:sz w:val="28"/>
          <w:szCs w:val="40"/>
        </w:rPr>
      </w:pPr>
      <w:r w:rsidRPr="002F19C4">
        <w:rPr>
          <w:rFonts w:ascii="Times New Roman" w:hAnsi="Times New Roman" w:cs="Times New Roman"/>
          <w:sz w:val="24"/>
          <w:szCs w:val="24"/>
        </w:rPr>
        <w:t>(Source: Self –Created)</w:t>
      </w:r>
      <w:r>
        <w:br w:type="page"/>
      </w:r>
    </w:p>
    <w:p w:rsidR="00A91C0F" w:rsidRPr="00F37894" w:rsidRDefault="008D37E4" w:rsidP="00D85BA9">
      <w:pPr>
        <w:pStyle w:val="Heading1"/>
      </w:pPr>
      <w:r w:rsidRPr="00F37894">
        <w:t>Reference list</w:t>
      </w:r>
      <w:bookmarkEnd w:id="20"/>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r w:rsidRPr="00F37894">
        <w:rPr>
          <w:rFonts w:ascii="Times New Roman" w:hAnsi="Times New Roman" w:cs="Times New Roman"/>
          <w:color w:val="000000" w:themeColor="text1"/>
          <w:sz w:val="24"/>
          <w:szCs w:val="24"/>
          <w:highlight w:val="white"/>
        </w:rPr>
        <w:t>Arendt, R., 2024. Residual carbon emissions in companies’ climate pledges: who has to reduce and who gets to remove</w:t>
      </w:r>
      <w:proofErr w:type="gramStart"/>
      <w:r w:rsidRPr="00F37894">
        <w:rPr>
          <w:rFonts w:ascii="Times New Roman" w:hAnsi="Times New Roman" w:cs="Times New Roman"/>
          <w:color w:val="000000" w:themeColor="text1"/>
          <w:sz w:val="24"/>
          <w:szCs w:val="24"/>
          <w:highlight w:val="white"/>
        </w:rPr>
        <w:t>?.</w:t>
      </w:r>
      <w:proofErr w:type="gramEnd"/>
      <w:r w:rsidRPr="00F37894">
        <w:rPr>
          <w:rFonts w:ascii="Times New Roman" w:hAnsi="Times New Roman" w:cs="Times New Roman"/>
          <w:color w:val="000000" w:themeColor="text1"/>
          <w:sz w:val="24"/>
          <w:szCs w:val="24"/>
          <w:highlight w:val="white"/>
        </w:rPr>
        <w:t xml:space="preserve"> </w:t>
      </w:r>
      <w:proofErr w:type="gramStart"/>
      <w:r w:rsidRPr="00F37894">
        <w:rPr>
          <w:rFonts w:ascii="Times New Roman" w:hAnsi="Times New Roman" w:cs="Times New Roman"/>
          <w:i/>
          <w:color w:val="000000" w:themeColor="text1"/>
          <w:sz w:val="24"/>
          <w:szCs w:val="24"/>
          <w:highlight w:val="white"/>
        </w:rPr>
        <w:t>Climate Policy</w:t>
      </w:r>
      <w:r w:rsidRPr="00F37894">
        <w:rPr>
          <w:rFonts w:ascii="Times New Roman" w:hAnsi="Times New Roman" w:cs="Times New Roman"/>
          <w:color w:val="000000" w:themeColor="text1"/>
          <w:sz w:val="24"/>
          <w:szCs w:val="24"/>
          <w:highlight w:val="white"/>
        </w:rPr>
        <w:t>, pp.1-16.</w:t>
      </w:r>
      <w:proofErr w:type="gramEnd"/>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spellStart"/>
      <w:r w:rsidRPr="00F37894">
        <w:rPr>
          <w:rFonts w:ascii="Times New Roman" w:hAnsi="Times New Roman" w:cs="Times New Roman"/>
          <w:color w:val="000000" w:themeColor="text1"/>
          <w:sz w:val="24"/>
          <w:szCs w:val="24"/>
          <w:highlight w:val="white"/>
        </w:rPr>
        <w:t>Aripin</w:t>
      </w:r>
      <w:proofErr w:type="spellEnd"/>
      <w:r w:rsidRPr="00F37894">
        <w:rPr>
          <w:rFonts w:ascii="Times New Roman" w:hAnsi="Times New Roman" w:cs="Times New Roman"/>
          <w:color w:val="000000" w:themeColor="text1"/>
          <w:sz w:val="24"/>
          <w:szCs w:val="24"/>
          <w:highlight w:val="white"/>
        </w:rPr>
        <w:t xml:space="preserve">, Z., </w:t>
      </w:r>
      <w:proofErr w:type="spellStart"/>
      <w:r w:rsidRPr="00F37894">
        <w:rPr>
          <w:rFonts w:ascii="Times New Roman" w:hAnsi="Times New Roman" w:cs="Times New Roman"/>
          <w:color w:val="000000" w:themeColor="text1"/>
          <w:sz w:val="24"/>
          <w:szCs w:val="24"/>
          <w:highlight w:val="white"/>
        </w:rPr>
        <w:t>Mulyani</w:t>
      </w:r>
      <w:proofErr w:type="spellEnd"/>
      <w:r w:rsidRPr="00F37894">
        <w:rPr>
          <w:rFonts w:ascii="Times New Roman" w:hAnsi="Times New Roman" w:cs="Times New Roman"/>
          <w:color w:val="000000" w:themeColor="text1"/>
          <w:sz w:val="24"/>
          <w:szCs w:val="24"/>
          <w:highlight w:val="white"/>
        </w:rPr>
        <w:t xml:space="preserve">, S.R. and </w:t>
      </w:r>
      <w:proofErr w:type="spellStart"/>
      <w:r w:rsidRPr="00F37894">
        <w:rPr>
          <w:rFonts w:ascii="Times New Roman" w:hAnsi="Times New Roman" w:cs="Times New Roman"/>
          <w:color w:val="000000" w:themeColor="text1"/>
          <w:sz w:val="24"/>
          <w:szCs w:val="24"/>
          <w:highlight w:val="white"/>
        </w:rPr>
        <w:t>Haryaman</w:t>
      </w:r>
      <w:proofErr w:type="spellEnd"/>
      <w:r w:rsidRPr="00F37894">
        <w:rPr>
          <w:rFonts w:ascii="Times New Roman" w:hAnsi="Times New Roman" w:cs="Times New Roman"/>
          <w:color w:val="000000" w:themeColor="text1"/>
          <w:sz w:val="24"/>
          <w:szCs w:val="24"/>
          <w:highlight w:val="white"/>
        </w:rPr>
        <w:t xml:space="preserve">, A., 2023. MARKETING STRATEGY IN PROJECT SUSTAINABILITY MANAGEMENT EFFORTS IN EXTRACTIVE INDUSTRIES: BUILDING A RECIPROCITY FRAMEWORK FOR COMMUNITY ENGAGEMENT. </w:t>
      </w:r>
      <w:r w:rsidRPr="00F37894">
        <w:rPr>
          <w:rFonts w:ascii="Times New Roman" w:hAnsi="Times New Roman" w:cs="Times New Roman"/>
          <w:i/>
          <w:color w:val="000000" w:themeColor="text1"/>
          <w:sz w:val="24"/>
          <w:szCs w:val="24"/>
          <w:highlight w:val="white"/>
        </w:rPr>
        <w:t>KRIEZ ACADEMY: Journal of development and community service</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1</w:t>
      </w:r>
      <w:r w:rsidRPr="00F37894">
        <w:rPr>
          <w:rFonts w:ascii="Times New Roman" w:hAnsi="Times New Roman" w:cs="Times New Roman"/>
          <w:color w:val="000000" w:themeColor="text1"/>
          <w:sz w:val="24"/>
          <w:szCs w:val="24"/>
          <w:highlight w:val="white"/>
        </w:rPr>
        <w:t>(1), pp.25-38.</w:t>
      </w:r>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spellStart"/>
      <w:r w:rsidRPr="00F37894">
        <w:rPr>
          <w:rFonts w:ascii="Times New Roman" w:hAnsi="Times New Roman" w:cs="Times New Roman"/>
          <w:color w:val="000000" w:themeColor="text1"/>
          <w:sz w:val="24"/>
          <w:szCs w:val="24"/>
          <w:highlight w:val="white"/>
        </w:rPr>
        <w:t>Babbar</w:t>
      </w:r>
      <w:proofErr w:type="spellEnd"/>
      <w:r w:rsidRPr="00F37894">
        <w:rPr>
          <w:rFonts w:ascii="Times New Roman" w:hAnsi="Times New Roman" w:cs="Times New Roman"/>
          <w:color w:val="000000" w:themeColor="text1"/>
          <w:sz w:val="24"/>
          <w:szCs w:val="24"/>
          <w:highlight w:val="white"/>
        </w:rPr>
        <w:t xml:space="preserve">, A. and Singh, N.P., 2024. </w:t>
      </w:r>
      <w:proofErr w:type="gramStart"/>
      <w:r w:rsidRPr="00F37894">
        <w:rPr>
          <w:rFonts w:ascii="Times New Roman" w:hAnsi="Times New Roman" w:cs="Times New Roman"/>
          <w:color w:val="000000" w:themeColor="text1"/>
          <w:sz w:val="24"/>
          <w:szCs w:val="24"/>
          <w:highlight w:val="white"/>
        </w:rPr>
        <w:t>The Relationship between Capital Structure and Financial Performance of Cement Industry in India.</w:t>
      </w:r>
      <w:proofErr w:type="gramEnd"/>
      <w:r w:rsidRPr="00F37894">
        <w:rPr>
          <w:rFonts w:ascii="Times New Roman" w:hAnsi="Times New Roman" w:cs="Times New Roman"/>
          <w:color w:val="000000" w:themeColor="text1"/>
          <w:sz w:val="24"/>
          <w:szCs w:val="24"/>
          <w:highlight w:val="white"/>
        </w:rPr>
        <w:t xml:space="preserve"> </w:t>
      </w:r>
      <w:proofErr w:type="gramStart"/>
      <w:r w:rsidRPr="00F37894">
        <w:rPr>
          <w:rFonts w:ascii="Times New Roman" w:hAnsi="Times New Roman" w:cs="Times New Roman"/>
          <w:i/>
          <w:color w:val="000000" w:themeColor="text1"/>
          <w:sz w:val="24"/>
          <w:szCs w:val="24"/>
          <w:highlight w:val="white"/>
        </w:rPr>
        <w:t>NATURALISTA CAMPANO</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28</w:t>
      </w:r>
      <w:r w:rsidRPr="00F37894">
        <w:rPr>
          <w:rFonts w:ascii="Times New Roman" w:hAnsi="Times New Roman" w:cs="Times New Roman"/>
          <w:color w:val="000000" w:themeColor="text1"/>
          <w:sz w:val="24"/>
          <w:szCs w:val="24"/>
          <w:highlight w:val="white"/>
        </w:rPr>
        <w:t>(2), pp.59-77.</w:t>
      </w:r>
      <w:proofErr w:type="gramEnd"/>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gramStart"/>
      <w:r w:rsidRPr="00F37894">
        <w:rPr>
          <w:rFonts w:ascii="Times New Roman" w:hAnsi="Times New Roman" w:cs="Times New Roman"/>
          <w:color w:val="000000" w:themeColor="text1"/>
          <w:sz w:val="24"/>
          <w:szCs w:val="24"/>
          <w:highlight w:val="white"/>
        </w:rPr>
        <w:t xml:space="preserve">Berger‐Schmitz, Z., George, D., </w:t>
      </w:r>
      <w:proofErr w:type="spellStart"/>
      <w:r w:rsidRPr="00F37894">
        <w:rPr>
          <w:rFonts w:ascii="Times New Roman" w:hAnsi="Times New Roman" w:cs="Times New Roman"/>
          <w:color w:val="000000" w:themeColor="text1"/>
          <w:sz w:val="24"/>
          <w:szCs w:val="24"/>
          <w:highlight w:val="white"/>
        </w:rPr>
        <w:t>Hindal</w:t>
      </w:r>
      <w:proofErr w:type="spellEnd"/>
      <w:r w:rsidRPr="00F37894">
        <w:rPr>
          <w:rFonts w:ascii="Times New Roman" w:hAnsi="Times New Roman" w:cs="Times New Roman"/>
          <w:color w:val="000000" w:themeColor="text1"/>
          <w:sz w:val="24"/>
          <w:szCs w:val="24"/>
          <w:highlight w:val="white"/>
        </w:rPr>
        <w:t xml:space="preserve">, C., Perkins, R. and </w:t>
      </w:r>
      <w:proofErr w:type="spellStart"/>
      <w:r w:rsidRPr="00F37894">
        <w:rPr>
          <w:rFonts w:ascii="Times New Roman" w:hAnsi="Times New Roman" w:cs="Times New Roman"/>
          <w:color w:val="000000" w:themeColor="text1"/>
          <w:sz w:val="24"/>
          <w:szCs w:val="24"/>
          <w:highlight w:val="white"/>
        </w:rPr>
        <w:t>Travaille</w:t>
      </w:r>
      <w:proofErr w:type="spellEnd"/>
      <w:r w:rsidRPr="00F37894">
        <w:rPr>
          <w:rFonts w:ascii="Times New Roman" w:hAnsi="Times New Roman" w:cs="Times New Roman"/>
          <w:color w:val="000000" w:themeColor="text1"/>
          <w:sz w:val="24"/>
          <w:szCs w:val="24"/>
          <w:highlight w:val="white"/>
        </w:rPr>
        <w:t>, M., 2023.</w:t>
      </w:r>
      <w:proofErr w:type="gramEnd"/>
      <w:r w:rsidRPr="00F37894">
        <w:rPr>
          <w:rFonts w:ascii="Times New Roman" w:hAnsi="Times New Roman" w:cs="Times New Roman"/>
          <w:color w:val="000000" w:themeColor="text1"/>
          <w:sz w:val="24"/>
          <w:szCs w:val="24"/>
          <w:highlight w:val="white"/>
        </w:rPr>
        <w:t xml:space="preserve"> What explains firms' net zero adoption, strategy and response</w:t>
      </w:r>
      <w:proofErr w:type="gramStart"/>
      <w:r w:rsidRPr="00F37894">
        <w:rPr>
          <w:rFonts w:ascii="Times New Roman" w:hAnsi="Times New Roman" w:cs="Times New Roman"/>
          <w:color w:val="000000" w:themeColor="text1"/>
          <w:sz w:val="24"/>
          <w:szCs w:val="24"/>
          <w:highlight w:val="white"/>
        </w:rPr>
        <w:t>?.</w:t>
      </w:r>
      <w:proofErr w:type="gramEnd"/>
      <w:r w:rsidRPr="00F37894">
        <w:rPr>
          <w:rFonts w:ascii="Times New Roman" w:hAnsi="Times New Roman" w:cs="Times New Roman"/>
          <w:color w:val="000000" w:themeColor="text1"/>
          <w:sz w:val="24"/>
          <w:szCs w:val="24"/>
          <w:highlight w:val="white"/>
        </w:rPr>
        <w:t xml:space="preserve"> </w:t>
      </w:r>
      <w:proofErr w:type="gramStart"/>
      <w:r w:rsidRPr="00F37894">
        <w:rPr>
          <w:rFonts w:ascii="Times New Roman" w:hAnsi="Times New Roman" w:cs="Times New Roman"/>
          <w:i/>
          <w:color w:val="000000" w:themeColor="text1"/>
          <w:sz w:val="24"/>
          <w:szCs w:val="24"/>
          <w:highlight w:val="white"/>
        </w:rPr>
        <w:t>Business Strategy and the Environment</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32</w:t>
      </w:r>
      <w:r w:rsidRPr="00F37894">
        <w:rPr>
          <w:rFonts w:ascii="Times New Roman" w:hAnsi="Times New Roman" w:cs="Times New Roman"/>
          <w:color w:val="000000" w:themeColor="text1"/>
          <w:sz w:val="24"/>
          <w:szCs w:val="24"/>
          <w:highlight w:val="white"/>
        </w:rPr>
        <w:t>(8), pp.5583-5601.</w:t>
      </w:r>
      <w:proofErr w:type="gramEnd"/>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spellStart"/>
      <w:r w:rsidRPr="00F37894">
        <w:rPr>
          <w:rFonts w:ascii="Times New Roman" w:hAnsi="Times New Roman" w:cs="Times New Roman"/>
          <w:color w:val="000000" w:themeColor="text1"/>
          <w:sz w:val="24"/>
          <w:szCs w:val="24"/>
          <w:highlight w:val="white"/>
        </w:rPr>
        <w:t>Chirodiya</w:t>
      </w:r>
      <w:proofErr w:type="spellEnd"/>
      <w:r w:rsidRPr="00F37894">
        <w:rPr>
          <w:rFonts w:ascii="Times New Roman" w:hAnsi="Times New Roman" w:cs="Times New Roman"/>
          <w:color w:val="000000" w:themeColor="text1"/>
          <w:sz w:val="24"/>
          <w:szCs w:val="24"/>
          <w:highlight w:val="white"/>
        </w:rPr>
        <w:t xml:space="preserve">, A.P., 2024. Performance Evaluation through Value Added Ratios: A Case study of </w:t>
      </w:r>
      <w:proofErr w:type="spellStart"/>
      <w:r w:rsidRPr="00F37894">
        <w:rPr>
          <w:rFonts w:ascii="Times New Roman" w:hAnsi="Times New Roman" w:cs="Times New Roman"/>
          <w:color w:val="000000" w:themeColor="text1"/>
          <w:sz w:val="24"/>
          <w:szCs w:val="24"/>
          <w:highlight w:val="white"/>
        </w:rPr>
        <w:t>Ambuja</w:t>
      </w:r>
      <w:proofErr w:type="spellEnd"/>
      <w:r w:rsidRPr="00F37894">
        <w:rPr>
          <w:rFonts w:ascii="Times New Roman" w:hAnsi="Times New Roman" w:cs="Times New Roman"/>
          <w:color w:val="000000" w:themeColor="text1"/>
          <w:sz w:val="24"/>
          <w:szCs w:val="24"/>
          <w:highlight w:val="white"/>
        </w:rPr>
        <w:t xml:space="preserve"> Cement Ltd with Additive Method of Value Added. </w:t>
      </w:r>
      <w:proofErr w:type="gramStart"/>
      <w:r w:rsidRPr="00F37894">
        <w:rPr>
          <w:rFonts w:ascii="Times New Roman" w:hAnsi="Times New Roman" w:cs="Times New Roman"/>
          <w:i/>
          <w:color w:val="000000" w:themeColor="text1"/>
          <w:sz w:val="24"/>
          <w:szCs w:val="24"/>
          <w:highlight w:val="white"/>
        </w:rPr>
        <w:t>Journal of Social Commerce</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4</w:t>
      </w:r>
      <w:r w:rsidRPr="00F37894">
        <w:rPr>
          <w:rFonts w:ascii="Times New Roman" w:hAnsi="Times New Roman" w:cs="Times New Roman"/>
          <w:color w:val="000000" w:themeColor="text1"/>
          <w:sz w:val="24"/>
          <w:szCs w:val="24"/>
          <w:highlight w:val="white"/>
        </w:rPr>
        <w:t>(1), pp.53-64.</w:t>
      </w:r>
      <w:proofErr w:type="gramEnd"/>
    </w:p>
    <w:p w:rsidR="00D85BA9" w:rsidRPr="00CB3BB2" w:rsidRDefault="00CB3BB2" w:rsidP="00CB3BB2">
      <w:pPr>
        <w:pStyle w:val="NormalWeb"/>
        <w:spacing w:before="0" w:beforeAutospacing="0" w:after="0" w:afterAutospacing="0" w:line="360" w:lineRule="atLeast"/>
        <w:divId w:val="1139542287"/>
        <w:rPr>
          <w:rFonts w:ascii="Calibri" w:hAnsi="Calibri"/>
          <w:color w:val="000000"/>
          <w:sz w:val="27"/>
          <w:szCs w:val="27"/>
        </w:rPr>
      </w:pPr>
      <w:proofErr w:type="gramStart"/>
      <w:r>
        <w:rPr>
          <w:rFonts w:ascii="Calibri" w:hAnsi="Calibri"/>
          <w:color w:val="000000"/>
          <w:sz w:val="27"/>
          <w:szCs w:val="27"/>
        </w:rPr>
        <w:t>Yahoo.com. (2024).</w:t>
      </w:r>
      <w:proofErr w:type="gramEnd"/>
      <w:r>
        <w:rPr>
          <w:rFonts w:ascii="Calibri" w:hAnsi="Calibri"/>
          <w:color w:val="000000"/>
          <w:sz w:val="27"/>
          <w:szCs w:val="27"/>
        </w:rPr>
        <w:t> </w:t>
      </w:r>
      <w:r>
        <w:rPr>
          <w:rFonts w:ascii="Calibri" w:hAnsi="Calibri"/>
          <w:i/>
          <w:iCs/>
          <w:color w:val="000000"/>
          <w:sz w:val="27"/>
          <w:szCs w:val="27"/>
        </w:rPr>
        <w:t>Yahoo is part of the Yahoo family of brands</w:t>
      </w:r>
      <w:r>
        <w:rPr>
          <w:rFonts w:ascii="Calibri" w:hAnsi="Calibri"/>
          <w:color w:val="000000"/>
          <w:sz w:val="27"/>
          <w:szCs w:val="27"/>
        </w:rPr>
        <w:t>. [</w:t>
      </w:r>
      <w:proofErr w:type="gramStart"/>
      <w:r>
        <w:rPr>
          <w:rFonts w:ascii="Calibri" w:hAnsi="Calibri"/>
          <w:color w:val="000000"/>
          <w:sz w:val="27"/>
          <w:szCs w:val="27"/>
        </w:rPr>
        <w:t>online</w:t>
      </w:r>
      <w:proofErr w:type="gramEnd"/>
      <w:r>
        <w:rPr>
          <w:rFonts w:ascii="Calibri" w:hAnsi="Calibri"/>
          <w:color w:val="000000"/>
          <w:sz w:val="27"/>
          <w:szCs w:val="27"/>
        </w:rPr>
        <w:t xml:space="preserve">] Available at: https://consent.yahoo.com/v2/collectConsent?sessionId=3_cc-session_b7efdc3e-e3cb-4e36-b6f6-d08f2941b0b9 </w:t>
      </w:r>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spellStart"/>
      <w:r w:rsidRPr="00F37894">
        <w:rPr>
          <w:rFonts w:ascii="Times New Roman" w:hAnsi="Times New Roman" w:cs="Times New Roman"/>
          <w:color w:val="000000" w:themeColor="text1"/>
          <w:sz w:val="24"/>
          <w:szCs w:val="24"/>
          <w:highlight w:val="white"/>
        </w:rPr>
        <w:t>Donoghoe</w:t>
      </w:r>
      <w:proofErr w:type="spellEnd"/>
      <w:r w:rsidRPr="00F37894">
        <w:rPr>
          <w:rFonts w:ascii="Times New Roman" w:hAnsi="Times New Roman" w:cs="Times New Roman"/>
          <w:color w:val="000000" w:themeColor="text1"/>
          <w:sz w:val="24"/>
          <w:szCs w:val="24"/>
          <w:highlight w:val="white"/>
        </w:rPr>
        <w:t>, G., 2024. Market opportunity analysis: What market factors influence and determine hemp-lime composites becoming a mainstream building product</w:t>
      </w:r>
      <w:proofErr w:type="gramStart"/>
      <w:r w:rsidRPr="00F37894">
        <w:rPr>
          <w:rFonts w:ascii="Times New Roman" w:hAnsi="Times New Roman" w:cs="Times New Roman"/>
          <w:color w:val="000000" w:themeColor="text1"/>
          <w:sz w:val="24"/>
          <w:szCs w:val="24"/>
          <w:highlight w:val="white"/>
        </w:rPr>
        <w:t>?.</w:t>
      </w:r>
      <w:proofErr w:type="gramEnd"/>
      <w:r w:rsidRPr="00F37894">
        <w:rPr>
          <w:rFonts w:ascii="Times New Roman" w:hAnsi="Times New Roman" w:cs="Times New Roman"/>
          <w:color w:val="000000" w:themeColor="text1"/>
          <w:sz w:val="24"/>
          <w:szCs w:val="24"/>
          <w:highlight w:val="white"/>
        </w:rPr>
        <w:t xml:space="preserve"> </w:t>
      </w:r>
      <w:proofErr w:type="gramStart"/>
      <w:r w:rsidRPr="00F37894">
        <w:rPr>
          <w:rFonts w:ascii="Times New Roman" w:hAnsi="Times New Roman" w:cs="Times New Roman"/>
          <w:i/>
          <w:color w:val="000000" w:themeColor="text1"/>
          <w:sz w:val="24"/>
          <w:szCs w:val="24"/>
          <w:highlight w:val="white"/>
        </w:rPr>
        <w:t>Electronic Journal of Structural Engineering</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24</w:t>
      </w:r>
      <w:r w:rsidRPr="00F37894">
        <w:rPr>
          <w:rFonts w:ascii="Times New Roman" w:hAnsi="Times New Roman" w:cs="Times New Roman"/>
          <w:color w:val="000000" w:themeColor="text1"/>
          <w:sz w:val="24"/>
          <w:szCs w:val="24"/>
          <w:highlight w:val="white"/>
        </w:rPr>
        <w:t>, pp.1-6.</w:t>
      </w:r>
      <w:proofErr w:type="gramEnd"/>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gramStart"/>
      <w:r w:rsidRPr="00F37894">
        <w:rPr>
          <w:rFonts w:ascii="Times New Roman" w:hAnsi="Times New Roman" w:cs="Times New Roman"/>
          <w:color w:val="000000" w:themeColor="text1"/>
          <w:sz w:val="24"/>
          <w:szCs w:val="24"/>
          <w:highlight w:val="white"/>
        </w:rPr>
        <w:t xml:space="preserve">Gupta, V., Akbar, M., </w:t>
      </w:r>
      <w:proofErr w:type="spellStart"/>
      <w:r w:rsidRPr="00F37894">
        <w:rPr>
          <w:rFonts w:ascii="Times New Roman" w:hAnsi="Times New Roman" w:cs="Times New Roman"/>
          <w:color w:val="000000" w:themeColor="text1"/>
          <w:sz w:val="24"/>
          <w:szCs w:val="24"/>
          <w:highlight w:val="white"/>
        </w:rPr>
        <w:t>Shrivastava</w:t>
      </w:r>
      <w:proofErr w:type="spellEnd"/>
      <w:r w:rsidRPr="00F37894">
        <w:rPr>
          <w:rFonts w:ascii="Times New Roman" w:hAnsi="Times New Roman" w:cs="Times New Roman"/>
          <w:color w:val="000000" w:themeColor="text1"/>
          <w:sz w:val="24"/>
          <w:szCs w:val="24"/>
          <w:highlight w:val="white"/>
        </w:rPr>
        <w:t xml:space="preserve">, N.K. and </w:t>
      </w:r>
      <w:proofErr w:type="spellStart"/>
      <w:r w:rsidRPr="00F37894">
        <w:rPr>
          <w:rFonts w:ascii="Times New Roman" w:hAnsi="Times New Roman" w:cs="Times New Roman"/>
          <w:color w:val="000000" w:themeColor="text1"/>
          <w:sz w:val="24"/>
          <w:szCs w:val="24"/>
          <w:highlight w:val="white"/>
        </w:rPr>
        <w:t>Pandey</w:t>
      </w:r>
      <w:proofErr w:type="spellEnd"/>
      <w:r w:rsidRPr="00F37894">
        <w:rPr>
          <w:rFonts w:ascii="Times New Roman" w:hAnsi="Times New Roman" w:cs="Times New Roman"/>
          <w:color w:val="000000" w:themeColor="text1"/>
          <w:sz w:val="24"/>
          <w:szCs w:val="24"/>
          <w:highlight w:val="white"/>
        </w:rPr>
        <w:t>, A., 2024.</w:t>
      </w:r>
      <w:proofErr w:type="gramEnd"/>
      <w:r w:rsidRPr="00F37894">
        <w:rPr>
          <w:rFonts w:ascii="Times New Roman" w:hAnsi="Times New Roman" w:cs="Times New Roman"/>
          <w:color w:val="000000" w:themeColor="text1"/>
          <w:sz w:val="24"/>
          <w:szCs w:val="24"/>
          <w:highlight w:val="white"/>
        </w:rPr>
        <w:t xml:space="preserve"> Examining the Evolution of Leadership Sp</w:t>
      </w:r>
      <w:r w:rsidR="00F9275F">
        <w:rPr>
          <w:rFonts w:ascii="Times New Roman" w:hAnsi="Times New Roman" w:cs="Times New Roman"/>
          <w:color w:val="000000" w:themeColor="text1"/>
          <w:sz w:val="24"/>
          <w:szCs w:val="24"/>
          <w:highlight w:val="white"/>
        </w:rPr>
        <w:t xml:space="preserve">eeches in India's </w:t>
      </w:r>
      <w:proofErr w:type="gramStart"/>
      <w:r w:rsidR="00F9275F">
        <w:rPr>
          <w:rFonts w:ascii="Times New Roman" w:hAnsi="Times New Roman" w:cs="Times New Roman"/>
          <w:color w:val="000000" w:themeColor="text1"/>
          <w:sz w:val="24"/>
          <w:szCs w:val="24"/>
          <w:highlight w:val="white"/>
        </w:rPr>
        <w:t>Cement  sector</w:t>
      </w:r>
      <w:proofErr w:type="gramEnd"/>
      <w:r w:rsidR="00F9275F">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color w:val="000000" w:themeColor="text1"/>
          <w:sz w:val="24"/>
          <w:szCs w:val="24"/>
          <w:highlight w:val="white"/>
        </w:rPr>
        <w:t xml:space="preserve">Following BRSR Reporting. </w:t>
      </w:r>
      <w:proofErr w:type="gramStart"/>
      <w:r w:rsidRPr="00F37894">
        <w:rPr>
          <w:rFonts w:ascii="Times New Roman" w:hAnsi="Times New Roman" w:cs="Times New Roman"/>
          <w:i/>
          <w:color w:val="000000" w:themeColor="text1"/>
          <w:sz w:val="24"/>
          <w:szCs w:val="24"/>
          <w:highlight w:val="white"/>
        </w:rPr>
        <w:t>Journal of Informatics Education and Research</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4</w:t>
      </w:r>
      <w:r w:rsidRPr="00F37894">
        <w:rPr>
          <w:rFonts w:ascii="Times New Roman" w:hAnsi="Times New Roman" w:cs="Times New Roman"/>
          <w:color w:val="000000" w:themeColor="text1"/>
          <w:sz w:val="24"/>
          <w:szCs w:val="24"/>
          <w:highlight w:val="white"/>
        </w:rPr>
        <w:t>(2).</w:t>
      </w:r>
      <w:proofErr w:type="gramEnd"/>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spellStart"/>
      <w:proofErr w:type="gramStart"/>
      <w:r w:rsidRPr="00F37894">
        <w:rPr>
          <w:rFonts w:ascii="Times New Roman" w:hAnsi="Times New Roman" w:cs="Times New Roman"/>
          <w:color w:val="000000" w:themeColor="text1"/>
          <w:sz w:val="24"/>
          <w:szCs w:val="24"/>
          <w:highlight w:val="white"/>
        </w:rPr>
        <w:t>Ishrat</w:t>
      </w:r>
      <w:proofErr w:type="spellEnd"/>
      <w:r w:rsidRPr="00F37894">
        <w:rPr>
          <w:rFonts w:ascii="Times New Roman" w:hAnsi="Times New Roman" w:cs="Times New Roman"/>
          <w:color w:val="000000" w:themeColor="text1"/>
          <w:sz w:val="24"/>
          <w:szCs w:val="24"/>
          <w:highlight w:val="white"/>
        </w:rPr>
        <w:t>, I., Hasan, M., Farooq, A. and Khan, F.M., 2023.</w:t>
      </w:r>
      <w:proofErr w:type="gramEnd"/>
      <w:r w:rsidRPr="00F37894">
        <w:rPr>
          <w:rFonts w:ascii="Times New Roman" w:hAnsi="Times New Roman" w:cs="Times New Roman"/>
          <w:color w:val="000000" w:themeColor="text1"/>
          <w:sz w:val="24"/>
          <w:szCs w:val="24"/>
          <w:highlight w:val="white"/>
        </w:rPr>
        <w:t xml:space="preserve"> Modelling of consumer challenges and marketing strategies during crisis. </w:t>
      </w:r>
      <w:r w:rsidRPr="00F37894">
        <w:rPr>
          <w:rFonts w:ascii="Times New Roman" w:hAnsi="Times New Roman" w:cs="Times New Roman"/>
          <w:i/>
          <w:color w:val="000000" w:themeColor="text1"/>
          <w:sz w:val="24"/>
          <w:szCs w:val="24"/>
          <w:highlight w:val="white"/>
        </w:rPr>
        <w:t>Qualitative Market Research: An International Journal</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26</w:t>
      </w:r>
      <w:r w:rsidRPr="00F37894">
        <w:rPr>
          <w:rFonts w:ascii="Times New Roman" w:hAnsi="Times New Roman" w:cs="Times New Roman"/>
          <w:color w:val="000000" w:themeColor="text1"/>
          <w:sz w:val="24"/>
          <w:szCs w:val="24"/>
          <w:highlight w:val="white"/>
        </w:rPr>
        <w:t>(4), pp.285-319.</w:t>
      </w:r>
    </w:p>
    <w:p w:rsidR="00D85BA9" w:rsidRDefault="00D85BA9" w:rsidP="00D85BA9">
      <w:pPr>
        <w:pStyle w:val="Normal1"/>
        <w:spacing w:line="360" w:lineRule="auto"/>
        <w:jc w:val="both"/>
        <w:rPr>
          <w:rFonts w:ascii="Times New Roman" w:hAnsi="Times New Roman" w:cs="Times New Roman"/>
          <w:color w:val="000000" w:themeColor="text1"/>
          <w:sz w:val="24"/>
          <w:szCs w:val="24"/>
        </w:rPr>
      </w:pPr>
      <w:proofErr w:type="spellStart"/>
      <w:r w:rsidRPr="00F37894">
        <w:rPr>
          <w:rFonts w:ascii="Times New Roman" w:hAnsi="Times New Roman" w:cs="Times New Roman"/>
          <w:color w:val="000000" w:themeColor="text1"/>
          <w:sz w:val="24"/>
          <w:szCs w:val="24"/>
          <w:highlight w:val="white"/>
        </w:rPr>
        <w:t>Marmier</w:t>
      </w:r>
      <w:proofErr w:type="spellEnd"/>
      <w:r w:rsidRPr="00F37894">
        <w:rPr>
          <w:rFonts w:ascii="Times New Roman" w:hAnsi="Times New Roman" w:cs="Times New Roman"/>
          <w:color w:val="000000" w:themeColor="text1"/>
          <w:sz w:val="24"/>
          <w:szCs w:val="24"/>
          <w:highlight w:val="white"/>
        </w:rPr>
        <w:t xml:space="preserve">, A., 2023. </w:t>
      </w:r>
      <w:proofErr w:type="spellStart"/>
      <w:r w:rsidRPr="00F37894">
        <w:rPr>
          <w:rFonts w:ascii="Times New Roman" w:hAnsi="Times New Roman" w:cs="Times New Roman"/>
          <w:color w:val="000000" w:themeColor="text1"/>
          <w:sz w:val="24"/>
          <w:szCs w:val="24"/>
          <w:highlight w:val="white"/>
        </w:rPr>
        <w:t>Decarbonisation</w:t>
      </w:r>
      <w:proofErr w:type="spellEnd"/>
      <w:r w:rsidRPr="00F37894">
        <w:rPr>
          <w:rFonts w:ascii="Times New Roman" w:hAnsi="Times New Roman" w:cs="Times New Roman"/>
          <w:color w:val="000000" w:themeColor="text1"/>
          <w:sz w:val="24"/>
          <w:szCs w:val="24"/>
          <w:highlight w:val="white"/>
        </w:rPr>
        <w:t xml:space="preserve"> options for the cement industry.</w:t>
      </w:r>
    </w:p>
    <w:p w:rsidR="009B433B" w:rsidRPr="00F37894" w:rsidRDefault="009B433B" w:rsidP="00D85BA9">
      <w:pPr>
        <w:pStyle w:val="Normal1"/>
        <w:spacing w:line="360" w:lineRule="auto"/>
        <w:jc w:val="both"/>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highlight w:val="white"/>
        </w:rPr>
        <w:t>The Observatory of Economic Complexity.</w:t>
      </w:r>
      <w:proofErr w:type="gramEnd"/>
      <w:r>
        <w:rPr>
          <w:rFonts w:ascii="Times New Roman" w:hAnsi="Times New Roman" w:cs="Times New Roman"/>
          <w:color w:val="000000" w:themeColor="text1"/>
          <w:sz w:val="24"/>
          <w:szCs w:val="24"/>
          <w:highlight w:val="white"/>
        </w:rPr>
        <w:t xml:space="preserve"> </w:t>
      </w:r>
      <w:proofErr w:type="gramStart"/>
      <w:r>
        <w:rPr>
          <w:rFonts w:ascii="Times New Roman" w:hAnsi="Times New Roman" w:cs="Times New Roman"/>
          <w:color w:val="000000" w:themeColor="text1"/>
          <w:sz w:val="24"/>
          <w:szCs w:val="24"/>
          <w:highlight w:val="white"/>
        </w:rPr>
        <w:t>(</w:t>
      </w:r>
      <w:proofErr w:type="spellStart"/>
      <w:r>
        <w:rPr>
          <w:rFonts w:ascii="Times New Roman" w:hAnsi="Times New Roman" w:cs="Times New Roman"/>
          <w:color w:val="000000" w:themeColor="text1"/>
          <w:sz w:val="24"/>
          <w:szCs w:val="24"/>
          <w:highlight w:val="white"/>
        </w:rPr>
        <w:t>n.d.</w:t>
      </w:r>
      <w:proofErr w:type="spellEnd"/>
      <w:r>
        <w:rPr>
          <w:rFonts w:ascii="Times New Roman" w:hAnsi="Times New Roman" w:cs="Times New Roman"/>
          <w:color w:val="000000" w:themeColor="text1"/>
          <w:sz w:val="24"/>
          <w:szCs w:val="24"/>
          <w:highlight w:val="white"/>
        </w:rPr>
        <w:t>).</w:t>
      </w:r>
      <w:proofErr w:type="gramEnd"/>
      <w:r>
        <w:rPr>
          <w:rFonts w:ascii="Times New Roman" w:hAnsi="Times New Roman" w:cs="Times New Roman"/>
          <w:color w:val="000000" w:themeColor="text1"/>
          <w:sz w:val="24"/>
          <w:szCs w:val="24"/>
          <w:highlight w:val="white"/>
        </w:rPr>
        <w:t xml:space="preserve"> Cement Articles in China. [</w:t>
      </w:r>
      <w:proofErr w:type="gramStart"/>
      <w:r>
        <w:rPr>
          <w:rFonts w:ascii="Times New Roman" w:hAnsi="Times New Roman" w:cs="Times New Roman"/>
          <w:color w:val="000000" w:themeColor="text1"/>
          <w:sz w:val="24"/>
          <w:szCs w:val="24"/>
          <w:highlight w:val="white"/>
        </w:rPr>
        <w:t>online</w:t>
      </w:r>
      <w:proofErr w:type="gramEnd"/>
      <w:r>
        <w:rPr>
          <w:rFonts w:ascii="Times New Roman" w:hAnsi="Times New Roman" w:cs="Times New Roman"/>
          <w:color w:val="000000" w:themeColor="text1"/>
          <w:sz w:val="24"/>
          <w:szCs w:val="24"/>
          <w:highlight w:val="white"/>
        </w:rPr>
        <w:t xml:space="preserve">] Available at: </w:t>
      </w:r>
      <w:hyperlink r:id="rId12" w:anchor=":~:text=About" w:history="1">
        <w:r w:rsidRPr="00177D0E">
          <w:rPr>
            <w:rStyle w:val="Hyperlink"/>
            <w:rFonts w:ascii="Times New Roman" w:hAnsi="Times New Roman" w:cs="Times New Roman"/>
            <w:sz w:val="24"/>
            <w:szCs w:val="24"/>
            <w:highlight w:val="white"/>
          </w:rPr>
          <w:t>https://oec.world/en/profile/bilateral-product/cement-articles/reporter/chn#:~:text=About</w:t>
        </w:r>
      </w:hyperlink>
      <w:r>
        <w:rPr>
          <w:rFonts w:ascii="Times New Roman" w:hAnsi="Times New Roman" w:cs="Times New Roman"/>
          <w:color w:val="000000" w:themeColor="text1"/>
          <w:sz w:val="24"/>
          <w:szCs w:val="24"/>
          <w:highlight w:val="white"/>
        </w:rPr>
        <w:t xml:space="preserve"> </w:t>
      </w:r>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r w:rsidRPr="00F37894">
        <w:rPr>
          <w:rFonts w:ascii="Times New Roman" w:hAnsi="Times New Roman" w:cs="Times New Roman"/>
          <w:color w:val="000000" w:themeColor="text1"/>
          <w:sz w:val="24"/>
          <w:szCs w:val="24"/>
          <w:highlight w:val="white"/>
        </w:rPr>
        <w:t>Mukhtar, H., 2023. Market study for transport platforms: product development.</w:t>
      </w:r>
    </w:p>
    <w:p w:rsidR="00D85BA9" w:rsidRDefault="00D85BA9" w:rsidP="00D85BA9">
      <w:pPr>
        <w:pStyle w:val="Normal1"/>
        <w:spacing w:line="360" w:lineRule="auto"/>
        <w:jc w:val="both"/>
        <w:rPr>
          <w:rFonts w:ascii="Times New Roman" w:hAnsi="Times New Roman" w:cs="Times New Roman"/>
          <w:color w:val="000000" w:themeColor="text1"/>
          <w:sz w:val="24"/>
          <w:szCs w:val="24"/>
          <w:highlight w:val="white"/>
        </w:rPr>
      </w:pPr>
      <w:r w:rsidRPr="00F37894">
        <w:rPr>
          <w:rFonts w:ascii="Times New Roman" w:hAnsi="Times New Roman" w:cs="Times New Roman"/>
          <w:color w:val="000000" w:themeColor="text1"/>
          <w:sz w:val="24"/>
          <w:szCs w:val="24"/>
          <w:highlight w:val="white"/>
        </w:rPr>
        <w:t xml:space="preserve">Pandya, M.K.D. and Patel, A.M., 2023. </w:t>
      </w:r>
      <w:proofErr w:type="gramStart"/>
      <w:r w:rsidRPr="00F37894">
        <w:rPr>
          <w:rFonts w:ascii="Times New Roman" w:hAnsi="Times New Roman" w:cs="Times New Roman"/>
          <w:color w:val="000000" w:themeColor="text1"/>
          <w:sz w:val="24"/>
          <w:szCs w:val="24"/>
          <w:highlight w:val="white"/>
        </w:rPr>
        <w:t>THE IMPACT OF FINANCIAL PERFORMANCE ON STOCK PRICE OF SELECTED CEMENT COMPANIES OF INDIA.</w:t>
      </w:r>
      <w:proofErr w:type="gramEnd"/>
    </w:p>
    <w:p w:rsidR="00120139" w:rsidRPr="00F37894" w:rsidRDefault="00120139" w:rsidP="00D85BA9">
      <w:pPr>
        <w:pStyle w:val="Normal1"/>
        <w:spacing w:line="360" w:lineRule="auto"/>
        <w:jc w:val="both"/>
        <w:rPr>
          <w:rFonts w:ascii="Times New Roman" w:hAnsi="Times New Roman" w:cs="Times New Roman"/>
          <w:color w:val="000000" w:themeColor="text1"/>
          <w:sz w:val="24"/>
          <w:szCs w:val="24"/>
          <w:highlight w:val="white"/>
        </w:rPr>
      </w:pPr>
      <w:r>
        <w:rPr>
          <w:rFonts w:ascii="Times New Roman" w:hAnsi="Times New Roman" w:cs="Times New Roman"/>
          <w:color w:val="000000" w:themeColor="text1"/>
          <w:sz w:val="24"/>
          <w:szCs w:val="24"/>
          <w:highlight w:val="white"/>
        </w:rPr>
        <w:t>Cement, J.W., Global (2023). Has Vietnam’s export-driven cement industry reached a precipice? [</w:t>
      </w:r>
      <w:proofErr w:type="gramStart"/>
      <w:r>
        <w:rPr>
          <w:rFonts w:ascii="Times New Roman" w:hAnsi="Times New Roman" w:cs="Times New Roman"/>
          <w:color w:val="000000" w:themeColor="text1"/>
          <w:sz w:val="24"/>
          <w:szCs w:val="24"/>
          <w:highlight w:val="white"/>
        </w:rPr>
        <w:t>online</w:t>
      </w:r>
      <w:proofErr w:type="gramEnd"/>
      <w:r>
        <w:rPr>
          <w:rFonts w:ascii="Times New Roman" w:hAnsi="Times New Roman" w:cs="Times New Roman"/>
          <w:color w:val="000000" w:themeColor="text1"/>
          <w:sz w:val="24"/>
          <w:szCs w:val="24"/>
          <w:highlight w:val="white"/>
        </w:rPr>
        <w:t xml:space="preserve">] </w:t>
      </w:r>
      <w:hyperlink r:id="rId13" w:history="1">
        <w:r w:rsidRPr="00177D0E">
          <w:rPr>
            <w:rStyle w:val="Hyperlink"/>
            <w:rFonts w:ascii="Times New Roman" w:hAnsi="Times New Roman" w:cs="Times New Roman"/>
            <w:sz w:val="24"/>
            <w:szCs w:val="24"/>
            <w:highlight w:val="white"/>
          </w:rPr>
          <w:t>www.globalcement.com</w:t>
        </w:r>
      </w:hyperlink>
      <w:r>
        <w:rPr>
          <w:rFonts w:ascii="Times New Roman" w:hAnsi="Times New Roman" w:cs="Times New Roman"/>
          <w:color w:val="000000" w:themeColor="text1"/>
          <w:sz w:val="24"/>
          <w:szCs w:val="24"/>
          <w:highlight w:val="white"/>
        </w:rPr>
        <w:t xml:space="preserve">. Available at: </w:t>
      </w:r>
      <w:hyperlink r:id="rId14" w:history="1">
        <w:r w:rsidRPr="00177D0E">
          <w:rPr>
            <w:rStyle w:val="Hyperlink"/>
            <w:rFonts w:ascii="Times New Roman" w:hAnsi="Times New Roman" w:cs="Times New Roman"/>
            <w:sz w:val="24"/>
            <w:szCs w:val="24"/>
            <w:highlight w:val="white"/>
          </w:rPr>
          <w:t>https://www.globalcement.com/news/item/16005-has-vietnam-s-export-driven-cement-industry-reached-a-precipice</w:t>
        </w:r>
      </w:hyperlink>
      <w:r>
        <w:rPr>
          <w:rFonts w:ascii="Times New Roman" w:hAnsi="Times New Roman" w:cs="Times New Roman"/>
          <w:color w:val="000000" w:themeColor="text1"/>
          <w:sz w:val="24"/>
          <w:szCs w:val="24"/>
          <w:highlight w:val="white"/>
        </w:rPr>
        <w:t>.</w:t>
      </w:r>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spellStart"/>
      <w:proofErr w:type="gramStart"/>
      <w:r w:rsidRPr="00F37894">
        <w:rPr>
          <w:rFonts w:ascii="Times New Roman" w:hAnsi="Times New Roman" w:cs="Times New Roman"/>
          <w:color w:val="000000" w:themeColor="text1"/>
          <w:sz w:val="24"/>
          <w:szCs w:val="24"/>
          <w:highlight w:val="white"/>
        </w:rPr>
        <w:t>Riyanto</w:t>
      </w:r>
      <w:proofErr w:type="spellEnd"/>
      <w:r w:rsidRPr="00F37894">
        <w:rPr>
          <w:rFonts w:ascii="Times New Roman" w:hAnsi="Times New Roman" w:cs="Times New Roman"/>
          <w:color w:val="000000" w:themeColor="text1"/>
          <w:sz w:val="24"/>
          <w:szCs w:val="24"/>
          <w:highlight w:val="white"/>
        </w:rPr>
        <w:t xml:space="preserve">, S., </w:t>
      </w:r>
      <w:proofErr w:type="spellStart"/>
      <w:r w:rsidRPr="00F37894">
        <w:rPr>
          <w:rFonts w:ascii="Times New Roman" w:hAnsi="Times New Roman" w:cs="Times New Roman"/>
          <w:color w:val="000000" w:themeColor="text1"/>
          <w:sz w:val="24"/>
          <w:szCs w:val="24"/>
          <w:highlight w:val="white"/>
        </w:rPr>
        <w:t>Sudarso</w:t>
      </w:r>
      <w:proofErr w:type="spellEnd"/>
      <w:r w:rsidRPr="00F37894">
        <w:rPr>
          <w:rFonts w:ascii="Times New Roman" w:hAnsi="Times New Roman" w:cs="Times New Roman"/>
          <w:color w:val="000000" w:themeColor="text1"/>
          <w:sz w:val="24"/>
          <w:szCs w:val="24"/>
          <w:highlight w:val="white"/>
        </w:rPr>
        <w:t xml:space="preserve">, S. and </w:t>
      </w:r>
      <w:proofErr w:type="spellStart"/>
      <w:r w:rsidRPr="00F37894">
        <w:rPr>
          <w:rFonts w:ascii="Times New Roman" w:hAnsi="Times New Roman" w:cs="Times New Roman"/>
          <w:color w:val="000000" w:themeColor="text1"/>
          <w:sz w:val="24"/>
          <w:szCs w:val="24"/>
          <w:highlight w:val="white"/>
        </w:rPr>
        <w:t>Sumardi</w:t>
      </w:r>
      <w:proofErr w:type="spellEnd"/>
      <w:r w:rsidRPr="00F37894">
        <w:rPr>
          <w:rFonts w:ascii="Times New Roman" w:hAnsi="Times New Roman" w:cs="Times New Roman"/>
          <w:color w:val="000000" w:themeColor="text1"/>
          <w:sz w:val="24"/>
          <w:szCs w:val="24"/>
          <w:highlight w:val="white"/>
        </w:rPr>
        <w:t>, S., 2024.</w:t>
      </w:r>
      <w:proofErr w:type="gramEnd"/>
      <w:r w:rsidRPr="00F37894">
        <w:rPr>
          <w:rFonts w:ascii="Times New Roman" w:hAnsi="Times New Roman" w:cs="Times New Roman"/>
          <w:color w:val="000000" w:themeColor="text1"/>
          <w:sz w:val="24"/>
          <w:szCs w:val="24"/>
          <w:highlight w:val="white"/>
        </w:rPr>
        <w:t xml:space="preserve"> </w:t>
      </w:r>
      <w:proofErr w:type="gramStart"/>
      <w:r w:rsidRPr="00F37894">
        <w:rPr>
          <w:rFonts w:ascii="Times New Roman" w:hAnsi="Times New Roman" w:cs="Times New Roman"/>
          <w:color w:val="000000" w:themeColor="text1"/>
          <w:sz w:val="24"/>
          <w:szCs w:val="24"/>
          <w:highlight w:val="white"/>
        </w:rPr>
        <w:t>International Market Development Strategy in Companies.</w:t>
      </w:r>
      <w:proofErr w:type="gramEnd"/>
      <w:r w:rsidRPr="00F37894">
        <w:rPr>
          <w:rFonts w:ascii="Times New Roman" w:hAnsi="Times New Roman" w:cs="Times New Roman"/>
          <w:color w:val="000000" w:themeColor="text1"/>
          <w:sz w:val="24"/>
          <w:szCs w:val="24"/>
          <w:highlight w:val="white"/>
        </w:rPr>
        <w:t xml:space="preserve"> </w:t>
      </w:r>
      <w:proofErr w:type="gramStart"/>
      <w:r w:rsidRPr="00F37894">
        <w:rPr>
          <w:rFonts w:ascii="Times New Roman" w:hAnsi="Times New Roman" w:cs="Times New Roman"/>
          <w:i/>
          <w:color w:val="000000" w:themeColor="text1"/>
          <w:sz w:val="24"/>
          <w:szCs w:val="24"/>
          <w:highlight w:val="white"/>
        </w:rPr>
        <w:t>International Journal of Management Science and Information Technology</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4</w:t>
      </w:r>
      <w:r w:rsidRPr="00F37894">
        <w:rPr>
          <w:rFonts w:ascii="Times New Roman" w:hAnsi="Times New Roman" w:cs="Times New Roman"/>
          <w:color w:val="000000" w:themeColor="text1"/>
          <w:sz w:val="24"/>
          <w:szCs w:val="24"/>
          <w:highlight w:val="white"/>
        </w:rPr>
        <w:t>(1), pp.137-147.</w:t>
      </w:r>
      <w:proofErr w:type="gramEnd"/>
    </w:p>
    <w:p w:rsidR="00D85BA9" w:rsidRDefault="00D85BA9" w:rsidP="00D85BA9">
      <w:pPr>
        <w:pStyle w:val="Normal1"/>
        <w:spacing w:line="360" w:lineRule="auto"/>
        <w:jc w:val="both"/>
        <w:rPr>
          <w:rFonts w:ascii="Times New Roman" w:hAnsi="Times New Roman" w:cs="Times New Roman"/>
          <w:color w:val="000000" w:themeColor="text1"/>
          <w:sz w:val="24"/>
          <w:szCs w:val="24"/>
          <w:highlight w:val="white"/>
        </w:rPr>
      </w:pPr>
      <w:r w:rsidRPr="00F37894">
        <w:rPr>
          <w:rFonts w:ascii="Times New Roman" w:hAnsi="Times New Roman" w:cs="Times New Roman"/>
          <w:color w:val="000000" w:themeColor="text1"/>
          <w:sz w:val="24"/>
          <w:szCs w:val="24"/>
          <w:highlight w:val="white"/>
        </w:rPr>
        <w:t xml:space="preserve">Sharma, P., 2023. </w:t>
      </w:r>
      <w:r w:rsidRPr="00F37894">
        <w:rPr>
          <w:rFonts w:ascii="Times New Roman" w:hAnsi="Times New Roman" w:cs="Times New Roman"/>
          <w:i/>
          <w:color w:val="000000" w:themeColor="text1"/>
          <w:sz w:val="24"/>
          <w:szCs w:val="24"/>
          <w:highlight w:val="white"/>
        </w:rPr>
        <w:t>Process design and integration of refuse derived fuel (</w:t>
      </w:r>
      <w:proofErr w:type="spellStart"/>
      <w:proofErr w:type="gramStart"/>
      <w:r w:rsidRPr="00F37894">
        <w:rPr>
          <w:rFonts w:ascii="Times New Roman" w:hAnsi="Times New Roman" w:cs="Times New Roman"/>
          <w:i/>
          <w:color w:val="000000" w:themeColor="text1"/>
          <w:sz w:val="24"/>
          <w:szCs w:val="24"/>
          <w:highlight w:val="white"/>
        </w:rPr>
        <w:t>rdf</w:t>
      </w:r>
      <w:proofErr w:type="spellEnd"/>
      <w:proofErr w:type="gramEnd"/>
      <w:r w:rsidRPr="00F37894">
        <w:rPr>
          <w:rFonts w:ascii="Times New Roman" w:hAnsi="Times New Roman" w:cs="Times New Roman"/>
          <w:i/>
          <w:color w:val="000000" w:themeColor="text1"/>
          <w:sz w:val="24"/>
          <w:szCs w:val="24"/>
          <w:highlight w:val="white"/>
        </w:rPr>
        <w:t>) gasification in cement manufacturing process</w:t>
      </w:r>
      <w:r w:rsidRPr="00F37894">
        <w:rPr>
          <w:rFonts w:ascii="Times New Roman" w:hAnsi="Times New Roman" w:cs="Times New Roman"/>
          <w:color w:val="000000" w:themeColor="text1"/>
          <w:sz w:val="24"/>
          <w:szCs w:val="24"/>
          <w:highlight w:val="white"/>
        </w:rPr>
        <w:t xml:space="preserve"> (Doctoral dissertation, BITS </w:t>
      </w:r>
      <w:proofErr w:type="spellStart"/>
      <w:r w:rsidRPr="00F37894">
        <w:rPr>
          <w:rFonts w:ascii="Times New Roman" w:hAnsi="Times New Roman" w:cs="Times New Roman"/>
          <w:color w:val="000000" w:themeColor="text1"/>
          <w:sz w:val="24"/>
          <w:szCs w:val="24"/>
          <w:highlight w:val="white"/>
        </w:rPr>
        <w:t>Pilani</w:t>
      </w:r>
      <w:proofErr w:type="spellEnd"/>
      <w:r w:rsidRPr="00F37894">
        <w:rPr>
          <w:rFonts w:ascii="Times New Roman" w:hAnsi="Times New Roman" w:cs="Times New Roman"/>
          <w:color w:val="000000" w:themeColor="text1"/>
          <w:sz w:val="24"/>
          <w:szCs w:val="24"/>
          <w:highlight w:val="white"/>
        </w:rPr>
        <w:t xml:space="preserve">, </w:t>
      </w:r>
      <w:proofErr w:type="spellStart"/>
      <w:r w:rsidRPr="00F37894">
        <w:rPr>
          <w:rFonts w:ascii="Times New Roman" w:hAnsi="Times New Roman" w:cs="Times New Roman"/>
          <w:color w:val="000000" w:themeColor="text1"/>
          <w:sz w:val="24"/>
          <w:szCs w:val="24"/>
          <w:highlight w:val="white"/>
        </w:rPr>
        <w:t>Pilani</w:t>
      </w:r>
      <w:proofErr w:type="spellEnd"/>
      <w:r w:rsidRPr="00F37894">
        <w:rPr>
          <w:rFonts w:ascii="Times New Roman" w:hAnsi="Times New Roman" w:cs="Times New Roman"/>
          <w:color w:val="000000" w:themeColor="text1"/>
          <w:sz w:val="24"/>
          <w:szCs w:val="24"/>
          <w:highlight w:val="white"/>
        </w:rPr>
        <w:t xml:space="preserve"> campus).</w:t>
      </w:r>
    </w:p>
    <w:p w:rsidR="00704351" w:rsidRPr="00F37894" w:rsidRDefault="00704351" w:rsidP="00D85BA9">
      <w:pPr>
        <w:pStyle w:val="Normal1"/>
        <w:spacing w:line="360" w:lineRule="auto"/>
        <w:jc w:val="both"/>
        <w:rPr>
          <w:rFonts w:ascii="Times New Roman" w:hAnsi="Times New Roman" w:cs="Times New Roman"/>
          <w:color w:val="000000" w:themeColor="text1"/>
          <w:sz w:val="24"/>
          <w:szCs w:val="24"/>
          <w:highlight w:val="white"/>
        </w:rPr>
      </w:pPr>
      <w:proofErr w:type="gramStart"/>
      <w:r>
        <w:rPr>
          <w:rFonts w:ascii="Times New Roman" w:hAnsi="Times New Roman" w:cs="Times New Roman"/>
          <w:color w:val="000000" w:themeColor="text1"/>
          <w:sz w:val="24"/>
          <w:szCs w:val="24"/>
          <w:highlight w:val="white"/>
        </w:rPr>
        <w:t>Commerce.gov.in. (2024).</w:t>
      </w:r>
      <w:proofErr w:type="gramEnd"/>
      <w:r>
        <w:rPr>
          <w:rFonts w:ascii="Times New Roman" w:hAnsi="Times New Roman" w:cs="Times New Roman"/>
          <w:color w:val="000000" w:themeColor="text1"/>
          <w:sz w:val="24"/>
          <w:szCs w:val="24"/>
          <w:highlight w:val="white"/>
        </w:rPr>
        <w:t xml:space="preserve"> Export Import Data Bank. [</w:t>
      </w:r>
      <w:proofErr w:type="gramStart"/>
      <w:r>
        <w:rPr>
          <w:rFonts w:ascii="Times New Roman" w:hAnsi="Times New Roman" w:cs="Times New Roman"/>
          <w:color w:val="000000" w:themeColor="text1"/>
          <w:sz w:val="24"/>
          <w:szCs w:val="24"/>
          <w:highlight w:val="white"/>
        </w:rPr>
        <w:t>online</w:t>
      </w:r>
      <w:proofErr w:type="gramEnd"/>
      <w:r>
        <w:rPr>
          <w:rFonts w:ascii="Times New Roman" w:hAnsi="Times New Roman" w:cs="Times New Roman"/>
          <w:color w:val="000000" w:themeColor="text1"/>
          <w:sz w:val="24"/>
          <w:szCs w:val="24"/>
          <w:highlight w:val="white"/>
        </w:rPr>
        <w:t xml:space="preserve">] Available at: </w:t>
      </w:r>
      <w:hyperlink r:id="rId15" w:history="1">
        <w:r w:rsidRPr="00177D0E">
          <w:rPr>
            <w:rStyle w:val="Hyperlink"/>
            <w:rFonts w:ascii="Times New Roman" w:hAnsi="Times New Roman" w:cs="Times New Roman"/>
            <w:sz w:val="24"/>
            <w:szCs w:val="24"/>
            <w:highlight w:val="white"/>
          </w:rPr>
          <w:t>https://tradestat.commerce.gov.in/eidb/ecomxcntq.asp</w:t>
        </w:r>
      </w:hyperlink>
      <w:r>
        <w:rPr>
          <w:rFonts w:ascii="Times New Roman" w:hAnsi="Times New Roman" w:cs="Times New Roman"/>
          <w:color w:val="000000" w:themeColor="text1"/>
          <w:sz w:val="24"/>
          <w:szCs w:val="24"/>
          <w:highlight w:val="white"/>
        </w:rPr>
        <w:t xml:space="preserve"> </w:t>
      </w:r>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proofErr w:type="gramStart"/>
      <w:r w:rsidRPr="00F37894">
        <w:rPr>
          <w:rFonts w:ascii="Times New Roman" w:hAnsi="Times New Roman" w:cs="Times New Roman"/>
          <w:color w:val="000000" w:themeColor="text1"/>
          <w:sz w:val="24"/>
          <w:szCs w:val="24"/>
          <w:highlight w:val="white"/>
        </w:rPr>
        <w:t xml:space="preserve">Singh, S.J. and </w:t>
      </w:r>
      <w:proofErr w:type="spellStart"/>
      <w:r w:rsidRPr="00F37894">
        <w:rPr>
          <w:rFonts w:ascii="Times New Roman" w:hAnsi="Times New Roman" w:cs="Times New Roman"/>
          <w:color w:val="000000" w:themeColor="text1"/>
          <w:sz w:val="24"/>
          <w:szCs w:val="24"/>
          <w:highlight w:val="white"/>
        </w:rPr>
        <w:t>Puranik</w:t>
      </w:r>
      <w:proofErr w:type="spellEnd"/>
      <w:r w:rsidRPr="00F37894">
        <w:rPr>
          <w:rFonts w:ascii="Times New Roman" w:hAnsi="Times New Roman" w:cs="Times New Roman"/>
          <w:color w:val="000000" w:themeColor="text1"/>
          <w:sz w:val="24"/>
          <w:szCs w:val="24"/>
          <w:highlight w:val="white"/>
        </w:rPr>
        <w:t>, M., 2024.</w:t>
      </w:r>
      <w:proofErr w:type="gramEnd"/>
      <w:r w:rsidRPr="00F37894">
        <w:rPr>
          <w:rFonts w:ascii="Times New Roman" w:hAnsi="Times New Roman" w:cs="Times New Roman"/>
          <w:color w:val="000000" w:themeColor="text1"/>
          <w:sz w:val="24"/>
          <w:szCs w:val="24"/>
          <w:highlight w:val="white"/>
        </w:rPr>
        <w:t xml:space="preserve"> Financial Performance Of Indian Cement Industry With Reference To Select Cement Companies–A study. </w:t>
      </w:r>
      <w:proofErr w:type="spellStart"/>
      <w:r w:rsidRPr="00F37894">
        <w:rPr>
          <w:rFonts w:ascii="Times New Roman" w:hAnsi="Times New Roman" w:cs="Times New Roman"/>
          <w:i/>
          <w:color w:val="000000" w:themeColor="text1"/>
          <w:sz w:val="24"/>
          <w:szCs w:val="24"/>
          <w:highlight w:val="white"/>
        </w:rPr>
        <w:t>Sampreshan</w:t>
      </w:r>
      <w:proofErr w:type="spellEnd"/>
      <w:r w:rsidRPr="00F37894">
        <w:rPr>
          <w:rFonts w:ascii="Times New Roman" w:hAnsi="Times New Roman" w:cs="Times New Roman"/>
          <w:i/>
          <w:color w:val="000000" w:themeColor="text1"/>
          <w:sz w:val="24"/>
          <w:szCs w:val="24"/>
          <w:highlight w:val="white"/>
        </w:rPr>
        <w:t>, ISSN: 2347-2979 UGC CARE Group 1</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17</w:t>
      </w:r>
      <w:r w:rsidRPr="00F37894">
        <w:rPr>
          <w:rFonts w:ascii="Times New Roman" w:hAnsi="Times New Roman" w:cs="Times New Roman"/>
          <w:color w:val="000000" w:themeColor="text1"/>
          <w:sz w:val="24"/>
          <w:szCs w:val="24"/>
          <w:highlight w:val="white"/>
        </w:rPr>
        <w:t>(2), pp.242-247.</w:t>
      </w:r>
    </w:p>
    <w:p w:rsidR="00D85BA9" w:rsidRPr="00F37894" w:rsidRDefault="00D85BA9" w:rsidP="00D85BA9">
      <w:pPr>
        <w:pStyle w:val="Normal1"/>
        <w:spacing w:line="360" w:lineRule="auto"/>
        <w:jc w:val="both"/>
        <w:rPr>
          <w:rFonts w:ascii="Times New Roman" w:hAnsi="Times New Roman" w:cs="Times New Roman"/>
          <w:color w:val="000000" w:themeColor="text1"/>
          <w:sz w:val="24"/>
          <w:szCs w:val="24"/>
          <w:highlight w:val="white"/>
        </w:rPr>
      </w:pPr>
      <w:r w:rsidRPr="00F37894">
        <w:rPr>
          <w:rFonts w:ascii="Times New Roman" w:hAnsi="Times New Roman" w:cs="Times New Roman"/>
          <w:color w:val="000000" w:themeColor="text1"/>
          <w:sz w:val="24"/>
          <w:szCs w:val="24"/>
          <w:highlight w:val="white"/>
        </w:rPr>
        <w:t xml:space="preserve">ultratechcement.com, 2024 [Available from: </w:t>
      </w:r>
      <w:hyperlink r:id="rId16">
        <w:r w:rsidRPr="00F37894">
          <w:rPr>
            <w:rFonts w:ascii="Times New Roman" w:hAnsi="Times New Roman" w:cs="Times New Roman"/>
            <w:color w:val="000000" w:themeColor="text1"/>
            <w:sz w:val="24"/>
            <w:szCs w:val="24"/>
            <w:highlight w:val="white"/>
            <w:u w:val="single"/>
          </w:rPr>
          <w:t>https://www.ultratechcement.com/for-homebuilders/products/overview</w:t>
        </w:r>
      </w:hyperlink>
      <w:r w:rsidRPr="00F37894">
        <w:rPr>
          <w:rFonts w:ascii="Times New Roman" w:hAnsi="Times New Roman" w:cs="Times New Roman"/>
          <w:color w:val="000000" w:themeColor="text1"/>
          <w:sz w:val="24"/>
          <w:szCs w:val="24"/>
          <w:highlight w:val="white"/>
        </w:rPr>
        <w:t xml:space="preserve">] [Available on: 28.06.2024] </w:t>
      </w:r>
    </w:p>
    <w:p w:rsidR="00D85BA9" w:rsidRDefault="00D85BA9" w:rsidP="00D85BA9">
      <w:pPr>
        <w:pStyle w:val="Normal1"/>
        <w:spacing w:line="360" w:lineRule="auto"/>
        <w:jc w:val="both"/>
        <w:rPr>
          <w:rFonts w:ascii="Times New Roman" w:hAnsi="Times New Roman" w:cs="Times New Roman"/>
          <w:color w:val="000000" w:themeColor="text1"/>
          <w:sz w:val="24"/>
          <w:szCs w:val="24"/>
          <w:highlight w:val="white"/>
        </w:rPr>
      </w:pPr>
      <w:r w:rsidRPr="00F37894">
        <w:rPr>
          <w:rFonts w:ascii="Times New Roman" w:hAnsi="Times New Roman" w:cs="Times New Roman"/>
          <w:color w:val="000000" w:themeColor="text1"/>
          <w:sz w:val="24"/>
          <w:szCs w:val="24"/>
          <w:highlight w:val="white"/>
        </w:rPr>
        <w:t xml:space="preserve">Zhang, A., </w:t>
      </w:r>
      <w:proofErr w:type="spellStart"/>
      <w:r w:rsidRPr="00F37894">
        <w:rPr>
          <w:rFonts w:ascii="Times New Roman" w:hAnsi="Times New Roman" w:cs="Times New Roman"/>
          <w:color w:val="000000" w:themeColor="text1"/>
          <w:sz w:val="24"/>
          <w:szCs w:val="24"/>
          <w:highlight w:val="white"/>
        </w:rPr>
        <w:t>Tay</w:t>
      </w:r>
      <w:proofErr w:type="spellEnd"/>
      <w:r w:rsidRPr="00F37894">
        <w:rPr>
          <w:rFonts w:ascii="Times New Roman" w:hAnsi="Times New Roman" w:cs="Times New Roman"/>
          <w:color w:val="000000" w:themeColor="text1"/>
          <w:sz w:val="24"/>
          <w:szCs w:val="24"/>
          <w:highlight w:val="white"/>
        </w:rPr>
        <w:t xml:space="preserve">, H.L., </w:t>
      </w:r>
      <w:proofErr w:type="spellStart"/>
      <w:r w:rsidRPr="00F37894">
        <w:rPr>
          <w:rFonts w:ascii="Times New Roman" w:hAnsi="Times New Roman" w:cs="Times New Roman"/>
          <w:color w:val="000000" w:themeColor="text1"/>
          <w:sz w:val="24"/>
          <w:szCs w:val="24"/>
          <w:highlight w:val="white"/>
        </w:rPr>
        <w:t>Alvi</w:t>
      </w:r>
      <w:proofErr w:type="spellEnd"/>
      <w:r w:rsidRPr="00F37894">
        <w:rPr>
          <w:rFonts w:ascii="Times New Roman" w:hAnsi="Times New Roman" w:cs="Times New Roman"/>
          <w:color w:val="000000" w:themeColor="text1"/>
          <w:sz w:val="24"/>
          <w:szCs w:val="24"/>
          <w:highlight w:val="white"/>
        </w:rPr>
        <w:t xml:space="preserve">, M.F., Wang, J.X. and Gong, Y., 2023. </w:t>
      </w:r>
      <w:proofErr w:type="gramStart"/>
      <w:r w:rsidRPr="00F37894">
        <w:rPr>
          <w:rFonts w:ascii="Times New Roman" w:hAnsi="Times New Roman" w:cs="Times New Roman"/>
          <w:color w:val="000000" w:themeColor="text1"/>
          <w:sz w:val="24"/>
          <w:szCs w:val="24"/>
          <w:highlight w:val="white"/>
        </w:rPr>
        <w:t>Carbon neutrality drivers and implications for firm performance and supply chain management.</w:t>
      </w:r>
      <w:proofErr w:type="gramEnd"/>
      <w:r w:rsidRPr="00F37894">
        <w:rPr>
          <w:rFonts w:ascii="Times New Roman" w:hAnsi="Times New Roman" w:cs="Times New Roman"/>
          <w:color w:val="000000" w:themeColor="text1"/>
          <w:sz w:val="24"/>
          <w:szCs w:val="24"/>
          <w:highlight w:val="white"/>
        </w:rPr>
        <w:t xml:space="preserve"> </w:t>
      </w:r>
      <w:proofErr w:type="gramStart"/>
      <w:r w:rsidRPr="00F37894">
        <w:rPr>
          <w:rFonts w:ascii="Times New Roman" w:hAnsi="Times New Roman" w:cs="Times New Roman"/>
          <w:i/>
          <w:color w:val="000000" w:themeColor="text1"/>
          <w:sz w:val="24"/>
          <w:szCs w:val="24"/>
          <w:highlight w:val="white"/>
        </w:rPr>
        <w:t>Business Strategy and the Environment</w:t>
      </w:r>
      <w:r w:rsidRPr="00F37894">
        <w:rPr>
          <w:rFonts w:ascii="Times New Roman" w:hAnsi="Times New Roman" w:cs="Times New Roman"/>
          <w:color w:val="000000" w:themeColor="text1"/>
          <w:sz w:val="24"/>
          <w:szCs w:val="24"/>
          <w:highlight w:val="white"/>
        </w:rPr>
        <w:t xml:space="preserve">, </w:t>
      </w:r>
      <w:r w:rsidRPr="00F37894">
        <w:rPr>
          <w:rFonts w:ascii="Times New Roman" w:hAnsi="Times New Roman" w:cs="Times New Roman"/>
          <w:i/>
          <w:color w:val="000000" w:themeColor="text1"/>
          <w:sz w:val="24"/>
          <w:szCs w:val="24"/>
          <w:highlight w:val="white"/>
        </w:rPr>
        <w:t>32</w:t>
      </w:r>
      <w:r w:rsidRPr="00F37894">
        <w:rPr>
          <w:rFonts w:ascii="Times New Roman" w:hAnsi="Times New Roman" w:cs="Times New Roman"/>
          <w:color w:val="000000" w:themeColor="text1"/>
          <w:sz w:val="24"/>
          <w:szCs w:val="24"/>
          <w:highlight w:val="white"/>
        </w:rPr>
        <w:t>(4), pp.1966-1980.</w:t>
      </w:r>
      <w:proofErr w:type="gramEnd"/>
    </w:p>
    <w:p w:rsidR="00090FAB" w:rsidRDefault="00090FAB" w:rsidP="00D85BA9">
      <w:pPr>
        <w:pStyle w:val="Normal1"/>
        <w:spacing w:line="360" w:lineRule="auto"/>
        <w:jc w:val="both"/>
        <w:rPr>
          <w:rFonts w:ascii="Times New Roman" w:hAnsi="Times New Roman" w:cs="Times New Roman"/>
          <w:color w:val="000000" w:themeColor="text1"/>
          <w:sz w:val="24"/>
          <w:szCs w:val="24"/>
          <w:highlight w:val="white"/>
        </w:rPr>
      </w:pPr>
      <w:proofErr w:type="gramStart"/>
      <w:r>
        <w:rPr>
          <w:rFonts w:ascii="Times New Roman" w:hAnsi="Times New Roman" w:cs="Times New Roman"/>
          <w:color w:val="000000" w:themeColor="text1"/>
          <w:sz w:val="24"/>
          <w:szCs w:val="24"/>
          <w:highlight w:val="white"/>
        </w:rPr>
        <w:t>Henry (2024).</w:t>
      </w:r>
      <w:proofErr w:type="gramEnd"/>
      <w:r>
        <w:rPr>
          <w:rFonts w:ascii="Times New Roman" w:hAnsi="Times New Roman" w:cs="Times New Roman"/>
          <w:color w:val="000000" w:themeColor="text1"/>
          <w:sz w:val="24"/>
          <w:szCs w:val="24"/>
          <w:highlight w:val="white"/>
        </w:rPr>
        <w:t xml:space="preserve"> </w:t>
      </w:r>
      <w:proofErr w:type="gramStart"/>
      <w:r>
        <w:rPr>
          <w:rFonts w:ascii="Times New Roman" w:hAnsi="Times New Roman" w:cs="Times New Roman"/>
          <w:color w:val="000000" w:themeColor="text1"/>
          <w:sz w:val="24"/>
          <w:szCs w:val="24"/>
          <w:highlight w:val="white"/>
        </w:rPr>
        <w:t>The Booming Industry of Cement Export from India | Medium.</w:t>
      </w:r>
      <w:proofErr w:type="gramEnd"/>
      <w:r>
        <w:rPr>
          <w:rFonts w:ascii="Times New Roman" w:hAnsi="Times New Roman" w:cs="Times New Roman"/>
          <w:color w:val="000000" w:themeColor="text1"/>
          <w:sz w:val="24"/>
          <w:szCs w:val="24"/>
          <w:highlight w:val="white"/>
        </w:rPr>
        <w:t xml:space="preserve"> [</w:t>
      </w:r>
      <w:proofErr w:type="gramStart"/>
      <w:r>
        <w:rPr>
          <w:rFonts w:ascii="Times New Roman" w:hAnsi="Times New Roman" w:cs="Times New Roman"/>
          <w:color w:val="000000" w:themeColor="text1"/>
          <w:sz w:val="24"/>
          <w:szCs w:val="24"/>
          <w:highlight w:val="white"/>
        </w:rPr>
        <w:t>online</w:t>
      </w:r>
      <w:proofErr w:type="gramEnd"/>
      <w:r>
        <w:rPr>
          <w:rFonts w:ascii="Times New Roman" w:hAnsi="Times New Roman" w:cs="Times New Roman"/>
          <w:color w:val="000000" w:themeColor="text1"/>
          <w:sz w:val="24"/>
          <w:szCs w:val="24"/>
          <w:highlight w:val="white"/>
        </w:rPr>
        <w:t xml:space="preserve">] </w:t>
      </w:r>
      <w:proofErr w:type="gramStart"/>
      <w:r>
        <w:rPr>
          <w:rFonts w:ascii="Times New Roman" w:hAnsi="Times New Roman" w:cs="Times New Roman"/>
          <w:color w:val="000000" w:themeColor="text1"/>
          <w:sz w:val="24"/>
          <w:szCs w:val="24"/>
          <w:highlight w:val="white"/>
        </w:rPr>
        <w:t>Medium.</w:t>
      </w:r>
      <w:proofErr w:type="gramEnd"/>
      <w:r>
        <w:rPr>
          <w:rFonts w:ascii="Times New Roman" w:hAnsi="Times New Roman" w:cs="Times New Roman"/>
          <w:color w:val="000000" w:themeColor="text1"/>
          <w:sz w:val="24"/>
          <w:szCs w:val="24"/>
          <w:highlight w:val="white"/>
        </w:rPr>
        <w:t xml:space="preserve"> Available at: </w:t>
      </w:r>
      <w:hyperlink r:id="rId17" w:anchor=":~:text=Challenges%20in%20Cement%20Export" w:history="1">
        <w:r w:rsidRPr="00177D0E">
          <w:rPr>
            <w:rStyle w:val="Hyperlink"/>
            <w:rFonts w:ascii="Times New Roman" w:hAnsi="Times New Roman" w:cs="Times New Roman"/>
            <w:sz w:val="24"/>
            <w:szCs w:val="24"/>
            <w:highlight w:val="white"/>
          </w:rPr>
          <w:t>https://medium.com/@seair.exim/the-booming-industry-of-cement-export-from-india-2de5530e3e60#:~:text=Challenges%20in%20Cement%20Export</w:t>
        </w:r>
      </w:hyperlink>
      <w:r>
        <w:rPr>
          <w:rFonts w:ascii="Times New Roman" w:hAnsi="Times New Roman" w:cs="Times New Roman"/>
          <w:color w:val="000000" w:themeColor="text1"/>
          <w:sz w:val="24"/>
          <w:szCs w:val="24"/>
          <w:highlight w:val="white"/>
        </w:rPr>
        <w:t xml:space="preserve"> </w:t>
      </w:r>
    </w:p>
    <w:p w:rsidR="00090FAB" w:rsidRDefault="00090FAB" w:rsidP="00D85BA9">
      <w:pPr>
        <w:pStyle w:val="Normal1"/>
        <w:spacing w:line="360" w:lineRule="auto"/>
        <w:jc w:val="both"/>
        <w:rPr>
          <w:rFonts w:ascii="Times New Roman" w:hAnsi="Times New Roman" w:cs="Times New Roman"/>
          <w:color w:val="000000" w:themeColor="text1"/>
          <w:sz w:val="24"/>
          <w:szCs w:val="24"/>
          <w:highlight w:val="white"/>
        </w:rPr>
      </w:pPr>
    </w:p>
    <w:p w:rsidR="00090FAB" w:rsidRPr="00F37894" w:rsidRDefault="00090FAB" w:rsidP="00D85BA9">
      <w:pPr>
        <w:pStyle w:val="Normal1"/>
        <w:spacing w:line="360" w:lineRule="auto"/>
        <w:jc w:val="both"/>
        <w:rPr>
          <w:rFonts w:ascii="Times New Roman" w:hAnsi="Times New Roman" w:cs="Times New Roman"/>
          <w:color w:val="000000" w:themeColor="text1"/>
          <w:sz w:val="24"/>
          <w:szCs w:val="24"/>
          <w:highlight w:val="white"/>
        </w:rPr>
      </w:pPr>
      <w:r>
        <w:rPr>
          <w:rFonts w:ascii="Times New Roman" w:hAnsi="Times New Roman" w:cs="Times New Roman"/>
          <w:color w:val="000000" w:themeColor="text1"/>
          <w:sz w:val="24"/>
          <w:szCs w:val="24"/>
          <w:highlight w:val="white"/>
        </w:rPr>
        <w:t>‌</w:t>
      </w:r>
    </w:p>
    <w:p w:rsidR="00A91C0F" w:rsidRPr="00F37894" w:rsidRDefault="00A91C0F" w:rsidP="00F37894">
      <w:pPr>
        <w:pStyle w:val="Normal1"/>
        <w:spacing w:line="360" w:lineRule="auto"/>
        <w:jc w:val="both"/>
        <w:rPr>
          <w:rFonts w:ascii="Times New Roman" w:hAnsi="Times New Roman" w:cs="Times New Roman"/>
          <w:color w:val="000000" w:themeColor="text1"/>
          <w:sz w:val="24"/>
          <w:szCs w:val="24"/>
        </w:rPr>
      </w:pPr>
    </w:p>
    <w:sectPr w:rsidR="00A91C0F" w:rsidRPr="00F37894" w:rsidSect="00D85BA9">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2721C" w:rsidRDefault="0002721C" w:rsidP="00D85BA9">
      <w:pPr>
        <w:spacing w:line="240" w:lineRule="auto"/>
      </w:pPr>
      <w:r>
        <w:separator/>
      </w:r>
    </w:p>
  </w:endnote>
  <w:endnote w:type="continuationSeparator" w:id="0">
    <w:p w:rsidR="0002721C" w:rsidRDefault="0002721C" w:rsidP="00D85B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2232356"/>
      <w:docPartObj>
        <w:docPartGallery w:val="Page Numbers (Bottom of Page)"/>
        <w:docPartUnique/>
      </w:docPartObj>
    </w:sdtPr>
    <w:sdtEndPr>
      <w:rPr>
        <w:noProof/>
      </w:rPr>
    </w:sdtEndPr>
    <w:sdtContent>
      <w:p w:rsidR="00D85BA9" w:rsidRDefault="00D85BA9">
        <w:pPr>
          <w:pStyle w:val="Footer"/>
          <w:jc w:val="right"/>
        </w:pPr>
        <w:r>
          <w:fldChar w:fldCharType="begin"/>
        </w:r>
        <w:r>
          <w:instrText xml:space="preserve"> PAGE   \* MERGEFORMAT </w:instrText>
        </w:r>
        <w:r>
          <w:fldChar w:fldCharType="separate"/>
        </w:r>
        <w:r w:rsidR="00D73511">
          <w:rPr>
            <w:noProof/>
          </w:rPr>
          <w:t>5</w:t>
        </w:r>
        <w:r>
          <w:rPr>
            <w:noProof/>
          </w:rPr>
          <w:fldChar w:fldCharType="end"/>
        </w:r>
      </w:p>
    </w:sdtContent>
  </w:sdt>
  <w:p w:rsidR="00D85BA9" w:rsidRDefault="00D85B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2721C" w:rsidRDefault="0002721C" w:rsidP="00D85BA9">
      <w:pPr>
        <w:spacing w:line="240" w:lineRule="auto"/>
      </w:pPr>
      <w:r>
        <w:separator/>
      </w:r>
    </w:p>
  </w:footnote>
  <w:footnote w:type="continuationSeparator" w:id="0">
    <w:p w:rsidR="0002721C" w:rsidRDefault="0002721C" w:rsidP="00D85BA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85BFD3"/>
    <w:multiLevelType w:val="hybridMultilevel"/>
    <w:tmpl w:val="00000000"/>
    <w:lvl w:ilvl="0" w:tplc="BF0A78B8">
      <w:start w:val="1"/>
      <w:numFmt w:val="decimal"/>
      <w:lvlText w:val="%1."/>
      <w:lvlJc w:val="left"/>
      <w:pPr>
        <w:ind w:left="720" w:hanging="360"/>
      </w:pPr>
      <w:rPr>
        <w:u w:val="none"/>
      </w:rPr>
    </w:lvl>
    <w:lvl w:ilvl="1" w:tplc="AE4066B8">
      <w:start w:val="1"/>
      <w:numFmt w:val="lowerLetter"/>
      <w:lvlText w:val="%2."/>
      <w:lvlJc w:val="left"/>
      <w:pPr>
        <w:ind w:left="1440" w:hanging="360"/>
      </w:pPr>
      <w:rPr>
        <w:u w:val="none"/>
      </w:rPr>
    </w:lvl>
    <w:lvl w:ilvl="2" w:tplc="390C152C">
      <w:start w:val="1"/>
      <w:numFmt w:val="lowerRoman"/>
      <w:lvlText w:val="%3."/>
      <w:lvlJc w:val="right"/>
      <w:pPr>
        <w:ind w:left="2160" w:hanging="360"/>
      </w:pPr>
      <w:rPr>
        <w:u w:val="none"/>
      </w:rPr>
    </w:lvl>
    <w:lvl w:ilvl="3" w:tplc="99C80416">
      <w:start w:val="1"/>
      <w:numFmt w:val="decimal"/>
      <w:lvlText w:val="%4."/>
      <w:lvlJc w:val="left"/>
      <w:pPr>
        <w:ind w:left="2880" w:hanging="360"/>
      </w:pPr>
      <w:rPr>
        <w:u w:val="none"/>
      </w:rPr>
    </w:lvl>
    <w:lvl w:ilvl="4" w:tplc="2DD0F544">
      <w:start w:val="1"/>
      <w:numFmt w:val="lowerLetter"/>
      <w:lvlText w:val="%5."/>
      <w:lvlJc w:val="left"/>
      <w:pPr>
        <w:ind w:left="3600" w:hanging="360"/>
      </w:pPr>
      <w:rPr>
        <w:u w:val="none"/>
      </w:rPr>
    </w:lvl>
    <w:lvl w:ilvl="5" w:tplc="D0F86E78">
      <w:start w:val="1"/>
      <w:numFmt w:val="lowerRoman"/>
      <w:lvlText w:val="%6."/>
      <w:lvlJc w:val="right"/>
      <w:pPr>
        <w:ind w:left="4320" w:hanging="360"/>
      </w:pPr>
      <w:rPr>
        <w:u w:val="none"/>
      </w:rPr>
    </w:lvl>
    <w:lvl w:ilvl="6" w:tplc="9310377C">
      <w:start w:val="1"/>
      <w:numFmt w:val="decimal"/>
      <w:lvlText w:val="%7."/>
      <w:lvlJc w:val="left"/>
      <w:pPr>
        <w:ind w:left="5040" w:hanging="360"/>
      </w:pPr>
      <w:rPr>
        <w:u w:val="none"/>
      </w:rPr>
    </w:lvl>
    <w:lvl w:ilvl="7" w:tplc="E8CA18B8">
      <w:start w:val="1"/>
      <w:numFmt w:val="lowerLetter"/>
      <w:lvlText w:val="%8."/>
      <w:lvlJc w:val="left"/>
      <w:pPr>
        <w:ind w:left="5760" w:hanging="360"/>
      </w:pPr>
      <w:rPr>
        <w:u w:val="none"/>
      </w:rPr>
    </w:lvl>
    <w:lvl w:ilvl="8" w:tplc="BB08A0B2">
      <w:start w:val="1"/>
      <w:numFmt w:val="lowerRoman"/>
      <w:lvlText w:val="%9."/>
      <w:lvlJc w:val="right"/>
      <w:pPr>
        <w:ind w:left="6480" w:hanging="360"/>
      </w:pPr>
      <w:rPr>
        <w:u w:val="none"/>
      </w:rPr>
    </w:lvl>
  </w:abstractNum>
  <w:abstractNum w:abstractNumId="1">
    <w:nsid w:val="368E7288"/>
    <w:multiLevelType w:val="hybridMultilevel"/>
    <w:tmpl w:val="00000000"/>
    <w:lvl w:ilvl="0" w:tplc="7198514E">
      <w:start w:val="1"/>
      <w:numFmt w:val="bullet"/>
      <w:lvlText w:val="●"/>
      <w:lvlJc w:val="left"/>
      <w:pPr>
        <w:ind w:left="720" w:hanging="360"/>
      </w:pPr>
      <w:rPr>
        <w:u w:val="none"/>
      </w:rPr>
    </w:lvl>
    <w:lvl w:ilvl="1" w:tplc="78BA0DFE">
      <w:start w:val="1"/>
      <w:numFmt w:val="bullet"/>
      <w:lvlText w:val="○"/>
      <w:lvlJc w:val="left"/>
      <w:pPr>
        <w:ind w:left="1440" w:hanging="360"/>
      </w:pPr>
      <w:rPr>
        <w:u w:val="none"/>
      </w:rPr>
    </w:lvl>
    <w:lvl w:ilvl="2" w:tplc="141E43CA">
      <w:start w:val="1"/>
      <w:numFmt w:val="bullet"/>
      <w:lvlText w:val="■"/>
      <w:lvlJc w:val="left"/>
      <w:pPr>
        <w:ind w:left="2160" w:hanging="360"/>
      </w:pPr>
      <w:rPr>
        <w:u w:val="none"/>
      </w:rPr>
    </w:lvl>
    <w:lvl w:ilvl="3" w:tplc="2BB083E6">
      <w:start w:val="1"/>
      <w:numFmt w:val="bullet"/>
      <w:lvlText w:val="●"/>
      <w:lvlJc w:val="left"/>
      <w:pPr>
        <w:ind w:left="2880" w:hanging="360"/>
      </w:pPr>
      <w:rPr>
        <w:u w:val="none"/>
      </w:rPr>
    </w:lvl>
    <w:lvl w:ilvl="4" w:tplc="8B9091FC">
      <w:start w:val="1"/>
      <w:numFmt w:val="bullet"/>
      <w:lvlText w:val="○"/>
      <w:lvlJc w:val="left"/>
      <w:pPr>
        <w:ind w:left="3600" w:hanging="360"/>
      </w:pPr>
      <w:rPr>
        <w:u w:val="none"/>
      </w:rPr>
    </w:lvl>
    <w:lvl w:ilvl="5" w:tplc="FAC88CBC">
      <w:start w:val="1"/>
      <w:numFmt w:val="bullet"/>
      <w:lvlText w:val="■"/>
      <w:lvlJc w:val="left"/>
      <w:pPr>
        <w:ind w:left="4320" w:hanging="360"/>
      </w:pPr>
      <w:rPr>
        <w:u w:val="none"/>
      </w:rPr>
    </w:lvl>
    <w:lvl w:ilvl="6" w:tplc="9C04ECA8">
      <w:start w:val="1"/>
      <w:numFmt w:val="bullet"/>
      <w:lvlText w:val="●"/>
      <w:lvlJc w:val="left"/>
      <w:pPr>
        <w:ind w:left="5040" w:hanging="360"/>
      </w:pPr>
      <w:rPr>
        <w:u w:val="none"/>
      </w:rPr>
    </w:lvl>
    <w:lvl w:ilvl="7" w:tplc="694AB212">
      <w:start w:val="1"/>
      <w:numFmt w:val="bullet"/>
      <w:lvlText w:val="○"/>
      <w:lvlJc w:val="left"/>
      <w:pPr>
        <w:ind w:left="5760" w:hanging="360"/>
      </w:pPr>
      <w:rPr>
        <w:u w:val="none"/>
      </w:rPr>
    </w:lvl>
    <w:lvl w:ilvl="8" w:tplc="F45C2F86">
      <w:start w:val="1"/>
      <w:numFmt w:val="bullet"/>
      <w:lvlText w:val="■"/>
      <w:lvlJc w:val="left"/>
      <w:pPr>
        <w:ind w:left="6480" w:hanging="360"/>
      </w:pPr>
      <w:rPr>
        <w:u w:val="none"/>
      </w:rPr>
    </w:lvl>
  </w:abstractNum>
  <w:abstractNum w:abstractNumId="2">
    <w:nsid w:val="3DB74517"/>
    <w:multiLevelType w:val="hybridMultilevel"/>
    <w:tmpl w:val="6D966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52"/>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1C0F"/>
    <w:rsid w:val="0002721C"/>
    <w:rsid w:val="00043889"/>
    <w:rsid w:val="00090FAB"/>
    <w:rsid w:val="0011643E"/>
    <w:rsid w:val="00120139"/>
    <w:rsid w:val="00146892"/>
    <w:rsid w:val="002E5816"/>
    <w:rsid w:val="002F19C4"/>
    <w:rsid w:val="00490C78"/>
    <w:rsid w:val="004B495C"/>
    <w:rsid w:val="00583B58"/>
    <w:rsid w:val="006868A8"/>
    <w:rsid w:val="00694A0D"/>
    <w:rsid w:val="006A055C"/>
    <w:rsid w:val="006B168B"/>
    <w:rsid w:val="00704351"/>
    <w:rsid w:val="007A51BC"/>
    <w:rsid w:val="008D37E4"/>
    <w:rsid w:val="00946539"/>
    <w:rsid w:val="009B433B"/>
    <w:rsid w:val="00A678D1"/>
    <w:rsid w:val="00A91C0F"/>
    <w:rsid w:val="00B34B61"/>
    <w:rsid w:val="00B64732"/>
    <w:rsid w:val="00C65281"/>
    <w:rsid w:val="00C75780"/>
    <w:rsid w:val="00CB3BB2"/>
    <w:rsid w:val="00CF2CE6"/>
    <w:rsid w:val="00D734DD"/>
    <w:rsid w:val="00D73511"/>
    <w:rsid w:val="00D85BA9"/>
    <w:rsid w:val="00F37894"/>
    <w:rsid w:val="00F5683B"/>
    <w:rsid w:val="00F80624"/>
    <w:rsid w:val="00F927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autoRedefine/>
    <w:rsid w:val="00F37894"/>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F37894"/>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378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894"/>
    <w:rPr>
      <w:rFonts w:ascii="Tahoma" w:hAnsi="Tahoma" w:cs="Tahoma"/>
      <w:sz w:val="16"/>
      <w:szCs w:val="16"/>
    </w:rPr>
  </w:style>
  <w:style w:type="paragraph" w:styleId="Header">
    <w:name w:val="header"/>
    <w:basedOn w:val="Normal"/>
    <w:link w:val="HeaderChar"/>
    <w:uiPriority w:val="99"/>
    <w:unhideWhenUsed/>
    <w:rsid w:val="00D85BA9"/>
    <w:pPr>
      <w:tabs>
        <w:tab w:val="center" w:pos="4680"/>
        <w:tab w:val="right" w:pos="9360"/>
      </w:tabs>
      <w:spacing w:line="240" w:lineRule="auto"/>
    </w:pPr>
  </w:style>
  <w:style w:type="character" w:customStyle="1" w:styleId="HeaderChar">
    <w:name w:val="Header Char"/>
    <w:basedOn w:val="DefaultParagraphFont"/>
    <w:link w:val="Header"/>
    <w:uiPriority w:val="99"/>
    <w:rsid w:val="00D85BA9"/>
  </w:style>
  <w:style w:type="paragraph" w:styleId="Footer">
    <w:name w:val="footer"/>
    <w:basedOn w:val="Normal"/>
    <w:link w:val="FooterChar"/>
    <w:uiPriority w:val="99"/>
    <w:unhideWhenUsed/>
    <w:rsid w:val="00D85BA9"/>
    <w:pPr>
      <w:tabs>
        <w:tab w:val="center" w:pos="4680"/>
        <w:tab w:val="right" w:pos="9360"/>
      </w:tabs>
      <w:spacing w:line="240" w:lineRule="auto"/>
    </w:pPr>
  </w:style>
  <w:style w:type="character" w:customStyle="1" w:styleId="FooterChar">
    <w:name w:val="Footer Char"/>
    <w:basedOn w:val="DefaultParagraphFont"/>
    <w:link w:val="Footer"/>
    <w:uiPriority w:val="99"/>
    <w:rsid w:val="00D85BA9"/>
  </w:style>
  <w:style w:type="paragraph" w:styleId="TOCHeading">
    <w:name w:val="TOC Heading"/>
    <w:basedOn w:val="Heading1"/>
    <w:next w:val="Normal"/>
    <w:uiPriority w:val="39"/>
    <w:semiHidden/>
    <w:unhideWhenUsed/>
    <w:qFormat/>
    <w:rsid w:val="00D85BA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D85BA9"/>
    <w:pPr>
      <w:spacing w:after="100"/>
    </w:pPr>
  </w:style>
  <w:style w:type="paragraph" w:styleId="TOC2">
    <w:name w:val="toc 2"/>
    <w:basedOn w:val="Normal"/>
    <w:next w:val="Normal"/>
    <w:autoRedefine/>
    <w:uiPriority w:val="39"/>
    <w:unhideWhenUsed/>
    <w:rsid w:val="00D85BA9"/>
    <w:pPr>
      <w:spacing w:after="100"/>
      <w:ind w:left="220"/>
    </w:pPr>
  </w:style>
  <w:style w:type="character" w:styleId="Hyperlink">
    <w:name w:val="Hyperlink"/>
    <w:basedOn w:val="DefaultParagraphFont"/>
    <w:uiPriority w:val="99"/>
    <w:unhideWhenUsed/>
    <w:rsid w:val="00D85BA9"/>
    <w:rPr>
      <w:color w:val="0000FF" w:themeColor="hyperlink"/>
      <w:u w:val="single"/>
    </w:rPr>
  </w:style>
  <w:style w:type="table" w:styleId="TableGrid">
    <w:name w:val="Table Grid"/>
    <w:basedOn w:val="TableNormal"/>
    <w:uiPriority w:val="59"/>
    <w:rsid w:val="002F19C4"/>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CB3BB2"/>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UnresolvedMention">
    <w:name w:val="Unresolved Mention"/>
    <w:basedOn w:val="DefaultParagraphFont"/>
    <w:uiPriority w:val="99"/>
    <w:semiHidden/>
    <w:unhideWhenUsed/>
    <w:rsid w:val="0012013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autoRedefine/>
    <w:rsid w:val="00F37894"/>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F37894"/>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378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894"/>
    <w:rPr>
      <w:rFonts w:ascii="Tahoma" w:hAnsi="Tahoma" w:cs="Tahoma"/>
      <w:sz w:val="16"/>
      <w:szCs w:val="16"/>
    </w:rPr>
  </w:style>
  <w:style w:type="paragraph" w:styleId="Header">
    <w:name w:val="header"/>
    <w:basedOn w:val="Normal"/>
    <w:link w:val="HeaderChar"/>
    <w:uiPriority w:val="99"/>
    <w:unhideWhenUsed/>
    <w:rsid w:val="00D85BA9"/>
    <w:pPr>
      <w:tabs>
        <w:tab w:val="center" w:pos="4680"/>
        <w:tab w:val="right" w:pos="9360"/>
      </w:tabs>
      <w:spacing w:line="240" w:lineRule="auto"/>
    </w:pPr>
  </w:style>
  <w:style w:type="character" w:customStyle="1" w:styleId="HeaderChar">
    <w:name w:val="Header Char"/>
    <w:basedOn w:val="DefaultParagraphFont"/>
    <w:link w:val="Header"/>
    <w:uiPriority w:val="99"/>
    <w:rsid w:val="00D85BA9"/>
  </w:style>
  <w:style w:type="paragraph" w:styleId="Footer">
    <w:name w:val="footer"/>
    <w:basedOn w:val="Normal"/>
    <w:link w:val="FooterChar"/>
    <w:uiPriority w:val="99"/>
    <w:unhideWhenUsed/>
    <w:rsid w:val="00D85BA9"/>
    <w:pPr>
      <w:tabs>
        <w:tab w:val="center" w:pos="4680"/>
        <w:tab w:val="right" w:pos="9360"/>
      </w:tabs>
      <w:spacing w:line="240" w:lineRule="auto"/>
    </w:pPr>
  </w:style>
  <w:style w:type="character" w:customStyle="1" w:styleId="FooterChar">
    <w:name w:val="Footer Char"/>
    <w:basedOn w:val="DefaultParagraphFont"/>
    <w:link w:val="Footer"/>
    <w:uiPriority w:val="99"/>
    <w:rsid w:val="00D85BA9"/>
  </w:style>
  <w:style w:type="paragraph" w:styleId="TOCHeading">
    <w:name w:val="TOC Heading"/>
    <w:basedOn w:val="Heading1"/>
    <w:next w:val="Normal"/>
    <w:uiPriority w:val="39"/>
    <w:semiHidden/>
    <w:unhideWhenUsed/>
    <w:qFormat/>
    <w:rsid w:val="00D85BA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D85BA9"/>
    <w:pPr>
      <w:spacing w:after="100"/>
    </w:pPr>
  </w:style>
  <w:style w:type="paragraph" w:styleId="TOC2">
    <w:name w:val="toc 2"/>
    <w:basedOn w:val="Normal"/>
    <w:next w:val="Normal"/>
    <w:autoRedefine/>
    <w:uiPriority w:val="39"/>
    <w:unhideWhenUsed/>
    <w:rsid w:val="00D85BA9"/>
    <w:pPr>
      <w:spacing w:after="100"/>
      <w:ind w:left="220"/>
    </w:pPr>
  </w:style>
  <w:style w:type="character" w:styleId="Hyperlink">
    <w:name w:val="Hyperlink"/>
    <w:basedOn w:val="DefaultParagraphFont"/>
    <w:uiPriority w:val="99"/>
    <w:unhideWhenUsed/>
    <w:rsid w:val="00D85BA9"/>
    <w:rPr>
      <w:color w:val="0000FF" w:themeColor="hyperlink"/>
      <w:u w:val="single"/>
    </w:rPr>
  </w:style>
  <w:style w:type="table" w:styleId="TableGrid">
    <w:name w:val="Table Grid"/>
    <w:basedOn w:val="TableNormal"/>
    <w:uiPriority w:val="59"/>
    <w:rsid w:val="002F19C4"/>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CB3BB2"/>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UnresolvedMention">
    <w:name w:val="Unresolved Mention"/>
    <w:basedOn w:val="DefaultParagraphFont"/>
    <w:uiPriority w:val="99"/>
    <w:semiHidden/>
    <w:unhideWhenUsed/>
    <w:rsid w:val="001201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95422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globalcement.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oec.world/en/profile/bilateral-product/cement-articles/reporter/chn" TargetMode="External"/><Relationship Id="rId17" Type="http://schemas.openxmlformats.org/officeDocument/2006/relationships/hyperlink" Target="https://medium.com/@seair.exim/the-booming-industry-of-cement-export-from-india-2de5530e3e60" TargetMode="External"/><Relationship Id="rId2" Type="http://schemas.openxmlformats.org/officeDocument/2006/relationships/numbering" Target="numbering.xml"/><Relationship Id="rId16" Type="http://schemas.openxmlformats.org/officeDocument/2006/relationships/hyperlink" Target="https://www.ultratechcement.com/for-homebuilders/products/overvie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tradestat.commerce.gov.in/eidb/ecomxcntq.asp"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globalcement.com/news/item/16005-has-vietnam-s-export-driven-cement-industry-reached-a-precip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71161-8FFC-488E-A66F-01F5E4DCD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3333</Words>
  <Characters>19003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ANMOL</cp:lastModifiedBy>
  <cp:revision>3</cp:revision>
  <dcterms:created xsi:type="dcterms:W3CDTF">2024-07-22T15:34:00Z</dcterms:created>
  <dcterms:modified xsi:type="dcterms:W3CDTF">2024-07-24T21:28:00Z</dcterms:modified>
</cp:coreProperties>
</file>