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A94F0" w14:textId="5A2A5ADA" w:rsidR="00A02F0B" w:rsidRPr="00A02F0B" w:rsidRDefault="00342816" w:rsidP="00F07147">
      <w:pPr>
        <w:spacing w:line="360" w:lineRule="auto"/>
        <w:jc w:val="both"/>
        <w:rPr>
          <w:rFonts w:ascii="Arial" w:hAnsi="Arial" w:cs="Arial"/>
          <w:sz w:val="24"/>
          <w:szCs w:val="24"/>
        </w:rPr>
      </w:pPr>
      <w:r>
        <w:rPr>
          <w:rFonts w:ascii="Arial" w:hAnsi="Arial" w:cs="Arial"/>
          <w:sz w:val="24"/>
          <w:szCs w:val="24"/>
          <w:u w:val="single"/>
        </w:rPr>
        <w:t>Section</w:t>
      </w:r>
      <w:r w:rsidR="00A02F0B" w:rsidRPr="00A02F0B">
        <w:rPr>
          <w:rFonts w:ascii="Arial" w:hAnsi="Arial" w:cs="Arial"/>
          <w:sz w:val="24"/>
          <w:szCs w:val="24"/>
          <w:u w:val="single"/>
        </w:rPr>
        <w:t xml:space="preserve"> 1</w:t>
      </w:r>
      <w:r w:rsidR="00F06B31">
        <w:rPr>
          <w:rFonts w:ascii="Arial" w:hAnsi="Arial" w:cs="Arial"/>
          <w:sz w:val="24"/>
          <w:szCs w:val="24"/>
          <w:u w:val="single"/>
        </w:rPr>
        <w:t xml:space="preserve">- Catalytic leadership- rights- </w:t>
      </w:r>
      <w:r w:rsidR="00E35544">
        <w:rPr>
          <w:rFonts w:ascii="Arial" w:hAnsi="Arial" w:cs="Arial"/>
          <w:sz w:val="24"/>
          <w:szCs w:val="24"/>
          <w:u w:val="single"/>
        </w:rPr>
        <w:t>resilience and social change</w:t>
      </w:r>
      <w:r w:rsidR="00A02F0B" w:rsidRPr="00A02F0B">
        <w:rPr>
          <w:rFonts w:ascii="Arial" w:hAnsi="Arial" w:cs="Arial"/>
          <w:sz w:val="24"/>
          <w:szCs w:val="24"/>
          <w:u w:val="single"/>
        </w:rPr>
        <w:t>.</w:t>
      </w:r>
      <w:r w:rsidR="00A02F0B" w:rsidRPr="00A02F0B">
        <w:rPr>
          <w:rFonts w:ascii="Arial" w:hAnsi="Arial" w:cs="Arial"/>
          <w:sz w:val="24"/>
          <w:szCs w:val="24"/>
        </w:rPr>
        <w:t> </w:t>
      </w:r>
    </w:p>
    <w:p w14:paraId="51E08268" w14:textId="7773CE88" w:rsidR="00FB4687" w:rsidRPr="00B76BA2" w:rsidRDefault="00A02F0B" w:rsidP="00F07147">
      <w:pPr>
        <w:spacing w:line="360" w:lineRule="auto"/>
        <w:jc w:val="both"/>
        <w:rPr>
          <w:rFonts w:ascii="Arial" w:hAnsi="Arial" w:cs="Arial"/>
          <w:sz w:val="24"/>
          <w:szCs w:val="24"/>
          <w:u w:val="single"/>
        </w:rPr>
      </w:pPr>
      <w:r w:rsidRPr="00B76BA2">
        <w:rPr>
          <w:rFonts w:ascii="Arial" w:hAnsi="Arial" w:cs="Arial"/>
          <w:sz w:val="24"/>
          <w:szCs w:val="24"/>
          <w:u w:val="single"/>
        </w:rPr>
        <w:t>What is a catalytic leadership? </w:t>
      </w:r>
    </w:p>
    <w:p w14:paraId="034643C3" w14:textId="4D46B7FD" w:rsidR="00554A34" w:rsidRDefault="002820FF" w:rsidP="0003741B">
      <w:pPr>
        <w:spacing w:line="360" w:lineRule="auto"/>
        <w:jc w:val="both"/>
        <w:rPr>
          <w:rFonts w:ascii="Arial" w:hAnsi="Arial" w:cs="Arial"/>
          <w:sz w:val="24"/>
          <w:szCs w:val="24"/>
        </w:rPr>
      </w:pPr>
      <w:r>
        <w:rPr>
          <w:rFonts w:ascii="Arial" w:hAnsi="Arial" w:cs="Arial"/>
          <w:sz w:val="24"/>
          <w:szCs w:val="24"/>
        </w:rPr>
        <w:t xml:space="preserve">According to </w:t>
      </w:r>
      <w:r w:rsidR="00662CFE">
        <w:rPr>
          <w:rFonts w:ascii="Arial" w:hAnsi="Arial" w:cs="Arial"/>
          <w:sz w:val="24"/>
          <w:szCs w:val="24"/>
        </w:rPr>
        <w:t>Clark</w:t>
      </w:r>
      <w:r w:rsidR="001F624B" w:rsidRPr="001F624B">
        <w:rPr>
          <w:rFonts w:ascii="Arial" w:hAnsi="Arial" w:cs="Arial"/>
          <w:sz w:val="24"/>
          <w:szCs w:val="24"/>
        </w:rPr>
        <w:t xml:space="preserve"> and Murray </w:t>
      </w:r>
      <w:r>
        <w:rPr>
          <w:rFonts w:ascii="Arial" w:hAnsi="Arial" w:cs="Arial"/>
          <w:sz w:val="24"/>
          <w:szCs w:val="24"/>
        </w:rPr>
        <w:t>(</w:t>
      </w:r>
      <w:r w:rsidR="002259B3">
        <w:rPr>
          <w:rFonts w:ascii="Arial" w:hAnsi="Arial" w:cs="Arial"/>
          <w:sz w:val="24"/>
          <w:szCs w:val="24"/>
        </w:rPr>
        <w:t>2012</w:t>
      </w:r>
      <w:r>
        <w:rPr>
          <w:rFonts w:ascii="Arial" w:hAnsi="Arial" w:cs="Arial"/>
          <w:sz w:val="24"/>
          <w:szCs w:val="24"/>
        </w:rPr>
        <w:t xml:space="preserve">) a catalytic leadership </w:t>
      </w:r>
      <w:r w:rsidR="00F34CB3">
        <w:rPr>
          <w:rFonts w:ascii="Arial" w:hAnsi="Arial" w:cs="Arial"/>
          <w:sz w:val="24"/>
          <w:szCs w:val="24"/>
        </w:rPr>
        <w:t>differs from lea</w:t>
      </w:r>
      <w:r w:rsidR="00A14A3B">
        <w:rPr>
          <w:rFonts w:ascii="Arial" w:hAnsi="Arial" w:cs="Arial"/>
          <w:sz w:val="24"/>
          <w:szCs w:val="24"/>
        </w:rPr>
        <w:t xml:space="preserve">dership in general as it </w:t>
      </w:r>
      <w:r w:rsidR="002A1AD2">
        <w:rPr>
          <w:rFonts w:ascii="Arial" w:hAnsi="Arial" w:cs="Arial"/>
          <w:sz w:val="24"/>
          <w:szCs w:val="24"/>
        </w:rPr>
        <w:t>works</w:t>
      </w:r>
      <w:r w:rsidR="004F5B01">
        <w:rPr>
          <w:rFonts w:ascii="Arial" w:hAnsi="Arial" w:cs="Arial"/>
          <w:sz w:val="24"/>
          <w:szCs w:val="24"/>
        </w:rPr>
        <w:t xml:space="preserve"> and makes decisions</w:t>
      </w:r>
      <w:r w:rsidR="002A1AD2">
        <w:rPr>
          <w:rFonts w:ascii="Arial" w:hAnsi="Arial" w:cs="Arial"/>
          <w:sz w:val="24"/>
          <w:szCs w:val="24"/>
        </w:rPr>
        <w:t xml:space="preserve"> in partnership with others </w:t>
      </w:r>
      <w:r w:rsidR="004F4EF4">
        <w:rPr>
          <w:rFonts w:ascii="Arial" w:hAnsi="Arial" w:cs="Arial"/>
          <w:sz w:val="24"/>
          <w:szCs w:val="24"/>
        </w:rPr>
        <w:t xml:space="preserve">by influencing and motivating others rather than </w:t>
      </w:r>
      <w:r w:rsidR="00CC1F6B">
        <w:rPr>
          <w:rFonts w:ascii="Arial" w:hAnsi="Arial" w:cs="Arial"/>
          <w:sz w:val="24"/>
          <w:szCs w:val="24"/>
        </w:rPr>
        <w:t xml:space="preserve">being dominant </w:t>
      </w:r>
      <w:r w:rsidR="00F559EE">
        <w:rPr>
          <w:rFonts w:ascii="Arial" w:hAnsi="Arial" w:cs="Arial"/>
          <w:sz w:val="24"/>
          <w:szCs w:val="24"/>
        </w:rPr>
        <w:t>in situations by making decisions for others.</w:t>
      </w:r>
      <w:r w:rsidR="00140ED1">
        <w:rPr>
          <w:rFonts w:ascii="Arial" w:hAnsi="Arial" w:cs="Arial"/>
          <w:sz w:val="24"/>
          <w:szCs w:val="24"/>
        </w:rPr>
        <w:t xml:space="preserve"> Furthermore, </w:t>
      </w:r>
      <w:r w:rsidR="00793047">
        <w:rPr>
          <w:rFonts w:ascii="Arial" w:hAnsi="Arial" w:cs="Arial"/>
          <w:sz w:val="24"/>
          <w:szCs w:val="24"/>
        </w:rPr>
        <w:t>Clark</w:t>
      </w:r>
      <w:r w:rsidR="00912323">
        <w:rPr>
          <w:rFonts w:ascii="Arial" w:hAnsi="Arial" w:cs="Arial"/>
          <w:sz w:val="24"/>
          <w:szCs w:val="24"/>
        </w:rPr>
        <w:t xml:space="preserve"> (2012) explain</w:t>
      </w:r>
      <w:r w:rsidR="00A14A3B">
        <w:rPr>
          <w:rFonts w:ascii="Arial" w:hAnsi="Arial" w:cs="Arial"/>
          <w:sz w:val="24"/>
          <w:szCs w:val="24"/>
        </w:rPr>
        <w:t>s</w:t>
      </w:r>
      <w:r w:rsidR="00912323">
        <w:rPr>
          <w:rFonts w:ascii="Arial" w:hAnsi="Arial" w:cs="Arial"/>
          <w:sz w:val="24"/>
          <w:szCs w:val="24"/>
        </w:rPr>
        <w:t xml:space="preserve"> </w:t>
      </w:r>
      <w:r w:rsidR="00912323" w:rsidRPr="00912323">
        <w:rPr>
          <w:rFonts w:ascii="Arial" w:hAnsi="Arial" w:cs="Arial"/>
          <w:sz w:val="24"/>
          <w:szCs w:val="24"/>
        </w:rPr>
        <w:t>catalytic leadership is</w:t>
      </w:r>
      <w:r w:rsidR="00A14A3B">
        <w:rPr>
          <w:rFonts w:ascii="Arial" w:hAnsi="Arial" w:cs="Arial"/>
          <w:sz w:val="24"/>
          <w:szCs w:val="24"/>
        </w:rPr>
        <w:t xml:space="preserve"> not</w:t>
      </w:r>
      <w:r w:rsidR="00912323" w:rsidRPr="00912323">
        <w:rPr>
          <w:rFonts w:ascii="Arial" w:hAnsi="Arial" w:cs="Arial"/>
          <w:sz w:val="24"/>
          <w:szCs w:val="24"/>
        </w:rPr>
        <w:t xml:space="preserve"> a clear role, catalytic leadership is defined in the early years where practitioners have the ability to bring about and inspire change,</w:t>
      </w:r>
      <w:r w:rsidR="00085F41">
        <w:rPr>
          <w:rFonts w:ascii="Arial" w:hAnsi="Arial" w:cs="Arial"/>
          <w:sz w:val="24"/>
          <w:szCs w:val="24"/>
        </w:rPr>
        <w:t xml:space="preserve"> as</w:t>
      </w:r>
      <w:r w:rsidR="00912323" w:rsidRPr="00912323">
        <w:rPr>
          <w:rFonts w:ascii="Arial" w:hAnsi="Arial" w:cs="Arial"/>
          <w:sz w:val="24"/>
          <w:szCs w:val="24"/>
        </w:rPr>
        <w:t xml:space="preserve"> it is not dependant on </w:t>
      </w:r>
      <w:r w:rsidR="00085F41">
        <w:rPr>
          <w:rFonts w:ascii="Arial" w:hAnsi="Arial" w:cs="Arial"/>
          <w:sz w:val="24"/>
          <w:szCs w:val="24"/>
        </w:rPr>
        <w:t>the</w:t>
      </w:r>
      <w:r w:rsidR="00912323" w:rsidRPr="00912323">
        <w:rPr>
          <w:rFonts w:ascii="Arial" w:hAnsi="Arial" w:cs="Arial"/>
          <w:sz w:val="24"/>
          <w:szCs w:val="24"/>
        </w:rPr>
        <w:t xml:space="preserve"> position of power.</w:t>
      </w:r>
      <w:r w:rsidR="003731A9">
        <w:rPr>
          <w:rFonts w:ascii="Arial" w:hAnsi="Arial" w:cs="Arial"/>
          <w:sz w:val="24"/>
          <w:szCs w:val="24"/>
        </w:rPr>
        <w:t xml:space="preserve"> </w:t>
      </w:r>
      <w:r w:rsidR="00FD5A6F">
        <w:rPr>
          <w:rFonts w:ascii="Arial" w:hAnsi="Arial" w:cs="Arial"/>
          <w:sz w:val="24"/>
          <w:szCs w:val="24"/>
        </w:rPr>
        <w:t xml:space="preserve">Agreeing with this, </w:t>
      </w:r>
      <w:r w:rsidR="001B7C75">
        <w:rPr>
          <w:rFonts w:ascii="Arial" w:hAnsi="Arial" w:cs="Arial"/>
          <w:sz w:val="24"/>
          <w:szCs w:val="24"/>
        </w:rPr>
        <w:t>P</w:t>
      </w:r>
      <w:r w:rsidR="00FD5A6F">
        <w:rPr>
          <w:rFonts w:ascii="Arial" w:hAnsi="Arial" w:cs="Arial"/>
          <w:sz w:val="24"/>
          <w:szCs w:val="24"/>
        </w:rPr>
        <w:t xml:space="preserve">arker (2020) explain how Baker </w:t>
      </w:r>
      <w:r w:rsidR="008927AB">
        <w:rPr>
          <w:rFonts w:ascii="Arial" w:hAnsi="Arial" w:cs="Arial"/>
          <w:sz w:val="24"/>
          <w:szCs w:val="24"/>
        </w:rPr>
        <w:t xml:space="preserve">demonstrated how </w:t>
      </w:r>
      <w:r w:rsidR="001B7C75">
        <w:rPr>
          <w:rFonts w:ascii="Arial" w:hAnsi="Arial" w:cs="Arial"/>
          <w:sz w:val="24"/>
          <w:szCs w:val="24"/>
        </w:rPr>
        <w:t xml:space="preserve">“strong people do not need leaders”. </w:t>
      </w:r>
      <w:r w:rsidR="005145F2">
        <w:rPr>
          <w:rFonts w:ascii="Arial" w:hAnsi="Arial" w:cs="Arial"/>
          <w:sz w:val="24"/>
          <w:szCs w:val="24"/>
        </w:rPr>
        <w:t>Parker (2020) further explains how Baker had three</w:t>
      </w:r>
      <w:r w:rsidR="00ED7018">
        <w:rPr>
          <w:rFonts w:ascii="Arial" w:hAnsi="Arial" w:cs="Arial"/>
          <w:sz w:val="24"/>
          <w:szCs w:val="24"/>
        </w:rPr>
        <w:t xml:space="preserve"> approaches to catalytic leadership which are all</w:t>
      </w:r>
      <w:r w:rsidR="005145F2">
        <w:rPr>
          <w:rFonts w:ascii="Arial" w:hAnsi="Arial" w:cs="Arial"/>
          <w:sz w:val="24"/>
          <w:szCs w:val="24"/>
        </w:rPr>
        <w:t xml:space="preserve"> </w:t>
      </w:r>
      <w:r w:rsidR="003054EF">
        <w:rPr>
          <w:rFonts w:ascii="Arial" w:hAnsi="Arial" w:cs="Arial"/>
          <w:sz w:val="24"/>
          <w:szCs w:val="24"/>
        </w:rPr>
        <w:t>commitments for leadership</w:t>
      </w:r>
      <w:r w:rsidR="00EB32B1">
        <w:rPr>
          <w:rFonts w:ascii="Arial" w:hAnsi="Arial" w:cs="Arial"/>
          <w:sz w:val="24"/>
          <w:szCs w:val="24"/>
        </w:rPr>
        <w:t xml:space="preserve"> the three being community partnership, </w:t>
      </w:r>
      <w:r w:rsidR="00943995">
        <w:rPr>
          <w:rFonts w:ascii="Arial" w:hAnsi="Arial" w:cs="Arial"/>
          <w:sz w:val="24"/>
          <w:szCs w:val="24"/>
        </w:rPr>
        <w:t xml:space="preserve">organization-community, and the </w:t>
      </w:r>
      <w:r w:rsidR="00943995" w:rsidRPr="00805F3A">
        <w:rPr>
          <w:rFonts w:ascii="Arial" w:hAnsi="Arial" w:cs="Arial"/>
          <w:sz w:val="24"/>
          <w:szCs w:val="24"/>
        </w:rPr>
        <w:t>corresponding</w:t>
      </w:r>
      <w:r w:rsidR="00805F3A" w:rsidRPr="00805F3A">
        <w:rPr>
          <w:rFonts w:ascii="Arial" w:hAnsi="Arial" w:cs="Arial"/>
          <w:sz w:val="24"/>
          <w:szCs w:val="24"/>
        </w:rPr>
        <w:t xml:space="preserve"> communication practices that people can use to tackle problems as they work together</w:t>
      </w:r>
      <w:r w:rsidR="00943995">
        <w:rPr>
          <w:rFonts w:ascii="Arial" w:hAnsi="Arial" w:cs="Arial"/>
          <w:sz w:val="24"/>
          <w:szCs w:val="24"/>
        </w:rPr>
        <w:t xml:space="preserve">. </w:t>
      </w:r>
      <w:r w:rsidR="003731A9">
        <w:rPr>
          <w:rFonts w:ascii="Arial" w:hAnsi="Arial" w:cs="Arial"/>
          <w:sz w:val="24"/>
          <w:szCs w:val="24"/>
        </w:rPr>
        <w:t>Similarly, Zachery (</w:t>
      </w:r>
      <w:r w:rsidR="001D0A8B">
        <w:rPr>
          <w:rFonts w:ascii="Arial" w:hAnsi="Arial" w:cs="Arial"/>
          <w:sz w:val="24"/>
          <w:szCs w:val="24"/>
        </w:rPr>
        <w:t>2011</w:t>
      </w:r>
      <w:r w:rsidR="003731A9">
        <w:rPr>
          <w:rFonts w:ascii="Arial" w:hAnsi="Arial" w:cs="Arial"/>
          <w:sz w:val="24"/>
          <w:szCs w:val="24"/>
        </w:rPr>
        <w:t>) m</w:t>
      </w:r>
      <w:r w:rsidR="003731A9" w:rsidRPr="003731A9">
        <w:rPr>
          <w:rFonts w:ascii="Arial" w:hAnsi="Arial" w:cs="Arial"/>
          <w:sz w:val="24"/>
          <w:szCs w:val="24"/>
        </w:rPr>
        <w:t>odel show</w:t>
      </w:r>
      <w:r w:rsidR="00492014">
        <w:rPr>
          <w:rFonts w:ascii="Arial" w:hAnsi="Arial" w:cs="Arial"/>
          <w:sz w:val="24"/>
          <w:szCs w:val="24"/>
        </w:rPr>
        <w:t>s</w:t>
      </w:r>
      <w:r w:rsidR="003731A9" w:rsidRPr="003731A9">
        <w:rPr>
          <w:rFonts w:ascii="Arial" w:hAnsi="Arial" w:cs="Arial"/>
          <w:sz w:val="24"/>
          <w:szCs w:val="24"/>
        </w:rPr>
        <w:t xml:space="preserve"> when </w:t>
      </w:r>
      <w:r w:rsidR="00492014">
        <w:rPr>
          <w:rFonts w:ascii="Arial" w:hAnsi="Arial" w:cs="Arial"/>
          <w:sz w:val="24"/>
          <w:szCs w:val="24"/>
        </w:rPr>
        <w:t>the practitioner</w:t>
      </w:r>
      <w:r w:rsidR="003731A9" w:rsidRPr="003731A9">
        <w:rPr>
          <w:rFonts w:ascii="Arial" w:hAnsi="Arial" w:cs="Arial"/>
          <w:sz w:val="24"/>
          <w:szCs w:val="24"/>
        </w:rPr>
        <w:t xml:space="preserve"> </w:t>
      </w:r>
      <w:r w:rsidR="00492014">
        <w:rPr>
          <w:rFonts w:ascii="Arial" w:hAnsi="Arial" w:cs="Arial"/>
          <w:sz w:val="24"/>
          <w:szCs w:val="24"/>
        </w:rPr>
        <w:t>is</w:t>
      </w:r>
      <w:r w:rsidR="003731A9" w:rsidRPr="003731A9">
        <w:rPr>
          <w:rFonts w:ascii="Arial" w:hAnsi="Arial" w:cs="Arial"/>
          <w:sz w:val="24"/>
          <w:szCs w:val="24"/>
        </w:rPr>
        <w:t xml:space="preserve"> a catalytic leader </w:t>
      </w:r>
      <w:r w:rsidR="00492014">
        <w:rPr>
          <w:rFonts w:ascii="Arial" w:hAnsi="Arial" w:cs="Arial"/>
          <w:sz w:val="24"/>
          <w:szCs w:val="24"/>
        </w:rPr>
        <w:t>they</w:t>
      </w:r>
      <w:r w:rsidR="003731A9" w:rsidRPr="003731A9">
        <w:rPr>
          <w:rFonts w:ascii="Arial" w:hAnsi="Arial" w:cs="Arial"/>
          <w:sz w:val="24"/>
          <w:szCs w:val="24"/>
        </w:rPr>
        <w:t xml:space="preserve"> should be encouraging and inspiring others but being mindful on the best approach to get the best out of others, recognising by being connected and working with others around by collaborating will allow for a better leadership, also generating anything as a team will allow practitioners to  engage and contribute to inspire other leaders to go beyond the call of duty.</w:t>
      </w:r>
      <w:r w:rsidR="009D331C">
        <w:rPr>
          <w:rFonts w:ascii="Arial" w:hAnsi="Arial" w:cs="Arial"/>
          <w:sz w:val="24"/>
          <w:szCs w:val="24"/>
        </w:rPr>
        <w:t xml:space="preserve"> </w:t>
      </w:r>
      <w:r w:rsidR="00E44905">
        <w:rPr>
          <w:rFonts w:ascii="Arial" w:hAnsi="Arial" w:cs="Arial"/>
          <w:sz w:val="24"/>
          <w:szCs w:val="24"/>
        </w:rPr>
        <w:t>Moreover, Sira</w:t>
      </w:r>
      <w:r w:rsidR="004B4EB8">
        <w:rPr>
          <w:rFonts w:ascii="Arial" w:hAnsi="Arial" w:cs="Arial"/>
          <w:sz w:val="24"/>
          <w:szCs w:val="24"/>
        </w:rPr>
        <w:t>j-Blatchford and Hallett (2014) explain</w:t>
      </w:r>
      <w:r w:rsidR="00492014">
        <w:rPr>
          <w:rFonts w:ascii="Arial" w:hAnsi="Arial" w:cs="Arial"/>
          <w:sz w:val="24"/>
          <w:szCs w:val="24"/>
        </w:rPr>
        <w:t>s</w:t>
      </w:r>
      <w:r w:rsidR="004B4EB8">
        <w:rPr>
          <w:rFonts w:ascii="Arial" w:hAnsi="Arial" w:cs="Arial"/>
          <w:sz w:val="24"/>
          <w:szCs w:val="24"/>
        </w:rPr>
        <w:t xml:space="preserve"> </w:t>
      </w:r>
      <w:r w:rsidR="003D1A8C">
        <w:rPr>
          <w:rFonts w:ascii="Arial" w:hAnsi="Arial" w:cs="Arial"/>
          <w:sz w:val="24"/>
          <w:szCs w:val="24"/>
        </w:rPr>
        <w:t xml:space="preserve">catalytic leadership can </w:t>
      </w:r>
      <w:r w:rsidR="003B60B4">
        <w:rPr>
          <w:rFonts w:ascii="Arial" w:hAnsi="Arial" w:cs="Arial"/>
          <w:sz w:val="24"/>
          <w:szCs w:val="24"/>
        </w:rPr>
        <w:t>encourage a reciprocity setting</w:t>
      </w:r>
      <w:r w:rsidR="0099472D">
        <w:rPr>
          <w:rFonts w:ascii="Arial" w:hAnsi="Arial" w:cs="Arial"/>
          <w:sz w:val="24"/>
          <w:szCs w:val="24"/>
        </w:rPr>
        <w:t xml:space="preserve"> which </w:t>
      </w:r>
      <w:r w:rsidR="00E7294D">
        <w:rPr>
          <w:rFonts w:ascii="Arial" w:hAnsi="Arial" w:cs="Arial"/>
          <w:sz w:val="24"/>
          <w:szCs w:val="24"/>
        </w:rPr>
        <w:t>builds links between early years settings and the child’s home,</w:t>
      </w:r>
      <w:r w:rsidR="006424CB">
        <w:rPr>
          <w:rFonts w:ascii="Arial" w:hAnsi="Arial" w:cs="Arial"/>
          <w:sz w:val="24"/>
          <w:szCs w:val="24"/>
        </w:rPr>
        <w:t xml:space="preserve"> with this being done children could have consistency </w:t>
      </w:r>
      <w:r w:rsidR="006F138B">
        <w:rPr>
          <w:rFonts w:ascii="Arial" w:hAnsi="Arial" w:cs="Arial"/>
          <w:sz w:val="24"/>
          <w:szCs w:val="24"/>
        </w:rPr>
        <w:t>between</w:t>
      </w:r>
      <w:r w:rsidR="00492014">
        <w:rPr>
          <w:rFonts w:ascii="Arial" w:hAnsi="Arial" w:cs="Arial"/>
          <w:sz w:val="24"/>
          <w:szCs w:val="24"/>
        </w:rPr>
        <w:t xml:space="preserve"> their</w:t>
      </w:r>
      <w:r w:rsidR="006F138B">
        <w:rPr>
          <w:rFonts w:ascii="Arial" w:hAnsi="Arial" w:cs="Arial"/>
          <w:sz w:val="24"/>
          <w:szCs w:val="24"/>
        </w:rPr>
        <w:t xml:space="preserve"> home and their early years setting which can encourage sense of achievement for children. </w:t>
      </w:r>
      <w:r w:rsidR="00D51F04">
        <w:rPr>
          <w:rFonts w:ascii="Arial" w:hAnsi="Arial" w:cs="Arial"/>
          <w:sz w:val="24"/>
          <w:szCs w:val="24"/>
        </w:rPr>
        <w:t xml:space="preserve">Siraj-Blatchford and Hallett (2014) further explain how children’s achievement are positively impacted by </w:t>
      </w:r>
      <w:r w:rsidR="00C07AA3">
        <w:rPr>
          <w:rFonts w:ascii="Arial" w:hAnsi="Arial" w:cs="Arial"/>
          <w:sz w:val="24"/>
          <w:szCs w:val="24"/>
        </w:rPr>
        <w:t xml:space="preserve">high levels of effective partnerships which results in </w:t>
      </w:r>
      <w:r w:rsidR="00EB472F">
        <w:rPr>
          <w:rFonts w:ascii="Arial" w:hAnsi="Arial" w:cs="Arial"/>
          <w:sz w:val="24"/>
          <w:szCs w:val="24"/>
        </w:rPr>
        <w:t>a successful outcome for children and the early years setting</w:t>
      </w:r>
      <w:r w:rsidR="00492014">
        <w:rPr>
          <w:rFonts w:ascii="Arial" w:hAnsi="Arial" w:cs="Arial"/>
          <w:sz w:val="24"/>
          <w:szCs w:val="24"/>
        </w:rPr>
        <w:t>s</w:t>
      </w:r>
      <w:r w:rsidR="00EB472F">
        <w:rPr>
          <w:rFonts w:ascii="Arial" w:hAnsi="Arial" w:cs="Arial"/>
          <w:sz w:val="24"/>
          <w:szCs w:val="24"/>
        </w:rPr>
        <w:t xml:space="preserve"> where early years practitioners will choose and </w:t>
      </w:r>
      <w:r w:rsidR="00356C4A">
        <w:rPr>
          <w:rFonts w:ascii="Arial" w:hAnsi="Arial" w:cs="Arial"/>
          <w:sz w:val="24"/>
          <w:szCs w:val="24"/>
        </w:rPr>
        <w:t xml:space="preserve">want to work. </w:t>
      </w:r>
      <w:r w:rsidR="009D331C">
        <w:rPr>
          <w:rFonts w:ascii="Arial" w:hAnsi="Arial" w:cs="Arial"/>
          <w:sz w:val="24"/>
          <w:szCs w:val="24"/>
        </w:rPr>
        <w:t>Furthermore, Clarke (</w:t>
      </w:r>
      <w:r w:rsidR="006F3277">
        <w:rPr>
          <w:rFonts w:ascii="Arial" w:hAnsi="Arial" w:cs="Arial"/>
          <w:sz w:val="24"/>
          <w:szCs w:val="24"/>
        </w:rPr>
        <w:t>2012) explain</w:t>
      </w:r>
      <w:r w:rsidR="002A10D2">
        <w:rPr>
          <w:rFonts w:ascii="Arial" w:hAnsi="Arial" w:cs="Arial"/>
          <w:sz w:val="24"/>
          <w:szCs w:val="24"/>
        </w:rPr>
        <w:t>s</w:t>
      </w:r>
      <w:r w:rsidR="006F3277">
        <w:rPr>
          <w:rFonts w:ascii="Arial" w:hAnsi="Arial" w:cs="Arial"/>
          <w:sz w:val="24"/>
          <w:szCs w:val="24"/>
        </w:rPr>
        <w:t xml:space="preserve"> how in</w:t>
      </w:r>
      <w:r w:rsidR="006F3277" w:rsidRPr="006F3277">
        <w:rPr>
          <w:rFonts w:ascii="Arial" w:hAnsi="Arial" w:cs="Arial"/>
          <w:sz w:val="24"/>
          <w:szCs w:val="24"/>
        </w:rPr>
        <w:t xml:space="preserve"> England, the children</w:t>
      </w:r>
      <w:r w:rsidR="002A10D2">
        <w:rPr>
          <w:rFonts w:ascii="Arial" w:hAnsi="Arial" w:cs="Arial"/>
          <w:sz w:val="24"/>
          <w:szCs w:val="24"/>
        </w:rPr>
        <w:t>’s</w:t>
      </w:r>
      <w:r w:rsidR="006F3277" w:rsidRPr="006F3277">
        <w:rPr>
          <w:rFonts w:ascii="Arial" w:hAnsi="Arial" w:cs="Arial"/>
          <w:sz w:val="24"/>
          <w:szCs w:val="24"/>
        </w:rPr>
        <w:t xml:space="preserve"> workforce development centre research suggests a catalytic leader can be inspired with other practitioners around them, however when this research was done literate in the area showed when practitioners thought about being a leader, they thought it was the person in charge. Therefore, practitioners did not see leadership as something everyone could do.</w:t>
      </w:r>
      <w:r w:rsidR="000B20DD">
        <w:rPr>
          <w:rFonts w:ascii="Arial" w:hAnsi="Arial" w:cs="Arial"/>
          <w:sz w:val="24"/>
          <w:szCs w:val="24"/>
        </w:rPr>
        <w:t xml:space="preserve"> </w:t>
      </w:r>
      <w:r w:rsidR="00F53712">
        <w:rPr>
          <w:rFonts w:ascii="Arial" w:hAnsi="Arial" w:cs="Arial"/>
          <w:sz w:val="24"/>
          <w:szCs w:val="24"/>
        </w:rPr>
        <w:t>Agreeing with this Zachery (2011) explains w</w:t>
      </w:r>
      <w:r w:rsidR="00F53712" w:rsidRPr="00F53712">
        <w:rPr>
          <w:rFonts w:ascii="Arial" w:hAnsi="Arial" w:cs="Arial"/>
          <w:sz w:val="24"/>
          <w:szCs w:val="24"/>
        </w:rPr>
        <w:t xml:space="preserve">hen </w:t>
      </w:r>
      <w:r w:rsidR="00452D97">
        <w:rPr>
          <w:rFonts w:ascii="Arial" w:hAnsi="Arial" w:cs="Arial"/>
          <w:sz w:val="24"/>
          <w:szCs w:val="24"/>
        </w:rPr>
        <w:t>Zachery was</w:t>
      </w:r>
      <w:r w:rsidR="00F53712" w:rsidRPr="00F53712">
        <w:rPr>
          <w:rFonts w:ascii="Arial" w:hAnsi="Arial" w:cs="Arial"/>
          <w:sz w:val="24"/>
          <w:szCs w:val="24"/>
        </w:rPr>
        <w:t xml:space="preserve"> out of the military he found leadership in many organisation had the same perspective on </w:t>
      </w:r>
      <w:r w:rsidR="00F53712" w:rsidRPr="00F53712">
        <w:rPr>
          <w:rFonts w:ascii="Arial" w:hAnsi="Arial" w:cs="Arial"/>
          <w:sz w:val="24"/>
          <w:szCs w:val="24"/>
        </w:rPr>
        <w:lastRenderedPageBreak/>
        <w:t>leadership with a ‘do I say not as I do’ attitude with a role that was to tell practitioners what they needed to do. From this Zachery (</w:t>
      </w:r>
      <w:r w:rsidR="00F53712">
        <w:rPr>
          <w:rFonts w:ascii="Arial" w:hAnsi="Arial" w:cs="Arial"/>
          <w:sz w:val="24"/>
          <w:szCs w:val="24"/>
        </w:rPr>
        <w:t>2011</w:t>
      </w:r>
      <w:r w:rsidR="00F53712" w:rsidRPr="00F53712">
        <w:rPr>
          <w:rFonts w:ascii="Arial" w:hAnsi="Arial" w:cs="Arial"/>
          <w:sz w:val="24"/>
          <w:szCs w:val="24"/>
        </w:rPr>
        <w:t>) identified he needed to create a new form of leadership, with a more positive behaviour change, with things such as leadership being made with a team with investment into leadership at all levels not just at the top.</w:t>
      </w:r>
      <w:r w:rsidR="00597CD9">
        <w:rPr>
          <w:rFonts w:ascii="Arial" w:hAnsi="Arial" w:cs="Arial"/>
          <w:sz w:val="24"/>
          <w:szCs w:val="24"/>
        </w:rPr>
        <w:t xml:space="preserve"> </w:t>
      </w:r>
      <w:r w:rsidR="00AB61B2">
        <w:rPr>
          <w:rFonts w:ascii="Arial" w:hAnsi="Arial" w:cs="Arial"/>
          <w:sz w:val="24"/>
          <w:szCs w:val="24"/>
        </w:rPr>
        <w:t xml:space="preserve">Agreeing with this </w:t>
      </w:r>
      <w:r w:rsidR="0003741B">
        <w:rPr>
          <w:rFonts w:ascii="Arial" w:hAnsi="Arial" w:cs="Arial"/>
          <w:sz w:val="24"/>
          <w:szCs w:val="24"/>
        </w:rPr>
        <w:t>Siraj-</w:t>
      </w:r>
      <w:r w:rsidR="00553A4A">
        <w:rPr>
          <w:rFonts w:ascii="Arial" w:hAnsi="Arial" w:cs="Arial"/>
          <w:sz w:val="24"/>
          <w:szCs w:val="24"/>
        </w:rPr>
        <w:t xml:space="preserve">Blatchford and </w:t>
      </w:r>
      <w:proofErr w:type="spellStart"/>
      <w:r w:rsidR="00553A4A">
        <w:rPr>
          <w:rFonts w:ascii="Arial" w:hAnsi="Arial" w:cs="Arial"/>
          <w:sz w:val="24"/>
          <w:szCs w:val="24"/>
        </w:rPr>
        <w:t>Hallet</w:t>
      </w:r>
      <w:proofErr w:type="spellEnd"/>
      <w:r w:rsidR="00AB61B2">
        <w:rPr>
          <w:rFonts w:ascii="Arial" w:hAnsi="Arial" w:cs="Arial"/>
          <w:sz w:val="24"/>
          <w:szCs w:val="24"/>
        </w:rPr>
        <w:t xml:space="preserve"> (2014) explains how</w:t>
      </w:r>
      <w:r w:rsidR="007A47F6">
        <w:rPr>
          <w:rFonts w:ascii="Arial" w:hAnsi="Arial" w:cs="Arial"/>
          <w:sz w:val="24"/>
          <w:szCs w:val="24"/>
        </w:rPr>
        <w:t xml:space="preserve"> </w:t>
      </w:r>
      <w:r w:rsidR="00B11C6C">
        <w:rPr>
          <w:rFonts w:ascii="Arial" w:hAnsi="Arial" w:cs="Arial"/>
          <w:sz w:val="24"/>
          <w:szCs w:val="24"/>
        </w:rPr>
        <w:t>long-term</w:t>
      </w:r>
      <w:r w:rsidR="007A47F6">
        <w:rPr>
          <w:rFonts w:ascii="Arial" w:hAnsi="Arial" w:cs="Arial"/>
          <w:sz w:val="24"/>
          <w:szCs w:val="24"/>
        </w:rPr>
        <w:t xml:space="preserve"> quality improvements </w:t>
      </w:r>
      <w:r w:rsidR="00B11C6C">
        <w:rPr>
          <w:rFonts w:ascii="Arial" w:hAnsi="Arial" w:cs="Arial"/>
          <w:sz w:val="24"/>
          <w:szCs w:val="24"/>
        </w:rPr>
        <w:t>require</w:t>
      </w:r>
      <w:r w:rsidR="00AB61B2">
        <w:rPr>
          <w:rFonts w:ascii="Arial" w:hAnsi="Arial" w:cs="Arial"/>
          <w:sz w:val="24"/>
          <w:szCs w:val="24"/>
        </w:rPr>
        <w:t xml:space="preserve"> </w:t>
      </w:r>
      <w:r w:rsidR="007C4AF9">
        <w:rPr>
          <w:rFonts w:ascii="Arial" w:hAnsi="Arial" w:cs="Arial"/>
          <w:sz w:val="24"/>
          <w:szCs w:val="24"/>
        </w:rPr>
        <w:t xml:space="preserve">commitment from a catalytic leader, </w:t>
      </w:r>
      <w:proofErr w:type="gramStart"/>
      <w:r w:rsidR="007C4AF9">
        <w:rPr>
          <w:rFonts w:ascii="Arial" w:hAnsi="Arial" w:cs="Arial"/>
          <w:sz w:val="24"/>
          <w:szCs w:val="24"/>
        </w:rPr>
        <w:t>teachers</w:t>
      </w:r>
      <w:proofErr w:type="gramEnd"/>
      <w:r w:rsidR="00B11C6C">
        <w:rPr>
          <w:rFonts w:ascii="Arial" w:hAnsi="Arial" w:cs="Arial"/>
          <w:sz w:val="24"/>
          <w:szCs w:val="24"/>
        </w:rPr>
        <w:t xml:space="preserve"> and practitioners.</w:t>
      </w:r>
      <w:r w:rsidR="0003741B">
        <w:rPr>
          <w:rFonts w:ascii="Arial" w:hAnsi="Arial" w:cs="Arial"/>
          <w:sz w:val="24"/>
          <w:szCs w:val="24"/>
        </w:rPr>
        <w:t xml:space="preserve"> </w:t>
      </w:r>
      <w:r w:rsidR="00597CD9">
        <w:rPr>
          <w:rFonts w:ascii="Arial" w:hAnsi="Arial" w:cs="Arial"/>
          <w:sz w:val="24"/>
          <w:szCs w:val="24"/>
        </w:rPr>
        <w:t>As cited in Clarke (2012) t</w:t>
      </w:r>
      <w:r w:rsidR="00597CD9" w:rsidRPr="00597CD9">
        <w:rPr>
          <w:rFonts w:ascii="Arial" w:hAnsi="Arial" w:cs="Arial"/>
          <w:sz w:val="24"/>
          <w:szCs w:val="24"/>
        </w:rPr>
        <w:t>his links with Vygotsky’s zone proximity development theory as practitioners only restrict this to children’s learning and development, however practitioners could use Vygotsky’s theory when developing on how to use it in practise and linking it into catalytic leadership way of working</w:t>
      </w:r>
      <w:r w:rsidR="001B64D2">
        <w:rPr>
          <w:rFonts w:ascii="Arial" w:hAnsi="Arial" w:cs="Arial"/>
          <w:sz w:val="24"/>
          <w:szCs w:val="24"/>
        </w:rPr>
        <w:t xml:space="preserve"> and improving quality in </w:t>
      </w:r>
      <w:r w:rsidR="00452D97">
        <w:rPr>
          <w:rFonts w:ascii="Arial" w:hAnsi="Arial" w:cs="Arial"/>
          <w:sz w:val="24"/>
          <w:szCs w:val="24"/>
        </w:rPr>
        <w:t xml:space="preserve">a </w:t>
      </w:r>
      <w:r w:rsidR="001B64D2">
        <w:rPr>
          <w:rFonts w:ascii="Arial" w:hAnsi="Arial" w:cs="Arial"/>
          <w:sz w:val="24"/>
          <w:szCs w:val="24"/>
        </w:rPr>
        <w:t>school setting</w:t>
      </w:r>
      <w:r w:rsidR="00597CD9" w:rsidRPr="00597CD9">
        <w:rPr>
          <w:rFonts w:ascii="Arial" w:hAnsi="Arial" w:cs="Arial"/>
          <w:sz w:val="24"/>
          <w:szCs w:val="24"/>
        </w:rPr>
        <w:t>.</w:t>
      </w:r>
      <w:r w:rsidR="00BC7FEE">
        <w:rPr>
          <w:rFonts w:ascii="Arial" w:hAnsi="Arial" w:cs="Arial"/>
          <w:sz w:val="24"/>
          <w:szCs w:val="24"/>
        </w:rPr>
        <w:t xml:space="preserve"> Supporting this Cookie (2020) explains how </w:t>
      </w:r>
      <w:r w:rsidR="00F95AA7">
        <w:rPr>
          <w:rFonts w:ascii="Arial" w:hAnsi="Arial" w:cs="Arial"/>
          <w:sz w:val="24"/>
          <w:szCs w:val="24"/>
        </w:rPr>
        <w:t>Vygotsky’s zone of proximity development c</w:t>
      </w:r>
      <w:r w:rsidR="00452D97">
        <w:rPr>
          <w:rFonts w:ascii="Arial" w:hAnsi="Arial" w:cs="Arial"/>
          <w:sz w:val="24"/>
          <w:szCs w:val="24"/>
        </w:rPr>
        <w:t>ould</w:t>
      </w:r>
      <w:r w:rsidR="00F95AA7">
        <w:rPr>
          <w:rFonts w:ascii="Arial" w:hAnsi="Arial" w:cs="Arial"/>
          <w:sz w:val="24"/>
          <w:szCs w:val="24"/>
        </w:rPr>
        <w:t xml:space="preserve"> be used as an approach for catalytic leadership, </w:t>
      </w:r>
      <w:r w:rsidR="00CC74AC">
        <w:rPr>
          <w:rFonts w:ascii="Arial" w:hAnsi="Arial" w:cs="Arial"/>
          <w:sz w:val="24"/>
          <w:szCs w:val="24"/>
        </w:rPr>
        <w:t xml:space="preserve">by catalytic leaders having an understanding of </w:t>
      </w:r>
      <w:r w:rsidR="00D83FE0">
        <w:rPr>
          <w:rFonts w:ascii="Arial" w:hAnsi="Arial" w:cs="Arial"/>
          <w:sz w:val="24"/>
          <w:szCs w:val="24"/>
        </w:rPr>
        <w:t>everyone’s level of knowledge will allow catalytic leaders to guide others at minimum input</w:t>
      </w:r>
      <w:r w:rsidR="0026336C">
        <w:rPr>
          <w:rFonts w:ascii="Arial" w:hAnsi="Arial" w:cs="Arial"/>
          <w:sz w:val="24"/>
          <w:szCs w:val="24"/>
        </w:rPr>
        <w:t xml:space="preserve">, as this will give </w:t>
      </w:r>
      <w:proofErr w:type="gramStart"/>
      <w:r w:rsidR="0026336C">
        <w:rPr>
          <w:rFonts w:ascii="Arial" w:hAnsi="Arial" w:cs="Arial"/>
          <w:sz w:val="24"/>
          <w:szCs w:val="24"/>
        </w:rPr>
        <w:t>others</w:t>
      </w:r>
      <w:proofErr w:type="gramEnd"/>
      <w:r w:rsidR="0026336C">
        <w:rPr>
          <w:rFonts w:ascii="Arial" w:hAnsi="Arial" w:cs="Arial"/>
          <w:sz w:val="24"/>
          <w:szCs w:val="24"/>
        </w:rPr>
        <w:t xml:space="preserve"> opportunities to have their own </w:t>
      </w:r>
      <w:r w:rsidR="003B4BD5">
        <w:rPr>
          <w:rFonts w:ascii="Arial" w:hAnsi="Arial" w:cs="Arial"/>
          <w:sz w:val="24"/>
          <w:szCs w:val="24"/>
        </w:rPr>
        <w:t>experiences and gaining knowledge to match the catalytic leader</w:t>
      </w:r>
      <w:r w:rsidR="00616C2A">
        <w:rPr>
          <w:rFonts w:ascii="Arial" w:hAnsi="Arial" w:cs="Arial"/>
          <w:sz w:val="24"/>
          <w:szCs w:val="24"/>
        </w:rPr>
        <w:t xml:space="preserve">. Cookie (2020) further explains how using Vygotsky’s zone of </w:t>
      </w:r>
      <w:r w:rsidR="00781E77">
        <w:rPr>
          <w:rFonts w:ascii="Arial" w:hAnsi="Arial" w:cs="Arial"/>
          <w:sz w:val="24"/>
          <w:szCs w:val="24"/>
        </w:rPr>
        <w:t>proximal development</w:t>
      </w:r>
      <w:r w:rsidR="0076741E">
        <w:rPr>
          <w:rFonts w:ascii="Arial" w:hAnsi="Arial" w:cs="Arial"/>
          <w:sz w:val="24"/>
          <w:szCs w:val="24"/>
        </w:rPr>
        <w:t xml:space="preserve"> and thinking of </w:t>
      </w:r>
      <w:r w:rsidR="005A723A">
        <w:rPr>
          <w:rFonts w:ascii="Arial" w:hAnsi="Arial" w:cs="Arial"/>
          <w:sz w:val="24"/>
          <w:szCs w:val="24"/>
        </w:rPr>
        <w:t xml:space="preserve">scaffolding as a support system to find the right tools needed </w:t>
      </w:r>
      <w:r w:rsidR="004C699E">
        <w:rPr>
          <w:rFonts w:ascii="Arial" w:hAnsi="Arial" w:cs="Arial"/>
          <w:sz w:val="24"/>
          <w:szCs w:val="24"/>
        </w:rPr>
        <w:t>to allow the catalytic leader to match others will help the leader inspire and guide others.</w:t>
      </w:r>
      <w:r w:rsidR="001E2234">
        <w:rPr>
          <w:rFonts w:ascii="Arial" w:hAnsi="Arial" w:cs="Arial"/>
          <w:sz w:val="24"/>
          <w:szCs w:val="24"/>
        </w:rPr>
        <w:t xml:space="preserve"> Therefore, will allow catalytic leaders to empower others to make changes to better themselves.</w:t>
      </w:r>
      <w:r w:rsidR="004C699E">
        <w:rPr>
          <w:rFonts w:ascii="Arial" w:hAnsi="Arial" w:cs="Arial"/>
          <w:sz w:val="24"/>
          <w:szCs w:val="24"/>
        </w:rPr>
        <w:t xml:space="preserve"> </w:t>
      </w:r>
      <w:r w:rsidR="00375D8C">
        <w:rPr>
          <w:rFonts w:ascii="Arial" w:hAnsi="Arial" w:cs="Arial"/>
          <w:sz w:val="24"/>
          <w:szCs w:val="24"/>
        </w:rPr>
        <w:t>Moreover, Clarke (2012) further explain</w:t>
      </w:r>
      <w:r w:rsidR="00626DA4">
        <w:rPr>
          <w:rFonts w:ascii="Arial" w:hAnsi="Arial" w:cs="Arial"/>
          <w:sz w:val="24"/>
          <w:szCs w:val="24"/>
        </w:rPr>
        <w:t>s</w:t>
      </w:r>
      <w:r w:rsidR="00375D8C">
        <w:rPr>
          <w:rFonts w:ascii="Arial" w:hAnsi="Arial" w:cs="Arial"/>
          <w:sz w:val="24"/>
          <w:szCs w:val="24"/>
        </w:rPr>
        <w:t xml:space="preserve"> how his m</w:t>
      </w:r>
      <w:r w:rsidR="00375D8C" w:rsidRPr="00375D8C">
        <w:rPr>
          <w:rFonts w:ascii="Arial" w:hAnsi="Arial" w:cs="Arial"/>
          <w:sz w:val="24"/>
          <w:szCs w:val="24"/>
        </w:rPr>
        <w:t>odel show</w:t>
      </w:r>
      <w:r w:rsidR="00375D8C">
        <w:rPr>
          <w:rFonts w:ascii="Arial" w:hAnsi="Arial" w:cs="Arial"/>
          <w:sz w:val="24"/>
          <w:szCs w:val="24"/>
        </w:rPr>
        <w:t>s how</w:t>
      </w:r>
      <w:r w:rsidR="00375D8C" w:rsidRPr="00375D8C">
        <w:rPr>
          <w:rFonts w:ascii="Arial" w:hAnsi="Arial" w:cs="Arial"/>
          <w:sz w:val="24"/>
          <w:szCs w:val="24"/>
        </w:rPr>
        <w:t xml:space="preserve"> small steps and incremental changes, supportive, non-confrontational challenge reflective practise making pedagogy explicit and commitment to professional changes can encourage a catalytic leadership approach in early years practise.</w:t>
      </w:r>
      <w:r w:rsidR="00375D8C">
        <w:rPr>
          <w:rFonts w:ascii="Arial" w:hAnsi="Arial" w:cs="Arial"/>
          <w:sz w:val="24"/>
          <w:szCs w:val="24"/>
        </w:rPr>
        <w:t xml:space="preserve"> </w:t>
      </w:r>
      <w:r w:rsidR="00375D8C" w:rsidRPr="00375D8C">
        <w:rPr>
          <w:rFonts w:ascii="Arial" w:hAnsi="Arial" w:cs="Arial"/>
          <w:sz w:val="24"/>
          <w:szCs w:val="24"/>
        </w:rPr>
        <w:t>Cited in Zachery (2011) Adams explains ‘if your actions inspire others to dream more, learn more, do more, and become more, you are a leader.’ Therefore, emphasising leaders supporting and working with others creates leaders.</w:t>
      </w:r>
      <w:r w:rsidR="007976B3" w:rsidRPr="007976B3">
        <w:rPr>
          <w:rFonts w:ascii="Arial" w:hAnsi="Arial" w:cs="Arial"/>
          <w:sz w:val="24"/>
          <w:szCs w:val="24"/>
        </w:rPr>
        <w:t xml:space="preserve"> Clarke (2012) explains how England has been narrowing the gap with children in desperation areas. Supporting this the Welsh Government (no date) agrees it is similar in Wales with strategies and policies made for children living in poverty, based on this practitioners had significant investments in the Early years, significant changes in policy such as early years development plans which therefore push early years sectors forward. However, in Wales we did not have support in the leadership aspect. Therefore, support for leaders is needed in Wales (Welsh Government, 2020).</w:t>
      </w:r>
      <w:r w:rsidR="00BF5346">
        <w:rPr>
          <w:rFonts w:ascii="Arial" w:hAnsi="Arial" w:cs="Arial"/>
          <w:sz w:val="24"/>
          <w:szCs w:val="24"/>
        </w:rPr>
        <w:t xml:space="preserve"> Clarke </w:t>
      </w:r>
      <w:r w:rsidR="00BF5346" w:rsidRPr="00BF5346">
        <w:rPr>
          <w:rFonts w:ascii="Arial" w:hAnsi="Arial" w:cs="Arial"/>
          <w:sz w:val="24"/>
          <w:szCs w:val="24"/>
        </w:rPr>
        <w:t>(</w:t>
      </w:r>
      <w:r w:rsidR="00BF5346">
        <w:rPr>
          <w:rFonts w:ascii="Arial" w:hAnsi="Arial" w:cs="Arial"/>
          <w:sz w:val="24"/>
          <w:szCs w:val="24"/>
        </w:rPr>
        <w:t>2012</w:t>
      </w:r>
      <w:r w:rsidR="00BF5346" w:rsidRPr="00BF5346">
        <w:rPr>
          <w:rFonts w:ascii="Arial" w:hAnsi="Arial" w:cs="Arial"/>
          <w:sz w:val="24"/>
          <w:szCs w:val="24"/>
        </w:rPr>
        <w:t xml:space="preserve">) found many practitioners lack confidence to become a catalytic leader, due to </w:t>
      </w:r>
      <w:r w:rsidR="00BF5346" w:rsidRPr="00BF5346">
        <w:rPr>
          <w:rFonts w:ascii="Arial" w:hAnsi="Arial" w:cs="Arial"/>
          <w:sz w:val="24"/>
          <w:szCs w:val="24"/>
        </w:rPr>
        <w:lastRenderedPageBreak/>
        <w:t>not having a leadership role due to impo</w:t>
      </w:r>
      <w:r w:rsidR="00136BFC">
        <w:rPr>
          <w:rFonts w:ascii="Arial" w:hAnsi="Arial" w:cs="Arial"/>
          <w:sz w:val="24"/>
          <w:szCs w:val="24"/>
        </w:rPr>
        <w:t>ster</w:t>
      </w:r>
      <w:r w:rsidR="00512575">
        <w:rPr>
          <w:rFonts w:ascii="Arial" w:hAnsi="Arial" w:cs="Arial"/>
          <w:sz w:val="24"/>
          <w:szCs w:val="24"/>
        </w:rPr>
        <w:t xml:space="preserve"> </w:t>
      </w:r>
      <w:r w:rsidR="00BF5346" w:rsidRPr="00BF5346">
        <w:rPr>
          <w:rFonts w:ascii="Arial" w:hAnsi="Arial" w:cs="Arial"/>
          <w:sz w:val="24"/>
          <w:szCs w:val="24"/>
        </w:rPr>
        <w:t xml:space="preserve">syndrome. This shows there is a misunderstanding of catalytic leadership role in early years practise. However, with further focus group discussions practitioners found anyone has an opportunity </w:t>
      </w:r>
      <w:r w:rsidR="00626DA4">
        <w:rPr>
          <w:rFonts w:ascii="Arial" w:hAnsi="Arial" w:cs="Arial"/>
          <w:sz w:val="24"/>
          <w:szCs w:val="24"/>
        </w:rPr>
        <w:t>to</w:t>
      </w:r>
      <w:r w:rsidR="00BF5346" w:rsidRPr="00BF5346">
        <w:rPr>
          <w:rFonts w:ascii="Arial" w:hAnsi="Arial" w:cs="Arial"/>
          <w:sz w:val="24"/>
          <w:szCs w:val="24"/>
        </w:rPr>
        <w:t xml:space="preserve"> be a catalytic leader, and it does not have to be someone just giving orders and being in control. </w:t>
      </w:r>
      <w:r w:rsidR="00BF5346">
        <w:rPr>
          <w:rFonts w:ascii="Arial" w:hAnsi="Arial" w:cs="Arial"/>
          <w:sz w:val="24"/>
          <w:szCs w:val="24"/>
        </w:rPr>
        <w:t>As there</w:t>
      </w:r>
      <w:r w:rsidR="00BF5346" w:rsidRPr="00BF5346">
        <w:rPr>
          <w:rFonts w:ascii="Arial" w:hAnsi="Arial" w:cs="Arial"/>
          <w:sz w:val="24"/>
          <w:szCs w:val="24"/>
        </w:rPr>
        <w:t xml:space="preserve"> is assumption to be a leader you must have authority and power</w:t>
      </w:r>
      <w:r w:rsidR="00047A6C">
        <w:rPr>
          <w:rFonts w:ascii="Arial" w:hAnsi="Arial" w:cs="Arial"/>
          <w:sz w:val="24"/>
          <w:szCs w:val="24"/>
        </w:rPr>
        <w:t>.</w:t>
      </w:r>
      <w:r w:rsidR="00164A6C">
        <w:rPr>
          <w:rFonts w:ascii="Arial" w:hAnsi="Arial" w:cs="Arial"/>
          <w:sz w:val="24"/>
          <w:szCs w:val="24"/>
        </w:rPr>
        <w:t xml:space="preserve"> According to</w:t>
      </w:r>
      <w:r w:rsidR="00C11592">
        <w:rPr>
          <w:rFonts w:ascii="Arial" w:hAnsi="Arial" w:cs="Arial"/>
          <w:sz w:val="24"/>
          <w:szCs w:val="24"/>
        </w:rPr>
        <w:t xml:space="preserve"> </w:t>
      </w:r>
      <w:r w:rsidR="005B7F3F">
        <w:rPr>
          <w:rFonts w:ascii="Arial" w:hAnsi="Arial" w:cs="Arial"/>
          <w:sz w:val="24"/>
          <w:szCs w:val="24"/>
        </w:rPr>
        <w:t xml:space="preserve">Toomer, </w:t>
      </w:r>
      <w:r w:rsidR="005B7F3F" w:rsidRPr="005B7F3F">
        <w:rPr>
          <w:rFonts w:ascii="Arial" w:hAnsi="Arial" w:cs="Arial"/>
          <w:i/>
          <w:iCs/>
          <w:sz w:val="24"/>
          <w:szCs w:val="24"/>
        </w:rPr>
        <w:t>et al</w:t>
      </w:r>
      <w:r w:rsidR="005B7F3F">
        <w:rPr>
          <w:rFonts w:ascii="Arial" w:hAnsi="Arial" w:cs="Arial"/>
          <w:sz w:val="24"/>
          <w:szCs w:val="24"/>
        </w:rPr>
        <w:t xml:space="preserve"> </w:t>
      </w:r>
      <w:r w:rsidR="00C11592" w:rsidRPr="005B7F3F">
        <w:rPr>
          <w:rFonts w:ascii="Arial" w:hAnsi="Arial" w:cs="Arial"/>
          <w:sz w:val="24"/>
          <w:szCs w:val="24"/>
        </w:rPr>
        <w:t>(</w:t>
      </w:r>
      <w:r w:rsidR="005B7F3F" w:rsidRPr="005B7F3F">
        <w:rPr>
          <w:rFonts w:ascii="Arial" w:hAnsi="Arial" w:cs="Arial"/>
          <w:sz w:val="24"/>
          <w:szCs w:val="24"/>
        </w:rPr>
        <w:t>2018</w:t>
      </w:r>
      <w:r w:rsidR="00C11592" w:rsidRPr="005B7F3F">
        <w:rPr>
          <w:rFonts w:ascii="Arial" w:hAnsi="Arial" w:cs="Arial"/>
          <w:sz w:val="24"/>
          <w:szCs w:val="24"/>
        </w:rPr>
        <w:t>)</w:t>
      </w:r>
      <w:r w:rsidR="00164A6C" w:rsidRPr="005B7F3F">
        <w:rPr>
          <w:rFonts w:ascii="Arial" w:hAnsi="Arial" w:cs="Arial"/>
          <w:sz w:val="24"/>
          <w:szCs w:val="24"/>
        </w:rPr>
        <w:t xml:space="preserve"> </w:t>
      </w:r>
      <w:r w:rsidR="00627722">
        <w:rPr>
          <w:rFonts w:ascii="Arial" w:hAnsi="Arial" w:cs="Arial"/>
          <w:sz w:val="24"/>
          <w:szCs w:val="24"/>
        </w:rPr>
        <w:t xml:space="preserve">being a confident catalytic leader </w:t>
      </w:r>
      <w:r w:rsidR="001A034B">
        <w:rPr>
          <w:rFonts w:ascii="Arial" w:hAnsi="Arial" w:cs="Arial"/>
          <w:sz w:val="24"/>
          <w:szCs w:val="24"/>
        </w:rPr>
        <w:t xml:space="preserve">are motivators, </w:t>
      </w:r>
      <w:proofErr w:type="gramStart"/>
      <w:r w:rsidR="001A034B">
        <w:rPr>
          <w:rFonts w:ascii="Arial" w:hAnsi="Arial" w:cs="Arial"/>
          <w:sz w:val="24"/>
          <w:szCs w:val="24"/>
        </w:rPr>
        <w:t>encouragers</w:t>
      </w:r>
      <w:proofErr w:type="gramEnd"/>
      <w:r w:rsidR="001A034B">
        <w:rPr>
          <w:rFonts w:ascii="Arial" w:hAnsi="Arial" w:cs="Arial"/>
          <w:sz w:val="24"/>
          <w:szCs w:val="24"/>
        </w:rPr>
        <w:t xml:space="preserve"> and visionaries,</w:t>
      </w:r>
      <w:r w:rsidR="00C11592">
        <w:rPr>
          <w:rFonts w:ascii="Arial" w:hAnsi="Arial" w:cs="Arial"/>
          <w:sz w:val="24"/>
          <w:szCs w:val="24"/>
        </w:rPr>
        <w:t xml:space="preserve"> while helping to shape and guide others while making decisions. </w:t>
      </w:r>
      <w:r w:rsidR="006D1D93">
        <w:rPr>
          <w:rFonts w:ascii="Arial" w:hAnsi="Arial" w:cs="Arial"/>
          <w:sz w:val="24"/>
          <w:szCs w:val="24"/>
        </w:rPr>
        <w:t>However,</w:t>
      </w:r>
      <w:r w:rsidR="00C11592">
        <w:rPr>
          <w:rFonts w:ascii="Arial" w:hAnsi="Arial" w:cs="Arial"/>
          <w:sz w:val="24"/>
          <w:szCs w:val="24"/>
        </w:rPr>
        <w:t xml:space="preserve"> </w:t>
      </w:r>
      <w:r w:rsidR="00AA115C" w:rsidRPr="00AA115C">
        <w:rPr>
          <w:rFonts w:ascii="Arial" w:hAnsi="Arial" w:cs="Arial"/>
          <w:sz w:val="24"/>
          <w:szCs w:val="24"/>
        </w:rPr>
        <w:t>Chopra</w:t>
      </w:r>
      <w:r w:rsidR="00AA115C">
        <w:rPr>
          <w:rFonts w:ascii="Arial" w:hAnsi="Arial" w:cs="Arial"/>
          <w:sz w:val="24"/>
          <w:szCs w:val="24"/>
        </w:rPr>
        <w:t xml:space="preserve"> </w:t>
      </w:r>
      <w:r w:rsidR="00AA115C" w:rsidRPr="00AA115C">
        <w:rPr>
          <w:rFonts w:ascii="Arial" w:hAnsi="Arial" w:cs="Arial"/>
          <w:sz w:val="24"/>
          <w:szCs w:val="24"/>
        </w:rPr>
        <w:t>and Kanji</w:t>
      </w:r>
      <w:r w:rsidR="00AA115C">
        <w:rPr>
          <w:rFonts w:ascii="Arial" w:hAnsi="Arial" w:cs="Arial"/>
          <w:sz w:val="24"/>
          <w:szCs w:val="24"/>
        </w:rPr>
        <w:t xml:space="preserve"> (</w:t>
      </w:r>
      <w:r w:rsidR="00AA115C" w:rsidRPr="00AA115C">
        <w:rPr>
          <w:rFonts w:ascii="Arial" w:hAnsi="Arial" w:cs="Arial"/>
          <w:sz w:val="24"/>
          <w:szCs w:val="24"/>
        </w:rPr>
        <w:t>2010</w:t>
      </w:r>
      <w:r w:rsidR="00AA115C">
        <w:rPr>
          <w:rFonts w:ascii="Arial" w:hAnsi="Arial" w:cs="Arial"/>
          <w:sz w:val="24"/>
          <w:szCs w:val="24"/>
        </w:rPr>
        <w:t>)</w:t>
      </w:r>
      <w:r w:rsidR="00AA115C" w:rsidRPr="00AA115C">
        <w:rPr>
          <w:rFonts w:ascii="Arial" w:hAnsi="Arial" w:cs="Arial"/>
          <w:sz w:val="24"/>
          <w:szCs w:val="24"/>
        </w:rPr>
        <w:t xml:space="preserve"> </w:t>
      </w:r>
      <w:proofErr w:type="gramStart"/>
      <w:r w:rsidR="00C11592">
        <w:rPr>
          <w:rFonts w:ascii="Arial" w:hAnsi="Arial" w:cs="Arial"/>
          <w:sz w:val="24"/>
          <w:szCs w:val="24"/>
        </w:rPr>
        <w:t>explains</w:t>
      </w:r>
      <w:proofErr w:type="gramEnd"/>
      <w:r w:rsidR="00C11592">
        <w:rPr>
          <w:rFonts w:ascii="Arial" w:hAnsi="Arial" w:cs="Arial"/>
          <w:sz w:val="24"/>
          <w:szCs w:val="24"/>
        </w:rPr>
        <w:t xml:space="preserve"> a </w:t>
      </w:r>
      <w:r w:rsidR="00703505">
        <w:rPr>
          <w:rFonts w:ascii="Arial" w:hAnsi="Arial" w:cs="Arial"/>
          <w:sz w:val="24"/>
          <w:szCs w:val="24"/>
        </w:rPr>
        <w:t xml:space="preserve">catalytic leader who lacks confidence </w:t>
      </w:r>
      <w:r w:rsidR="00525B49">
        <w:rPr>
          <w:rFonts w:ascii="Arial" w:hAnsi="Arial" w:cs="Arial"/>
          <w:sz w:val="24"/>
          <w:szCs w:val="24"/>
        </w:rPr>
        <w:t xml:space="preserve">could </w:t>
      </w:r>
      <w:r w:rsidR="00703505">
        <w:rPr>
          <w:rFonts w:ascii="Arial" w:hAnsi="Arial" w:cs="Arial"/>
          <w:sz w:val="24"/>
          <w:szCs w:val="24"/>
        </w:rPr>
        <w:t>have a negative impact on them and the</w:t>
      </w:r>
      <w:r w:rsidR="00626DA4">
        <w:rPr>
          <w:rFonts w:ascii="Arial" w:hAnsi="Arial" w:cs="Arial"/>
          <w:sz w:val="24"/>
          <w:szCs w:val="24"/>
        </w:rPr>
        <w:t>ir</w:t>
      </w:r>
      <w:r w:rsidR="00703505">
        <w:rPr>
          <w:rFonts w:ascii="Arial" w:hAnsi="Arial" w:cs="Arial"/>
          <w:sz w:val="24"/>
          <w:szCs w:val="24"/>
        </w:rPr>
        <w:t xml:space="preserve"> whole team working together,</w:t>
      </w:r>
      <w:r w:rsidR="00626DA4">
        <w:rPr>
          <w:rFonts w:ascii="Arial" w:hAnsi="Arial" w:cs="Arial"/>
          <w:sz w:val="24"/>
          <w:szCs w:val="24"/>
        </w:rPr>
        <w:t xml:space="preserve"> this</w:t>
      </w:r>
      <w:r w:rsidR="00703505">
        <w:rPr>
          <w:rFonts w:ascii="Arial" w:hAnsi="Arial" w:cs="Arial"/>
          <w:sz w:val="24"/>
          <w:szCs w:val="24"/>
        </w:rPr>
        <w:t xml:space="preserve"> </w:t>
      </w:r>
      <w:r w:rsidR="00525B49">
        <w:rPr>
          <w:rFonts w:ascii="Arial" w:hAnsi="Arial" w:cs="Arial"/>
          <w:sz w:val="24"/>
          <w:szCs w:val="24"/>
        </w:rPr>
        <w:t xml:space="preserve">could </w:t>
      </w:r>
      <w:r w:rsidR="005D313C">
        <w:rPr>
          <w:rFonts w:ascii="Arial" w:hAnsi="Arial" w:cs="Arial"/>
          <w:sz w:val="24"/>
          <w:szCs w:val="24"/>
        </w:rPr>
        <w:t>delay important decisions while having trouble inspiring and building a team</w:t>
      </w:r>
      <w:r w:rsidR="009F735C">
        <w:rPr>
          <w:rFonts w:ascii="Arial" w:hAnsi="Arial" w:cs="Arial"/>
          <w:sz w:val="24"/>
          <w:szCs w:val="24"/>
        </w:rPr>
        <w:t xml:space="preserve">. </w:t>
      </w:r>
      <w:r w:rsidR="00C353FB">
        <w:rPr>
          <w:rFonts w:ascii="Arial" w:hAnsi="Arial" w:cs="Arial"/>
          <w:sz w:val="24"/>
          <w:szCs w:val="24"/>
        </w:rPr>
        <w:t>Therefore, if a catalytic leader lack</w:t>
      </w:r>
      <w:r w:rsidR="00626DA4">
        <w:rPr>
          <w:rFonts w:ascii="Arial" w:hAnsi="Arial" w:cs="Arial"/>
          <w:sz w:val="24"/>
          <w:szCs w:val="24"/>
        </w:rPr>
        <w:t>s</w:t>
      </w:r>
      <w:r w:rsidR="00C353FB">
        <w:rPr>
          <w:rFonts w:ascii="Arial" w:hAnsi="Arial" w:cs="Arial"/>
          <w:sz w:val="24"/>
          <w:szCs w:val="24"/>
        </w:rPr>
        <w:t xml:space="preserve"> in confidence </w:t>
      </w:r>
      <w:r w:rsidR="00622543">
        <w:rPr>
          <w:rFonts w:ascii="Arial" w:hAnsi="Arial" w:cs="Arial"/>
          <w:sz w:val="24"/>
          <w:szCs w:val="24"/>
        </w:rPr>
        <w:t xml:space="preserve">it will not only stop the leader </w:t>
      </w:r>
      <w:r w:rsidR="00824208">
        <w:rPr>
          <w:rFonts w:ascii="Arial" w:hAnsi="Arial" w:cs="Arial"/>
          <w:sz w:val="24"/>
          <w:szCs w:val="24"/>
        </w:rPr>
        <w:t xml:space="preserve">leading a </w:t>
      </w:r>
      <w:r w:rsidR="002B3BB5">
        <w:rPr>
          <w:rFonts w:ascii="Arial" w:hAnsi="Arial" w:cs="Arial"/>
          <w:sz w:val="24"/>
          <w:szCs w:val="24"/>
        </w:rPr>
        <w:t>team,</w:t>
      </w:r>
      <w:r w:rsidR="00824208">
        <w:rPr>
          <w:rFonts w:ascii="Arial" w:hAnsi="Arial" w:cs="Arial"/>
          <w:sz w:val="24"/>
          <w:szCs w:val="24"/>
        </w:rPr>
        <w:t xml:space="preserve"> but it can also stop the leader </w:t>
      </w:r>
      <w:r w:rsidR="003B2FD7">
        <w:rPr>
          <w:rFonts w:ascii="Arial" w:hAnsi="Arial" w:cs="Arial"/>
          <w:sz w:val="24"/>
          <w:szCs w:val="24"/>
        </w:rPr>
        <w:t>giving or teaching others</w:t>
      </w:r>
      <w:r w:rsidR="00AE26EA">
        <w:rPr>
          <w:rFonts w:ascii="Arial" w:hAnsi="Arial" w:cs="Arial"/>
          <w:sz w:val="24"/>
          <w:szCs w:val="24"/>
        </w:rPr>
        <w:t xml:space="preserve"> </w:t>
      </w:r>
      <w:r w:rsidR="002B3BB5">
        <w:rPr>
          <w:rFonts w:ascii="Arial" w:hAnsi="Arial" w:cs="Arial"/>
          <w:sz w:val="24"/>
          <w:szCs w:val="24"/>
        </w:rPr>
        <w:t>due to</w:t>
      </w:r>
      <w:r w:rsidR="003B2FD7">
        <w:rPr>
          <w:rFonts w:ascii="Arial" w:hAnsi="Arial" w:cs="Arial"/>
          <w:sz w:val="24"/>
          <w:szCs w:val="24"/>
        </w:rPr>
        <w:t xml:space="preserve"> something </w:t>
      </w:r>
      <w:r w:rsidR="00626DA4">
        <w:rPr>
          <w:rFonts w:ascii="Arial" w:hAnsi="Arial" w:cs="Arial"/>
          <w:sz w:val="24"/>
          <w:szCs w:val="24"/>
        </w:rPr>
        <w:t>they</w:t>
      </w:r>
      <w:r w:rsidR="003B2FD7">
        <w:rPr>
          <w:rFonts w:ascii="Arial" w:hAnsi="Arial" w:cs="Arial"/>
          <w:sz w:val="24"/>
          <w:szCs w:val="24"/>
        </w:rPr>
        <w:t xml:space="preserve"> </w:t>
      </w:r>
      <w:proofErr w:type="gramStart"/>
      <w:r w:rsidR="003B2FD7">
        <w:rPr>
          <w:rFonts w:ascii="Arial" w:hAnsi="Arial" w:cs="Arial"/>
          <w:sz w:val="24"/>
          <w:szCs w:val="24"/>
        </w:rPr>
        <w:t>lacks</w:t>
      </w:r>
      <w:proofErr w:type="gramEnd"/>
      <w:r w:rsidR="003B2FD7">
        <w:rPr>
          <w:rFonts w:ascii="Arial" w:hAnsi="Arial" w:cs="Arial"/>
          <w:sz w:val="24"/>
          <w:szCs w:val="24"/>
        </w:rPr>
        <w:t xml:space="preserve"> to show </w:t>
      </w:r>
      <w:r w:rsidR="00AE26EA">
        <w:rPr>
          <w:rFonts w:ascii="Arial" w:hAnsi="Arial" w:cs="Arial"/>
          <w:sz w:val="24"/>
          <w:szCs w:val="24"/>
        </w:rPr>
        <w:t xml:space="preserve">because </w:t>
      </w:r>
      <w:r w:rsidR="00410C8F">
        <w:rPr>
          <w:rFonts w:ascii="Arial" w:hAnsi="Arial" w:cs="Arial"/>
          <w:sz w:val="24"/>
          <w:szCs w:val="24"/>
        </w:rPr>
        <w:t>of the</w:t>
      </w:r>
      <w:r w:rsidR="00AE26EA">
        <w:rPr>
          <w:rFonts w:ascii="Arial" w:hAnsi="Arial" w:cs="Arial"/>
          <w:sz w:val="24"/>
          <w:szCs w:val="24"/>
        </w:rPr>
        <w:t xml:space="preserve"> lack</w:t>
      </w:r>
      <w:r w:rsidR="00410C8F">
        <w:rPr>
          <w:rFonts w:ascii="Arial" w:hAnsi="Arial" w:cs="Arial"/>
          <w:sz w:val="24"/>
          <w:szCs w:val="24"/>
        </w:rPr>
        <w:t xml:space="preserve"> of </w:t>
      </w:r>
      <w:r w:rsidR="00AE26EA">
        <w:rPr>
          <w:rFonts w:ascii="Arial" w:hAnsi="Arial" w:cs="Arial"/>
          <w:sz w:val="24"/>
          <w:szCs w:val="24"/>
        </w:rPr>
        <w:t>confidence.</w:t>
      </w:r>
      <w:r w:rsidR="00907BAB">
        <w:rPr>
          <w:rFonts w:ascii="Arial" w:hAnsi="Arial" w:cs="Arial"/>
          <w:sz w:val="24"/>
          <w:szCs w:val="24"/>
        </w:rPr>
        <w:t xml:space="preserve"> </w:t>
      </w:r>
      <w:r w:rsidR="00FB5AD4">
        <w:rPr>
          <w:rFonts w:ascii="Arial" w:hAnsi="Arial" w:cs="Arial"/>
          <w:sz w:val="24"/>
          <w:szCs w:val="24"/>
        </w:rPr>
        <w:t xml:space="preserve">Therefore, catalytic leaders </w:t>
      </w:r>
      <w:r w:rsidR="00A8087D">
        <w:rPr>
          <w:rFonts w:ascii="Arial" w:hAnsi="Arial" w:cs="Arial"/>
          <w:sz w:val="24"/>
          <w:szCs w:val="24"/>
        </w:rPr>
        <w:t>need</w:t>
      </w:r>
      <w:r w:rsidR="00FB5AD4">
        <w:rPr>
          <w:rFonts w:ascii="Arial" w:hAnsi="Arial" w:cs="Arial"/>
          <w:sz w:val="24"/>
          <w:szCs w:val="24"/>
        </w:rPr>
        <w:t xml:space="preserve"> to recognise what they can do to make important changes</w:t>
      </w:r>
      <w:r w:rsidR="000167FE">
        <w:rPr>
          <w:rFonts w:ascii="Arial" w:hAnsi="Arial" w:cs="Arial"/>
          <w:sz w:val="24"/>
          <w:szCs w:val="24"/>
        </w:rPr>
        <w:t xml:space="preserve">, </w:t>
      </w:r>
      <w:proofErr w:type="gramStart"/>
      <w:r w:rsidR="000167FE">
        <w:rPr>
          <w:rFonts w:ascii="Arial" w:hAnsi="Arial" w:cs="Arial"/>
          <w:sz w:val="24"/>
          <w:szCs w:val="24"/>
        </w:rPr>
        <w:t>empower</w:t>
      </w:r>
      <w:proofErr w:type="gramEnd"/>
      <w:r w:rsidR="000167FE">
        <w:rPr>
          <w:rFonts w:ascii="Arial" w:hAnsi="Arial" w:cs="Arial"/>
          <w:sz w:val="24"/>
          <w:szCs w:val="24"/>
        </w:rPr>
        <w:t xml:space="preserve"> and motivate others.</w:t>
      </w:r>
      <w:r w:rsidR="007B482E">
        <w:rPr>
          <w:rFonts w:ascii="Arial" w:hAnsi="Arial" w:cs="Arial"/>
          <w:sz w:val="24"/>
          <w:szCs w:val="24"/>
        </w:rPr>
        <w:t xml:space="preserve"> </w:t>
      </w:r>
      <w:r w:rsidR="006D1D93">
        <w:rPr>
          <w:rFonts w:ascii="Arial" w:hAnsi="Arial" w:cs="Arial"/>
          <w:sz w:val="24"/>
          <w:szCs w:val="24"/>
        </w:rPr>
        <w:t>Moreover,</w:t>
      </w:r>
      <w:r w:rsidR="00F75C58">
        <w:rPr>
          <w:rFonts w:ascii="Arial" w:hAnsi="Arial" w:cs="Arial"/>
          <w:sz w:val="24"/>
          <w:szCs w:val="24"/>
        </w:rPr>
        <w:t xml:space="preserve"> </w:t>
      </w:r>
      <w:r w:rsidR="00BF5A45" w:rsidRPr="00BF5A45">
        <w:rPr>
          <w:rFonts w:ascii="Arial" w:hAnsi="Arial" w:cs="Arial"/>
          <w:sz w:val="24"/>
          <w:szCs w:val="24"/>
        </w:rPr>
        <w:t>Pigg and Bradshaw</w:t>
      </w:r>
      <w:r w:rsidR="00BF5A45">
        <w:rPr>
          <w:rFonts w:ascii="Arial" w:hAnsi="Arial" w:cs="Arial"/>
          <w:sz w:val="24"/>
          <w:szCs w:val="24"/>
        </w:rPr>
        <w:t xml:space="preserve"> (</w:t>
      </w:r>
      <w:r w:rsidR="00BF5A45" w:rsidRPr="00BF5A45">
        <w:rPr>
          <w:rFonts w:ascii="Arial" w:hAnsi="Arial" w:cs="Arial"/>
          <w:sz w:val="24"/>
          <w:szCs w:val="24"/>
        </w:rPr>
        <w:t>2003</w:t>
      </w:r>
      <w:r w:rsidR="00BF5A45">
        <w:rPr>
          <w:rFonts w:ascii="Arial" w:hAnsi="Arial" w:cs="Arial"/>
          <w:sz w:val="24"/>
          <w:szCs w:val="24"/>
        </w:rPr>
        <w:t>)</w:t>
      </w:r>
      <w:r w:rsidR="00BF5A45" w:rsidRPr="00BF5A45">
        <w:rPr>
          <w:rFonts w:ascii="Arial" w:hAnsi="Arial" w:cs="Arial"/>
          <w:sz w:val="24"/>
          <w:szCs w:val="24"/>
        </w:rPr>
        <w:t xml:space="preserve"> </w:t>
      </w:r>
      <w:r w:rsidR="00F75C58">
        <w:rPr>
          <w:rFonts w:ascii="Arial" w:hAnsi="Arial" w:cs="Arial"/>
          <w:sz w:val="24"/>
          <w:szCs w:val="24"/>
        </w:rPr>
        <w:t>explains i</w:t>
      </w:r>
      <w:r w:rsidR="007B482E" w:rsidRPr="007B482E">
        <w:rPr>
          <w:rFonts w:ascii="Arial" w:hAnsi="Arial" w:cs="Arial"/>
          <w:sz w:val="24"/>
          <w:szCs w:val="24"/>
        </w:rPr>
        <w:t xml:space="preserve">f a catalytic leadership finds themselves in an unfamiliar community </w:t>
      </w:r>
      <w:r w:rsidR="00F75C58">
        <w:rPr>
          <w:rFonts w:ascii="Arial" w:hAnsi="Arial" w:cs="Arial"/>
          <w:sz w:val="24"/>
          <w:szCs w:val="24"/>
        </w:rPr>
        <w:t xml:space="preserve">such as a deprived </w:t>
      </w:r>
      <w:r w:rsidR="00EC4803">
        <w:rPr>
          <w:rFonts w:ascii="Arial" w:hAnsi="Arial" w:cs="Arial"/>
          <w:sz w:val="24"/>
          <w:szCs w:val="24"/>
        </w:rPr>
        <w:t xml:space="preserve">area living in </w:t>
      </w:r>
      <w:r w:rsidR="007B482E" w:rsidRPr="007B482E">
        <w:rPr>
          <w:rFonts w:ascii="Arial" w:hAnsi="Arial" w:cs="Arial"/>
          <w:sz w:val="24"/>
          <w:szCs w:val="24"/>
        </w:rPr>
        <w:t>poverty they need to recognise what they need for a change</w:t>
      </w:r>
      <w:r w:rsidR="00EC4803">
        <w:rPr>
          <w:rFonts w:ascii="Arial" w:hAnsi="Arial" w:cs="Arial"/>
          <w:sz w:val="24"/>
          <w:szCs w:val="24"/>
        </w:rPr>
        <w:t>,</w:t>
      </w:r>
      <w:r w:rsidR="007B482E" w:rsidRPr="007B482E">
        <w:rPr>
          <w:rFonts w:ascii="Arial" w:hAnsi="Arial" w:cs="Arial"/>
          <w:sz w:val="24"/>
          <w:szCs w:val="24"/>
        </w:rPr>
        <w:t xml:space="preserve"> </w:t>
      </w:r>
      <w:r w:rsidR="00EC4803">
        <w:rPr>
          <w:rFonts w:ascii="Arial" w:hAnsi="Arial" w:cs="Arial"/>
          <w:sz w:val="24"/>
          <w:szCs w:val="24"/>
        </w:rPr>
        <w:t>therefore</w:t>
      </w:r>
      <w:r w:rsidR="007B482E" w:rsidRPr="007B482E">
        <w:rPr>
          <w:rFonts w:ascii="Arial" w:hAnsi="Arial" w:cs="Arial"/>
          <w:sz w:val="24"/>
          <w:szCs w:val="24"/>
        </w:rPr>
        <w:t xml:space="preserve"> catalytic leader</w:t>
      </w:r>
      <w:r w:rsidR="00EC4803">
        <w:rPr>
          <w:rFonts w:ascii="Arial" w:hAnsi="Arial" w:cs="Arial"/>
          <w:sz w:val="24"/>
          <w:szCs w:val="24"/>
        </w:rPr>
        <w:t>s</w:t>
      </w:r>
      <w:r w:rsidR="007B482E" w:rsidRPr="007B482E">
        <w:rPr>
          <w:rFonts w:ascii="Arial" w:hAnsi="Arial" w:cs="Arial"/>
          <w:sz w:val="24"/>
          <w:szCs w:val="24"/>
        </w:rPr>
        <w:t xml:space="preserve"> </w:t>
      </w:r>
      <w:r w:rsidR="00EC4803" w:rsidRPr="007B482E">
        <w:rPr>
          <w:rFonts w:ascii="Arial" w:hAnsi="Arial" w:cs="Arial"/>
          <w:sz w:val="24"/>
          <w:szCs w:val="24"/>
        </w:rPr>
        <w:t>need</w:t>
      </w:r>
      <w:r w:rsidR="007B482E" w:rsidRPr="007B482E">
        <w:rPr>
          <w:rFonts w:ascii="Arial" w:hAnsi="Arial" w:cs="Arial"/>
          <w:sz w:val="24"/>
          <w:szCs w:val="24"/>
        </w:rPr>
        <w:t xml:space="preserve"> to ask “what do they need” the catalytic leader needs to find out how to make a difference by pushing changes, find out what is needed, </w:t>
      </w:r>
      <w:r w:rsidR="00736396">
        <w:rPr>
          <w:rFonts w:ascii="Arial" w:hAnsi="Arial" w:cs="Arial"/>
          <w:sz w:val="24"/>
          <w:szCs w:val="24"/>
        </w:rPr>
        <w:t xml:space="preserve">sometimes </w:t>
      </w:r>
      <w:r w:rsidR="007B482E" w:rsidRPr="007B482E">
        <w:rPr>
          <w:rFonts w:ascii="Arial" w:hAnsi="Arial" w:cs="Arial"/>
          <w:sz w:val="24"/>
          <w:szCs w:val="24"/>
        </w:rPr>
        <w:t xml:space="preserve">opening </w:t>
      </w:r>
      <w:r w:rsidR="00736396">
        <w:rPr>
          <w:rFonts w:ascii="Arial" w:hAnsi="Arial" w:cs="Arial"/>
          <w:sz w:val="24"/>
          <w:szCs w:val="24"/>
        </w:rPr>
        <w:t>everyone’s</w:t>
      </w:r>
      <w:r w:rsidR="007B482E" w:rsidRPr="007B482E">
        <w:rPr>
          <w:rFonts w:ascii="Arial" w:hAnsi="Arial" w:cs="Arial"/>
          <w:sz w:val="24"/>
          <w:szCs w:val="24"/>
        </w:rPr>
        <w:t xml:space="preserve"> eyes</w:t>
      </w:r>
      <w:r w:rsidR="00736396">
        <w:rPr>
          <w:rFonts w:ascii="Arial" w:hAnsi="Arial" w:cs="Arial"/>
          <w:sz w:val="24"/>
          <w:szCs w:val="24"/>
        </w:rPr>
        <w:t xml:space="preserve"> </w:t>
      </w:r>
      <w:r w:rsidR="00D4056E">
        <w:rPr>
          <w:rFonts w:ascii="Arial" w:hAnsi="Arial" w:cs="Arial"/>
          <w:sz w:val="24"/>
          <w:szCs w:val="24"/>
        </w:rPr>
        <w:t>sympathetically. Furthermore,</w:t>
      </w:r>
      <w:r w:rsidR="009A0310">
        <w:rPr>
          <w:rFonts w:ascii="Arial" w:hAnsi="Arial" w:cs="Arial"/>
          <w:sz w:val="24"/>
          <w:szCs w:val="24"/>
        </w:rPr>
        <w:t xml:space="preserve"> Parker</w:t>
      </w:r>
      <w:r w:rsidR="00D4056E" w:rsidRPr="005B7F3F">
        <w:rPr>
          <w:rFonts w:ascii="Arial" w:hAnsi="Arial" w:cs="Arial"/>
          <w:color w:val="FF0000"/>
          <w:sz w:val="24"/>
          <w:szCs w:val="24"/>
        </w:rPr>
        <w:t xml:space="preserve"> </w:t>
      </w:r>
      <w:r w:rsidR="00D4056E" w:rsidRPr="009A0310">
        <w:rPr>
          <w:rFonts w:ascii="Arial" w:hAnsi="Arial" w:cs="Arial"/>
          <w:sz w:val="24"/>
          <w:szCs w:val="24"/>
        </w:rPr>
        <w:t>(</w:t>
      </w:r>
      <w:r w:rsidR="009A0310" w:rsidRPr="009A0310">
        <w:rPr>
          <w:rFonts w:ascii="Arial" w:hAnsi="Arial" w:cs="Arial"/>
          <w:sz w:val="24"/>
          <w:szCs w:val="24"/>
        </w:rPr>
        <w:t>2020</w:t>
      </w:r>
      <w:r w:rsidR="00D4056E" w:rsidRPr="009A0310">
        <w:rPr>
          <w:rFonts w:ascii="Arial" w:hAnsi="Arial" w:cs="Arial"/>
          <w:sz w:val="24"/>
          <w:szCs w:val="24"/>
        </w:rPr>
        <w:t xml:space="preserve">) </w:t>
      </w:r>
      <w:r w:rsidR="00D4056E">
        <w:rPr>
          <w:rFonts w:ascii="Arial" w:hAnsi="Arial" w:cs="Arial"/>
          <w:sz w:val="24"/>
          <w:szCs w:val="24"/>
        </w:rPr>
        <w:t>explains how catalytic leaders cannot judge</w:t>
      </w:r>
      <w:r w:rsidR="00592C3B">
        <w:rPr>
          <w:rFonts w:ascii="Arial" w:hAnsi="Arial" w:cs="Arial"/>
          <w:sz w:val="24"/>
          <w:szCs w:val="24"/>
        </w:rPr>
        <w:t xml:space="preserve"> and be open minded to how people live and be </w:t>
      </w:r>
      <w:r w:rsidR="00365954">
        <w:rPr>
          <w:rFonts w:ascii="Arial" w:hAnsi="Arial" w:cs="Arial"/>
          <w:sz w:val="24"/>
          <w:szCs w:val="24"/>
        </w:rPr>
        <w:t>empathetic</w:t>
      </w:r>
      <w:r w:rsidR="00592C3B">
        <w:rPr>
          <w:rFonts w:ascii="Arial" w:hAnsi="Arial" w:cs="Arial"/>
          <w:sz w:val="24"/>
          <w:szCs w:val="24"/>
        </w:rPr>
        <w:t xml:space="preserve"> to children in the way changes are made as </w:t>
      </w:r>
      <w:r w:rsidR="00365954">
        <w:rPr>
          <w:rFonts w:ascii="Arial" w:hAnsi="Arial" w:cs="Arial"/>
          <w:sz w:val="24"/>
          <w:szCs w:val="24"/>
        </w:rPr>
        <w:t xml:space="preserve">catalytic leaders should recognise to a child their life and up bringing </w:t>
      </w:r>
      <w:r w:rsidR="007F3C51">
        <w:rPr>
          <w:rFonts w:ascii="Arial" w:hAnsi="Arial" w:cs="Arial"/>
          <w:sz w:val="24"/>
          <w:szCs w:val="24"/>
        </w:rPr>
        <w:t>has been normalised to them.</w:t>
      </w:r>
      <w:r w:rsidR="00720DDA">
        <w:rPr>
          <w:rFonts w:ascii="Arial" w:hAnsi="Arial" w:cs="Arial"/>
          <w:sz w:val="24"/>
          <w:szCs w:val="24"/>
        </w:rPr>
        <w:t xml:space="preserve"> Supporting this </w:t>
      </w:r>
      <w:proofErr w:type="spellStart"/>
      <w:r w:rsidR="00830551">
        <w:rPr>
          <w:rFonts w:ascii="Arial" w:hAnsi="Arial" w:cs="Arial"/>
          <w:sz w:val="24"/>
          <w:szCs w:val="24"/>
        </w:rPr>
        <w:t>Heffenan</w:t>
      </w:r>
      <w:proofErr w:type="spellEnd"/>
      <w:r w:rsidR="00830551">
        <w:rPr>
          <w:rFonts w:ascii="Arial" w:hAnsi="Arial" w:cs="Arial"/>
          <w:sz w:val="24"/>
          <w:szCs w:val="24"/>
        </w:rPr>
        <w:t xml:space="preserve"> and Flood </w:t>
      </w:r>
      <w:r w:rsidR="00720DDA" w:rsidRPr="00830551">
        <w:rPr>
          <w:rFonts w:ascii="Arial" w:hAnsi="Arial" w:cs="Arial"/>
          <w:sz w:val="24"/>
          <w:szCs w:val="24"/>
        </w:rPr>
        <w:t>(</w:t>
      </w:r>
      <w:r w:rsidR="00830551" w:rsidRPr="00830551">
        <w:rPr>
          <w:rFonts w:ascii="Arial" w:hAnsi="Arial" w:cs="Arial"/>
          <w:sz w:val="24"/>
          <w:szCs w:val="24"/>
        </w:rPr>
        <w:t>2020</w:t>
      </w:r>
      <w:r w:rsidR="00720DDA" w:rsidRPr="00830551">
        <w:rPr>
          <w:rFonts w:ascii="Arial" w:hAnsi="Arial" w:cs="Arial"/>
          <w:sz w:val="24"/>
          <w:szCs w:val="24"/>
        </w:rPr>
        <w:t xml:space="preserve">) </w:t>
      </w:r>
      <w:r w:rsidR="00720DDA">
        <w:rPr>
          <w:rFonts w:ascii="Arial" w:hAnsi="Arial" w:cs="Arial"/>
          <w:sz w:val="24"/>
          <w:szCs w:val="24"/>
        </w:rPr>
        <w:t xml:space="preserve">explains how a catalytic leader should </w:t>
      </w:r>
      <w:r w:rsidR="00BE160C">
        <w:rPr>
          <w:rFonts w:ascii="Arial" w:hAnsi="Arial" w:cs="Arial"/>
          <w:sz w:val="24"/>
          <w:szCs w:val="24"/>
        </w:rPr>
        <w:t>be asking the community about important decisions rather than being the one making the decisions</w:t>
      </w:r>
      <w:r w:rsidR="00562645">
        <w:rPr>
          <w:rFonts w:ascii="Arial" w:hAnsi="Arial" w:cs="Arial"/>
          <w:sz w:val="24"/>
          <w:szCs w:val="24"/>
        </w:rPr>
        <w:t>, as this will get a more positive and successful outcome.</w:t>
      </w:r>
      <w:r w:rsidR="009348D5" w:rsidRPr="009348D5">
        <w:rPr>
          <w:rFonts w:ascii="Arial" w:hAnsi="Arial" w:cs="Arial"/>
          <w:sz w:val="24"/>
          <w:szCs w:val="24"/>
        </w:rPr>
        <w:t xml:space="preserve"> </w:t>
      </w:r>
      <w:r w:rsidR="009348D5" w:rsidRPr="009348D5">
        <w:rPr>
          <w:rFonts w:ascii="Arial" w:hAnsi="Arial" w:cs="Arial"/>
          <w:sz w:val="24"/>
          <w:szCs w:val="24"/>
        </w:rPr>
        <w:t xml:space="preserve">According to </w:t>
      </w:r>
      <w:r w:rsidR="00C95752" w:rsidRPr="00C95752">
        <w:rPr>
          <w:rFonts w:ascii="Arial" w:hAnsi="Arial" w:cs="Arial"/>
          <w:sz w:val="24"/>
          <w:szCs w:val="24"/>
        </w:rPr>
        <w:t xml:space="preserve">Tsuchiya, </w:t>
      </w:r>
      <w:r w:rsidR="00C95752" w:rsidRPr="00C95752">
        <w:rPr>
          <w:rFonts w:ascii="Arial" w:hAnsi="Arial" w:cs="Arial"/>
          <w:i/>
          <w:iCs/>
          <w:sz w:val="24"/>
          <w:szCs w:val="24"/>
        </w:rPr>
        <w:t>et al</w:t>
      </w:r>
      <w:r w:rsidR="00C95752">
        <w:rPr>
          <w:rFonts w:ascii="Arial" w:hAnsi="Arial" w:cs="Arial"/>
          <w:sz w:val="24"/>
          <w:szCs w:val="24"/>
        </w:rPr>
        <w:t xml:space="preserve"> (</w:t>
      </w:r>
      <w:r w:rsidR="00C95752" w:rsidRPr="00C95752">
        <w:rPr>
          <w:rFonts w:ascii="Arial" w:hAnsi="Arial" w:cs="Arial"/>
          <w:sz w:val="24"/>
          <w:szCs w:val="24"/>
        </w:rPr>
        <w:t>2018</w:t>
      </w:r>
      <w:r w:rsidR="00C95752">
        <w:rPr>
          <w:rFonts w:ascii="Arial" w:hAnsi="Arial" w:cs="Arial"/>
          <w:sz w:val="24"/>
          <w:szCs w:val="24"/>
        </w:rPr>
        <w:t xml:space="preserve">) </w:t>
      </w:r>
      <w:r w:rsidR="009348D5" w:rsidRPr="009348D5">
        <w:rPr>
          <w:rFonts w:ascii="Arial" w:hAnsi="Arial" w:cs="Arial"/>
          <w:sz w:val="24"/>
          <w:szCs w:val="24"/>
        </w:rPr>
        <w:t>catalytic leaders can set up parenting groups to support parents to up their skills and take an idea forward. Catalytic leaders can then provide parents with a voice and be an advocate for them from setting up parent meetings so parent can be included in strategic decisions.</w:t>
      </w:r>
      <w:r w:rsidR="009348D5">
        <w:rPr>
          <w:rFonts w:ascii="Arial" w:hAnsi="Arial" w:cs="Arial"/>
          <w:sz w:val="24"/>
          <w:szCs w:val="24"/>
        </w:rPr>
        <w:t xml:space="preserve"> Therefore</w:t>
      </w:r>
      <w:r w:rsidR="00F07147">
        <w:rPr>
          <w:rFonts w:ascii="Arial" w:hAnsi="Arial" w:cs="Arial"/>
          <w:sz w:val="24"/>
          <w:szCs w:val="24"/>
        </w:rPr>
        <w:t>,</w:t>
      </w:r>
      <w:r w:rsidR="009348D5">
        <w:rPr>
          <w:rFonts w:ascii="Arial" w:hAnsi="Arial" w:cs="Arial"/>
          <w:sz w:val="24"/>
          <w:szCs w:val="24"/>
        </w:rPr>
        <w:t xml:space="preserve"> catalytic leaders can </w:t>
      </w:r>
      <w:r w:rsidR="00E00FCC">
        <w:rPr>
          <w:rFonts w:ascii="Arial" w:hAnsi="Arial" w:cs="Arial"/>
          <w:sz w:val="24"/>
          <w:szCs w:val="24"/>
        </w:rPr>
        <w:t xml:space="preserve">empower children as well as parents </w:t>
      </w:r>
      <w:r w:rsidR="00F07147">
        <w:rPr>
          <w:rFonts w:ascii="Arial" w:hAnsi="Arial" w:cs="Arial"/>
          <w:sz w:val="24"/>
          <w:szCs w:val="24"/>
        </w:rPr>
        <w:t>and their communities, as it is n</w:t>
      </w:r>
      <w:r w:rsidR="00F07147" w:rsidRPr="00F07147">
        <w:rPr>
          <w:rFonts w:ascii="Arial" w:hAnsi="Arial" w:cs="Arial"/>
          <w:sz w:val="24"/>
          <w:szCs w:val="24"/>
        </w:rPr>
        <w:t>ot about telling people what to do or doing it for them, but about giving people the confidence and skills to make changes for themselves</w:t>
      </w:r>
      <w:r w:rsidR="00F23951">
        <w:rPr>
          <w:rFonts w:ascii="Arial" w:hAnsi="Arial" w:cs="Arial"/>
          <w:sz w:val="24"/>
          <w:szCs w:val="24"/>
        </w:rPr>
        <w:t xml:space="preserve"> by working with families</w:t>
      </w:r>
      <w:r w:rsidR="00BD04FC">
        <w:rPr>
          <w:rFonts w:ascii="Arial" w:hAnsi="Arial" w:cs="Arial"/>
          <w:sz w:val="24"/>
          <w:szCs w:val="24"/>
        </w:rPr>
        <w:t xml:space="preserve"> </w:t>
      </w:r>
      <w:r w:rsidR="000A352A">
        <w:rPr>
          <w:rFonts w:ascii="Arial" w:hAnsi="Arial" w:cs="Arial"/>
          <w:sz w:val="24"/>
          <w:szCs w:val="24"/>
        </w:rPr>
        <w:t xml:space="preserve">as a team </w:t>
      </w:r>
      <w:r w:rsidR="00BD04FC" w:rsidRPr="009A0310">
        <w:rPr>
          <w:rFonts w:ascii="Arial" w:hAnsi="Arial" w:cs="Arial"/>
          <w:sz w:val="24"/>
          <w:szCs w:val="24"/>
        </w:rPr>
        <w:t>(</w:t>
      </w:r>
      <w:r w:rsidR="009A0310" w:rsidRPr="009A0310">
        <w:rPr>
          <w:rFonts w:ascii="Arial" w:hAnsi="Arial" w:cs="Arial"/>
          <w:sz w:val="24"/>
          <w:szCs w:val="24"/>
        </w:rPr>
        <w:t>Parker, 2020</w:t>
      </w:r>
      <w:r w:rsidR="00BD04FC" w:rsidRPr="009A0310">
        <w:rPr>
          <w:rFonts w:ascii="Arial" w:hAnsi="Arial" w:cs="Arial"/>
          <w:sz w:val="24"/>
          <w:szCs w:val="24"/>
        </w:rPr>
        <w:t>).</w:t>
      </w:r>
      <w:r w:rsidR="000A352A" w:rsidRPr="009A0310">
        <w:rPr>
          <w:rFonts w:ascii="Arial" w:hAnsi="Arial" w:cs="Arial"/>
          <w:sz w:val="24"/>
          <w:szCs w:val="24"/>
        </w:rPr>
        <w:t xml:space="preserve"> </w:t>
      </w:r>
      <w:r w:rsidR="00CE3651">
        <w:rPr>
          <w:rFonts w:ascii="Arial" w:hAnsi="Arial" w:cs="Arial"/>
          <w:sz w:val="24"/>
          <w:szCs w:val="24"/>
        </w:rPr>
        <w:t xml:space="preserve">Moreover, </w:t>
      </w:r>
      <w:r w:rsidR="00F70B8E">
        <w:rPr>
          <w:rFonts w:ascii="Arial" w:hAnsi="Arial" w:cs="Arial"/>
          <w:sz w:val="24"/>
          <w:szCs w:val="24"/>
        </w:rPr>
        <w:t xml:space="preserve">Heffernan and Flood </w:t>
      </w:r>
      <w:r w:rsidR="00CE3651">
        <w:rPr>
          <w:rFonts w:ascii="Arial" w:hAnsi="Arial" w:cs="Arial"/>
          <w:sz w:val="24"/>
          <w:szCs w:val="24"/>
        </w:rPr>
        <w:t>(</w:t>
      </w:r>
      <w:r w:rsidR="00F70B8E">
        <w:rPr>
          <w:rFonts w:ascii="Arial" w:hAnsi="Arial" w:cs="Arial"/>
          <w:sz w:val="24"/>
          <w:szCs w:val="24"/>
        </w:rPr>
        <w:t>20</w:t>
      </w:r>
      <w:r w:rsidR="00830551">
        <w:rPr>
          <w:rFonts w:ascii="Arial" w:hAnsi="Arial" w:cs="Arial"/>
          <w:sz w:val="24"/>
          <w:szCs w:val="24"/>
        </w:rPr>
        <w:t>2</w:t>
      </w:r>
      <w:r w:rsidR="00F70B8E">
        <w:rPr>
          <w:rFonts w:ascii="Arial" w:hAnsi="Arial" w:cs="Arial"/>
          <w:sz w:val="24"/>
          <w:szCs w:val="24"/>
        </w:rPr>
        <w:t>0</w:t>
      </w:r>
      <w:r w:rsidR="00CE3651">
        <w:rPr>
          <w:rFonts w:ascii="Arial" w:hAnsi="Arial" w:cs="Arial"/>
          <w:sz w:val="24"/>
          <w:szCs w:val="24"/>
        </w:rPr>
        <w:t xml:space="preserve">) explains how a </w:t>
      </w:r>
      <w:r w:rsidR="00BE47EC">
        <w:rPr>
          <w:rFonts w:ascii="Arial" w:hAnsi="Arial" w:cs="Arial"/>
          <w:sz w:val="24"/>
          <w:szCs w:val="24"/>
        </w:rPr>
        <w:t>catalytic</w:t>
      </w:r>
      <w:r w:rsidR="00CE3651">
        <w:rPr>
          <w:rFonts w:ascii="Arial" w:hAnsi="Arial" w:cs="Arial"/>
          <w:sz w:val="24"/>
          <w:szCs w:val="24"/>
        </w:rPr>
        <w:t xml:space="preserve"> leader should </w:t>
      </w:r>
      <w:r w:rsidR="00BE47EC">
        <w:rPr>
          <w:rFonts w:ascii="Arial" w:hAnsi="Arial" w:cs="Arial"/>
          <w:sz w:val="24"/>
          <w:szCs w:val="24"/>
        </w:rPr>
        <w:t xml:space="preserve">recognise how everyone </w:t>
      </w:r>
      <w:r w:rsidR="00BE47EC">
        <w:rPr>
          <w:rFonts w:ascii="Arial" w:hAnsi="Arial" w:cs="Arial"/>
          <w:sz w:val="24"/>
          <w:szCs w:val="24"/>
        </w:rPr>
        <w:lastRenderedPageBreak/>
        <w:t>matters, a team get</w:t>
      </w:r>
      <w:r w:rsidR="00410C8F">
        <w:rPr>
          <w:rFonts w:ascii="Arial" w:hAnsi="Arial" w:cs="Arial"/>
          <w:sz w:val="24"/>
          <w:szCs w:val="24"/>
        </w:rPr>
        <w:t>s</w:t>
      </w:r>
      <w:r w:rsidR="00BE47EC">
        <w:rPr>
          <w:rFonts w:ascii="Arial" w:hAnsi="Arial" w:cs="Arial"/>
          <w:sz w:val="24"/>
          <w:szCs w:val="24"/>
        </w:rPr>
        <w:t xml:space="preserve"> better </w:t>
      </w:r>
      <w:r w:rsidR="003C1C16">
        <w:rPr>
          <w:rFonts w:ascii="Arial" w:hAnsi="Arial" w:cs="Arial"/>
          <w:sz w:val="24"/>
          <w:szCs w:val="24"/>
        </w:rPr>
        <w:t xml:space="preserve">by working together over time, </w:t>
      </w:r>
      <w:r w:rsidR="00A6417E">
        <w:rPr>
          <w:rFonts w:ascii="Arial" w:hAnsi="Arial" w:cs="Arial"/>
          <w:sz w:val="24"/>
          <w:szCs w:val="24"/>
        </w:rPr>
        <w:t xml:space="preserve">a team can be open and honest with </w:t>
      </w:r>
      <w:r w:rsidR="00E607BB">
        <w:rPr>
          <w:rFonts w:ascii="Arial" w:hAnsi="Arial" w:cs="Arial"/>
          <w:sz w:val="24"/>
          <w:szCs w:val="24"/>
        </w:rPr>
        <w:t xml:space="preserve">friendly conflicts, timing is </w:t>
      </w:r>
      <w:r w:rsidR="003A7B2F">
        <w:rPr>
          <w:rFonts w:ascii="Arial" w:hAnsi="Arial" w:cs="Arial"/>
          <w:sz w:val="24"/>
          <w:szCs w:val="24"/>
        </w:rPr>
        <w:t>important,</w:t>
      </w:r>
      <w:r w:rsidR="007D288A">
        <w:rPr>
          <w:rFonts w:ascii="Arial" w:hAnsi="Arial" w:cs="Arial"/>
          <w:sz w:val="24"/>
          <w:szCs w:val="24"/>
        </w:rPr>
        <w:t xml:space="preserve"> and a team </w:t>
      </w:r>
      <w:r w:rsidR="00997CF7">
        <w:rPr>
          <w:rFonts w:ascii="Arial" w:hAnsi="Arial" w:cs="Arial"/>
          <w:sz w:val="24"/>
          <w:szCs w:val="24"/>
        </w:rPr>
        <w:t>is more</w:t>
      </w:r>
      <w:r w:rsidR="003A7B2F">
        <w:rPr>
          <w:rFonts w:ascii="Arial" w:hAnsi="Arial" w:cs="Arial"/>
          <w:sz w:val="24"/>
          <w:szCs w:val="24"/>
        </w:rPr>
        <w:t xml:space="preserve"> confident when thinking together.</w:t>
      </w:r>
      <w:r w:rsidR="009A0310">
        <w:rPr>
          <w:rFonts w:ascii="Arial" w:hAnsi="Arial" w:cs="Arial"/>
          <w:sz w:val="24"/>
          <w:szCs w:val="24"/>
        </w:rPr>
        <w:t xml:space="preserve"> </w:t>
      </w:r>
      <w:r w:rsidR="000A352A">
        <w:rPr>
          <w:rFonts w:ascii="Arial" w:hAnsi="Arial" w:cs="Arial"/>
          <w:sz w:val="24"/>
          <w:szCs w:val="24"/>
        </w:rPr>
        <w:t>Furthermore</w:t>
      </w:r>
      <w:r w:rsidR="00CB6F3A">
        <w:rPr>
          <w:rFonts w:ascii="Arial" w:hAnsi="Arial" w:cs="Arial"/>
          <w:sz w:val="24"/>
          <w:szCs w:val="24"/>
        </w:rPr>
        <w:t>,</w:t>
      </w:r>
      <w:r w:rsidR="000A352A">
        <w:rPr>
          <w:rFonts w:ascii="Arial" w:hAnsi="Arial" w:cs="Arial"/>
          <w:sz w:val="24"/>
          <w:szCs w:val="24"/>
        </w:rPr>
        <w:t xml:space="preserve"> </w:t>
      </w:r>
      <w:r w:rsidR="00FC7F5E" w:rsidRPr="00FC7F5E">
        <w:rPr>
          <w:rFonts w:ascii="Arial" w:hAnsi="Arial" w:cs="Arial"/>
          <w:sz w:val="24"/>
          <w:szCs w:val="24"/>
        </w:rPr>
        <w:t>Tucker</w:t>
      </w:r>
      <w:r w:rsidR="00FC7F5E">
        <w:rPr>
          <w:rFonts w:ascii="Arial" w:hAnsi="Arial" w:cs="Arial"/>
          <w:sz w:val="24"/>
          <w:szCs w:val="24"/>
        </w:rPr>
        <w:t xml:space="preserve"> </w:t>
      </w:r>
      <w:r w:rsidR="00FC7F5E" w:rsidRPr="00FC7F5E">
        <w:rPr>
          <w:rFonts w:ascii="Arial" w:hAnsi="Arial" w:cs="Arial"/>
          <w:sz w:val="24"/>
          <w:szCs w:val="24"/>
        </w:rPr>
        <w:t>and</w:t>
      </w:r>
      <w:r w:rsidR="00FC7F5E">
        <w:rPr>
          <w:rFonts w:ascii="Arial" w:hAnsi="Arial" w:cs="Arial"/>
          <w:sz w:val="24"/>
          <w:szCs w:val="24"/>
        </w:rPr>
        <w:t xml:space="preserve"> Russell</w:t>
      </w:r>
      <w:r w:rsidR="00FC7F5E" w:rsidRPr="00FC7F5E">
        <w:rPr>
          <w:rFonts w:ascii="Arial" w:hAnsi="Arial" w:cs="Arial"/>
          <w:sz w:val="24"/>
          <w:szCs w:val="24"/>
        </w:rPr>
        <w:t xml:space="preserve"> </w:t>
      </w:r>
      <w:r w:rsidR="00FC7F5E">
        <w:rPr>
          <w:rFonts w:ascii="Arial" w:hAnsi="Arial" w:cs="Arial"/>
          <w:sz w:val="24"/>
          <w:szCs w:val="24"/>
        </w:rPr>
        <w:t>(</w:t>
      </w:r>
      <w:r w:rsidR="00FC7F5E" w:rsidRPr="00FC7F5E">
        <w:rPr>
          <w:rFonts w:ascii="Arial" w:hAnsi="Arial" w:cs="Arial"/>
          <w:sz w:val="24"/>
          <w:szCs w:val="24"/>
        </w:rPr>
        <w:t>2004</w:t>
      </w:r>
      <w:r w:rsidR="00FC7F5E">
        <w:rPr>
          <w:rFonts w:ascii="Arial" w:hAnsi="Arial" w:cs="Arial"/>
          <w:sz w:val="24"/>
          <w:szCs w:val="24"/>
        </w:rPr>
        <w:t>)</w:t>
      </w:r>
      <w:r w:rsidR="00FC7F5E" w:rsidRPr="00FC7F5E">
        <w:rPr>
          <w:rFonts w:ascii="Arial" w:hAnsi="Arial" w:cs="Arial"/>
          <w:sz w:val="24"/>
          <w:szCs w:val="24"/>
        </w:rPr>
        <w:t xml:space="preserve"> </w:t>
      </w:r>
      <w:proofErr w:type="gramStart"/>
      <w:r w:rsidR="000A352A">
        <w:rPr>
          <w:rFonts w:ascii="Arial" w:hAnsi="Arial" w:cs="Arial"/>
          <w:sz w:val="24"/>
          <w:szCs w:val="24"/>
        </w:rPr>
        <w:t>explains</w:t>
      </w:r>
      <w:proofErr w:type="gramEnd"/>
      <w:r w:rsidR="000A352A">
        <w:rPr>
          <w:rFonts w:ascii="Arial" w:hAnsi="Arial" w:cs="Arial"/>
          <w:sz w:val="24"/>
          <w:szCs w:val="24"/>
        </w:rPr>
        <w:t xml:space="preserve"> how </w:t>
      </w:r>
      <w:r w:rsidR="002D7035">
        <w:rPr>
          <w:rFonts w:ascii="Arial" w:hAnsi="Arial" w:cs="Arial"/>
          <w:sz w:val="24"/>
          <w:szCs w:val="24"/>
        </w:rPr>
        <w:t xml:space="preserve">Tuckers model shows how </w:t>
      </w:r>
      <w:r w:rsidR="000A352A">
        <w:rPr>
          <w:rFonts w:ascii="Arial" w:hAnsi="Arial" w:cs="Arial"/>
          <w:sz w:val="24"/>
          <w:szCs w:val="24"/>
        </w:rPr>
        <w:t xml:space="preserve">a good </w:t>
      </w:r>
      <w:r w:rsidR="002D7035">
        <w:rPr>
          <w:rFonts w:ascii="Arial" w:hAnsi="Arial" w:cs="Arial"/>
          <w:sz w:val="24"/>
          <w:szCs w:val="24"/>
        </w:rPr>
        <w:t xml:space="preserve">catalytic </w:t>
      </w:r>
      <w:r w:rsidR="000A352A">
        <w:rPr>
          <w:rFonts w:ascii="Arial" w:hAnsi="Arial" w:cs="Arial"/>
          <w:sz w:val="24"/>
          <w:szCs w:val="24"/>
        </w:rPr>
        <w:t xml:space="preserve">leader </w:t>
      </w:r>
      <w:r w:rsidR="002D7035">
        <w:rPr>
          <w:rFonts w:ascii="Arial" w:hAnsi="Arial" w:cs="Arial"/>
          <w:sz w:val="24"/>
          <w:szCs w:val="24"/>
        </w:rPr>
        <w:t xml:space="preserve">can build a team </w:t>
      </w:r>
      <w:r w:rsidR="00B56B99">
        <w:rPr>
          <w:rFonts w:ascii="Arial" w:hAnsi="Arial" w:cs="Arial"/>
          <w:sz w:val="24"/>
          <w:szCs w:val="24"/>
        </w:rPr>
        <w:t>as groups are not started off with fully formed teams or functioning at its best</w:t>
      </w:r>
      <w:r w:rsidR="00E559AD">
        <w:rPr>
          <w:rFonts w:ascii="Arial" w:hAnsi="Arial" w:cs="Arial"/>
          <w:sz w:val="24"/>
          <w:szCs w:val="24"/>
        </w:rPr>
        <w:t>,</w:t>
      </w:r>
      <w:r w:rsidR="00FC7F5E">
        <w:rPr>
          <w:rFonts w:ascii="Arial" w:hAnsi="Arial" w:cs="Arial"/>
          <w:sz w:val="24"/>
          <w:szCs w:val="24"/>
        </w:rPr>
        <w:t xml:space="preserve"> Tucker and Russell</w:t>
      </w:r>
      <w:r w:rsidR="00E559AD">
        <w:rPr>
          <w:rFonts w:ascii="Arial" w:hAnsi="Arial" w:cs="Arial"/>
          <w:sz w:val="24"/>
          <w:szCs w:val="24"/>
        </w:rPr>
        <w:t xml:space="preserve"> (</w:t>
      </w:r>
      <w:r w:rsidR="00B802C2">
        <w:rPr>
          <w:rFonts w:ascii="Arial" w:hAnsi="Arial" w:cs="Arial"/>
          <w:sz w:val="24"/>
          <w:szCs w:val="24"/>
        </w:rPr>
        <w:t>2004</w:t>
      </w:r>
      <w:r w:rsidR="00E559AD">
        <w:rPr>
          <w:rFonts w:ascii="Arial" w:hAnsi="Arial" w:cs="Arial"/>
          <w:sz w:val="24"/>
          <w:szCs w:val="24"/>
        </w:rPr>
        <w:t xml:space="preserve">) explains </w:t>
      </w:r>
      <w:r w:rsidR="00B72F85">
        <w:rPr>
          <w:rFonts w:ascii="Arial" w:hAnsi="Arial" w:cs="Arial"/>
          <w:sz w:val="24"/>
          <w:szCs w:val="24"/>
        </w:rPr>
        <w:t>how teams build up to its best through defined stages</w:t>
      </w:r>
      <w:r w:rsidR="001D78CA">
        <w:rPr>
          <w:rFonts w:ascii="Arial" w:hAnsi="Arial" w:cs="Arial"/>
          <w:sz w:val="24"/>
          <w:szCs w:val="24"/>
        </w:rPr>
        <w:t xml:space="preserve"> </w:t>
      </w:r>
      <w:r w:rsidR="00CC67F4" w:rsidRPr="00CC67F4">
        <w:rPr>
          <w:rFonts w:ascii="Arial" w:hAnsi="Arial" w:cs="Arial"/>
          <w:sz w:val="24"/>
          <w:szCs w:val="24"/>
        </w:rPr>
        <w:t>from their creation as groups of individuals, to cohesive, task-focused teams</w:t>
      </w:r>
      <w:r w:rsidR="001D78CA">
        <w:rPr>
          <w:rFonts w:ascii="Arial" w:hAnsi="Arial" w:cs="Arial"/>
          <w:sz w:val="24"/>
          <w:szCs w:val="24"/>
        </w:rPr>
        <w:t>.</w:t>
      </w:r>
      <w:r w:rsidR="00E35928">
        <w:rPr>
          <w:rFonts w:ascii="Arial" w:hAnsi="Arial" w:cs="Arial"/>
          <w:sz w:val="24"/>
          <w:szCs w:val="24"/>
        </w:rPr>
        <w:t xml:space="preserve"> Moreover, Aubrey (2010) </w:t>
      </w:r>
      <w:r w:rsidR="009F47B2">
        <w:rPr>
          <w:rFonts w:ascii="Arial" w:hAnsi="Arial" w:cs="Arial"/>
          <w:sz w:val="24"/>
          <w:szCs w:val="24"/>
        </w:rPr>
        <w:t>believes a good catalytic should have skills</w:t>
      </w:r>
      <w:r w:rsidR="00E804B1">
        <w:rPr>
          <w:rFonts w:ascii="Arial" w:hAnsi="Arial" w:cs="Arial"/>
          <w:sz w:val="24"/>
          <w:szCs w:val="24"/>
        </w:rPr>
        <w:t xml:space="preserve"> with</w:t>
      </w:r>
      <w:r w:rsidR="009F47B2">
        <w:rPr>
          <w:rFonts w:ascii="Arial" w:hAnsi="Arial" w:cs="Arial"/>
          <w:sz w:val="24"/>
          <w:szCs w:val="24"/>
        </w:rPr>
        <w:t xml:space="preserve"> </w:t>
      </w:r>
      <w:r w:rsidR="00E804B1">
        <w:rPr>
          <w:rFonts w:ascii="Arial" w:hAnsi="Arial" w:cs="Arial"/>
          <w:sz w:val="24"/>
          <w:szCs w:val="24"/>
        </w:rPr>
        <w:t>c</w:t>
      </w:r>
      <w:r w:rsidR="00E804B1" w:rsidRPr="00E804B1">
        <w:rPr>
          <w:rFonts w:ascii="Arial" w:hAnsi="Arial" w:cs="Arial"/>
          <w:sz w:val="24"/>
          <w:szCs w:val="24"/>
        </w:rPr>
        <w:t>ommitment and trust</w:t>
      </w:r>
      <w:r w:rsidR="00E804B1">
        <w:rPr>
          <w:rFonts w:ascii="Arial" w:hAnsi="Arial" w:cs="Arial"/>
          <w:sz w:val="24"/>
          <w:szCs w:val="24"/>
        </w:rPr>
        <w:t>, c</w:t>
      </w:r>
      <w:r w:rsidR="00E804B1" w:rsidRPr="00E804B1">
        <w:rPr>
          <w:rFonts w:ascii="Arial" w:hAnsi="Arial" w:cs="Arial"/>
          <w:sz w:val="24"/>
          <w:szCs w:val="24"/>
        </w:rPr>
        <w:t>ommunication</w:t>
      </w:r>
      <w:r w:rsidR="00E804B1">
        <w:rPr>
          <w:rFonts w:ascii="Arial" w:hAnsi="Arial" w:cs="Arial"/>
          <w:sz w:val="24"/>
          <w:szCs w:val="24"/>
        </w:rPr>
        <w:t xml:space="preserve"> skills, c</w:t>
      </w:r>
      <w:r w:rsidR="00E804B1" w:rsidRPr="00E804B1">
        <w:rPr>
          <w:rFonts w:ascii="Arial" w:hAnsi="Arial" w:cs="Arial"/>
          <w:sz w:val="24"/>
          <w:szCs w:val="24"/>
        </w:rPr>
        <w:t>ollaboration</w:t>
      </w:r>
      <w:r w:rsidR="00E804B1">
        <w:rPr>
          <w:rFonts w:ascii="Arial" w:hAnsi="Arial" w:cs="Arial"/>
          <w:sz w:val="24"/>
          <w:szCs w:val="24"/>
        </w:rPr>
        <w:t xml:space="preserve">, </w:t>
      </w:r>
      <w:r w:rsidR="00D90D4D">
        <w:rPr>
          <w:rFonts w:ascii="Arial" w:hAnsi="Arial" w:cs="Arial"/>
          <w:sz w:val="24"/>
          <w:szCs w:val="24"/>
        </w:rPr>
        <w:t>c</w:t>
      </w:r>
      <w:r w:rsidR="00E804B1" w:rsidRPr="00E804B1">
        <w:rPr>
          <w:rFonts w:ascii="Arial" w:hAnsi="Arial" w:cs="Arial"/>
          <w:sz w:val="24"/>
          <w:szCs w:val="24"/>
        </w:rPr>
        <w:t>ooperation</w:t>
      </w:r>
      <w:r w:rsidR="00E804B1">
        <w:rPr>
          <w:rFonts w:ascii="Arial" w:hAnsi="Arial" w:cs="Arial"/>
          <w:sz w:val="24"/>
          <w:szCs w:val="24"/>
        </w:rPr>
        <w:t xml:space="preserve">, </w:t>
      </w:r>
      <w:r w:rsidR="00D90D4D">
        <w:rPr>
          <w:rFonts w:ascii="Arial" w:hAnsi="Arial" w:cs="Arial"/>
          <w:sz w:val="24"/>
          <w:szCs w:val="24"/>
        </w:rPr>
        <w:t>a</w:t>
      </w:r>
      <w:r w:rsidR="00E804B1" w:rsidRPr="00E804B1">
        <w:rPr>
          <w:rFonts w:ascii="Arial" w:hAnsi="Arial" w:cs="Arial"/>
          <w:sz w:val="24"/>
          <w:szCs w:val="24"/>
        </w:rPr>
        <w:t>daptability</w:t>
      </w:r>
      <w:r w:rsidR="00E804B1">
        <w:rPr>
          <w:rFonts w:ascii="Arial" w:hAnsi="Arial" w:cs="Arial"/>
          <w:sz w:val="24"/>
          <w:szCs w:val="24"/>
        </w:rPr>
        <w:t xml:space="preserve">, </w:t>
      </w:r>
      <w:r w:rsidR="00D90D4D">
        <w:rPr>
          <w:rFonts w:ascii="Arial" w:hAnsi="Arial" w:cs="Arial"/>
          <w:sz w:val="24"/>
          <w:szCs w:val="24"/>
        </w:rPr>
        <w:t>f</w:t>
      </w:r>
      <w:r w:rsidR="00E804B1" w:rsidRPr="00E804B1">
        <w:rPr>
          <w:rFonts w:ascii="Arial" w:hAnsi="Arial" w:cs="Arial"/>
          <w:sz w:val="24"/>
          <w:szCs w:val="24"/>
        </w:rPr>
        <w:t>lexibility</w:t>
      </w:r>
      <w:r w:rsidR="00E804B1">
        <w:rPr>
          <w:rFonts w:ascii="Arial" w:hAnsi="Arial" w:cs="Arial"/>
          <w:sz w:val="24"/>
          <w:szCs w:val="24"/>
        </w:rPr>
        <w:t xml:space="preserve">, </w:t>
      </w:r>
      <w:r w:rsidR="00D90D4D">
        <w:rPr>
          <w:rFonts w:ascii="Arial" w:hAnsi="Arial" w:cs="Arial"/>
          <w:sz w:val="24"/>
          <w:szCs w:val="24"/>
        </w:rPr>
        <w:t>d</w:t>
      </w:r>
      <w:r w:rsidR="00E804B1" w:rsidRPr="00E804B1">
        <w:rPr>
          <w:rFonts w:ascii="Arial" w:hAnsi="Arial" w:cs="Arial"/>
          <w:sz w:val="24"/>
          <w:szCs w:val="24"/>
        </w:rPr>
        <w:t xml:space="preserve">iversity of </w:t>
      </w:r>
      <w:r w:rsidR="00D90D4D" w:rsidRPr="00E804B1">
        <w:rPr>
          <w:rFonts w:ascii="Arial" w:hAnsi="Arial" w:cs="Arial"/>
          <w:sz w:val="24"/>
          <w:szCs w:val="24"/>
        </w:rPr>
        <w:t>capabilities</w:t>
      </w:r>
      <w:r w:rsidR="00D90D4D">
        <w:rPr>
          <w:rFonts w:ascii="Arial" w:hAnsi="Arial" w:cs="Arial"/>
          <w:sz w:val="24"/>
          <w:szCs w:val="24"/>
        </w:rPr>
        <w:t xml:space="preserve"> c</w:t>
      </w:r>
      <w:r w:rsidR="00D90D4D" w:rsidRPr="00E804B1">
        <w:rPr>
          <w:rFonts w:ascii="Arial" w:hAnsi="Arial" w:cs="Arial"/>
          <w:sz w:val="24"/>
          <w:szCs w:val="24"/>
        </w:rPr>
        <w:t>ommon</w:t>
      </w:r>
      <w:r w:rsidR="00E804B1" w:rsidRPr="00E804B1">
        <w:rPr>
          <w:rFonts w:ascii="Arial" w:hAnsi="Arial" w:cs="Arial"/>
          <w:sz w:val="24"/>
          <w:szCs w:val="24"/>
        </w:rPr>
        <w:t xml:space="preserve"> purpose</w:t>
      </w:r>
      <w:r w:rsidR="00E22574">
        <w:rPr>
          <w:rFonts w:ascii="Arial" w:hAnsi="Arial" w:cs="Arial"/>
          <w:sz w:val="24"/>
          <w:szCs w:val="24"/>
        </w:rPr>
        <w:t>. Aubrey also believes to have these skills is just as important as qualifications to be a good catalytic leader.</w:t>
      </w:r>
      <w:r w:rsidR="00A539DC">
        <w:rPr>
          <w:rFonts w:ascii="Arial" w:hAnsi="Arial" w:cs="Arial"/>
          <w:sz w:val="24"/>
          <w:szCs w:val="24"/>
        </w:rPr>
        <w:t xml:space="preserve"> </w:t>
      </w:r>
      <w:r w:rsidR="00DC2FAA" w:rsidRPr="000F3BEE">
        <w:rPr>
          <w:rFonts w:ascii="Arial" w:hAnsi="Arial" w:cs="Arial"/>
          <w:sz w:val="24"/>
          <w:szCs w:val="24"/>
        </w:rPr>
        <w:t>However</w:t>
      </w:r>
      <w:r w:rsidR="000F3BEE">
        <w:rPr>
          <w:rFonts w:ascii="Arial" w:hAnsi="Arial" w:cs="Arial"/>
          <w:sz w:val="24"/>
          <w:szCs w:val="24"/>
        </w:rPr>
        <w:t>,</w:t>
      </w:r>
      <w:r w:rsidR="00DC2FAA" w:rsidRPr="000F3BEE">
        <w:rPr>
          <w:rFonts w:ascii="Arial" w:hAnsi="Arial" w:cs="Arial"/>
          <w:sz w:val="24"/>
          <w:szCs w:val="24"/>
        </w:rPr>
        <w:t xml:space="preserve"> there are b</w:t>
      </w:r>
      <w:r w:rsidR="00AA1008" w:rsidRPr="000F3BEE">
        <w:rPr>
          <w:rFonts w:ascii="Arial" w:hAnsi="Arial" w:cs="Arial"/>
          <w:sz w:val="24"/>
          <w:szCs w:val="24"/>
        </w:rPr>
        <w:t>arriers and challenges</w:t>
      </w:r>
      <w:r w:rsidR="00DC07F2" w:rsidRPr="000F3BEE">
        <w:rPr>
          <w:rFonts w:ascii="Arial" w:hAnsi="Arial" w:cs="Arial"/>
          <w:sz w:val="24"/>
          <w:szCs w:val="24"/>
        </w:rPr>
        <w:t xml:space="preserve"> to working in this way in e</w:t>
      </w:r>
      <w:r w:rsidR="00DC2FAA" w:rsidRPr="000F3BEE">
        <w:rPr>
          <w:rFonts w:ascii="Arial" w:hAnsi="Arial" w:cs="Arial"/>
          <w:sz w:val="24"/>
          <w:szCs w:val="24"/>
        </w:rPr>
        <w:t xml:space="preserve">arly </w:t>
      </w:r>
      <w:r w:rsidR="00DC07F2" w:rsidRPr="000F3BEE">
        <w:rPr>
          <w:rFonts w:ascii="Arial" w:hAnsi="Arial" w:cs="Arial"/>
          <w:sz w:val="24"/>
          <w:szCs w:val="24"/>
        </w:rPr>
        <w:t>y</w:t>
      </w:r>
      <w:r w:rsidR="00DC2FAA" w:rsidRPr="000F3BEE">
        <w:rPr>
          <w:rFonts w:ascii="Arial" w:hAnsi="Arial" w:cs="Arial"/>
          <w:sz w:val="24"/>
          <w:szCs w:val="24"/>
        </w:rPr>
        <w:t>ears, As discussed b</w:t>
      </w:r>
      <w:r w:rsidR="00C02CC5">
        <w:rPr>
          <w:rFonts w:ascii="Arial" w:hAnsi="Arial" w:cs="Arial"/>
          <w:sz w:val="24"/>
          <w:szCs w:val="24"/>
        </w:rPr>
        <w:t xml:space="preserve">y </w:t>
      </w:r>
      <w:r w:rsidR="00C02CC5" w:rsidRPr="00C02CC5">
        <w:rPr>
          <w:rFonts w:ascii="Arial" w:hAnsi="Arial" w:cs="Arial"/>
          <w:sz w:val="24"/>
          <w:szCs w:val="24"/>
        </w:rPr>
        <w:t xml:space="preserve">Nicholson, </w:t>
      </w:r>
      <w:r w:rsidR="00C02CC5" w:rsidRPr="00C02CC5">
        <w:rPr>
          <w:rFonts w:ascii="Arial" w:hAnsi="Arial" w:cs="Arial"/>
          <w:i/>
          <w:iCs/>
          <w:sz w:val="24"/>
          <w:szCs w:val="24"/>
        </w:rPr>
        <w:t>et al</w:t>
      </w:r>
      <w:r w:rsidR="00C02CC5" w:rsidRPr="00C02CC5">
        <w:rPr>
          <w:rFonts w:ascii="Arial" w:hAnsi="Arial" w:cs="Arial"/>
          <w:sz w:val="24"/>
          <w:szCs w:val="24"/>
        </w:rPr>
        <w:t xml:space="preserve"> </w:t>
      </w:r>
      <w:r w:rsidR="00C02CC5">
        <w:rPr>
          <w:rFonts w:ascii="Arial" w:hAnsi="Arial" w:cs="Arial"/>
          <w:sz w:val="24"/>
          <w:szCs w:val="24"/>
        </w:rPr>
        <w:t>(</w:t>
      </w:r>
      <w:r w:rsidR="00C02CC5" w:rsidRPr="00C02CC5">
        <w:rPr>
          <w:rFonts w:ascii="Arial" w:hAnsi="Arial" w:cs="Arial"/>
          <w:sz w:val="24"/>
          <w:szCs w:val="24"/>
        </w:rPr>
        <w:t>2018</w:t>
      </w:r>
      <w:r w:rsidR="00C02CC5">
        <w:rPr>
          <w:rFonts w:ascii="Arial" w:hAnsi="Arial" w:cs="Arial"/>
          <w:sz w:val="24"/>
          <w:szCs w:val="24"/>
        </w:rPr>
        <w:t xml:space="preserve">) </w:t>
      </w:r>
      <w:r w:rsidR="004A4C3D">
        <w:rPr>
          <w:rFonts w:ascii="Arial" w:hAnsi="Arial" w:cs="Arial"/>
          <w:sz w:val="24"/>
          <w:szCs w:val="24"/>
        </w:rPr>
        <w:t xml:space="preserve">explain how there is not enough training available </w:t>
      </w:r>
      <w:r w:rsidR="00C513F8">
        <w:rPr>
          <w:rFonts w:ascii="Arial" w:hAnsi="Arial" w:cs="Arial"/>
          <w:sz w:val="24"/>
          <w:szCs w:val="24"/>
        </w:rPr>
        <w:t xml:space="preserve">for catalytic leaders in early years due to </w:t>
      </w:r>
      <w:r w:rsidR="00C513F8" w:rsidRPr="00C513F8">
        <w:rPr>
          <w:rFonts w:ascii="Arial" w:hAnsi="Arial" w:cs="Arial"/>
          <w:sz w:val="24"/>
          <w:szCs w:val="24"/>
        </w:rPr>
        <w:t xml:space="preserve">the leadership practices of those working in </w:t>
      </w:r>
      <w:r w:rsidR="000953A2">
        <w:rPr>
          <w:rFonts w:ascii="Arial" w:hAnsi="Arial" w:cs="Arial"/>
          <w:sz w:val="24"/>
          <w:szCs w:val="24"/>
        </w:rPr>
        <w:t>early years</w:t>
      </w:r>
      <w:r w:rsidR="00C513F8" w:rsidRPr="00C513F8">
        <w:rPr>
          <w:rFonts w:ascii="Arial" w:hAnsi="Arial" w:cs="Arial"/>
          <w:sz w:val="24"/>
          <w:szCs w:val="24"/>
        </w:rPr>
        <w:t xml:space="preserve"> not </w:t>
      </w:r>
      <w:r w:rsidR="00D0572F">
        <w:rPr>
          <w:rFonts w:ascii="Arial" w:hAnsi="Arial" w:cs="Arial"/>
          <w:sz w:val="24"/>
          <w:szCs w:val="24"/>
        </w:rPr>
        <w:t xml:space="preserve">being </w:t>
      </w:r>
      <w:r w:rsidR="00C513F8" w:rsidRPr="00C513F8">
        <w:rPr>
          <w:rFonts w:ascii="Arial" w:hAnsi="Arial" w:cs="Arial"/>
          <w:sz w:val="24"/>
          <w:szCs w:val="24"/>
        </w:rPr>
        <w:t>taken seriously</w:t>
      </w:r>
      <w:r w:rsidR="00D0572F">
        <w:rPr>
          <w:rFonts w:ascii="Arial" w:hAnsi="Arial" w:cs="Arial"/>
          <w:sz w:val="24"/>
          <w:szCs w:val="24"/>
        </w:rPr>
        <w:t>.</w:t>
      </w:r>
      <w:r w:rsidR="00A539DC">
        <w:rPr>
          <w:rFonts w:ascii="Arial" w:hAnsi="Arial" w:cs="Arial"/>
          <w:sz w:val="24"/>
          <w:szCs w:val="24"/>
        </w:rPr>
        <w:t xml:space="preserve"> </w:t>
      </w:r>
      <w:r w:rsidR="00554A34">
        <w:rPr>
          <w:rFonts w:ascii="Arial" w:hAnsi="Arial" w:cs="Arial"/>
          <w:sz w:val="24"/>
          <w:szCs w:val="24"/>
        </w:rPr>
        <w:t xml:space="preserve">According to </w:t>
      </w:r>
      <w:r w:rsidR="00250799">
        <w:rPr>
          <w:rFonts w:ascii="Arial" w:hAnsi="Arial" w:cs="Arial"/>
          <w:sz w:val="24"/>
          <w:szCs w:val="24"/>
        </w:rPr>
        <w:t xml:space="preserve">Toomer, </w:t>
      </w:r>
      <w:r w:rsidR="00250799" w:rsidRPr="00250799">
        <w:rPr>
          <w:rFonts w:ascii="Arial" w:hAnsi="Arial" w:cs="Arial"/>
          <w:i/>
          <w:iCs/>
          <w:sz w:val="24"/>
          <w:szCs w:val="24"/>
        </w:rPr>
        <w:t>et al</w:t>
      </w:r>
      <w:r w:rsidR="00250799">
        <w:rPr>
          <w:rFonts w:ascii="Arial" w:hAnsi="Arial" w:cs="Arial"/>
          <w:sz w:val="24"/>
          <w:szCs w:val="24"/>
        </w:rPr>
        <w:t xml:space="preserve"> </w:t>
      </w:r>
      <w:r w:rsidR="00554A34">
        <w:rPr>
          <w:rFonts w:ascii="Arial" w:hAnsi="Arial" w:cs="Arial"/>
          <w:sz w:val="24"/>
          <w:szCs w:val="24"/>
        </w:rPr>
        <w:t>(</w:t>
      </w:r>
      <w:r w:rsidR="00250799">
        <w:rPr>
          <w:rFonts w:ascii="Arial" w:hAnsi="Arial" w:cs="Arial"/>
          <w:sz w:val="24"/>
          <w:szCs w:val="24"/>
        </w:rPr>
        <w:t>2018</w:t>
      </w:r>
      <w:r w:rsidR="00554A34">
        <w:rPr>
          <w:rFonts w:ascii="Arial" w:hAnsi="Arial" w:cs="Arial"/>
          <w:sz w:val="24"/>
          <w:szCs w:val="24"/>
        </w:rPr>
        <w:t xml:space="preserve">) </w:t>
      </w:r>
      <w:r w:rsidR="00820FA0">
        <w:rPr>
          <w:rFonts w:ascii="Arial" w:hAnsi="Arial" w:cs="Arial"/>
          <w:sz w:val="24"/>
          <w:szCs w:val="24"/>
        </w:rPr>
        <w:t xml:space="preserve">catalytic leaders can </w:t>
      </w:r>
      <w:r w:rsidR="00877B80">
        <w:rPr>
          <w:rFonts w:ascii="Arial" w:hAnsi="Arial" w:cs="Arial"/>
          <w:sz w:val="24"/>
          <w:szCs w:val="24"/>
        </w:rPr>
        <w:t xml:space="preserve">develop their </w:t>
      </w:r>
      <w:r w:rsidR="00B51E10">
        <w:rPr>
          <w:rFonts w:ascii="Arial" w:hAnsi="Arial" w:cs="Arial"/>
          <w:sz w:val="24"/>
          <w:szCs w:val="24"/>
        </w:rPr>
        <w:t>confidence, self-</w:t>
      </w:r>
      <w:proofErr w:type="gramStart"/>
      <w:r w:rsidR="00B51E10">
        <w:rPr>
          <w:rFonts w:ascii="Arial" w:hAnsi="Arial" w:cs="Arial"/>
          <w:sz w:val="24"/>
          <w:szCs w:val="24"/>
        </w:rPr>
        <w:t>efficiency</w:t>
      </w:r>
      <w:proofErr w:type="gramEnd"/>
      <w:r w:rsidR="00B51E10">
        <w:rPr>
          <w:rFonts w:ascii="Arial" w:hAnsi="Arial" w:cs="Arial"/>
          <w:sz w:val="24"/>
          <w:szCs w:val="24"/>
        </w:rPr>
        <w:t xml:space="preserve"> and a </w:t>
      </w:r>
      <w:r w:rsidR="00250799">
        <w:rPr>
          <w:rFonts w:ascii="Arial" w:hAnsi="Arial" w:cs="Arial"/>
          <w:sz w:val="24"/>
          <w:szCs w:val="24"/>
        </w:rPr>
        <w:t>can-do</w:t>
      </w:r>
      <w:r w:rsidR="00B51E10">
        <w:rPr>
          <w:rFonts w:ascii="Arial" w:hAnsi="Arial" w:cs="Arial"/>
          <w:sz w:val="24"/>
          <w:szCs w:val="24"/>
        </w:rPr>
        <w:t xml:space="preserve"> ethic</w:t>
      </w:r>
      <w:r w:rsidR="00250799">
        <w:rPr>
          <w:rFonts w:ascii="Arial" w:hAnsi="Arial" w:cs="Arial"/>
          <w:sz w:val="24"/>
          <w:szCs w:val="24"/>
        </w:rPr>
        <w:t>, c</w:t>
      </w:r>
      <w:r w:rsidR="00554A34" w:rsidRPr="00554A34">
        <w:rPr>
          <w:rFonts w:ascii="Arial" w:hAnsi="Arial" w:cs="Arial"/>
          <w:sz w:val="24"/>
          <w:szCs w:val="24"/>
        </w:rPr>
        <w:t>onsider how actions and behaviour impact on the team</w:t>
      </w:r>
      <w:r w:rsidR="00250799">
        <w:rPr>
          <w:rFonts w:ascii="Arial" w:hAnsi="Arial" w:cs="Arial"/>
          <w:sz w:val="24"/>
          <w:szCs w:val="24"/>
        </w:rPr>
        <w:t xml:space="preserve"> while c</w:t>
      </w:r>
      <w:r w:rsidR="00554A34" w:rsidRPr="00554A34">
        <w:rPr>
          <w:rFonts w:ascii="Arial" w:hAnsi="Arial" w:cs="Arial"/>
          <w:sz w:val="24"/>
          <w:szCs w:val="24"/>
        </w:rPr>
        <w:t>onsider</w:t>
      </w:r>
      <w:r w:rsidR="00250799">
        <w:rPr>
          <w:rFonts w:ascii="Arial" w:hAnsi="Arial" w:cs="Arial"/>
          <w:sz w:val="24"/>
          <w:szCs w:val="24"/>
        </w:rPr>
        <w:t>ing</w:t>
      </w:r>
      <w:r w:rsidR="00554A34" w:rsidRPr="00554A34">
        <w:rPr>
          <w:rFonts w:ascii="Arial" w:hAnsi="Arial" w:cs="Arial"/>
          <w:sz w:val="24"/>
          <w:szCs w:val="24"/>
        </w:rPr>
        <w:t xml:space="preserve"> their catalytic effect on the team. </w:t>
      </w:r>
    </w:p>
    <w:p w14:paraId="51627B37" w14:textId="21760BCF" w:rsidR="004D6FEC" w:rsidRPr="004D6FEC" w:rsidRDefault="00A6540B" w:rsidP="008B768D">
      <w:pPr>
        <w:spacing w:line="360" w:lineRule="auto"/>
        <w:rPr>
          <w:rFonts w:ascii="Arial" w:hAnsi="Arial" w:cs="Arial"/>
          <w:sz w:val="24"/>
          <w:szCs w:val="24"/>
        </w:rPr>
      </w:pPr>
      <w:r>
        <w:rPr>
          <w:rFonts w:ascii="Arial" w:hAnsi="Arial" w:cs="Arial"/>
          <w:sz w:val="24"/>
          <w:szCs w:val="24"/>
        </w:rPr>
        <w:t>According to Siraj</w:t>
      </w:r>
      <w:r w:rsidR="0003741B">
        <w:rPr>
          <w:rFonts w:ascii="Arial" w:hAnsi="Arial" w:cs="Arial"/>
          <w:sz w:val="24"/>
          <w:szCs w:val="24"/>
        </w:rPr>
        <w:t>-Blatchford</w:t>
      </w:r>
      <w:r w:rsidR="002D6BCD" w:rsidRPr="002D6BCD">
        <w:rPr>
          <w:rFonts w:ascii="Arial" w:eastAsiaTheme="minorEastAsia" w:hAnsi="Arial" w:cs="Arial"/>
          <w:color w:val="000000" w:themeColor="text1"/>
          <w:kern w:val="24"/>
          <w:sz w:val="32"/>
          <w:szCs w:val="32"/>
          <w:lang w:eastAsia="en-GB"/>
        </w:rPr>
        <w:t xml:space="preserve"> </w:t>
      </w:r>
      <w:r w:rsidR="002D6BCD" w:rsidRPr="002E5FDF">
        <w:rPr>
          <w:rFonts w:ascii="Arial" w:hAnsi="Arial" w:cs="Arial"/>
          <w:sz w:val="24"/>
          <w:szCs w:val="24"/>
        </w:rPr>
        <w:t xml:space="preserve">and </w:t>
      </w:r>
      <w:proofErr w:type="spellStart"/>
      <w:r w:rsidR="002D6BCD" w:rsidRPr="002E5FDF">
        <w:rPr>
          <w:rFonts w:ascii="Arial" w:hAnsi="Arial" w:cs="Arial"/>
          <w:sz w:val="24"/>
          <w:szCs w:val="24"/>
        </w:rPr>
        <w:t>Hallet</w:t>
      </w:r>
      <w:proofErr w:type="spellEnd"/>
      <w:r w:rsidR="002D6BCD" w:rsidRPr="002E5FDF">
        <w:rPr>
          <w:rFonts w:ascii="Arial" w:hAnsi="Arial" w:cs="Arial"/>
          <w:sz w:val="24"/>
          <w:szCs w:val="24"/>
        </w:rPr>
        <w:t xml:space="preserve"> </w:t>
      </w:r>
      <w:r w:rsidR="002D6BCD" w:rsidRPr="002E5FDF">
        <w:rPr>
          <w:rFonts w:ascii="Arial" w:hAnsi="Arial" w:cs="Arial"/>
          <w:sz w:val="24"/>
          <w:szCs w:val="24"/>
        </w:rPr>
        <w:t>(2014)</w:t>
      </w:r>
      <w:r w:rsidR="002D6BCD" w:rsidRPr="002D6BCD">
        <w:rPr>
          <w:rFonts w:ascii="Arial" w:hAnsi="Arial" w:cs="Arial"/>
        </w:rPr>
        <w:t xml:space="preserve"> </w:t>
      </w:r>
      <w:r>
        <w:rPr>
          <w:rFonts w:ascii="Arial" w:hAnsi="Arial" w:cs="Arial"/>
          <w:sz w:val="24"/>
          <w:szCs w:val="24"/>
        </w:rPr>
        <w:t>l</w:t>
      </w:r>
      <w:r w:rsidRPr="00A6540B">
        <w:rPr>
          <w:rFonts w:ascii="Arial" w:hAnsi="Arial" w:cs="Arial"/>
          <w:sz w:val="24"/>
          <w:szCs w:val="24"/>
        </w:rPr>
        <w:t>eadership is complex</w:t>
      </w:r>
      <w:r>
        <w:rPr>
          <w:rFonts w:ascii="Arial" w:hAnsi="Arial" w:cs="Arial"/>
          <w:sz w:val="24"/>
          <w:szCs w:val="24"/>
        </w:rPr>
        <w:t xml:space="preserve">, with many </w:t>
      </w:r>
      <w:r w:rsidR="00061BAC">
        <w:rPr>
          <w:rFonts w:ascii="Arial" w:hAnsi="Arial" w:cs="Arial"/>
          <w:sz w:val="24"/>
          <w:szCs w:val="24"/>
        </w:rPr>
        <w:t xml:space="preserve">different perceptions and definitions on leadership however </w:t>
      </w:r>
      <w:r w:rsidR="0067652D">
        <w:rPr>
          <w:rFonts w:ascii="Arial" w:hAnsi="Arial" w:cs="Arial"/>
          <w:sz w:val="24"/>
          <w:szCs w:val="24"/>
        </w:rPr>
        <w:t>o</w:t>
      </w:r>
      <w:r w:rsidRPr="00A6540B">
        <w:rPr>
          <w:rFonts w:ascii="Arial" w:hAnsi="Arial" w:cs="Arial"/>
          <w:sz w:val="24"/>
          <w:szCs w:val="24"/>
        </w:rPr>
        <w:t>ur understanding is evolving</w:t>
      </w:r>
      <w:r w:rsidR="00535428">
        <w:rPr>
          <w:rFonts w:ascii="Arial" w:hAnsi="Arial" w:cs="Arial"/>
          <w:sz w:val="24"/>
          <w:szCs w:val="24"/>
        </w:rPr>
        <w:t xml:space="preserve"> which is</w:t>
      </w:r>
      <w:r w:rsidRPr="00A6540B">
        <w:rPr>
          <w:rFonts w:ascii="Arial" w:hAnsi="Arial" w:cs="Arial"/>
          <w:sz w:val="24"/>
          <w:szCs w:val="24"/>
        </w:rPr>
        <w:t xml:space="preserve"> having a</w:t>
      </w:r>
      <w:r w:rsidR="00535428">
        <w:rPr>
          <w:rFonts w:ascii="Arial" w:hAnsi="Arial" w:cs="Arial"/>
          <w:sz w:val="24"/>
          <w:szCs w:val="24"/>
        </w:rPr>
        <w:t xml:space="preserve"> positive</w:t>
      </w:r>
      <w:r w:rsidRPr="00A6540B">
        <w:rPr>
          <w:rFonts w:ascii="Arial" w:hAnsi="Arial" w:cs="Arial"/>
          <w:sz w:val="24"/>
          <w:szCs w:val="24"/>
        </w:rPr>
        <w:t xml:space="preserve"> impact on the education, health, </w:t>
      </w:r>
      <w:proofErr w:type="gramStart"/>
      <w:r w:rsidRPr="00A6540B">
        <w:rPr>
          <w:rFonts w:ascii="Arial" w:hAnsi="Arial" w:cs="Arial"/>
          <w:sz w:val="24"/>
          <w:szCs w:val="24"/>
        </w:rPr>
        <w:t>well-being</w:t>
      </w:r>
      <w:proofErr w:type="gramEnd"/>
      <w:r w:rsidRPr="00A6540B">
        <w:rPr>
          <w:rFonts w:ascii="Arial" w:hAnsi="Arial" w:cs="Arial"/>
          <w:sz w:val="24"/>
          <w:szCs w:val="24"/>
        </w:rPr>
        <w:t xml:space="preserve"> and social outcomes </w:t>
      </w:r>
      <w:r w:rsidR="00410C8F">
        <w:rPr>
          <w:rFonts w:ascii="Arial" w:hAnsi="Arial" w:cs="Arial"/>
          <w:sz w:val="24"/>
          <w:szCs w:val="24"/>
        </w:rPr>
        <w:t xml:space="preserve">for </w:t>
      </w:r>
      <w:r w:rsidRPr="00A6540B">
        <w:rPr>
          <w:rFonts w:ascii="Arial" w:hAnsi="Arial" w:cs="Arial"/>
          <w:sz w:val="24"/>
          <w:szCs w:val="24"/>
        </w:rPr>
        <w:t xml:space="preserve">children. </w:t>
      </w:r>
      <w:r w:rsidR="00085459">
        <w:rPr>
          <w:rFonts w:ascii="Arial" w:hAnsi="Arial" w:cs="Arial"/>
          <w:sz w:val="24"/>
          <w:szCs w:val="24"/>
        </w:rPr>
        <w:t xml:space="preserve">Agreeing with this </w:t>
      </w:r>
      <w:r w:rsidR="004B31FF" w:rsidRPr="004B31FF">
        <w:rPr>
          <w:rFonts w:ascii="Arial" w:hAnsi="Arial" w:cs="Arial"/>
          <w:sz w:val="24"/>
          <w:szCs w:val="24"/>
        </w:rPr>
        <w:t xml:space="preserve">Ancona, </w:t>
      </w:r>
      <w:r w:rsidR="004B31FF" w:rsidRPr="004B31FF">
        <w:rPr>
          <w:rFonts w:ascii="Arial" w:hAnsi="Arial" w:cs="Arial"/>
          <w:i/>
          <w:iCs/>
          <w:sz w:val="24"/>
          <w:szCs w:val="24"/>
        </w:rPr>
        <w:t xml:space="preserve">et al. </w:t>
      </w:r>
      <w:r w:rsidR="004B31FF" w:rsidRPr="004B31FF">
        <w:rPr>
          <w:rFonts w:ascii="Arial" w:hAnsi="Arial" w:cs="Arial"/>
          <w:sz w:val="24"/>
          <w:szCs w:val="24"/>
        </w:rPr>
        <w:t>(2007)</w:t>
      </w:r>
      <w:r w:rsidR="00085459">
        <w:rPr>
          <w:rFonts w:ascii="Arial" w:hAnsi="Arial" w:cs="Arial"/>
          <w:sz w:val="24"/>
          <w:szCs w:val="24"/>
        </w:rPr>
        <w:t xml:space="preserve"> explains how over the years </w:t>
      </w:r>
      <w:r w:rsidR="0088637E">
        <w:rPr>
          <w:rFonts w:ascii="Arial" w:hAnsi="Arial" w:cs="Arial"/>
          <w:sz w:val="24"/>
          <w:szCs w:val="24"/>
        </w:rPr>
        <w:t xml:space="preserve">understanding for the importance of leadership as changed, where before </w:t>
      </w:r>
      <w:r w:rsidR="00765F7C">
        <w:rPr>
          <w:rFonts w:ascii="Arial" w:hAnsi="Arial" w:cs="Arial"/>
          <w:sz w:val="24"/>
          <w:szCs w:val="24"/>
        </w:rPr>
        <w:t xml:space="preserve">leadership didn’t value relationships as we do today where </w:t>
      </w:r>
      <w:r w:rsidR="009062BB">
        <w:rPr>
          <w:rFonts w:ascii="Arial" w:hAnsi="Arial" w:cs="Arial"/>
          <w:sz w:val="24"/>
          <w:szCs w:val="24"/>
        </w:rPr>
        <w:t>an effective leadership requires building trusting relationships.</w:t>
      </w:r>
      <w:r w:rsidR="002F1B42">
        <w:rPr>
          <w:rFonts w:ascii="Arial" w:hAnsi="Arial" w:cs="Arial"/>
          <w:sz w:val="24"/>
          <w:szCs w:val="24"/>
        </w:rPr>
        <w:t xml:space="preserve"> Adding to this, </w:t>
      </w:r>
      <w:r w:rsidR="0036156F">
        <w:rPr>
          <w:rFonts w:ascii="Arial" w:hAnsi="Arial" w:cs="Arial"/>
          <w:sz w:val="24"/>
          <w:szCs w:val="24"/>
        </w:rPr>
        <w:t>Northouse (</w:t>
      </w:r>
      <w:r w:rsidR="00995F89">
        <w:rPr>
          <w:rFonts w:ascii="Arial" w:hAnsi="Arial" w:cs="Arial"/>
          <w:sz w:val="24"/>
          <w:szCs w:val="24"/>
        </w:rPr>
        <w:t>2016</w:t>
      </w:r>
      <w:r w:rsidR="0036156F">
        <w:rPr>
          <w:rFonts w:ascii="Arial" w:hAnsi="Arial" w:cs="Arial"/>
          <w:sz w:val="24"/>
          <w:szCs w:val="24"/>
        </w:rPr>
        <w:t>)</w:t>
      </w:r>
      <w:r w:rsidR="000434E3">
        <w:rPr>
          <w:rFonts w:ascii="Arial" w:hAnsi="Arial" w:cs="Arial"/>
          <w:sz w:val="24"/>
          <w:szCs w:val="24"/>
        </w:rPr>
        <w:t xml:space="preserve"> explains how changing to a catalytic </w:t>
      </w:r>
      <w:r w:rsidR="002B3C08">
        <w:rPr>
          <w:rFonts w:ascii="Arial" w:hAnsi="Arial" w:cs="Arial"/>
          <w:sz w:val="24"/>
          <w:szCs w:val="24"/>
        </w:rPr>
        <w:t xml:space="preserve">mindset </w:t>
      </w:r>
      <w:r w:rsidR="003E714F">
        <w:rPr>
          <w:rFonts w:ascii="Arial" w:hAnsi="Arial" w:cs="Arial"/>
          <w:sz w:val="24"/>
          <w:szCs w:val="24"/>
        </w:rPr>
        <w:t xml:space="preserve">to not only their knowledge as a practitioner </w:t>
      </w:r>
      <w:r w:rsidR="00F26F44">
        <w:rPr>
          <w:rFonts w:ascii="Arial" w:hAnsi="Arial" w:cs="Arial"/>
          <w:sz w:val="24"/>
          <w:szCs w:val="24"/>
        </w:rPr>
        <w:t xml:space="preserve">of child development, </w:t>
      </w:r>
      <w:r w:rsidR="00F0753A">
        <w:rPr>
          <w:rFonts w:ascii="Arial" w:hAnsi="Arial" w:cs="Arial"/>
          <w:sz w:val="24"/>
          <w:szCs w:val="24"/>
        </w:rPr>
        <w:t>and moral purpose but on their personal traits and skills.</w:t>
      </w:r>
      <w:r w:rsidR="0036156F">
        <w:rPr>
          <w:rFonts w:ascii="Arial" w:hAnsi="Arial" w:cs="Arial"/>
          <w:sz w:val="24"/>
          <w:szCs w:val="24"/>
        </w:rPr>
        <w:t xml:space="preserve"> </w:t>
      </w:r>
      <w:r w:rsidR="00E77E90">
        <w:rPr>
          <w:rFonts w:ascii="Arial" w:hAnsi="Arial" w:cs="Arial"/>
          <w:sz w:val="24"/>
          <w:szCs w:val="24"/>
        </w:rPr>
        <w:t>Supporting this Whalley (</w:t>
      </w:r>
      <w:r w:rsidR="00080313">
        <w:rPr>
          <w:rFonts w:ascii="Arial" w:hAnsi="Arial" w:cs="Arial"/>
          <w:sz w:val="24"/>
          <w:szCs w:val="24"/>
        </w:rPr>
        <w:t>2011</w:t>
      </w:r>
      <w:r w:rsidR="00E77E90">
        <w:rPr>
          <w:rFonts w:ascii="Arial" w:hAnsi="Arial" w:cs="Arial"/>
          <w:sz w:val="24"/>
          <w:szCs w:val="24"/>
        </w:rPr>
        <w:t xml:space="preserve">) explains how </w:t>
      </w:r>
      <w:r w:rsidR="001B7BDD">
        <w:rPr>
          <w:rFonts w:ascii="Arial" w:hAnsi="Arial" w:cs="Arial"/>
          <w:sz w:val="24"/>
          <w:szCs w:val="24"/>
        </w:rPr>
        <w:t xml:space="preserve">every individual has a responsibility to ensure </w:t>
      </w:r>
      <w:r w:rsidR="00B51E3A">
        <w:rPr>
          <w:rFonts w:ascii="Arial" w:hAnsi="Arial" w:cs="Arial"/>
          <w:sz w:val="24"/>
          <w:szCs w:val="24"/>
        </w:rPr>
        <w:t xml:space="preserve">each setting has high quality of care through leadership, each </w:t>
      </w:r>
      <w:r w:rsidR="001119CA">
        <w:rPr>
          <w:rFonts w:ascii="Arial" w:hAnsi="Arial" w:cs="Arial"/>
          <w:sz w:val="24"/>
          <w:szCs w:val="24"/>
        </w:rPr>
        <w:t xml:space="preserve">catalytic team should be able to have empathy, integrity, </w:t>
      </w:r>
      <w:proofErr w:type="gramStart"/>
      <w:r w:rsidR="001119CA">
        <w:rPr>
          <w:rFonts w:ascii="Arial" w:hAnsi="Arial" w:cs="Arial"/>
          <w:sz w:val="24"/>
          <w:szCs w:val="24"/>
        </w:rPr>
        <w:t>humility</w:t>
      </w:r>
      <w:proofErr w:type="gramEnd"/>
      <w:r w:rsidR="001119CA">
        <w:rPr>
          <w:rFonts w:ascii="Arial" w:hAnsi="Arial" w:cs="Arial"/>
          <w:sz w:val="24"/>
          <w:szCs w:val="24"/>
        </w:rPr>
        <w:t xml:space="preserve"> and accountability, </w:t>
      </w:r>
      <w:r w:rsidR="00322C7A">
        <w:rPr>
          <w:rFonts w:ascii="Arial" w:hAnsi="Arial" w:cs="Arial"/>
          <w:sz w:val="24"/>
          <w:szCs w:val="24"/>
        </w:rPr>
        <w:t xml:space="preserve">as many conflicts are always putting blame on others to be the </w:t>
      </w:r>
      <w:r w:rsidR="008B768D">
        <w:rPr>
          <w:rFonts w:ascii="Arial" w:hAnsi="Arial" w:cs="Arial"/>
          <w:sz w:val="24"/>
          <w:szCs w:val="24"/>
        </w:rPr>
        <w:t xml:space="preserve">best </w:t>
      </w:r>
      <w:r w:rsidR="00322C7A">
        <w:rPr>
          <w:rFonts w:ascii="Arial" w:hAnsi="Arial" w:cs="Arial"/>
          <w:sz w:val="24"/>
          <w:szCs w:val="24"/>
        </w:rPr>
        <w:t>catalytic leader</w:t>
      </w:r>
      <w:r w:rsidR="008B768D">
        <w:rPr>
          <w:rFonts w:ascii="Arial" w:hAnsi="Arial" w:cs="Arial"/>
          <w:sz w:val="24"/>
          <w:szCs w:val="24"/>
        </w:rPr>
        <w:t>, it is a skill to take responsibility</w:t>
      </w:r>
      <w:r w:rsidR="00322C7A">
        <w:rPr>
          <w:rFonts w:ascii="Arial" w:hAnsi="Arial" w:cs="Arial"/>
          <w:sz w:val="24"/>
          <w:szCs w:val="24"/>
        </w:rPr>
        <w:t xml:space="preserve"> </w:t>
      </w:r>
      <w:r w:rsidR="00F17213">
        <w:rPr>
          <w:rFonts w:ascii="Arial" w:hAnsi="Arial" w:cs="Arial"/>
          <w:sz w:val="24"/>
          <w:szCs w:val="24"/>
        </w:rPr>
        <w:t xml:space="preserve">to ensure each team member contribute to the ethos, values and culture of the setting. </w:t>
      </w:r>
      <w:r w:rsidR="00A07F20">
        <w:rPr>
          <w:rFonts w:ascii="Arial" w:hAnsi="Arial" w:cs="Arial"/>
          <w:sz w:val="24"/>
          <w:szCs w:val="24"/>
        </w:rPr>
        <w:t xml:space="preserve">According to </w:t>
      </w:r>
      <w:r w:rsidR="000E08BE">
        <w:rPr>
          <w:rFonts w:ascii="Arial" w:hAnsi="Arial" w:cs="Arial"/>
          <w:sz w:val="24"/>
          <w:szCs w:val="24"/>
        </w:rPr>
        <w:t xml:space="preserve">Sinek </w:t>
      </w:r>
      <w:r w:rsidR="00A07F20">
        <w:rPr>
          <w:rFonts w:ascii="Arial" w:hAnsi="Arial" w:cs="Arial"/>
          <w:sz w:val="24"/>
          <w:szCs w:val="24"/>
        </w:rPr>
        <w:t>(</w:t>
      </w:r>
      <w:r w:rsidR="000E08BE">
        <w:rPr>
          <w:rFonts w:ascii="Arial" w:hAnsi="Arial" w:cs="Arial"/>
          <w:sz w:val="24"/>
          <w:szCs w:val="24"/>
        </w:rPr>
        <w:t>2010</w:t>
      </w:r>
      <w:r w:rsidR="00A07F20">
        <w:rPr>
          <w:rFonts w:ascii="Arial" w:hAnsi="Arial" w:cs="Arial"/>
          <w:sz w:val="24"/>
          <w:szCs w:val="24"/>
        </w:rPr>
        <w:t xml:space="preserve">) </w:t>
      </w:r>
      <w:r w:rsidR="00C21F63">
        <w:rPr>
          <w:rFonts w:ascii="Arial" w:hAnsi="Arial" w:cs="Arial"/>
          <w:sz w:val="24"/>
          <w:szCs w:val="24"/>
        </w:rPr>
        <w:t xml:space="preserve">leaders </w:t>
      </w:r>
      <w:r w:rsidR="006B7EE2">
        <w:rPr>
          <w:rFonts w:ascii="Arial" w:hAnsi="Arial" w:cs="Arial"/>
          <w:sz w:val="24"/>
          <w:szCs w:val="24"/>
        </w:rPr>
        <w:t xml:space="preserve">or team members </w:t>
      </w:r>
      <w:r w:rsidR="00C21F63">
        <w:rPr>
          <w:rFonts w:ascii="Arial" w:hAnsi="Arial" w:cs="Arial"/>
          <w:sz w:val="24"/>
          <w:szCs w:val="24"/>
        </w:rPr>
        <w:t>who produce to</w:t>
      </w:r>
      <w:r w:rsidR="006B7EE2">
        <w:rPr>
          <w:rFonts w:ascii="Arial" w:hAnsi="Arial" w:cs="Arial"/>
          <w:sz w:val="24"/>
          <w:szCs w:val="24"/>
        </w:rPr>
        <w:t>o</w:t>
      </w:r>
      <w:r w:rsidR="00C21F63">
        <w:rPr>
          <w:rFonts w:ascii="Arial" w:hAnsi="Arial" w:cs="Arial"/>
          <w:sz w:val="24"/>
          <w:szCs w:val="24"/>
        </w:rPr>
        <w:t xml:space="preserve"> much cortisol </w:t>
      </w:r>
      <w:r w:rsidR="006B7EE2">
        <w:rPr>
          <w:rFonts w:ascii="Arial" w:hAnsi="Arial" w:cs="Arial"/>
          <w:sz w:val="24"/>
          <w:szCs w:val="24"/>
        </w:rPr>
        <w:t xml:space="preserve">have a negative impact as </w:t>
      </w:r>
      <w:r w:rsidR="00A07F20" w:rsidRPr="00A07F20">
        <w:rPr>
          <w:rFonts w:ascii="Arial" w:hAnsi="Arial" w:cs="Arial"/>
          <w:sz w:val="24"/>
          <w:szCs w:val="24"/>
        </w:rPr>
        <w:lastRenderedPageBreak/>
        <w:t xml:space="preserve">there are high risks that </w:t>
      </w:r>
      <w:r w:rsidR="006B7EE2">
        <w:rPr>
          <w:rFonts w:ascii="Arial" w:hAnsi="Arial" w:cs="Arial"/>
          <w:sz w:val="24"/>
          <w:szCs w:val="24"/>
        </w:rPr>
        <w:t>can</w:t>
      </w:r>
      <w:r w:rsidR="00A07F20" w:rsidRPr="00A07F20">
        <w:rPr>
          <w:rFonts w:ascii="Arial" w:hAnsi="Arial" w:cs="Arial"/>
          <w:sz w:val="24"/>
          <w:szCs w:val="24"/>
        </w:rPr>
        <w:t xml:space="preserve"> lead to an unhappy team, frequent threats, fear, </w:t>
      </w:r>
      <w:proofErr w:type="gramStart"/>
      <w:r w:rsidR="00A07F20" w:rsidRPr="00A07F20">
        <w:rPr>
          <w:rFonts w:ascii="Arial" w:hAnsi="Arial" w:cs="Arial"/>
          <w:sz w:val="24"/>
          <w:szCs w:val="24"/>
        </w:rPr>
        <w:t>conflict</w:t>
      </w:r>
      <w:proofErr w:type="gramEnd"/>
      <w:r w:rsidR="00410C8F">
        <w:rPr>
          <w:rFonts w:ascii="Arial" w:hAnsi="Arial" w:cs="Arial"/>
          <w:sz w:val="24"/>
          <w:szCs w:val="24"/>
        </w:rPr>
        <w:t xml:space="preserve"> and </w:t>
      </w:r>
      <w:r w:rsidR="00A07F20" w:rsidRPr="00A07F20">
        <w:rPr>
          <w:rFonts w:ascii="Arial" w:hAnsi="Arial" w:cs="Arial"/>
          <w:sz w:val="24"/>
          <w:szCs w:val="24"/>
        </w:rPr>
        <w:t>insecurity</w:t>
      </w:r>
      <w:r w:rsidR="00D842CA">
        <w:rPr>
          <w:rFonts w:ascii="Arial" w:hAnsi="Arial" w:cs="Arial"/>
          <w:sz w:val="24"/>
          <w:szCs w:val="24"/>
        </w:rPr>
        <w:t>.</w:t>
      </w:r>
      <w:r w:rsidR="000E08BE">
        <w:rPr>
          <w:rFonts w:ascii="Arial" w:hAnsi="Arial" w:cs="Arial"/>
          <w:sz w:val="24"/>
          <w:szCs w:val="24"/>
        </w:rPr>
        <w:t xml:space="preserve"> Sinek</w:t>
      </w:r>
      <w:r w:rsidR="00D842CA">
        <w:rPr>
          <w:rFonts w:ascii="Arial" w:hAnsi="Arial" w:cs="Arial"/>
          <w:sz w:val="24"/>
          <w:szCs w:val="24"/>
        </w:rPr>
        <w:t xml:space="preserve"> (</w:t>
      </w:r>
      <w:r w:rsidR="000E08BE">
        <w:rPr>
          <w:rFonts w:ascii="Arial" w:hAnsi="Arial" w:cs="Arial"/>
          <w:sz w:val="24"/>
          <w:szCs w:val="24"/>
        </w:rPr>
        <w:t>2010</w:t>
      </w:r>
      <w:r w:rsidR="00D842CA">
        <w:rPr>
          <w:rFonts w:ascii="Arial" w:hAnsi="Arial" w:cs="Arial"/>
          <w:sz w:val="24"/>
          <w:szCs w:val="24"/>
        </w:rPr>
        <w:t xml:space="preserve">) further explains how a leader with high levels of oxytocin </w:t>
      </w:r>
      <w:r w:rsidR="00B962BD">
        <w:rPr>
          <w:rFonts w:ascii="Arial" w:hAnsi="Arial" w:cs="Arial"/>
          <w:sz w:val="24"/>
          <w:szCs w:val="24"/>
        </w:rPr>
        <w:t>will have a positive impact which will allow the group to thrive, develop, learn</w:t>
      </w:r>
      <w:r w:rsidR="00332F3A">
        <w:rPr>
          <w:rFonts w:ascii="Arial" w:hAnsi="Arial" w:cs="Arial"/>
          <w:sz w:val="24"/>
          <w:szCs w:val="24"/>
        </w:rPr>
        <w:t xml:space="preserve">, </w:t>
      </w:r>
      <w:proofErr w:type="gramStart"/>
      <w:r w:rsidR="00332F3A">
        <w:rPr>
          <w:rFonts w:ascii="Arial" w:hAnsi="Arial" w:cs="Arial"/>
          <w:sz w:val="24"/>
          <w:szCs w:val="24"/>
        </w:rPr>
        <w:t>flourish</w:t>
      </w:r>
      <w:proofErr w:type="gramEnd"/>
      <w:r w:rsidR="00332F3A">
        <w:rPr>
          <w:rFonts w:ascii="Arial" w:hAnsi="Arial" w:cs="Arial"/>
          <w:sz w:val="24"/>
          <w:szCs w:val="24"/>
        </w:rPr>
        <w:t xml:space="preserve"> and feel safe. </w:t>
      </w:r>
      <w:r w:rsidR="004D77F8">
        <w:rPr>
          <w:rFonts w:ascii="Arial" w:hAnsi="Arial" w:cs="Arial"/>
          <w:sz w:val="24"/>
          <w:szCs w:val="24"/>
        </w:rPr>
        <w:t xml:space="preserve">This impacts the setting by being happy, strong, resilient, </w:t>
      </w:r>
      <w:r w:rsidR="00A07F20" w:rsidRPr="00A07F20">
        <w:rPr>
          <w:rFonts w:ascii="Arial" w:hAnsi="Arial" w:cs="Arial"/>
          <w:sz w:val="24"/>
          <w:szCs w:val="24"/>
        </w:rPr>
        <w:t xml:space="preserve">who can collectively provide a network of support and a consistent source of </w:t>
      </w:r>
      <w:r w:rsidR="002F578F" w:rsidRPr="00A07F20">
        <w:rPr>
          <w:rFonts w:ascii="Arial" w:hAnsi="Arial" w:cs="Arial"/>
          <w:sz w:val="24"/>
          <w:szCs w:val="24"/>
        </w:rPr>
        <w:t>professional knowledge</w:t>
      </w:r>
      <w:r w:rsidR="002F578F">
        <w:rPr>
          <w:rFonts w:ascii="Arial" w:hAnsi="Arial" w:cs="Arial"/>
          <w:sz w:val="24"/>
          <w:szCs w:val="24"/>
        </w:rPr>
        <w:t xml:space="preserve"> and</w:t>
      </w:r>
      <w:r w:rsidR="002F578F" w:rsidRPr="00A07F20">
        <w:rPr>
          <w:rFonts w:ascii="Arial" w:hAnsi="Arial" w:cs="Arial"/>
          <w:sz w:val="24"/>
          <w:szCs w:val="24"/>
        </w:rPr>
        <w:t xml:space="preserve"> </w:t>
      </w:r>
      <w:r w:rsidR="00A07F20" w:rsidRPr="00A07F20">
        <w:rPr>
          <w:rFonts w:ascii="Arial" w:hAnsi="Arial" w:cs="Arial"/>
          <w:sz w:val="24"/>
          <w:szCs w:val="24"/>
        </w:rPr>
        <w:t>encouragement</w:t>
      </w:r>
      <w:r w:rsidR="002F578F">
        <w:rPr>
          <w:rFonts w:ascii="Arial" w:hAnsi="Arial" w:cs="Arial"/>
          <w:sz w:val="24"/>
          <w:szCs w:val="24"/>
        </w:rPr>
        <w:t>.</w:t>
      </w:r>
    </w:p>
    <w:p w14:paraId="01023E36" w14:textId="0B5F1989" w:rsidR="00F716E5" w:rsidRPr="00907BAB" w:rsidRDefault="00B373C3" w:rsidP="00A02F0B">
      <w:pPr>
        <w:spacing w:line="360" w:lineRule="auto"/>
        <w:jc w:val="both"/>
        <w:rPr>
          <w:rFonts w:ascii="Arial" w:hAnsi="Arial" w:cs="Arial"/>
          <w:color w:val="FF0000"/>
          <w:sz w:val="24"/>
          <w:szCs w:val="24"/>
        </w:rPr>
      </w:pPr>
      <w:r>
        <w:rPr>
          <w:rFonts w:ascii="Arial" w:hAnsi="Arial" w:cs="Arial"/>
          <w:sz w:val="24"/>
          <w:szCs w:val="24"/>
          <w:u w:val="single"/>
        </w:rPr>
        <w:t>Section</w:t>
      </w:r>
      <w:r w:rsidR="00A02F0B" w:rsidRPr="00A02F0B">
        <w:rPr>
          <w:rFonts w:ascii="Arial" w:hAnsi="Arial" w:cs="Arial"/>
          <w:sz w:val="24"/>
          <w:szCs w:val="24"/>
          <w:u w:val="single"/>
        </w:rPr>
        <w:t xml:space="preserve"> 2- </w:t>
      </w:r>
      <w:r w:rsidR="00F716E5">
        <w:rPr>
          <w:rFonts w:ascii="Arial" w:hAnsi="Arial" w:cs="Arial"/>
          <w:sz w:val="24"/>
          <w:szCs w:val="24"/>
          <w:u w:val="single"/>
        </w:rPr>
        <w:t>Rights.</w:t>
      </w:r>
      <w:r w:rsidR="00AC7201">
        <w:rPr>
          <w:rFonts w:ascii="Arial" w:hAnsi="Arial" w:cs="Arial"/>
          <w:sz w:val="24"/>
          <w:szCs w:val="24"/>
          <w:u w:val="single"/>
        </w:rPr>
        <w:t xml:space="preserve"> </w:t>
      </w:r>
    </w:p>
    <w:p w14:paraId="0E24CAA9" w14:textId="56896363" w:rsidR="00CF5A58" w:rsidRPr="0039314B" w:rsidRDefault="00CD525E" w:rsidP="00A02F0B">
      <w:pPr>
        <w:spacing w:line="360" w:lineRule="auto"/>
        <w:jc w:val="both"/>
        <w:rPr>
          <w:rFonts w:ascii="Arial" w:hAnsi="Arial" w:cs="Arial"/>
          <w:sz w:val="24"/>
          <w:szCs w:val="24"/>
        </w:rPr>
      </w:pPr>
      <w:r w:rsidRPr="0039314B">
        <w:rPr>
          <w:rFonts w:ascii="Arial" w:hAnsi="Arial" w:cs="Arial"/>
          <w:sz w:val="24"/>
          <w:szCs w:val="24"/>
        </w:rPr>
        <w:t xml:space="preserve">While looking at children’s rights </w:t>
      </w:r>
      <w:r w:rsidR="00B73DC1" w:rsidRPr="0039314B">
        <w:rPr>
          <w:rFonts w:ascii="Arial" w:hAnsi="Arial" w:cs="Arial"/>
          <w:sz w:val="24"/>
          <w:szCs w:val="24"/>
        </w:rPr>
        <w:t xml:space="preserve">and how it is in legalisation now it is </w:t>
      </w:r>
      <w:r w:rsidR="00412159" w:rsidRPr="0039314B">
        <w:rPr>
          <w:rFonts w:ascii="Arial" w:hAnsi="Arial" w:cs="Arial"/>
          <w:sz w:val="24"/>
          <w:szCs w:val="24"/>
        </w:rPr>
        <w:t xml:space="preserve">interesting to see how history transformed </w:t>
      </w:r>
      <w:r w:rsidR="0039314B" w:rsidRPr="0039314B">
        <w:rPr>
          <w:rFonts w:ascii="Arial" w:hAnsi="Arial" w:cs="Arial"/>
          <w:sz w:val="24"/>
          <w:szCs w:val="24"/>
        </w:rPr>
        <w:t>the rights of a child and prioritise</w:t>
      </w:r>
      <w:r w:rsidR="008656B1">
        <w:rPr>
          <w:rFonts w:ascii="Arial" w:hAnsi="Arial" w:cs="Arial"/>
          <w:sz w:val="24"/>
          <w:szCs w:val="24"/>
        </w:rPr>
        <w:t>d</w:t>
      </w:r>
      <w:r w:rsidR="0039314B" w:rsidRPr="0039314B">
        <w:rPr>
          <w:rFonts w:ascii="Arial" w:hAnsi="Arial" w:cs="Arial"/>
          <w:sz w:val="24"/>
          <w:szCs w:val="24"/>
        </w:rPr>
        <w:t xml:space="preserve"> each child and young person.</w:t>
      </w:r>
    </w:p>
    <w:p w14:paraId="0D832518" w14:textId="4202C1D6" w:rsidR="00CB25F8" w:rsidRPr="0092231B" w:rsidRDefault="002355BF" w:rsidP="002355BF">
      <w:pPr>
        <w:spacing w:line="360" w:lineRule="auto"/>
        <w:jc w:val="both"/>
        <w:rPr>
          <w:rFonts w:ascii="Arial" w:eastAsia="Calibri" w:hAnsi="Arial" w:cs="Arial"/>
          <w:sz w:val="24"/>
          <w:szCs w:val="24"/>
        </w:rPr>
      </w:pPr>
      <w:r w:rsidRPr="002355BF">
        <w:rPr>
          <w:rFonts w:ascii="Arial" w:eastAsia="Calibri" w:hAnsi="Arial" w:cs="Arial"/>
          <w:sz w:val="24"/>
          <w:szCs w:val="24"/>
          <w:u w:val="single"/>
        </w:rPr>
        <w:t xml:space="preserve">How did we get to the </w:t>
      </w:r>
      <w:r w:rsidR="00491DF9" w:rsidRPr="0092231B">
        <w:rPr>
          <w:rFonts w:ascii="Arial" w:eastAsia="Calibri" w:hAnsi="Arial" w:cs="Arial"/>
          <w:sz w:val="24"/>
          <w:szCs w:val="24"/>
          <w:u w:val="single"/>
        </w:rPr>
        <w:t>UNCRC</w:t>
      </w:r>
      <w:r w:rsidR="0092231B">
        <w:rPr>
          <w:rFonts w:ascii="Arial" w:eastAsia="Calibri" w:hAnsi="Arial" w:cs="Arial"/>
          <w:sz w:val="24"/>
          <w:szCs w:val="24"/>
          <w:u w:val="single"/>
        </w:rPr>
        <w:t>?</w:t>
      </w:r>
      <w:r w:rsidRPr="002355BF">
        <w:rPr>
          <w:rFonts w:ascii="Arial" w:eastAsia="Calibri" w:hAnsi="Arial" w:cs="Arial"/>
          <w:sz w:val="24"/>
          <w:szCs w:val="24"/>
        </w:rPr>
        <w:t xml:space="preserve"> </w:t>
      </w:r>
    </w:p>
    <w:p w14:paraId="5FF8266A" w14:textId="71E57CCA" w:rsidR="006A0506" w:rsidRDefault="00363F63" w:rsidP="002355BF">
      <w:pPr>
        <w:spacing w:line="360" w:lineRule="auto"/>
        <w:jc w:val="both"/>
        <w:rPr>
          <w:rFonts w:ascii="Arial" w:eastAsia="Calibri" w:hAnsi="Arial" w:cs="Arial"/>
          <w:sz w:val="24"/>
          <w:szCs w:val="24"/>
        </w:rPr>
      </w:pPr>
      <w:r w:rsidRPr="0092231B">
        <w:rPr>
          <w:rFonts w:ascii="Arial" w:eastAsia="Calibri" w:hAnsi="Arial" w:cs="Arial"/>
          <w:sz w:val="24"/>
          <w:szCs w:val="24"/>
        </w:rPr>
        <w:t>According to</w:t>
      </w:r>
      <w:r w:rsidR="00B00B0A" w:rsidRPr="0092231B">
        <w:rPr>
          <w:rFonts w:ascii="Arial" w:eastAsia="Calibri" w:hAnsi="Arial" w:cs="Arial"/>
          <w:sz w:val="24"/>
          <w:szCs w:val="24"/>
        </w:rPr>
        <w:t xml:space="preserve"> Kahn</w:t>
      </w:r>
      <w:r w:rsidRPr="0092231B">
        <w:rPr>
          <w:rFonts w:ascii="Arial" w:eastAsia="Calibri" w:hAnsi="Arial" w:cs="Arial"/>
          <w:sz w:val="24"/>
          <w:szCs w:val="24"/>
        </w:rPr>
        <w:t xml:space="preserve"> (</w:t>
      </w:r>
      <w:r w:rsidR="00B00B0A" w:rsidRPr="0092231B">
        <w:rPr>
          <w:rFonts w:ascii="Arial" w:eastAsia="Calibri" w:hAnsi="Arial" w:cs="Arial"/>
          <w:sz w:val="24"/>
          <w:szCs w:val="24"/>
        </w:rPr>
        <w:t>2021</w:t>
      </w:r>
      <w:r w:rsidRPr="0092231B">
        <w:rPr>
          <w:rFonts w:ascii="Arial" w:eastAsia="Calibri" w:hAnsi="Arial" w:cs="Arial"/>
          <w:sz w:val="24"/>
          <w:szCs w:val="24"/>
        </w:rPr>
        <w:t xml:space="preserve">) </w:t>
      </w:r>
      <w:r w:rsidR="00FA56E6" w:rsidRPr="0092231B">
        <w:rPr>
          <w:rFonts w:ascii="Arial" w:eastAsia="Calibri" w:hAnsi="Arial" w:cs="Arial"/>
          <w:sz w:val="24"/>
          <w:szCs w:val="24"/>
        </w:rPr>
        <w:t xml:space="preserve">In 1919 </w:t>
      </w:r>
      <w:proofErr w:type="spellStart"/>
      <w:r w:rsidR="00FA56E6" w:rsidRPr="0092231B">
        <w:rPr>
          <w:rFonts w:ascii="Arial" w:eastAsia="Calibri" w:hAnsi="Arial" w:cs="Arial"/>
          <w:sz w:val="24"/>
          <w:szCs w:val="24"/>
        </w:rPr>
        <w:t>Jebb</w:t>
      </w:r>
      <w:proofErr w:type="spellEnd"/>
      <w:r w:rsidR="00FA56E6" w:rsidRPr="0092231B">
        <w:rPr>
          <w:rFonts w:ascii="Arial" w:eastAsia="Calibri" w:hAnsi="Arial" w:cs="Arial"/>
          <w:sz w:val="24"/>
          <w:szCs w:val="24"/>
        </w:rPr>
        <w:t xml:space="preserve"> </w:t>
      </w:r>
      <w:r w:rsidR="00CE2BF5" w:rsidRPr="0092231B">
        <w:rPr>
          <w:rFonts w:ascii="Arial" w:eastAsia="Calibri" w:hAnsi="Arial" w:cs="Arial"/>
          <w:sz w:val="24"/>
          <w:szCs w:val="24"/>
        </w:rPr>
        <w:t xml:space="preserve">and her sister Buxton </w:t>
      </w:r>
      <w:r w:rsidR="002B008B">
        <w:rPr>
          <w:rFonts w:ascii="Arial" w:eastAsia="Calibri" w:hAnsi="Arial" w:cs="Arial"/>
          <w:sz w:val="24"/>
          <w:szCs w:val="24"/>
        </w:rPr>
        <w:t>foundered</w:t>
      </w:r>
      <w:r w:rsidR="003A2232" w:rsidRPr="0092231B">
        <w:rPr>
          <w:rFonts w:ascii="Arial" w:eastAsia="Calibri" w:hAnsi="Arial" w:cs="Arial"/>
          <w:sz w:val="24"/>
          <w:szCs w:val="24"/>
        </w:rPr>
        <w:t xml:space="preserve"> the Save the Children Fund, with hopes </w:t>
      </w:r>
      <w:r w:rsidR="001A4F3C" w:rsidRPr="0092231B">
        <w:rPr>
          <w:rFonts w:ascii="Arial" w:eastAsia="Calibri" w:hAnsi="Arial" w:cs="Arial"/>
          <w:sz w:val="24"/>
          <w:szCs w:val="24"/>
        </w:rPr>
        <w:t xml:space="preserve">to help take care of children who </w:t>
      </w:r>
      <w:r w:rsidR="000E7BD8" w:rsidRPr="0092231B">
        <w:rPr>
          <w:rFonts w:ascii="Arial" w:eastAsia="Calibri" w:hAnsi="Arial" w:cs="Arial"/>
          <w:sz w:val="24"/>
          <w:szCs w:val="24"/>
        </w:rPr>
        <w:t xml:space="preserve">suffered </w:t>
      </w:r>
      <w:r w:rsidR="003D5B75" w:rsidRPr="0092231B">
        <w:rPr>
          <w:rFonts w:ascii="Arial" w:eastAsia="Calibri" w:hAnsi="Arial" w:cs="Arial"/>
          <w:sz w:val="24"/>
          <w:szCs w:val="24"/>
        </w:rPr>
        <w:t>in World War</w:t>
      </w:r>
      <w:r w:rsidR="000E7BD8" w:rsidRPr="0092231B">
        <w:rPr>
          <w:rFonts w:ascii="Arial" w:eastAsia="Calibri" w:hAnsi="Arial" w:cs="Arial"/>
          <w:sz w:val="24"/>
          <w:szCs w:val="24"/>
        </w:rPr>
        <w:t xml:space="preserve"> </w:t>
      </w:r>
      <w:r w:rsidR="003D5B75" w:rsidRPr="0092231B">
        <w:rPr>
          <w:rFonts w:ascii="Arial" w:eastAsia="Calibri" w:hAnsi="Arial" w:cs="Arial"/>
          <w:sz w:val="24"/>
          <w:szCs w:val="24"/>
        </w:rPr>
        <w:t>1</w:t>
      </w:r>
      <w:r w:rsidR="000E7BD8" w:rsidRPr="0092231B">
        <w:rPr>
          <w:rFonts w:ascii="Arial" w:eastAsia="Calibri" w:hAnsi="Arial" w:cs="Arial"/>
          <w:sz w:val="24"/>
          <w:szCs w:val="24"/>
        </w:rPr>
        <w:t>.</w:t>
      </w:r>
      <w:r w:rsidR="003C3B7E" w:rsidRPr="0092231B">
        <w:rPr>
          <w:rFonts w:ascii="Arial" w:eastAsia="Calibri" w:hAnsi="Arial" w:cs="Arial"/>
          <w:sz w:val="24"/>
          <w:szCs w:val="24"/>
        </w:rPr>
        <w:t xml:space="preserve"> Furthermore, Gran (2017) </w:t>
      </w:r>
      <w:r w:rsidR="00935096" w:rsidRPr="0092231B">
        <w:rPr>
          <w:rFonts w:ascii="Arial" w:eastAsia="Calibri" w:hAnsi="Arial" w:cs="Arial"/>
          <w:sz w:val="24"/>
          <w:szCs w:val="24"/>
        </w:rPr>
        <w:t xml:space="preserve">A year later in 1920 </w:t>
      </w:r>
      <w:r w:rsidR="0096301A" w:rsidRPr="0092231B">
        <w:rPr>
          <w:rFonts w:ascii="Arial" w:eastAsia="Calibri" w:hAnsi="Arial" w:cs="Arial"/>
          <w:sz w:val="24"/>
          <w:szCs w:val="24"/>
        </w:rPr>
        <w:t xml:space="preserve">the Save the Children Fund </w:t>
      </w:r>
      <w:r w:rsidR="00381A23" w:rsidRPr="0092231B">
        <w:rPr>
          <w:rFonts w:ascii="Arial" w:eastAsia="Calibri" w:hAnsi="Arial" w:cs="Arial"/>
          <w:sz w:val="24"/>
          <w:szCs w:val="24"/>
        </w:rPr>
        <w:t xml:space="preserve">assembled and </w:t>
      </w:r>
      <w:r w:rsidR="006620C4" w:rsidRPr="0092231B">
        <w:rPr>
          <w:rFonts w:ascii="Arial" w:eastAsia="Calibri" w:hAnsi="Arial" w:cs="Arial"/>
          <w:sz w:val="24"/>
          <w:szCs w:val="24"/>
        </w:rPr>
        <w:t>created around the International Save the Children Union</w:t>
      </w:r>
      <w:r w:rsidR="000878AC" w:rsidRPr="0092231B">
        <w:rPr>
          <w:rFonts w:ascii="Arial" w:eastAsia="Calibri" w:hAnsi="Arial" w:cs="Arial"/>
          <w:sz w:val="24"/>
          <w:szCs w:val="24"/>
        </w:rPr>
        <w:t>, with the support of the International Committee of the Red Cross</w:t>
      </w:r>
      <w:r w:rsidR="003226E5" w:rsidRPr="0092231B">
        <w:rPr>
          <w:rFonts w:ascii="Arial" w:eastAsia="Calibri" w:hAnsi="Arial" w:cs="Arial"/>
          <w:sz w:val="24"/>
          <w:szCs w:val="24"/>
        </w:rPr>
        <w:t>.</w:t>
      </w:r>
      <w:r w:rsidR="008417E6" w:rsidRPr="0092231B">
        <w:rPr>
          <w:rFonts w:ascii="Arial" w:eastAsia="Calibri" w:hAnsi="Arial" w:cs="Arial"/>
          <w:sz w:val="24"/>
          <w:szCs w:val="24"/>
        </w:rPr>
        <w:t xml:space="preserve"> </w:t>
      </w:r>
      <w:r w:rsidR="005A10D5" w:rsidRPr="0092231B">
        <w:rPr>
          <w:rFonts w:ascii="Arial" w:eastAsia="Calibri" w:hAnsi="Arial" w:cs="Arial"/>
          <w:sz w:val="24"/>
          <w:szCs w:val="24"/>
        </w:rPr>
        <w:t xml:space="preserve">Later </w:t>
      </w:r>
      <w:r w:rsidR="00FA56E6" w:rsidRPr="00FA56E6">
        <w:rPr>
          <w:rFonts w:ascii="Arial" w:eastAsia="Calibri" w:hAnsi="Arial" w:cs="Arial"/>
          <w:sz w:val="24"/>
          <w:szCs w:val="24"/>
        </w:rPr>
        <w:t>on</w:t>
      </w:r>
      <w:r w:rsidR="00082201" w:rsidRPr="0092231B">
        <w:rPr>
          <w:rFonts w:ascii="Arial" w:eastAsia="Calibri" w:hAnsi="Arial" w:cs="Arial"/>
          <w:sz w:val="24"/>
          <w:szCs w:val="24"/>
        </w:rPr>
        <w:t xml:space="preserve">, </w:t>
      </w:r>
      <w:r w:rsidR="00AD51CD" w:rsidRPr="0092231B">
        <w:rPr>
          <w:rFonts w:ascii="Arial" w:eastAsia="Calibri" w:hAnsi="Arial" w:cs="Arial"/>
          <w:sz w:val="24"/>
          <w:szCs w:val="24"/>
        </w:rPr>
        <w:t>in</w:t>
      </w:r>
      <w:r w:rsidR="00FA56E6" w:rsidRPr="00FA56E6">
        <w:rPr>
          <w:rFonts w:ascii="Arial" w:eastAsia="Calibri" w:hAnsi="Arial" w:cs="Arial"/>
          <w:sz w:val="24"/>
          <w:szCs w:val="24"/>
        </w:rPr>
        <w:t xml:space="preserve"> 1924</w:t>
      </w:r>
      <w:r w:rsidR="00082201" w:rsidRPr="0092231B">
        <w:rPr>
          <w:rFonts w:ascii="Arial" w:eastAsia="Calibri" w:hAnsi="Arial" w:cs="Arial"/>
          <w:sz w:val="24"/>
          <w:szCs w:val="24"/>
        </w:rPr>
        <w:t xml:space="preserve"> </w:t>
      </w:r>
      <w:proofErr w:type="spellStart"/>
      <w:r w:rsidR="00082201" w:rsidRPr="0092231B">
        <w:rPr>
          <w:rFonts w:ascii="Arial" w:eastAsia="Calibri" w:hAnsi="Arial" w:cs="Arial"/>
          <w:sz w:val="24"/>
          <w:szCs w:val="24"/>
        </w:rPr>
        <w:t>Jebb</w:t>
      </w:r>
      <w:proofErr w:type="spellEnd"/>
      <w:r w:rsidR="00082201" w:rsidRPr="0092231B">
        <w:rPr>
          <w:rFonts w:ascii="Arial" w:eastAsia="Calibri" w:hAnsi="Arial" w:cs="Arial"/>
          <w:sz w:val="24"/>
          <w:szCs w:val="24"/>
        </w:rPr>
        <w:t xml:space="preserve"> created </w:t>
      </w:r>
      <w:r w:rsidR="003D5B75" w:rsidRPr="0092231B">
        <w:rPr>
          <w:rFonts w:ascii="Arial" w:eastAsia="Calibri" w:hAnsi="Arial" w:cs="Arial"/>
          <w:sz w:val="24"/>
          <w:szCs w:val="24"/>
        </w:rPr>
        <w:t>the first declaration of the rights of the child</w:t>
      </w:r>
      <w:r w:rsidR="00906A9D" w:rsidRPr="0092231B">
        <w:rPr>
          <w:rFonts w:ascii="Arial" w:eastAsia="Calibri" w:hAnsi="Arial" w:cs="Arial"/>
          <w:sz w:val="24"/>
          <w:szCs w:val="24"/>
        </w:rPr>
        <w:t xml:space="preserve"> which she sent to </w:t>
      </w:r>
      <w:r w:rsidR="00752FB8" w:rsidRPr="0092231B">
        <w:rPr>
          <w:rFonts w:ascii="Arial" w:eastAsia="Calibri" w:hAnsi="Arial" w:cs="Arial"/>
          <w:sz w:val="24"/>
          <w:szCs w:val="24"/>
        </w:rPr>
        <w:t xml:space="preserve">the League of Nations. </w:t>
      </w:r>
      <w:r w:rsidR="003543F2" w:rsidRPr="0092231B">
        <w:rPr>
          <w:rFonts w:ascii="Arial" w:eastAsia="Calibri" w:hAnsi="Arial" w:cs="Arial"/>
          <w:sz w:val="24"/>
          <w:szCs w:val="24"/>
        </w:rPr>
        <w:t>Moreover, Watson (</w:t>
      </w:r>
      <w:r w:rsidR="004B40E4" w:rsidRPr="0092231B">
        <w:rPr>
          <w:rFonts w:ascii="Arial" w:eastAsia="Calibri" w:hAnsi="Arial" w:cs="Arial"/>
          <w:sz w:val="24"/>
          <w:szCs w:val="24"/>
        </w:rPr>
        <w:t>2016</w:t>
      </w:r>
      <w:r w:rsidR="003543F2" w:rsidRPr="0092231B">
        <w:rPr>
          <w:rFonts w:ascii="Arial" w:eastAsia="Calibri" w:hAnsi="Arial" w:cs="Arial"/>
          <w:sz w:val="24"/>
          <w:szCs w:val="24"/>
        </w:rPr>
        <w:t xml:space="preserve">) </w:t>
      </w:r>
      <w:r w:rsidR="004B40E4" w:rsidRPr="0092231B">
        <w:rPr>
          <w:rFonts w:ascii="Arial" w:eastAsia="Calibri" w:hAnsi="Arial" w:cs="Arial"/>
          <w:sz w:val="24"/>
          <w:szCs w:val="24"/>
        </w:rPr>
        <w:t>explains</w:t>
      </w:r>
      <w:r w:rsidR="00B04538" w:rsidRPr="0092231B">
        <w:rPr>
          <w:rFonts w:ascii="Arial" w:eastAsia="Calibri" w:hAnsi="Arial" w:cs="Arial"/>
          <w:sz w:val="24"/>
          <w:szCs w:val="24"/>
        </w:rPr>
        <w:t xml:space="preserve"> on the historic day of 26</w:t>
      </w:r>
      <w:r w:rsidR="00B04538" w:rsidRPr="0092231B">
        <w:rPr>
          <w:rFonts w:ascii="Arial" w:eastAsia="Calibri" w:hAnsi="Arial" w:cs="Arial"/>
          <w:sz w:val="24"/>
          <w:szCs w:val="24"/>
          <w:vertAlign w:val="superscript"/>
        </w:rPr>
        <w:t>th</w:t>
      </w:r>
      <w:r w:rsidR="00B04538" w:rsidRPr="0092231B">
        <w:rPr>
          <w:rFonts w:ascii="Arial" w:eastAsia="Calibri" w:hAnsi="Arial" w:cs="Arial"/>
          <w:sz w:val="24"/>
          <w:szCs w:val="24"/>
        </w:rPr>
        <w:t xml:space="preserve"> September 1924 the document was adopted </w:t>
      </w:r>
      <w:r w:rsidR="00FD001B" w:rsidRPr="0092231B">
        <w:rPr>
          <w:rFonts w:ascii="Arial" w:eastAsia="Calibri" w:hAnsi="Arial" w:cs="Arial"/>
          <w:sz w:val="24"/>
          <w:szCs w:val="24"/>
        </w:rPr>
        <w:t>by the League of Nations who titled it ‘the Geneva Declaration.</w:t>
      </w:r>
      <w:r w:rsidRPr="0092231B">
        <w:rPr>
          <w:rFonts w:ascii="Arial" w:eastAsia="Calibri" w:hAnsi="Arial" w:cs="Arial"/>
          <w:sz w:val="24"/>
          <w:szCs w:val="24"/>
        </w:rPr>
        <w:t xml:space="preserve"> </w:t>
      </w:r>
      <w:r w:rsidR="00DF6DC1" w:rsidRPr="00DF6DC1">
        <w:rPr>
          <w:rFonts w:ascii="Arial" w:eastAsia="Calibri" w:hAnsi="Arial" w:cs="Arial"/>
          <w:sz w:val="24"/>
          <w:szCs w:val="24"/>
        </w:rPr>
        <w:t xml:space="preserve">Therefore, </w:t>
      </w:r>
      <w:proofErr w:type="spellStart"/>
      <w:r w:rsidR="00DF6DC1" w:rsidRPr="00DF6DC1">
        <w:rPr>
          <w:rFonts w:ascii="Arial" w:eastAsia="Calibri" w:hAnsi="Arial" w:cs="Arial"/>
          <w:sz w:val="24"/>
          <w:szCs w:val="24"/>
        </w:rPr>
        <w:t>Jebb</w:t>
      </w:r>
      <w:proofErr w:type="spellEnd"/>
      <w:r w:rsidR="00DF6DC1" w:rsidRPr="00DF6DC1">
        <w:rPr>
          <w:rFonts w:ascii="Arial" w:eastAsia="Calibri" w:hAnsi="Arial" w:cs="Arial"/>
          <w:sz w:val="24"/>
          <w:szCs w:val="24"/>
        </w:rPr>
        <w:t xml:space="preserve"> wrote the first rights charter for children in 1924, </w:t>
      </w:r>
      <w:r w:rsidRPr="0092231B">
        <w:rPr>
          <w:rFonts w:ascii="Arial" w:eastAsia="Calibri" w:hAnsi="Arial" w:cs="Arial"/>
          <w:sz w:val="24"/>
          <w:szCs w:val="24"/>
        </w:rPr>
        <w:t xml:space="preserve">and it was </w:t>
      </w:r>
      <w:r w:rsidR="00FA56E6" w:rsidRPr="00FA56E6">
        <w:rPr>
          <w:rFonts w:ascii="Arial" w:eastAsia="Calibri" w:hAnsi="Arial" w:cs="Arial"/>
          <w:sz w:val="24"/>
          <w:szCs w:val="24"/>
        </w:rPr>
        <w:t xml:space="preserve">the </w:t>
      </w:r>
      <w:r w:rsidR="004B40E4" w:rsidRPr="0092231B">
        <w:rPr>
          <w:rFonts w:ascii="Arial" w:eastAsia="Calibri" w:hAnsi="Arial" w:cs="Arial"/>
          <w:sz w:val="24"/>
          <w:szCs w:val="24"/>
        </w:rPr>
        <w:t>first-time</w:t>
      </w:r>
      <w:r w:rsidR="00FA56E6" w:rsidRPr="00FA56E6">
        <w:rPr>
          <w:rFonts w:ascii="Arial" w:eastAsia="Calibri" w:hAnsi="Arial" w:cs="Arial"/>
          <w:sz w:val="24"/>
          <w:szCs w:val="24"/>
        </w:rPr>
        <w:t xml:space="preserve"> specific rights for children were recognised.</w:t>
      </w:r>
      <w:r w:rsidR="00E01780">
        <w:rPr>
          <w:rFonts w:ascii="Arial" w:eastAsia="Calibri" w:hAnsi="Arial" w:cs="Arial"/>
          <w:sz w:val="24"/>
          <w:szCs w:val="24"/>
        </w:rPr>
        <w:t xml:space="preserve"> </w:t>
      </w:r>
      <w:r w:rsidR="005525D6">
        <w:rPr>
          <w:rFonts w:ascii="Arial" w:eastAsia="Calibri" w:hAnsi="Arial" w:cs="Arial"/>
          <w:sz w:val="24"/>
          <w:szCs w:val="24"/>
        </w:rPr>
        <w:t xml:space="preserve">Suggested by </w:t>
      </w:r>
      <w:r w:rsidR="00E01780" w:rsidRPr="00E01780">
        <w:rPr>
          <w:rFonts w:ascii="Arial" w:eastAsia="Calibri" w:hAnsi="Arial" w:cs="Arial"/>
          <w:sz w:val="24"/>
          <w:szCs w:val="24"/>
        </w:rPr>
        <w:t>Weil</w:t>
      </w:r>
      <w:r w:rsidR="00E01780">
        <w:rPr>
          <w:rFonts w:ascii="Arial" w:eastAsia="Calibri" w:hAnsi="Arial" w:cs="Arial"/>
          <w:sz w:val="24"/>
          <w:szCs w:val="24"/>
        </w:rPr>
        <w:t xml:space="preserve">, </w:t>
      </w:r>
      <w:r w:rsidR="00E01780" w:rsidRPr="00E01780">
        <w:rPr>
          <w:rFonts w:ascii="Arial" w:eastAsia="Calibri" w:hAnsi="Arial" w:cs="Arial"/>
          <w:i/>
          <w:iCs/>
          <w:sz w:val="24"/>
          <w:szCs w:val="24"/>
        </w:rPr>
        <w:t xml:space="preserve">et al </w:t>
      </w:r>
      <w:r w:rsidR="00E01780">
        <w:rPr>
          <w:rFonts w:ascii="Arial" w:eastAsia="Calibri" w:hAnsi="Arial" w:cs="Arial"/>
          <w:sz w:val="24"/>
          <w:szCs w:val="24"/>
        </w:rPr>
        <w:t>(</w:t>
      </w:r>
      <w:r w:rsidR="00E01780" w:rsidRPr="00E01780">
        <w:rPr>
          <w:rFonts w:ascii="Arial" w:eastAsia="Calibri" w:hAnsi="Arial" w:cs="Arial"/>
          <w:sz w:val="24"/>
          <w:szCs w:val="24"/>
        </w:rPr>
        <w:t>2015</w:t>
      </w:r>
      <w:r w:rsidR="00E01780">
        <w:rPr>
          <w:rFonts w:ascii="Arial" w:eastAsia="Calibri" w:hAnsi="Arial" w:cs="Arial"/>
          <w:sz w:val="24"/>
          <w:szCs w:val="24"/>
        </w:rPr>
        <w:t>) explain</w:t>
      </w:r>
      <w:r w:rsidR="005525D6">
        <w:rPr>
          <w:rFonts w:ascii="Arial" w:eastAsia="Calibri" w:hAnsi="Arial" w:cs="Arial"/>
          <w:sz w:val="24"/>
          <w:szCs w:val="24"/>
        </w:rPr>
        <w:t>s</w:t>
      </w:r>
      <w:r w:rsidR="00E01780">
        <w:rPr>
          <w:rFonts w:ascii="Arial" w:eastAsia="Calibri" w:hAnsi="Arial" w:cs="Arial"/>
          <w:sz w:val="24"/>
          <w:szCs w:val="24"/>
        </w:rPr>
        <w:t xml:space="preserve"> how </w:t>
      </w:r>
      <w:r w:rsidR="001D4B4C">
        <w:rPr>
          <w:rFonts w:ascii="Arial" w:eastAsia="Calibri" w:hAnsi="Arial" w:cs="Arial"/>
          <w:sz w:val="24"/>
          <w:szCs w:val="24"/>
        </w:rPr>
        <w:t xml:space="preserve">on the </w:t>
      </w:r>
      <w:r w:rsidR="003115B9">
        <w:rPr>
          <w:rFonts w:ascii="Arial" w:eastAsia="Calibri" w:hAnsi="Arial" w:cs="Arial"/>
          <w:sz w:val="24"/>
          <w:szCs w:val="24"/>
        </w:rPr>
        <w:t>20</w:t>
      </w:r>
      <w:r w:rsidR="003115B9" w:rsidRPr="001D4B4C">
        <w:rPr>
          <w:rFonts w:ascii="Arial" w:eastAsia="Calibri" w:hAnsi="Arial" w:cs="Arial"/>
          <w:sz w:val="24"/>
          <w:szCs w:val="24"/>
          <w:vertAlign w:val="superscript"/>
        </w:rPr>
        <w:t>th of</w:t>
      </w:r>
      <w:r w:rsidR="001D4B4C">
        <w:rPr>
          <w:rFonts w:ascii="Arial" w:eastAsia="Calibri" w:hAnsi="Arial" w:cs="Arial"/>
          <w:sz w:val="24"/>
          <w:szCs w:val="24"/>
        </w:rPr>
        <w:t xml:space="preserve"> November</w:t>
      </w:r>
      <w:r w:rsidR="00E01780">
        <w:rPr>
          <w:rFonts w:ascii="Arial" w:eastAsia="Calibri" w:hAnsi="Arial" w:cs="Arial"/>
          <w:sz w:val="24"/>
          <w:szCs w:val="24"/>
        </w:rPr>
        <w:t xml:space="preserve"> 1959 </w:t>
      </w:r>
      <w:proofErr w:type="spellStart"/>
      <w:r w:rsidR="00603972">
        <w:rPr>
          <w:rFonts w:ascii="Arial" w:eastAsia="Calibri" w:hAnsi="Arial" w:cs="Arial"/>
          <w:sz w:val="24"/>
          <w:szCs w:val="24"/>
        </w:rPr>
        <w:t>Jebbs</w:t>
      </w:r>
      <w:proofErr w:type="spellEnd"/>
      <w:r w:rsidR="00603972">
        <w:rPr>
          <w:rFonts w:ascii="Arial" w:eastAsia="Calibri" w:hAnsi="Arial" w:cs="Arial"/>
          <w:sz w:val="24"/>
          <w:szCs w:val="24"/>
        </w:rPr>
        <w:t xml:space="preserve">’ </w:t>
      </w:r>
      <w:r w:rsidR="00AE69EC">
        <w:rPr>
          <w:rFonts w:ascii="Arial" w:eastAsia="Calibri" w:hAnsi="Arial" w:cs="Arial"/>
          <w:sz w:val="24"/>
          <w:szCs w:val="24"/>
        </w:rPr>
        <w:t xml:space="preserve">document of declaration of the rights of the child </w:t>
      </w:r>
      <w:r w:rsidR="00AE54CA">
        <w:rPr>
          <w:rFonts w:ascii="Arial" w:eastAsia="Calibri" w:hAnsi="Arial" w:cs="Arial"/>
          <w:sz w:val="24"/>
          <w:szCs w:val="24"/>
        </w:rPr>
        <w:t xml:space="preserve">was </w:t>
      </w:r>
      <w:r w:rsidR="00C96C31">
        <w:rPr>
          <w:rFonts w:ascii="Arial" w:eastAsia="Calibri" w:hAnsi="Arial" w:cs="Arial"/>
          <w:sz w:val="24"/>
          <w:szCs w:val="24"/>
        </w:rPr>
        <w:t xml:space="preserve">adopted in an extended form by </w:t>
      </w:r>
      <w:r w:rsidR="003D3B65">
        <w:rPr>
          <w:rFonts w:ascii="Arial" w:eastAsia="Calibri" w:hAnsi="Arial" w:cs="Arial"/>
          <w:sz w:val="24"/>
          <w:szCs w:val="24"/>
        </w:rPr>
        <w:t xml:space="preserve">the </w:t>
      </w:r>
      <w:r w:rsidR="00DB64B5">
        <w:rPr>
          <w:rFonts w:ascii="Arial" w:eastAsia="Calibri" w:hAnsi="Arial" w:cs="Arial"/>
          <w:sz w:val="24"/>
          <w:szCs w:val="24"/>
        </w:rPr>
        <w:t>United Nations</w:t>
      </w:r>
      <w:r w:rsidR="001944E5">
        <w:rPr>
          <w:rFonts w:ascii="Arial" w:eastAsia="Calibri" w:hAnsi="Arial" w:cs="Arial"/>
          <w:sz w:val="24"/>
          <w:szCs w:val="24"/>
        </w:rPr>
        <w:t xml:space="preserve"> </w:t>
      </w:r>
      <w:r w:rsidR="002B008B">
        <w:rPr>
          <w:rFonts w:ascii="Arial" w:eastAsia="Calibri" w:hAnsi="Arial" w:cs="Arial"/>
          <w:sz w:val="24"/>
          <w:szCs w:val="24"/>
        </w:rPr>
        <w:t>G</w:t>
      </w:r>
      <w:r w:rsidR="001944E5">
        <w:rPr>
          <w:rFonts w:ascii="Arial" w:eastAsia="Calibri" w:hAnsi="Arial" w:cs="Arial"/>
          <w:sz w:val="24"/>
          <w:szCs w:val="24"/>
        </w:rPr>
        <w:t xml:space="preserve">eneral </w:t>
      </w:r>
      <w:r w:rsidR="002B008B">
        <w:rPr>
          <w:rFonts w:ascii="Arial" w:eastAsia="Calibri" w:hAnsi="Arial" w:cs="Arial"/>
          <w:sz w:val="24"/>
          <w:szCs w:val="24"/>
        </w:rPr>
        <w:t>A</w:t>
      </w:r>
      <w:r w:rsidR="001944E5">
        <w:rPr>
          <w:rFonts w:ascii="Arial" w:eastAsia="Calibri" w:hAnsi="Arial" w:cs="Arial"/>
          <w:sz w:val="24"/>
          <w:szCs w:val="24"/>
        </w:rPr>
        <w:t>ssembly</w:t>
      </w:r>
      <w:r w:rsidR="00C96C31">
        <w:rPr>
          <w:rFonts w:ascii="Arial" w:eastAsia="Calibri" w:hAnsi="Arial" w:cs="Arial"/>
          <w:sz w:val="24"/>
          <w:szCs w:val="24"/>
        </w:rPr>
        <w:t xml:space="preserve"> </w:t>
      </w:r>
      <w:r w:rsidR="00E417B0">
        <w:rPr>
          <w:rFonts w:ascii="Arial" w:eastAsia="Calibri" w:hAnsi="Arial" w:cs="Arial"/>
          <w:sz w:val="24"/>
          <w:szCs w:val="24"/>
        </w:rPr>
        <w:t>with recognition from the Universal Declaration of Human Rights.</w:t>
      </w:r>
      <w:r w:rsidR="005525D6">
        <w:rPr>
          <w:rFonts w:ascii="Arial" w:eastAsia="Calibri" w:hAnsi="Arial" w:cs="Arial"/>
          <w:sz w:val="24"/>
          <w:szCs w:val="24"/>
        </w:rPr>
        <w:t xml:space="preserve"> </w:t>
      </w:r>
      <w:r w:rsidR="00D02451">
        <w:rPr>
          <w:rFonts w:ascii="Arial" w:eastAsia="Calibri" w:hAnsi="Arial" w:cs="Arial"/>
          <w:sz w:val="24"/>
          <w:szCs w:val="24"/>
        </w:rPr>
        <w:t xml:space="preserve">Furthermore, </w:t>
      </w:r>
      <w:r w:rsidR="00966959" w:rsidRPr="00966959">
        <w:rPr>
          <w:rFonts w:ascii="Arial" w:eastAsia="Calibri" w:hAnsi="Arial" w:cs="Arial"/>
          <w:sz w:val="24"/>
          <w:szCs w:val="24"/>
        </w:rPr>
        <w:t>Archard</w:t>
      </w:r>
      <w:r w:rsidR="00966959">
        <w:rPr>
          <w:rFonts w:ascii="Arial" w:eastAsia="Calibri" w:hAnsi="Arial" w:cs="Arial"/>
          <w:sz w:val="24"/>
          <w:szCs w:val="24"/>
        </w:rPr>
        <w:t xml:space="preserve"> (</w:t>
      </w:r>
      <w:r w:rsidR="00966959" w:rsidRPr="00966959">
        <w:rPr>
          <w:rFonts w:ascii="Arial" w:eastAsia="Calibri" w:hAnsi="Arial" w:cs="Arial"/>
          <w:sz w:val="24"/>
          <w:szCs w:val="24"/>
        </w:rPr>
        <w:t>2012</w:t>
      </w:r>
      <w:r w:rsidR="00966959">
        <w:rPr>
          <w:rFonts w:ascii="Arial" w:eastAsia="Calibri" w:hAnsi="Arial" w:cs="Arial"/>
          <w:sz w:val="24"/>
          <w:szCs w:val="24"/>
        </w:rPr>
        <w:t>)</w:t>
      </w:r>
      <w:r w:rsidR="00966959" w:rsidRPr="00966959">
        <w:rPr>
          <w:rFonts w:ascii="Arial" w:eastAsia="Calibri" w:hAnsi="Arial" w:cs="Arial"/>
          <w:sz w:val="24"/>
          <w:szCs w:val="24"/>
        </w:rPr>
        <w:t xml:space="preserve"> </w:t>
      </w:r>
      <w:r w:rsidR="00D02451">
        <w:rPr>
          <w:rFonts w:ascii="Arial" w:eastAsia="Calibri" w:hAnsi="Arial" w:cs="Arial"/>
          <w:sz w:val="24"/>
          <w:szCs w:val="24"/>
        </w:rPr>
        <w:t>explains how in 1989 t</w:t>
      </w:r>
      <w:r w:rsidR="005525D6" w:rsidRPr="005525D6">
        <w:rPr>
          <w:rFonts w:ascii="Arial" w:eastAsia="Calibri" w:hAnsi="Arial" w:cs="Arial"/>
          <w:sz w:val="24"/>
          <w:szCs w:val="24"/>
        </w:rPr>
        <w:t>he United Nations Convention on the Rights of the Chid</w:t>
      </w:r>
      <w:r w:rsidR="00D170AD">
        <w:rPr>
          <w:rFonts w:ascii="Arial" w:eastAsia="Calibri" w:hAnsi="Arial" w:cs="Arial"/>
          <w:sz w:val="24"/>
          <w:szCs w:val="24"/>
        </w:rPr>
        <w:t xml:space="preserve">, worked with many representatives </w:t>
      </w:r>
      <w:r w:rsidR="00065A4B">
        <w:rPr>
          <w:rFonts w:ascii="Arial" w:eastAsia="Calibri" w:hAnsi="Arial" w:cs="Arial"/>
          <w:sz w:val="24"/>
          <w:szCs w:val="24"/>
        </w:rPr>
        <w:t xml:space="preserve">from all communities, </w:t>
      </w:r>
      <w:proofErr w:type="gramStart"/>
      <w:r w:rsidR="00065A4B">
        <w:rPr>
          <w:rFonts w:ascii="Arial" w:eastAsia="Calibri" w:hAnsi="Arial" w:cs="Arial"/>
          <w:sz w:val="24"/>
          <w:szCs w:val="24"/>
        </w:rPr>
        <w:t>cultures</w:t>
      </w:r>
      <w:proofErr w:type="gramEnd"/>
      <w:r w:rsidR="00065A4B">
        <w:rPr>
          <w:rFonts w:ascii="Arial" w:eastAsia="Calibri" w:hAnsi="Arial" w:cs="Arial"/>
          <w:sz w:val="24"/>
          <w:szCs w:val="24"/>
        </w:rPr>
        <w:t xml:space="preserve"> and religions, </w:t>
      </w:r>
      <w:r w:rsidR="00966959">
        <w:rPr>
          <w:rFonts w:ascii="Arial" w:eastAsia="Calibri" w:hAnsi="Arial" w:cs="Arial"/>
          <w:sz w:val="24"/>
          <w:szCs w:val="24"/>
        </w:rPr>
        <w:t>who</w:t>
      </w:r>
      <w:r w:rsidR="00065A4B">
        <w:rPr>
          <w:rFonts w:ascii="Arial" w:eastAsia="Calibri" w:hAnsi="Arial" w:cs="Arial"/>
          <w:sz w:val="24"/>
          <w:szCs w:val="24"/>
        </w:rPr>
        <w:t xml:space="preserve"> </w:t>
      </w:r>
      <w:r w:rsidR="00581D9E">
        <w:rPr>
          <w:rFonts w:ascii="Arial" w:eastAsia="Calibri" w:hAnsi="Arial" w:cs="Arial"/>
          <w:sz w:val="24"/>
          <w:szCs w:val="24"/>
        </w:rPr>
        <w:t>contributed to the drafting of the Convention</w:t>
      </w:r>
      <w:r w:rsidR="009B0A2A">
        <w:rPr>
          <w:rFonts w:ascii="Arial" w:eastAsia="Calibri" w:hAnsi="Arial" w:cs="Arial"/>
          <w:sz w:val="24"/>
          <w:szCs w:val="24"/>
        </w:rPr>
        <w:t xml:space="preserve">, then on the </w:t>
      </w:r>
      <w:r w:rsidR="003308B5">
        <w:rPr>
          <w:rFonts w:ascii="Arial" w:eastAsia="Calibri" w:hAnsi="Arial" w:cs="Arial"/>
          <w:sz w:val="24"/>
          <w:szCs w:val="24"/>
        </w:rPr>
        <w:t>20</w:t>
      </w:r>
      <w:r w:rsidR="003308B5" w:rsidRPr="00022008">
        <w:rPr>
          <w:rFonts w:ascii="Arial" w:eastAsia="Calibri" w:hAnsi="Arial" w:cs="Arial"/>
          <w:sz w:val="24"/>
          <w:szCs w:val="24"/>
          <w:vertAlign w:val="superscript"/>
        </w:rPr>
        <w:t>th of</w:t>
      </w:r>
      <w:r w:rsidR="00022008">
        <w:rPr>
          <w:rFonts w:ascii="Arial" w:eastAsia="Calibri" w:hAnsi="Arial" w:cs="Arial"/>
          <w:sz w:val="24"/>
          <w:szCs w:val="24"/>
        </w:rPr>
        <w:t xml:space="preserve"> November 1989 the UK agreed to sign the UNCRC </w:t>
      </w:r>
      <w:r w:rsidR="0024341F">
        <w:rPr>
          <w:rFonts w:ascii="Arial" w:eastAsia="Calibri" w:hAnsi="Arial" w:cs="Arial"/>
          <w:sz w:val="24"/>
          <w:szCs w:val="24"/>
        </w:rPr>
        <w:t>and adapt it into law which then officially</w:t>
      </w:r>
      <w:r w:rsidR="005525D6" w:rsidRPr="005525D6">
        <w:rPr>
          <w:rFonts w:ascii="Arial" w:eastAsia="Calibri" w:hAnsi="Arial" w:cs="Arial"/>
          <w:sz w:val="24"/>
          <w:szCs w:val="24"/>
        </w:rPr>
        <w:t xml:space="preserve"> </w:t>
      </w:r>
      <w:r w:rsidR="0024341F">
        <w:rPr>
          <w:rFonts w:ascii="Arial" w:eastAsia="Calibri" w:hAnsi="Arial" w:cs="Arial"/>
          <w:sz w:val="24"/>
          <w:szCs w:val="24"/>
        </w:rPr>
        <w:t>came</w:t>
      </w:r>
      <w:r w:rsidR="005525D6" w:rsidRPr="005525D6">
        <w:rPr>
          <w:rFonts w:ascii="Arial" w:eastAsia="Calibri" w:hAnsi="Arial" w:cs="Arial"/>
          <w:sz w:val="24"/>
          <w:szCs w:val="24"/>
        </w:rPr>
        <w:t xml:space="preserve"> into force in September 1990.</w:t>
      </w:r>
      <w:r w:rsidR="004816B0">
        <w:rPr>
          <w:rFonts w:ascii="Arial" w:eastAsia="Calibri" w:hAnsi="Arial" w:cs="Arial"/>
          <w:sz w:val="24"/>
          <w:szCs w:val="24"/>
        </w:rPr>
        <w:t xml:space="preserve"> According to the Welsh Government (</w:t>
      </w:r>
      <w:r w:rsidR="00921386">
        <w:rPr>
          <w:rFonts w:ascii="Arial" w:eastAsia="Calibri" w:hAnsi="Arial" w:cs="Arial"/>
          <w:sz w:val="24"/>
          <w:szCs w:val="24"/>
        </w:rPr>
        <w:t>2015</w:t>
      </w:r>
      <w:r w:rsidR="004816B0">
        <w:rPr>
          <w:rFonts w:ascii="Arial" w:eastAsia="Calibri" w:hAnsi="Arial" w:cs="Arial"/>
          <w:sz w:val="24"/>
          <w:szCs w:val="24"/>
        </w:rPr>
        <w:t xml:space="preserve">) </w:t>
      </w:r>
      <w:r w:rsidR="002B3787">
        <w:rPr>
          <w:rFonts w:ascii="Arial" w:eastAsia="Calibri" w:hAnsi="Arial" w:cs="Arial"/>
          <w:sz w:val="24"/>
          <w:szCs w:val="24"/>
        </w:rPr>
        <w:t>explains</w:t>
      </w:r>
      <w:r w:rsidR="004026F8">
        <w:rPr>
          <w:rFonts w:ascii="Arial" w:eastAsia="Calibri" w:hAnsi="Arial" w:cs="Arial"/>
          <w:sz w:val="24"/>
          <w:szCs w:val="24"/>
        </w:rPr>
        <w:t xml:space="preserve"> how the Rights of Children and Young Persons (Wales) Measure 2011 was created </w:t>
      </w:r>
      <w:r w:rsidR="002B3787">
        <w:rPr>
          <w:rFonts w:ascii="Arial" w:eastAsia="Calibri" w:hAnsi="Arial" w:cs="Arial"/>
          <w:sz w:val="24"/>
          <w:szCs w:val="24"/>
        </w:rPr>
        <w:t xml:space="preserve">to make the UNCRC law in Wales. </w:t>
      </w:r>
      <w:r w:rsidR="00FE3978">
        <w:rPr>
          <w:rFonts w:ascii="Arial" w:eastAsia="Calibri" w:hAnsi="Arial" w:cs="Arial"/>
          <w:sz w:val="24"/>
          <w:szCs w:val="24"/>
        </w:rPr>
        <w:t>Therefore, changing the Welsh Government</w:t>
      </w:r>
      <w:r w:rsidR="00354B12">
        <w:rPr>
          <w:rFonts w:ascii="Arial" w:eastAsia="Calibri" w:hAnsi="Arial" w:cs="Arial"/>
          <w:sz w:val="24"/>
          <w:szCs w:val="24"/>
        </w:rPr>
        <w:t xml:space="preserve">’s way of working </w:t>
      </w:r>
      <w:r w:rsidR="00AA6434">
        <w:rPr>
          <w:rFonts w:ascii="Arial" w:eastAsia="Calibri" w:hAnsi="Arial" w:cs="Arial"/>
          <w:sz w:val="24"/>
          <w:szCs w:val="24"/>
        </w:rPr>
        <w:t xml:space="preserve">and making sure every Welsh Minister considered and recognised children’s </w:t>
      </w:r>
      <w:r w:rsidR="00AA6434">
        <w:rPr>
          <w:rFonts w:ascii="Arial" w:eastAsia="Calibri" w:hAnsi="Arial" w:cs="Arial"/>
          <w:sz w:val="24"/>
          <w:szCs w:val="24"/>
        </w:rPr>
        <w:lastRenderedPageBreak/>
        <w:t xml:space="preserve">rights </w:t>
      </w:r>
      <w:r w:rsidR="004816B0" w:rsidRPr="004816B0">
        <w:rPr>
          <w:rFonts w:ascii="Arial" w:eastAsia="Calibri" w:hAnsi="Arial" w:cs="Arial"/>
          <w:sz w:val="24"/>
          <w:szCs w:val="24"/>
        </w:rPr>
        <w:t>in everything they do.</w:t>
      </w:r>
      <w:r w:rsidR="001B0B5D" w:rsidRPr="001B0B5D">
        <w:rPr>
          <w:rFonts w:ascii="Arial" w:hAnsi="Arial" w:cs="Arial"/>
          <w:color w:val="202124"/>
          <w:shd w:val="clear" w:color="auto" w:fill="FFFFFF"/>
        </w:rPr>
        <w:t xml:space="preserve"> </w:t>
      </w:r>
      <w:r w:rsidR="008E2577" w:rsidRPr="008E2577">
        <w:rPr>
          <w:rFonts w:ascii="Arial" w:hAnsi="Arial" w:cs="Arial"/>
          <w:color w:val="202124"/>
          <w:sz w:val="24"/>
          <w:szCs w:val="24"/>
          <w:shd w:val="clear" w:color="auto" w:fill="FFFFFF"/>
        </w:rPr>
        <w:t>Moreover,</w:t>
      </w:r>
      <w:r w:rsidR="00CC773F" w:rsidRPr="00CC773F">
        <w:rPr>
          <w:rFonts w:ascii="Arial" w:hAnsi="Arial" w:cs="Arial"/>
          <w:color w:val="222222"/>
          <w:sz w:val="20"/>
          <w:szCs w:val="20"/>
          <w:shd w:val="clear" w:color="auto" w:fill="FFFFFF"/>
        </w:rPr>
        <w:t xml:space="preserve"> </w:t>
      </w:r>
      <w:r w:rsidR="00CC773F" w:rsidRPr="00CC773F">
        <w:rPr>
          <w:rFonts w:ascii="Arial" w:hAnsi="Arial" w:cs="Arial"/>
          <w:color w:val="202124"/>
          <w:sz w:val="24"/>
          <w:szCs w:val="24"/>
          <w:shd w:val="clear" w:color="auto" w:fill="FFFFFF"/>
        </w:rPr>
        <w:t>Sindall</w:t>
      </w:r>
      <w:r w:rsidR="00CC773F">
        <w:rPr>
          <w:rFonts w:ascii="Arial" w:hAnsi="Arial" w:cs="Arial"/>
          <w:color w:val="202124"/>
          <w:sz w:val="24"/>
          <w:szCs w:val="24"/>
          <w:shd w:val="clear" w:color="auto" w:fill="FFFFFF"/>
        </w:rPr>
        <w:t xml:space="preserve"> </w:t>
      </w:r>
      <w:r w:rsidR="00CC773F" w:rsidRPr="00CC773F">
        <w:rPr>
          <w:rFonts w:ascii="Arial" w:hAnsi="Arial" w:cs="Arial"/>
          <w:color w:val="202124"/>
          <w:sz w:val="24"/>
          <w:szCs w:val="24"/>
          <w:shd w:val="clear" w:color="auto" w:fill="FFFFFF"/>
        </w:rPr>
        <w:t>and Capon</w:t>
      </w:r>
      <w:r w:rsidR="00CC773F">
        <w:rPr>
          <w:rFonts w:ascii="Arial" w:hAnsi="Arial" w:cs="Arial"/>
          <w:color w:val="202124"/>
          <w:sz w:val="24"/>
          <w:szCs w:val="24"/>
          <w:shd w:val="clear" w:color="auto" w:fill="FFFFFF"/>
        </w:rPr>
        <w:t xml:space="preserve"> (</w:t>
      </w:r>
      <w:r w:rsidR="00CC773F" w:rsidRPr="00CC773F">
        <w:rPr>
          <w:rFonts w:ascii="Arial" w:hAnsi="Arial" w:cs="Arial"/>
          <w:color w:val="202124"/>
          <w:sz w:val="24"/>
          <w:szCs w:val="24"/>
          <w:shd w:val="clear" w:color="auto" w:fill="FFFFFF"/>
        </w:rPr>
        <w:t>2021</w:t>
      </w:r>
      <w:r w:rsidR="00CC773F">
        <w:rPr>
          <w:rFonts w:ascii="Arial" w:hAnsi="Arial" w:cs="Arial"/>
          <w:color w:val="202124"/>
          <w:sz w:val="24"/>
          <w:szCs w:val="24"/>
          <w:shd w:val="clear" w:color="auto" w:fill="FFFFFF"/>
        </w:rPr>
        <w:t xml:space="preserve">) </w:t>
      </w:r>
      <w:proofErr w:type="gramStart"/>
      <w:r w:rsidR="008E2577" w:rsidRPr="008E2577">
        <w:rPr>
          <w:rFonts w:ascii="Arial" w:hAnsi="Arial" w:cs="Arial"/>
          <w:color w:val="202124"/>
          <w:sz w:val="24"/>
          <w:szCs w:val="24"/>
          <w:shd w:val="clear" w:color="auto" w:fill="FFFFFF"/>
        </w:rPr>
        <w:t>explains</w:t>
      </w:r>
      <w:proofErr w:type="gramEnd"/>
      <w:r w:rsidR="00552068">
        <w:rPr>
          <w:rFonts w:ascii="Arial" w:hAnsi="Arial" w:cs="Arial"/>
          <w:color w:val="202124"/>
          <w:sz w:val="24"/>
          <w:szCs w:val="24"/>
          <w:shd w:val="clear" w:color="auto" w:fill="FFFFFF"/>
        </w:rPr>
        <w:t xml:space="preserve"> </w:t>
      </w:r>
      <w:r w:rsidR="005B4939">
        <w:rPr>
          <w:rFonts w:ascii="Arial" w:hAnsi="Arial" w:cs="Arial"/>
          <w:color w:val="202124"/>
          <w:sz w:val="24"/>
          <w:szCs w:val="24"/>
          <w:shd w:val="clear" w:color="auto" w:fill="FFFFFF"/>
        </w:rPr>
        <w:t xml:space="preserve">how </w:t>
      </w:r>
      <w:r w:rsidR="005B4939">
        <w:rPr>
          <w:rFonts w:ascii="Arial" w:eastAsia="Calibri" w:hAnsi="Arial" w:cs="Arial"/>
          <w:sz w:val="24"/>
          <w:szCs w:val="24"/>
        </w:rPr>
        <w:t>t</w:t>
      </w:r>
      <w:r w:rsidR="001B0B5D" w:rsidRPr="001B0B5D">
        <w:rPr>
          <w:rFonts w:ascii="Arial" w:eastAsia="Calibri" w:hAnsi="Arial" w:cs="Arial"/>
          <w:sz w:val="24"/>
          <w:szCs w:val="24"/>
        </w:rPr>
        <w:t>he Children's Commissioner for Wales is responsible for protecting children's rights as set out in the Convention on the Rights of the Child.</w:t>
      </w:r>
      <w:r w:rsidR="00FA4C56">
        <w:rPr>
          <w:rFonts w:ascii="Arial" w:eastAsia="Calibri" w:hAnsi="Arial" w:cs="Arial"/>
          <w:sz w:val="24"/>
          <w:szCs w:val="24"/>
        </w:rPr>
        <w:t xml:space="preserve"> Furthermore, </w:t>
      </w:r>
      <w:r w:rsidR="00FA4C56" w:rsidRPr="00FA4C56">
        <w:rPr>
          <w:rFonts w:ascii="Arial" w:eastAsia="Calibri" w:hAnsi="Arial" w:cs="Arial"/>
          <w:sz w:val="24"/>
          <w:szCs w:val="24"/>
        </w:rPr>
        <w:t xml:space="preserve">Evans, </w:t>
      </w:r>
      <w:proofErr w:type="gramStart"/>
      <w:r w:rsidR="00FA4C56" w:rsidRPr="00FA4C56">
        <w:rPr>
          <w:rFonts w:ascii="Arial" w:eastAsia="Calibri" w:hAnsi="Arial" w:cs="Arial"/>
          <w:sz w:val="24"/>
          <w:szCs w:val="24"/>
        </w:rPr>
        <w:t>Jones</w:t>
      </w:r>
      <w:proofErr w:type="gramEnd"/>
      <w:r w:rsidR="00FA4C56" w:rsidRPr="00FA4C56">
        <w:rPr>
          <w:rFonts w:ascii="Arial" w:eastAsia="Calibri" w:hAnsi="Arial" w:cs="Arial"/>
          <w:sz w:val="24"/>
          <w:szCs w:val="24"/>
        </w:rPr>
        <w:t xml:space="preserve"> and Musgrove (2021) </w:t>
      </w:r>
      <w:r w:rsidR="00FA4C56">
        <w:rPr>
          <w:rFonts w:ascii="Arial" w:eastAsia="Calibri" w:hAnsi="Arial" w:cs="Arial"/>
          <w:sz w:val="24"/>
          <w:szCs w:val="24"/>
        </w:rPr>
        <w:t>explain</w:t>
      </w:r>
      <w:r w:rsidR="005B4939">
        <w:rPr>
          <w:rFonts w:ascii="Arial" w:eastAsia="Calibri" w:hAnsi="Arial" w:cs="Arial"/>
          <w:sz w:val="24"/>
          <w:szCs w:val="24"/>
        </w:rPr>
        <w:t xml:space="preserve"> </w:t>
      </w:r>
      <w:r w:rsidR="00FA4C56">
        <w:rPr>
          <w:rFonts w:ascii="Arial" w:eastAsia="Calibri" w:hAnsi="Arial" w:cs="Arial"/>
          <w:sz w:val="24"/>
          <w:szCs w:val="24"/>
        </w:rPr>
        <w:t>how t</w:t>
      </w:r>
      <w:r w:rsidR="005B4939">
        <w:rPr>
          <w:rFonts w:ascii="Arial" w:eastAsia="Calibri" w:hAnsi="Arial" w:cs="Arial"/>
          <w:sz w:val="24"/>
          <w:szCs w:val="24"/>
        </w:rPr>
        <w:t xml:space="preserve">he first </w:t>
      </w:r>
      <w:r w:rsidR="00791E64">
        <w:rPr>
          <w:rFonts w:ascii="Arial" w:eastAsia="Calibri" w:hAnsi="Arial" w:cs="Arial"/>
          <w:sz w:val="24"/>
          <w:szCs w:val="24"/>
        </w:rPr>
        <w:t>Children’s</w:t>
      </w:r>
      <w:r w:rsidR="005B4939">
        <w:rPr>
          <w:rFonts w:ascii="Arial" w:eastAsia="Calibri" w:hAnsi="Arial" w:cs="Arial"/>
          <w:sz w:val="24"/>
          <w:szCs w:val="24"/>
        </w:rPr>
        <w:t xml:space="preserve"> </w:t>
      </w:r>
      <w:r w:rsidR="00791E64">
        <w:rPr>
          <w:rFonts w:ascii="Arial" w:eastAsia="Calibri" w:hAnsi="Arial" w:cs="Arial"/>
          <w:sz w:val="24"/>
          <w:szCs w:val="24"/>
        </w:rPr>
        <w:t>C</w:t>
      </w:r>
      <w:r w:rsidR="005B4939">
        <w:rPr>
          <w:rFonts w:ascii="Arial" w:eastAsia="Calibri" w:hAnsi="Arial" w:cs="Arial"/>
          <w:sz w:val="24"/>
          <w:szCs w:val="24"/>
        </w:rPr>
        <w:t xml:space="preserve">ommissioner </w:t>
      </w:r>
      <w:r w:rsidR="00791E64">
        <w:rPr>
          <w:rFonts w:ascii="Arial" w:eastAsia="Calibri" w:hAnsi="Arial" w:cs="Arial"/>
          <w:sz w:val="24"/>
          <w:szCs w:val="24"/>
        </w:rPr>
        <w:t>– Clarke - was appointed</w:t>
      </w:r>
      <w:r w:rsidR="009F79E5">
        <w:rPr>
          <w:rFonts w:ascii="Arial" w:eastAsia="Calibri" w:hAnsi="Arial" w:cs="Arial"/>
          <w:sz w:val="24"/>
          <w:szCs w:val="24"/>
        </w:rPr>
        <w:t xml:space="preserve"> by the National Assembly for Wales</w:t>
      </w:r>
      <w:r w:rsidR="00791E64">
        <w:rPr>
          <w:rFonts w:ascii="Arial" w:eastAsia="Calibri" w:hAnsi="Arial" w:cs="Arial"/>
          <w:sz w:val="24"/>
          <w:szCs w:val="24"/>
        </w:rPr>
        <w:t xml:space="preserve"> in 2001, </w:t>
      </w:r>
      <w:r w:rsidR="00B705F2">
        <w:rPr>
          <w:rFonts w:ascii="Arial" w:eastAsia="Calibri" w:hAnsi="Arial" w:cs="Arial"/>
          <w:sz w:val="24"/>
          <w:szCs w:val="24"/>
        </w:rPr>
        <w:t>Clarke was a social worker f</w:t>
      </w:r>
      <w:r w:rsidR="009A0ED3">
        <w:rPr>
          <w:rFonts w:ascii="Arial" w:eastAsia="Calibri" w:hAnsi="Arial" w:cs="Arial"/>
          <w:sz w:val="24"/>
          <w:szCs w:val="24"/>
        </w:rPr>
        <w:t>ro</w:t>
      </w:r>
      <w:r w:rsidR="00B705F2">
        <w:rPr>
          <w:rFonts w:ascii="Arial" w:eastAsia="Calibri" w:hAnsi="Arial" w:cs="Arial"/>
          <w:sz w:val="24"/>
          <w:szCs w:val="24"/>
        </w:rPr>
        <w:t xml:space="preserve">m a Welsh village called Llandudno and accomplished many years </w:t>
      </w:r>
      <w:r w:rsidR="006C5162">
        <w:rPr>
          <w:rFonts w:ascii="Arial" w:eastAsia="Calibri" w:hAnsi="Arial" w:cs="Arial"/>
          <w:sz w:val="24"/>
          <w:szCs w:val="24"/>
        </w:rPr>
        <w:t xml:space="preserve">and hours of voluntary work. </w:t>
      </w:r>
      <w:r w:rsidR="00B645D1">
        <w:rPr>
          <w:rFonts w:ascii="Arial" w:eastAsia="Calibri" w:hAnsi="Arial" w:cs="Arial"/>
          <w:sz w:val="24"/>
          <w:szCs w:val="24"/>
        </w:rPr>
        <w:t>Within</w:t>
      </w:r>
      <w:r w:rsidR="00F44FA0">
        <w:rPr>
          <w:rFonts w:ascii="Arial" w:eastAsia="Calibri" w:hAnsi="Arial" w:cs="Arial"/>
          <w:sz w:val="24"/>
          <w:szCs w:val="24"/>
        </w:rPr>
        <w:t xml:space="preserve"> the </w:t>
      </w:r>
      <w:r w:rsidR="0050784A">
        <w:rPr>
          <w:rFonts w:ascii="Arial" w:eastAsia="Calibri" w:hAnsi="Arial" w:cs="Arial"/>
          <w:sz w:val="24"/>
          <w:szCs w:val="24"/>
        </w:rPr>
        <w:t>Children Commissioner annual report (2001-2002) Clarke explains how he wanted to make a difference by all allowing children to feel respected</w:t>
      </w:r>
      <w:r w:rsidR="00B645D1">
        <w:rPr>
          <w:rFonts w:ascii="Arial" w:eastAsia="Calibri" w:hAnsi="Arial" w:cs="Arial"/>
          <w:sz w:val="24"/>
          <w:szCs w:val="24"/>
        </w:rPr>
        <w:t xml:space="preserve"> with their rights and welfare met</w:t>
      </w:r>
      <w:r w:rsidR="00684AA0">
        <w:rPr>
          <w:rFonts w:ascii="Arial" w:eastAsia="Calibri" w:hAnsi="Arial" w:cs="Arial"/>
          <w:sz w:val="24"/>
          <w:szCs w:val="24"/>
        </w:rPr>
        <w:t>, by having staff build up moral and confidence with any training needed</w:t>
      </w:r>
      <w:r w:rsidR="0098032E">
        <w:rPr>
          <w:rFonts w:ascii="Arial" w:eastAsia="Calibri" w:hAnsi="Arial" w:cs="Arial"/>
          <w:sz w:val="24"/>
          <w:szCs w:val="24"/>
        </w:rPr>
        <w:t>,</w:t>
      </w:r>
      <w:r w:rsidR="00443AED">
        <w:rPr>
          <w:rFonts w:ascii="Arial" w:eastAsia="Calibri" w:hAnsi="Arial" w:cs="Arial"/>
          <w:sz w:val="24"/>
          <w:szCs w:val="24"/>
        </w:rPr>
        <w:t xml:space="preserve"> available.</w:t>
      </w:r>
      <w:r w:rsidR="00592DC7">
        <w:rPr>
          <w:rFonts w:ascii="Arial" w:eastAsia="Calibri" w:hAnsi="Arial" w:cs="Arial"/>
          <w:sz w:val="24"/>
          <w:szCs w:val="24"/>
        </w:rPr>
        <w:t xml:space="preserve"> As explained by Rees</w:t>
      </w:r>
      <w:r w:rsidR="00E42338">
        <w:rPr>
          <w:rFonts w:ascii="Arial" w:eastAsia="Calibri" w:hAnsi="Arial" w:cs="Arial"/>
          <w:sz w:val="24"/>
          <w:szCs w:val="24"/>
        </w:rPr>
        <w:t xml:space="preserve"> (</w:t>
      </w:r>
      <w:r w:rsidR="00592DC7">
        <w:rPr>
          <w:rFonts w:ascii="Arial" w:eastAsia="Calibri" w:hAnsi="Arial" w:cs="Arial"/>
          <w:sz w:val="24"/>
          <w:szCs w:val="24"/>
        </w:rPr>
        <w:t>2010</w:t>
      </w:r>
      <w:r w:rsidR="00E42338">
        <w:rPr>
          <w:rFonts w:ascii="Arial" w:eastAsia="Calibri" w:hAnsi="Arial" w:cs="Arial"/>
          <w:sz w:val="24"/>
          <w:szCs w:val="24"/>
        </w:rPr>
        <w:t>) Clarke work</w:t>
      </w:r>
      <w:r w:rsidR="00C7076E">
        <w:rPr>
          <w:rFonts w:ascii="Arial" w:eastAsia="Calibri" w:hAnsi="Arial" w:cs="Arial"/>
          <w:sz w:val="24"/>
          <w:szCs w:val="24"/>
        </w:rPr>
        <w:t>ed hard</w:t>
      </w:r>
      <w:r w:rsidR="00E42338">
        <w:rPr>
          <w:rFonts w:ascii="Arial" w:eastAsia="Calibri" w:hAnsi="Arial" w:cs="Arial"/>
          <w:sz w:val="24"/>
          <w:szCs w:val="24"/>
        </w:rPr>
        <w:t xml:space="preserve"> to make sure children’s rights were heard and recognised</w:t>
      </w:r>
      <w:r w:rsidR="00C7076E">
        <w:rPr>
          <w:rFonts w:ascii="Arial" w:eastAsia="Calibri" w:hAnsi="Arial" w:cs="Arial"/>
          <w:sz w:val="24"/>
          <w:szCs w:val="24"/>
        </w:rPr>
        <w:t xml:space="preserve"> </w:t>
      </w:r>
      <w:r w:rsidR="00534E61">
        <w:rPr>
          <w:rFonts w:ascii="Arial" w:eastAsia="Calibri" w:hAnsi="Arial" w:cs="Arial"/>
          <w:sz w:val="24"/>
          <w:szCs w:val="24"/>
        </w:rPr>
        <w:t xml:space="preserve">while highlighting the need to improve children’s mental health services in </w:t>
      </w:r>
      <w:r w:rsidR="00592DC7">
        <w:rPr>
          <w:rFonts w:ascii="Arial" w:eastAsia="Calibri" w:hAnsi="Arial" w:cs="Arial"/>
          <w:sz w:val="24"/>
          <w:szCs w:val="24"/>
        </w:rPr>
        <w:t>Wales and</w:t>
      </w:r>
      <w:r w:rsidR="001A4FE9">
        <w:rPr>
          <w:rFonts w:ascii="Arial" w:eastAsia="Calibri" w:hAnsi="Arial" w:cs="Arial"/>
          <w:sz w:val="24"/>
          <w:szCs w:val="24"/>
        </w:rPr>
        <w:t xml:space="preserve"> was a champion for the cause of children in care.</w:t>
      </w:r>
      <w:r w:rsidR="00193A1F">
        <w:rPr>
          <w:rFonts w:ascii="Arial" w:eastAsia="Calibri" w:hAnsi="Arial" w:cs="Arial"/>
          <w:sz w:val="24"/>
          <w:szCs w:val="24"/>
        </w:rPr>
        <w:t xml:space="preserve"> This time in between </w:t>
      </w:r>
      <w:r w:rsidR="00070D02">
        <w:rPr>
          <w:rFonts w:ascii="Arial" w:eastAsia="Calibri" w:hAnsi="Arial" w:cs="Arial"/>
          <w:sz w:val="24"/>
          <w:szCs w:val="24"/>
        </w:rPr>
        <w:t xml:space="preserve">the Rights respecting schools award was created by the UNCRC. </w:t>
      </w:r>
      <w:r w:rsidR="005C6F84" w:rsidRPr="005C6F84">
        <w:rPr>
          <w:rFonts w:ascii="Arial" w:eastAsia="Calibri" w:hAnsi="Arial" w:cs="Arial"/>
          <w:sz w:val="24"/>
          <w:szCs w:val="24"/>
        </w:rPr>
        <w:t xml:space="preserve">According to </w:t>
      </w:r>
      <w:r w:rsidR="00FF3729" w:rsidRPr="00FF3729">
        <w:rPr>
          <w:rFonts w:ascii="Arial" w:eastAsia="Calibri" w:hAnsi="Arial" w:cs="Arial"/>
          <w:sz w:val="24"/>
          <w:szCs w:val="24"/>
        </w:rPr>
        <w:t>Bourn (2018)</w:t>
      </w:r>
      <w:r w:rsidR="005C6F84" w:rsidRPr="005C6F84">
        <w:rPr>
          <w:rFonts w:ascii="Arial" w:eastAsia="Calibri" w:hAnsi="Arial" w:cs="Arial"/>
          <w:sz w:val="24"/>
          <w:szCs w:val="24"/>
        </w:rPr>
        <w:t xml:space="preserve"> the Rights respecting schools awards was created in 2006 by UNCRC, the award has nearly 5,000 schools in the UK involved. Research shows how the rights respecting schools awards improved academic standards, encouraged less bullying, has positive impact on relationships and wellbeing and leads to better learning and behaviour.</w:t>
      </w:r>
      <w:r w:rsidR="001E06CF">
        <w:rPr>
          <w:rFonts w:ascii="Arial" w:eastAsia="Calibri" w:hAnsi="Arial" w:cs="Arial"/>
          <w:sz w:val="24"/>
          <w:szCs w:val="24"/>
        </w:rPr>
        <w:t xml:space="preserve"> Later </w:t>
      </w:r>
      <w:proofErr w:type="spellStart"/>
      <w:r w:rsidR="00281A27">
        <w:rPr>
          <w:rFonts w:ascii="Arial" w:eastAsia="Calibri" w:hAnsi="Arial" w:cs="Arial"/>
          <w:sz w:val="24"/>
          <w:szCs w:val="24"/>
        </w:rPr>
        <w:t>Towler</w:t>
      </w:r>
      <w:proofErr w:type="spellEnd"/>
      <w:r w:rsidR="00443AED">
        <w:rPr>
          <w:rFonts w:ascii="Arial" w:eastAsia="Calibri" w:hAnsi="Arial" w:cs="Arial"/>
          <w:sz w:val="24"/>
          <w:szCs w:val="24"/>
        </w:rPr>
        <w:t xml:space="preserve"> </w:t>
      </w:r>
      <w:r w:rsidR="00AF4BC9">
        <w:rPr>
          <w:rFonts w:ascii="Arial" w:eastAsia="Calibri" w:hAnsi="Arial" w:cs="Arial"/>
          <w:sz w:val="24"/>
          <w:szCs w:val="24"/>
        </w:rPr>
        <w:t>(</w:t>
      </w:r>
      <w:r w:rsidR="00281A27">
        <w:rPr>
          <w:rFonts w:ascii="Arial" w:eastAsia="Calibri" w:hAnsi="Arial" w:cs="Arial"/>
          <w:sz w:val="24"/>
          <w:szCs w:val="24"/>
        </w:rPr>
        <w:t>2009</w:t>
      </w:r>
      <w:r w:rsidR="00AF4BC9">
        <w:rPr>
          <w:rFonts w:ascii="Arial" w:eastAsia="Calibri" w:hAnsi="Arial" w:cs="Arial"/>
          <w:sz w:val="24"/>
          <w:szCs w:val="24"/>
        </w:rPr>
        <w:t>) explain</w:t>
      </w:r>
      <w:r w:rsidR="00281A27">
        <w:rPr>
          <w:rFonts w:ascii="Arial" w:eastAsia="Calibri" w:hAnsi="Arial" w:cs="Arial"/>
          <w:sz w:val="24"/>
          <w:szCs w:val="24"/>
        </w:rPr>
        <w:t>s</w:t>
      </w:r>
      <w:r w:rsidR="00AF4BC9">
        <w:rPr>
          <w:rFonts w:ascii="Arial" w:eastAsia="Calibri" w:hAnsi="Arial" w:cs="Arial"/>
          <w:sz w:val="24"/>
          <w:szCs w:val="24"/>
        </w:rPr>
        <w:t xml:space="preserve"> how</w:t>
      </w:r>
      <w:r w:rsidR="00175868">
        <w:rPr>
          <w:rFonts w:ascii="Arial" w:eastAsia="Calibri" w:hAnsi="Arial" w:cs="Arial"/>
          <w:sz w:val="24"/>
          <w:szCs w:val="24"/>
        </w:rPr>
        <w:t xml:space="preserve"> </w:t>
      </w:r>
      <w:proofErr w:type="spellStart"/>
      <w:r w:rsidR="005F3A3B">
        <w:rPr>
          <w:rFonts w:ascii="Arial" w:eastAsia="Calibri" w:hAnsi="Arial" w:cs="Arial"/>
          <w:sz w:val="24"/>
          <w:szCs w:val="24"/>
        </w:rPr>
        <w:t>Towler</w:t>
      </w:r>
      <w:proofErr w:type="spellEnd"/>
      <w:r w:rsidR="005F3A3B">
        <w:rPr>
          <w:rFonts w:ascii="Arial" w:eastAsia="Calibri" w:hAnsi="Arial" w:cs="Arial"/>
          <w:sz w:val="24"/>
          <w:szCs w:val="24"/>
        </w:rPr>
        <w:t xml:space="preserve"> was</w:t>
      </w:r>
      <w:r w:rsidR="00AF4BC9">
        <w:rPr>
          <w:rFonts w:ascii="Arial" w:eastAsia="Calibri" w:hAnsi="Arial" w:cs="Arial"/>
          <w:sz w:val="24"/>
          <w:szCs w:val="24"/>
        </w:rPr>
        <w:t xml:space="preserve"> the next </w:t>
      </w:r>
      <w:r w:rsidR="00175868">
        <w:rPr>
          <w:rFonts w:ascii="Arial" w:eastAsia="Calibri" w:hAnsi="Arial" w:cs="Arial"/>
          <w:sz w:val="24"/>
          <w:szCs w:val="24"/>
        </w:rPr>
        <w:t>C</w:t>
      </w:r>
      <w:r w:rsidR="00AF4BC9">
        <w:rPr>
          <w:rFonts w:ascii="Arial" w:eastAsia="Calibri" w:hAnsi="Arial" w:cs="Arial"/>
          <w:sz w:val="24"/>
          <w:szCs w:val="24"/>
        </w:rPr>
        <w:t xml:space="preserve">hildren’s </w:t>
      </w:r>
      <w:r w:rsidR="00175868">
        <w:rPr>
          <w:rFonts w:ascii="Arial" w:eastAsia="Calibri" w:hAnsi="Arial" w:cs="Arial"/>
          <w:sz w:val="24"/>
          <w:szCs w:val="24"/>
        </w:rPr>
        <w:t>C</w:t>
      </w:r>
      <w:r w:rsidR="00AF4BC9">
        <w:rPr>
          <w:rFonts w:ascii="Arial" w:eastAsia="Calibri" w:hAnsi="Arial" w:cs="Arial"/>
          <w:sz w:val="24"/>
          <w:szCs w:val="24"/>
        </w:rPr>
        <w:t xml:space="preserve">ommissioner </w:t>
      </w:r>
      <w:r w:rsidR="005F3A3B">
        <w:rPr>
          <w:rFonts w:ascii="Arial" w:eastAsia="Calibri" w:hAnsi="Arial" w:cs="Arial"/>
          <w:sz w:val="24"/>
          <w:szCs w:val="24"/>
        </w:rPr>
        <w:t>who</w:t>
      </w:r>
      <w:r w:rsidR="00AF4BC9">
        <w:rPr>
          <w:rFonts w:ascii="Arial" w:eastAsia="Calibri" w:hAnsi="Arial" w:cs="Arial"/>
          <w:sz w:val="24"/>
          <w:szCs w:val="24"/>
        </w:rPr>
        <w:t xml:space="preserve"> </w:t>
      </w:r>
      <w:r w:rsidR="00175868">
        <w:rPr>
          <w:rFonts w:ascii="Arial" w:eastAsia="Calibri" w:hAnsi="Arial" w:cs="Arial"/>
          <w:sz w:val="24"/>
          <w:szCs w:val="24"/>
        </w:rPr>
        <w:t xml:space="preserve">was appointed </w:t>
      </w:r>
      <w:r w:rsidR="005F3A3B">
        <w:rPr>
          <w:rFonts w:ascii="Arial" w:eastAsia="Calibri" w:hAnsi="Arial" w:cs="Arial"/>
          <w:sz w:val="24"/>
          <w:szCs w:val="24"/>
        </w:rPr>
        <w:t>in 2008</w:t>
      </w:r>
      <w:r w:rsidR="0082334B">
        <w:rPr>
          <w:rFonts w:ascii="Arial" w:eastAsia="Calibri" w:hAnsi="Arial" w:cs="Arial"/>
          <w:sz w:val="24"/>
          <w:szCs w:val="24"/>
        </w:rPr>
        <w:t>. Furthermore,</w:t>
      </w:r>
      <w:r w:rsidR="002426BB">
        <w:rPr>
          <w:rFonts w:ascii="Arial" w:eastAsia="Calibri" w:hAnsi="Arial" w:cs="Arial"/>
          <w:sz w:val="24"/>
          <w:szCs w:val="24"/>
        </w:rPr>
        <w:t xml:space="preserve"> Evans</w:t>
      </w:r>
      <w:r w:rsidR="0082334B">
        <w:rPr>
          <w:rFonts w:ascii="Arial" w:eastAsia="Calibri" w:hAnsi="Arial" w:cs="Arial"/>
          <w:sz w:val="24"/>
          <w:szCs w:val="24"/>
        </w:rPr>
        <w:t xml:space="preserve"> (</w:t>
      </w:r>
      <w:r w:rsidR="002426BB">
        <w:rPr>
          <w:rFonts w:ascii="Arial" w:eastAsia="Calibri" w:hAnsi="Arial" w:cs="Arial"/>
          <w:sz w:val="24"/>
          <w:szCs w:val="24"/>
        </w:rPr>
        <w:t>2011</w:t>
      </w:r>
      <w:r w:rsidR="0082334B">
        <w:rPr>
          <w:rFonts w:ascii="Arial" w:eastAsia="Calibri" w:hAnsi="Arial" w:cs="Arial"/>
          <w:sz w:val="24"/>
          <w:szCs w:val="24"/>
        </w:rPr>
        <w:t xml:space="preserve">) explains while </w:t>
      </w:r>
      <w:proofErr w:type="spellStart"/>
      <w:r w:rsidR="0082334B">
        <w:rPr>
          <w:rFonts w:ascii="Arial" w:eastAsia="Calibri" w:hAnsi="Arial" w:cs="Arial"/>
          <w:sz w:val="24"/>
          <w:szCs w:val="24"/>
        </w:rPr>
        <w:t>Towler</w:t>
      </w:r>
      <w:proofErr w:type="spellEnd"/>
      <w:r w:rsidR="0082334B">
        <w:rPr>
          <w:rFonts w:ascii="Arial" w:eastAsia="Calibri" w:hAnsi="Arial" w:cs="Arial"/>
          <w:sz w:val="24"/>
          <w:szCs w:val="24"/>
        </w:rPr>
        <w:t xml:space="preserve"> worked </w:t>
      </w:r>
      <w:r w:rsidR="00B7511B">
        <w:rPr>
          <w:rFonts w:ascii="Arial" w:eastAsia="Calibri" w:hAnsi="Arial" w:cs="Arial"/>
          <w:sz w:val="24"/>
          <w:szCs w:val="24"/>
        </w:rPr>
        <w:t xml:space="preserve">at Save the Children he carried out a lot of work </w:t>
      </w:r>
      <w:r w:rsidR="000528E0">
        <w:rPr>
          <w:rFonts w:ascii="Arial" w:eastAsia="Calibri" w:hAnsi="Arial" w:cs="Arial"/>
          <w:sz w:val="24"/>
          <w:szCs w:val="24"/>
        </w:rPr>
        <w:t xml:space="preserve">on poverty which he carried into his commissioner role as a priority. </w:t>
      </w:r>
      <w:r w:rsidR="008317D6">
        <w:rPr>
          <w:rFonts w:ascii="Arial" w:eastAsia="Calibri" w:hAnsi="Arial" w:cs="Arial"/>
          <w:sz w:val="24"/>
          <w:szCs w:val="24"/>
        </w:rPr>
        <w:t xml:space="preserve">Moreover, </w:t>
      </w:r>
      <w:r w:rsidR="00995D11">
        <w:rPr>
          <w:rFonts w:ascii="Arial" w:eastAsia="Calibri" w:hAnsi="Arial" w:cs="Arial"/>
          <w:sz w:val="24"/>
          <w:szCs w:val="24"/>
        </w:rPr>
        <w:t xml:space="preserve">Rees </w:t>
      </w:r>
      <w:r w:rsidR="008317D6">
        <w:rPr>
          <w:rFonts w:ascii="Arial" w:eastAsia="Calibri" w:hAnsi="Arial" w:cs="Arial"/>
          <w:sz w:val="24"/>
          <w:szCs w:val="24"/>
        </w:rPr>
        <w:t>(</w:t>
      </w:r>
      <w:r w:rsidR="00995D11">
        <w:rPr>
          <w:rFonts w:ascii="Arial" w:eastAsia="Calibri" w:hAnsi="Arial" w:cs="Arial"/>
          <w:sz w:val="24"/>
          <w:szCs w:val="24"/>
        </w:rPr>
        <w:t>2013</w:t>
      </w:r>
      <w:r w:rsidR="008317D6">
        <w:rPr>
          <w:rFonts w:ascii="Arial" w:eastAsia="Calibri" w:hAnsi="Arial" w:cs="Arial"/>
          <w:sz w:val="24"/>
          <w:szCs w:val="24"/>
        </w:rPr>
        <w:t xml:space="preserve">) </w:t>
      </w:r>
      <w:r w:rsidR="0082334B">
        <w:rPr>
          <w:rFonts w:ascii="Arial" w:eastAsia="Calibri" w:hAnsi="Arial" w:cs="Arial"/>
          <w:sz w:val="24"/>
          <w:szCs w:val="24"/>
        </w:rPr>
        <w:t xml:space="preserve"> </w:t>
      </w:r>
      <w:r w:rsidR="009A0ED3">
        <w:rPr>
          <w:rFonts w:ascii="Arial" w:eastAsia="Calibri" w:hAnsi="Arial" w:cs="Arial"/>
          <w:sz w:val="24"/>
          <w:szCs w:val="24"/>
        </w:rPr>
        <w:t xml:space="preserve">explains </w:t>
      </w:r>
      <w:r w:rsidR="008317D6">
        <w:rPr>
          <w:rFonts w:ascii="Arial" w:eastAsia="Calibri" w:hAnsi="Arial" w:cs="Arial"/>
          <w:sz w:val="24"/>
          <w:szCs w:val="24"/>
        </w:rPr>
        <w:t xml:space="preserve">during </w:t>
      </w:r>
      <w:proofErr w:type="spellStart"/>
      <w:r w:rsidR="008317D6">
        <w:rPr>
          <w:rFonts w:ascii="Arial" w:eastAsia="Calibri" w:hAnsi="Arial" w:cs="Arial"/>
          <w:sz w:val="24"/>
          <w:szCs w:val="24"/>
        </w:rPr>
        <w:t>Towlers</w:t>
      </w:r>
      <w:proofErr w:type="spellEnd"/>
      <w:r w:rsidR="008317D6">
        <w:rPr>
          <w:rFonts w:ascii="Arial" w:eastAsia="Calibri" w:hAnsi="Arial" w:cs="Arial"/>
          <w:sz w:val="24"/>
          <w:szCs w:val="24"/>
        </w:rPr>
        <w:t xml:space="preserve"> time as a child’s commissioner from 2008-2015</w:t>
      </w:r>
      <w:r w:rsidR="00EF550D">
        <w:rPr>
          <w:rFonts w:ascii="Arial" w:eastAsia="Calibri" w:hAnsi="Arial" w:cs="Arial"/>
          <w:sz w:val="24"/>
          <w:szCs w:val="24"/>
        </w:rPr>
        <w:t>,</w:t>
      </w:r>
      <w:r w:rsidR="008317D6">
        <w:rPr>
          <w:rFonts w:ascii="Arial" w:eastAsia="Calibri" w:hAnsi="Arial" w:cs="Arial"/>
          <w:sz w:val="24"/>
          <w:szCs w:val="24"/>
        </w:rPr>
        <w:t xml:space="preserve"> </w:t>
      </w:r>
      <w:proofErr w:type="spellStart"/>
      <w:r w:rsidR="008317D6">
        <w:rPr>
          <w:rFonts w:ascii="Arial" w:eastAsia="Calibri" w:hAnsi="Arial" w:cs="Arial"/>
          <w:sz w:val="24"/>
          <w:szCs w:val="24"/>
        </w:rPr>
        <w:t>Towler</w:t>
      </w:r>
      <w:proofErr w:type="spellEnd"/>
      <w:r w:rsidR="008317D6">
        <w:rPr>
          <w:rFonts w:ascii="Arial" w:eastAsia="Calibri" w:hAnsi="Arial" w:cs="Arial"/>
          <w:sz w:val="24"/>
          <w:szCs w:val="24"/>
        </w:rPr>
        <w:t xml:space="preserve"> </w:t>
      </w:r>
      <w:r w:rsidR="002B08CE">
        <w:rPr>
          <w:rFonts w:ascii="Arial" w:eastAsia="Calibri" w:hAnsi="Arial" w:cs="Arial"/>
          <w:sz w:val="24"/>
          <w:szCs w:val="24"/>
        </w:rPr>
        <w:t xml:space="preserve">published many reports on </w:t>
      </w:r>
      <w:r w:rsidR="002B08CE" w:rsidRPr="005F3A3B">
        <w:rPr>
          <w:rFonts w:ascii="Arial" w:hAnsi="Arial" w:cs="Arial"/>
          <w:color w:val="202124"/>
          <w:sz w:val="24"/>
          <w:szCs w:val="24"/>
          <w:shd w:val="clear" w:color="auto" w:fill="FFFFFF"/>
        </w:rPr>
        <w:t>young carers</w:t>
      </w:r>
      <w:r w:rsidR="002B08CE">
        <w:rPr>
          <w:rFonts w:ascii="Arial" w:hAnsi="Arial" w:cs="Arial"/>
          <w:color w:val="202124"/>
          <w:sz w:val="24"/>
          <w:szCs w:val="24"/>
          <w:shd w:val="clear" w:color="auto" w:fill="FFFFFF"/>
        </w:rPr>
        <w:t>,</w:t>
      </w:r>
      <w:r w:rsidR="002B08CE" w:rsidRPr="005F3A3B">
        <w:rPr>
          <w:rFonts w:ascii="Arial" w:hAnsi="Arial" w:cs="Arial"/>
          <w:color w:val="202124"/>
          <w:sz w:val="24"/>
          <w:szCs w:val="24"/>
          <w:shd w:val="clear" w:color="auto" w:fill="FFFFFF"/>
        </w:rPr>
        <w:t xml:space="preserve"> </w:t>
      </w:r>
      <w:r w:rsidR="005F3A3B" w:rsidRPr="005F3A3B">
        <w:rPr>
          <w:rFonts w:ascii="Arial" w:hAnsi="Arial" w:cs="Arial"/>
          <w:color w:val="202124"/>
          <w:sz w:val="24"/>
          <w:szCs w:val="24"/>
          <w:shd w:val="clear" w:color="auto" w:fill="FFFFFF"/>
        </w:rPr>
        <w:t>advocacy, child trafficking</w:t>
      </w:r>
      <w:r w:rsidR="002B08CE" w:rsidRPr="005F3A3B">
        <w:rPr>
          <w:rFonts w:ascii="Arial" w:hAnsi="Arial" w:cs="Arial"/>
          <w:color w:val="202124"/>
          <w:sz w:val="24"/>
          <w:szCs w:val="24"/>
          <w:shd w:val="clear" w:color="auto" w:fill="FFFFFF"/>
        </w:rPr>
        <w:t>, play</w:t>
      </w:r>
      <w:r w:rsidR="005F3A3B" w:rsidRPr="005F3A3B">
        <w:rPr>
          <w:rFonts w:ascii="Arial" w:hAnsi="Arial" w:cs="Arial"/>
          <w:color w:val="202124"/>
          <w:sz w:val="24"/>
          <w:szCs w:val="24"/>
          <w:shd w:val="clear" w:color="auto" w:fill="FFFFFF"/>
        </w:rPr>
        <w:t xml:space="preserve">, </w:t>
      </w:r>
      <w:r w:rsidR="002B08CE" w:rsidRPr="005F3A3B">
        <w:rPr>
          <w:rFonts w:ascii="Arial" w:hAnsi="Arial" w:cs="Arial"/>
          <w:color w:val="202124"/>
          <w:sz w:val="24"/>
          <w:szCs w:val="24"/>
          <w:shd w:val="clear" w:color="auto" w:fill="FFFFFF"/>
        </w:rPr>
        <w:t>child protection</w:t>
      </w:r>
      <w:r w:rsidR="005F3A3B" w:rsidRPr="005F3A3B">
        <w:rPr>
          <w:rFonts w:ascii="Arial" w:hAnsi="Arial" w:cs="Arial"/>
          <w:color w:val="202124"/>
          <w:sz w:val="24"/>
          <w:szCs w:val="24"/>
          <w:shd w:val="clear" w:color="auto" w:fill="FFFFFF"/>
        </w:rPr>
        <w:t>, children and young people with disabilities and looked after children.</w:t>
      </w:r>
      <w:r w:rsidR="002B08CE">
        <w:rPr>
          <w:rFonts w:ascii="Arial" w:hAnsi="Arial" w:cs="Arial"/>
          <w:color w:val="202124"/>
          <w:sz w:val="24"/>
          <w:szCs w:val="24"/>
          <w:shd w:val="clear" w:color="auto" w:fill="FFFFFF"/>
        </w:rPr>
        <w:t xml:space="preserve"> </w:t>
      </w:r>
      <w:r w:rsidR="00FA2D84">
        <w:rPr>
          <w:rFonts w:ascii="Arial" w:hAnsi="Arial" w:cs="Arial"/>
          <w:color w:val="202124"/>
          <w:sz w:val="24"/>
          <w:szCs w:val="24"/>
          <w:shd w:val="clear" w:color="auto" w:fill="FFFFFF"/>
        </w:rPr>
        <w:t xml:space="preserve">Adding to this </w:t>
      </w:r>
      <w:proofErr w:type="spellStart"/>
      <w:r w:rsidR="00362A0E" w:rsidRPr="00362A0E">
        <w:rPr>
          <w:rFonts w:ascii="Arial" w:hAnsi="Arial" w:cs="Arial"/>
          <w:color w:val="202124"/>
          <w:sz w:val="24"/>
          <w:szCs w:val="24"/>
          <w:shd w:val="clear" w:color="auto" w:fill="FFFFFF"/>
        </w:rPr>
        <w:t>Besio</w:t>
      </w:r>
      <w:proofErr w:type="spellEnd"/>
      <w:r w:rsidR="00362A0E" w:rsidRPr="00362A0E">
        <w:rPr>
          <w:rFonts w:ascii="Arial" w:hAnsi="Arial" w:cs="Arial"/>
          <w:color w:val="202124"/>
          <w:sz w:val="24"/>
          <w:szCs w:val="24"/>
          <w:shd w:val="clear" w:color="auto" w:fill="FFFFFF"/>
        </w:rPr>
        <w:t xml:space="preserve">, </w:t>
      </w:r>
      <w:proofErr w:type="spellStart"/>
      <w:r w:rsidR="00362A0E" w:rsidRPr="00362A0E">
        <w:rPr>
          <w:rFonts w:ascii="Arial" w:hAnsi="Arial" w:cs="Arial"/>
          <w:color w:val="202124"/>
          <w:sz w:val="24"/>
          <w:szCs w:val="24"/>
          <w:shd w:val="clear" w:color="auto" w:fill="FFFFFF"/>
        </w:rPr>
        <w:t>Bulgarelli</w:t>
      </w:r>
      <w:proofErr w:type="spellEnd"/>
      <w:r w:rsidR="00362A0E">
        <w:rPr>
          <w:rFonts w:ascii="Arial" w:hAnsi="Arial" w:cs="Arial"/>
          <w:color w:val="202124"/>
          <w:sz w:val="24"/>
          <w:szCs w:val="24"/>
          <w:shd w:val="clear" w:color="auto" w:fill="FFFFFF"/>
        </w:rPr>
        <w:t xml:space="preserve"> </w:t>
      </w:r>
      <w:r w:rsidR="00362A0E" w:rsidRPr="00362A0E">
        <w:rPr>
          <w:rFonts w:ascii="Arial" w:hAnsi="Arial" w:cs="Arial"/>
          <w:color w:val="202124"/>
          <w:sz w:val="24"/>
          <w:szCs w:val="24"/>
          <w:shd w:val="clear" w:color="auto" w:fill="FFFFFF"/>
        </w:rPr>
        <w:t xml:space="preserve">and </w:t>
      </w:r>
      <w:proofErr w:type="spellStart"/>
      <w:r w:rsidR="00362A0E" w:rsidRPr="00362A0E">
        <w:rPr>
          <w:rFonts w:ascii="Arial" w:hAnsi="Arial" w:cs="Arial"/>
          <w:color w:val="202124"/>
          <w:sz w:val="24"/>
          <w:szCs w:val="24"/>
          <w:shd w:val="clear" w:color="auto" w:fill="FFFFFF"/>
        </w:rPr>
        <w:t>Stancheva-Popkostadinova</w:t>
      </w:r>
      <w:proofErr w:type="spellEnd"/>
      <w:r w:rsidR="00851AC8">
        <w:rPr>
          <w:rFonts w:ascii="Arial" w:hAnsi="Arial" w:cs="Arial"/>
          <w:color w:val="202124"/>
          <w:sz w:val="24"/>
          <w:szCs w:val="24"/>
          <w:shd w:val="clear" w:color="auto" w:fill="FFFFFF"/>
        </w:rPr>
        <w:t xml:space="preserve"> </w:t>
      </w:r>
      <w:r w:rsidR="00362A0E">
        <w:rPr>
          <w:rFonts w:ascii="Arial" w:hAnsi="Arial" w:cs="Arial"/>
          <w:color w:val="202124"/>
          <w:sz w:val="24"/>
          <w:szCs w:val="24"/>
          <w:shd w:val="clear" w:color="auto" w:fill="FFFFFF"/>
        </w:rPr>
        <w:t>(</w:t>
      </w:r>
      <w:r w:rsidR="00362A0E" w:rsidRPr="00362A0E">
        <w:rPr>
          <w:rFonts w:ascii="Arial" w:hAnsi="Arial" w:cs="Arial"/>
          <w:color w:val="202124"/>
          <w:sz w:val="24"/>
          <w:szCs w:val="24"/>
          <w:shd w:val="clear" w:color="auto" w:fill="FFFFFF"/>
        </w:rPr>
        <w:t>2017</w:t>
      </w:r>
      <w:r w:rsidR="00FA2D84">
        <w:rPr>
          <w:rFonts w:ascii="Arial" w:hAnsi="Arial" w:cs="Arial"/>
          <w:color w:val="202124"/>
          <w:sz w:val="24"/>
          <w:szCs w:val="24"/>
          <w:shd w:val="clear" w:color="auto" w:fill="FFFFFF"/>
        </w:rPr>
        <w:t>) explains</w:t>
      </w:r>
      <w:r w:rsidR="003E3B17">
        <w:rPr>
          <w:rFonts w:ascii="Arial" w:hAnsi="Arial" w:cs="Arial"/>
          <w:color w:val="202124"/>
          <w:sz w:val="24"/>
          <w:szCs w:val="24"/>
          <w:shd w:val="clear" w:color="auto" w:fill="FFFFFF"/>
        </w:rPr>
        <w:t xml:space="preserve"> while</w:t>
      </w:r>
      <w:r w:rsidR="00FA2D84">
        <w:rPr>
          <w:rFonts w:ascii="Arial" w:hAnsi="Arial" w:cs="Arial"/>
          <w:color w:val="202124"/>
          <w:sz w:val="24"/>
          <w:szCs w:val="24"/>
          <w:shd w:val="clear" w:color="auto" w:fill="FFFFFF"/>
        </w:rPr>
        <w:t xml:space="preserve"> </w:t>
      </w:r>
      <w:proofErr w:type="spellStart"/>
      <w:r w:rsidR="00FA2D84">
        <w:rPr>
          <w:rFonts w:ascii="Arial" w:hAnsi="Arial" w:cs="Arial"/>
          <w:color w:val="202124"/>
          <w:sz w:val="24"/>
          <w:szCs w:val="24"/>
          <w:shd w:val="clear" w:color="auto" w:fill="FFFFFF"/>
        </w:rPr>
        <w:t>Towler</w:t>
      </w:r>
      <w:proofErr w:type="spellEnd"/>
      <w:r w:rsidR="00FA2D84">
        <w:rPr>
          <w:rFonts w:ascii="Arial" w:hAnsi="Arial" w:cs="Arial"/>
          <w:color w:val="202124"/>
          <w:sz w:val="24"/>
          <w:szCs w:val="24"/>
          <w:shd w:val="clear" w:color="auto" w:fill="FFFFFF"/>
        </w:rPr>
        <w:t xml:space="preserve"> was a member of the International Play Association</w:t>
      </w:r>
      <w:r w:rsidR="003E3B17">
        <w:rPr>
          <w:rFonts w:ascii="Arial" w:hAnsi="Arial" w:cs="Arial"/>
          <w:color w:val="202124"/>
          <w:sz w:val="24"/>
          <w:szCs w:val="24"/>
          <w:shd w:val="clear" w:color="auto" w:fill="FFFFFF"/>
        </w:rPr>
        <w:t xml:space="preserve"> (IPA) Working Group</w:t>
      </w:r>
      <w:r w:rsidR="00CA5B27">
        <w:rPr>
          <w:rFonts w:ascii="Arial" w:eastAsia="Calibri" w:hAnsi="Arial" w:cs="Arial"/>
          <w:sz w:val="24"/>
          <w:szCs w:val="24"/>
        </w:rPr>
        <w:t xml:space="preserve"> </w:t>
      </w:r>
      <w:r w:rsidR="005F3A3B" w:rsidRPr="005F3A3B">
        <w:rPr>
          <w:rFonts w:ascii="Arial" w:hAnsi="Arial" w:cs="Arial"/>
          <w:color w:val="202124"/>
          <w:sz w:val="24"/>
          <w:szCs w:val="24"/>
          <w:shd w:val="clear" w:color="auto" w:fill="FFFFFF"/>
        </w:rPr>
        <w:t xml:space="preserve">that was </w:t>
      </w:r>
      <w:r w:rsidR="00CF3B6A">
        <w:rPr>
          <w:rFonts w:ascii="Arial" w:hAnsi="Arial" w:cs="Arial"/>
          <w:color w:val="202124"/>
          <w:sz w:val="24"/>
          <w:szCs w:val="24"/>
          <w:shd w:val="clear" w:color="auto" w:fill="FFFFFF"/>
        </w:rPr>
        <w:t xml:space="preserve">invited </w:t>
      </w:r>
      <w:r w:rsidR="005F3A3B" w:rsidRPr="005F3A3B">
        <w:rPr>
          <w:rFonts w:ascii="Arial" w:hAnsi="Arial" w:cs="Arial"/>
          <w:color w:val="202124"/>
          <w:sz w:val="24"/>
          <w:szCs w:val="24"/>
          <w:shd w:val="clear" w:color="auto" w:fill="FFFFFF"/>
        </w:rPr>
        <w:t>by the U</w:t>
      </w:r>
      <w:r w:rsidR="00CF3B6A">
        <w:rPr>
          <w:rFonts w:ascii="Arial" w:hAnsi="Arial" w:cs="Arial"/>
          <w:color w:val="202124"/>
          <w:sz w:val="24"/>
          <w:szCs w:val="24"/>
          <w:shd w:val="clear" w:color="auto" w:fill="FFFFFF"/>
        </w:rPr>
        <w:t xml:space="preserve">nited </w:t>
      </w:r>
      <w:r w:rsidR="005F3A3B" w:rsidRPr="005F3A3B">
        <w:rPr>
          <w:rFonts w:ascii="Arial" w:hAnsi="Arial" w:cs="Arial"/>
          <w:color w:val="202124"/>
          <w:sz w:val="24"/>
          <w:szCs w:val="24"/>
          <w:shd w:val="clear" w:color="auto" w:fill="FFFFFF"/>
        </w:rPr>
        <w:t>N</w:t>
      </w:r>
      <w:r w:rsidR="00CF3B6A">
        <w:rPr>
          <w:rFonts w:ascii="Arial" w:hAnsi="Arial" w:cs="Arial"/>
          <w:color w:val="202124"/>
          <w:sz w:val="24"/>
          <w:szCs w:val="24"/>
          <w:shd w:val="clear" w:color="auto" w:fill="FFFFFF"/>
        </w:rPr>
        <w:t>ations</w:t>
      </w:r>
      <w:r w:rsidR="005F3A3B" w:rsidRPr="005F3A3B">
        <w:rPr>
          <w:rFonts w:ascii="Arial" w:hAnsi="Arial" w:cs="Arial"/>
          <w:color w:val="202124"/>
          <w:sz w:val="24"/>
          <w:szCs w:val="24"/>
          <w:shd w:val="clear" w:color="auto" w:fill="FFFFFF"/>
        </w:rPr>
        <w:t xml:space="preserve"> Committee on the Rights of the Child to take a lead role in helping to draft the General Comment on Article 31.</w:t>
      </w:r>
      <w:r w:rsidR="00912E6F">
        <w:rPr>
          <w:rFonts w:ascii="Arial" w:hAnsi="Arial" w:cs="Arial"/>
          <w:color w:val="202124"/>
          <w:sz w:val="24"/>
          <w:szCs w:val="24"/>
          <w:shd w:val="clear" w:color="auto" w:fill="FFFFFF"/>
        </w:rPr>
        <w:t xml:space="preserve"> According to </w:t>
      </w:r>
      <w:proofErr w:type="spellStart"/>
      <w:r w:rsidR="00B14C3D">
        <w:rPr>
          <w:rFonts w:ascii="Arial" w:hAnsi="Arial" w:cs="Arial"/>
          <w:color w:val="202124"/>
          <w:sz w:val="24"/>
          <w:szCs w:val="24"/>
          <w:shd w:val="clear" w:color="auto" w:fill="FFFFFF"/>
        </w:rPr>
        <w:t>Barrance</w:t>
      </w:r>
      <w:proofErr w:type="spellEnd"/>
      <w:r w:rsidR="00B14C3D">
        <w:rPr>
          <w:rFonts w:ascii="Arial" w:hAnsi="Arial" w:cs="Arial"/>
          <w:color w:val="202124"/>
          <w:sz w:val="24"/>
          <w:szCs w:val="24"/>
          <w:shd w:val="clear" w:color="auto" w:fill="FFFFFF"/>
        </w:rPr>
        <w:t xml:space="preserve"> and Holland </w:t>
      </w:r>
      <w:r w:rsidR="00912E6F">
        <w:rPr>
          <w:rFonts w:ascii="Arial" w:hAnsi="Arial" w:cs="Arial"/>
          <w:color w:val="202124"/>
          <w:sz w:val="24"/>
          <w:szCs w:val="24"/>
          <w:shd w:val="clear" w:color="auto" w:fill="FFFFFF"/>
        </w:rPr>
        <w:t>(</w:t>
      </w:r>
      <w:r w:rsidR="00B14C3D">
        <w:rPr>
          <w:rFonts w:ascii="Arial" w:hAnsi="Arial" w:cs="Arial"/>
          <w:color w:val="202124"/>
          <w:sz w:val="24"/>
          <w:szCs w:val="24"/>
          <w:shd w:val="clear" w:color="auto" w:fill="FFFFFF"/>
        </w:rPr>
        <w:t>2019</w:t>
      </w:r>
      <w:r w:rsidR="00912E6F">
        <w:rPr>
          <w:rFonts w:ascii="Arial" w:hAnsi="Arial" w:cs="Arial"/>
          <w:color w:val="202124"/>
          <w:sz w:val="24"/>
          <w:szCs w:val="24"/>
          <w:shd w:val="clear" w:color="auto" w:fill="FFFFFF"/>
        </w:rPr>
        <w:t xml:space="preserve">) the latest Child </w:t>
      </w:r>
      <w:r w:rsidR="0052554B">
        <w:rPr>
          <w:rFonts w:ascii="Arial" w:hAnsi="Arial" w:cs="Arial"/>
          <w:color w:val="202124"/>
          <w:sz w:val="24"/>
          <w:szCs w:val="24"/>
          <w:shd w:val="clear" w:color="auto" w:fill="FFFFFF"/>
        </w:rPr>
        <w:t>Commissioner was Holland</w:t>
      </w:r>
      <w:r w:rsidR="00063BC2">
        <w:rPr>
          <w:rFonts w:ascii="Arial" w:hAnsi="Arial" w:cs="Arial"/>
          <w:color w:val="202124"/>
          <w:sz w:val="24"/>
          <w:szCs w:val="24"/>
          <w:shd w:val="clear" w:color="auto" w:fill="FFFFFF"/>
        </w:rPr>
        <w:t xml:space="preserve"> </w:t>
      </w:r>
      <w:r w:rsidR="00E35210">
        <w:rPr>
          <w:rFonts w:ascii="Arial" w:hAnsi="Arial" w:cs="Arial"/>
          <w:color w:val="202124"/>
          <w:sz w:val="24"/>
          <w:szCs w:val="24"/>
          <w:shd w:val="clear" w:color="auto" w:fill="FFFFFF"/>
        </w:rPr>
        <w:t>who started her role in 2015.</w:t>
      </w:r>
      <w:r w:rsidR="00172709">
        <w:rPr>
          <w:rFonts w:ascii="Arial" w:hAnsi="Arial" w:cs="Arial"/>
          <w:color w:val="202124"/>
          <w:sz w:val="24"/>
          <w:szCs w:val="24"/>
          <w:shd w:val="clear" w:color="auto" w:fill="FFFFFF"/>
        </w:rPr>
        <w:t xml:space="preserve"> Supporting this </w:t>
      </w:r>
      <w:r w:rsidR="006A7BEA">
        <w:rPr>
          <w:rFonts w:ascii="Arial" w:hAnsi="Arial" w:cs="Arial"/>
          <w:color w:val="202124"/>
          <w:sz w:val="24"/>
          <w:szCs w:val="24"/>
          <w:shd w:val="clear" w:color="auto" w:fill="FFFFFF"/>
        </w:rPr>
        <w:t xml:space="preserve">Robert, May and </w:t>
      </w:r>
      <w:proofErr w:type="spellStart"/>
      <w:r w:rsidR="006A7BEA">
        <w:rPr>
          <w:rFonts w:ascii="Arial" w:hAnsi="Arial" w:cs="Arial"/>
          <w:color w:val="202124"/>
          <w:sz w:val="24"/>
          <w:szCs w:val="24"/>
          <w:shd w:val="clear" w:color="auto" w:fill="FFFFFF"/>
        </w:rPr>
        <w:t>Mannay</w:t>
      </w:r>
      <w:proofErr w:type="spellEnd"/>
      <w:r w:rsidR="006A7BEA">
        <w:rPr>
          <w:rFonts w:ascii="Arial" w:hAnsi="Arial" w:cs="Arial"/>
          <w:color w:val="202124"/>
          <w:sz w:val="24"/>
          <w:szCs w:val="24"/>
          <w:shd w:val="clear" w:color="auto" w:fill="FFFFFF"/>
        </w:rPr>
        <w:t xml:space="preserve"> </w:t>
      </w:r>
      <w:r w:rsidR="00172709">
        <w:rPr>
          <w:rFonts w:ascii="Arial" w:hAnsi="Arial" w:cs="Arial"/>
          <w:color w:val="202124"/>
          <w:sz w:val="24"/>
          <w:szCs w:val="24"/>
          <w:shd w:val="clear" w:color="auto" w:fill="FFFFFF"/>
        </w:rPr>
        <w:t>(</w:t>
      </w:r>
      <w:r w:rsidR="006A7BEA">
        <w:rPr>
          <w:rFonts w:ascii="Arial" w:hAnsi="Arial" w:cs="Arial"/>
          <w:color w:val="202124"/>
          <w:sz w:val="24"/>
          <w:szCs w:val="24"/>
          <w:shd w:val="clear" w:color="auto" w:fill="FFFFFF"/>
        </w:rPr>
        <w:t>2019</w:t>
      </w:r>
      <w:r w:rsidR="00172709">
        <w:rPr>
          <w:rFonts w:ascii="Arial" w:hAnsi="Arial" w:cs="Arial"/>
          <w:color w:val="202124"/>
          <w:sz w:val="24"/>
          <w:szCs w:val="24"/>
          <w:shd w:val="clear" w:color="auto" w:fill="FFFFFF"/>
        </w:rPr>
        <w:t>) explains</w:t>
      </w:r>
      <w:r w:rsidR="00E35210">
        <w:rPr>
          <w:rFonts w:ascii="Arial" w:hAnsi="Arial" w:cs="Arial"/>
          <w:color w:val="202124"/>
          <w:sz w:val="24"/>
          <w:szCs w:val="24"/>
          <w:shd w:val="clear" w:color="auto" w:fill="FFFFFF"/>
        </w:rPr>
        <w:t xml:space="preserve"> Holland</w:t>
      </w:r>
      <w:r w:rsidR="007765DA">
        <w:rPr>
          <w:rFonts w:ascii="Arial" w:hAnsi="Arial" w:cs="Arial"/>
          <w:color w:val="202124"/>
          <w:sz w:val="24"/>
          <w:szCs w:val="24"/>
          <w:shd w:val="clear" w:color="auto" w:fill="FFFFFF"/>
        </w:rPr>
        <w:t>’s</w:t>
      </w:r>
      <w:r w:rsidR="00E35210">
        <w:rPr>
          <w:rFonts w:ascii="Arial" w:hAnsi="Arial" w:cs="Arial"/>
          <w:color w:val="202124"/>
          <w:sz w:val="24"/>
          <w:szCs w:val="24"/>
          <w:shd w:val="clear" w:color="auto" w:fill="FFFFFF"/>
        </w:rPr>
        <w:t xml:space="preserve"> role ha</w:t>
      </w:r>
      <w:r w:rsidR="00802D21">
        <w:rPr>
          <w:rFonts w:ascii="Arial" w:hAnsi="Arial" w:cs="Arial"/>
          <w:color w:val="202124"/>
          <w:sz w:val="24"/>
          <w:szCs w:val="24"/>
          <w:shd w:val="clear" w:color="auto" w:fill="FFFFFF"/>
        </w:rPr>
        <w:t xml:space="preserve">s been to enable people with the knowledge of </w:t>
      </w:r>
      <w:r w:rsidR="00572A38">
        <w:rPr>
          <w:rFonts w:ascii="Arial" w:hAnsi="Arial" w:cs="Arial"/>
          <w:color w:val="202124"/>
          <w:sz w:val="24"/>
          <w:szCs w:val="24"/>
          <w:shd w:val="clear" w:color="auto" w:fill="FFFFFF"/>
        </w:rPr>
        <w:t xml:space="preserve">why children’s rights are important, while recognising </w:t>
      </w:r>
      <w:r w:rsidR="00A6517B">
        <w:rPr>
          <w:rFonts w:ascii="Arial" w:hAnsi="Arial" w:cs="Arial"/>
          <w:color w:val="202124"/>
          <w:sz w:val="24"/>
          <w:szCs w:val="24"/>
          <w:shd w:val="clear" w:color="auto" w:fill="FFFFFF"/>
        </w:rPr>
        <w:t>how</w:t>
      </w:r>
      <w:r w:rsidR="00172709">
        <w:rPr>
          <w:rFonts w:ascii="Arial" w:hAnsi="Arial" w:cs="Arial"/>
          <w:color w:val="202124"/>
          <w:sz w:val="24"/>
          <w:szCs w:val="24"/>
          <w:shd w:val="clear" w:color="auto" w:fill="FFFFFF"/>
        </w:rPr>
        <w:t xml:space="preserve"> children’s right</w:t>
      </w:r>
      <w:r w:rsidR="00135E53">
        <w:rPr>
          <w:rFonts w:ascii="Arial" w:hAnsi="Arial" w:cs="Arial"/>
          <w:color w:val="202124"/>
          <w:sz w:val="24"/>
          <w:szCs w:val="24"/>
          <w:shd w:val="clear" w:color="auto" w:fill="FFFFFF"/>
        </w:rPr>
        <w:t>s</w:t>
      </w:r>
      <w:r w:rsidR="00172709">
        <w:rPr>
          <w:rFonts w:ascii="Arial" w:hAnsi="Arial" w:cs="Arial"/>
          <w:color w:val="202124"/>
          <w:sz w:val="24"/>
          <w:szCs w:val="24"/>
          <w:shd w:val="clear" w:color="auto" w:fill="FFFFFF"/>
        </w:rPr>
        <w:t xml:space="preserve"> are affected by</w:t>
      </w:r>
      <w:r w:rsidR="00A6517B">
        <w:rPr>
          <w:rFonts w:ascii="Arial" w:hAnsi="Arial" w:cs="Arial"/>
          <w:color w:val="202124"/>
          <w:sz w:val="24"/>
          <w:szCs w:val="24"/>
          <w:shd w:val="clear" w:color="auto" w:fill="FFFFFF"/>
        </w:rPr>
        <w:t xml:space="preserve"> decisions made by the public bodies in Wales which includes the Welsh Government</w:t>
      </w:r>
      <w:r w:rsidR="00172709">
        <w:rPr>
          <w:rFonts w:ascii="Arial" w:hAnsi="Arial" w:cs="Arial"/>
          <w:color w:val="202124"/>
          <w:sz w:val="24"/>
          <w:szCs w:val="24"/>
          <w:shd w:val="clear" w:color="auto" w:fill="FFFFFF"/>
        </w:rPr>
        <w:t>.</w:t>
      </w:r>
      <w:r w:rsidR="000903E8">
        <w:rPr>
          <w:rFonts w:ascii="Arial" w:hAnsi="Arial" w:cs="Arial"/>
          <w:color w:val="202124"/>
          <w:sz w:val="24"/>
          <w:szCs w:val="24"/>
          <w:shd w:val="clear" w:color="auto" w:fill="FFFFFF"/>
        </w:rPr>
        <w:t xml:space="preserve"> </w:t>
      </w:r>
      <w:r w:rsidR="00496C3B">
        <w:rPr>
          <w:rFonts w:ascii="Arial" w:hAnsi="Arial" w:cs="Arial"/>
          <w:color w:val="202124"/>
          <w:sz w:val="24"/>
          <w:szCs w:val="24"/>
          <w:shd w:val="clear" w:color="auto" w:fill="FFFFFF"/>
        </w:rPr>
        <w:t>Furthermore,</w:t>
      </w:r>
      <w:r w:rsidR="00CF1E36">
        <w:rPr>
          <w:rFonts w:ascii="Arial" w:hAnsi="Arial" w:cs="Arial"/>
          <w:color w:val="202124"/>
          <w:sz w:val="24"/>
          <w:szCs w:val="24"/>
          <w:shd w:val="clear" w:color="auto" w:fill="FFFFFF"/>
        </w:rPr>
        <w:t xml:space="preserve"> Hancock</w:t>
      </w:r>
      <w:r w:rsidR="00496C3B">
        <w:rPr>
          <w:rFonts w:ascii="Arial" w:hAnsi="Arial" w:cs="Arial"/>
          <w:color w:val="202124"/>
          <w:sz w:val="24"/>
          <w:szCs w:val="24"/>
          <w:shd w:val="clear" w:color="auto" w:fill="FFFFFF"/>
        </w:rPr>
        <w:t xml:space="preserve"> (</w:t>
      </w:r>
      <w:r w:rsidR="00CF1E36">
        <w:rPr>
          <w:rFonts w:ascii="Arial" w:hAnsi="Arial" w:cs="Arial"/>
          <w:color w:val="202124"/>
          <w:sz w:val="24"/>
          <w:szCs w:val="24"/>
          <w:shd w:val="clear" w:color="auto" w:fill="FFFFFF"/>
        </w:rPr>
        <w:t>2021</w:t>
      </w:r>
      <w:r w:rsidR="00496C3B">
        <w:rPr>
          <w:rFonts w:ascii="Arial" w:hAnsi="Arial" w:cs="Arial"/>
          <w:color w:val="202124"/>
          <w:sz w:val="24"/>
          <w:szCs w:val="24"/>
          <w:shd w:val="clear" w:color="auto" w:fill="FFFFFF"/>
        </w:rPr>
        <w:t xml:space="preserve">) explains how holland has been an </w:t>
      </w:r>
      <w:r w:rsidR="00E03501">
        <w:rPr>
          <w:rFonts w:ascii="Arial" w:hAnsi="Arial" w:cs="Arial"/>
          <w:color w:val="202124"/>
          <w:sz w:val="24"/>
          <w:szCs w:val="24"/>
          <w:shd w:val="clear" w:color="auto" w:fill="FFFFFF"/>
        </w:rPr>
        <w:t>advocate</w:t>
      </w:r>
      <w:r w:rsidR="00496C3B">
        <w:rPr>
          <w:rFonts w:ascii="Arial" w:hAnsi="Arial" w:cs="Arial"/>
          <w:color w:val="202124"/>
          <w:sz w:val="24"/>
          <w:szCs w:val="24"/>
          <w:shd w:val="clear" w:color="auto" w:fill="FFFFFF"/>
        </w:rPr>
        <w:t xml:space="preserve"> </w:t>
      </w:r>
      <w:r w:rsidR="00D15D73">
        <w:rPr>
          <w:rFonts w:ascii="Arial" w:hAnsi="Arial" w:cs="Arial"/>
          <w:color w:val="202124"/>
          <w:sz w:val="24"/>
          <w:szCs w:val="24"/>
          <w:shd w:val="clear" w:color="auto" w:fill="FFFFFF"/>
        </w:rPr>
        <w:t xml:space="preserve">for children </w:t>
      </w:r>
      <w:r w:rsidR="00D15D73">
        <w:rPr>
          <w:rFonts w:ascii="Arial" w:hAnsi="Arial" w:cs="Arial"/>
          <w:color w:val="202124"/>
          <w:sz w:val="24"/>
          <w:szCs w:val="24"/>
          <w:shd w:val="clear" w:color="auto" w:fill="FFFFFF"/>
        </w:rPr>
        <w:lastRenderedPageBreak/>
        <w:t xml:space="preserve">to have equal protection from physical </w:t>
      </w:r>
      <w:r w:rsidR="00B14B81">
        <w:rPr>
          <w:rFonts w:ascii="Arial" w:hAnsi="Arial" w:cs="Arial"/>
          <w:color w:val="202124"/>
          <w:sz w:val="24"/>
          <w:szCs w:val="24"/>
          <w:shd w:val="clear" w:color="auto" w:fill="FFFFFF"/>
        </w:rPr>
        <w:t>punishment, while pushing for a ban on smacking</w:t>
      </w:r>
      <w:r w:rsidR="00ED0E88">
        <w:rPr>
          <w:rFonts w:ascii="Arial" w:hAnsi="Arial" w:cs="Arial"/>
          <w:color w:val="202124"/>
          <w:sz w:val="24"/>
          <w:szCs w:val="24"/>
          <w:shd w:val="clear" w:color="auto" w:fill="FFFFFF"/>
        </w:rPr>
        <w:t xml:space="preserve"> </w:t>
      </w:r>
      <w:r w:rsidR="008E0E31">
        <w:rPr>
          <w:rFonts w:ascii="Arial" w:hAnsi="Arial" w:cs="Arial"/>
          <w:color w:val="202124"/>
          <w:sz w:val="24"/>
          <w:szCs w:val="24"/>
          <w:shd w:val="clear" w:color="auto" w:fill="FFFFFF"/>
        </w:rPr>
        <w:t xml:space="preserve">and </w:t>
      </w:r>
      <w:r w:rsidR="002315B8">
        <w:rPr>
          <w:rFonts w:ascii="Arial" w:hAnsi="Arial" w:cs="Arial"/>
          <w:color w:val="202124"/>
          <w:sz w:val="24"/>
          <w:szCs w:val="24"/>
          <w:shd w:val="clear" w:color="auto" w:fill="FFFFFF"/>
        </w:rPr>
        <w:t>getting children through a pandemic</w:t>
      </w:r>
      <w:r w:rsidR="003A7E42">
        <w:rPr>
          <w:rFonts w:ascii="Arial" w:hAnsi="Arial" w:cs="Arial"/>
          <w:color w:val="202124"/>
          <w:sz w:val="24"/>
          <w:szCs w:val="24"/>
          <w:shd w:val="clear" w:color="auto" w:fill="FFFFFF"/>
        </w:rPr>
        <w:t>.</w:t>
      </w:r>
      <w:r w:rsidR="000B719A">
        <w:rPr>
          <w:rFonts w:ascii="Arial" w:hAnsi="Arial" w:cs="Arial"/>
          <w:color w:val="202124"/>
          <w:sz w:val="24"/>
          <w:szCs w:val="24"/>
          <w:shd w:val="clear" w:color="auto" w:fill="FFFFFF"/>
        </w:rPr>
        <w:t xml:space="preserve"> </w:t>
      </w:r>
      <w:r w:rsidR="004356B9">
        <w:rPr>
          <w:rFonts w:ascii="Arial" w:hAnsi="Arial" w:cs="Arial"/>
          <w:color w:val="202124"/>
          <w:sz w:val="24"/>
          <w:szCs w:val="24"/>
          <w:shd w:val="clear" w:color="auto" w:fill="FFFFFF"/>
        </w:rPr>
        <w:t xml:space="preserve">Moreover, </w:t>
      </w:r>
      <w:proofErr w:type="spellStart"/>
      <w:r w:rsidR="00DB4F71">
        <w:rPr>
          <w:rFonts w:ascii="Arial" w:hAnsi="Arial" w:cs="Arial"/>
          <w:color w:val="202124"/>
          <w:sz w:val="24"/>
          <w:szCs w:val="24"/>
          <w:shd w:val="clear" w:color="auto" w:fill="FFFFFF"/>
        </w:rPr>
        <w:t>Tisdal</w:t>
      </w:r>
      <w:proofErr w:type="spellEnd"/>
      <w:r w:rsidR="00DB4F71">
        <w:rPr>
          <w:rFonts w:ascii="Arial" w:hAnsi="Arial" w:cs="Arial"/>
          <w:color w:val="202124"/>
          <w:sz w:val="24"/>
          <w:szCs w:val="24"/>
          <w:shd w:val="clear" w:color="auto" w:fill="FFFFFF"/>
        </w:rPr>
        <w:t xml:space="preserve"> </w:t>
      </w:r>
      <w:r w:rsidR="004356B9">
        <w:rPr>
          <w:rFonts w:ascii="Arial" w:hAnsi="Arial" w:cs="Arial"/>
          <w:color w:val="202124"/>
          <w:sz w:val="24"/>
          <w:szCs w:val="24"/>
          <w:shd w:val="clear" w:color="auto" w:fill="FFFFFF"/>
        </w:rPr>
        <w:t>(</w:t>
      </w:r>
      <w:r w:rsidR="00DB4F71">
        <w:rPr>
          <w:rFonts w:ascii="Arial" w:hAnsi="Arial" w:cs="Arial"/>
          <w:color w:val="202124"/>
          <w:sz w:val="24"/>
          <w:szCs w:val="24"/>
          <w:shd w:val="clear" w:color="auto" w:fill="FFFFFF"/>
        </w:rPr>
        <w:t>2015</w:t>
      </w:r>
      <w:r w:rsidR="004356B9">
        <w:rPr>
          <w:rFonts w:ascii="Arial" w:hAnsi="Arial" w:cs="Arial"/>
          <w:color w:val="202124"/>
          <w:sz w:val="24"/>
          <w:szCs w:val="24"/>
          <w:shd w:val="clear" w:color="auto" w:fill="FFFFFF"/>
        </w:rPr>
        <w:t xml:space="preserve">) explains the importance of article 12 of the UNCRC </w:t>
      </w:r>
      <w:r w:rsidR="00E523EC">
        <w:rPr>
          <w:rFonts w:ascii="Arial" w:hAnsi="Arial" w:cs="Arial"/>
          <w:color w:val="202124"/>
          <w:sz w:val="24"/>
          <w:szCs w:val="24"/>
          <w:shd w:val="clear" w:color="auto" w:fill="FFFFFF"/>
        </w:rPr>
        <w:t xml:space="preserve">where children should be given opportunities to partake </w:t>
      </w:r>
      <w:r w:rsidR="0059769B">
        <w:rPr>
          <w:rFonts w:ascii="Arial" w:hAnsi="Arial" w:cs="Arial"/>
          <w:color w:val="202124"/>
          <w:sz w:val="24"/>
          <w:szCs w:val="24"/>
          <w:shd w:val="clear" w:color="auto" w:fill="FFFFFF"/>
        </w:rPr>
        <w:t xml:space="preserve">to communicate </w:t>
      </w:r>
      <w:r w:rsidR="008F1E13">
        <w:rPr>
          <w:rFonts w:ascii="Arial" w:hAnsi="Arial" w:cs="Arial"/>
          <w:color w:val="202124"/>
          <w:sz w:val="24"/>
          <w:szCs w:val="24"/>
          <w:shd w:val="clear" w:color="auto" w:fill="FFFFFF"/>
        </w:rPr>
        <w:t xml:space="preserve">any decisions and issues that could affect them, </w:t>
      </w:r>
      <w:r w:rsidR="00D605B9">
        <w:rPr>
          <w:rFonts w:ascii="Arial" w:hAnsi="Arial" w:cs="Arial"/>
          <w:color w:val="202124"/>
          <w:sz w:val="24"/>
          <w:szCs w:val="24"/>
          <w:shd w:val="clear" w:color="auto" w:fill="FFFFFF"/>
        </w:rPr>
        <w:t xml:space="preserve">develop new skills, be able to have fun and further develop </w:t>
      </w:r>
      <w:r w:rsidR="00C3732E">
        <w:rPr>
          <w:rFonts w:ascii="Arial" w:hAnsi="Arial" w:cs="Arial"/>
          <w:color w:val="202124"/>
          <w:sz w:val="24"/>
          <w:szCs w:val="24"/>
          <w:shd w:val="clear" w:color="auto" w:fill="FFFFFF"/>
        </w:rPr>
        <w:t xml:space="preserve">a closer connection to their community. </w:t>
      </w:r>
      <w:r w:rsidR="00525949">
        <w:rPr>
          <w:rFonts w:ascii="Arial" w:hAnsi="Arial" w:cs="Arial"/>
          <w:color w:val="202124"/>
          <w:sz w:val="24"/>
          <w:szCs w:val="24"/>
          <w:shd w:val="clear" w:color="auto" w:fill="FFFFFF"/>
        </w:rPr>
        <w:t>Therefore,</w:t>
      </w:r>
      <w:r w:rsidR="00C3732E">
        <w:rPr>
          <w:rFonts w:ascii="Arial" w:hAnsi="Arial" w:cs="Arial"/>
          <w:color w:val="202124"/>
          <w:sz w:val="24"/>
          <w:szCs w:val="24"/>
          <w:shd w:val="clear" w:color="auto" w:fill="FFFFFF"/>
        </w:rPr>
        <w:t xml:space="preserve"> this can </w:t>
      </w:r>
      <w:r w:rsidR="00AF52F8">
        <w:rPr>
          <w:rFonts w:ascii="Arial" w:hAnsi="Arial" w:cs="Arial"/>
          <w:color w:val="202124"/>
          <w:sz w:val="24"/>
          <w:szCs w:val="24"/>
          <w:shd w:val="clear" w:color="auto" w:fill="FFFFFF"/>
        </w:rPr>
        <w:t>reflect a better understanding of children’s needs in any services or programs created.</w:t>
      </w:r>
      <w:r w:rsidR="002D1DAF">
        <w:rPr>
          <w:rFonts w:ascii="Arial" w:hAnsi="Arial" w:cs="Arial"/>
          <w:color w:val="202124"/>
          <w:sz w:val="24"/>
          <w:szCs w:val="24"/>
          <w:shd w:val="clear" w:color="auto" w:fill="FFFFFF"/>
        </w:rPr>
        <w:t xml:space="preserve"> </w:t>
      </w:r>
      <w:r w:rsidR="00851DD6">
        <w:rPr>
          <w:rFonts w:ascii="Arial" w:hAnsi="Arial" w:cs="Arial"/>
          <w:color w:val="202124"/>
          <w:sz w:val="24"/>
          <w:szCs w:val="24"/>
          <w:shd w:val="clear" w:color="auto" w:fill="FFFFFF"/>
        </w:rPr>
        <w:t>Reflecting on the importance of this</w:t>
      </w:r>
      <w:r w:rsidR="00E009F8">
        <w:rPr>
          <w:rFonts w:ascii="Arial" w:hAnsi="Arial" w:cs="Arial"/>
          <w:color w:val="202124"/>
          <w:sz w:val="24"/>
          <w:szCs w:val="24"/>
          <w:shd w:val="clear" w:color="auto" w:fill="FFFFFF"/>
        </w:rPr>
        <w:t>,</w:t>
      </w:r>
      <w:r w:rsidR="00851DD6">
        <w:rPr>
          <w:rFonts w:ascii="Arial" w:hAnsi="Arial" w:cs="Arial"/>
          <w:color w:val="202124"/>
          <w:sz w:val="24"/>
          <w:szCs w:val="24"/>
          <w:shd w:val="clear" w:color="auto" w:fill="FFFFFF"/>
        </w:rPr>
        <w:t xml:space="preserve"> the Children’s </w:t>
      </w:r>
      <w:bookmarkStart w:id="0" w:name="_Hlk98944934"/>
      <w:r w:rsidR="00851DD6">
        <w:rPr>
          <w:rFonts w:ascii="Arial" w:hAnsi="Arial" w:cs="Arial"/>
          <w:color w:val="202124"/>
          <w:sz w:val="24"/>
          <w:szCs w:val="24"/>
          <w:shd w:val="clear" w:color="auto" w:fill="FFFFFF"/>
        </w:rPr>
        <w:t xml:space="preserve">Commissioner for Wales </w:t>
      </w:r>
      <w:r w:rsidR="00BD3390">
        <w:rPr>
          <w:rFonts w:ascii="Arial" w:hAnsi="Arial" w:cs="Arial"/>
          <w:color w:val="202124"/>
          <w:sz w:val="24"/>
          <w:szCs w:val="24"/>
          <w:shd w:val="clear" w:color="auto" w:fill="FFFFFF"/>
        </w:rPr>
        <w:t xml:space="preserve">Annual report 2001/2002 </w:t>
      </w:r>
      <w:bookmarkEnd w:id="0"/>
      <w:r w:rsidR="00BD3390">
        <w:rPr>
          <w:rFonts w:ascii="Arial" w:hAnsi="Arial" w:cs="Arial"/>
          <w:color w:val="202124"/>
          <w:sz w:val="24"/>
          <w:szCs w:val="24"/>
          <w:shd w:val="clear" w:color="auto" w:fill="FFFFFF"/>
        </w:rPr>
        <w:t>shows their f</w:t>
      </w:r>
      <w:r w:rsidR="00D900F8">
        <w:rPr>
          <w:rFonts w:ascii="Arial" w:hAnsi="Arial" w:cs="Arial"/>
          <w:color w:val="202124"/>
          <w:sz w:val="24"/>
          <w:szCs w:val="24"/>
          <w:shd w:val="clear" w:color="auto" w:fill="FFFFFF"/>
        </w:rPr>
        <w:t>acts and figure</w:t>
      </w:r>
      <w:r w:rsidR="00BD3390">
        <w:rPr>
          <w:rFonts w:ascii="Arial" w:hAnsi="Arial" w:cs="Arial"/>
          <w:color w:val="202124"/>
          <w:sz w:val="24"/>
          <w:szCs w:val="24"/>
          <w:shd w:val="clear" w:color="auto" w:fill="FFFFFF"/>
        </w:rPr>
        <w:t xml:space="preserve"> were made on </w:t>
      </w:r>
      <w:r w:rsidR="000A449B">
        <w:rPr>
          <w:rFonts w:ascii="Arial" w:hAnsi="Arial" w:cs="Arial"/>
          <w:color w:val="202124"/>
          <w:sz w:val="24"/>
          <w:szCs w:val="24"/>
          <w:shd w:val="clear" w:color="auto" w:fill="FFFFFF"/>
        </w:rPr>
        <w:t xml:space="preserve">112 children aged from </w:t>
      </w:r>
      <w:r w:rsidR="0035768A">
        <w:rPr>
          <w:rFonts w:ascii="Arial" w:hAnsi="Arial" w:cs="Arial"/>
          <w:color w:val="202124"/>
          <w:sz w:val="24"/>
          <w:szCs w:val="24"/>
          <w:shd w:val="clear" w:color="auto" w:fill="FFFFFF"/>
        </w:rPr>
        <w:t>two to eighteen year olds</w:t>
      </w:r>
      <w:r w:rsidR="00D02370">
        <w:rPr>
          <w:rFonts w:ascii="Arial" w:hAnsi="Arial" w:cs="Arial"/>
          <w:color w:val="202124"/>
          <w:sz w:val="24"/>
          <w:szCs w:val="24"/>
          <w:shd w:val="clear" w:color="auto" w:fill="FFFFFF"/>
        </w:rPr>
        <w:t xml:space="preserve"> with only nine </w:t>
      </w:r>
      <w:r w:rsidR="00266ADD">
        <w:rPr>
          <w:rFonts w:ascii="Arial" w:hAnsi="Arial" w:cs="Arial"/>
          <w:color w:val="202124"/>
          <w:sz w:val="24"/>
          <w:szCs w:val="24"/>
          <w:shd w:val="clear" w:color="auto" w:fill="FFFFFF"/>
        </w:rPr>
        <w:t xml:space="preserve">under </w:t>
      </w:r>
      <w:r w:rsidR="0035768A">
        <w:rPr>
          <w:rFonts w:ascii="Arial" w:hAnsi="Arial" w:cs="Arial"/>
          <w:color w:val="202124"/>
          <w:sz w:val="24"/>
          <w:szCs w:val="24"/>
          <w:shd w:val="clear" w:color="auto" w:fill="FFFFFF"/>
        </w:rPr>
        <w:t>5-year-olds</w:t>
      </w:r>
      <w:r w:rsidR="00266ADD">
        <w:rPr>
          <w:rFonts w:ascii="Arial" w:hAnsi="Arial" w:cs="Arial"/>
          <w:color w:val="202124"/>
          <w:sz w:val="24"/>
          <w:szCs w:val="24"/>
          <w:shd w:val="clear" w:color="auto" w:fill="FFFFFF"/>
        </w:rPr>
        <w:t xml:space="preserve"> partaking</w:t>
      </w:r>
      <w:r w:rsidR="000D79B9">
        <w:rPr>
          <w:rFonts w:ascii="Arial" w:hAnsi="Arial" w:cs="Arial"/>
          <w:color w:val="202124"/>
          <w:sz w:val="24"/>
          <w:szCs w:val="24"/>
          <w:shd w:val="clear" w:color="auto" w:fill="FFFFFF"/>
        </w:rPr>
        <w:t xml:space="preserve"> (</w:t>
      </w:r>
      <w:r w:rsidR="000D79B9" w:rsidRPr="000D79B9">
        <w:rPr>
          <w:rFonts w:ascii="Arial" w:hAnsi="Arial" w:cs="Arial"/>
          <w:color w:val="202124"/>
          <w:sz w:val="24"/>
          <w:szCs w:val="24"/>
          <w:shd w:val="clear" w:color="auto" w:fill="FFFFFF"/>
        </w:rPr>
        <w:t>Commissioner for Wales Annual report</w:t>
      </w:r>
      <w:r w:rsidR="000D79B9">
        <w:rPr>
          <w:rFonts w:ascii="Arial" w:hAnsi="Arial" w:cs="Arial"/>
          <w:color w:val="202124"/>
          <w:sz w:val="24"/>
          <w:szCs w:val="24"/>
          <w:shd w:val="clear" w:color="auto" w:fill="FFFFFF"/>
        </w:rPr>
        <w:t>,</w:t>
      </w:r>
      <w:r w:rsidR="000D79B9" w:rsidRPr="000D79B9">
        <w:rPr>
          <w:rFonts w:ascii="Arial" w:hAnsi="Arial" w:cs="Arial"/>
          <w:color w:val="202124"/>
          <w:sz w:val="24"/>
          <w:szCs w:val="24"/>
          <w:shd w:val="clear" w:color="auto" w:fill="FFFFFF"/>
        </w:rPr>
        <w:t xml:space="preserve"> 2001/2002</w:t>
      </w:r>
      <w:r w:rsidR="000D79B9">
        <w:rPr>
          <w:rFonts w:ascii="Arial" w:hAnsi="Arial" w:cs="Arial"/>
          <w:color w:val="202124"/>
          <w:sz w:val="24"/>
          <w:szCs w:val="24"/>
          <w:shd w:val="clear" w:color="auto" w:fill="FFFFFF"/>
        </w:rPr>
        <w:t>)</w:t>
      </w:r>
      <w:r w:rsidR="00A662F5">
        <w:rPr>
          <w:rFonts w:ascii="Arial" w:hAnsi="Arial" w:cs="Arial"/>
          <w:color w:val="202124"/>
          <w:sz w:val="24"/>
          <w:szCs w:val="24"/>
          <w:shd w:val="clear" w:color="auto" w:fill="FFFFFF"/>
        </w:rPr>
        <w:t>.</w:t>
      </w:r>
      <w:r w:rsidR="0035768A">
        <w:rPr>
          <w:rFonts w:ascii="Arial" w:hAnsi="Arial" w:cs="Arial"/>
          <w:color w:val="202124"/>
          <w:sz w:val="24"/>
          <w:szCs w:val="24"/>
          <w:shd w:val="clear" w:color="auto" w:fill="FFFFFF"/>
        </w:rPr>
        <w:t xml:space="preserve"> </w:t>
      </w:r>
      <w:r w:rsidR="00D7197E">
        <w:rPr>
          <w:rFonts w:ascii="Arial" w:hAnsi="Arial" w:cs="Arial"/>
          <w:color w:val="202124"/>
          <w:sz w:val="24"/>
          <w:szCs w:val="24"/>
          <w:shd w:val="clear" w:color="auto" w:fill="FFFFFF"/>
        </w:rPr>
        <w:t>However,</w:t>
      </w:r>
      <w:r w:rsidR="0035768A">
        <w:rPr>
          <w:rFonts w:ascii="Arial" w:hAnsi="Arial" w:cs="Arial"/>
          <w:color w:val="202124"/>
          <w:sz w:val="24"/>
          <w:szCs w:val="24"/>
          <w:shd w:val="clear" w:color="auto" w:fill="FFFFFF"/>
        </w:rPr>
        <w:t xml:space="preserve"> in </w:t>
      </w:r>
      <w:r w:rsidR="007A2D40">
        <w:rPr>
          <w:rFonts w:ascii="Arial" w:hAnsi="Arial" w:cs="Arial"/>
          <w:color w:val="202124"/>
          <w:sz w:val="24"/>
          <w:szCs w:val="24"/>
          <w:shd w:val="clear" w:color="auto" w:fill="FFFFFF"/>
        </w:rPr>
        <w:t xml:space="preserve">a more recent report of the Children’s Commissioner for Wales in </w:t>
      </w:r>
      <w:r w:rsidR="00911680">
        <w:rPr>
          <w:rFonts w:ascii="Arial" w:hAnsi="Arial" w:cs="Arial"/>
          <w:color w:val="202124"/>
          <w:sz w:val="24"/>
          <w:szCs w:val="24"/>
          <w:shd w:val="clear" w:color="auto" w:fill="FFFFFF"/>
        </w:rPr>
        <w:t>2020</w:t>
      </w:r>
      <w:r w:rsidR="00D7197E">
        <w:rPr>
          <w:rFonts w:ascii="Arial" w:hAnsi="Arial" w:cs="Arial"/>
          <w:color w:val="202124"/>
          <w:sz w:val="24"/>
          <w:szCs w:val="24"/>
          <w:shd w:val="clear" w:color="auto" w:fill="FFFFFF"/>
        </w:rPr>
        <w:t xml:space="preserve">/2021 </w:t>
      </w:r>
      <w:r w:rsidR="009151A7">
        <w:rPr>
          <w:rFonts w:ascii="Arial" w:hAnsi="Arial" w:cs="Arial"/>
          <w:color w:val="202124"/>
          <w:sz w:val="24"/>
          <w:szCs w:val="24"/>
          <w:shd w:val="clear" w:color="auto" w:fill="FFFFFF"/>
        </w:rPr>
        <w:t>694 children and young people took part with</w:t>
      </w:r>
      <w:r w:rsidR="00D307A1">
        <w:rPr>
          <w:rFonts w:ascii="Arial" w:hAnsi="Arial" w:cs="Arial"/>
          <w:color w:val="202124"/>
          <w:sz w:val="24"/>
          <w:szCs w:val="24"/>
          <w:shd w:val="clear" w:color="auto" w:fill="FFFFFF"/>
        </w:rPr>
        <w:t xml:space="preserve"> online events</w:t>
      </w:r>
      <w:r w:rsidR="008E4C08">
        <w:rPr>
          <w:rFonts w:ascii="Arial" w:hAnsi="Arial" w:cs="Arial"/>
          <w:color w:val="202124"/>
          <w:sz w:val="24"/>
          <w:szCs w:val="24"/>
          <w:shd w:val="clear" w:color="auto" w:fill="FFFFFF"/>
        </w:rPr>
        <w:t xml:space="preserve">, </w:t>
      </w:r>
      <w:r w:rsidR="00E92151">
        <w:rPr>
          <w:rFonts w:ascii="Arial" w:hAnsi="Arial" w:cs="Arial"/>
          <w:color w:val="202124"/>
          <w:sz w:val="24"/>
          <w:szCs w:val="24"/>
          <w:shd w:val="clear" w:color="auto" w:fill="FFFFFF"/>
        </w:rPr>
        <w:t>many children were</w:t>
      </w:r>
      <w:r w:rsidR="008E4C08">
        <w:rPr>
          <w:rFonts w:ascii="Arial" w:hAnsi="Arial" w:cs="Arial"/>
          <w:color w:val="202124"/>
          <w:sz w:val="24"/>
          <w:szCs w:val="24"/>
          <w:shd w:val="clear" w:color="auto" w:fill="FFFFFF"/>
        </w:rPr>
        <w:t xml:space="preserve"> involved in many different environments</w:t>
      </w:r>
      <w:r w:rsidR="00E92151">
        <w:rPr>
          <w:rFonts w:ascii="Arial" w:hAnsi="Arial" w:cs="Arial"/>
          <w:color w:val="202124"/>
          <w:sz w:val="24"/>
          <w:szCs w:val="24"/>
          <w:shd w:val="clear" w:color="auto" w:fill="FFFFFF"/>
        </w:rPr>
        <w:t xml:space="preserve"> and places</w:t>
      </w:r>
      <w:r w:rsidR="00B50D0B">
        <w:rPr>
          <w:rFonts w:ascii="Arial" w:hAnsi="Arial" w:cs="Arial"/>
          <w:color w:val="202124"/>
          <w:sz w:val="24"/>
          <w:szCs w:val="24"/>
          <w:shd w:val="clear" w:color="auto" w:fill="FFFFFF"/>
        </w:rPr>
        <w:t xml:space="preserve"> (Children Commissioner </w:t>
      </w:r>
      <w:r w:rsidR="008249C3">
        <w:rPr>
          <w:rFonts w:ascii="Arial" w:hAnsi="Arial" w:cs="Arial"/>
          <w:color w:val="202124"/>
          <w:sz w:val="24"/>
          <w:szCs w:val="24"/>
          <w:shd w:val="clear" w:color="auto" w:fill="FFFFFF"/>
        </w:rPr>
        <w:t>for Wales Annual report, 2020/2021</w:t>
      </w:r>
      <w:r w:rsidR="00B50D0B">
        <w:rPr>
          <w:rFonts w:ascii="Arial" w:hAnsi="Arial" w:cs="Arial"/>
          <w:color w:val="202124"/>
          <w:sz w:val="24"/>
          <w:szCs w:val="24"/>
          <w:shd w:val="clear" w:color="auto" w:fill="FFFFFF"/>
        </w:rPr>
        <w:t>)</w:t>
      </w:r>
      <w:r w:rsidR="008E4C08">
        <w:rPr>
          <w:rFonts w:ascii="Arial" w:hAnsi="Arial" w:cs="Arial"/>
          <w:color w:val="202124"/>
          <w:sz w:val="24"/>
          <w:szCs w:val="24"/>
          <w:shd w:val="clear" w:color="auto" w:fill="FFFFFF"/>
        </w:rPr>
        <w:t xml:space="preserve">. </w:t>
      </w:r>
      <w:r w:rsidR="009151A7">
        <w:rPr>
          <w:rFonts w:ascii="Arial" w:hAnsi="Arial" w:cs="Arial"/>
          <w:color w:val="202124"/>
          <w:sz w:val="24"/>
          <w:szCs w:val="24"/>
          <w:shd w:val="clear" w:color="auto" w:fill="FFFFFF"/>
        </w:rPr>
        <w:t xml:space="preserve"> </w:t>
      </w:r>
      <w:r w:rsidR="00E92151">
        <w:rPr>
          <w:rFonts w:ascii="Arial" w:hAnsi="Arial" w:cs="Arial"/>
          <w:color w:val="202124"/>
          <w:sz w:val="24"/>
          <w:szCs w:val="24"/>
          <w:shd w:val="clear" w:color="auto" w:fill="FFFFFF"/>
        </w:rPr>
        <w:t xml:space="preserve">However, </w:t>
      </w:r>
      <w:r w:rsidR="000D0634">
        <w:rPr>
          <w:rFonts w:ascii="Arial" w:hAnsi="Arial" w:cs="Arial"/>
          <w:color w:val="202124"/>
          <w:sz w:val="24"/>
          <w:szCs w:val="24"/>
          <w:shd w:val="clear" w:color="auto" w:fill="FFFFFF"/>
        </w:rPr>
        <w:t xml:space="preserve">the most recent </w:t>
      </w:r>
      <w:r w:rsidR="00C11314">
        <w:rPr>
          <w:rFonts w:ascii="Arial" w:hAnsi="Arial" w:cs="Arial"/>
          <w:color w:val="202124"/>
          <w:sz w:val="24"/>
          <w:szCs w:val="24"/>
          <w:shd w:val="clear" w:color="auto" w:fill="FFFFFF"/>
        </w:rPr>
        <w:t>Children’s Commissioner for Wales report 2020/2021</w:t>
      </w:r>
      <w:r w:rsidR="00695071">
        <w:rPr>
          <w:rFonts w:ascii="Arial" w:hAnsi="Arial" w:cs="Arial"/>
          <w:color w:val="202124"/>
          <w:sz w:val="24"/>
          <w:szCs w:val="24"/>
          <w:shd w:val="clear" w:color="auto" w:fill="FFFFFF"/>
        </w:rPr>
        <w:t xml:space="preserve"> was mainly </w:t>
      </w:r>
      <w:r w:rsidR="00262ACE">
        <w:rPr>
          <w:rFonts w:ascii="Arial" w:hAnsi="Arial" w:cs="Arial"/>
          <w:color w:val="202124"/>
          <w:sz w:val="24"/>
          <w:szCs w:val="24"/>
          <w:shd w:val="clear" w:color="auto" w:fill="FFFFFF"/>
        </w:rPr>
        <w:t>white British/Welsh children</w:t>
      </w:r>
      <w:r w:rsidR="00C11314">
        <w:rPr>
          <w:rFonts w:ascii="Arial" w:hAnsi="Arial" w:cs="Arial"/>
          <w:color w:val="202124"/>
          <w:sz w:val="24"/>
          <w:szCs w:val="24"/>
          <w:shd w:val="clear" w:color="auto" w:fill="FFFFFF"/>
        </w:rPr>
        <w:t xml:space="preserve"> </w:t>
      </w:r>
      <w:r w:rsidR="00706078">
        <w:rPr>
          <w:rFonts w:ascii="Arial" w:hAnsi="Arial" w:cs="Arial"/>
          <w:color w:val="202124"/>
          <w:sz w:val="24"/>
          <w:szCs w:val="24"/>
          <w:shd w:val="clear" w:color="auto" w:fill="FFFFFF"/>
        </w:rPr>
        <w:t xml:space="preserve">and </w:t>
      </w:r>
      <w:r w:rsidR="006A2462">
        <w:rPr>
          <w:rFonts w:ascii="Arial" w:hAnsi="Arial" w:cs="Arial"/>
          <w:color w:val="202124"/>
          <w:sz w:val="24"/>
          <w:szCs w:val="24"/>
          <w:shd w:val="clear" w:color="auto" w:fill="FFFFFF"/>
        </w:rPr>
        <w:t xml:space="preserve">mainly over five years old. </w:t>
      </w:r>
      <w:r w:rsidR="00B44B64">
        <w:rPr>
          <w:rFonts w:ascii="Arial" w:eastAsia="Calibri" w:hAnsi="Arial" w:cs="Arial"/>
          <w:sz w:val="24"/>
          <w:szCs w:val="24"/>
        </w:rPr>
        <w:t xml:space="preserve"> </w:t>
      </w:r>
      <w:r w:rsidR="00394767">
        <w:rPr>
          <w:rFonts w:ascii="Arial" w:hAnsi="Arial" w:cs="Arial"/>
          <w:color w:val="202124"/>
          <w:sz w:val="24"/>
          <w:szCs w:val="24"/>
          <w:shd w:val="clear" w:color="auto" w:fill="FFFFFF"/>
        </w:rPr>
        <w:t xml:space="preserve">As well as the importance of the child’s voice the </w:t>
      </w:r>
      <w:r w:rsidR="00A502FE">
        <w:rPr>
          <w:rFonts w:ascii="Arial" w:hAnsi="Arial" w:cs="Arial"/>
          <w:color w:val="202124"/>
          <w:sz w:val="24"/>
          <w:szCs w:val="24"/>
          <w:shd w:val="clear" w:color="auto" w:fill="FFFFFF"/>
        </w:rPr>
        <w:t>UNCRC</w:t>
      </w:r>
      <w:r w:rsidR="00394767">
        <w:rPr>
          <w:rFonts w:ascii="Arial" w:hAnsi="Arial" w:cs="Arial"/>
          <w:color w:val="202124"/>
          <w:sz w:val="24"/>
          <w:szCs w:val="24"/>
          <w:shd w:val="clear" w:color="auto" w:fill="FFFFFF"/>
        </w:rPr>
        <w:t xml:space="preserve"> under article </w:t>
      </w:r>
      <w:r w:rsidR="00A502FE">
        <w:rPr>
          <w:rFonts w:ascii="Arial" w:hAnsi="Arial" w:cs="Arial"/>
          <w:color w:val="202124"/>
          <w:sz w:val="24"/>
          <w:szCs w:val="24"/>
          <w:shd w:val="clear" w:color="auto" w:fill="FFFFFF"/>
        </w:rPr>
        <w:t xml:space="preserve">19 </w:t>
      </w:r>
      <w:r w:rsidR="00CD1155">
        <w:rPr>
          <w:rFonts w:ascii="Arial" w:hAnsi="Arial" w:cs="Arial"/>
          <w:color w:val="202124"/>
          <w:sz w:val="24"/>
          <w:szCs w:val="24"/>
          <w:shd w:val="clear" w:color="auto" w:fill="FFFFFF"/>
        </w:rPr>
        <w:t>explains children</w:t>
      </w:r>
      <w:r w:rsidR="00375175">
        <w:rPr>
          <w:rFonts w:ascii="Arial" w:hAnsi="Arial" w:cs="Arial"/>
          <w:color w:val="202124"/>
          <w:sz w:val="24"/>
          <w:szCs w:val="24"/>
          <w:shd w:val="clear" w:color="auto" w:fill="FFFFFF"/>
        </w:rPr>
        <w:t>’</w:t>
      </w:r>
      <w:r w:rsidR="00CD1155">
        <w:rPr>
          <w:rFonts w:ascii="Arial" w:hAnsi="Arial" w:cs="Arial"/>
          <w:color w:val="202124"/>
          <w:sz w:val="24"/>
          <w:szCs w:val="24"/>
          <w:shd w:val="clear" w:color="auto" w:fill="FFFFFF"/>
        </w:rPr>
        <w:t xml:space="preserve">s right not to be subjected to any type of violence </w:t>
      </w:r>
      <w:r w:rsidR="00375175">
        <w:rPr>
          <w:rFonts w:ascii="Arial" w:hAnsi="Arial" w:cs="Arial"/>
          <w:color w:val="202124"/>
          <w:sz w:val="24"/>
          <w:szCs w:val="24"/>
          <w:shd w:val="clear" w:color="auto" w:fill="FFFFFF"/>
        </w:rPr>
        <w:t xml:space="preserve">and physically hurt by anyone. The right to be able to report any wrong doings in this manner </w:t>
      </w:r>
      <w:r w:rsidR="00483E65">
        <w:rPr>
          <w:rFonts w:ascii="Arial" w:hAnsi="Arial" w:cs="Arial"/>
          <w:color w:val="202124"/>
          <w:sz w:val="24"/>
          <w:szCs w:val="24"/>
          <w:shd w:val="clear" w:color="auto" w:fill="FFFFFF"/>
        </w:rPr>
        <w:t>and the authority for any reports to be investigated</w:t>
      </w:r>
      <w:r w:rsidR="00D2143E">
        <w:rPr>
          <w:rFonts w:ascii="Arial" w:hAnsi="Arial" w:cs="Arial"/>
          <w:color w:val="202124"/>
          <w:sz w:val="24"/>
          <w:szCs w:val="24"/>
          <w:shd w:val="clear" w:color="auto" w:fill="FFFFFF"/>
        </w:rPr>
        <w:t xml:space="preserve"> (</w:t>
      </w:r>
      <w:proofErr w:type="spellStart"/>
      <w:r w:rsidR="001246A2">
        <w:rPr>
          <w:rFonts w:ascii="Arial" w:hAnsi="Arial" w:cs="Arial"/>
          <w:color w:val="202124"/>
          <w:sz w:val="24"/>
          <w:szCs w:val="24"/>
          <w:shd w:val="clear" w:color="auto" w:fill="FFFFFF"/>
        </w:rPr>
        <w:t>Unicef</w:t>
      </w:r>
      <w:proofErr w:type="spellEnd"/>
      <w:r w:rsidR="001246A2">
        <w:rPr>
          <w:rFonts w:ascii="Arial" w:hAnsi="Arial" w:cs="Arial"/>
          <w:color w:val="202124"/>
          <w:sz w:val="24"/>
          <w:szCs w:val="24"/>
          <w:shd w:val="clear" w:color="auto" w:fill="FFFFFF"/>
        </w:rPr>
        <w:t>, No date</w:t>
      </w:r>
      <w:r w:rsidR="00D2143E">
        <w:rPr>
          <w:rFonts w:ascii="Arial" w:hAnsi="Arial" w:cs="Arial"/>
          <w:color w:val="202124"/>
          <w:sz w:val="24"/>
          <w:szCs w:val="24"/>
          <w:shd w:val="clear" w:color="auto" w:fill="FFFFFF"/>
        </w:rPr>
        <w:t>)</w:t>
      </w:r>
      <w:r w:rsidR="00483E65">
        <w:rPr>
          <w:rFonts w:ascii="Arial" w:hAnsi="Arial" w:cs="Arial"/>
          <w:color w:val="202124"/>
          <w:sz w:val="24"/>
          <w:szCs w:val="24"/>
          <w:shd w:val="clear" w:color="auto" w:fill="FFFFFF"/>
        </w:rPr>
        <w:t>.</w:t>
      </w:r>
      <w:r w:rsidR="00375175">
        <w:rPr>
          <w:rFonts w:ascii="Arial" w:hAnsi="Arial" w:cs="Arial"/>
          <w:color w:val="202124"/>
          <w:sz w:val="24"/>
          <w:szCs w:val="24"/>
          <w:shd w:val="clear" w:color="auto" w:fill="FFFFFF"/>
        </w:rPr>
        <w:t xml:space="preserve"> </w:t>
      </w:r>
      <w:r w:rsidR="00D2143E">
        <w:rPr>
          <w:rFonts w:ascii="Arial" w:hAnsi="Arial" w:cs="Arial"/>
          <w:color w:val="202124"/>
          <w:sz w:val="24"/>
          <w:szCs w:val="24"/>
          <w:shd w:val="clear" w:color="auto" w:fill="FFFFFF"/>
        </w:rPr>
        <w:t xml:space="preserve">According to </w:t>
      </w:r>
      <w:r w:rsidR="006022EF">
        <w:rPr>
          <w:rFonts w:ascii="Arial" w:hAnsi="Arial" w:cs="Arial"/>
          <w:color w:val="202124"/>
          <w:sz w:val="24"/>
          <w:szCs w:val="24"/>
          <w:shd w:val="clear" w:color="auto" w:fill="FFFFFF"/>
        </w:rPr>
        <w:t xml:space="preserve">Welsh Government </w:t>
      </w:r>
      <w:r w:rsidR="00D2143E">
        <w:rPr>
          <w:rFonts w:ascii="Arial" w:hAnsi="Arial" w:cs="Arial"/>
          <w:color w:val="202124"/>
          <w:sz w:val="24"/>
          <w:szCs w:val="24"/>
          <w:shd w:val="clear" w:color="auto" w:fill="FFFFFF"/>
        </w:rPr>
        <w:t>(</w:t>
      </w:r>
      <w:r w:rsidR="006022EF">
        <w:rPr>
          <w:rFonts w:ascii="Arial" w:hAnsi="Arial" w:cs="Arial"/>
          <w:color w:val="202124"/>
          <w:sz w:val="24"/>
          <w:szCs w:val="24"/>
          <w:shd w:val="clear" w:color="auto" w:fill="FFFFFF"/>
        </w:rPr>
        <w:t>no date</w:t>
      </w:r>
      <w:r w:rsidR="00D2143E">
        <w:rPr>
          <w:rFonts w:ascii="Arial" w:hAnsi="Arial" w:cs="Arial"/>
          <w:color w:val="202124"/>
          <w:sz w:val="24"/>
          <w:szCs w:val="24"/>
          <w:shd w:val="clear" w:color="auto" w:fill="FFFFFF"/>
        </w:rPr>
        <w:t>) t</w:t>
      </w:r>
      <w:r w:rsidR="00483E65" w:rsidRPr="00483E65">
        <w:rPr>
          <w:rFonts w:ascii="Arial" w:hAnsi="Arial" w:cs="Arial"/>
          <w:color w:val="202124"/>
          <w:sz w:val="24"/>
          <w:szCs w:val="24"/>
          <w:shd w:val="clear" w:color="auto" w:fill="FFFFFF"/>
        </w:rPr>
        <w:t>he Children Act 2004 s</w:t>
      </w:r>
      <w:r w:rsidR="00585955">
        <w:rPr>
          <w:rFonts w:ascii="Arial" w:hAnsi="Arial" w:cs="Arial"/>
          <w:color w:val="202124"/>
          <w:sz w:val="24"/>
          <w:szCs w:val="24"/>
          <w:shd w:val="clear" w:color="auto" w:fill="FFFFFF"/>
        </w:rPr>
        <w:t>pecifies</w:t>
      </w:r>
      <w:r w:rsidR="00483E65" w:rsidRPr="00483E65">
        <w:rPr>
          <w:rFonts w:ascii="Arial" w:hAnsi="Arial" w:cs="Arial"/>
          <w:color w:val="202124"/>
          <w:sz w:val="24"/>
          <w:szCs w:val="24"/>
          <w:shd w:val="clear" w:color="auto" w:fill="FFFFFF"/>
        </w:rPr>
        <w:t xml:space="preserve"> that it is illegal to</w:t>
      </w:r>
      <w:r w:rsidR="00585955">
        <w:rPr>
          <w:rFonts w:ascii="Arial" w:hAnsi="Arial" w:cs="Arial"/>
          <w:color w:val="202124"/>
          <w:sz w:val="24"/>
          <w:szCs w:val="24"/>
          <w:shd w:val="clear" w:color="auto" w:fill="FFFFFF"/>
        </w:rPr>
        <w:t xml:space="preserve"> physically</w:t>
      </w:r>
      <w:r w:rsidR="00483E65" w:rsidRPr="00483E65">
        <w:rPr>
          <w:rFonts w:ascii="Arial" w:hAnsi="Arial" w:cs="Arial"/>
          <w:color w:val="202124"/>
          <w:sz w:val="24"/>
          <w:szCs w:val="24"/>
          <w:shd w:val="clear" w:color="auto" w:fill="FFFFFF"/>
        </w:rPr>
        <w:t xml:space="preserve"> hit a child if </w:t>
      </w:r>
      <w:r w:rsidR="00585955">
        <w:rPr>
          <w:rFonts w:ascii="Arial" w:hAnsi="Arial" w:cs="Arial"/>
          <w:color w:val="202124"/>
          <w:sz w:val="24"/>
          <w:szCs w:val="24"/>
          <w:shd w:val="clear" w:color="auto" w:fill="FFFFFF"/>
        </w:rPr>
        <w:t>a</w:t>
      </w:r>
      <w:r w:rsidR="00483E65" w:rsidRPr="00483E65">
        <w:rPr>
          <w:rFonts w:ascii="Arial" w:hAnsi="Arial" w:cs="Arial"/>
          <w:color w:val="202124"/>
          <w:sz w:val="24"/>
          <w:szCs w:val="24"/>
          <w:shd w:val="clear" w:color="auto" w:fill="FFFFFF"/>
        </w:rPr>
        <w:t xml:space="preserve"> force </w:t>
      </w:r>
      <w:r w:rsidR="00585955">
        <w:rPr>
          <w:rFonts w:ascii="Arial" w:hAnsi="Arial" w:cs="Arial"/>
          <w:color w:val="202124"/>
          <w:sz w:val="24"/>
          <w:szCs w:val="24"/>
          <w:shd w:val="clear" w:color="auto" w:fill="FFFFFF"/>
        </w:rPr>
        <w:t xml:space="preserve">which </w:t>
      </w:r>
      <w:r w:rsidR="00483E65" w:rsidRPr="00483E65">
        <w:rPr>
          <w:rFonts w:ascii="Arial" w:hAnsi="Arial" w:cs="Arial"/>
          <w:color w:val="202124"/>
          <w:sz w:val="24"/>
          <w:szCs w:val="24"/>
          <w:shd w:val="clear" w:color="auto" w:fill="FFFFFF"/>
        </w:rPr>
        <w:t xml:space="preserve">results in </w:t>
      </w:r>
      <w:r w:rsidR="00585955">
        <w:rPr>
          <w:rFonts w:ascii="Arial" w:hAnsi="Arial" w:cs="Arial"/>
          <w:color w:val="202124"/>
          <w:sz w:val="24"/>
          <w:szCs w:val="24"/>
          <w:shd w:val="clear" w:color="auto" w:fill="FFFFFF"/>
        </w:rPr>
        <w:t xml:space="preserve">the child having </w:t>
      </w:r>
      <w:r w:rsidR="00483E65" w:rsidRPr="00483E65">
        <w:rPr>
          <w:rFonts w:ascii="Arial" w:hAnsi="Arial" w:cs="Arial"/>
          <w:color w:val="202124"/>
          <w:sz w:val="24"/>
          <w:szCs w:val="24"/>
          <w:shd w:val="clear" w:color="auto" w:fill="FFFFFF"/>
        </w:rPr>
        <w:t xml:space="preserve">cuts, bruising, scratches, swelling, </w:t>
      </w:r>
      <w:r w:rsidR="00585955">
        <w:rPr>
          <w:rFonts w:ascii="Arial" w:hAnsi="Arial" w:cs="Arial"/>
          <w:color w:val="202124"/>
          <w:sz w:val="24"/>
          <w:szCs w:val="24"/>
          <w:shd w:val="clear" w:color="auto" w:fill="FFFFFF"/>
        </w:rPr>
        <w:t>and/</w:t>
      </w:r>
      <w:r w:rsidR="00483E65" w:rsidRPr="00483E65">
        <w:rPr>
          <w:rFonts w:ascii="Arial" w:hAnsi="Arial" w:cs="Arial"/>
          <w:color w:val="202124"/>
          <w:sz w:val="24"/>
          <w:szCs w:val="24"/>
          <w:shd w:val="clear" w:color="auto" w:fill="FFFFFF"/>
        </w:rPr>
        <w:t>or grazes.</w:t>
      </w:r>
      <w:r w:rsidR="00B731C2">
        <w:rPr>
          <w:rFonts w:ascii="Arial" w:hAnsi="Arial" w:cs="Arial"/>
          <w:color w:val="202124"/>
          <w:sz w:val="24"/>
          <w:szCs w:val="24"/>
          <w:shd w:val="clear" w:color="auto" w:fill="FFFFFF"/>
        </w:rPr>
        <w:t xml:space="preserve"> </w:t>
      </w:r>
      <w:r w:rsidR="00B731C2">
        <w:rPr>
          <w:rFonts w:ascii="Arial" w:eastAsia="Calibri" w:hAnsi="Arial" w:cs="Arial"/>
          <w:sz w:val="24"/>
          <w:szCs w:val="24"/>
        </w:rPr>
        <w:t>Furthermore,</w:t>
      </w:r>
      <w:r w:rsidR="00597001" w:rsidRPr="00597001">
        <w:rPr>
          <w:rFonts w:ascii="Arial" w:eastAsia="Calibri" w:hAnsi="Arial" w:cs="Arial"/>
          <w:sz w:val="24"/>
          <w:szCs w:val="24"/>
        </w:rPr>
        <w:t xml:space="preserve"> </w:t>
      </w:r>
      <w:r w:rsidR="00066CBC">
        <w:rPr>
          <w:rFonts w:ascii="Arial" w:eastAsia="Calibri" w:hAnsi="Arial" w:cs="Arial"/>
          <w:sz w:val="24"/>
          <w:szCs w:val="24"/>
        </w:rPr>
        <w:t xml:space="preserve">Clarke </w:t>
      </w:r>
      <w:r w:rsidR="00597001" w:rsidRPr="00597001">
        <w:rPr>
          <w:rFonts w:ascii="Arial" w:eastAsia="Calibri" w:hAnsi="Arial" w:cs="Arial"/>
          <w:sz w:val="24"/>
          <w:szCs w:val="24"/>
        </w:rPr>
        <w:t>(</w:t>
      </w:r>
      <w:r w:rsidR="00066CBC">
        <w:rPr>
          <w:rFonts w:ascii="Arial" w:eastAsia="Calibri" w:hAnsi="Arial" w:cs="Arial"/>
          <w:sz w:val="24"/>
          <w:szCs w:val="24"/>
        </w:rPr>
        <w:t>2012</w:t>
      </w:r>
      <w:r w:rsidR="00597001" w:rsidRPr="00597001">
        <w:rPr>
          <w:rFonts w:ascii="Arial" w:eastAsia="Calibri" w:hAnsi="Arial" w:cs="Arial"/>
          <w:sz w:val="24"/>
          <w:szCs w:val="24"/>
        </w:rPr>
        <w:t>)</w:t>
      </w:r>
      <w:r w:rsidR="00B731C2">
        <w:rPr>
          <w:rFonts w:ascii="Arial" w:eastAsia="Calibri" w:hAnsi="Arial" w:cs="Arial"/>
          <w:sz w:val="24"/>
          <w:szCs w:val="24"/>
        </w:rPr>
        <w:t xml:space="preserve"> explains how</w:t>
      </w:r>
      <w:r w:rsidR="00597001">
        <w:rPr>
          <w:rFonts w:ascii="Arial" w:eastAsia="Calibri" w:hAnsi="Arial" w:cs="Arial"/>
          <w:sz w:val="24"/>
          <w:szCs w:val="24"/>
        </w:rPr>
        <w:t xml:space="preserve"> Clarke </w:t>
      </w:r>
      <w:r w:rsidR="00C2638E">
        <w:rPr>
          <w:rFonts w:ascii="Arial" w:eastAsia="Calibri" w:hAnsi="Arial" w:cs="Arial"/>
          <w:sz w:val="24"/>
          <w:szCs w:val="24"/>
        </w:rPr>
        <w:t>had the smacking ban on his agenda since 2001. However,</w:t>
      </w:r>
      <w:r w:rsidR="004F76D1">
        <w:rPr>
          <w:rFonts w:ascii="Arial" w:eastAsia="Calibri" w:hAnsi="Arial" w:cs="Arial"/>
          <w:sz w:val="24"/>
          <w:szCs w:val="24"/>
        </w:rPr>
        <w:t xml:space="preserve"> Davies</w:t>
      </w:r>
      <w:r w:rsidR="00C2638E">
        <w:rPr>
          <w:rFonts w:ascii="Arial" w:eastAsia="Calibri" w:hAnsi="Arial" w:cs="Arial"/>
          <w:sz w:val="24"/>
          <w:szCs w:val="24"/>
        </w:rPr>
        <w:t xml:space="preserve"> (</w:t>
      </w:r>
      <w:r w:rsidR="004F76D1">
        <w:rPr>
          <w:rFonts w:ascii="Arial" w:eastAsia="Calibri" w:hAnsi="Arial" w:cs="Arial"/>
          <w:sz w:val="24"/>
          <w:szCs w:val="24"/>
        </w:rPr>
        <w:t>2022</w:t>
      </w:r>
      <w:r w:rsidR="00C2638E">
        <w:rPr>
          <w:rFonts w:ascii="Arial" w:eastAsia="Calibri" w:hAnsi="Arial" w:cs="Arial"/>
          <w:sz w:val="24"/>
          <w:szCs w:val="24"/>
        </w:rPr>
        <w:t>) explains how the smacking ban was not put into law until 2022</w:t>
      </w:r>
      <w:r w:rsidR="00B731C2">
        <w:rPr>
          <w:rFonts w:ascii="Arial" w:eastAsia="Calibri" w:hAnsi="Arial" w:cs="Arial"/>
          <w:sz w:val="24"/>
          <w:szCs w:val="24"/>
        </w:rPr>
        <w:t>, w</w:t>
      </w:r>
      <w:r w:rsidR="004B6D7D">
        <w:rPr>
          <w:rFonts w:ascii="Arial" w:eastAsia="Calibri" w:hAnsi="Arial" w:cs="Arial"/>
          <w:sz w:val="24"/>
          <w:szCs w:val="24"/>
        </w:rPr>
        <w:t>hereas S</w:t>
      </w:r>
      <w:r w:rsidR="005B388A">
        <w:rPr>
          <w:rFonts w:ascii="Arial" w:eastAsia="Calibri" w:hAnsi="Arial" w:cs="Arial"/>
          <w:sz w:val="24"/>
          <w:szCs w:val="24"/>
        </w:rPr>
        <w:t xml:space="preserve">weden was the first country to make it law for them in </w:t>
      </w:r>
      <w:r w:rsidR="00360995">
        <w:rPr>
          <w:rFonts w:ascii="Arial" w:eastAsia="Calibri" w:hAnsi="Arial" w:cs="Arial"/>
          <w:sz w:val="24"/>
          <w:szCs w:val="24"/>
        </w:rPr>
        <w:t>1979</w:t>
      </w:r>
      <w:r w:rsidR="00B731C2">
        <w:rPr>
          <w:rFonts w:ascii="Arial" w:eastAsia="Calibri" w:hAnsi="Arial" w:cs="Arial"/>
          <w:sz w:val="24"/>
          <w:szCs w:val="24"/>
        </w:rPr>
        <w:t xml:space="preserve">. </w:t>
      </w:r>
      <w:r w:rsidR="0092438E">
        <w:rPr>
          <w:rFonts w:ascii="Arial" w:eastAsia="Calibri" w:hAnsi="Arial" w:cs="Arial"/>
          <w:sz w:val="24"/>
          <w:szCs w:val="24"/>
        </w:rPr>
        <w:t>Therefore,</w:t>
      </w:r>
      <w:r w:rsidR="00B731C2">
        <w:rPr>
          <w:rFonts w:ascii="Arial" w:eastAsia="Calibri" w:hAnsi="Arial" w:cs="Arial"/>
          <w:sz w:val="24"/>
          <w:szCs w:val="24"/>
        </w:rPr>
        <w:t xml:space="preserve"> </w:t>
      </w:r>
      <w:r w:rsidR="0092438E">
        <w:rPr>
          <w:rFonts w:ascii="Arial" w:eastAsia="Calibri" w:hAnsi="Arial" w:cs="Arial"/>
          <w:sz w:val="24"/>
          <w:szCs w:val="24"/>
        </w:rPr>
        <w:t>demonstrating how a</w:t>
      </w:r>
      <w:r w:rsidR="0092438E">
        <w:rPr>
          <w:rFonts w:ascii="Arial" w:hAnsi="Arial" w:cs="Arial"/>
          <w:color w:val="202124"/>
          <w:sz w:val="24"/>
          <w:szCs w:val="24"/>
          <w:shd w:val="clear" w:color="auto" w:fill="FFFFFF"/>
        </w:rPr>
        <w:t xml:space="preserve"> </w:t>
      </w:r>
      <w:r w:rsidR="0092438E">
        <w:rPr>
          <w:rFonts w:ascii="Arial" w:eastAsia="Calibri" w:hAnsi="Arial" w:cs="Arial"/>
          <w:sz w:val="24"/>
          <w:szCs w:val="24"/>
        </w:rPr>
        <w:t>c</w:t>
      </w:r>
      <w:r w:rsidR="0092438E" w:rsidRPr="002355BF">
        <w:rPr>
          <w:rFonts w:ascii="Arial" w:eastAsia="Calibri" w:hAnsi="Arial" w:cs="Arial"/>
          <w:sz w:val="24"/>
          <w:szCs w:val="24"/>
        </w:rPr>
        <w:t>hild’s</w:t>
      </w:r>
      <w:r w:rsidR="002355BF" w:rsidRPr="002355BF">
        <w:rPr>
          <w:rFonts w:ascii="Arial" w:eastAsia="Calibri" w:hAnsi="Arial" w:cs="Arial"/>
          <w:sz w:val="24"/>
          <w:szCs w:val="24"/>
        </w:rPr>
        <w:t xml:space="preserve"> rights have become more apparent and has a</w:t>
      </w:r>
      <w:r w:rsidR="00880B46">
        <w:rPr>
          <w:rFonts w:ascii="Arial" w:eastAsia="Calibri" w:hAnsi="Arial" w:cs="Arial"/>
          <w:sz w:val="24"/>
          <w:szCs w:val="24"/>
        </w:rPr>
        <w:t xml:space="preserve"> more</w:t>
      </w:r>
      <w:r w:rsidR="002355BF" w:rsidRPr="002355BF">
        <w:rPr>
          <w:rFonts w:ascii="Arial" w:eastAsia="Calibri" w:hAnsi="Arial" w:cs="Arial"/>
          <w:sz w:val="24"/>
          <w:szCs w:val="24"/>
        </w:rPr>
        <w:t xml:space="preserve"> positive impact. </w:t>
      </w:r>
      <w:r w:rsidR="00CA43ED">
        <w:rPr>
          <w:rFonts w:ascii="Arial" w:eastAsia="Calibri" w:hAnsi="Arial" w:cs="Arial"/>
          <w:sz w:val="24"/>
          <w:szCs w:val="24"/>
        </w:rPr>
        <w:t xml:space="preserve">Moreover, </w:t>
      </w:r>
      <w:r w:rsidR="006F22EE" w:rsidRPr="006F22EE">
        <w:rPr>
          <w:rFonts w:ascii="Arial" w:eastAsia="Calibri" w:hAnsi="Arial" w:cs="Arial"/>
          <w:sz w:val="24"/>
          <w:szCs w:val="24"/>
        </w:rPr>
        <w:t xml:space="preserve">Kimbrough-Melton </w:t>
      </w:r>
      <w:r w:rsidR="006F22EE">
        <w:rPr>
          <w:rFonts w:ascii="Arial" w:eastAsia="Calibri" w:hAnsi="Arial" w:cs="Arial"/>
          <w:sz w:val="24"/>
          <w:szCs w:val="24"/>
        </w:rPr>
        <w:t>(</w:t>
      </w:r>
      <w:r w:rsidR="006F22EE" w:rsidRPr="006F22EE">
        <w:rPr>
          <w:rFonts w:ascii="Arial" w:eastAsia="Calibri" w:hAnsi="Arial" w:cs="Arial"/>
          <w:sz w:val="24"/>
          <w:szCs w:val="24"/>
        </w:rPr>
        <w:t>2022</w:t>
      </w:r>
      <w:r w:rsidR="006F22EE">
        <w:rPr>
          <w:rFonts w:ascii="Arial" w:eastAsia="Calibri" w:hAnsi="Arial" w:cs="Arial"/>
          <w:sz w:val="24"/>
          <w:szCs w:val="24"/>
        </w:rPr>
        <w:t>)</w:t>
      </w:r>
      <w:r w:rsidR="006F22EE" w:rsidRPr="006F22EE">
        <w:rPr>
          <w:rFonts w:ascii="Arial" w:eastAsia="Calibri" w:hAnsi="Arial" w:cs="Arial"/>
          <w:sz w:val="24"/>
          <w:szCs w:val="24"/>
        </w:rPr>
        <w:t xml:space="preserve"> </w:t>
      </w:r>
      <w:r w:rsidR="00C55610">
        <w:rPr>
          <w:rFonts w:ascii="Arial" w:eastAsia="Calibri" w:hAnsi="Arial" w:cs="Arial"/>
          <w:sz w:val="24"/>
          <w:szCs w:val="24"/>
        </w:rPr>
        <w:t xml:space="preserve">explain how over 60 countries have banned smacking </w:t>
      </w:r>
      <w:r w:rsidR="00DB0449">
        <w:rPr>
          <w:rFonts w:ascii="Arial" w:eastAsia="Calibri" w:hAnsi="Arial" w:cs="Arial"/>
          <w:sz w:val="24"/>
          <w:szCs w:val="24"/>
        </w:rPr>
        <w:t xml:space="preserve">and made it a criminal offence to physically punish and hurt children in their care, </w:t>
      </w:r>
      <w:r w:rsidR="002D1587">
        <w:rPr>
          <w:rFonts w:ascii="Arial" w:eastAsia="Calibri" w:hAnsi="Arial" w:cs="Arial"/>
          <w:sz w:val="24"/>
          <w:szCs w:val="24"/>
        </w:rPr>
        <w:t>which</w:t>
      </w:r>
      <w:r w:rsidR="00C85E01">
        <w:rPr>
          <w:rFonts w:ascii="Arial" w:eastAsia="Calibri" w:hAnsi="Arial" w:cs="Arial"/>
          <w:sz w:val="24"/>
          <w:szCs w:val="24"/>
        </w:rPr>
        <w:t xml:space="preserve"> </w:t>
      </w:r>
      <w:r w:rsidR="002D1587">
        <w:rPr>
          <w:rFonts w:ascii="Arial" w:eastAsia="Calibri" w:hAnsi="Arial" w:cs="Arial"/>
          <w:sz w:val="24"/>
          <w:szCs w:val="24"/>
        </w:rPr>
        <w:t xml:space="preserve">protects </w:t>
      </w:r>
      <w:r w:rsidR="00B9760A">
        <w:rPr>
          <w:rFonts w:ascii="Arial" w:eastAsia="Calibri" w:hAnsi="Arial" w:cs="Arial"/>
          <w:sz w:val="24"/>
          <w:szCs w:val="24"/>
        </w:rPr>
        <w:t xml:space="preserve">all </w:t>
      </w:r>
      <w:r w:rsidR="002D1587">
        <w:rPr>
          <w:rFonts w:ascii="Arial" w:eastAsia="Calibri" w:hAnsi="Arial" w:cs="Arial"/>
          <w:sz w:val="24"/>
          <w:szCs w:val="24"/>
        </w:rPr>
        <w:t xml:space="preserve">children </w:t>
      </w:r>
      <w:r w:rsidR="00B9760A">
        <w:rPr>
          <w:rFonts w:ascii="Arial" w:eastAsia="Calibri" w:hAnsi="Arial" w:cs="Arial"/>
          <w:sz w:val="24"/>
          <w:szCs w:val="24"/>
        </w:rPr>
        <w:t xml:space="preserve">just as equal to adults, </w:t>
      </w:r>
      <w:r w:rsidR="0071636B">
        <w:rPr>
          <w:rFonts w:ascii="Arial" w:eastAsia="Calibri" w:hAnsi="Arial" w:cs="Arial"/>
          <w:sz w:val="24"/>
          <w:szCs w:val="24"/>
        </w:rPr>
        <w:t>this as shown results in statistics with Europe</w:t>
      </w:r>
      <w:r w:rsidR="00811354">
        <w:rPr>
          <w:rFonts w:ascii="Arial" w:eastAsia="Calibri" w:hAnsi="Arial" w:cs="Arial"/>
          <w:sz w:val="24"/>
          <w:szCs w:val="24"/>
        </w:rPr>
        <w:t xml:space="preserve">’s getting lower for abuse which is lower than anywhere else in the world. </w:t>
      </w:r>
      <w:r w:rsidR="00B251F4">
        <w:rPr>
          <w:rFonts w:ascii="Arial" w:eastAsia="Calibri" w:hAnsi="Arial" w:cs="Arial"/>
          <w:sz w:val="24"/>
          <w:szCs w:val="24"/>
        </w:rPr>
        <w:t>Furthermore</w:t>
      </w:r>
      <w:r w:rsidR="00784DBD">
        <w:rPr>
          <w:rFonts w:ascii="Arial" w:eastAsia="Calibri" w:hAnsi="Arial" w:cs="Arial"/>
          <w:sz w:val="24"/>
          <w:szCs w:val="24"/>
        </w:rPr>
        <w:t xml:space="preserve">, </w:t>
      </w:r>
      <w:proofErr w:type="spellStart"/>
      <w:r w:rsidR="00784DBD">
        <w:rPr>
          <w:rFonts w:ascii="Arial" w:eastAsia="Calibri" w:hAnsi="Arial" w:cs="Arial"/>
          <w:sz w:val="24"/>
          <w:szCs w:val="24"/>
        </w:rPr>
        <w:t>Dathan</w:t>
      </w:r>
      <w:proofErr w:type="spellEnd"/>
      <w:r w:rsidR="00B251F4">
        <w:rPr>
          <w:rFonts w:ascii="Arial" w:eastAsia="Calibri" w:hAnsi="Arial" w:cs="Arial"/>
          <w:sz w:val="24"/>
          <w:szCs w:val="24"/>
        </w:rPr>
        <w:t xml:space="preserve"> (</w:t>
      </w:r>
      <w:r w:rsidR="00784DBD">
        <w:rPr>
          <w:rFonts w:ascii="Arial" w:eastAsia="Calibri" w:hAnsi="Arial" w:cs="Arial"/>
          <w:sz w:val="24"/>
          <w:szCs w:val="24"/>
        </w:rPr>
        <w:t>2022</w:t>
      </w:r>
      <w:r w:rsidR="00B251F4">
        <w:rPr>
          <w:rFonts w:ascii="Arial" w:eastAsia="Calibri" w:hAnsi="Arial" w:cs="Arial"/>
          <w:sz w:val="24"/>
          <w:szCs w:val="24"/>
        </w:rPr>
        <w:t xml:space="preserve">) explains how England </w:t>
      </w:r>
      <w:r w:rsidR="00871967">
        <w:rPr>
          <w:rFonts w:ascii="Arial" w:eastAsia="Calibri" w:hAnsi="Arial" w:cs="Arial"/>
          <w:sz w:val="24"/>
          <w:szCs w:val="24"/>
        </w:rPr>
        <w:t xml:space="preserve">is now the only nation in Britain </w:t>
      </w:r>
      <w:r w:rsidR="00C451B0">
        <w:rPr>
          <w:rFonts w:ascii="Arial" w:eastAsia="Calibri" w:hAnsi="Arial" w:cs="Arial"/>
          <w:sz w:val="24"/>
          <w:szCs w:val="24"/>
        </w:rPr>
        <w:t>that has not incorporated the smacking ban, as parents smacking their child is allowed in England</w:t>
      </w:r>
      <w:r w:rsidR="00ED1A49">
        <w:rPr>
          <w:rFonts w:ascii="Arial" w:eastAsia="Calibri" w:hAnsi="Arial" w:cs="Arial"/>
          <w:sz w:val="24"/>
          <w:szCs w:val="24"/>
        </w:rPr>
        <w:t xml:space="preserve">. </w:t>
      </w:r>
      <w:r w:rsidR="00066CBC">
        <w:rPr>
          <w:rFonts w:ascii="Arial" w:eastAsia="Calibri" w:hAnsi="Arial" w:cs="Arial"/>
          <w:sz w:val="24"/>
          <w:szCs w:val="24"/>
        </w:rPr>
        <w:t xml:space="preserve">Moreover </w:t>
      </w:r>
      <w:r w:rsidR="005142FA" w:rsidRPr="005142FA">
        <w:rPr>
          <w:rFonts w:ascii="Arial" w:eastAsia="Calibri" w:hAnsi="Arial" w:cs="Arial"/>
          <w:sz w:val="24"/>
          <w:szCs w:val="24"/>
        </w:rPr>
        <w:t>Bevilacqua</w:t>
      </w:r>
      <w:r w:rsidR="005142FA">
        <w:rPr>
          <w:rFonts w:ascii="Arial" w:eastAsia="Calibri" w:hAnsi="Arial" w:cs="Arial"/>
          <w:sz w:val="24"/>
          <w:szCs w:val="24"/>
        </w:rPr>
        <w:t xml:space="preserve">, </w:t>
      </w:r>
      <w:r w:rsidR="005142FA" w:rsidRPr="005142FA">
        <w:rPr>
          <w:rFonts w:ascii="Arial" w:eastAsia="Calibri" w:hAnsi="Arial" w:cs="Arial"/>
          <w:i/>
          <w:iCs/>
          <w:sz w:val="24"/>
          <w:szCs w:val="24"/>
        </w:rPr>
        <w:t xml:space="preserve">et al </w:t>
      </w:r>
      <w:r w:rsidR="00066CBC">
        <w:rPr>
          <w:rFonts w:ascii="Arial" w:eastAsia="Calibri" w:hAnsi="Arial" w:cs="Arial"/>
          <w:sz w:val="24"/>
          <w:szCs w:val="24"/>
        </w:rPr>
        <w:t>(</w:t>
      </w:r>
      <w:r w:rsidR="005142FA">
        <w:rPr>
          <w:rFonts w:ascii="Arial" w:eastAsia="Calibri" w:hAnsi="Arial" w:cs="Arial"/>
          <w:sz w:val="24"/>
          <w:szCs w:val="24"/>
        </w:rPr>
        <w:t>2021</w:t>
      </w:r>
      <w:r w:rsidR="00066CBC">
        <w:rPr>
          <w:rFonts w:ascii="Arial" w:eastAsia="Calibri" w:hAnsi="Arial" w:cs="Arial"/>
          <w:sz w:val="24"/>
          <w:szCs w:val="24"/>
        </w:rPr>
        <w:t xml:space="preserve">) </w:t>
      </w:r>
      <w:r w:rsidR="00EC2F36" w:rsidRPr="00036130">
        <w:rPr>
          <w:rFonts w:ascii="Arial" w:eastAsia="Calibri" w:hAnsi="Arial" w:cs="Arial"/>
          <w:sz w:val="24"/>
          <w:szCs w:val="24"/>
        </w:rPr>
        <w:t xml:space="preserve">research has shown </w:t>
      </w:r>
      <w:r w:rsidR="00CB6485" w:rsidRPr="00036130">
        <w:rPr>
          <w:rFonts w:ascii="Arial" w:eastAsia="Calibri" w:hAnsi="Arial" w:cs="Arial"/>
          <w:sz w:val="24"/>
          <w:szCs w:val="24"/>
        </w:rPr>
        <w:t>parents who s</w:t>
      </w:r>
      <w:r w:rsidR="005F37B9" w:rsidRPr="00036130">
        <w:rPr>
          <w:rFonts w:ascii="Arial" w:eastAsia="Calibri" w:hAnsi="Arial" w:cs="Arial"/>
          <w:sz w:val="24"/>
          <w:szCs w:val="24"/>
        </w:rPr>
        <w:t>m</w:t>
      </w:r>
      <w:r w:rsidR="00CB6485" w:rsidRPr="00036130">
        <w:rPr>
          <w:rFonts w:ascii="Arial" w:eastAsia="Calibri" w:hAnsi="Arial" w:cs="Arial"/>
          <w:sz w:val="24"/>
          <w:szCs w:val="24"/>
        </w:rPr>
        <w:t xml:space="preserve">ack their children </w:t>
      </w:r>
      <w:r w:rsidR="000027E5">
        <w:rPr>
          <w:rFonts w:ascii="Arial" w:eastAsia="Calibri" w:hAnsi="Arial" w:cs="Arial"/>
          <w:sz w:val="24"/>
          <w:szCs w:val="24"/>
        </w:rPr>
        <w:t xml:space="preserve">cause trauma </w:t>
      </w:r>
      <w:r w:rsidR="004F1124">
        <w:rPr>
          <w:rFonts w:ascii="Arial" w:eastAsia="Calibri" w:hAnsi="Arial" w:cs="Arial"/>
          <w:sz w:val="24"/>
          <w:szCs w:val="24"/>
        </w:rPr>
        <w:t>for their children, which could lead to poor mental health</w:t>
      </w:r>
      <w:r w:rsidR="00A26263">
        <w:rPr>
          <w:rFonts w:ascii="Arial" w:eastAsia="Calibri" w:hAnsi="Arial" w:cs="Arial"/>
          <w:sz w:val="24"/>
          <w:szCs w:val="24"/>
        </w:rPr>
        <w:t xml:space="preserve"> and behavioural problems as children </w:t>
      </w:r>
      <w:r w:rsidR="00A26263">
        <w:rPr>
          <w:rFonts w:ascii="Arial" w:eastAsia="Calibri" w:hAnsi="Arial" w:cs="Arial"/>
          <w:sz w:val="24"/>
          <w:szCs w:val="24"/>
        </w:rPr>
        <w:lastRenderedPageBreak/>
        <w:t xml:space="preserve">go through their teenage years. Children </w:t>
      </w:r>
      <w:r w:rsidR="00CB4113">
        <w:rPr>
          <w:rFonts w:ascii="Arial" w:eastAsia="Calibri" w:hAnsi="Arial" w:cs="Arial"/>
          <w:sz w:val="24"/>
          <w:szCs w:val="24"/>
        </w:rPr>
        <w:t xml:space="preserve">who go through adverse childhood experiences </w:t>
      </w:r>
      <w:r w:rsidR="00D14B38">
        <w:rPr>
          <w:rFonts w:ascii="Arial" w:eastAsia="Calibri" w:hAnsi="Arial" w:cs="Arial"/>
          <w:sz w:val="24"/>
          <w:szCs w:val="24"/>
        </w:rPr>
        <w:t>through their childhood</w:t>
      </w:r>
      <w:r w:rsidR="00034124">
        <w:rPr>
          <w:rFonts w:ascii="Arial" w:eastAsia="Calibri" w:hAnsi="Arial" w:cs="Arial"/>
          <w:sz w:val="24"/>
          <w:szCs w:val="24"/>
        </w:rPr>
        <w:t xml:space="preserve"> such as smacking </w:t>
      </w:r>
      <w:r w:rsidR="007B5940">
        <w:rPr>
          <w:rFonts w:ascii="Arial" w:eastAsia="Calibri" w:hAnsi="Arial" w:cs="Arial"/>
          <w:sz w:val="24"/>
          <w:szCs w:val="24"/>
        </w:rPr>
        <w:t>may have lower academic outcomes compared to children who didn’t get smacked as a child</w:t>
      </w:r>
      <w:r w:rsidR="005142FA">
        <w:rPr>
          <w:rFonts w:ascii="Arial" w:eastAsia="Calibri" w:hAnsi="Arial" w:cs="Arial"/>
          <w:sz w:val="24"/>
          <w:szCs w:val="24"/>
        </w:rPr>
        <w:t xml:space="preserve"> (</w:t>
      </w:r>
      <w:r w:rsidR="00052730" w:rsidRPr="00052730">
        <w:rPr>
          <w:rFonts w:ascii="Arial" w:eastAsia="Calibri" w:hAnsi="Arial" w:cs="Arial"/>
          <w:sz w:val="24"/>
          <w:szCs w:val="24"/>
        </w:rPr>
        <w:t xml:space="preserve">Clemens, </w:t>
      </w:r>
      <w:r w:rsidR="00052730" w:rsidRPr="00052730">
        <w:rPr>
          <w:rFonts w:ascii="Arial" w:eastAsia="Calibri" w:hAnsi="Arial" w:cs="Arial"/>
          <w:i/>
          <w:iCs/>
          <w:sz w:val="24"/>
          <w:szCs w:val="24"/>
        </w:rPr>
        <w:t>et al</w:t>
      </w:r>
      <w:r w:rsidR="00052730">
        <w:rPr>
          <w:rFonts w:ascii="Arial" w:eastAsia="Calibri" w:hAnsi="Arial" w:cs="Arial"/>
          <w:sz w:val="24"/>
          <w:szCs w:val="24"/>
        </w:rPr>
        <w:t xml:space="preserve">, </w:t>
      </w:r>
      <w:r w:rsidR="00052730" w:rsidRPr="00052730">
        <w:rPr>
          <w:rFonts w:ascii="Arial" w:eastAsia="Calibri" w:hAnsi="Arial" w:cs="Arial"/>
          <w:sz w:val="24"/>
          <w:szCs w:val="24"/>
        </w:rPr>
        <w:t>2021</w:t>
      </w:r>
      <w:r w:rsidR="005142FA">
        <w:rPr>
          <w:rFonts w:ascii="Arial" w:eastAsia="Calibri" w:hAnsi="Arial" w:cs="Arial"/>
          <w:sz w:val="24"/>
          <w:szCs w:val="24"/>
        </w:rPr>
        <w:t>)</w:t>
      </w:r>
      <w:r w:rsidR="007B5940">
        <w:rPr>
          <w:rFonts w:ascii="Arial" w:eastAsia="Calibri" w:hAnsi="Arial" w:cs="Arial"/>
          <w:sz w:val="24"/>
          <w:szCs w:val="24"/>
        </w:rPr>
        <w:t>.</w:t>
      </w:r>
      <w:r w:rsidR="001315B4">
        <w:rPr>
          <w:rFonts w:ascii="Arial" w:eastAsia="Calibri" w:hAnsi="Arial" w:cs="Arial"/>
          <w:sz w:val="24"/>
          <w:szCs w:val="24"/>
        </w:rPr>
        <w:t xml:space="preserve"> Therefore, the importance of children</w:t>
      </w:r>
      <w:r w:rsidR="0063610B">
        <w:rPr>
          <w:rFonts w:ascii="Arial" w:eastAsia="Calibri" w:hAnsi="Arial" w:cs="Arial"/>
          <w:sz w:val="24"/>
          <w:szCs w:val="24"/>
        </w:rPr>
        <w:t>’</w:t>
      </w:r>
      <w:r w:rsidR="001315B4">
        <w:rPr>
          <w:rFonts w:ascii="Arial" w:eastAsia="Calibri" w:hAnsi="Arial" w:cs="Arial"/>
          <w:sz w:val="24"/>
          <w:szCs w:val="24"/>
        </w:rPr>
        <w:t xml:space="preserve">s rights </w:t>
      </w:r>
      <w:r w:rsidR="0063610B">
        <w:rPr>
          <w:rFonts w:ascii="Arial" w:eastAsia="Calibri" w:hAnsi="Arial" w:cs="Arial"/>
          <w:sz w:val="24"/>
          <w:szCs w:val="24"/>
        </w:rPr>
        <w:t>is to protect children and allow them to be treated equal to adults so they can have the best start to life.</w:t>
      </w:r>
      <w:r w:rsidR="006A0506">
        <w:rPr>
          <w:rFonts w:ascii="Arial" w:eastAsia="Calibri" w:hAnsi="Arial" w:cs="Arial"/>
          <w:sz w:val="24"/>
          <w:szCs w:val="24"/>
        </w:rPr>
        <w:t xml:space="preserve"> </w:t>
      </w:r>
      <w:r w:rsidR="001906DA">
        <w:rPr>
          <w:rFonts w:ascii="Arial" w:eastAsia="Calibri" w:hAnsi="Arial" w:cs="Arial"/>
          <w:sz w:val="24"/>
          <w:szCs w:val="24"/>
        </w:rPr>
        <w:t>B</w:t>
      </w:r>
      <w:r w:rsidR="00D71687">
        <w:rPr>
          <w:rFonts w:ascii="Arial" w:eastAsia="Calibri" w:hAnsi="Arial" w:cs="Arial"/>
          <w:sz w:val="24"/>
          <w:szCs w:val="24"/>
        </w:rPr>
        <w:t>reathn</w:t>
      </w:r>
      <w:r w:rsidR="00690A7D">
        <w:rPr>
          <w:rFonts w:ascii="Arial" w:eastAsia="Calibri" w:hAnsi="Arial" w:cs="Arial"/>
          <w:sz w:val="24"/>
          <w:szCs w:val="24"/>
        </w:rPr>
        <w:t xml:space="preserve">ach </w:t>
      </w:r>
      <w:r w:rsidR="006A0506">
        <w:rPr>
          <w:rFonts w:ascii="Arial" w:eastAsia="Calibri" w:hAnsi="Arial" w:cs="Arial"/>
          <w:sz w:val="24"/>
          <w:szCs w:val="24"/>
        </w:rPr>
        <w:t>(</w:t>
      </w:r>
      <w:r w:rsidR="00690A7D">
        <w:rPr>
          <w:rFonts w:ascii="Arial" w:eastAsia="Calibri" w:hAnsi="Arial" w:cs="Arial"/>
          <w:sz w:val="24"/>
          <w:szCs w:val="24"/>
        </w:rPr>
        <w:t>2022</w:t>
      </w:r>
      <w:r w:rsidR="006A0506">
        <w:rPr>
          <w:rFonts w:ascii="Arial" w:eastAsia="Calibri" w:hAnsi="Arial" w:cs="Arial"/>
          <w:sz w:val="24"/>
          <w:szCs w:val="24"/>
        </w:rPr>
        <w:t xml:space="preserve">) explain </w:t>
      </w:r>
      <w:r w:rsidR="00835BC3">
        <w:rPr>
          <w:rFonts w:ascii="Arial" w:eastAsia="Calibri" w:hAnsi="Arial" w:cs="Arial"/>
          <w:sz w:val="24"/>
          <w:szCs w:val="24"/>
        </w:rPr>
        <w:t xml:space="preserve">now the smacking law is in place in Wales as well as Scotland they both now offer the same protection </w:t>
      </w:r>
      <w:r w:rsidR="006B577D">
        <w:rPr>
          <w:rFonts w:ascii="Arial" w:eastAsia="Calibri" w:hAnsi="Arial" w:cs="Arial"/>
          <w:sz w:val="24"/>
          <w:szCs w:val="24"/>
        </w:rPr>
        <w:t xml:space="preserve">in law from any form of physical assault as adults do, meaning parents who physically hurt their children could now face </w:t>
      </w:r>
      <w:r w:rsidR="000F52E9">
        <w:rPr>
          <w:rFonts w:ascii="Arial" w:eastAsia="Calibri" w:hAnsi="Arial" w:cs="Arial"/>
          <w:sz w:val="24"/>
          <w:szCs w:val="24"/>
        </w:rPr>
        <w:t>being arrested and hav</w:t>
      </w:r>
      <w:r w:rsidR="006022EF">
        <w:rPr>
          <w:rFonts w:ascii="Arial" w:eastAsia="Calibri" w:hAnsi="Arial" w:cs="Arial"/>
          <w:sz w:val="24"/>
          <w:szCs w:val="24"/>
        </w:rPr>
        <w:t>ing</w:t>
      </w:r>
      <w:r w:rsidR="000F52E9">
        <w:rPr>
          <w:rFonts w:ascii="Arial" w:eastAsia="Calibri" w:hAnsi="Arial" w:cs="Arial"/>
          <w:sz w:val="24"/>
          <w:szCs w:val="24"/>
        </w:rPr>
        <w:t xml:space="preserve"> criminal charges</w:t>
      </w:r>
      <w:r w:rsidR="006022EF">
        <w:rPr>
          <w:rFonts w:ascii="Arial" w:eastAsia="Calibri" w:hAnsi="Arial" w:cs="Arial"/>
          <w:sz w:val="24"/>
          <w:szCs w:val="24"/>
        </w:rPr>
        <w:t xml:space="preserve"> against them</w:t>
      </w:r>
      <w:r w:rsidR="000F52E9">
        <w:rPr>
          <w:rFonts w:ascii="Arial" w:eastAsia="Calibri" w:hAnsi="Arial" w:cs="Arial"/>
          <w:sz w:val="24"/>
          <w:szCs w:val="24"/>
        </w:rPr>
        <w:t xml:space="preserve">. Supporting this </w:t>
      </w:r>
      <w:r w:rsidR="00E712B9">
        <w:rPr>
          <w:rFonts w:ascii="Arial" w:eastAsia="Calibri" w:hAnsi="Arial" w:cs="Arial"/>
          <w:sz w:val="24"/>
          <w:szCs w:val="24"/>
        </w:rPr>
        <w:t xml:space="preserve">Davies </w:t>
      </w:r>
      <w:r w:rsidR="000F52E9">
        <w:rPr>
          <w:rFonts w:ascii="Arial" w:eastAsia="Calibri" w:hAnsi="Arial" w:cs="Arial"/>
          <w:sz w:val="24"/>
          <w:szCs w:val="24"/>
        </w:rPr>
        <w:t>(</w:t>
      </w:r>
      <w:r w:rsidR="00E712B9">
        <w:rPr>
          <w:rFonts w:ascii="Arial" w:eastAsia="Calibri" w:hAnsi="Arial" w:cs="Arial"/>
          <w:sz w:val="24"/>
          <w:szCs w:val="24"/>
        </w:rPr>
        <w:t>2022</w:t>
      </w:r>
      <w:r w:rsidR="000F52E9">
        <w:rPr>
          <w:rFonts w:ascii="Arial" w:eastAsia="Calibri" w:hAnsi="Arial" w:cs="Arial"/>
          <w:sz w:val="24"/>
          <w:szCs w:val="24"/>
        </w:rPr>
        <w:t>)</w:t>
      </w:r>
      <w:r w:rsidR="00B44B64">
        <w:rPr>
          <w:rFonts w:ascii="Arial" w:eastAsia="Calibri" w:hAnsi="Arial" w:cs="Arial"/>
          <w:sz w:val="24"/>
          <w:szCs w:val="24"/>
        </w:rPr>
        <w:t xml:space="preserve"> explains how anyone who witnesses </w:t>
      </w:r>
      <w:r w:rsidR="00215A6E">
        <w:rPr>
          <w:rFonts w:ascii="Arial" w:eastAsia="Calibri" w:hAnsi="Arial" w:cs="Arial"/>
          <w:sz w:val="24"/>
          <w:szCs w:val="24"/>
        </w:rPr>
        <w:t>a child getting physically punished or even suspect someone then they should ring the police</w:t>
      </w:r>
      <w:r w:rsidR="002829BE">
        <w:rPr>
          <w:rFonts w:ascii="Arial" w:eastAsia="Calibri" w:hAnsi="Arial" w:cs="Arial"/>
          <w:sz w:val="24"/>
          <w:szCs w:val="24"/>
        </w:rPr>
        <w:t xml:space="preserve">, </w:t>
      </w:r>
      <w:r w:rsidR="006022EF">
        <w:rPr>
          <w:rFonts w:ascii="Arial" w:eastAsia="Calibri" w:hAnsi="Arial" w:cs="Arial"/>
          <w:sz w:val="24"/>
          <w:szCs w:val="24"/>
        </w:rPr>
        <w:t>also</w:t>
      </w:r>
      <w:r w:rsidR="002829BE">
        <w:rPr>
          <w:rFonts w:ascii="Arial" w:eastAsia="Calibri" w:hAnsi="Arial" w:cs="Arial"/>
          <w:sz w:val="24"/>
          <w:szCs w:val="24"/>
        </w:rPr>
        <w:t xml:space="preserve"> practitioners in school setting</w:t>
      </w:r>
      <w:r w:rsidR="006022EF">
        <w:rPr>
          <w:rFonts w:ascii="Arial" w:eastAsia="Calibri" w:hAnsi="Arial" w:cs="Arial"/>
          <w:sz w:val="24"/>
          <w:szCs w:val="24"/>
        </w:rPr>
        <w:t>s</w:t>
      </w:r>
      <w:r w:rsidR="002829BE">
        <w:rPr>
          <w:rFonts w:ascii="Arial" w:eastAsia="Calibri" w:hAnsi="Arial" w:cs="Arial"/>
          <w:sz w:val="24"/>
          <w:szCs w:val="24"/>
        </w:rPr>
        <w:t xml:space="preserve"> should also put in a report to social services </w:t>
      </w:r>
      <w:r w:rsidR="008F768F">
        <w:rPr>
          <w:rFonts w:ascii="Arial" w:eastAsia="Calibri" w:hAnsi="Arial" w:cs="Arial"/>
          <w:sz w:val="24"/>
          <w:szCs w:val="24"/>
        </w:rPr>
        <w:t>as well as contacting the police.</w:t>
      </w:r>
      <w:r w:rsidR="000F52E9">
        <w:rPr>
          <w:rFonts w:ascii="Arial" w:eastAsia="Calibri" w:hAnsi="Arial" w:cs="Arial"/>
          <w:sz w:val="24"/>
          <w:szCs w:val="24"/>
        </w:rPr>
        <w:t xml:space="preserve"> </w:t>
      </w:r>
      <w:r w:rsidR="00946599">
        <w:rPr>
          <w:rFonts w:ascii="Arial" w:eastAsia="Calibri" w:hAnsi="Arial" w:cs="Arial"/>
          <w:sz w:val="24"/>
          <w:szCs w:val="24"/>
        </w:rPr>
        <w:t>Furthermore,</w:t>
      </w:r>
      <w:r w:rsidR="00942698">
        <w:rPr>
          <w:rFonts w:ascii="Arial" w:eastAsia="Calibri" w:hAnsi="Arial" w:cs="Arial"/>
          <w:sz w:val="24"/>
          <w:szCs w:val="24"/>
        </w:rPr>
        <w:t xml:space="preserve"> Rogers and Thomas</w:t>
      </w:r>
      <w:r w:rsidR="00946599">
        <w:rPr>
          <w:rFonts w:ascii="Arial" w:eastAsia="Calibri" w:hAnsi="Arial" w:cs="Arial"/>
          <w:sz w:val="24"/>
          <w:szCs w:val="24"/>
        </w:rPr>
        <w:t xml:space="preserve"> (</w:t>
      </w:r>
      <w:r w:rsidR="00942698">
        <w:rPr>
          <w:rFonts w:ascii="Arial" w:eastAsia="Calibri" w:hAnsi="Arial" w:cs="Arial"/>
          <w:sz w:val="24"/>
          <w:szCs w:val="24"/>
        </w:rPr>
        <w:t>2022</w:t>
      </w:r>
      <w:r w:rsidR="00946599">
        <w:rPr>
          <w:rFonts w:ascii="Arial" w:eastAsia="Calibri" w:hAnsi="Arial" w:cs="Arial"/>
          <w:sz w:val="24"/>
          <w:szCs w:val="24"/>
        </w:rPr>
        <w:t xml:space="preserve">) </w:t>
      </w:r>
      <w:r w:rsidR="00E867FF">
        <w:rPr>
          <w:rFonts w:ascii="Arial" w:eastAsia="Calibri" w:hAnsi="Arial" w:cs="Arial"/>
          <w:sz w:val="24"/>
          <w:szCs w:val="24"/>
        </w:rPr>
        <w:t>explain</w:t>
      </w:r>
      <w:r w:rsidR="00946599">
        <w:rPr>
          <w:rFonts w:ascii="Arial" w:eastAsia="Calibri" w:hAnsi="Arial" w:cs="Arial"/>
          <w:sz w:val="24"/>
          <w:szCs w:val="24"/>
        </w:rPr>
        <w:t xml:space="preserve"> how children should be made aware of the new smacking ban in Wales </w:t>
      </w:r>
      <w:r w:rsidR="00BD40C2">
        <w:rPr>
          <w:rFonts w:ascii="Arial" w:eastAsia="Calibri" w:hAnsi="Arial" w:cs="Arial"/>
          <w:sz w:val="24"/>
          <w:szCs w:val="24"/>
        </w:rPr>
        <w:t xml:space="preserve">as it is part of a child’s rights and important for them to have knowledge of. </w:t>
      </w:r>
      <w:r w:rsidR="003461D1">
        <w:rPr>
          <w:rFonts w:ascii="Arial" w:eastAsia="Calibri" w:hAnsi="Arial" w:cs="Arial"/>
          <w:sz w:val="24"/>
          <w:szCs w:val="24"/>
        </w:rPr>
        <w:t xml:space="preserve">Agreeing with this </w:t>
      </w:r>
      <w:r w:rsidR="00E867FF">
        <w:rPr>
          <w:rFonts w:ascii="Arial" w:eastAsia="Calibri" w:hAnsi="Arial" w:cs="Arial"/>
          <w:sz w:val="24"/>
          <w:szCs w:val="24"/>
        </w:rPr>
        <w:t xml:space="preserve">Hancock </w:t>
      </w:r>
      <w:r w:rsidR="003461D1">
        <w:rPr>
          <w:rFonts w:ascii="Arial" w:eastAsia="Calibri" w:hAnsi="Arial" w:cs="Arial"/>
          <w:sz w:val="24"/>
          <w:szCs w:val="24"/>
        </w:rPr>
        <w:t>(</w:t>
      </w:r>
      <w:r w:rsidR="00E867FF">
        <w:rPr>
          <w:rFonts w:ascii="Arial" w:eastAsia="Calibri" w:hAnsi="Arial" w:cs="Arial"/>
          <w:sz w:val="24"/>
          <w:szCs w:val="24"/>
        </w:rPr>
        <w:t>2022</w:t>
      </w:r>
      <w:r w:rsidR="003461D1">
        <w:rPr>
          <w:rFonts w:ascii="Arial" w:eastAsia="Calibri" w:hAnsi="Arial" w:cs="Arial"/>
          <w:sz w:val="24"/>
          <w:szCs w:val="24"/>
        </w:rPr>
        <w:t xml:space="preserve">) explains how the smacking ban in </w:t>
      </w:r>
      <w:r w:rsidR="00CC5612">
        <w:rPr>
          <w:rFonts w:ascii="Arial" w:eastAsia="Calibri" w:hAnsi="Arial" w:cs="Arial"/>
          <w:sz w:val="24"/>
          <w:szCs w:val="24"/>
        </w:rPr>
        <w:t>W</w:t>
      </w:r>
      <w:r w:rsidR="003461D1">
        <w:rPr>
          <w:rFonts w:ascii="Arial" w:eastAsia="Calibri" w:hAnsi="Arial" w:cs="Arial"/>
          <w:sz w:val="24"/>
          <w:szCs w:val="24"/>
        </w:rPr>
        <w:t>ales has been reported on the radio, on the television</w:t>
      </w:r>
      <w:r w:rsidR="0089316D">
        <w:rPr>
          <w:rFonts w:ascii="Arial" w:eastAsia="Calibri" w:hAnsi="Arial" w:cs="Arial"/>
          <w:sz w:val="24"/>
          <w:szCs w:val="24"/>
        </w:rPr>
        <w:t xml:space="preserve"> and social media to ensure it is clearly known to </w:t>
      </w:r>
      <w:r w:rsidR="00CC5612">
        <w:rPr>
          <w:rFonts w:ascii="Arial" w:eastAsia="Calibri" w:hAnsi="Arial" w:cs="Arial"/>
          <w:sz w:val="24"/>
          <w:szCs w:val="24"/>
        </w:rPr>
        <w:t>children as well as their parents and any type of carer.</w:t>
      </w:r>
      <w:r w:rsidR="007E019F">
        <w:rPr>
          <w:rFonts w:ascii="Arial" w:eastAsia="Calibri" w:hAnsi="Arial" w:cs="Arial"/>
          <w:sz w:val="24"/>
          <w:szCs w:val="24"/>
        </w:rPr>
        <w:t xml:space="preserve"> Supporting this</w:t>
      </w:r>
      <w:r w:rsidR="00ED2A49">
        <w:rPr>
          <w:rFonts w:ascii="Arial" w:eastAsia="Calibri" w:hAnsi="Arial" w:cs="Arial"/>
          <w:sz w:val="24"/>
          <w:szCs w:val="24"/>
        </w:rPr>
        <w:t xml:space="preserve"> </w:t>
      </w:r>
      <w:r w:rsidR="00E867FF">
        <w:rPr>
          <w:rFonts w:ascii="Arial" w:eastAsia="Calibri" w:hAnsi="Arial" w:cs="Arial"/>
          <w:sz w:val="24"/>
          <w:szCs w:val="24"/>
        </w:rPr>
        <w:t>Rogers and Thomas</w:t>
      </w:r>
      <w:r w:rsidR="007E019F">
        <w:rPr>
          <w:rFonts w:ascii="Arial" w:eastAsia="Calibri" w:hAnsi="Arial" w:cs="Arial"/>
          <w:sz w:val="24"/>
          <w:szCs w:val="24"/>
        </w:rPr>
        <w:t xml:space="preserve"> (</w:t>
      </w:r>
      <w:r w:rsidR="00ED2A49">
        <w:rPr>
          <w:rFonts w:ascii="Arial" w:eastAsia="Calibri" w:hAnsi="Arial" w:cs="Arial"/>
          <w:sz w:val="24"/>
          <w:szCs w:val="24"/>
        </w:rPr>
        <w:t>2022</w:t>
      </w:r>
      <w:r w:rsidR="007E019F">
        <w:rPr>
          <w:rFonts w:ascii="Arial" w:eastAsia="Calibri" w:hAnsi="Arial" w:cs="Arial"/>
          <w:sz w:val="24"/>
          <w:szCs w:val="24"/>
        </w:rPr>
        <w:t xml:space="preserve">) explain how practitioners </w:t>
      </w:r>
      <w:r w:rsidR="00A21EAB">
        <w:rPr>
          <w:rFonts w:ascii="Arial" w:eastAsia="Calibri" w:hAnsi="Arial" w:cs="Arial"/>
          <w:sz w:val="24"/>
          <w:szCs w:val="24"/>
        </w:rPr>
        <w:t>should ensure that children are aware of the new smacking ban</w:t>
      </w:r>
      <w:r w:rsidR="00982AFA">
        <w:rPr>
          <w:rFonts w:ascii="Arial" w:eastAsia="Calibri" w:hAnsi="Arial" w:cs="Arial"/>
          <w:sz w:val="24"/>
          <w:szCs w:val="24"/>
        </w:rPr>
        <w:t xml:space="preserve">, </w:t>
      </w:r>
      <w:r w:rsidR="00C16606">
        <w:rPr>
          <w:rFonts w:ascii="Arial" w:eastAsia="Calibri" w:hAnsi="Arial" w:cs="Arial"/>
          <w:sz w:val="24"/>
          <w:szCs w:val="24"/>
        </w:rPr>
        <w:t xml:space="preserve">parents can also find support for news ways in which parents could </w:t>
      </w:r>
      <w:r w:rsidR="00A645E2">
        <w:rPr>
          <w:rFonts w:ascii="Arial" w:eastAsia="Calibri" w:hAnsi="Arial" w:cs="Arial"/>
          <w:sz w:val="24"/>
          <w:szCs w:val="24"/>
        </w:rPr>
        <w:t>punish their children without causing any physical harm</w:t>
      </w:r>
      <w:r w:rsidR="006022EF">
        <w:rPr>
          <w:rFonts w:ascii="Arial" w:eastAsia="Calibri" w:hAnsi="Arial" w:cs="Arial"/>
          <w:sz w:val="24"/>
          <w:szCs w:val="24"/>
        </w:rPr>
        <w:t>.</w:t>
      </w:r>
    </w:p>
    <w:p w14:paraId="36BBA6A2" w14:textId="2B65FA97" w:rsidR="00DD48C5" w:rsidRPr="00B97554" w:rsidRDefault="00DD48C5" w:rsidP="002355BF">
      <w:pPr>
        <w:spacing w:line="360" w:lineRule="auto"/>
        <w:jc w:val="both"/>
        <w:rPr>
          <w:rFonts w:ascii="Arial" w:eastAsia="Calibri" w:hAnsi="Arial" w:cs="Arial"/>
          <w:sz w:val="24"/>
          <w:szCs w:val="24"/>
        </w:rPr>
      </w:pPr>
      <w:r w:rsidRPr="00DD48C5">
        <w:rPr>
          <w:rFonts w:ascii="Arial" w:eastAsia="Calibri" w:hAnsi="Arial" w:cs="Arial"/>
          <w:sz w:val="24"/>
          <w:szCs w:val="24"/>
          <w:u w:val="single"/>
        </w:rPr>
        <w:t>What is the National Assembly for Wales?</w:t>
      </w:r>
    </w:p>
    <w:p w14:paraId="0012423A" w14:textId="25BD1E7A" w:rsidR="00DD64E0" w:rsidRPr="0062467E" w:rsidRDefault="00DD48C5" w:rsidP="002355BF">
      <w:pPr>
        <w:spacing w:line="360" w:lineRule="auto"/>
        <w:jc w:val="both"/>
        <w:rPr>
          <w:rFonts w:ascii="Arial" w:eastAsia="Calibri" w:hAnsi="Arial" w:cs="Arial"/>
          <w:sz w:val="24"/>
          <w:szCs w:val="24"/>
        </w:rPr>
      </w:pPr>
      <w:r w:rsidRPr="00DD48C5">
        <w:rPr>
          <w:rFonts w:ascii="Arial" w:eastAsia="Calibri" w:hAnsi="Arial" w:cs="Arial"/>
          <w:sz w:val="24"/>
          <w:szCs w:val="24"/>
        </w:rPr>
        <w:t>According to</w:t>
      </w:r>
      <w:r w:rsidR="00022236">
        <w:rPr>
          <w:rFonts w:ascii="Arial" w:eastAsia="Calibri" w:hAnsi="Arial" w:cs="Arial"/>
          <w:sz w:val="24"/>
          <w:szCs w:val="24"/>
        </w:rPr>
        <w:t xml:space="preserve"> Bradbury</w:t>
      </w:r>
      <w:r w:rsidRPr="00DD48C5">
        <w:rPr>
          <w:rFonts w:ascii="Arial" w:eastAsia="Calibri" w:hAnsi="Arial" w:cs="Arial"/>
          <w:sz w:val="24"/>
          <w:szCs w:val="24"/>
        </w:rPr>
        <w:t xml:space="preserve"> (</w:t>
      </w:r>
      <w:r w:rsidR="00022236">
        <w:rPr>
          <w:rFonts w:ascii="Arial" w:eastAsia="Calibri" w:hAnsi="Arial" w:cs="Arial"/>
          <w:sz w:val="24"/>
          <w:szCs w:val="24"/>
        </w:rPr>
        <w:t>2021</w:t>
      </w:r>
      <w:r w:rsidRPr="00DD48C5">
        <w:rPr>
          <w:rFonts w:ascii="Arial" w:eastAsia="Calibri" w:hAnsi="Arial" w:cs="Arial"/>
          <w:sz w:val="24"/>
          <w:szCs w:val="24"/>
        </w:rPr>
        <w:t xml:space="preserve">) the National Assembly for Wales </w:t>
      </w:r>
      <w:r w:rsidR="009C6D79" w:rsidRPr="00B90AA7">
        <w:rPr>
          <w:rFonts w:ascii="Arial" w:eastAsia="Calibri" w:hAnsi="Arial" w:cs="Arial"/>
          <w:sz w:val="24"/>
          <w:szCs w:val="24"/>
        </w:rPr>
        <w:t>created by the Government of Wales Act 1998, following the result of the 1997 referendum. The Assembly initially had no powers to make primary legislation. Limited law-making powers were gained through the Government of Wales Act 2006.</w:t>
      </w:r>
      <w:r w:rsidR="00986866" w:rsidRPr="00B90AA7">
        <w:rPr>
          <w:rFonts w:ascii="Arial" w:eastAsia="Calibri" w:hAnsi="Arial" w:cs="Arial"/>
          <w:sz w:val="24"/>
          <w:szCs w:val="24"/>
        </w:rPr>
        <w:t xml:space="preserve"> </w:t>
      </w:r>
      <w:r w:rsidR="006F1EDC">
        <w:rPr>
          <w:rFonts w:ascii="Arial" w:eastAsia="Calibri" w:hAnsi="Arial" w:cs="Arial"/>
          <w:sz w:val="24"/>
          <w:szCs w:val="24"/>
        </w:rPr>
        <w:t xml:space="preserve">Moreover, </w:t>
      </w:r>
      <w:r w:rsidR="006150BF">
        <w:rPr>
          <w:rFonts w:ascii="Arial" w:eastAsia="Calibri" w:hAnsi="Arial" w:cs="Arial"/>
          <w:sz w:val="24"/>
          <w:szCs w:val="24"/>
        </w:rPr>
        <w:t xml:space="preserve">Deacon </w:t>
      </w:r>
      <w:r w:rsidR="006F1EDC">
        <w:rPr>
          <w:rFonts w:ascii="Arial" w:eastAsia="Calibri" w:hAnsi="Arial" w:cs="Arial"/>
          <w:sz w:val="24"/>
          <w:szCs w:val="24"/>
        </w:rPr>
        <w:t>(</w:t>
      </w:r>
      <w:r w:rsidR="006150BF">
        <w:rPr>
          <w:rFonts w:ascii="Arial" w:eastAsia="Calibri" w:hAnsi="Arial" w:cs="Arial"/>
          <w:sz w:val="24"/>
          <w:szCs w:val="24"/>
        </w:rPr>
        <w:t>2022</w:t>
      </w:r>
      <w:r w:rsidR="006F1EDC">
        <w:rPr>
          <w:rFonts w:ascii="Arial" w:eastAsia="Calibri" w:hAnsi="Arial" w:cs="Arial"/>
          <w:sz w:val="24"/>
          <w:szCs w:val="24"/>
        </w:rPr>
        <w:t>) explains t</w:t>
      </w:r>
      <w:r w:rsidR="00986866" w:rsidRPr="00B90AA7">
        <w:rPr>
          <w:rFonts w:ascii="Arial" w:eastAsia="Calibri" w:hAnsi="Arial" w:cs="Arial"/>
          <w:sz w:val="24"/>
          <w:szCs w:val="24"/>
        </w:rPr>
        <w:t>here are 60 assembly members in the National Assembly</w:t>
      </w:r>
      <w:r w:rsidR="00CF2BD2" w:rsidRPr="00B90AA7">
        <w:rPr>
          <w:rFonts w:ascii="Arial" w:eastAsia="Calibri" w:hAnsi="Arial" w:cs="Arial"/>
          <w:sz w:val="24"/>
          <w:szCs w:val="24"/>
        </w:rPr>
        <w:t xml:space="preserve">, all having roles to </w:t>
      </w:r>
      <w:r w:rsidR="00D9436F" w:rsidRPr="00B90AA7">
        <w:rPr>
          <w:rFonts w:ascii="Arial" w:eastAsia="Calibri" w:hAnsi="Arial" w:cs="Arial"/>
          <w:sz w:val="24"/>
          <w:szCs w:val="24"/>
        </w:rPr>
        <w:t xml:space="preserve">inspect the Welsh Governments policies and decisions, approve budgets </w:t>
      </w:r>
      <w:r w:rsidR="009C6B97" w:rsidRPr="00B90AA7">
        <w:rPr>
          <w:rFonts w:ascii="Arial" w:eastAsia="Calibri" w:hAnsi="Arial" w:cs="Arial"/>
          <w:sz w:val="24"/>
          <w:szCs w:val="24"/>
        </w:rPr>
        <w:t>for the Welsh Governments programmes</w:t>
      </w:r>
      <w:r w:rsidR="006022EF">
        <w:rPr>
          <w:rFonts w:ascii="Arial" w:eastAsia="Calibri" w:hAnsi="Arial" w:cs="Arial"/>
          <w:sz w:val="24"/>
          <w:szCs w:val="24"/>
        </w:rPr>
        <w:t xml:space="preserve"> and </w:t>
      </w:r>
      <w:r w:rsidR="009C6B97" w:rsidRPr="00B90AA7">
        <w:rPr>
          <w:rFonts w:ascii="Arial" w:eastAsia="Calibri" w:hAnsi="Arial" w:cs="Arial"/>
          <w:sz w:val="24"/>
          <w:szCs w:val="24"/>
        </w:rPr>
        <w:t xml:space="preserve">hold ministers </w:t>
      </w:r>
      <w:r w:rsidR="00B90AA7" w:rsidRPr="00B90AA7">
        <w:rPr>
          <w:rFonts w:ascii="Arial" w:eastAsia="Calibri" w:hAnsi="Arial" w:cs="Arial"/>
          <w:sz w:val="24"/>
          <w:szCs w:val="24"/>
        </w:rPr>
        <w:t>to account</w:t>
      </w:r>
      <w:r w:rsidR="00B90AA7">
        <w:rPr>
          <w:rFonts w:ascii="Arial" w:eastAsia="Calibri" w:hAnsi="Arial" w:cs="Arial"/>
          <w:sz w:val="24"/>
          <w:szCs w:val="24"/>
        </w:rPr>
        <w:t>. Furthermore,</w:t>
      </w:r>
      <w:r w:rsidR="001F6678">
        <w:rPr>
          <w:rFonts w:ascii="Arial" w:eastAsia="Calibri" w:hAnsi="Arial" w:cs="Arial"/>
          <w:sz w:val="24"/>
          <w:szCs w:val="24"/>
        </w:rPr>
        <w:t xml:space="preserve"> Miles</w:t>
      </w:r>
      <w:r w:rsidR="00B90AA7">
        <w:rPr>
          <w:rFonts w:ascii="Arial" w:eastAsia="Calibri" w:hAnsi="Arial" w:cs="Arial"/>
          <w:sz w:val="24"/>
          <w:szCs w:val="24"/>
        </w:rPr>
        <w:t xml:space="preserve"> (</w:t>
      </w:r>
      <w:r w:rsidR="001F6678">
        <w:rPr>
          <w:rFonts w:ascii="Arial" w:eastAsia="Calibri" w:hAnsi="Arial" w:cs="Arial"/>
          <w:sz w:val="24"/>
          <w:szCs w:val="24"/>
        </w:rPr>
        <w:t>2020</w:t>
      </w:r>
      <w:r w:rsidR="00B90AA7">
        <w:rPr>
          <w:rFonts w:ascii="Arial" w:eastAsia="Calibri" w:hAnsi="Arial" w:cs="Arial"/>
          <w:sz w:val="24"/>
          <w:szCs w:val="24"/>
        </w:rPr>
        <w:t xml:space="preserve">) </w:t>
      </w:r>
      <w:r w:rsidR="00D94FB8">
        <w:rPr>
          <w:rFonts w:ascii="Arial" w:eastAsia="Calibri" w:hAnsi="Arial" w:cs="Arial"/>
          <w:sz w:val="24"/>
          <w:szCs w:val="24"/>
        </w:rPr>
        <w:t xml:space="preserve">explains how the name of the Assembly was changed to </w:t>
      </w:r>
      <w:r w:rsidR="00B4224C">
        <w:rPr>
          <w:rFonts w:ascii="Arial" w:eastAsia="Calibri" w:hAnsi="Arial" w:cs="Arial"/>
          <w:sz w:val="24"/>
          <w:szCs w:val="24"/>
        </w:rPr>
        <w:t>Senedd</w:t>
      </w:r>
      <w:r w:rsidR="00D94FB8">
        <w:rPr>
          <w:rFonts w:ascii="Arial" w:eastAsia="Calibri" w:hAnsi="Arial" w:cs="Arial"/>
          <w:sz w:val="24"/>
          <w:szCs w:val="24"/>
        </w:rPr>
        <w:t xml:space="preserve"> </w:t>
      </w:r>
      <w:r w:rsidR="00B4224C">
        <w:rPr>
          <w:rFonts w:ascii="Arial" w:eastAsia="Calibri" w:hAnsi="Arial" w:cs="Arial"/>
          <w:sz w:val="24"/>
          <w:szCs w:val="24"/>
        </w:rPr>
        <w:t>Cymru</w:t>
      </w:r>
      <w:r w:rsidR="00D94FB8">
        <w:rPr>
          <w:rFonts w:ascii="Arial" w:eastAsia="Calibri" w:hAnsi="Arial" w:cs="Arial"/>
          <w:sz w:val="24"/>
          <w:szCs w:val="24"/>
        </w:rPr>
        <w:t xml:space="preserve"> </w:t>
      </w:r>
      <w:r w:rsidR="00B4224C">
        <w:rPr>
          <w:rFonts w:ascii="Arial" w:eastAsia="Calibri" w:hAnsi="Arial" w:cs="Arial"/>
          <w:sz w:val="24"/>
          <w:szCs w:val="24"/>
        </w:rPr>
        <w:t xml:space="preserve">or the Welsh parliament </w:t>
      </w:r>
      <w:r w:rsidR="00474B9A">
        <w:rPr>
          <w:rFonts w:ascii="Arial" w:eastAsia="Calibri" w:hAnsi="Arial" w:cs="Arial"/>
          <w:sz w:val="24"/>
          <w:szCs w:val="24"/>
        </w:rPr>
        <w:t>in May 2020. Senedd</w:t>
      </w:r>
      <w:r w:rsidR="00DA4CF8">
        <w:rPr>
          <w:rFonts w:ascii="Arial" w:eastAsia="Calibri" w:hAnsi="Arial" w:cs="Arial"/>
          <w:sz w:val="24"/>
          <w:szCs w:val="24"/>
        </w:rPr>
        <w:t xml:space="preserve"> Cymru</w:t>
      </w:r>
      <w:r w:rsidR="00474B9A">
        <w:rPr>
          <w:rFonts w:ascii="Arial" w:eastAsia="Calibri" w:hAnsi="Arial" w:cs="Arial"/>
          <w:sz w:val="24"/>
          <w:szCs w:val="24"/>
        </w:rPr>
        <w:t xml:space="preserve"> (</w:t>
      </w:r>
      <w:r w:rsidR="00DA4CF8">
        <w:rPr>
          <w:rFonts w:ascii="Arial" w:eastAsia="Calibri" w:hAnsi="Arial" w:cs="Arial"/>
          <w:sz w:val="24"/>
          <w:szCs w:val="24"/>
        </w:rPr>
        <w:t>No date</w:t>
      </w:r>
      <w:r w:rsidR="00474B9A">
        <w:rPr>
          <w:rFonts w:ascii="Arial" w:eastAsia="Calibri" w:hAnsi="Arial" w:cs="Arial"/>
          <w:sz w:val="24"/>
          <w:szCs w:val="24"/>
        </w:rPr>
        <w:t xml:space="preserve">) explains </w:t>
      </w:r>
      <w:r w:rsidR="00EB0936">
        <w:rPr>
          <w:rFonts w:ascii="Arial" w:eastAsia="Calibri" w:hAnsi="Arial" w:cs="Arial"/>
          <w:sz w:val="24"/>
          <w:szCs w:val="24"/>
        </w:rPr>
        <w:t xml:space="preserve">how </w:t>
      </w:r>
      <w:r w:rsidR="007F3813">
        <w:rPr>
          <w:rFonts w:ascii="Arial" w:eastAsia="Calibri" w:hAnsi="Arial" w:cs="Arial"/>
          <w:sz w:val="24"/>
          <w:szCs w:val="24"/>
        </w:rPr>
        <w:t xml:space="preserve">Senedd Cymru is </w:t>
      </w:r>
      <w:r w:rsidR="00DD64E0" w:rsidRPr="00DD64E0">
        <w:rPr>
          <w:rFonts w:ascii="Arial" w:eastAsia="Calibri" w:hAnsi="Arial" w:cs="Arial"/>
          <w:sz w:val="24"/>
          <w:szCs w:val="24"/>
        </w:rPr>
        <w:t xml:space="preserve">the democratically elected body that represents the interests of Wales and </w:t>
      </w:r>
      <w:r w:rsidR="007F3813" w:rsidRPr="007F3813">
        <w:rPr>
          <w:rFonts w:ascii="Arial" w:eastAsia="Calibri" w:hAnsi="Arial" w:cs="Arial"/>
          <w:sz w:val="24"/>
          <w:szCs w:val="24"/>
        </w:rPr>
        <w:t>the people of Wales</w:t>
      </w:r>
      <w:r w:rsidR="00DD64E0" w:rsidRPr="00DD64E0">
        <w:rPr>
          <w:rFonts w:ascii="Arial" w:eastAsia="Calibri" w:hAnsi="Arial" w:cs="Arial"/>
          <w:sz w:val="24"/>
          <w:szCs w:val="24"/>
        </w:rPr>
        <w:t>.</w:t>
      </w:r>
      <w:r w:rsidR="007F3813">
        <w:rPr>
          <w:rFonts w:ascii="Arial" w:eastAsia="Calibri" w:hAnsi="Arial" w:cs="Arial"/>
          <w:sz w:val="24"/>
          <w:szCs w:val="24"/>
        </w:rPr>
        <w:t xml:space="preserve"> Lastly</w:t>
      </w:r>
      <w:r w:rsidR="006150BF">
        <w:rPr>
          <w:rFonts w:ascii="Arial" w:eastAsia="Calibri" w:hAnsi="Arial" w:cs="Arial"/>
          <w:sz w:val="24"/>
          <w:szCs w:val="24"/>
        </w:rPr>
        <w:t xml:space="preserve"> Deacon</w:t>
      </w:r>
      <w:r w:rsidR="007F3813">
        <w:rPr>
          <w:rFonts w:ascii="Arial" w:eastAsia="Calibri" w:hAnsi="Arial" w:cs="Arial"/>
          <w:sz w:val="24"/>
          <w:szCs w:val="24"/>
        </w:rPr>
        <w:t xml:space="preserve"> (</w:t>
      </w:r>
      <w:r w:rsidR="006150BF">
        <w:rPr>
          <w:rFonts w:ascii="Arial" w:eastAsia="Calibri" w:hAnsi="Arial" w:cs="Arial"/>
          <w:sz w:val="24"/>
          <w:szCs w:val="24"/>
        </w:rPr>
        <w:t>2022</w:t>
      </w:r>
      <w:r w:rsidR="007F3813">
        <w:rPr>
          <w:rFonts w:ascii="Arial" w:eastAsia="Calibri" w:hAnsi="Arial" w:cs="Arial"/>
          <w:sz w:val="24"/>
          <w:szCs w:val="24"/>
        </w:rPr>
        <w:t>) explains ho</w:t>
      </w:r>
      <w:r w:rsidR="0062467E">
        <w:rPr>
          <w:rFonts w:ascii="Arial" w:eastAsia="Calibri" w:hAnsi="Arial" w:cs="Arial"/>
          <w:sz w:val="24"/>
          <w:szCs w:val="24"/>
        </w:rPr>
        <w:t>w Senedd Cymru makes laws for Wales.</w:t>
      </w:r>
    </w:p>
    <w:p w14:paraId="7C6C8B86" w14:textId="1EBE3FA8" w:rsidR="0078192A" w:rsidRDefault="007D2F90" w:rsidP="00A02F0B">
      <w:pPr>
        <w:spacing w:line="360" w:lineRule="auto"/>
        <w:jc w:val="both"/>
        <w:rPr>
          <w:rFonts w:ascii="Arial" w:hAnsi="Arial" w:cs="Arial"/>
          <w:sz w:val="24"/>
          <w:szCs w:val="24"/>
        </w:rPr>
      </w:pPr>
      <w:r>
        <w:rPr>
          <w:rFonts w:ascii="Arial" w:hAnsi="Arial" w:cs="Arial"/>
          <w:sz w:val="24"/>
          <w:szCs w:val="24"/>
        </w:rPr>
        <w:lastRenderedPageBreak/>
        <w:t>When looking back on the history of children’s rights and how big changes has been carried through the years</w:t>
      </w:r>
      <w:r w:rsidR="007960FE">
        <w:rPr>
          <w:rFonts w:ascii="Arial" w:hAnsi="Arial" w:cs="Arial"/>
          <w:sz w:val="24"/>
          <w:szCs w:val="24"/>
        </w:rPr>
        <w:t>, with an average of two years for legalisations to be set in place and made law</w:t>
      </w:r>
      <w:r w:rsidR="002B1EE4">
        <w:rPr>
          <w:rFonts w:ascii="Arial" w:hAnsi="Arial" w:cs="Arial"/>
          <w:sz w:val="24"/>
          <w:szCs w:val="24"/>
        </w:rPr>
        <w:t xml:space="preserve">. The future Child’s Commissioner for Wales </w:t>
      </w:r>
      <w:r w:rsidR="00947E5F" w:rsidRPr="00947E5F">
        <w:rPr>
          <w:rFonts w:ascii="Arial" w:hAnsi="Arial" w:cs="Arial"/>
          <w:sz w:val="24"/>
          <w:szCs w:val="24"/>
        </w:rPr>
        <w:t>Cifuentes will take up the position in April 2022 when Holland's tenure as Commissioner ends</w:t>
      </w:r>
      <w:r w:rsidR="006737F2">
        <w:rPr>
          <w:rFonts w:ascii="Arial" w:hAnsi="Arial" w:cs="Arial"/>
          <w:sz w:val="24"/>
          <w:szCs w:val="24"/>
        </w:rPr>
        <w:t xml:space="preserve"> (Wales online, 2022)</w:t>
      </w:r>
      <w:r w:rsidR="00947E5F" w:rsidRPr="00947E5F">
        <w:rPr>
          <w:rFonts w:ascii="Arial" w:hAnsi="Arial" w:cs="Arial"/>
          <w:sz w:val="24"/>
          <w:szCs w:val="24"/>
        </w:rPr>
        <w:t>. The Commissioner promotes and protects children's rights and ensures that the Welsh Government's policies and legislation benefit children and young people</w:t>
      </w:r>
      <w:r w:rsidR="00090CEF" w:rsidRPr="006B6B45">
        <w:rPr>
          <w:rFonts w:ascii="Arial" w:hAnsi="Arial" w:cs="Arial"/>
          <w:sz w:val="24"/>
          <w:szCs w:val="24"/>
        </w:rPr>
        <w:t xml:space="preserve"> (</w:t>
      </w:r>
      <w:r w:rsidR="006B6B45" w:rsidRPr="006B6B45">
        <w:rPr>
          <w:rFonts w:ascii="Arial" w:hAnsi="Arial" w:cs="Arial"/>
          <w:sz w:val="24"/>
          <w:szCs w:val="24"/>
        </w:rPr>
        <w:t>Deacon, 2022</w:t>
      </w:r>
      <w:r w:rsidR="00090CEF" w:rsidRPr="006B6B45">
        <w:rPr>
          <w:rFonts w:ascii="Arial" w:hAnsi="Arial" w:cs="Arial"/>
          <w:sz w:val="24"/>
          <w:szCs w:val="24"/>
        </w:rPr>
        <w:t xml:space="preserve">). </w:t>
      </w:r>
      <w:r w:rsidR="00090CEF">
        <w:rPr>
          <w:rFonts w:ascii="Arial" w:hAnsi="Arial" w:cs="Arial"/>
          <w:sz w:val="24"/>
          <w:szCs w:val="24"/>
        </w:rPr>
        <w:t xml:space="preserve">Furthermore, </w:t>
      </w:r>
      <w:r w:rsidR="00010C50">
        <w:rPr>
          <w:rFonts w:ascii="Arial" w:hAnsi="Arial" w:cs="Arial"/>
          <w:sz w:val="24"/>
          <w:szCs w:val="24"/>
        </w:rPr>
        <w:t xml:space="preserve">Wales online (2022) explains how </w:t>
      </w:r>
      <w:r w:rsidR="00D113A6">
        <w:rPr>
          <w:rFonts w:ascii="Arial" w:hAnsi="Arial" w:cs="Arial"/>
          <w:sz w:val="24"/>
          <w:szCs w:val="24"/>
        </w:rPr>
        <w:t xml:space="preserve">Cifuentes </w:t>
      </w:r>
      <w:r w:rsidR="00802AF8">
        <w:rPr>
          <w:rFonts w:ascii="Arial" w:hAnsi="Arial" w:cs="Arial"/>
          <w:sz w:val="24"/>
          <w:szCs w:val="24"/>
        </w:rPr>
        <w:t xml:space="preserve">will be a champion for children’s views, </w:t>
      </w:r>
      <w:proofErr w:type="gramStart"/>
      <w:r w:rsidR="00802AF8">
        <w:rPr>
          <w:rFonts w:ascii="Arial" w:hAnsi="Arial" w:cs="Arial"/>
          <w:sz w:val="24"/>
          <w:szCs w:val="24"/>
        </w:rPr>
        <w:t>future</w:t>
      </w:r>
      <w:proofErr w:type="gramEnd"/>
      <w:r w:rsidR="00802AF8">
        <w:rPr>
          <w:rFonts w:ascii="Arial" w:hAnsi="Arial" w:cs="Arial"/>
          <w:sz w:val="24"/>
          <w:szCs w:val="24"/>
        </w:rPr>
        <w:t xml:space="preserve"> and voices, believing </w:t>
      </w:r>
      <w:r w:rsidR="00F20D97">
        <w:rPr>
          <w:rFonts w:ascii="Arial" w:hAnsi="Arial" w:cs="Arial"/>
          <w:sz w:val="24"/>
          <w:szCs w:val="24"/>
        </w:rPr>
        <w:t>as this generation of children have been through the pandemic of coronavirus</w:t>
      </w:r>
      <w:r w:rsidR="00826327">
        <w:rPr>
          <w:rFonts w:ascii="Arial" w:hAnsi="Arial" w:cs="Arial"/>
          <w:sz w:val="24"/>
          <w:szCs w:val="24"/>
        </w:rPr>
        <w:t>, it is more important now than ever.</w:t>
      </w:r>
    </w:p>
    <w:p w14:paraId="29BBFC88" w14:textId="2DE09E64" w:rsidR="00A02F0B" w:rsidRPr="00826327" w:rsidRDefault="00173CF1" w:rsidP="00A02F0B">
      <w:pPr>
        <w:spacing w:line="360" w:lineRule="auto"/>
        <w:jc w:val="both"/>
        <w:rPr>
          <w:rFonts w:ascii="Arial" w:hAnsi="Arial" w:cs="Arial"/>
          <w:sz w:val="24"/>
          <w:szCs w:val="24"/>
        </w:rPr>
      </w:pPr>
      <w:r w:rsidRPr="00D52461">
        <w:rPr>
          <w:rFonts w:ascii="Arial" w:hAnsi="Arial" w:cs="Arial"/>
          <w:color w:val="000000" w:themeColor="text1"/>
          <w:sz w:val="24"/>
          <w:szCs w:val="24"/>
          <w:u w:val="single"/>
        </w:rPr>
        <w:t>Section</w:t>
      </w:r>
      <w:r w:rsidR="00A02F0B" w:rsidRPr="00D52461">
        <w:rPr>
          <w:rFonts w:ascii="Arial" w:hAnsi="Arial" w:cs="Arial"/>
          <w:color w:val="000000" w:themeColor="text1"/>
          <w:sz w:val="24"/>
          <w:szCs w:val="24"/>
          <w:u w:val="single"/>
        </w:rPr>
        <w:t xml:space="preserve"> 3</w:t>
      </w:r>
      <w:r w:rsidR="00D52461" w:rsidRPr="00D52461">
        <w:rPr>
          <w:rFonts w:ascii="Arial" w:hAnsi="Arial" w:cs="Arial"/>
          <w:color w:val="000000" w:themeColor="text1"/>
          <w:sz w:val="24"/>
          <w:szCs w:val="24"/>
          <w:u w:val="single"/>
        </w:rPr>
        <w:t>.</w:t>
      </w:r>
    </w:p>
    <w:p w14:paraId="4A979E4C" w14:textId="0A048D20" w:rsidR="009A5EFF" w:rsidRPr="00884BF7" w:rsidRDefault="006A1DF9" w:rsidP="00AE3CF5">
      <w:pPr>
        <w:spacing w:line="360" w:lineRule="auto"/>
        <w:jc w:val="both"/>
        <w:rPr>
          <w:rFonts w:ascii="Arial" w:hAnsi="Arial" w:cs="Arial"/>
          <w:color w:val="000000" w:themeColor="text1"/>
          <w:shd w:val="clear" w:color="auto" w:fill="FFFFFF"/>
        </w:rPr>
      </w:pPr>
      <w:r w:rsidRPr="007855B1">
        <w:rPr>
          <w:rFonts w:ascii="Arial" w:hAnsi="Arial" w:cs="Arial"/>
          <w:color w:val="000000" w:themeColor="text1"/>
          <w:sz w:val="24"/>
          <w:szCs w:val="24"/>
        </w:rPr>
        <w:t>According to</w:t>
      </w:r>
      <w:r w:rsidR="006F6B93" w:rsidRPr="007855B1">
        <w:rPr>
          <w:rFonts w:ascii="Arial" w:hAnsi="Arial" w:cs="Arial"/>
          <w:color w:val="000000" w:themeColor="text1"/>
          <w:sz w:val="24"/>
          <w:szCs w:val="24"/>
        </w:rPr>
        <w:t xml:space="preserve"> the</w:t>
      </w:r>
      <w:r w:rsidRPr="007855B1">
        <w:rPr>
          <w:rFonts w:ascii="Arial" w:hAnsi="Arial" w:cs="Arial"/>
          <w:color w:val="000000" w:themeColor="text1"/>
          <w:sz w:val="24"/>
          <w:szCs w:val="24"/>
        </w:rPr>
        <w:t xml:space="preserve"> </w:t>
      </w:r>
      <w:r w:rsidR="00207638" w:rsidRPr="007855B1">
        <w:rPr>
          <w:rFonts w:ascii="Arial" w:hAnsi="Arial" w:cs="Arial"/>
          <w:color w:val="000000" w:themeColor="text1"/>
          <w:sz w:val="24"/>
          <w:szCs w:val="24"/>
        </w:rPr>
        <w:t xml:space="preserve">Welsh Government </w:t>
      </w:r>
      <w:r w:rsidRPr="007855B1">
        <w:rPr>
          <w:rFonts w:ascii="Arial" w:hAnsi="Arial" w:cs="Arial"/>
          <w:color w:val="000000" w:themeColor="text1"/>
          <w:sz w:val="24"/>
          <w:szCs w:val="24"/>
        </w:rPr>
        <w:t>(</w:t>
      </w:r>
      <w:r w:rsidR="006F6B93" w:rsidRPr="007855B1">
        <w:rPr>
          <w:rFonts w:ascii="Arial" w:hAnsi="Arial" w:cs="Arial"/>
          <w:color w:val="000000" w:themeColor="text1"/>
          <w:sz w:val="24"/>
          <w:szCs w:val="24"/>
        </w:rPr>
        <w:t>2020</w:t>
      </w:r>
      <w:r w:rsidRPr="007855B1">
        <w:rPr>
          <w:rFonts w:ascii="Arial" w:hAnsi="Arial" w:cs="Arial"/>
          <w:color w:val="000000" w:themeColor="text1"/>
          <w:sz w:val="24"/>
          <w:szCs w:val="24"/>
        </w:rPr>
        <w:t>) p</w:t>
      </w:r>
      <w:r w:rsidR="00D732C5" w:rsidRPr="007855B1">
        <w:rPr>
          <w:rFonts w:ascii="Arial" w:hAnsi="Arial" w:cs="Arial"/>
          <w:color w:val="000000" w:themeColor="text1"/>
          <w:sz w:val="24"/>
          <w:szCs w:val="24"/>
        </w:rPr>
        <w:t xml:space="preserve">overty </w:t>
      </w:r>
      <w:r w:rsidRPr="007855B1">
        <w:rPr>
          <w:rFonts w:ascii="Arial" w:hAnsi="Arial" w:cs="Arial"/>
          <w:color w:val="000000" w:themeColor="text1"/>
          <w:sz w:val="24"/>
          <w:szCs w:val="24"/>
        </w:rPr>
        <w:t>in the U</w:t>
      </w:r>
      <w:r w:rsidR="00E24C4C">
        <w:rPr>
          <w:rFonts w:ascii="Arial" w:hAnsi="Arial" w:cs="Arial"/>
          <w:color w:val="000000" w:themeColor="text1"/>
          <w:sz w:val="24"/>
          <w:szCs w:val="24"/>
        </w:rPr>
        <w:t xml:space="preserve">nited </w:t>
      </w:r>
      <w:r w:rsidRPr="007855B1">
        <w:rPr>
          <w:rFonts w:ascii="Arial" w:hAnsi="Arial" w:cs="Arial"/>
          <w:color w:val="000000" w:themeColor="text1"/>
          <w:sz w:val="24"/>
          <w:szCs w:val="24"/>
        </w:rPr>
        <w:t>K</w:t>
      </w:r>
      <w:r w:rsidR="00E24C4C">
        <w:rPr>
          <w:rFonts w:ascii="Arial" w:hAnsi="Arial" w:cs="Arial"/>
          <w:color w:val="000000" w:themeColor="text1"/>
          <w:sz w:val="24"/>
          <w:szCs w:val="24"/>
        </w:rPr>
        <w:t>ingdom</w:t>
      </w:r>
      <w:r w:rsidRPr="007855B1">
        <w:rPr>
          <w:rFonts w:ascii="Arial" w:hAnsi="Arial" w:cs="Arial"/>
          <w:color w:val="000000" w:themeColor="text1"/>
          <w:sz w:val="24"/>
          <w:szCs w:val="24"/>
        </w:rPr>
        <w:t xml:space="preserve"> is </w:t>
      </w:r>
      <w:r w:rsidR="00D732C5" w:rsidRPr="007855B1">
        <w:rPr>
          <w:rFonts w:ascii="Arial" w:hAnsi="Arial" w:cs="Arial"/>
          <w:color w:val="000000" w:themeColor="text1"/>
          <w:sz w:val="24"/>
          <w:szCs w:val="24"/>
        </w:rPr>
        <w:t xml:space="preserve">defined as someone living in conditions </w:t>
      </w:r>
      <w:r w:rsidR="006933B7" w:rsidRPr="007855B1">
        <w:rPr>
          <w:rFonts w:ascii="Arial" w:hAnsi="Arial" w:cs="Arial"/>
          <w:color w:val="000000" w:themeColor="text1"/>
          <w:sz w:val="24"/>
          <w:szCs w:val="24"/>
        </w:rPr>
        <w:t>where basic needs such as food</w:t>
      </w:r>
      <w:r w:rsidR="00E24C4C">
        <w:rPr>
          <w:rFonts w:ascii="Arial" w:hAnsi="Arial" w:cs="Arial"/>
          <w:color w:val="000000" w:themeColor="text1"/>
          <w:sz w:val="24"/>
          <w:szCs w:val="24"/>
        </w:rPr>
        <w:t>,</w:t>
      </w:r>
      <w:r w:rsidR="003819DB" w:rsidRPr="007855B1">
        <w:rPr>
          <w:rFonts w:ascii="Arial" w:hAnsi="Arial" w:cs="Arial"/>
          <w:color w:val="000000" w:themeColor="text1"/>
          <w:sz w:val="24"/>
          <w:szCs w:val="24"/>
        </w:rPr>
        <w:t xml:space="preserve"> clothing and heating </w:t>
      </w:r>
      <w:r w:rsidR="003819DB" w:rsidRPr="00935AFC">
        <w:rPr>
          <w:rFonts w:ascii="Arial" w:hAnsi="Arial" w:cs="Arial"/>
          <w:color w:val="000000" w:themeColor="text1"/>
          <w:sz w:val="24"/>
          <w:szCs w:val="24"/>
        </w:rPr>
        <w:t>are financially unable to be met.</w:t>
      </w:r>
      <w:r w:rsidR="003D4D45" w:rsidRPr="00935AFC">
        <w:rPr>
          <w:rFonts w:ascii="Arial" w:hAnsi="Arial" w:cs="Arial"/>
          <w:color w:val="000000" w:themeColor="text1"/>
          <w:shd w:val="clear" w:color="auto" w:fill="FFFFFF"/>
        </w:rPr>
        <w:t xml:space="preserve"> </w:t>
      </w:r>
      <w:r w:rsidR="00935AFC" w:rsidRPr="00884BF7">
        <w:rPr>
          <w:rFonts w:ascii="Arial" w:hAnsi="Arial" w:cs="Arial"/>
          <w:color w:val="000000" w:themeColor="text1"/>
          <w:sz w:val="24"/>
          <w:szCs w:val="24"/>
          <w:shd w:val="clear" w:color="auto" w:fill="FFFFFF"/>
        </w:rPr>
        <w:t xml:space="preserve">However, </w:t>
      </w:r>
      <w:proofErr w:type="spellStart"/>
      <w:r w:rsidR="00245D85">
        <w:rPr>
          <w:rFonts w:ascii="Arial" w:hAnsi="Arial" w:cs="Arial"/>
          <w:color w:val="000000" w:themeColor="text1"/>
          <w:sz w:val="24"/>
          <w:szCs w:val="24"/>
          <w:shd w:val="clear" w:color="auto" w:fill="FFFFFF"/>
        </w:rPr>
        <w:t>Unicef</w:t>
      </w:r>
      <w:proofErr w:type="spellEnd"/>
      <w:r w:rsidR="00245D85">
        <w:rPr>
          <w:rFonts w:ascii="Arial" w:hAnsi="Arial" w:cs="Arial"/>
          <w:color w:val="000000" w:themeColor="text1"/>
          <w:sz w:val="24"/>
          <w:szCs w:val="24"/>
          <w:shd w:val="clear" w:color="auto" w:fill="FFFFFF"/>
        </w:rPr>
        <w:t xml:space="preserve"> </w:t>
      </w:r>
      <w:r w:rsidR="00935AFC" w:rsidRPr="00884BF7">
        <w:rPr>
          <w:rFonts w:ascii="Arial" w:hAnsi="Arial" w:cs="Arial"/>
          <w:color w:val="000000" w:themeColor="text1"/>
          <w:sz w:val="24"/>
          <w:szCs w:val="24"/>
          <w:shd w:val="clear" w:color="auto" w:fill="FFFFFF"/>
        </w:rPr>
        <w:t>(</w:t>
      </w:r>
      <w:r w:rsidR="00F97924">
        <w:rPr>
          <w:rFonts w:ascii="Arial" w:hAnsi="Arial" w:cs="Arial"/>
          <w:color w:val="000000" w:themeColor="text1"/>
          <w:sz w:val="24"/>
          <w:szCs w:val="24"/>
          <w:shd w:val="clear" w:color="auto" w:fill="FFFFFF"/>
        </w:rPr>
        <w:t>no date</w:t>
      </w:r>
      <w:r w:rsidR="00935AFC" w:rsidRPr="00884BF7">
        <w:rPr>
          <w:rFonts w:ascii="Arial" w:hAnsi="Arial" w:cs="Arial"/>
          <w:color w:val="000000" w:themeColor="text1"/>
          <w:sz w:val="24"/>
          <w:szCs w:val="24"/>
          <w:shd w:val="clear" w:color="auto" w:fill="FFFFFF"/>
        </w:rPr>
        <w:t xml:space="preserve">) explain under article </w:t>
      </w:r>
      <w:r w:rsidR="008A2CB2" w:rsidRPr="00884BF7">
        <w:rPr>
          <w:rFonts w:ascii="Arial" w:hAnsi="Arial" w:cs="Arial"/>
          <w:color w:val="000000" w:themeColor="text1"/>
          <w:sz w:val="24"/>
          <w:szCs w:val="24"/>
          <w:shd w:val="clear" w:color="auto" w:fill="FFFFFF"/>
        </w:rPr>
        <w:t xml:space="preserve">27 every child has the right to </w:t>
      </w:r>
      <w:r w:rsidR="00935AFC" w:rsidRPr="00884BF7">
        <w:rPr>
          <w:rFonts w:ascii="Arial" w:hAnsi="Arial" w:cs="Arial"/>
          <w:color w:val="000000" w:themeColor="text1"/>
          <w:sz w:val="24"/>
          <w:szCs w:val="24"/>
          <w:shd w:val="clear" w:color="auto" w:fill="FFFFFF"/>
        </w:rPr>
        <w:t xml:space="preserve">live in a way that helps them reach their full, </w:t>
      </w:r>
      <w:r w:rsidR="00854A7D" w:rsidRPr="00884BF7">
        <w:rPr>
          <w:rFonts w:ascii="Arial" w:hAnsi="Arial" w:cs="Arial"/>
          <w:color w:val="000000" w:themeColor="text1"/>
          <w:sz w:val="24"/>
          <w:szCs w:val="24"/>
          <w:shd w:val="clear" w:color="auto" w:fill="FFFFFF"/>
        </w:rPr>
        <w:t xml:space="preserve">moral, </w:t>
      </w:r>
      <w:r w:rsidR="00935AFC" w:rsidRPr="00884BF7">
        <w:rPr>
          <w:rFonts w:ascii="Arial" w:hAnsi="Arial" w:cs="Arial"/>
          <w:color w:val="000000" w:themeColor="text1"/>
          <w:sz w:val="24"/>
          <w:szCs w:val="24"/>
          <w:shd w:val="clear" w:color="auto" w:fill="FFFFFF"/>
        </w:rPr>
        <w:t xml:space="preserve">mental, spiritual, </w:t>
      </w:r>
      <w:r w:rsidR="00854A7D" w:rsidRPr="00884BF7">
        <w:rPr>
          <w:rFonts w:ascii="Arial" w:hAnsi="Arial" w:cs="Arial"/>
          <w:color w:val="000000" w:themeColor="text1"/>
          <w:sz w:val="24"/>
          <w:szCs w:val="24"/>
          <w:shd w:val="clear" w:color="auto" w:fill="FFFFFF"/>
        </w:rPr>
        <w:t xml:space="preserve">physical, </w:t>
      </w:r>
      <w:r w:rsidR="00935AFC" w:rsidRPr="00884BF7">
        <w:rPr>
          <w:rFonts w:ascii="Arial" w:hAnsi="Arial" w:cs="Arial"/>
          <w:color w:val="000000" w:themeColor="text1"/>
          <w:sz w:val="24"/>
          <w:szCs w:val="24"/>
          <w:shd w:val="clear" w:color="auto" w:fill="FFFFFF"/>
        </w:rPr>
        <w:t xml:space="preserve">and social potential. </w:t>
      </w:r>
      <w:r w:rsidR="00884BF7" w:rsidRPr="00884BF7">
        <w:rPr>
          <w:rFonts w:ascii="Arial" w:hAnsi="Arial" w:cs="Arial"/>
          <w:color w:val="000000" w:themeColor="text1"/>
          <w:sz w:val="24"/>
          <w:szCs w:val="24"/>
          <w:shd w:val="clear" w:color="auto" w:fill="FFFFFF"/>
        </w:rPr>
        <w:t>Therefore,</w:t>
      </w:r>
      <w:r w:rsidR="00854A7D" w:rsidRPr="00884BF7">
        <w:rPr>
          <w:rFonts w:ascii="Arial" w:hAnsi="Arial" w:cs="Arial"/>
          <w:color w:val="000000" w:themeColor="text1"/>
          <w:sz w:val="24"/>
          <w:szCs w:val="24"/>
          <w:shd w:val="clear" w:color="auto" w:fill="FFFFFF"/>
        </w:rPr>
        <w:t xml:space="preserve"> f</w:t>
      </w:r>
      <w:r w:rsidR="00935AFC" w:rsidRPr="00884BF7">
        <w:rPr>
          <w:rFonts w:ascii="Arial" w:hAnsi="Arial" w:cs="Arial"/>
          <w:color w:val="000000" w:themeColor="text1"/>
          <w:sz w:val="24"/>
          <w:szCs w:val="24"/>
          <w:shd w:val="clear" w:color="auto" w:fill="FFFFFF"/>
        </w:rPr>
        <w:t>or this to happen, they should have access to adequate food and housing.</w:t>
      </w:r>
      <w:r w:rsidR="00884BF7">
        <w:rPr>
          <w:rFonts w:ascii="Arial" w:hAnsi="Arial" w:cs="Arial"/>
          <w:color w:val="000000" w:themeColor="text1"/>
          <w:shd w:val="clear" w:color="auto" w:fill="FFFFFF"/>
        </w:rPr>
        <w:t xml:space="preserve"> </w:t>
      </w:r>
      <w:r w:rsidR="003D4D45" w:rsidRPr="007855B1">
        <w:rPr>
          <w:rFonts w:ascii="Arial" w:hAnsi="Arial" w:cs="Arial"/>
          <w:color w:val="000000" w:themeColor="text1"/>
          <w:sz w:val="24"/>
          <w:szCs w:val="24"/>
          <w:shd w:val="clear" w:color="auto" w:fill="FFFFFF"/>
        </w:rPr>
        <w:t>Furthermore,</w:t>
      </w:r>
      <w:r w:rsidR="00425201" w:rsidRPr="007855B1">
        <w:rPr>
          <w:rFonts w:ascii="Arial" w:hAnsi="Arial" w:cs="Arial"/>
          <w:color w:val="000000" w:themeColor="text1"/>
          <w:sz w:val="24"/>
          <w:szCs w:val="24"/>
          <w:shd w:val="clear" w:color="auto" w:fill="FFFFFF"/>
        </w:rPr>
        <w:t xml:space="preserve"> United Nation</w:t>
      </w:r>
      <w:r w:rsidR="003D4D45" w:rsidRPr="007855B1">
        <w:rPr>
          <w:rFonts w:ascii="Arial" w:hAnsi="Arial" w:cs="Arial"/>
          <w:color w:val="000000" w:themeColor="text1"/>
          <w:sz w:val="24"/>
          <w:szCs w:val="24"/>
          <w:shd w:val="clear" w:color="auto" w:fill="FFFFFF"/>
        </w:rPr>
        <w:t xml:space="preserve"> (</w:t>
      </w:r>
      <w:r w:rsidR="00425201" w:rsidRPr="007855B1">
        <w:rPr>
          <w:rFonts w:ascii="Arial" w:hAnsi="Arial" w:cs="Arial"/>
          <w:color w:val="000000" w:themeColor="text1"/>
          <w:sz w:val="24"/>
          <w:szCs w:val="24"/>
          <w:shd w:val="clear" w:color="auto" w:fill="FFFFFF"/>
        </w:rPr>
        <w:t>no date</w:t>
      </w:r>
      <w:r w:rsidR="003D4D45" w:rsidRPr="007855B1">
        <w:rPr>
          <w:rFonts w:ascii="Arial" w:hAnsi="Arial" w:cs="Arial"/>
          <w:color w:val="000000" w:themeColor="text1"/>
          <w:sz w:val="24"/>
          <w:szCs w:val="24"/>
          <w:shd w:val="clear" w:color="auto" w:fill="FFFFFF"/>
        </w:rPr>
        <w:t xml:space="preserve">) explains </w:t>
      </w:r>
      <w:r w:rsidR="00AE5B77" w:rsidRPr="007855B1">
        <w:rPr>
          <w:rFonts w:ascii="Arial" w:hAnsi="Arial" w:cs="Arial"/>
          <w:color w:val="000000" w:themeColor="text1"/>
          <w:sz w:val="24"/>
          <w:szCs w:val="24"/>
          <w:shd w:val="clear" w:color="auto" w:fill="FFFFFF"/>
        </w:rPr>
        <w:t>children and young people w</w:t>
      </w:r>
      <w:r w:rsidR="00E24561" w:rsidRPr="007855B1">
        <w:rPr>
          <w:rFonts w:ascii="Arial" w:hAnsi="Arial" w:cs="Arial"/>
          <w:color w:val="000000" w:themeColor="text1"/>
          <w:sz w:val="24"/>
          <w:szCs w:val="24"/>
          <w:shd w:val="clear" w:color="auto" w:fill="FFFFFF"/>
        </w:rPr>
        <w:t>ho are living in poverty c</w:t>
      </w:r>
      <w:r w:rsidR="00E24C4C">
        <w:rPr>
          <w:rFonts w:ascii="Arial" w:hAnsi="Arial" w:cs="Arial"/>
          <w:color w:val="000000" w:themeColor="text1"/>
          <w:sz w:val="24"/>
          <w:szCs w:val="24"/>
          <w:shd w:val="clear" w:color="auto" w:fill="FFFFFF"/>
        </w:rPr>
        <w:t>ould be</w:t>
      </w:r>
      <w:r w:rsidR="00E24561" w:rsidRPr="007855B1">
        <w:rPr>
          <w:rFonts w:ascii="Arial" w:hAnsi="Arial" w:cs="Arial"/>
          <w:color w:val="000000" w:themeColor="text1"/>
          <w:sz w:val="24"/>
          <w:szCs w:val="24"/>
          <w:shd w:val="clear" w:color="auto" w:fill="FFFFFF"/>
        </w:rPr>
        <w:t xml:space="preserve"> suffer</w:t>
      </w:r>
      <w:r w:rsidR="00E24C4C">
        <w:rPr>
          <w:rFonts w:ascii="Arial" w:hAnsi="Arial" w:cs="Arial"/>
          <w:color w:val="000000" w:themeColor="text1"/>
          <w:sz w:val="24"/>
          <w:szCs w:val="24"/>
          <w:shd w:val="clear" w:color="auto" w:fill="FFFFFF"/>
        </w:rPr>
        <w:t>ing</w:t>
      </w:r>
      <w:r w:rsidR="00E24561" w:rsidRPr="007855B1">
        <w:rPr>
          <w:rFonts w:ascii="Arial" w:hAnsi="Arial" w:cs="Arial"/>
          <w:color w:val="000000" w:themeColor="text1"/>
          <w:sz w:val="24"/>
          <w:szCs w:val="24"/>
          <w:shd w:val="clear" w:color="auto" w:fill="FFFFFF"/>
        </w:rPr>
        <w:t xml:space="preserve"> with hung</w:t>
      </w:r>
      <w:r w:rsidR="005C2E4B" w:rsidRPr="007855B1">
        <w:rPr>
          <w:rFonts w:ascii="Arial" w:hAnsi="Arial" w:cs="Arial"/>
          <w:color w:val="000000" w:themeColor="text1"/>
          <w:sz w:val="24"/>
          <w:szCs w:val="24"/>
          <w:shd w:val="clear" w:color="auto" w:fill="FFFFFF"/>
        </w:rPr>
        <w:t>er and malnutrition</w:t>
      </w:r>
      <w:r w:rsidR="00E02F7B" w:rsidRPr="007855B1">
        <w:rPr>
          <w:rFonts w:ascii="Arial" w:hAnsi="Arial" w:cs="Arial"/>
          <w:color w:val="000000" w:themeColor="text1"/>
          <w:sz w:val="24"/>
          <w:szCs w:val="24"/>
          <w:shd w:val="clear" w:color="auto" w:fill="FFFFFF"/>
        </w:rPr>
        <w:t xml:space="preserve">, </w:t>
      </w:r>
      <w:r w:rsidR="00AA6B01" w:rsidRPr="007855B1">
        <w:rPr>
          <w:rFonts w:ascii="Arial" w:hAnsi="Arial" w:cs="Arial"/>
          <w:color w:val="000000" w:themeColor="text1"/>
          <w:sz w:val="24"/>
          <w:szCs w:val="24"/>
          <w:shd w:val="clear" w:color="auto" w:fill="FFFFFF"/>
        </w:rPr>
        <w:t xml:space="preserve">social </w:t>
      </w:r>
      <w:r w:rsidR="00C3779D" w:rsidRPr="007855B1">
        <w:rPr>
          <w:rFonts w:ascii="Arial" w:hAnsi="Arial" w:cs="Arial"/>
          <w:color w:val="000000" w:themeColor="text1"/>
          <w:sz w:val="24"/>
          <w:szCs w:val="24"/>
          <w:shd w:val="clear" w:color="auto" w:fill="FFFFFF"/>
        </w:rPr>
        <w:t>discrimination,</w:t>
      </w:r>
      <w:r w:rsidR="00310036" w:rsidRPr="007855B1">
        <w:rPr>
          <w:rFonts w:ascii="Arial" w:hAnsi="Arial" w:cs="Arial"/>
          <w:color w:val="000000" w:themeColor="text1"/>
          <w:sz w:val="24"/>
          <w:szCs w:val="24"/>
          <w:shd w:val="clear" w:color="auto" w:fill="FFFFFF"/>
        </w:rPr>
        <w:t xml:space="preserve"> and limited access to education as well as many other </w:t>
      </w:r>
      <w:r w:rsidR="00C3779D" w:rsidRPr="007855B1">
        <w:rPr>
          <w:rFonts w:ascii="Arial" w:hAnsi="Arial" w:cs="Arial"/>
          <w:color w:val="000000" w:themeColor="text1"/>
          <w:sz w:val="24"/>
          <w:szCs w:val="24"/>
          <w:shd w:val="clear" w:color="auto" w:fill="FFFFFF"/>
        </w:rPr>
        <w:t>basic services, and exclusion.</w:t>
      </w:r>
      <w:r w:rsidR="00181A05" w:rsidRPr="007855B1">
        <w:rPr>
          <w:rFonts w:ascii="Arial" w:hAnsi="Arial" w:cs="Arial"/>
          <w:color w:val="000000" w:themeColor="text1"/>
          <w:sz w:val="24"/>
          <w:szCs w:val="24"/>
          <w:shd w:val="clear" w:color="auto" w:fill="FFFFFF"/>
        </w:rPr>
        <w:t xml:space="preserve"> Therefore, JRF (</w:t>
      </w:r>
      <w:r w:rsidR="00BC2ACA" w:rsidRPr="007855B1">
        <w:rPr>
          <w:rFonts w:ascii="Arial" w:hAnsi="Arial" w:cs="Arial"/>
          <w:color w:val="000000" w:themeColor="text1"/>
          <w:sz w:val="24"/>
          <w:szCs w:val="24"/>
          <w:shd w:val="clear" w:color="auto" w:fill="FFFFFF"/>
        </w:rPr>
        <w:t>no date</w:t>
      </w:r>
      <w:r w:rsidR="00181A05" w:rsidRPr="007855B1">
        <w:rPr>
          <w:rFonts w:ascii="Arial" w:hAnsi="Arial" w:cs="Arial"/>
          <w:color w:val="000000" w:themeColor="text1"/>
          <w:sz w:val="24"/>
          <w:szCs w:val="24"/>
          <w:shd w:val="clear" w:color="auto" w:fill="FFFFFF"/>
        </w:rPr>
        <w:t>) explain how anyone living in poverty live with constant stress</w:t>
      </w:r>
      <w:r w:rsidR="00190E76" w:rsidRPr="007855B1">
        <w:rPr>
          <w:rFonts w:ascii="Arial" w:hAnsi="Arial" w:cs="Arial"/>
          <w:color w:val="000000" w:themeColor="text1"/>
          <w:sz w:val="24"/>
          <w:szCs w:val="24"/>
          <w:shd w:val="clear" w:color="auto" w:fill="FFFFFF"/>
        </w:rPr>
        <w:t xml:space="preserve"> which can lead </w:t>
      </w:r>
      <w:r w:rsidR="00021837" w:rsidRPr="007855B1">
        <w:rPr>
          <w:rFonts w:ascii="Arial" w:hAnsi="Arial" w:cs="Arial"/>
          <w:color w:val="000000" w:themeColor="text1"/>
          <w:sz w:val="24"/>
          <w:szCs w:val="24"/>
          <w:shd w:val="clear" w:color="auto" w:fill="FFFFFF"/>
        </w:rPr>
        <w:t xml:space="preserve">to </w:t>
      </w:r>
      <w:r w:rsidR="00CB7E01" w:rsidRPr="007855B1">
        <w:rPr>
          <w:rFonts w:ascii="Arial" w:hAnsi="Arial" w:cs="Arial"/>
          <w:color w:val="000000" w:themeColor="text1"/>
          <w:sz w:val="24"/>
          <w:szCs w:val="24"/>
          <w:shd w:val="clear" w:color="auto" w:fill="FFFFFF"/>
        </w:rPr>
        <w:t>issues th</w:t>
      </w:r>
      <w:r w:rsidR="00113C5F" w:rsidRPr="007855B1">
        <w:rPr>
          <w:rFonts w:ascii="Arial" w:hAnsi="Arial" w:cs="Arial"/>
          <w:color w:val="000000" w:themeColor="text1"/>
          <w:sz w:val="24"/>
          <w:szCs w:val="24"/>
          <w:shd w:val="clear" w:color="auto" w:fill="FFFFFF"/>
        </w:rPr>
        <w:t>at</w:t>
      </w:r>
      <w:r w:rsidR="00CB7E01" w:rsidRPr="007855B1">
        <w:rPr>
          <w:rFonts w:ascii="Arial" w:hAnsi="Arial" w:cs="Arial"/>
          <w:color w:val="000000" w:themeColor="text1"/>
          <w:sz w:val="24"/>
          <w:szCs w:val="24"/>
          <w:shd w:val="clear" w:color="auto" w:fill="FFFFFF"/>
        </w:rPr>
        <w:t xml:space="preserve"> deny people the </w:t>
      </w:r>
      <w:r w:rsidR="00C57466" w:rsidRPr="007855B1">
        <w:rPr>
          <w:rFonts w:ascii="Arial" w:hAnsi="Arial" w:cs="Arial"/>
          <w:color w:val="000000" w:themeColor="text1"/>
          <w:sz w:val="24"/>
          <w:szCs w:val="24"/>
          <w:shd w:val="clear" w:color="auto" w:fill="FFFFFF"/>
        </w:rPr>
        <w:t>prospect</w:t>
      </w:r>
      <w:r w:rsidR="00CB7E01" w:rsidRPr="007855B1">
        <w:rPr>
          <w:rFonts w:ascii="Arial" w:hAnsi="Arial" w:cs="Arial"/>
          <w:color w:val="000000" w:themeColor="text1"/>
          <w:sz w:val="24"/>
          <w:szCs w:val="24"/>
          <w:shd w:val="clear" w:color="auto" w:fill="FFFFFF"/>
        </w:rPr>
        <w:t xml:space="preserve"> of </w:t>
      </w:r>
      <w:r w:rsidR="00113C5F" w:rsidRPr="007855B1">
        <w:rPr>
          <w:rFonts w:ascii="Arial" w:hAnsi="Arial" w:cs="Arial"/>
          <w:color w:val="000000" w:themeColor="text1"/>
          <w:sz w:val="24"/>
          <w:szCs w:val="24"/>
          <w:shd w:val="clear" w:color="auto" w:fill="FFFFFF"/>
        </w:rPr>
        <w:t>being fully part of the community.</w:t>
      </w:r>
      <w:r w:rsidR="00F756DE" w:rsidRPr="007855B1">
        <w:rPr>
          <w:rFonts w:ascii="Arial" w:hAnsi="Arial" w:cs="Arial"/>
          <w:color w:val="000000" w:themeColor="text1"/>
          <w:sz w:val="24"/>
          <w:szCs w:val="24"/>
          <w:shd w:val="clear" w:color="auto" w:fill="FFFFFF"/>
        </w:rPr>
        <w:t xml:space="preserve"> </w:t>
      </w:r>
      <w:r w:rsidR="00543573" w:rsidRPr="007855B1">
        <w:rPr>
          <w:rFonts w:ascii="Arial" w:hAnsi="Arial" w:cs="Arial"/>
          <w:color w:val="000000" w:themeColor="text1"/>
          <w:sz w:val="24"/>
          <w:szCs w:val="24"/>
          <w:shd w:val="clear" w:color="auto" w:fill="FFFFFF"/>
        </w:rPr>
        <w:t xml:space="preserve">Currently poverty is </w:t>
      </w:r>
      <w:r w:rsidR="00957990" w:rsidRPr="007855B1">
        <w:rPr>
          <w:rFonts w:ascii="Arial" w:hAnsi="Arial" w:cs="Arial"/>
          <w:color w:val="000000" w:themeColor="text1"/>
          <w:sz w:val="24"/>
          <w:szCs w:val="24"/>
          <w:shd w:val="clear" w:color="auto" w:fill="FFFFFF"/>
        </w:rPr>
        <w:t xml:space="preserve">identified </w:t>
      </w:r>
      <w:r w:rsidR="0024185E" w:rsidRPr="007855B1">
        <w:rPr>
          <w:rFonts w:ascii="Arial" w:hAnsi="Arial" w:cs="Arial"/>
          <w:color w:val="000000" w:themeColor="text1"/>
          <w:sz w:val="24"/>
          <w:szCs w:val="24"/>
          <w:shd w:val="clear" w:color="auto" w:fill="FFFFFF"/>
        </w:rPr>
        <w:t xml:space="preserve">if a household income is below 60 per cent of </w:t>
      </w:r>
      <w:r w:rsidR="00C44923" w:rsidRPr="007855B1">
        <w:rPr>
          <w:rFonts w:ascii="Arial" w:hAnsi="Arial" w:cs="Arial"/>
          <w:color w:val="000000" w:themeColor="text1"/>
          <w:sz w:val="24"/>
          <w:szCs w:val="24"/>
          <w:shd w:val="clear" w:color="auto" w:fill="FFFFFF"/>
        </w:rPr>
        <w:t>the UK median household income</w:t>
      </w:r>
      <w:r w:rsidR="009B39C2" w:rsidRPr="007855B1">
        <w:rPr>
          <w:rFonts w:ascii="Arial" w:hAnsi="Arial" w:cs="Arial"/>
          <w:color w:val="000000" w:themeColor="text1"/>
          <w:sz w:val="24"/>
          <w:szCs w:val="24"/>
          <w:shd w:val="clear" w:color="auto" w:fill="FFFFFF"/>
        </w:rPr>
        <w:t xml:space="preserve"> </w:t>
      </w:r>
      <w:r w:rsidR="00ED0B74" w:rsidRPr="007855B1">
        <w:rPr>
          <w:rFonts w:ascii="Arial" w:hAnsi="Arial" w:cs="Arial"/>
          <w:color w:val="000000" w:themeColor="text1"/>
          <w:sz w:val="24"/>
          <w:szCs w:val="24"/>
          <w:shd w:val="clear" w:color="auto" w:fill="FFFFFF"/>
        </w:rPr>
        <w:t xml:space="preserve">which is </w:t>
      </w:r>
      <w:r w:rsidR="007F7E73" w:rsidRPr="007855B1">
        <w:rPr>
          <w:rFonts w:ascii="Arial" w:hAnsi="Arial" w:cs="Arial"/>
          <w:color w:val="000000" w:themeColor="text1"/>
          <w:sz w:val="24"/>
          <w:szCs w:val="24"/>
          <w:shd w:val="clear" w:color="auto" w:fill="FFFFFF"/>
        </w:rPr>
        <w:t xml:space="preserve">classed as relative </w:t>
      </w:r>
      <w:r w:rsidR="00F8512A" w:rsidRPr="007855B1">
        <w:rPr>
          <w:rFonts w:ascii="Arial" w:hAnsi="Arial" w:cs="Arial"/>
          <w:color w:val="000000" w:themeColor="text1"/>
          <w:sz w:val="24"/>
          <w:szCs w:val="24"/>
          <w:shd w:val="clear" w:color="auto" w:fill="FFFFFF"/>
        </w:rPr>
        <w:t>income poverty</w:t>
      </w:r>
      <w:r w:rsidR="00C44923" w:rsidRPr="007855B1">
        <w:rPr>
          <w:rFonts w:ascii="Arial" w:hAnsi="Arial" w:cs="Arial"/>
          <w:color w:val="000000" w:themeColor="text1"/>
          <w:sz w:val="24"/>
          <w:szCs w:val="24"/>
          <w:shd w:val="clear" w:color="auto" w:fill="FFFFFF"/>
        </w:rPr>
        <w:t xml:space="preserve"> (</w:t>
      </w:r>
      <w:proofErr w:type="spellStart"/>
      <w:r w:rsidR="00FD64B4" w:rsidRPr="007855B1">
        <w:rPr>
          <w:rFonts w:ascii="Arial" w:hAnsi="Arial" w:cs="Arial"/>
          <w:color w:val="000000" w:themeColor="text1"/>
          <w:sz w:val="24"/>
          <w:szCs w:val="24"/>
          <w:shd w:val="clear" w:color="auto" w:fill="FFFFFF"/>
        </w:rPr>
        <w:t>StatsWales</w:t>
      </w:r>
      <w:proofErr w:type="spellEnd"/>
      <w:r w:rsidR="009B39C2" w:rsidRPr="007855B1">
        <w:rPr>
          <w:rFonts w:ascii="Arial" w:hAnsi="Arial" w:cs="Arial"/>
          <w:color w:val="000000" w:themeColor="text1"/>
          <w:sz w:val="24"/>
          <w:szCs w:val="24"/>
          <w:shd w:val="clear" w:color="auto" w:fill="FFFFFF"/>
        </w:rPr>
        <w:t xml:space="preserve">, </w:t>
      </w:r>
      <w:r w:rsidR="004255A7" w:rsidRPr="007855B1">
        <w:rPr>
          <w:rFonts w:ascii="Arial" w:hAnsi="Arial" w:cs="Arial"/>
          <w:color w:val="000000" w:themeColor="text1"/>
          <w:sz w:val="24"/>
          <w:szCs w:val="24"/>
          <w:shd w:val="clear" w:color="auto" w:fill="FFFFFF"/>
        </w:rPr>
        <w:t>no date</w:t>
      </w:r>
      <w:r w:rsidR="00FD64B4" w:rsidRPr="007855B1">
        <w:rPr>
          <w:rFonts w:ascii="Arial" w:hAnsi="Arial" w:cs="Arial"/>
          <w:color w:val="000000" w:themeColor="text1"/>
          <w:sz w:val="24"/>
          <w:szCs w:val="24"/>
          <w:shd w:val="clear" w:color="auto" w:fill="FFFFFF"/>
        </w:rPr>
        <w:t>)</w:t>
      </w:r>
      <w:r w:rsidR="001C2149" w:rsidRPr="007855B1">
        <w:rPr>
          <w:rFonts w:ascii="Arial" w:hAnsi="Arial" w:cs="Arial"/>
          <w:color w:val="000000" w:themeColor="text1"/>
          <w:sz w:val="24"/>
          <w:szCs w:val="24"/>
          <w:shd w:val="clear" w:color="auto" w:fill="FFFFFF"/>
        </w:rPr>
        <w:t>.</w:t>
      </w:r>
      <w:r w:rsidR="00366776" w:rsidRPr="007855B1">
        <w:rPr>
          <w:rFonts w:ascii="Arial" w:hAnsi="Arial" w:cs="Arial"/>
          <w:color w:val="000000" w:themeColor="text1"/>
          <w:sz w:val="24"/>
          <w:szCs w:val="24"/>
          <w:shd w:val="clear" w:color="auto" w:fill="FFFFFF"/>
        </w:rPr>
        <w:t xml:space="preserve"> </w:t>
      </w:r>
      <w:r w:rsidR="00EC022A">
        <w:rPr>
          <w:rFonts w:ascii="Arial" w:hAnsi="Arial" w:cs="Arial"/>
          <w:color w:val="000000" w:themeColor="text1"/>
          <w:sz w:val="24"/>
          <w:szCs w:val="24"/>
          <w:shd w:val="clear" w:color="auto" w:fill="FFFFFF"/>
        </w:rPr>
        <w:t xml:space="preserve">Moreover, public health Scotland (2021) </w:t>
      </w:r>
      <w:r w:rsidR="00222FF7">
        <w:rPr>
          <w:rFonts w:ascii="Arial" w:hAnsi="Arial" w:cs="Arial"/>
          <w:color w:val="000000" w:themeColor="text1"/>
          <w:sz w:val="24"/>
          <w:szCs w:val="24"/>
          <w:shd w:val="clear" w:color="auto" w:fill="FFFFFF"/>
        </w:rPr>
        <w:t xml:space="preserve">highlight how poverty can have a negative impact on children’s </w:t>
      </w:r>
      <w:r w:rsidR="00020220">
        <w:rPr>
          <w:rFonts w:ascii="Arial" w:hAnsi="Arial" w:cs="Arial"/>
          <w:color w:val="000000" w:themeColor="text1"/>
          <w:sz w:val="24"/>
          <w:szCs w:val="24"/>
          <w:shd w:val="clear" w:color="auto" w:fill="FFFFFF"/>
        </w:rPr>
        <w:t xml:space="preserve">cognitive, </w:t>
      </w:r>
      <w:r w:rsidR="00926D0D">
        <w:rPr>
          <w:rFonts w:ascii="Arial" w:hAnsi="Arial" w:cs="Arial"/>
          <w:color w:val="000000" w:themeColor="text1"/>
          <w:sz w:val="24"/>
          <w:szCs w:val="24"/>
          <w:shd w:val="clear" w:color="auto" w:fill="FFFFFF"/>
        </w:rPr>
        <w:t>emotional,</w:t>
      </w:r>
      <w:r w:rsidR="00020220">
        <w:rPr>
          <w:rFonts w:ascii="Arial" w:hAnsi="Arial" w:cs="Arial"/>
          <w:color w:val="000000" w:themeColor="text1"/>
          <w:sz w:val="24"/>
          <w:szCs w:val="24"/>
          <w:shd w:val="clear" w:color="auto" w:fill="FFFFFF"/>
        </w:rPr>
        <w:t xml:space="preserve"> and social development, a children’s health, </w:t>
      </w:r>
      <w:r w:rsidR="00D05073">
        <w:rPr>
          <w:rFonts w:ascii="Arial" w:hAnsi="Arial" w:cs="Arial"/>
          <w:color w:val="000000" w:themeColor="text1"/>
          <w:sz w:val="24"/>
          <w:szCs w:val="24"/>
          <w:shd w:val="clear" w:color="auto" w:fill="FFFFFF"/>
        </w:rPr>
        <w:t>behaviour,</w:t>
      </w:r>
      <w:r w:rsidR="00020220">
        <w:rPr>
          <w:rFonts w:ascii="Arial" w:hAnsi="Arial" w:cs="Arial"/>
          <w:color w:val="000000" w:themeColor="text1"/>
          <w:sz w:val="24"/>
          <w:szCs w:val="24"/>
          <w:shd w:val="clear" w:color="auto" w:fill="FFFFFF"/>
        </w:rPr>
        <w:t xml:space="preserve"> and educational outcomes. </w:t>
      </w:r>
      <w:r w:rsidR="001C3641">
        <w:rPr>
          <w:rFonts w:ascii="Arial" w:hAnsi="Arial" w:cs="Arial"/>
          <w:color w:val="000000" w:themeColor="text1"/>
          <w:sz w:val="24"/>
          <w:szCs w:val="24"/>
          <w:shd w:val="clear" w:color="auto" w:fill="FFFFFF"/>
        </w:rPr>
        <w:t>All children that a born into poverty ha</w:t>
      </w:r>
      <w:r w:rsidR="00D05073">
        <w:rPr>
          <w:rFonts w:ascii="Arial" w:hAnsi="Arial" w:cs="Arial"/>
          <w:color w:val="000000" w:themeColor="text1"/>
          <w:sz w:val="24"/>
          <w:szCs w:val="24"/>
          <w:shd w:val="clear" w:color="auto" w:fill="FFFFFF"/>
        </w:rPr>
        <w:t>ve</w:t>
      </w:r>
      <w:r w:rsidR="001C3641">
        <w:rPr>
          <w:rFonts w:ascii="Arial" w:hAnsi="Arial" w:cs="Arial"/>
          <w:color w:val="000000" w:themeColor="text1"/>
          <w:sz w:val="24"/>
          <w:szCs w:val="24"/>
          <w:shd w:val="clear" w:color="auto" w:fill="FFFFFF"/>
        </w:rPr>
        <w:t xml:space="preserve"> higher chances of </w:t>
      </w:r>
      <w:r w:rsidR="00341C87">
        <w:rPr>
          <w:rFonts w:ascii="Arial" w:hAnsi="Arial" w:cs="Arial"/>
          <w:color w:val="000000" w:themeColor="text1"/>
          <w:sz w:val="24"/>
          <w:szCs w:val="24"/>
          <w:shd w:val="clear" w:color="auto" w:fill="FFFFFF"/>
        </w:rPr>
        <w:t xml:space="preserve">health problems including chronic disease, mental health problems </w:t>
      </w:r>
      <w:r w:rsidR="00D05073">
        <w:rPr>
          <w:rFonts w:ascii="Arial" w:hAnsi="Arial" w:cs="Arial"/>
          <w:color w:val="000000" w:themeColor="text1"/>
          <w:sz w:val="24"/>
          <w:szCs w:val="24"/>
          <w:shd w:val="clear" w:color="auto" w:fill="FFFFFF"/>
        </w:rPr>
        <w:t xml:space="preserve">and poor nutrition (public health Scotland, 2021). </w:t>
      </w:r>
      <w:r w:rsidR="00297AE6">
        <w:rPr>
          <w:rFonts w:ascii="Arial" w:hAnsi="Arial" w:cs="Arial"/>
          <w:color w:val="000000" w:themeColor="text1"/>
          <w:sz w:val="24"/>
          <w:szCs w:val="24"/>
          <w:shd w:val="clear" w:color="auto" w:fill="FFFFFF"/>
        </w:rPr>
        <w:t xml:space="preserve">Supporting this </w:t>
      </w:r>
      <w:r w:rsidR="008B0BEE">
        <w:rPr>
          <w:rFonts w:ascii="Arial" w:hAnsi="Arial" w:cs="Arial"/>
          <w:color w:val="000000" w:themeColor="text1"/>
          <w:sz w:val="24"/>
          <w:szCs w:val="24"/>
          <w:shd w:val="clear" w:color="auto" w:fill="FFFFFF"/>
        </w:rPr>
        <w:t xml:space="preserve">Haynie </w:t>
      </w:r>
      <w:r w:rsidR="00297AE6">
        <w:rPr>
          <w:rFonts w:ascii="Arial" w:hAnsi="Arial" w:cs="Arial"/>
          <w:color w:val="000000" w:themeColor="text1"/>
          <w:sz w:val="24"/>
          <w:szCs w:val="24"/>
          <w:shd w:val="clear" w:color="auto" w:fill="FFFFFF"/>
        </w:rPr>
        <w:t>(</w:t>
      </w:r>
      <w:r w:rsidR="008B0BEE">
        <w:rPr>
          <w:rFonts w:ascii="Arial" w:hAnsi="Arial" w:cs="Arial"/>
          <w:color w:val="000000" w:themeColor="text1"/>
          <w:sz w:val="24"/>
          <w:szCs w:val="24"/>
          <w:shd w:val="clear" w:color="auto" w:fill="FFFFFF"/>
        </w:rPr>
        <w:t>2014</w:t>
      </w:r>
      <w:r w:rsidR="00297AE6">
        <w:rPr>
          <w:rFonts w:ascii="Arial" w:hAnsi="Arial" w:cs="Arial"/>
          <w:color w:val="000000" w:themeColor="text1"/>
          <w:sz w:val="24"/>
          <w:szCs w:val="24"/>
          <w:shd w:val="clear" w:color="auto" w:fill="FFFFFF"/>
        </w:rPr>
        <w:t xml:space="preserve">) explains how children growing up in poverty can be </w:t>
      </w:r>
      <w:r w:rsidR="000C10BA">
        <w:rPr>
          <w:rFonts w:ascii="Arial" w:hAnsi="Arial" w:cs="Arial"/>
          <w:color w:val="000000" w:themeColor="text1"/>
          <w:sz w:val="24"/>
          <w:szCs w:val="24"/>
          <w:shd w:val="clear" w:color="auto" w:fill="FFFFFF"/>
        </w:rPr>
        <w:t>affected</w:t>
      </w:r>
      <w:r w:rsidR="00297AE6">
        <w:rPr>
          <w:rFonts w:ascii="Arial" w:hAnsi="Arial" w:cs="Arial"/>
          <w:color w:val="000000" w:themeColor="text1"/>
          <w:sz w:val="24"/>
          <w:szCs w:val="24"/>
          <w:shd w:val="clear" w:color="auto" w:fill="FFFFFF"/>
        </w:rPr>
        <w:t xml:space="preserve"> not only by </w:t>
      </w:r>
      <w:r w:rsidR="00FF2751">
        <w:rPr>
          <w:rFonts w:ascii="Arial" w:hAnsi="Arial" w:cs="Arial"/>
          <w:color w:val="000000" w:themeColor="text1"/>
          <w:sz w:val="24"/>
          <w:szCs w:val="24"/>
          <w:shd w:val="clear" w:color="auto" w:fill="FFFFFF"/>
        </w:rPr>
        <w:t xml:space="preserve">illness, instability, </w:t>
      </w:r>
      <w:proofErr w:type="gramStart"/>
      <w:r w:rsidR="00FF2751">
        <w:rPr>
          <w:rFonts w:ascii="Arial" w:hAnsi="Arial" w:cs="Arial"/>
          <w:color w:val="000000" w:themeColor="text1"/>
          <w:sz w:val="24"/>
          <w:szCs w:val="24"/>
          <w:shd w:val="clear" w:color="auto" w:fill="FFFFFF"/>
        </w:rPr>
        <w:t>hunger</w:t>
      </w:r>
      <w:proofErr w:type="gramEnd"/>
      <w:r w:rsidR="00FF2751">
        <w:rPr>
          <w:rFonts w:ascii="Arial" w:hAnsi="Arial" w:cs="Arial"/>
          <w:color w:val="000000" w:themeColor="text1"/>
          <w:sz w:val="24"/>
          <w:szCs w:val="24"/>
          <w:shd w:val="clear" w:color="auto" w:fill="FFFFFF"/>
        </w:rPr>
        <w:t xml:space="preserve"> and insecurity but have </w:t>
      </w:r>
      <w:r w:rsidR="00CF2F2D">
        <w:rPr>
          <w:rFonts w:ascii="Arial" w:hAnsi="Arial" w:cs="Arial"/>
          <w:color w:val="000000" w:themeColor="text1"/>
          <w:sz w:val="24"/>
          <w:szCs w:val="24"/>
          <w:shd w:val="clear" w:color="auto" w:fill="FFFFFF"/>
        </w:rPr>
        <w:t>higher chances of having a negative effect</w:t>
      </w:r>
      <w:r w:rsidR="002B13EF">
        <w:rPr>
          <w:rFonts w:ascii="Arial" w:hAnsi="Arial" w:cs="Arial"/>
          <w:color w:val="000000" w:themeColor="text1"/>
          <w:sz w:val="24"/>
          <w:szCs w:val="24"/>
          <w:shd w:val="clear" w:color="auto" w:fill="FFFFFF"/>
        </w:rPr>
        <w:t xml:space="preserve"> on</w:t>
      </w:r>
      <w:r w:rsidR="00CF2F2D">
        <w:rPr>
          <w:rFonts w:ascii="Arial" w:hAnsi="Arial" w:cs="Arial"/>
          <w:color w:val="000000" w:themeColor="text1"/>
          <w:sz w:val="24"/>
          <w:szCs w:val="24"/>
          <w:shd w:val="clear" w:color="auto" w:fill="FFFFFF"/>
        </w:rPr>
        <w:t xml:space="preserve"> academic achievements</w:t>
      </w:r>
      <w:r w:rsidR="00645A59">
        <w:rPr>
          <w:rFonts w:ascii="Arial" w:hAnsi="Arial" w:cs="Arial"/>
          <w:color w:val="000000" w:themeColor="text1"/>
          <w:sz w:val="24"/>
          <w:szCs w:val="24"/>
          <w:shd w:val="clear" w:color="auto" w:fill="FFFFFF"/>
        </w:rPr>
        <w:t xml:space="preserve">, have higher chances of obesity, </w:t>
      </w:r>
      <w:r w:rsidR="00CA2416">
        <w:rPr>
          <w:rFonts w:ascii="Arial" w:hAnsi="Arial" w:cs="Arial"/>
          <w:color w:val="000000" w:themeColor="text1"/>
          <w:sz w:val="24"/>
          <w:szCs w:val="24"/>
          <w:shd w:val="clear" w:color="auto" w:fill="FFFFFF"/>
        </w:rPr>
        <w:t xml:space="preserve">social and emotional development difficulties </w:t>
      </w:r>
      <w:r w:rsidR="000C10BA">
        <w:rPr>
          <w:rFonts w:ascii="Arial" w:hAnsi="Arial" w:cs="Arial"/>
          <w:color w:val="000000" w:themeColor="text1"/>
          <w:sz w:val="24"/>
          <w:szCs w:val="24"/>
          <w:shd w:val="clear" w:color="auto" w:fill="FFFFFF"/>
        </w:rPr>
        <w:t>and behavioural problems.</w:t>
      </w:r>
    </w:p>
    <w:p w14:paraId="68B69698" w14:textId="53D2061A" w:rsidR="00C54982" w:rsidRDefault="006E42F9" w:rsidP="00AE3CF5">
      <w:pPr>
        <w:spacing w:line="360" w:lineRule="auto"/>
        <w:jc w:val="both"/>
        <w:rPr>
          <w:rFonts w:ascii="Arial" w:hAnsi="Arial" w:cs="Arial"/>
          <w:color w:val="000000" w:themeColor="text1"/>
          <w:sz w:val="24"/>
          <w:szCs w:val="24"/>
          <w:shd w:val="clear" w:color="auto" w:fill="FFFFFF"/>
        </w:rPr>
      </w:pPr>
      <w:r w:rsidRPr="007855B1">
        <w:rPr>
          <w:rFonts w:ascii="Arial" w:hAnsi="Arial" w:cs="Arial"/>
          <w:color w:val="000000" w:themeColor="text1"/>
          <w:sz w:val="24"/>
          <w:szCs w:val="24"/>
          <w:shd w:val="clear" w:color="auto" w:fill="FFFFFF"/>
        </w:rPr>
        <w:lastRenderedPageBreak/>
        <w:t xml:space="preserve">According to </w:t>
      </w:r>
      <w:r w:rsidR="002B13EF">
        <w:rPr>
          <w:rFonts w:ascii="Arial" w:hAnsi="Arial" w:cs="Arial"/>
          <w:color w:val="000000" w:themeColor="text1"/>
          <w:sz w:val="24"/>
          <w:szCs w:val="24"/>
          <w:shd w:val="clear" w:color="auto" w:fill="FFFFFF"/>
        </w:rPr>
        <w:t xml:space="preserve">the </w:t>
      </w:r>
      <w:r w:rsidRPr="007855B1">
        <w:rPr>
          <w:rFonts w:ascii="Arial" w:hAnsi="Arial" w:cs="Arial"/>
          <w:color w:val="000000" w:themeColor="text1"/>
          <w:sz w:val="24"/>
          <w:szCs w:val="24"/>
          <w:shd w:val="clear" w:color="auto" w:fill="FFFFFF"/>
        </w:rPr>
        <w:t xml:space="preserve">BBC news (2021) Wales </w:t>
      </w:r>
      <w:r w:rsidR="00953125" w:rsidRPr="007855B1">
        <w:rPr>
          <w:rFonts w:ascii="Arial" w:hAnsi="Arial" w:cs="Arial"/>
          <w:color w:val="000000" w:themeColor="text1"/>
          <w:sz w:val="24"/>
          <w:szCs w:val="24"/>
          <w:shd w:val="clear" w:color="auto" w:fill="FFFFFF"/>
        </w:rPr>
        <w:t>has the highest level of children living in poverty</w:t>
      </w:r>
      <w:r w:rsidR="005A6878" w:rsidRPr="007855B1">
        <w:rPr>
          <w:rFonts w:ascii="Arial" w:hAnsi="Arial" w:cs="Arial"/>
          <w:color w:val="000000" w:themeColor="text1"/>
          <w:sz w:val="24"/>
          <w:szCs w:val="24"/>
          <w:shd w:val="clear" w:color="auto" w:fill="FFFFFF"/>
        </w:rPr>
        <w:t xml:space="preserve"> in UK nations</w:t>
      </w:r>
      <w:r w:rsidR="00953125" w:rsidRPr="007855B1">
        <w:rPr>
          <w:rFonts w:ascii="Arial" w:hAnsi="Arial" w:cs="Arial"/>
          <w:color w:val="000000" w:themeColor="text1"/>
          <w:sz w:val="24"/>
          <w:szCs w:val="24"/>
          <w:shd w:val="clear" w:color="auto" w:fill="FFFFFF"/>
        </w:rPr>
        <w:t xml:space="preserve">, </w:t>
      </w:r>
      <w:r w:rsidR="0019255C" w:rsidRPr="007855B1">
        <w:rPr>
          <w:rFonts w:ascii="Arial" w:hAnsi="Arial" w:cs="Arial"/>
          <w:color w:val="000000" w:themeColor="text1"/>
          <w:sz w:val="24"/>
          <w:szCs w:val="24"/>
          <w:shd w:val="clear" w:color="auto" w:fill="FFFFFF"/>
        </w:rPr>
        <w:t>with</w:t>
      </w:r>
      <w:r w:rsidR="00953125" w:rsidRPr="007855B1">
        <w:rPr>
          <w:rFonts w:ascii="Arial" w:hAnsi="Arial" w:cs="Arial"/>
          <w:color w:val="000000" w:themeColor="text1"/>
          <w:sz w:val="24"/>
          <w:szCs w:val="24"/>
          <w:shd w:val="clear" w:color="auto" w:fill="FFFFFF"/>
        </w:rPr>
        <w:t xml:space="preserve"> </w:t>
      </w:r>
      <w:r w:rsidR="0019255C" w:rsidRPr="007855B1">
        <w:rPr>
          <w:rFonts w:ascii="Arial" w:hAnsi="Arial" w:cs="Arial"/>
          <w:color w:val="000000" w:themeColor="text1"/>
          <w:sz w:val="24"/>
          <w:szCs w:val="24"/>
          <w:shd w:val="clear" w:color="auto" w:fill="FFFFFF"/>
        </w:rPr>
        <w:t>almost a third of children in Wales living in poverty</w:t>
      </w:r>
      <w:r w:rsidR="00274936" w:rsidRPr="007855B1">
        <w:rPr>
          <w:rFonts w:ascii="Arial" w:hAnsi="Arial" w:cs="Arial"/>
          <w:color w:val="000000" w:themeColor="text1"/>
          <w:sz w:val="24"/>
          <w:szCs w:val="24"/>
          <w:shd w:val="clear" w:color="auto" w:fill="FFFFFF"/>
        </w:rPr>
        <w:t xml:space="preserve">. Agreeing with this </w:t>
      </w:r>
      <w:r w:rsidR="002B13EF">
        <w:rPr>
          <w:rFonts w:ascii="Arial" w:hAnsi="Arial" w:cs="Arial"/>
          <w:color w:val="000000" w:themeColor="text1"/>
          <w:sz w:val="24"/>
          <w:szCs w:val="24"/>
          <w:shd w:val="clear" w:color="auto" w:fill="FFFFFF"/>
        </w:rPr>
        <w:t>S</w:t>
      </w:r>
      <w:r w:rsidR="00274936" w:rsidRPr="007855B1">
        <w:rPr>
          <w:rFonts w:ascii="Arial" w:hAnsi="Arial" w:cs="Arial"/>
          <w:color w:val="000000" w:themeColor="text1"/>
          <w:sz w:val="24"/>
          <w:szCs w:val="24"/>
          <w:shd w:val="clear" w:color="auto" w:fill="FFFFFF"/>
        </w:rPr>
        <w:t xml:space="preserve">ave the </w:t>
      </w:r>
      <w:r w:rsidR="002B13EF">
        <w:rPr>
          <w:rFonts w:ascii="Arial" w:hAnsi="Arial" w:cs="Arial"/>
          <w:color w:val="000000" w:themeColor="text1"/>
          <w:sz w:val="24"/>
          <w:szCs w:val="24"/>
          <w:shd w:val="clear" w:color="auto" w:fill="FFFFFF"/>
        </w:rPr>
        <w:t>C</w:t>
      </w:r>
      <w:r w:rsidR="00274936" w:rsidRPr="007855B1">
        <w:rPr>
          <w:rFonts w:ascii="Arial" w:hAnsi="Arial" w:cs="Arial"/>
          <w:color w:val="000000" w:themeColor="text1"/>
          <w:sz w:val="24"/>
          <w:szCs w:val="24"/>
          <w:shd w:val="clear" w:color="auto" w:fill="FFFFFF"/>
        </w:rPr>
        <w:t>hildren (</w:t>
      </w:r>
      <w:r w:rsidR="00BB6A04" w:rsidRPr="007855B1">
        <w:rPr>
          <w:rFonts w:ascii="Arial" w:hAnsi="Arial" w:cs="Arial"/>
          <w:color w:val="000000" w:themeColor="text1"/>
          <w:sz w:val="24"/>
          <w:szCs w:val="24"/>
          <w:shd w:val="clear" w:color="auto" w:fill="FFFFFF"/>
        </w:rPr>
        <w:t>no date</w:t>
      </w:r>
      <w:r w:rsidR="00274936" w:rsidRPr="007855B1">
        <w:rPr>
          <w:rFonts w:ascii="Arial" w:hAnsi="Arial" w:cs="Arial"/>
          <w:color w:val="000000" w:themeColor="text1"/>
          <w:sz w:val="24"/>
          <w:szCs w:val="24"/>
          <w:shd w:val="clear" w:color="auto" w:fill="FFFFFF"/>
        </w:rPr>
        <w:t>)</w:t>
      </w:r>
      <w:r w:rsidR="00D81B20" w:rsidRPr="007855B1">
        <w:rPr>
          <w:rFonts w:ascii="Arial" w:hAnsi="Arial" w:cs="Arial"/>
          <w:color w:val="000000" w:themeColor="text1"/>
          <w:sz w:val="24"/>
          <w:szCs w:val="24"/>
          <w:shd w:val="clear" w:color="auto" w:fill="FFFFFF"/>
        </w:rPr>
        <w:t xml:space="preserve"> explain how almost every one in three children live in poverty</w:t>
      </w:r>
      <w:r w:rsidR="00033775" w:rsidRPr="007855B1">
        <w:rPr>
          <w:rFonts w:ascii="Arial" w:hAnsi="Arial" w:cs="Arial"/>
          <w:color w:val="000000" w:themeColor="text1"/>
          <w:sz w:val="24"/>
          <w:szCs w:val="24"/>
          <w:shd w:val="clear" w:color="auto" w:fill="FFFFFF"/>
        </w:rPr>
        <w:t xml:space="preserve"> and with the early years a </w:t>
      </w:r>
      <w:r w:rsidR="00BD063D" w:rsidRPr="007855B1">
        <w:rPr>
          <w:rFonts w:ascii="Arial" w:hAnsi="Arial" w:cs="Arial"/>
          <w:color w:val="000000" w:themeColor="text1"/>
          <w:sz w:val="24"/>
          <w:szCs w:val="24"/>
          <w:shd w:val="clear" w:color="auto" w:fill="FFFFFF"/>
        </w:rPr>
        <w:t xml:space="preserve">key stage </w:t>
      </w:r>
      <w:r w:rsidR="004C3299" w:rsidRPr="007855B1">
        <w:rPr>
          <w:rFonts w:ascii="Arial" w:hAnsi="Arial" w:cs="Arial"/>
          <w:color w:val="000000" w:themeColor="text1"/>
          <w:sz w:val="24"/>
          <w:szCs w:val="24"/>
          <w:shd w:val="clear" w:color="auto" w:fill="FFFFFF"/>
        </w:rPr>
        <w:t xml:space="preserve">for children’s development, </w:t>
      </w:r>
      <w:r w:rsidR="000B11A9" w:rsidRPr="007855B1">
        <w:rPr>
          <w:rFonts w:ascii="Arial" w:hAnsi="Arial" w:cs="Arial"/>
          <w:color w:val="000000" w:themeColor="text1"/>
          <w:sz w:val="24"/>
          <w:szCs w:val="24"/>
          <w:shd w:val="clear" w:color="auto" w:fill="FFFFFF"/>
        </w:rPr>
        <w:t xml:space="preserve">many children are </w:t>
      </w:r>
      <w:r w:rsidR="006D7A91" w:rsidRPr="007855B1">
        <w:rPr>
          <w:rFonts w:ascii="Arial" w:hAnsi="Arial" w:cs="Arial"/>
          <w:color w:val="000000" w:themeColor="text1"/>
          <w:sz w:val="24"/>
          <w:szCs w:val="24"/>
          <w:shd w:val="clear" w:color="auto" w:fill="FFFFFF"/>
        </w:rPr>
        <w:t xml:space="preserve">being let down </w:t>
      </w:r>
      <w:r w:rsidR="00B369AD" w:rsidRPr="007855B1">
        <w:rPr>
          <w:rFonts w:ascii="Arial" w:hAnsi="Arial" w:cs="Arial"/>
          <w:color w:val="000000" w:themeColor="text1"/>
          <w:sz w:val="24"/>
          <w:szCs w:val="24"/>
          <w:shd w:val="clear" w:color="auto" w:fill="FFFFFF"/>
        </w:rPr>
        <w:t>before they have the chance to start school</w:t>
      </w:r>
      <w:r w:rsidR="00410FAC" w:rsidRPr="007855B1">
        <w:rPr>
          <w:rFonts w:ascii="Arial" w:hAnsi="Arial" w:cs="Arial"/>
          <w:color w:val="000000" w:themeColor="text1"/>
          <w:sz w:val="24"/>
          <w:szCs w:val="24"/>
          <w:shd w:val="clear" w:color="auto" w:fill="FFFFFF"/>
        </w:rPr>
        <w:t xml:space="preserve"> in particular children g</w:t>
      </w:r>
      <w:r w:rsidR="00DC250C" w:rsidRPr="007855B1">
        <w:rPr>
          <w:rFonts w:ascii="Arial" w:hAnsi="Arial" w:cs="Arial"/>
          <w:color w:val="000000" w:themeColor="text1"/>
          <w:sz w:val="24"/>
          <w:szCs w:val="24"/>
          <w:shd w:val="clear" w:color="auto" w:fill="FFFFFF"/>
        </w:rPr>
        <w:t>row</w:t>
      </w:r>
      <w:r w:rsidR="00410FAC" w:rsidRPr="007855B1">
        <w:rPr>
          <w:rFonts w:ascii="Arial" w:hAnsi="Arial" w:cs="Arial"/>
          <w:color w:val="000000" w:themeColor="text1"/>
          <w:sz w:val="24"/>
          <w:szCs w:val="24"/>
          <w:shd w:val="clear" w:color="auto" w:fill="FFFFFF"/>
        </w:rPr>
        <w:t>ing up in poverty most affected.</w:t>
      </w:r>
      <w:r w:rsidR="008E0582" w:rsidRPr="007855B1">
        <w:rPr>
          <w:rFonts w:ascii="Arial" w:hAnsi="Arial" w:cs="Arial"/>
          <w:color w:val="000000" w:themeColor="text1"/>
          <w:sz w:val="24"/>
          <w:szCs w:val="24"/>
          <w:shd w:val="clear" w:color="auto" w:fill="FFFFFF"/>
        </w:rPr>
        <w:t xml:space="preserve"> </w:t>
      </w:r>
      <w:r w:rsidR="00597C9F">
        <w:rPr>
          <w:rFonts w:ascii="Arial" w:hAnsi="Arial" w:cs="Arial"/>
          <w:color w:val="000000" w:themeColor="text1"/>
          <w:sz w:val="24"/>
          <w:szCs w:val="24"/>
          <w:shd w:val="clear" w:color="auto" w:fill="FFFFFF"/>
        </w:rPr>
        <w:t>However,</w:t>
      </w:r>
      <w:r w:rsidR="009370C4" w:rsidRPr="009370C4">
        <w:rPr>
          <w:rFonts w:ascii="Arial" w:hAnsi="Arial" w:cs="Arial"/>
          <w:color w:val="222222"/>
          <w:sz w:val="20"/>
          <w:szCs w:val="20"/>
          <w:shd w:val="clear" w:color="auto" w:fill="FFFFFF"/>
        </w:rPr>
        <w:t xml:space="preserve"> </w:t>
      </w:r>
      <w:r w:rsidR="009370C4" w:rsidRPr="009370C4">
        <w:rPr>
          <w:rFonts w:ascii="Arial" w:hAnsi="Arial" w:cs="Arial"/>
          <w:color w:val="000000" w:themeColor="text1"/>
          <w:sz w:val="24"/>
          <w:szCs w:val="24"/>
          <w:shd w:val="clear" w:color="auto" w:fill="FFFFFF"/>
        </w:rPr>
        <w:t>Green</w:t>
      </w:r>
      <w:r w:rsidR="009370C4">
        <w:rPr>
          <w:rFonts w:ascii="Arial" w:hAnsi="Arial" w:cs="Arial"/>
          <w:color w:val="000000" w:themeColor="text1"/>
          <w:sz w:val="24"/>
          <w:szCs w:val="24"/>
          <w:shd w:val="clear" w:color="auto" w:fill="FFFFFF"/>
        </w:rPr>
        <w:t xml:space="preserve">, </w:t>
      </w:r>
      <w:r w:rsidR="009370C4" w:rsidRPr="00DB0715">
        <w:rPr>
          <w:rFonts w:ascii="Arial" w:hAnsi="Arial" w:cs="Arial"/>
          <w:i/>
          <w:iCs/>
          <w:color w:val="000000" w:themeColor="text1"/>
          <w:sz w:val="24"/>
          <w:szCs w:val="24"/>
          <w:shd w:val="clear" w:color="auto" w:fill="FFFFFF"/>
        </w:rPr>
        <w:t>et al</w:t>
      </w:r>
      <w:r w:rsidR="009370C4" w:rsidRPr="009370C4">
        <w:rPr>
          <w:rFonts w:ascii="Arial" w:hAnsi="Arial" w:cs="Arial"/>
          <w:color w:val="000000" w:themeColor="text1"/>
          <w:sz w:val="24"/>
          <w:szCs w:val="24"/>
          <w:shd w:val="clear" w:color="auto" w:fill="FFFFFF"/>
        </w:rPr>
        <w:t xml:space="preserve"> </w:t>
      </w:r>
      <w:r w:rsidR="009370C4">
        <w:rPr>
          <w:rFonts w:ascii="Arial" w:hAnsi="Arial" w:cs="Arial"/>
          <w:color w:val="000000" w:themeColor="text1"/>
          <w:sz w:val="24"/>
          <w:szCs w:val="24"/>
          <w:shd w:val="clear" w:color="auto" w:fill="FFFFFF"/>
        </w:rPr>
        <w:t>(</w:t>
      </w:r>
      <w:r w:rsidR="009370C4" w:rsidRPr="009370C4">
        <w:rPr>
          <w:rFonts w:ascii="Arial" w:hAnsi="Arial" w:cs="Arial"/>
          <w:color w:val="000000" w:themeColor="text1"/>
          <w:sz w:val="24"/>
          <w:szCs w:val="24"/>
          <w:shd w:val="clear" w:color="auto" w:fill="FFFFFF"/>
        </w:rPr>
        <w:t>2018</w:t>
      </w:r>
      <w:r w:rsidR="00DB0715">
        <w:rPr>
          <w:rFonts w:ascii="Arial" w:hAnsi="Arial" w:cs="Arial"/>
          <w:color w:val="000000" w:themeColor="text1"/>
          <w:sz w:val="24"/>
          <w:szCs w:val="24"/>
          <w:shd w:val="clear" w:color="auto" w:fill="FFFFFF"/>
        </w:rPr>
        <w:t>)</w:t>
      </w:r>
      <w:r w:rsidR="009370C4" w:rsidRPr="009370C4">
        <w:rPr>
          <w:rFonts w:ascii="Arial" w:hAnsi="Arial" w:cs="Arial"/>
          <w:color w:val="000000" w:themeColor="text1"/>
          <w:sz w:val="24"/>
          <w:szCs w:val="24"/>
          <w:shd w:val="clear" w:color="auto" w:fill="FFFFFF"/>
        </w:rPr>
        <w:t xml:space="preserve"> </w:t>
      </w:r>
      <w:r w:rsidR="00597C9F">
        <w:rPr>
          <w:rFonts w:ascii="Arial" w:hAnsi="Arial" w:cs="Arial"/>
          <w:color w:val="000000" w:themeColor="text1"/>
          <w:sz w:val="24"/>
          <w:szCs w:val="24"/>
          <w:shd w:val="clear" w:color="auto" w:fill="FFFFFF"/>
        </w:rPr>
        <w:t xml:space="preserve">research show how early intervention can </w:t>
      </w:r>
      <w:r w:rsidR="00D8340E">
        <w:rPr>
          <w:rFonts w:ascii="Arial" w:hAnsi="Arial" w:cs="Arial"/>
          <w:color w:val="000000" w:themeColor="text1"/>
          <w:sz w:val="24"/>
          <w:szCs w:val="24"/>
          <w:shd w:val="clear" w:color="auto" w:fill="FFFFFF"/>
        </w:rPr>
        <w:t xml:space="preserve">enable children to develop skills needed to </w:t>
      </w:r>
      <w:r w:rsidR="00457C69">
        <w:rPr>
          <w:rFonts w:ascii="Arial" w:hAnsi="Arial" w:cs="Arial"/>
          <w:color w:val="000000" w:themeColor="text1"/>
          <w:sz w:val="24"/>
          <w:szCs w:val="24"/>
          <w:shd w:val="clear" w:color="auto" w:fill="FFFFFF"/>
        </w:rPr>
        <w:t xml:space="preserve">live successful, </w:t>
      </w:r>
      <w:proofErr w:type="gramStart"/>
      <w:r w:rsidR="00457C69">
        <w:rPr>
          <w:rFonts w:ascii="Arial" w:hAnsi="Arial" w:cs="Arial"/>
          <w:color w:val="000000" w:themeColor="text1"/>
          <w:sz w:val="24"/>
          <w:szCs w:val="24"/>
          <w:shd w:val="clear" w:color="auto" w:fill="FFFFFF"/>
        </w:rPr>
        <w:t>happy</w:t>
      </w:r>
      <w:proofErr w:type="gramEnd"/>
      <w:r w:rsidR="00457C69">
        <w:rPr>
          <w:rFonts w:ascii="Arial" w:hAnsi="Arial" w:cs="Arial"/>
          <w:color w:val="000000" w:themeColor="text1"/>
          <w:sz w:val="24"/>
          <w:szCs w:val="24"/>
          <w:shd w:val="clear" w:color="auto" w:fill="FFFFFF"/>
        </w:rPr>
        <w:t xml:space="preserve"> and healthy lives. Therefore, early intervention can have positive </w:t>
      </w:r>
      <w:r w:rsidR="00A03BE4">
        <w:rPr>
          <w:rFonts w:ascii="Arial" w:hAnsi="Arial" w:cs="Arial"/>
          <w:color w:val="000000" w:themeColor="text1"/>
          <w:sz w:val="24"/>
          <w:szCs w:val="24"/>
          <w:shd w:val="clear" w:color="auto" w:fill="FFFFFF"/>
        </w:rPr>
        <w:t xml:space="preserve">outcomes for family relationships and better quality </w:t>
      </w:r>
      <w:r w:rsidR="00F35071">
        <w:rPr>
          <w:rFonts w:ascii="Arial" w:hAnsi="Arial" w:cs="Arial"/>
          <w:color w:val="000000" w:themeColor="text1"/>
          <w:sz w:val="24"/>
          <w:szCs w:val="24"/>
          <w:shd w:val="clear" w:color="auto" w:fill="FFFFFF"/>
        </w:rPr>
        <w:t>of children’s home lives</w:t>
      </w:r>
      <w:r w:rsidR="0008267F">
        <w:rPr>
          <w:rFonts w:ascii="Arial" w:hAnsi="Arial" w:cs="Arial"/>
          <w:color w:val="000000" w:themeColor="text1"/>
          <w:sz w:val="24"/>
          <w:szCs w:val="24"/>
          <w:shd w:val="clear" w:color="auto" w:fill="FFFFFF"/>
        </w:rPr>
        <w:t xml:space="preserve">, support good mental health for children and families and increase educational attainment. </w:t>
      </w:r>
      <w:r w:rsidR="008E0582" w:rsidRPr="007855B1">
        <w:rPr>
          <w:rFonts w:ascii="Arial" w:hAnsi="Arial" w:cs="Arial"/>
          <w:color w:val="000000" w:themeColor="text1"/>
          <w:sz w:val="24"/>
          <w:szCs w:val="24"/>
          <w:shd w:val="clear" w:color="auto" w:fill="FFFFFF"/>
        </w:rPr>
        <w:t>Furthermore</w:t>
      </w:r>
      <w:r w:rsidR="000A698D" w:rsidRPr="007855B1">
        <w:rPr>
          <w:rFonts w:ascii="Arial" w:hAnsi="Arial" w:cs="Arial"/>
          <w:color w:val="000000" w:themeColor="text1"/>
          <w:sz w:val="24"/>
          <w:szCs w:val="24"/>
          <w:shd w:val="clear" w:color="auto" w:fill="FFFFFF"/>
        </w:rPr>
        <w:t>, the Welsh Government</w:t>
      </w:r>
      <w:r w:rsidR="008E0582" w:rsidRPr="007855B1">
        <w:rPr>
          <w:rFonts w:ascii="Arial" w:hAnsi="Arial" w:cs="Arial"/>
          <w:color w:val="000000" w:themeColor="text1"/>
          <w:sz w:val="24"/>
          <w:szCs w:val="24"/>
          <w:shd w:val="clear" w:color="auto" w:fill="FFFFFF"/>
        </w:rPr>
        <w:t xml:space="preserve"> (</w:t>
      </w:r>
      <w:r w:rsidR="000A698D" w:rsidRPr="007855B1">
        <w:rPr>
          <w:rFonts w:ascii="Arial" w:hAnsi="Arial" w:cs="Arial"/>
          <w:color w:val="000000" w:themeColor="text1"/>
          <w:sz w:val="24"/>
          <w:szCs w:val="24"/>
          <w:shd w:val="clear" w:color="auto" w:fill="FFFFFF"/>
        </w:rPr>
        <w:t>no date</w:t>
      </w:r>
      <w:r w:rsidR="008E0582" w:rsidRPr="007855B1">
        <w:rPr>
          <w:rFonts w:ascii="Arial" w:hAnsi="Arial" w:cs="Arial"/>
          <w:color w:val="000000" w:themeColor="text1"/>
          <w:sz w:val="24"/>
          <w:szCs w:val="24"/>
          <w:shd w:val="clear" w:color="auto" w:fill="FFFFFF"/>
        </w:rPr>
        <w:t>) recognise</w:t>
      </w:r>
      <w:r w:rsidR="00AE3CF5" w:rsidRPr="007855B1">
        <w:rPr>
          <w:rFonts w:ascii="Arial" w:hAnsi="Arial" w:cs="Arial"/>
          <w:color w:val="000000" w:themeColor="text1"/>
          <w:sz w:val="24"/>
          <w:szCs w:val="24"/>
          <w:shd w:val="clear" w:color="auto" w:fill="FFFFFF"/>
        </w:rPr>
        <w:t>d</w:t>
      </w:r>
      <w:r w:rsidR="008E0582" w:rsidRPr="007855B1">
        <w:rPr>
          <w:rFonts w:ascii="Arial" w:hAnsi="Arial" w:cs="Arial"/>
          <w:color w:val="000000" w:themeColor="text1"/>
          <w:sz w:val="24"/>
          <w:szCs w:val="24"/>
          <w:shd w:val="clear" w:color="auto" w:fill="FFFFFF"/>
        </w:rPr>
        <w:t xml:space="preserve"> </w:t>
      </w:r>
      <w:r w:rsidR="006179A6" w:rsidRPr="007855B1">
        <w:rPr>
          <w:rFonts w:ascii="Arial" w:hAnsi="Arial" w:cs="Arial"/>
          <w:color w:val="000000" w:themeColor="text1"/>
          <w:sz w:val="24"/>
          <w:szCs w:val="24"/>
          <w:shd w:val="clear" w:color="auto" w:fill="FFFFFF"/>
        </w:rPr>
        <w:t>an</w:t>
      </w:r>
      <w:r w:rsidR="00895E57" w:rsidRPr="007855B1">
        <w:rPr>
          <w:rFonts w:ascii="Arial" w:hAnsi="Arial" w:cs="Arial"/>
          <w:color w:val="000000" w:themeColor="text1"/>
          <w:sz w:val="24"/>
          <w:szCs w:val="24"/>
          <w:shd w:val="clear" w:color="auto" w:fill="FFFFFF"/>
        </w:rPr>
        <w:t xml:space="preserve"> early</w:t>
      </w:r>
      <w:r w:rsidR="006179A6" w:rsidRPr="007855B1">
        <w:rPr>
          <w:rFonts w:ascii="Arial" w:hAnsi="Arial" w:cs="Arial"/>
          <w:color w:val="000000" w:themeColor="text1"/>
          <w:sz w:val="24"/>
          <w:szCs w:val="24"/>
          <w:shd w:val="clear" w:color="auto" w:fill="FFFFFF"/>
        </w:rPr>
        <w:t xml:space="preserve"> intervention </w:t>
      </w:r>
      <w:r w:rsidR="00AE3CF5" w:rsidRPr="007855B1">
        <w:rPr>
          <w:rFonts w:ascii="Arial" w:hAnsi="Arial" w:cs="Arial"/>
          <w:color w:val="000000" w:themeColor="text1"/>
          <w:sz w:val="24"/>
          <w:szCs w:val="24"/>
          <w:shd w:val="clear" w:color="auto" w:fill="FFFFFF"/>
        </w:rPr>
        <w:t xml:space="preserve">was </w:t>
      </w:r>
      <w:r w:rsidR="006179A6" w:rsidRPr="007855B1">
        <w:rPr>
          <w:rFonts w:ascii="Arial" w:hAnsi="Arial" w:cs="Arial"/>
          <w:color w:val="000000" w:themeColor="text1"/>
          <w:sz w:val="24"/>
          <w:szCs w:val="24"/>
          <w:shd w:val="clear" w:color="auto" w:fill="FFFFFF"/>
        </w:rPr>
        <w:t xml:space="preserve">needed for children living in poverty so </w:t>
      </w:r>
      <w:r w:rsidR="00795C33" w:rsidRPr="007855B1">
        <w:rPr>
          <w:rFonts w:ascii="Arial" w:hAnsi="Arial" w:cs="Arial"/>
          <w:color w:val="000000" w:themeColor="text1"/>
          <w:sz w:val="24"/>
          <w:szCs w:val="24"/>
          <w:shd w:val="clear" w:color="auto" w:fill="FFFFFF"/>
        </w:rPr>
        <w:t>flying start was introduced in 2007</w:t>
      </w:r>
      <w:r w:rsidR="00AE3CF5" w:rsidRPr="007855B1">
        <w:rPr>
          <w:rFonts w:ascii="Arial" w:hAnsi="Arial" w:cs="Arial"/>
          <w:color w:val="000000" w:themeColor="text1"/>
          <w:sz w:val="24"/>
          <w:szCs w:val="24"/>
          <w:shd w:val="clear" w:color="auto" w:fill="FFFFFF"/>
        </w:rPr>
        <w:t xml:space="preserve">, helping families </w:t>
      </w:r>
      <w:r w:rsidR="000C2CB7" w:rsidRPr="007855B1">
        <w:rPr>
          <w:rFonts w:ascii="Arial" w:hAnsi="Arial" w:cs="Arial"/>
          <w:color w:val="000000" w:themeColor="text1"/>
          <w:sz w:val="24"/>
          <w:szCs w:val="24"/>
          <w:shd w:val="clear" w:color="auto" w:fill="FFFFFF"/>
        </w:rPr>
        <w:t xml:space="preserve">with children from </w:t>
      </w:r>
      <w:proofErr w:type="gramStart"/>
      <w:r w:rsidR="004C5E8A" w:rsidRPr="007855B1">
        <w:rPr>
          <w:rFonts w:ascii="Arial" w:hAnsi="Arial" w:cs="Arial"/>
          <w:color w:val="000000" w:themeColor="text1"/>
          <w:sz w:val="24"/>
          <w:szCs w:val="24"/>
          <w:shd w:val="clear" w:color="auto" w:fill="FFFFFF"/>
        </w:rPr>
        <w:t>new born</w:t>
      </w:r>
      <w:proofErr w:type="gramEnd"/>
      <w:r w:rsidR="000C2CB7" w:rsidRPr="007855B1">
        <w:rPr>
          <w:rFonts w:ascii="Arial" w:hAnsi="Arial" w:cs="Arial"/>
          <w:color w:val="000000" w:themeColor="text1"/>
          <w:sz w:val="24"/>
          <w:szCs w:val="24"/>
          <w:shd w:val="clear" w:color="auto" w:fill="FFFFFF"/>
        </w:rPr>
        <w:t xml:space="preserve"> </w:t>
      </w:r>
      <w:r w:rsidR="00184AD7" w:rsidRPr="007855B1">
        <w:rPr>
          <w:rFonts w:ascii="Arial" w:hAnsi="Arial" w:cs="Arial"/>
          <w:color w:val="000000" w:themeColor="text1"/>
          <w:sz w:val="24"/>
          <w:szCs w:val="24"/>
          <w:shd w:val="clear" w:color="auto" w:fill="FFFFFF"/>
        </w:rPr>
        <w:t xml:space="preserve">up </w:t>
      </w:r>
      <w:r w:rsidR="000C2CB7" w:rsidRPr="007855B1">
        <w:rPr>
          <w:rFonts w:ascii="Arial" w:hAnsi="Arial" w:cs="Arial"/>
          <w:color w:val="000000" w:themeColor="text1"/>
          <w:sz w:val="24"/>
          <w:szCs w:val="24"/>
          <w:shd w:val="clear" w:color="auto" w:fill="FFFFFF"/>
        </w:rPr>
        <w:t xml:space="preserve">to 3 years and 11 months </w:t>
      </w:r>
      <w:r w:rsidR="00537513" w:rsidRPr="007855B1">
        <w:rPr>
          <w:rFonts w:ascii="Arial" w:hAnsi="Arial" w:cs="Arial"/>
          <w:color w:val="000000" w:themeColor="text1"/>
          <w:sz w:val="24"/>
          <w:szCs w:val="24"/>
          <w:shd w:val="clear" w:color="auto" w:fill="FFFFFF"/>
        </w:rPr>
        <w:t xml:space="preserve">with part time childcare, supporting children to </w:t>
      </w:r>
      <w:r w:rsidR="00D725C5" w:rsidRPr="007855B1">
        <w:rPr>
          <w:rFonts w:ascii="Arial" w:hAnsi="Arial" w:cs="Arial"/>
          <w:color w:val="000000" w:themeColor="text1"/>
          <w:sz w:val="24"/>
          <w:szCs w:val="24"/>
          <w:shd w:val="clear" w:color="auto" w:fill="FFFFFF"/>
        </w:rPr>
        <w:t xml:space="preserve">talk and communicate and giving access to an enhanced health visiting </w:t>
      </w:r>
      <w:r w:rsidR="00057A45" w:rsidRPr="007855B1">
        <w:rPr>
          <w:rFonts w:ascii="Arial" w:hAnsi="Arial" w:cs="Arial"/>
          <w:color w:val="000000" w:themeColor="text1"/>
          <w:sz w:val="24"/>
          <w:szCs w:val="24"/>
          <w:shd w:val="clear" w:color="auto" w:fill="FFFFFF"/>
        </w:rPr>
        <w:t>service</w:t>
      </w:r>
      <w:r w:rsidR="00D725C5" w:rsidRPr="007855B1">
        <w:rPr>
          <w:rFonts w:ascii="Arial" w:hAnsi="Arial" w:cs="Arial"/>
          <w:color w:val="000000" w:themeColor="text1"/>
          <w:sz w:val="24"/>
          <w:szCs w:val="24"/>
          <w:shd w:val="clear" w:color="auto" w:fill="FFFFFF"/>
        </w:rPr>
        <w:t xml:space="preserve"> and parenting programmes</w:t>
      </w:r>
      <w:r w:rsidR="00057A45" w:rsidRPr="007855B1">
        <w:rPr>
          <w:rFonts w:ascii="Arial" w:hAnsi="Arial" w:cs="Arial"/>
          <w:color w:val="000000" w:themeColor="text1"/>
          <w:sz w:val="24"/>
          <w:szCs w:val="24"/>
          <w:shd w:val="clear" w:color="auto" w:fill="FFFFFF"/>
        </w:rPr>
        <w:t>.</w:t>
      </w:r>
      <w:r w:rsidR="00AE3CF5" w:rsidRPr="007855B1">
        <w:rPr>
          <w:rFonts w:ascii="Arial" w:hAnsi="Arial" w:cs="Arial"/>
          <w:color w:val="000000" w:themeColor="text1"/>
          <w:sz w:val="24"/>
          <w:szCs w:val="24"/>
          <w:shd w:val="clear" w:color="auto" w:fill="FFFFFF"/>
        </w:rPr>
        <w:t xml:space="preserve"> </w:t>
      </w:r>
      <w:r w:rsidR="000725D4" w:rsidRPr="007855B1">
        <w:rPr>
          <w:rFonts w:ascii="Arial" w:hAnsi="Arial" w:cs="Arial"/>
          <w:color w:val="000000" w:themeColor="text1"/>
          <w:sz w:val="24"/>
          <w:szCs w:val="24"/>
          <w:shd w:val="clear" w:color="auto" w:fill="FFFFFF"/>
        </w:rPr>
        <w:t>Agreeing with this</w:t>
      </w:r>
      <w:r w:rsidR="00590744" w:rsidRPr="007855B1">
        <w:rPr>
          <w:rFonts w:ascii="Arial" w:hAnsi="Arial" w:cs="Arial"/>
          <w:color w:val="000000" w:themeColor="text1"/>
          <w:sz w:val="24"/>
          <w:szCs w:val="24"/>
          <w:shd w:val="clear" w:color="auto" w:fill="FFFFFF"/>
        </w:rPr>
        <w:t xml:space="preserve"> family information service Carmarthenshire</w:t>
      </w:r>
      <w:r w:rsidR="000725D4" w:rsidRPr="007855B1">
        <w:rPr>
          <w:rFonts w:ascii="Arial" w:hAnsi="Arial" w:cs="Arial"/>
          <w:color w:val="000000" w:themeColor="text1"/>
          <w:sz w:val="24"/>
          <w:szCs w:val="24"/>
          <w:shd w:val="clear" w:color="auto" w:fill="FFFFFF"/>
        </w:rPr>
        <w:t xml:space="preserve"> (</w:t>
      </w:r>
      <w:r w:rsidR="008E6E96" w:rsidRPr="007855B1">
        <w:rPr>
          <w:rFonts w:ascii="Arial" w:hAnsi="Arial" w:cs="Arial"/>
          <w:color w:val="000000" w:themeColor="text1"/>
          <w:sz w:val="24"/>
          <w:szCs w:val="24"/>
          <w:shd w:val="clear" w:color="auto" w:fill="FFFFFF"/>
        </w:rPr>
        <w:t>no date</w:t>
      </w:r>
      <w:r w:rsidR="000725D4" w:rsidRPr="007855B1">
        <w:rPr>
          <w:rFonts w:ascii="Arial" w:hAnsi="Arial" w:cs="Arial"/>
          <w:color w:val="000000" w:themeColor="text1"/>
          <w:sz w:val="24"/>
          <w:szCs w:val="24"/>
          <w:shd w:val="clear" w:color="auto" w:fill="FFFFFF"/>
        </w:rPr>
        <w:t xml:space="preserve">) </w:t>
      </w:r>
      <w:r w:rsidR="00C54982" w:rsidRPr="007855B1">
        <w:rPr>
          <w:rFonts w:ascii="Arial" w:hAnsi="Arial" w:cs="Arial"/>
          <w:color w:val="000000" w:themeColor="text1"/>
          <w:sz w:val="24"/>
          <w:szCs w:val="24"/>
          <w:shd w:val="clear" w:color="auto" w:fill="FFFFFF"/>
        </w:rPr>
        <w:t>explain how flying start is funded by the Welsh Government</w:t>
      </w:r>
      <w:r w:rsidR="00164687" w:rsidRPr="007855B1">
        <w:rPr>
          <w:rFonts w:ascii="Arial" w:hAnsi="Arial" w:cs="Arial"/>
          <w:color w:val="000000" w:themeColor="text1"/>
          <w:sz w:val="24"/>
          <w:szCs w:val="24"/>
          <w:shd w:val="clear" w:color="auto" w:fill="FFFFFF"/>
        </w:rPr>
        <w:t xml:space="preserve"> targeted at children in deprived areas which is determined by postcode</w:t>
      </w:r>
      <w:r w:rsidR="0091708A" w:rsidRPr="007855B1">
        <w:rPr>
          <w:rFonts w:ascii="Arial" w:hAnsi="Arial" w:cs="Arial"/>
          <w:color w:val="000000" w:themeColor="text1"/>
          <w:sz w:val="24"/>
          <w:szCs w:val="24"/>
          <w:shd w:val="clear" w:color="auto" w:fill="FFFFFF"/>
        </w:rPr>
        <w:t>s in Carmarthenshire</w:t>
      </w:r>
      <w:r w:rsidR="00755415" w:rsidRPr="007855B1">
        <w:rPr>
          <w:rFonts w:ascii="Arial" w:hAnsi="Arial" w:cs="Arial"/>
          <w:color w:val="000000" w:themeColor="text1"/>
          <w:sz w:val="24"/>
          <w:szCs w:val="24"/>
          <w:shd w:val="clear" w:color="auto" w:fill="FFFFFF"/>
        </w:rPr>
        <w:t xml:space="preserve"> as </w:t>
      </w:r>
      <w:r w:rsidR="00936422" w:rsidRPr="007855B1">
        <w:rPr>
          <w:rFonts w:ascii="Arial" w:hAnsi="Arial" w:cs="Arial"/>
          <w:color w:val="000000" w:themeColor="text1"/>
          <w:sz w:val="24"/>
          <w:szCs w:val="24"/>
          <w:shd w:val="clear" w:color="auto" w:fill="FFFFFF"/>
        </w:rPr>
        <w:t xml:space="preserve">experiences for children in early years is beneficial </w:t>
      </w:r>
      <w:r w:rsidR="0037301E" w:rsidRPr="007855B1">
        <w:rPr>
          <w:rFonts w:ascii="Arial" w:hAnsi="Arial" w:cs="Arial"/>
          <w:color w:val="000000" w:themeColor="text1"/>
          <w:sz w:val="24"/>
          <w:szCs w:val="24"/>
          <w:shd w:val="clear" w:color="auto" w:fill="FFFFFF"/>
        </w:rPr>
        <w:t>for</w:t>
      </w:r>
      <w:r w:rsidR="004C5E8A">
        <w:rPr>
          <w:rFonts w:ascii="Arial" w:hAnsi="Arial" w:cs="Arial"/>
          <w:color w:val="000000" w:themeColor="text1"/>
          <w:sz w:val="24"/>
          <w:szCs w:val="24"/>
          <w:shd w:val="clear" w:color="auto" w:fill="FFFFFF"/>
        </w:rPr>
        <w:t xml:space="preserve"> a</w:t>
      </w:r>
      <w:r w:rsidR="0037301E" w:rsidRPr="007855B1">
        <w:rPr>
          <w:rFonts w:ascii="Arial" w:hAnsi="Arial" w:cs="Arial"/>
          <w:color w:val="000000" w:themeColor="text1"/>
          <w:sz w:val="24"/>
          <w:szCs w:val="24"/>
          <w:shd w:val="clear" w:color="auto" w:fill="FFFFFF"/>
        </w:rPr>
        <w:t xml:space="preserve"> positive impact on children’s future development.</w:t>
      </w:r>
      <w:r w:rsidR="00936422" w:rsidRPr="007855B1">
        <w:rPr>
          <w:rFonts w:ascii="Arial" w:hAnsi="Arial" w:cs="Arial"/>
          <w:color w:val="000000" w:themeColor="text1"/>
          <w:sz w:val="24"/>
          <w:szCs w:val="24"/>
          <w:shd w:val="clear" w:color="auto" w:fill="FFFFFF"/>
        </w:rPr>
        <w:t xml:space="preserve"> </w:t>
      </w:r>
      <w:r w:rsidR="0037301E" w:rsidRPr="007855B1">
        <w:rPr>
          <w:rFonts w:ascii="Arial" w:hAnsi="Arial" w:cs="Arial"/>
          <w:color w:val="000000" w:themeColor="text1"/>
          <w:sz w:val="24"/>
          <w:szCs w:val="24"/>
          <w:shd w:val="clear" w:color="auto" w:fill="FFFFFF"/>
        </w:rPr>
        <w:t xml:space="preserve">However, </w:t>
      </w:r>
      <w:r w:rsidR="00FC666C" w:rsidRPr="007855B1">
        <w:rPr>
          <w:rFonts w:ascii="Arial" w:hAnsi="Arial" w:cs="Arial"/>
          <w:color w:val="000000" w:themeColor="text1"/>
          <w:sz w:val="24"/>
          <w:szCs w:val="24"/>
          <w:shd w:val="clear" w:color="auto" w:fill="FFFFFF"/>
        </w:rPr>
        <w:t xml:space="preserve">Thomas (2021) research show concerns </w:t>
      </w:r>
      <w:r w:rsidR="002560F4" w:rsidRPr="007855B1">
        <w:rPr>
          <w:rFonts w:ascii="Arial" w:hAnsi="Arial" w:cs="Arial"/>
          <w:color w:val="000000" w:themeColor="text1"/>
          <w:sz w:val="24"/>
          <w:szCs w:val="24"/>
          <w:shd w:val="clear" w:color="auto" w:fill="FFFFFF"/>
        </w:rPr>
        <w:t xml:space="preserve">with flying start eligibility could create further </w:t>
      </w:r>
      <w:r w:rsidR="00A822F6" w:rsidRPr="007855B1">
        <w:rPr>
          <w:rFonts w:ascii="Arial" w:hAnsi="Arial" w:cs="Arial"/>
          <w:color w:val="000000" w:themeColor="text1"/>
          <w:sz w:val="24"/>
          <w:szCs w:val="24"/>
          <w:shd w:val="clear" w:color="auto" w:fill="FFFFFF"/>
        </w:rPr>
        <w:t xml:space="preserve">issues of inequality as it does not reach high numbers of children living in poverty due </w:t>
      </w:r>
      <w:r w:rsidR="003E0356" w:rsidRPr="007855B1">
        <w:rPr>
          <w:rFonts w:ascii="Arial" w:hAnsi="Arial" w:cs="Arial"/>
          <w:color w:val="000000" w:themeColor="text1"/>
          <w:sz w:val="24"/>
          <w:szCs w:val="24"/>
          <w:shd w:val="clear" w:color="auto" w:fill="FFFFFF"/>
        </w:rPr>
        <w:t xml:space="preserve">to </w:t>
      </w:r>
      <w:r w:rsidR="00CF362F" w:rsidRPr="007855B1">
        <w:rPr>
          <w:rFonts w:ascii="Arial" w:hAnsi="Arial" w:cs="Arial"/>
          <w:color w:val="000000" w:themeColor="text1"/>
          <w:sz w:val="24"/>
          <w:szCs w:val="24"/>
          <w:shd w:val="clear" w:color="auto" w:fill="FFFFFF"/>
        </w:rPr>
        <w:t xml:space="preserve">the geographical </w:t>
      </w:r>
      <w:r w:rsidR="00AC4F8D" w:rsidRPr="007855B1">
        <w:rPr>
          <w:rFonts w:ascii="Arial" w:hAnsi="Arial" w:cs="Arial"/>
          <w:color w:val="000000" w:themeColor="text1"/>
          <w:sz w:val="24"/>
          <w:szCs w:val="24"/>
          <w:shd w:val="clear" w:color="auto" w:fill="FFFFFF"/>
        </w:rPr>
        <w:t>targeting w</w:t>
      </w:r>
      <w:r w:rsidR="006C71E4" w:rsidRPr="007855B1">
        <w:rPr>
          <w:rFonts w:ascii="Arial" w:hAnsi="Arial" w:cs="Arial"/>
          <w:color w:val="000000" w:themeColor="text1"/>
          <w:sz w:val="24"/>
          <w:szCs w:val="24"/>
          <w:shd w:val="clear" w:color="auto" w:fill="FFFFFF"/>
        </w:rPr>
        <w:t>hich is</w:t>
      </w:r>
      <w:r w:rsidR="00AC4F8D" w:rsidRPr="007855B1">
        <w:rPr>
          <w:rFonts w:ascii="Arial" w:hAnsi="Arial" w:cs="Arial"/>
          <w:color w:val="000000" w:themeColor="text1"/>
          <w:sz w:val="24"/>
          <w:szCs w:val="24"/>
          <w:shd w:val="clear" w:color="auto" w:fill="FFFFFF"/>
        </w:rPr>
        <w:t xml:space="preserve"> </w:t>
      </w:r>
      <w:r w:rsidR="006C71E4" w:rsidRPr="007855B1">
        <w:rPr>
          <w:rFonts w:ascii="Arial" w:hAnsi="Arial" w:cs="Arial"/>
          <w:color w:val="000000" w:themeColor="text1"/>
          <w:sz w:val="24"/>
          <w:szCs w:val="24"/>
          <w:shd w:val="clear" w:color="auto" w:fill="FFFFFF"/>
        </w:rPr>
        <w:t>creating a ‘postcode lottery’</w:t>
      </w:r>
      <w:r w:rsidR="00AC2CC9" w:rsidRPr="007855B1">
        <w:rPr>
          <w:rFonts w:ascii="Arial" w:hAnsi="Arial" w:cs="Arial"/>
          <w:color w:val="000000" w:themeColor="text1"/>
          <w:sz w:val="24"/>
          <w:szCs w:val="24"/>
          <w:shd w:val="clear" w:color="auto" w:fill="FFFFFF"/>
        </w:rPr>
        <w:t>.</w:t>
      </w:r>
      <w:r w:rsidR="00CD3F0C" w:rsidRPr="007855B1">
        <w:rPr>
          <w:rFonts w:ascii="Arial" w:hAnsi="Arial" w:cs="Arial"/>
          <w:color w:val="000000" w:themeColor="text1"/>
          <w:sz w:val="24"/>
          <w:szCs w:val="24"/>
          <w:shd w:val="clear" w:color="auto" w:fill="FFFFFF"/>
        </w:rPr>
        <w:t xml:space="preserve"> Supporting this, </w:t>
      </w:r>
      <w:proofErr w:type="spellStart"/>
      <w:r w:rsidR="002E3201" w:rsidRPr="007855B1">
        <w:rPr>
          <w:rFonts w:ascii="Arial" w:hAnsi="Arial" w:cs="Arial"/>
          <w:color w:val="000000" w:themeColor="text1"/>
          <w:sz w:val="24"/>
          <w:szCs w:val="24"/>
          <w:shd w:val="clear" w:color="auto" w:fill="FFFFFF"/>
        </w:rPr>
        <w:t>Deave</w:t>
      </w:r>
      <w:proofErr w:type="spellEnd"/>
      <w:r w:rsidR="002E3201" w:rsidRPr="007855B1">
        <w:rPr>
          <w:rFonts w:ascii="Arial" w:hAnsi="Arial" w:cs="Arial"/>
          <w:color w:val="000000" w:themeColor="text1"/>
          <w:sz w:val="24"/>
          <w:szCs w:val="24"/>
          <w:shd w:val="clear" w:color="auto" w:fill="FFFFFF"/>
        </w:rPr>
        <w:t>,</w:t>
      </w:r>
      <w:r w:rsidR="009F3AE5" w:rsidRPr="007855B1">
        <w:rPr>
          <w:rFonts w:ascii="Arial" w:hAnsi="Arial" w:cs="Arial"/>
          <w:color w:val="000000" w:themeColor="text1"/>
          <w:sz w:val="24"/>
          <w:szCs w:val="24"/>
          <w:shd w:val="clear" w:color="auto" w:fill="FFFFFF"/>
        </w:rPr>
        <w:t xml:space="preserve"> </w:t>
      </w:r>
      <w:r w:rsidR="002E3201" w:rsidRPr="007855B1">
        <w:rPr>
          <w:rFonts w:ascii="Arial" w:hAnsi="Arial" w:cs="Arial"/>
          <w:color w:val="000000" w:themeColor="text1"/>
          <w:sz w:val="24"/>
          <w:szCs w:val="24"/>
          <w:shd w:val="clear" w:color="auto" w:fill="FFFFFF"/>
        </w:rPr>
        <w:t xml:space="preserve">Davies, </w:t>
      </w:r>
      <w:proofErr w:type="gramStart"/>
      <w:r w:rsidR="002E3201" w:rsidRPr="007855B1">
        <w:rPr>
          <w:rFonts w:ascii="Arial" w:hAnsi="Arial" w:cs="Arial"/>
          <w:color w:val="000000" w:themeColor="text1"/>
          <w:sz w:val="24"/>
          <w:szCs w:val="24"/>
          <w:shd w:val="clear" w:color="auto" w:fill="FFFFFF"/>
        </w:rPr>
        <w:t>Ahmad</w:t>
      </w:r>
      <w:proofErr w:type="gramEnd"/>
      <w:r w:rsidR="002E3201" w:rsidRPr="007855B1">
        <w:rPr>
          <w:rFonts w:ascii="Arial" w:hAnsi="Arial" w:cs="Arial"/>
          <w:color w:val="000000" w:themeColor="text1"/>
          <w:sz w:val="24"/>
          <w:szCs w:val="24"/>
          <w:shd w:val="clear" w:color="auto" w:fill="FFFFFF"/>
        </w:rPr>
        <w:t xml:space="preserve"> </w:t>
      </w:r>
      <w:r w:rsidR="009F3AE5" w:rsidRPr="007855B1">
        <w:rPr>
          <w:rFonts w:ascii="Arial" w:hAnsi="Arial" w:cs="Arial"/>
          <w:color w:val="000000" w:themeColor="text1"/>
          <w:sz w:val="24"/>
          <w:szCs w:val="24"/>
          <w:shd w:val="clear" w:color="auto" w:fill="FFFFFF"/>
        </w:rPr>
        <w:t xml:space="preserve">and </w:t>
      </w:r>
      <w:r w:rsidR="002E3201" w:rsidRPr="007855B1">
        <w:rPr>
          <w:rFonts w:ascii="Arial" w:hAnsi="Arial" w:cs="Arial"/>
          <w:color w:val="000000" w:themeColor="text1"/>
          <w:sz w:val="24"/>
          <w:szCs w:val="24"/>
          <w:shd w:val="clear" w:color="auto" w:fill="FFFFFF"/>
        </w:rPr>
        <w:t xml:space="preserve">Ryan </w:t>
      </w:r>
      <w:r w:rsidR="009F3AE5" w:rsidRPr="007855B1">
        <w:rPr>
          <w:rFonts w:ascii="Arial" w:hAnsi="Arial" w:cs="Arial"/>
          <w:color w:val="000000" w:themeColor="text1"/>
          <w:sz w:val="24"/>
          <w:szCs w:val="24"/>
          <w:shd w:val="clear" w:color="auto" w:fill="FFFFFF"/>
        </w:rPr>
        <w:t>(</w:t>
      </w:r>
      <w:r w:rsidR="002E3201" w:rsidRPr="007855B1">
        <w:rPr>
          <w:rFonts w:ascii="Arial" w:hAnsi="Arial" w:cs="Arial"/>
          <w:color w:val="000000" w:themeColor="text1"/>
          <w:sz w:val="24"/>
          <w:szCs w:val="24"/>
          <w:shd w:val="clear" w:color="auto" w:fill="FFFFFF"/>
        </w:rPr>
        <w:t>2011</w:t>
      </w:r>
      <w:r w:rsidR="00CD3F0C" w:rsidRPr="007855B1">
        <w:rPr>
          <w:rFonts w:ascii="Arial" w:hAnsi="Arial" w:cs="Arial"/>
          <w:color w:val="000000" w:themeColor="text1"/>
          <w:sz w:val="24"/>
          <w:szCs w:val="24"/>
          <w:shd w:val="clear" w:color="auto" w:fill="FFFFFF"/>
        </w:rPr>
        <w:t>)</w:t>
      </w:r>
      <w:r w:rsidR="00AF3D1B" w:rsidRPr="007855B1">
        <w:rPr>
          <w:rFonts w:ascii="Arial" w:hAnsi="Arial" w:cs="Arial"/>
          <w:color w:val="000000" w:themeColor="text1"/>
          <w:sz w:val="24"/>
          <w:szCs w:val="24"/>
          <w:shd w:val="clear" w:color="auto" w:fill="FFFFFF"/>
        </w:rPr>
        <w:t xml:space="preserve"> research show how flying start </w:t>
      </w:r>
      <w:r w:rsidR="00FD3EFD" w:rsidRPr="007855B1">
        <w:rPr>
          <w:rFonts w:ascii="Arial" w:hAnsi="Arial" w:cs="Arial"/>
          <w:color w:val="000000" w:themeColor="text1"/>
          <w:sz w:val="24"/>
          <w:szCs w:val="24"/>
          <w:shd w:val="clear" w:color="auto" w:fill="FFFFFF"/>
        </w:rPr>
        <w:t xml:space="preserve">is based on postcodes, which </w:t>
      </w:r>
      <w:r w:rsidR="00302921" w:rsidRPr="007855B1">
        <w:rPr>
          <w:rFonts w:ascii="Arial" w:hAnsi="Arial" w:cs="Arial"/>
          <w:color w:val="000000" w:themeColor="text1"/>
          <w:sz w:val="24"/>
          <w:szCs w:val="24"/>
          <w:shd w:val="clear" w:color="auto" w:fill="FFFFFF"/>
        </w:rPr>
        <w:t xml:space="preserve">excludes children </w:t>
      </w:r>
      <w:r w:rsidR="00BE75B4" w:rsidRPr="007855B1">
        <w:rPr>
          <w:rFonts w:ascii="Arial" w:hAnsi="Arial" w:cs="Arial"/>
          <w:color w:val="000000" w:themeColor="text1"/>
          <w:sz w:val="24"/>
          <w:szCs w:val="24"/>
          <w:shd w:val="clear" w:color="auto" w:fill="FFFFFF"/>
        </w:rPr>
        <w:t xml:space="preserve">that live in poverty </w:t>
      </w:r>
      <w:r w:rsidR="00E24C4C">
        <w:rPr>
          <w:rFonts w:ascii="Arial" w:hAnsi="Arial" w:cs="Arial"/>
          <w:color w:val="000000" w:themeColor="text1"/>
          <w:sz w:val="24"/>
          <w:szCs w:val="24"/>
          <w:shd w:val="clear" w:color="auto" w:fill="FFFFFF"/>
        </w:rPr>
        <w:t xml:space="preserve">are </w:t>
      </w:r>
      <w:r w:rsidR="00D13265" w:rsidRPr="007855B1">
        <w:rPr>
          <w:rFonts w:ascii="Arial" w:hAnsi="Arial" w:cs="Arial"/>
          <w:color w:val="000000" w:themeColor="text1"/>
          <w:sz w:val="24"/>
          <w:szCs w:val="24"/>
          <w:shd w:val="clear" w:color="auto" w:fill="FFFFFF"/>
        </w:rPr>
        <w:t xml:space="preserve">not </w:t>
      </w:r>
      <w:r w:rsidR="00CE4832" w:rsidRPr="007855B1">
        <w:rPr>
          <w:rFonts w:ascii="Arial" w:hAnsi="Arial" w:cs="Arial"/>
          <w:color w:val="000000" w:themeColor="text1"/>
          <w:sz w:val="24"/>
          <w:szCs w:val="24"/>
          <w:shd w:val="clear" w:color="auto" w:fill="FFFFFF"/>
        </w:rPr>
        <w:t xml:space="preserve">being </w:t>
      </w:r>
      <w:r w:rsidR="00D13265" w:rsidRPr="007855B1">
        <w:rPr>
          <w:rFonts w:ascii="Arial" w:hAnsi="Arial" w:cs="Arial"/>
          <w:color w:val="000000" w:themeColor="text1"/>
          <w:sz w:val="24"/>
          <w:szCs w:val="24"/>
          <w:shd w:val="clear" w:color="auto" w:fill="FFFFFF"/>
        </w:rPr>
        <w:t>considered due to not living in deprived areas</w:t>
      </w:r>
      <w:r w:rsidR="00CE4832" w:rsidRPr="007855B1">
        <w:rPr>
          <w:rFonts w:ascii="Arial" w:hAnsi="Arial" w:cs="Arial"/>
          <w:color w:val="000000" w:themeColor="text1"/>
          <w:sz w:val="24"/>
          <w:szCs w:val="24"/>
          <w:shd w:val="clear" w:color="auto" w:fill="FFFFFF"/>
        </w:rPr>
        <w:t xml:space="preserve">, which highlights how </w:t>
      </w:r>
      <w:r w:rsidR="008C41E9" w:rsidRPr="007855B1">
        <w:rPr>
          <w:rFonts w:ascii="Arial" w:hAnsi="Arial" w:cs="Arial"/>
          <w:color w:val="000000" w:themeColor="text1"/>
          <w:sz w:val="24"/>
          <w:szCs w:val="24"/>
          <w:shd w:val="clear" w:color="auto" w:fill="FFFFFF"/>
        </w:rPr>
        <w:t xml:space="preserve">the focus should be on families who are deprived rather than </w:t>
      </w:r>
      <w:r w:rsidR="004C5E8A">
        <w:rPr>
          <w:rFonts w:ascii="Arial" w:hAnsi="Arial" w:cs="Arial"/>
          <w:color w:val="000000" w:themeColor="text1"/>
          <w:sz w:val="24"/>
          <w:szCs w:val="24"/>
          <w:shd w:val="clear" w:color="auto" w:fill="FFFFFF"/>
        </w:rPr>
        <w:t xml:space="preserve">the </w:t>
      </w:r>
      <w:r w:rsidR="008C41E9" w:rsidRPr="007855B1">
        <w:rPr>
          <w:rFonts w:ascii="Arial" w:hAnsi="Arial" w:cs="Arial"/>
          <w:color w:val="000000" w:themeColor="text1"/>
          <w:sz w:val="24"/>
          <w:szCs w:val="24"/>
          <w:shd w:val="clear" w:color="auto" w:fill="FFFFFF"/>
        </w:rPr>
        <w:t>deprived areas.</w:t>
      </w:r>
      <w:r w:rsidR="00287D6A">
        <w:rPr>
          <w:rFonts w:ascii="Arial" w:hAnsi="Arial" w:cs="Arial"/>
          <w:color w:val="000000" w:themeColor="text1"/>
          <w:sz w:val="24"/>
          <w:szCs w:val="24"/>
          <w:shd w:val="clear" w:color="auto" w:fill="FFFFFF"/>
        </w:rPr>
        <w:t xml:space="preserve"> </w:t>
      </w:r>
      <w:r w:rsidR="00421950">
        <w:rPr>
          <w:rFonts w:ascii="Arial" w:hAnsi="Arial" w:cs="Arial"/>
          <w:color w:val="000000" w:themeColor="text1"/>
          <w:sz w:val="24"/>
          <w:szCs w:val="24"/>
          <w:shd w:val="clear" w:color="auto" w:fill="FFFFFF"/>
        </w:rPr>
        <w:t xml:space="preserve">Therefore, </w:t>
      </w:r>
      <w:r w:rsidR="004C5E8A">
        <w:rPr>
          <w:rFonts w:ascii="Arial" w:hAnsi="Arial" w:cs="Arial"/>
          <w:color w:val="000000" w:themeColor="text1"/>
          <w:sz w:val="24"/>
          <w:szCs w:val="24"/>
          <w:shd w:val="clear" w:color="auto" w:fill="FFFFFF"/>
        </w:rPr>
        <w:t>S</w:t>
      </w:r>
      <w:r w:rsidR="00421950">
        <w:rPr>
          <w:rFonts w:ascii="Arial" w:hAnsi="Arial" w:cs="Arial"/>
          <w:color w:val="000000" w:themeColor="text1"/>
          <w:sz w:val="24"/>
          <w:szCs w:val="24"/>
          <w:shd w:val="clear" w:color="auto" w:fill="FFFFFF"/>
        </w:rPr>
        <w:t xml:space="preserve">ave the </w:t>
      </w:r>
      <w:r w:rsidR="004C5E8A">
        <w:rPr>
          <w:rFonts w:ascii="Arial" w:hAnsi="Arial" w:cs="Arial"/>
          <w:color w:val="000000" w:themeColor="text1"/>
          <w:sz w:val="24"/>
          <w:szCs w:val="24"/>
          <w:shd w:val="clear" w:color="auto" w:fill="FFFFFF"/>
        </w:rPr>
        <w:t>C</w:t>
      </w:r>
      <w:r w:rsidR="00421950">
        <w:rPr>
          <w:rFonts w:ascii="Arial" w:hAnsi="Arial" w:cs="Arial"/>
          <w:color w:val="000000" w:themeColor="text1"/>
          <w:sz w:val="24"/>
          <w:szCs w:val="24"/>
          <w:shd w:val="clear" w:color="auto" w:fill="FFFFFF"/>
        </w:rPr>
        <w:t>hildren (</w:t>
      </w:r>
      <w:r w:rsidR="006A74BB">
        <w:rPr>
          <w:rFonts w:ascii="Arial" w:hAnsi="Arial" w:cs="Arial"/>
          <w:color w:val="000000" w:themeColor="text1"/>
          <w:sz w:val="24"/>
          <w:szCs w:val="24"/>
          <w:shd w:val="clear" w:color="auto" w:fill="FFFFFF"/>
        </w:rPr>
        <w:t>2017</w:t>
      </w:r>
      <w:r w:rsidR="00421950">
        <w:rPr>
          <w:rFonts w:ascii="Arial" w:hAnsi="Arial" w:cs="Arial"/>
          <w:color w:val="000000" w:themeColor="text1"/>
          <w:sz w:val="24"/>
          <w:szCs w:val="24"/>
          <w:shd w:val="clear" w:color="auto" w:fill="FFFFFF"/>
        </w:rPr>
        <w:t xml:space="preserve">) highlight how 44 percent of children </w:t>
      </w:r>
      <w:r w:rsidR="00D7680F">
        <w:rPr>
          <w:rFonts w:ascii="Arial" w:hAnsi="Arial" w:cs="Arial"/>
          <w:color w:val="000000" w:themeColor="text1"/>
          <w:sz w:val="24"/>
          <w:szCs w:val="24"/>
          <w:shd w:val="clear" w:color="auto" w:fill="FFFFFF"/>
        </w:rPr>
        <w:t xml:space="preserve">living in income </w:t>
      </w:r>
      <w:r w:rsidR="000260A7">
        <w:rPr>
          <w:rFonts w:ascii="Arial" w:hAnsi="Arial" w:cs="Arial"/>
          <w:color w:val="000000" w:themeColor="text1"/>
          <w:sz w:val="24"/>
          <w:szCs w:val="24"/>
          <w:shd w:val="clear" w:color="auto" w:fill="FFFFFF"/>
        </w:rPr>
        <w:t>deprived</w:t>
      </w:r>
      <w:r w:rsidR="00D7680F">
        <w:rPr>
          <w:rFonts w:ascii="Arial" w:hAnsi="Arial" w:cs="Arial"/>
          <w:color w:val="000000" w:themeColor="text1"/>
          <w:sz w:val="24"/>
          <w:szCs w:val="24"/>
          <w:shd w:val="clear" w:color="auto" w:fill="FFFFFF"/>
        </w:rPr>
        <w:t xml:space="preserve"> areas and not eligible to </w:t>
      </w:r>
      <w:r w:rsidR="000260A7">
        <w:rPr>
          <w:rFonts w:ascii="Arial" w:hAnsi="Arial" w:cs="Arial"/>
          <w:color w:val="000000" w:themeColor="text1"/>
          <w:sz w:val="24"/>
          <w:szCs w:val="24"/>
          <w:shd w:val="clear" w:color="auto" w:fill="FFFFFF"/>
        </w:rPr>
        <w:t>the flying start programme</w:t>
      </w:r>
      <w:r w:rsidR="003F14A6">
        <w:rPr>
          <w:rFonts w:ascii="Arial" w:hAnsi="Arial" w:cs="Arial"/>
          <w:color w:val="000000" w:themeColor="text1"/>
          <w:sz w:val="24"/>
          <w:szCs w:val="24"/>
          <w:shd w:val="clear" w:color="auto" w:fill="FFFFFF"/>
        </w:rPr>
        <w:t xml:space="preserve">, therefore nearly half </w:t>
      </w:r>
      <w:r w:rsidR="00D959D3">
        <w:rPr>
          <w:rFonts w:ascii="Arial" w:hAnsi="Arial" w:cs="Arial"/>
          <w:color w:val="000000" w:themeColor="text1"/>
          <w:sz w:val="24"/>
          <w:szCs w:val="24"/>
          <w:shd w:val="clear" w:color="auto" w:fill="FFFFFF"/>
        </w:rPr>
        <w:t xml:space="preserve">of children living in poverty are not supported in having access to </w:t>
      </w:r>
      <w:r w:rsidR="00E77854">
        <w:rPr>
          <w:rFonts w:ascii="Arial" w:hAnsi="Arial" w:cs="Arial"/>
          <w:color w:val="000000" w:themeColor="text1"/>
          <w:sz w:val="24"/>
          <w:szCs w:val="24"/>
          <w:shd w:val="clear" w:color="auto" w:fill="FFFFFF"/>
        </w:rPr>
        <w:t>this programme which was designed to support them.</w:t>
      </w:r>
      <w:r w:rsidR="006A74BB">
        <w:rPr>
          <w:rFonts w:ascii="Arial" w:hAnsi="Arial" w:cs="Arial"/>
          <w:color w:val="000000" w:themeColor="text1"/>
          <w:sz w:val="24"/>
          <w:szCs w:val="24"/>
          <w:shd w:val="clear" w:color="auto" w:fill="FFFFFF"/>
        </w:rPr>
        <w:t xml:space="preserve"> </w:t>
      </w:r>
      <w:r w:rsidR="00287D6A">
        <w:rPr>
          <w:rFonts w:ascii="Arial" w:hAnsi="Arial" w:cs="Arial"/>
          <w:color w:val="000000" w:themeColor="text1"/>
          <w:sz w:val="24"/>
          <w:szCs w:val="24"/>
          <w:shd w:val="clear" w:color="auto" w:fill="FFFFFF"/>
        </w:rPr>
        <w:t>However, the Welsh Government (2022) explain</w:t>
      </w:r>
      <w:r w:rsidR="004C5E8A">
        <w:rPr>
          <w:rFonts w:ascii="Arial" w:hAnsi="Arial" w:cs="Arial"/>
          <w:color w:val="000000" w:themeColor="text1"/>
          <w:sz w:val="24"/>
          <w:szCs w:val="24"/>
          <w:shd w:val="clear" w:color="auto" w:fill="FFFFFF"/>
        </w:rPr>
        <w:t>s</w:t>
      </w:r>
      <w:r w:rsidR="00287D6A">
        <w:rPr>
          <w:rFonts w:ascii="Arial" w:hAnsi="Arial" w:cs="Arial"/>
          <w:color w:val="000000" w:themeColor="text1"/>
          <w:sz w:val="24"/>
          <w:szCs w:val="24"/>
          <w:shd w:val="clear" w:color="auto" w:fill="FFFFFF"/>
        </w:rPr>
        <w:t xml:space="preserve"> how </w:t>
      </w:r>
      <w:r w:rsidR="00E80B53">
        <w:rPr>
          <w:rFonts w:ascii="Arial" w:hAnsi="Arial" w:cs="Arial"/>
          <w:color w:val="000000" w:themeColor="text1"/>
          <w:sz w:val="24"/>
          <w:szCs w:val="24"/>
          <w:shd w:val="clear" w:color="auto" w:fill="FFFFFF"/>
        </w:rPr>
        <w:t xml:space="preserve">flying start has had a further £20 million </w:t>
      </w:r>
      <w:r w:rsidR="00940D53">
        <w:rPr>
          <w:rFonts w:ascii="Arial" w:hAnsi="Arial" w:cs="Arial"/>
          <w:color w:val="000000" w:themeColor="text1"/>
          <w:sz w:val="24"/>
          <w:szCs w:val="24"/>
          <w:shd w:val="clear" w:color="auto" w:fill="FFFFFF"/>
        </w:rPr>
        <w:t>funded towards expanding the flying start programme with hopes to reach a further 2,500 children in Wales</w:t>
      </w:r>
      <w:r w:rsidR="00EB1378">
        <w:rPr>
          <w:rFonts w:ascii="Arial" w:hAnsi="Arial" w:cs="Arial"/>
          <w:color w:val="000000" w:themeColor="text1"/>
          <w:sz w:val="24"/>
          <w:szCs w:val="24"/>
          <w:shd w:val="clear" w:color="auto" w:fill="FFFFFF"/>
        </w:rPr>
        <w:t xml:space="preserve"> by September 2022, </w:t>
      </w:r>
      <w:r w:rsidR="00D600F8">
        <w:rPr>
          <w:rFonts w:ascii="Arial" w:hAnsi="Arial" w:cs="Arial"/>
          <w:color w:val="000000" w:themeColor="text1"/>
          <w:sz w:val="24"/>
          <w:szCs w:val="24"/>
          <w:shd w:val="clear" w:color="auto" w:fill="FFFFFF"/>
        </w:rPr>
        <w:t xml:space="preserve">with further plans to expand the flying start scheme by </w:t>
      </w:r>
      <w:r w:rsidR="00305CD5">
        <w:rPr>
          <w:rFonts w:ascii="Arial" w:hAnsi="Arial" w:cs="Arial"/>
          <w:color w:val="000000" w:themeColor="text1"/>
          <w:sz w:val="24"/>
          <w:szCs w:val="24"/>
          <w:shd w:val="clear" w:color="auto" w:fill="FFFFFF"/>
        </w:rPr>
        <w:t xml:space="preserve">autumn </w:t>
      </w:r>
      <w:r w:rsidR="00533A84">
        <w:rPr>
          <w:rFonts w:ascii="Arial" w:hAnsi="Arial" w:cs="Arial"/>
          <w:color w:val="000000" w:themeColor="text1"/>
          <w:sz w:val="24"/>
          <w:szCs w:val="24"/>
          <w:shd w:val="clear" w:color="auto" w:fill="FFFFFF"/>
        </w:rPr>
        <w:t xml:space="preserve">with all families with children aged two to three </w:t>
      </w:r>
      <w:r w:rsidR="008B486E">
        <w:rPr>
          <w:rFonts w:ascii="Arial" w:hAnsi="Arial" w:cs="Arial"/>
          <w:color w:val="000000" w:themeColor="text1"/>
          <w:sz w:val="24"/>
          <w:szCs w:val="24"/>
          <w:shd w:val="clear" w:color="auto" w:fill="FFFFFF"/>
        </w:rPr>
        <w:t>eligible to 12.5 hours of free childcare for 39 weeks of each year.</w:t>
      </w:r>
    </w:p>
    <w:p w14:paraId="1D4CCAA8" w14:textId="05DA8287" w:rsidR="00B86F9A" w:rsidRDefault="008E491B" w:rsidP="00A02F0B">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According to Swansea council (2021) </w:t>
      </w:r>
      <w:r w:rsidR="00E25301">
        <w:rPr>
          <w:rFonts w:ascii="Arial" w:hAnsi="Arial" w:cs="Arial"/>
          <w:color w:val="000000" w:themeColor="text1"/>
          <w:sz w:val="24"/>
          <w:szCs w:val="24"/>
          <w:shd w:val="clear" w:color="auto" w:fill="FFFFFF"/>
        </w:rPr>
        <w:t>families can get access to the flying start programme by being referred by a health visitor</w:t>
      </w:r>
      <w:r w:rsidR="0001087F">
        <w:rPr>
          <w:rFonts w:ascii="Arial" w:hAnsi="Arial" w:cs="Arial"/>
          <w:color w:val="000000" w:themeColor="text1"/>
          <w:sz w:val="24"/>
          <w:szCs w:val="24"/>
          <w:shd w:val="clear" w:color="auto" w:fill="FFFFFF"/>
        </w:rPr>
        <w:t xml:space="preserve"> or any other </w:t>
      </w:r>
      <w:r w:rsidR="007666C6">
        <w:rPr>
          <w:rFonts w:ascii="Arial" w:hAnsi="Arial" w:cs="Arial"/>
          <w:color w:val="000000" w:themeColor="text1"/>
          <w:sz w:val="24"/>
          <w:szCs w:val="24"/>
          <w:shd w:val="clear" w:color="auto" w:fill="FFFFFF"/>
        </w:rPr>
        <w:t>professional</w:t>
      </w:r>
      <w:r w:rsidR="00E25301">
        <w:rPr>
          <w:rFonts w:ascii="Arial" w:hAnsi="Arial" w:cs="Arial"/>
          <w:color w:val="000000" w:themeColor="text1"/>
          <w:sz w:val="24"/>
          <w:szCs w:val="24"/>
          <w:shd w:val="clear" w:color="auto" w:fill="FFFFFF"/>
        </w:rPr>
        <w:t>,</w:t>
      </w:r>
      <w:r w:rsidR="007666C6">
        <w:rPr>
          <w:rFonts w:ascii="Arial" w:hAnsi="Arial" w:cs="Arial"/>
          <w:color w:val="000000" w:themeColor="text1"/>
          <w:sz w:val="24"/>
          <w:szCs w:val="24"/>
          <w:shd w:val="clear" w:color="auto" w:fill="FFFFFF"/>
        </w:rPr>
        <w:t xml:space="preserve"> </w:t>
      </w:r>
      <w:r w:rsidR="00992ED3">
        <w:rPr>
          <w:rFonts w:ascii="Arial" w:hAnsi="Arial" w:cs="Arial"/>
          <w:color w:val="000000" w:themeColor="text1"/>
          <w:sz w:val="24"/>
          <w:szCs w:val="24"/>
          <w:shd w:val="clear" w:color="auto" w:fill="FFFFFF"/>
        </w:rPr>
        <w:t xml:space="preserve">or parents can speak to their local flying start </w:t>
      </w:r>
      <w:r w:rsidR="0043041C">
        <w:rPr>
          <w:rFonts w:ascii="Arial" w:hAnsi="Arial" w:cs="Arial"/>
          <w:color w:val="000000" w:themeColor="text1"/>
          <w:sz w:val="24"/>
          <w:szCs w:val="24"/>
          <w:shd w:val="clear" w:color="auto" w:fill="FFFFFF"/>
        </w:rPr>
        <w:t xml:space="preserve">keyworker who can link families to a </w:t>
      </w:r>
      <w:r w:rsidR="00EF0F0E">
        <w:rPr>
          <w:rFonts w:ascii="Arial" w:hAnsi="Arial" w:cs="Arial"/>
          <w:color w:val="000000" w:themeColor="text1"/>
          <w:sz w:val="24"/>
          <w:szCs w:val="24"/>
          <w:shd w:val="clear" w:color="auto" w:fill="FFFFFF"/>
        </w:rPr>
        <w:t xml:space="preserve">lead family facilitator who can </w:t>
      </w:r>
      <w:r w:rsidR="004C5E8A">
        <w:rPr>
          <w:rFonts w:ascii="Arial" w:hAnsi="Arial" w:cs="Arial"/>
          <w:color w:val="000000" w:themeColor="text1"/>
          <w:sz w:val="24"/>
          <w:szCs w:val="24"/>
          <w:shd w:val="clear" w:color="auto" w:fill="FFFFFF"/>
        </w:rPr>
        <w:t xml:space="preserve">then </w:t>
      </w:r>
      <w:r w:rsidR="00EF0F0E">
        <w:rPr>
          <w:rFonts w:ascii="Arial" w:hAnsi="Arial" w:cs="Arial"/>
          <w:color w:val="000000" w:themeColor="text1"/>
          <w:sz w:val="24"/>
          <w:szCs w:val="24"/>
          <w:shd w:val="clear" w:color="auto" w:fill="FFFFFF"/>
        </w:rPr>
        <w:t>give advice</w:t>
      </w:r>
      <w:r w:rsidR="000F52FB">
        <w:rPr>
          <w:rFonts w:ascii="Arial" w:hAnsi="Arial" w:cs="Arial"/>
          <w:color w:val="000000" w:themeColor="text1"/>
          <w:sz w:val="24"/>
          <w:szCs w:val="24"/>
          <w:shd w:val="clear" w:color="auto" w:fill="FFFFFF"/>
        </w:rPr>
        <w:t xml:space="preserve"> and support</w:t>
      </w:r>
      <w:r w:rsidR="00EF0F0E">
        <w:rPr>
          <w:rFonts w:ascii="Arial" w:hAnsi="Arial" w:cs="Arial"/>
          <w:color w:val="000000" w:themeColor="text1"/>
          <w:sz w:val="24"/>
          <w:szCs w:val="24"/>
          <w:shd w:val="clear" w:color="auto" w:fill="FFFFFF"/>
        </w:rPr>
        <w:t xml:space="preserve"> on what </w:t>
      </w:r>
      <w:r w:rsidR="000F52FB">
        <w:rPr>
          <w:rFonts w:ascii="Arial" w:hAnsi="Arial" w:cs="Arial"/>
          <w:color w:val="000000" w:themeColor="text1"/>
          <w:sz w:val="24"/>
          <w:szCs w:val="24"/>
          <w:shd w:val="clear" w:color="auto" w:fill="FFFFFF"/>
        </w:rPr>
        <w:t>a flying start programme has to offer</w:t>
      </w:r>
      <w:r w:rsidR="0091617C">
        <w:rPr>
          <w:rFonts w:ascii="Arial" w:hAnsi="Arial" w:cs="Arial"/>
          <w:color w:val="000000" w:themeColor="text1"/>
          <w:sz w:val="24"/>
          <w:szCs w:val="24"/>
          <w:shd w:val="clear" w:color="auto" w:fill="FFFFFF"/>
        </w:rPr>
        <w:t>, from there the childcare manager will contact eligible families before the child’s birthday once a</w:t>
      </w:r>
      <w:r w:rsidR="00896197">
        <w:rPr>
          <w:rFonts w:ascii="Arial" w:hAnsi="Arial" w:cs="Arial"/>
          <w:color w:val="000000" w:themeColor="text1"/>
          <w:sz w:val="24"/>
          <w:szCs w:val="24"/>
          <w:shd w:val="clear" w:color="auto" w:fill="FFFFFF"/>
        </w:rPr>
        <w:t xml:space="preserve"> planned</w:t>
      </w:r>
      <w:r w:rsidR="0091617C">
        <w:rPr>
          <w:rFonts w:ascii="Arial" w:hAnsi="Arial" w:cs="Arial"/>
          <w:color w:val="000000" w:themeColor="text1"/>
          <w:sz w:val="24"/>
          <w:szCs w:val="24"/>
          <w:shd w:val="clear" w:color="auto" w:fill="FFFFFF"/>
        </w:rPr>
        <w:t xml:space="preserve"> space </w:t>
      </w:r>
      <w:r w:rsidR="00F91622">
        <w:rPr>
          <w:rFonts w:ascii="Arial" w:hAnsi="Arial" w:cs="Arial"/>
          <w:color w:val="000000" w:themeColor="text1"/>
          <w:sz w:val="24"/>
          <w:szCs w:val="24"/>
          <w:shd w:val="clear" w:color="auto" w:fill="FFFFFF"/>
        </w:rPr>
        <w:t>is available to attend.</w:t>
      </w:r>
      <w:r w:rsidR="00410743">
        <w:rPr>
          <w:rFonts w:ascii="Arial" w:hAnsi="Arial" w:cs="Arial"/>
          <w:color w:val="000000" w:themeColor="text1"/>
          <w:sz w:val="24"/>
          <w:szCs w:val="24"/>
          <w:shd w:val="clear" w:color="auto" w:fill="FFFFFF"/>
        </w:rPr>
        <w:t xml:space="preserve"> Furthermore,</w:t>
      </w:r>
      <w:r w:rsidR="001C1D4B">
        <w:rPr>
          <w:rFonts w:ascii="Arial" w:hAnsi="Arial" w:cs="Arial"/>
          <w:color w:val="000000" w:themeColor="text1"/>
          <w:sz w:val="24"/>
          <w:szCs w:val="24"/>
          <w:shd w:val="clear" w:color="auto" w:fill="FFFFFF"/>
        </w:rPr>
        <w:t xml:space="preserve"> Baxter and Meyer</w:t>
      </w:r>
      <w:r w:rsidR="00410743">
        <w:rPr>
          <w:rFonts w:ascii="Arial" w:hAnsi="Arial" w:cs="Arial"/>
          <w:color w:val="000000" w:themeColor="text1"/>
          <w:sz w:val="24"/>
          <w:szCs w:val="24"/>
          <w:shd w:val="clear" w:color="auto" w:fill="FFFFFF"/>
        </w:rPr>
        <w:t xml:space="preserve"> (</w:t>
      </w:r>
      <w:r w:rsidR="001C1D4B">
        <w:rPr>
          <w:rFonts w:ascii="Arial" w:hAnsi="Arial" w:cs="Arial"/>
          <w:color w:val="000000" w:themeColor="text1"/>
          <w:sz w:val="24"/>
          <w:szCs w:val="24"/>
          <w:shd w:val="clear" w:color="auto" w:fill="FFFFFF"/>
        </w:rPr>
        <w:t>2016</w:t>
      </w:r>
      <w:r w:rsidR="00410743">
        <w:rPr>
          <w:rFonts w:ascii="Arial" w:hAnsi="Arial" w:cs="Arial"/>
          <w:color w:val="000000" w:themeColor="text1"/>
          <w:sz w:val="24"/>
          <w:szCs w:val="24"/>
          <w:shd w:val="clear" w:color="auto" w:fill="FFFFFF"/>
        </w:rPr>
        <w:t xml:space="preserve">) </w:t>
      </w:r>
      <w:proofErr w:type="gramStart"/>
      <w:r w:rsidR="00605D2F">
        <w:rPr>
          <w:rFonts w:ascii="Arial" w:hAnsi="Arial" w:cs="Arial"/>
          <w:color w:val="000000" w:themeColor="text1"/>
          <w:sz w:val="24"/>
          <w:szCs w:val="24"/>
          <w:shd w:val="clear" w:color="auto" w:fill="FFFFFF"/>
        </w:rPr>
        <w:t>explains</w:t>
      </w:r>
      <w:proofErr w:type="gramEnd"/>
      <w:r w:rsidR="00410743">
        <w:rPr>
          <w:rFonts w:ascii="Arial" w:hAnsi="Arial" w:cs="Arial"/>
          <w:color w:val="000000" w:themeColor="text1"/>
          <w:sz w:val="24"/>
          <w:szCs w:val="24"/>
          <w:shd w:val="clear" w:color="auto" w:fill="FFFFFF"/>
        </w:rPr>
        <w:t xml:space="preserve"> how children living in poverty have </w:t>
      </w:r>
      <w:r w:rsidR="00706864">
        <w:rPr>
          <w:rFonts w:ascii="Arial" w:hAnsi="Arial" w:cs="Arial"/>
          <w:color w:val="000000" w:themeColor="text1"/>
          <w:sz w:val="24"/>
          <w:szCs w:val="24"/>
          <w:shd w:val="clear" w:color="auto" w:fill="FFFFFF"/>
        </w:rPr>
        <w:t xml:space="preserve">lower attendance in schools </w:t>
      </w:r>
      <w:r w:rsidR="00FE7411">
        <w:rPr>
          <w:rFonts w:ascii="Arial" w:hAnsi="Arial" w:cs="Arial"/>
          <w:color w:val="000000" w:themeColor="text1"/>
          <w:sz w:val="24"/>
          <w:szCs w:val="24"/>
          <w:shd w:val="clear" w:color="auto" w:fill="FFFFFF"/>
        </w:rPr>
        <w:t>compared</w:t>
      </w:r>
      <w:r w:rsidR="00706864">
        <w:rPr>
          <w:rFonts w:ascii="Arial" w:hAnsi="Arial" w:cs="Arial"/>
          <w:color w:val="000000" w:themeColor="text1"/>
          <w:sz w:val="24"/>
          <w:szCs w:val="24"/>
          <w:shd w:val="clear" w:color="auto" w:fill="FFFFFF"/>
        </w:rPr>
        <w:t xml:space="preserve"> to children in a less deprived </w:t>
      </w:r>
      <w:r w:rsidR="00751FAB">
        <w:rPr>
          <w:rFonts w:ascii="Arial" w:hAnsi="Arial" w:cs="Arial"/>
          <w:color w:val="000000" w:themeColor="text1"/>
          <w:sz w:val="24"/>
          <w:szCs w:val="24"/>
          <w:shd w:val="clear" w:color="auto" w:fill="FFFFFF"/>
        </w:rPr>
        <w:t>areas. However,</w:t>
      </w:r>
      <w:r w:rsidR="00DE7FAD">
        <w:rPr>
          <w:rFonts w:ascii="Arial" w:hAnsi="Arial" w:cs="Arial"/>
          <w:color w:val="000000" w:themeColor="text1"/>
          <w:sz w:val="24"/>
          <w:szCs w:val="24"/>
          <w:shd w:val="clear" w:color="auto" w:fill="FFFFFF"/>
        </w:rPr>
        <w:t xml:space="preserve"> the Welsh Government</w:t>
      </w:r>
      <w:r w:rsidR="00751FAB">
        <w:rPr>
          <w:rFonts w:ascii="Arial" w:hAnsi="Arial" w:cs="Arial"/>
          <w:color w:val="000000" w:themeColor="text1"/>
          <w:sz w:val="24"/>
          <w:szCs w:val="24"/>
          <w:shd w:val="clear" w:color="auto" w:fill="FFFFFF"/>
        </w:rPr>
        <w:t xml:space="preserve"> (</w:t>
      </w:r>
      <w:r w:rsidR="00DE7FAD">
        <w:rPr>
          <w:rFonts w:ascii="Arial" w:hAnsi="Arial" w:cs="Arial"/>
          <w:color w:val="000000" w:themeColor="text1"/>
          <w:sz w:val="24"/>
          <w:szCs w:val="24"/>
          <w:shd w:val="clear" w:color="auto" w:fill="FFFFFF"/>
        </w:rPr>
        <w:t>2017</w:t>
      </w:r>
      <w:r w:rsidR="00751FAB">
        <w:rPr>
          <w:rFonts w:ascii="Arial" w:hAnsi="Arial" w:cs="Arial"/>
          <w:color w:val="000000" w:themeColor="text1"/>
          <w:sz w:val="24"/>
          <w:szCs w:val="24"/>
          <w:shd w:val="clear" w:color="auto" w:fill="FFFFFF"/>
        </w:rPr>
        <w:t xml:space="preserve">) research show </w:t>
      </w:r>
      <w:r w:rsidR="00E6761F">
        <w:rPr>
          <w:rFonts w:ascii="Arial" w:hAnsi="Arial" w:cs="Arial"/>
          <w:color w:val="000000" w:themeColor="text1"/>
          <w:sz w:val="24"/>
          <w:szCs w:val="24"/>
          <w:shd w:val="clear" w:color="auto" w:fill="FFFFFF"/>
        </w:rPr>
        <w:t xml:space="preserve">attendance in schools has improved since flying start has been </w:t>
      </w:r>
      <w:r w:rsidR="005C2BC9">
        <w:rPr>
          <w:rFonts w:ascii="Arial" w:hAnsi="Arial" w:cs="Arial"/>
          <w:color w:val="000000" w:themeColor="text1"/>
          <w:sz w:val="24"/>
          <w:szCs w:val="24"/>
          <w:shd w:val="clear" w:color="auto" w:fill="FFFFFF"/>
        </w:rPr>
        <w:t xml:space="preserve">introduced in </w:t>
      </w:r>
      <w:r w:rsidR="00DE7FAD">
        <w:rPr>
          <w:rFonts w:ascii="Arial" w:hAnsi="Arial" w:cs="Arial"/>
          <w:color w:val="000000" w:themeColor="text1"/>
          <w:sz w:val="24"/>
          <w:szCs w:val="24"/>
          <w:shd w:val="clear" w:color="auto" w:fill="FFFFFF"/>
        </w:rPr>
        <w:t>flying start areas.</w:t>
      </w:r>
      <w:r w:rsidR="00914158">
        <w:rPr>
          <w:rFonts w:ascii="Arial" w:hAnsi="Arial" w:cs="Arial"/>
          <w:color w:val="000000" w:themeColor="text1"/>
          <w:sz w:val="24"/>
          <w:szCs w:val="24"/>
          <w:shd w:val="clear" w:color="auto" w:fill="FFFFFF"/>
        </w:rPr>
        <w:t xml:space="preserve"> </w:t>
      </w:r>
      <w:r w:rsidR="00E06083">
        <w:rPr>
          <w:rFonts w:ascii="Arial" w:hAnsi="Arial" w:cs="Arial"/>
          <w:color w:val="000000" w:themeColor="text1"/>
          <w:sz w:val="24"/>
          <w:szCs w:val="24"/>
          <w:shd w:val="clear" w:color="auto" w:fill="FFFFFF"/>
        </w:rPr>
        <w:t>Therefore, poverty can be a factor for a child’s attendance in schools.</w:t>
      </w:r>
      <w:r w:rsidR="001D6E74">
        <w:rPr>
          <w:rFonts w:ascii="Arial" w:hAnsi="Arial" w:cs="Arial"/>
          <w:color w:val="000000" w:themeColor="text1"/>
          <w:sz w:val="24"/>
          <w:szCs w:val="24"/>
          <w:shd w:val="clear" w:color="auto" w:fill="FFFFFF"/>
        </w:rPr>
        <w:t xml:space="preserve"> Supporting this public Health Scotland (</w:t>
      </w:r>
      <w:r w:rsidR="00FE0A2F">
        <w:rPr>
          <w:rFonts w:ascii="Arial" w:hAnsi="Arial" w:cs="Arial"/>
          <w:color w:val="000000" w:themeColor="text1"/>
          <w:sz w:val="24"/>
          <w:szCs w:val="24"/>
          <w:shd w:val="clear" w:color="auto" w:fill="FFFFFF"/>
        </w:rPr>
        <w:t>2021</w:t>
      </w:r>
      <w:r w:rsidR="001D6E74">
        <w:rPr>
          <w:rFonts w:ascii="Arial" w:hAnsi="Arial" w:cs="Arial"/>
          <w:color w:val="000000" w:themeColor="text1"/>
          <w:sz w:val="24"/>
          <w:szCs w:val="24"/>
          <w:shd w:val="clear" w:color="auto" w:fill="FFFFFF"/>
        </w:rPr>
        <w:t xml:space="preserve">) explain how families living in poverty </w:t>
      </w:r>
      <w:r w:rsidR="00B305DF">
        <w:rPr>
          <w:rFonts w:ascii="Arial" w:hAnsi="Arial" w:cs="Arial"/>
          <w:color w:val="000000" w:themeColor="text1"/>
          <w:sz w:val="24"/>
          <w:szCs w:val="24"/>
          <w:shd w:val="clear" w:color="auto" w:fill="FFFFFF"/>
        </w:rPr>
        <w:t>can suffer additional strain</w:t>
      </w:r>
      <w:r w:rsidR="001D6E74">
        <w:rPr>
          <w:rFonts w:ascii="Arial" w:hAnsi="Arial" w:cs="Arial"/>
          <w:color w:val="000000" w:themeColor="text1"/>
          <w:sz w:val="24"/>
          <w:szCs w:val="24"/>
          <w:shd w:val="clear" w:color="auto" w:fill="FFFFFF"/>
        </w:rPr>
        <w:t xml:space="preserve"> </w:t>
      </w:r>
      <w:r w:rsidR="00B305DF">
        <w:rPr>
          <w:rFonts w:ascii="Arial" w:hAnsi="Arial" w:cs="Arial"/>
          <w:color w:val="000000" w:themeColor="text1"/>
          <w:sz w:val="24"/>
          <w:szCs w:val="24"/>
          <w:shd w:val="clear" w:color="auto" w:fill="FFFFFF"/>
        </w:rPr>
        <w:t xml:space="preserve">this can also lead </w:t>
      </w:r>
      <w:r w:rsidR="003E5C56">
        <w:rPr>
          <w:rFonts w:ascii="Arial" w:hAnsi="Arial" w:cs="Arial"/>
          <w:color w:val="000000" w:themeColor="text1"/>
          <w:sz w:val="24"/>
          <w:szCs w:val="24"/>
          <w:shd w:val="clear" w:color="auto" w:fill="FFFFFF"/>
        </w:rPr>
        <w:t>to parental relationship problems, substance abuse, financial problems</w:t>
      </w:r>
      <w:r w:rsidR="00916718">
        <w:rPr>
          <w:rFonts w:ascii="Arial" w:hAnsi="Arial" w:cs="Arial"/>
          <w:color w:val="000000" w:themeColor="text1"/>
          <w:sz w:val="24"/>
          <w:szCs w:val="24"/>
          <w:shd w:val="clear" w:color="auto" w:fill="FFFFFF"/>
        </w:rPr>
        <w:t xml:space="preserve"> and parent mental health, </w:t>
      </w:r>
      <w:r w:rsidR="00596EA6">
        <w:rPr>
          <w:rFonts w:ascii="Arial" w:hAnsi="Arial" w:cs="Arial"/>
          <w:color w:val="000000" w:themeColor="text1"/>
          <w:sz w:val="24"/>
          <w:szCs w:val="24"/>
          <w:shd w:val="clear" w:color="auto" w:fill="FFFFFF"/>
        </w:rPr>
        <w:t>which effects parenting skills and behaviours which can have</w:t>
      </w:r>
      <w:r w:rsidR="0097473B">
        <w:rPr>
          <w:rFonts w:ascii="Arial" w:hAnsi="Arial" w:cs="Arial"/>
          <w:color w:val="000000" w:themeColor="text1"/>
          <w:sz w:val="24"/>
          <w:szCs w:val="24"/>
          <w:shd w:val="clear" w:color="auto" w:fill="FFFFFF"/>
        </w:rPr>
        <w:t xml:space="preserve"> a</w:t>
      </w:r>
      <w:r w:rsidR="00596EA6">
        <w:rPr>
          <w:rFonts w:ascii="Arial" w:hAnsi="Arial" w:cs="Arial"/>
          <w:color w:val="000000" w:themeColor="text1"/>
          <w:sz w:val="24"/>
          <w:szCs w:val="24"/>
          <w:shd w:val="clear" w:color="auto" w:fill="FFFFFF"/>
        </w:rPr>
        <w:t xml:space="preserve"> negative</w:t>
      </w:r>
      <w:r w:rsidR="00366672">
        <w:rPr>
          <w:rFonts w:ascii="Arial" w:hAnsi="Arial" w:cs="Arial"/>
          <w:color w:val="000000" w:themeColor="text1"/>
          <w:sz w:val="24"/>
          <w:szCs w:val="24"/>
          <w:shd w:val="clear" w:color="auto" w:fill="FFFFFF"/>
        </w:rPr>
        <w:t xml:space="preserve"> impact on children</w:t>
      </w:r>
      <w:r w:rsidR="005A7FDD">
        <w:rPr>
          <w:rFonts w:ascii="Arial" w:hAnsi="Arial" w:cs="Arial"/>
          <w:color w:val="000000" w:themeColor="text1"/>
          <w:sz w:val="24"/>
          <w:szCs w:val="24"/>
          <w:shd w:val="clear" w:color="auto" w:fill="FFFFFF"/>
        </w:rPr>
        <w:t>’</w:t>
      </w:r>
      <w:r w:rsidR="00366672">
        <w:rPr>
          <w:rFonts w:ascii="Arial" w:hAnsi="Arial" w:cs="Arial"/>
          <w:color w:val="000000" w:themeColor="text1"/>
          <w:sz w:val="24"/>
          <w:szCs w:val="24"/>
          <w:shd w:val="clear" w:color="auto" w:fill="FFFFFF"/>
        </w:rPr>
        <w:t>s outcomes</w:t>
      </w:r>
      <w:r w:rsidR="005A7FDD">
        <w:rPr>
          <w:rFonts w:ascii="Arial" w:hAnsi="Arial" w:cs="Arial"/>
          <w:color w:val="000000" w:themeColor="text1"/>
          <w:sz w:val="24"/>
          <w:szCs w:val="24"/>
          <w:shd w:val="clear" w:color="auto" w:fill="FFFFFF"/>
        </w:rPr>
        <w:t>. However</w:t>
      </w:r>
      <w:r w:rsidR="0064632B">
        <w:rPr>
          <w:rFonts w:ascii="Arial" w:hAnsi="Arial" w:cs="Arial"/>
          <w:color w:val="000000" w:themeColor="text1"/>
          <w:sz w:val="24"/>
          <w:szCs w:val="24"/>
          <w:shd w:val="clear" w:color="auto" w:fill="FFFFFF"/>
        </w:rPr>
        <w:t xml:space="preserve"> flying start</w:t>
      </w:r>
      <w:r w:rsidR="005A7FDD">
        <w:rPr>
          <w:rFonts w:ascii="Arial" w:hAnsi="Arial" w:cs="Arial"/>
          <w:color w:val="000000" w:themeColor="text1"/>
          <w:sz w:val="24"/>
          <w:szCs w:val="24"/>
          <w:shd w:val="clear" w:color="auto" w:fill="FFFFFF"/>
        </w:rPr>
        <w:t xml:space="preserve"> (</w:t>
      </w:r>
      <w:r w:rsidR="00AC7F55">
        <w:rPr>
          <w:rFonts w:ascii="Arial" w:hAnsi="Arial" w:cs="Arial"/>
          <w:color w:val="000000" w:themeColor="text1"/>
          <w:sz w:val="24"/>
          <w:szCs w:val="24"/>
          <w:shd w:val="clear" w:color="auto" w:fill="FFFFFF"/>
        </w:rPr>
        <w:t>2017</w:t>
      </w:r>
      <w:r w:rsidR="005A7FDD">
        <w:rPr>
          <w:rFonts w:ascii="Arial" w:hAnsi="Arial" w:cs="Arial"/>
          <w:color w:val="000000" w:themeColor="text1"/>
          <w:sz w:val="24"/>
          <w:szCs w:val="24"/>
          <w:shd w:val="clear" w:color="auto" w:fill="FFFFFF"/>
        </w:rPr>
        <w:t xml:space="preserve">) explain how the flying start programme supports parents </w:t>
      </w:r>
      <w:r w:rsidR="008C3357">
        <w:rPr>
          <w:rFonts w:ascii="Arial" w:hAnsi="Arial" w:cs="Arial"/>
          <w:color w:val="000000" w:themeColor="text1"/>
          <w:sz w:val="24"/>
          <w:szCs w:val="24"/>
          <w:shd w:val="clear" w:color="auto" w:fill="FFFFFF"/>
        </w:rPr>
        <w:t>which is adapted for each</w:t>
      </w:r>
      <w:r w:rsidR="0064632B">
        <w:rPr>
          <w:rFonts w:ascii="Arial" w:hAnsi="Arial" w:cs="Arial"/>
          <w:color w:val="000000" w:themeColor="text1"/>
          <w:sz w:val="24"/>
          <w:szCs w:val="24"/>
          <w:shd w:val="clear" w:color="auto" w:fill="FFFFFF"/>
        </w:rPr>
        <w:t xml:space="preserve"> </w:t>
      </w:r>
      <w:r w:rsidR="00012631">
        <w:rPr>
          <w:rFonts w:ascii="Arial" w:hAnsi="Arial" w:cs="Arial"/>
          <w:color w:val="000000" w:themeColor="text1"/>
          <w:sz w:val="24"/>
          <w:szCs w:val="24"/>
          <w:shd w:val="clear" w:color="auto" w:fill="FFFFFF"/>
        </w:rPr>
        <w:t>parent’s</w:t>
      </w:r>
      <w:r w:rsidR="008C3357">
        <w:rPr>
          <w:rFonts w:ascii="Arial" w:hAnsi="Arial" w:cs="Arial"/>
          <w:color w:val="000000" w:themeColor="text1"/>
          <w:sz w:val="24"/>
          <w:szCs w:val="24"/>
          <w:shd w:val="clear" w:color="auto" w:fill="FFFFFF"/>
        </w:rPr>
        <w:t xml:space="preserve"> needs</w:t>
      </w:r>
      <w:r w:rsidR="00F0344B">
        <w:rPr>
          <w:rFonts w:ascii="Arial" w:hAnsi="Arial" w:cs="Arial"/>
          <w:color w:val="000000" w:themeColor="text1"/>
          <w:sz w:val="24"/>
          <w:szCs w:val="24"/>
          <w:shd w:val="clear" w:color="auto" w:fill="FFFFFF"/>
        </w:rPr>
        <w:t xml:space="preserve"> with </w:t>
      </w:r>
      <w:r w:rsidR="00012631">
        <w:rPr>
          <w:rFonts w:ascii="Arial" w:hAnsi="Arial" w:cs="Arial"/>
          <w:color w:val="000000" w:themeColor="text1"/>
          <w:sz w:val="24"/>
          <w:szCs w:val="24"/>
          <w:shd w:val="clear" w:color="auto" w:fill="FFFFFF"/>
        </w:rPr>
        <w:t xml:space="preserve">a limited number of </w:t>
      </w:r>
      <w:r w:rsidR="00F0344B">
        <w:rPr>
          <w:rFonts w:ascii="Arial" w:hAnsi="Arial" w:cs="Arial"/>
          <w:color w:val="000000" w:themeColor="text1"/>
          <w:sz w:val="24"/>
          <w:szCs w:val="24"/>
          <w:shd w:val="clear" w:color="auto" w:fill="FFFFFF"/>
        </w:rPr>
        <w:t>parenting classes</w:t>
      </w:r>
      <w:r w:rsidR="007C2BB7">
        <w:rPr>
          <w:rFonts w:ascii="Arial" w:hAnsi="Arial" w:cs="Arial"/>
          <w:color w:val="000000" w:themeColor="text1"/>
          <w:sz w:val="24"/>
          <w:szCs w:val="24"/>
          <w:shd w:val="clear" w:color="auto" w:fill="FFFFFF"/>
        </w:rPr>
        <w:t xml:space="preserve"> </w:t>
      </w:r>
      <w:r w:rsidR="00A7322B">
        <w:rPr>
          <w:rFonts w:ascii="Arial" w:hAnsi="Arial" w:cs="Arial"/>
          <w:color w:val="000000" w:themeColor="text1"/>
          <w:sz w:val="24"/>
          <w:szCs w:val="24"/>
          <w:shd w:val="clear" w:color="auto" w:fill="FFFFFF"/>
        </w:rPr>
        <w:t>distributed</w:t>
      </w:r>
      <w:r w:rsidR="00B86F9A" w:rsidRPr="00B86F9A">
        <w:rPr>
          <w:rFonts w:ascii="Arial" w:hAnsi="Arial" w:cs="Arial"/>
          <w:color w:val="000000" w:themeColor="text1"/>
          <w:sz w:val="24"/>
          <w:szCs w:val="24"/>
          <w:shd w:val="clear" w:color="auto" w:fill="FFFFFF"/>
        </w:rPr>
        <w:t xml:space="preserve"> over a short </w:t>
      </w:r>
      <w:r w:rsidR="00B65EFE">
        <w:rPr>
          <w:rFonts w:ascii="Arial" w:hAnsi="Arial" w:cs="Arial"/>
          <w:color w:val="000000" w:themeColor="text1"/>
          <w:sz w:val="24"/>
          <w:szCs w:val="24"/>
          <w:shd w:val="clear" w:color="auto" w:fill="FFFFFF"/>
        </w:rPr>
        <w:t xml:space="preserve">amount </w:t>
      </w:r>
      <w:r w:rsidR="00B86F9A" w:rsidRPr="00B86F9A">
        <w:rPr>
          <w:rFonts w:ascii="Arial" w:hAnsi="Arial" w:cs="Arial"/>
          <w:color w:val="000000" w:themeColor="text1"/>
          <w:sz w:val="24"/>
          <w:szCs w:val="24"/>
          <w:shd w:val="clear" w:color="auto" w:fill="FFFFFF"/>
        </w:rPr>
        <w:t xml:space="preserve">of time is not necessarily </w:t>
      </w:r>
      <w:r w:rsidR="00EA77C7">
        <w:rPr>
          <w:rFonts w:ascii="Arial" w:hAnsi="Arial" w:cs="Arial"/>
          <w:color w:val="000000" w:themeColor="text1"/>
          <w:sz w:val="24"/>
          <w:szCs w:val="24"/>
          <w:shd w:val="clear" w:color="auto" w:fill="FFFFFF"/>
        </w:rPr>
        <w:t>adequate</w:t>
      </w:r>
      <w:r w:rsidR="00B86F9A" w:rsidRPr="00B86F9A">
        <w:rPr>
          <w:rFonts w:ascii="Arial" w:hAnsi="Arial" w:cs="Arial"/>
          <w:color w:val="000000" w:themeColor="text1"/>
          <w:sz w:val="24"/>
          <w:szCs w:val="24"/>
          <w:shd w:val="clear" w:color="auto" w:fill="FFFFFF"/>
        </w:rPr>
        <w:t xml:space="preserve"> to meet the parenting needs of all parents. In many cases </w:t>
      </w:r>
      <w:r w:rsidR="00C81140">
        <w:rPr>
          <w:rFonts w:ascii="Arial" w:hAnsi="Arial" w:cs="Arial"/>
          <w:color w:val="000000" w:themeColor="text1"/>
          <w:sz w:val="24"/>
          <w:szCs w:val="24"/>
          <w:shd w:val="clear" w:color="auto" w:fill="FFFFFF"/>
        </w:rPr>
        <w:t>a substantial amount of</w:t>
      </w:r>
      <w:r w:rsidR="00B86F9A" w:rsidRPr="00B86F9A">
        <w:rPr>
          <w:rFonts w:ascii="Arial" w:hAnsi="Arial" w:cs="Arial"/>
          <w:color w:val="000000" w:themeColor="text1"/>
          <w:sz w:val="24"/>
          <w:szCs w:val="24"/>
          <w:shd w:val="clear" w:color="auto" w:fill="FFFFFF"/>
        </w:rPr>
        <w:t xml:space="preserve"> effort will be needed to encourage and support successful engagement of parents. </w:t>
      </w:r>
      <w:r w:rsidR="00534D4F">
        <w:rPr>
          <w:rFonts w:ascii="Arial" w:hAnsi="Arial" w:cs="Arial"/>
          <w:color w:val="000000" w:themeColor="text1"/>
          <w:sz w:val="24"/>
          <w:szCs w:val="24"/>
          <w:shd w:val="clear" w:color="auto" w:fill="FFFFFF"/>
        </w:rPr>
        <w:t xml:space="preserve">Therefore, </w:t>
      </w:r>
      <w:r w:rsidR="008A77DA">
        <w:rPr>
          <w:rFonts w:ascii="Arial" w:hAnsi="Arial" w:cs="Arial"/>
          <w:color w:val="000000" w:themeColor="text1"/>
          <w:sz w:val="24"/>
          <w:szCs w:val="24"/>
          <w:shd w:val="clear" w:color="auto" w:fill="FFFFFF"/>
        </w:rPr>
        <w:t>parents will get access to</w:t>
      </w:r>
      <w:r w:rsidR="0097473B">
        <w:rPr>
          <w:rFonts w:ascii="Arial" w:hAnsi="Arial" w:cs="Arial"/>
          <w:color w:val="000000" w:themeColor="text1"/>
          <w:sz w:val="24"/>
          <w:szCs w:val="24"/>
          <w:shd w:val="clear" w:color="auto" w:fill="FFFFFF"/>
        </w:rPr>
        <w:t xml:space="preserve"> the</w:t>
      </w:r>
      <w:r w:rsidR="008A77DA">
        <w:rPr>
          <w:rFonts w:ascii="Arial" w:hAnsi="Arial" w:cs="Arial"/>
          <w:color w:val="000000" w:themeColor="text1"/>
          <w:sz w:val="24"/>
          <w:szCs w:val="24"/>
          <w:shd w:val="clear" w:color="auto" w:fill="FFFFFF"/>
        </w:rPr>
        <w:t xml:space="preserve"> support needed to encourage positive parenting skills.</w:t>
      </w:r>
      <w:r w:rsidR="0013001F">
        <w:rPr>
          <w:rFonts w:ascii="Arial" w:hAnsi="Arial" w:cs="Arial"/>
          <w:color w:val="000000" w:themeColor="text1"/>
          <w:sz w:val="24"/>
          <w:szCs w:val="24"/>
          <w:shd w:val="clear" w:color="auto" w:fill="FFFFFF"/>
        </w:rPr>
        <w:t xml:space="preserve"> </w:t>
      </w:r>
      <w:r w:rsidR="00CC219F">
        <w:rPr>
          <w:rFonts w:ascii="Arial" w:hAnsi="Arial" w:cs="Arial"/>
          <w:color w:val="000000" w:themeColor="text1"/>
          <w:sz w:val="24"/>
          <w:szCs w:val="24"/>
          <w:shd w:val="clear" w:color="auto" w:fill="FFFFFF"/>
        </w:rPr>
        <w:t>Moreover</w:t>
      </w:r>
      <w:r w:rsidR="00813309">
        <w:rPr>
          <w:rFonts w:ascii="Arial" w:hAnsi="Arial" w:cs="Arial"/>
          <w:color w:val="000000" w:themeColor="text1"/>
          <w:sz w:val="24"/>
          <w:szCs w:val="24"/>
          <w:shd w:val="clear" w:color="auto" w:fill="FFFFFF"/>
        </w:rPr>
        <w:t xml:space="preserve">, </w:t>
      </w:r>
      <w:r w:rsidR="006557FF">
        <w:rPr>
          <w:rFonts w:ascii="Arial" w:hAnsi="Arial" w:cs="Arial"/>
          <w:color w:val="000000" w:themeColor="text1"/>
          <w:sz w:val="24"/>
          <w:szCs w:val="24"/>
          <w:shd w:val="clear" w:color="auto" w:fill="FFFFFF"/>
        </w:rPr>
        <w:t>Neath Port Talbot Council</w:t>
      </w:r>
      <w:r w:rsidR="00CC219F">
        <w:rPr>
          <w:rFonts w:ascii="Arial" w:hAnsi="Arial" w:cs="Arial"/>
          <w:color w:val="000000" w:themeColor="text1"/>
          <w:sz w:val="24"/>
          <w:szCs w:val="24"/>
          <w:shd w:val="clear" w:color="auto" w:fill="FFFFFF"/>
        </w:rPr>
        <w:t xml:space="preserve"> (</w:t>
      </w:r>
      <w:r w:rsidR="006557FF">
        <w:rPr>
          <w:rFonts w:ascii="Arial" w:hAnsi="Arial" w:cs="Arial"/>
          <w:color w:val="000000" w:themeColor="text1"/>
          <w:sz w:val="24"/>
          <w:szCs w:val="24"/>
          <w:shd w:val="clear" w:color="auto" w:fill="FFFFFF"/>
        </w:rPr>
        <w:t>no date</w:t>
      </w:r>
      <w:r w:rsidR="00CC219F">
        <w:rPr>
          <w:rFonts w:ascii="Arial" w:hAnsi="Arial" w:cs="Arial"/>
          <w:color w:val="000000" w:themeColor="text1"/>
          <w:sz w:val="24"/>
          <w:szCs w:val="24"/>
          <w:shd w:val="clear" w:color="auto" w:fill="FFFFFF"/>
        </w:rPr>
        <w:t xml:space="preserve">) explain how the flying start programme has been created to help parents </w:t>
      </w:r>
      <w:r w:rsidR="00E86CA5">
        <w:rPr>
          <w:rFonts w:ascii="Arial" w:hAnsi="Arial" w:cs="Arial"/>
          <w:color w:val="000000" w:themeColor="text1"/>
          <w:sz w:val="24"/>
          <w:szCs w:val="24"/>
          <w:shd w:val="clear" w:color="auto" w:fill="FFFFFF"/>
        </w:rPr>
        <w:t xml:space="preserve">by promoting positive parenting, giving support on developing routines, </w:t>
      </w:r>
      <w:r w:rsidR="00202526">
        <w:rPr>
          <w:rFonts w:ascii="Arial" w:hAnsi="Arial" w:cs="Arial"/>
          <w:color w:val="000000" w:themeColor="text1"/>
          <w:sz w:val="24"/>
          <w:szCs w:val="24"/>
          <w:shd w:val="clear" w:color="auto" w:fill="FFFFFF"/>
        </w:rPr>
        <w:t xml:space="preserve">potty training, help support parents with managing and coping with children’s behaviour, </w:t>
      </w:r>
      <w:r w:rsidR="00813309">
        <w:rPr>
          <w:rFonts w:ascii="Arial" w:hAnsi="Arial" w:cs="Arial"/>
          <w:color w:val="000000" w:themeColor="text1"/>
          <w:sz w:val="24"/>
          <w:szCs w:val="24"/>
          <w:shd w:val="clear" w:color="auto" w:fill="FFFFFF"/>
        </w:rPr>
        <w:t>offer support with sleeping problems and any other parenting issues they may face.</w:t>
      </w:r>
    </w:p>
    <w:p w14:paraId="252F77B8" w14:textId="77777777" w:rsidR="00CC219F" w:rsidRDefault="00CC219F" w:rsidP="00A02F0B">
      <w:pPr>
        <w:spacing w:line="360" w:lineRule="auto"/>
        <w:jc w:val="both"/>
        <w:rPr>
          <w:rFonts w:ascii="Arial" w:hAnsi="Arial" w:cs="Arial"/>
          <w:color w:val="000000" w:themeColor="text1"/>
          <w:sz w:val="24"/>
          <w:szCs w:val="24"/>
          <w:shd w:val="clear" w:color="auto" w:fill="FFFFFF"/>
        </w:rPr>
      </w:pPr>
    </w:p>
    <w:p w14:paraId="716D9C61" w14:textId="77777777" w:rsidR="00385274" w:rsidRDefault="00385274" w:rsidP="00FB7ACE">
      <w:pPr>
        <w:spacing w:line="360" w:lineRule="auto"/>
        <w:jc w:val="both"/>
        <w:rPr>
          <w:rFonts w:ascii="Arial" w:hAnsi="Arial" w:cs="Arial"/>
          <w:sz w:val="24"/>
          <w:szCs w:val="24"/>
          <w:u w:val="single"/>
        </w:rPr>
      </w:pPr>
    </w:p>
    <w:p w14:paraId="67209F48" w14:textId="77777777" w:rsidR="00385274" w:rsidRDefault="00385274" w:rsidP="00FB7ACE">
      <w:pPr>
        <w:spacing w:line="360" w:lineRule="auto"/>
        <w:jc w:val="both"/>
        <w:rPr>
          <w:rFonts w:ascii="Arial" w:hAnsi="Arial" w:cs="Arial"/>
          <w:sz w:val="24"/>
          <w:szCs w:val="24"/>
          <w:u w:val="single"/>
        </w:rPr>
      </w:pPr>
    </w:p>
    <w:p w14:paraId="27C98A78" w14:textId="77777777" w:rsidR="00385274" w:rsidRDefault="00385274" w:rsidP="00FB7ACE">
      <w:pPr>
        <w:spacing w:line="360" w:lineRule="auto"/>
        <w:jc w:val="both"/>
        <w:rPr>
          <w:rFonts w:ascii="Arial" w:hAnsi="Arial" w:cs="Arial"/>
          <w:sz w:val="24"/>
          <w:szCs w:val="24"/>
          <w:u w:val="single"/>
        </w:rPr>
      </w:pPr>
    </w:p>
    <w:p w14:paraId="0498AB53" w14:textId="77777777" w:rsidR="00385274" w:rsidRDefault="00385274" w:rsidP="00FB7ACE">
      <w:pPr>
        <w:spacing w:line="360" w:lineRule="auto"/>
        <w:jc w:val="both"/>
        <w:rPr>
          <w:rFonts w:ascii="Arial" w:hAnsi="Arial" w:cs="Arial"/>
          <w:sz w:val="24"/>
          <w:szCs w:val="24"/>
          <w:u w:val="single"/>
        </w:rPr>
      </w:pPr>
    </w:p>
    <w:p w14:paraId="12CD0C3C" w14:textId="77777777" w:rsidR="00385274" w:rsidRDefault="00385274" w:rsidP="00FB7ACE">
      <w:pPr>
        <w:spacing w:line="360" w:lineRule="auto"/>
        <w:jc w:val="both"/>
        <w:rPr>
          <w:rFonts w:ascii="Arial" w:hAnsi="Arial" w:cs="Arial"/>
          <w:sz w:val="24"/>
          <w:szCs w:val="24"/>
          <w:u w:val="single"/>
        </w:rPr>
      </w:pPr>
    </w:p>
    <w:p w14:paraId="0F4C1BE5" w14:textId="6FF1300B" w:rsidR="00A02F0B" w:rsidRDefault="00A02F0B" w:rsidP="00FB7ACE">
      <w:pPr>
        <w:spacing w:line="360" w:lineRule="auto"/>
        <w:jc w:val="both"/>
        <w:rPr>
          <w:rFonts w:ascii="Arial" w:hAnsi="Arial" w:cs="Arial"/>
          <w:sz w:val="24"/>
          <w:szCs w:val="24"/>
        </w:rPr>
      </w:pPr>
      <w:r w:rsidRPr="00A02F0B">
        <w:rPr>
          <w:rFonts w:ascii="Arial" w:hAnsi="Arial" w:cs="Arial"/>
          <w:sz w:val="24"/>
          <w:szCs w:val="24"/>
          <w:u w:val="single"/>
        </w:rPr>
        <w:lastRenderedPageBreak/>
        <w:t>Reference list.</w:t>
      </w:r>
      <w:r w:rsidRPr="00A02F0B">
        <w:rPr>
          <w:rFonts w:ascii="Arial" w:hAnsi="Arial" w:cs="Arial"/>
          <w:sz w:val="24"/>
          <w:szCs w:val="24"/>
        </w:rPr>
        <w:t> </w:t>
      </w:r>
    </w:p>
    <w:p w14:paraId="7CD0FBFA" w14:textId="4A2C98F5" w:rsidR="004B31FF" w:rsidRDefault="004B31FF" w:rsidP="00FB7ACE">
      <w:pPr>
        <w:spacing w:line="360" w:lineRule="auto"/>
        <w:jc w:val="both"/>
        <w:rPr>
          <w:rFonts w:ascii="Arial" w:hAnsi="Arial" w:cs="Arial"/>
          <w:sz w:val="24"/>
          <w:szCs w:val="24"/>
        </w:rPr>
      </w:pPr>
      <w:r w:rsidRPr="004B31FF">
        <w:rPr>
          <w:rFonts w:ascii="Arial" w:hAnsi="Arial" w:cs="Arial"/>
          <w:sz w:val="24"/>
          <w:szCs w:val="24"/>
        </w:rPr>
        <w:t xml:space="preserve">Ancona, D. </w:t>
      </w:r>
      <w:r w:rsidRPr="004B31FF">
        <w:rPr>
          <w:rFonts w:ascii="Arial" w:hAnsi="Arial" w:cs="Arial"/>
          <w:i/>
          <w:iCs/>
          <w:sz w:val="24"/>
          <w:szCs w:val="24"/>
        </w:rPr>
        <w:t xml:space="preserve">et al. </w:t>
      </w:r>
      <w:r w:rsidRPr="004B31FF">
        <w:rPr>
          <w:rFonts w:ascii="Arial" w:hAnsi="Arial" w:cs="Arial"/>
          <w:sz w:val="24"/>
          <w:szCs w:val="24"/>
        </w:rPr>
        <w:t xml:space="preserve">(2007) ‘In praise of the incomplete leader’. </w:t>
      </w:r>
      <w:proofErr w:type="spellStart"/>
      <w:r w:rsidRPr="004B31FF">
        <w:rPr>
          <w:rFonts w:ascii="Arial" w:hAnsi="Arial" w:cs="Arial"/>
          <w:i/>
          <w:iCs/>
          <w:sz w:val="24"/>
          <w:szCs w:val="24"/>
        </w:rPr>
        <w:t>Havard</w:t>
      </w:r>
      <w:proofErr w:type="spellEnd"/>
      <w:r w:rsidRPr="004B31FF">
        <w:rPr>
          <w:rFonts w:ascii="Arial" w:hAnsi="Arial" w:cs="Arial"/>
          <w:i/>
          <w:iCs/>
          <w:sz w:val="24"/>
          <w:szCs w:val="24"/>
        </w:rPr>
        <w:t xml:space="preserve"> Business Review</w:t>
      </w:r>
      <w:r w:rsidRPr="004B31FF">
        <w:rPr>
          <w:rFonts w:ascii="Arial" w:hAnsi="Arial" w:cs="Arial"/>
          <w:sz w:val="24"/>
          <w:szCs w:val="24"/>
        </w:rPr>
        <w:t xml:space="preserve">, 85 (2), pp. 92-100,    </w:t>
      </w:r>
    </w:p>
    <w:p w14:paraId="4360FC94" w14:textId="77777777" w:rsidR="00CE2BD1" w:rsidRDefault="00CE2BD1" w:rsidP="00FB7ACE">
      <w:pPr>
        <w:spacing w:line="360" w:lineRule="auto"/>
        <w:jc w:val="both"/>
        <w:rPr>
          <w:rFonts w:ascii="Arial" w:hAnsi="Arial" w:cs="Arial"/>
          <w:sz w:val="24"/>
          <w:szCs w:val="24"/>
          <w:shd w:val="clear" w:color="auto" w:fill="FFFFFF"/>
        </w:rPr>
      </w:pPr>
      <w:r w:rsidRPr="00966959">
        <w:rPr>
          <w:rFonts w:ascii="Arial" w:hAnsi="Arial" w:cs="Arial"/>
          <w:sz w:val="24"/>
          <w:szCs w:val="24"/>
          <w:shd w:val="clear" w:color="auto" w:fill="FFFFFF"/>
        </w:rPr>
        <w:t>Archard, D.</w:t>
      </w:r>
      <w:r>
        <w:rPr>
          <w:rFonts w:ascii="Arial" w:hAnsi="Arial" w:cs="Arial"/>
          <w:sz w:val="24"/>
          <w:szCs w:val="24"/>
          <w:shd w:val="clear" w:color="auto" w:fill="FFFFFF"/>
        </w:rPr>
        <w:t xml:space="preserve"> (</w:t>
      </w:r>
      <w:r w:rsidRPr="00966959">
        <w:rPr>
          <w:rFonts w:ascii="Arial" w:hAnsi="Arial" w:cs="Arial"/>
          <w:sz w:val="24"/>
          <w:szCs w:val="24"/>
          <w:shd w:val="clear" w:color="auto" w:fill="FFFFFF"/>
        </w:rPr>
        <w:t>2012</w:t>
      </w:r>
      <w:r>
        <w:rPr>
          <w:rFonts w:ascii="Arial" w:hAnsi="Arial" w:cs="Arial"/>
          <w:sz w:val="24"/>
          <w:szCs w:val="24"/>
          <w:shd w:val="clear" w:color="auto" w:fill="FFFFFF"/>
        </w:rPr>
        <w:t>)</w:t>
      </w:r>
      <w:r w:rsidRPr="00966959">
        <w:rPr>
          <w:rFonts w:ascii="Arial" w:hAnsi="Arial" w:cs="Arial"/>
          <w:sz w:val="24"/>
          <w:szCs w:val="24"/>
          <w:shd w:val="clear" w:color="auto" w:fill="FFFFFF"/>
        </w:rPr>
        <w:t xml:space="preserve"> </w:t>
      </w:r>
      <w:r w:rsidRPr="00966959">
        <w:rPr>
          <w:rFonts w:ascii="Arial" w:hAnsi="Arial" w:cs="Arial"/>
          <w:i/>
          <w:iCs/>
          <w:sz w:val="24"/>
          <w:szCs w:val="24"/>
          <w:shd w:val="clear" w:color="auto" w:fill="FFFFFF"/>
        </w:rPr>
        <w:t>Children’s rights,</w:t>
      </w:r>
      <w:r w:rsidRPr="00966959">
        <w:rPr>
          <w:rFonts w:ascii="Arial" w:hAnsi="Arial" w:cs="Arial"/>
          <w:sz w:val="24"/>
          <w:szCs w:val="24"/>
          <w:shd w:val="clear" w:color="auto" w:fill="FFFFFF"/>
        </w:rPr>
        <w:t xml:space="preserve"> In Handbook of human rights</w:t>
      </w:r>
      <w:r>
        <w:rPr>
          <w:rFonts w:ascii="Arial" w:hAnsi="Arial" w:cs="Arial"/>
          <w:sz w:val="24"/>
          <w:szCs w:val="24"/>
          <w:shd w:val="clear" w:color="auto" w:fill="FFFFFF"/>
        </w:rPr>
        <w:t>,</w:t>
      </w:r>
      <w:r w:rsidRPr="00966959">
        <w:rPr>
          <w:rFonts w:ascii="Arial" w:hAnsi="Arial" w:cs="Arial"/>
          <w:sz w:val="24"/>
          <w:szCs w:val="24"/>
          <w:shd w:val="clear" w:color="auto" w:fill="FFFFFF"/>
        </w:rPr>
        <w:t> (pp. 348-356)</w:t>
      </w:r>
      <w:r>
        <w:rPr>
          <w:rFonts w:ascii="Arial" w:hAnsi="Arial" w:cs="Arial"/>
          <w:sz w:val="24"/>
          <w:szCs w:val="24"/>
          <w:shd w:val="clear" w:color="auto" w:fill="FFFFFF"/>
        </w:rPr>
        <w:t>,</w:t>
      </w:r>
      <w:r w:rsidRPr="00966959">
        <w:rPr>
          <w:rFonts w:ascii="Arial" w:hAnsi="Arial" w:cs="Arial"/>
          <w:sz w:val="24"/>
          <w:szCs w:val="24"/>
          <w:shd w:val="clear" w:color="auto" w:fill="FFFFFF"/>
        </w:rPr>
        <w:t xml:space="preserve"> Routledge.</w:t>
      </w:r>
    </w:p>
    <w:p w14:paraId="27CD697A" w14:textId="57382B93" w:rsidR="00A93B05" w:rsidRDefault="00A93B05" w:rsidP="00FB7ACE">
      <w:pPr>
        <w:spacing w:line="360" w:lineRule="auto"/>
        <w:jc w:val="both"/>
        <w:rPr>
          <w:rFonts w:ascii="Arial" w:hAnsi="Arial" w:cs="Arial"/>
          <w:sz w:val="24"/>
          <w:szCs w:val="24"/>
          <w:shd w:val="clear" w:color="auto" w:fill="FFFFFF"/>
        </w:rPr>
      </w:pPr>
      <w:r w:rsidRPr="00A93B05">
        <w:rPr>
          <w:rFonts w:ascii="Arial" w:hAnsi="Arial" w:cs="Arial"/>
          <w:sz w:val="24"/>
          <w:szCs w:val="24"/>
          <w:shd w:val="clear" w:color="auto" w:fill="FFFFFF"/>
        </w:rPr>
        <w:t xml:space="preserve">Aubrey, C. (2010) </w:t>
      </w:r>
      <w:r w:rsidRPr="00A93B05">
        <w:rPr>
          <w:rFonts w:ascii="Arial" w:hAnsi="Arial" w:cs="Arial"/>
          <w:i/>
          <w:iCs/>
          <w:sz w:val="24"/>
          <w:szCs w:val="24"/>
          <w:shd w:val="clear" w:color="auto" w:fill="FFFFFF"/>
        </w:rPr>
        <w:t>Leading and Managing in the Early Years</w:t>
      </w:r>
      <w:r>
        <w:rPr>
          <w:rFonts w:ascii="Arial" w:hAnsi="Arial" w:cs="Arial"/>
          <w:sz w:val="24"/>
          <w:szCs w:val="24"/>
          <w:shd w:val="clear" w:color="auto" w:fill="FFFFFF"/>
        </w:rPr>
        <w:t>,</w:t>
      </w:r>
      <w:r w:rsidRPr="00A93B05">
        <w:rPr>
          <w:rFonts w:ascii="Arial" w:hAnsi="Arial" w:cs="Arial"/>
          <w:sz w:val="24"/>
          <w:szCs w:val="24"/>
          <w:shd w:val="clear" w:color="auto" w:fill="FFFFFF"/>
        </w:rPr>
        <w:t xml:space="preserve"> London: Sage Publications Ltd. </w:t>
      </w:r>
    </w:p>
    <w:p w14:paraId="489681E2" w14:textId="041B4545" w:rsidR="00022236" w:rsidRDefault="00022236" w:rsidP="00FB7ACE">
      <w:pPr>
        <w:spacing w:line="360" w:lineRule="auto"/>
        <w:jc w:val="both"/>
        <w:rPr>
          <w:rFonts w:ascii="Arial" w:hAnsi="Arial" w:cs="Arial"/>
          <w:sz w:val="24"/>
          <w:szCs w:val="24"/>
          <w:shd w:val="clear" w:color="auto" w:fill="FFFFFF"/>
        </w:rPr>
      </w:pPr>
      <w:r w:rsidRPr="00022236">
        <w:rPr>
          <w:rFonts w:ascii="Arial" w:hAnsi="Arial" w:cs="Arial"/>
          <w:sz w:val="24"/>
          <w:szCs w:val="24"/>
          <w:shd w:val="clear" w:color="auto" w:fill="FFFFFF"/>
        </w:rPr>
        <w:t xml:space="preserve">Bradbury, J. </w:t>
      </w:r>
      <w:r>
        <w:rPr>
          <w:rFonts w:ascii="Arial" w:hAnsi="Arial" w:cs="Arial"/>
          <w:sz w:val="24"/>
          <w:szCs w:val="24"/>
          <w:shd w:val="clear" w:color="auto" w:fill="FFFFFF"/>
        </w:rPr>
        <w:t>(</w:t>
      </w:r>
      <w:r w:rsidRPr="00022236">
        <w:rPr>
          <w:rFonts w:ascii="Arial" w:hAnsi="Arial" w:cs="Arial"/>
          <w:sz w:val="24"/>
          <w:szCs w:val="24"/>
          <w:shd w:val="clear" w:color="auto" w:fill="FFFFFF"/>
        </w:rPr>
        <w:t>2021</w:t>
      </w:r>
      <w:r>
        <w:rPr>
          <w:rFonts w:ascii="Arial" w:hAnsi="Arial" w:cs="Arial"/>
          <w:sz w:val="24"/>
          <w:szCs w:val="24"/>
          <w:shd w:val="clear" w:color="auto" w:fill="FFFFFF"/>
        </w:rPr>
        <w:t>)</w:t>
      </w:r>
      <w:r w:rsidRPr="00022236">
        <w:rPr>
          <w:rFonts w:ascii="Arial" w:hAnsi="Arial" w:cs="Arial"/>
          <w:sz w:val="24"/>
          <w:szCs w:val="24"/>
          <w:shd w:val="clear" w:color="auto" w:fill="FFFFFF"/>
        </w:rPr>
        <w:t xml:space="preserve"> </w:t>
      </w:r>
      <w:r w:rsidRPr="00022236">
        <w:rPr>
          <w:rFonts w:ascii="Arial" w:hAnsi="Arial" w:cs="Arial"/>
          <w:i/>
          <w:iCs/>
          <w:sz w:val="24"/>
          <w:szCs w:val="24"/>
          <w:shd w:val="clear" w:color="auto" w:fill="FFFFFF"/>
        </w:rPr>
        <w:t>Welsh Devolution and the Union: Reform Debates after Brexit</w:t>
      </w:r>
      <w:r>
        <w:rPr>
          <w:rFonts w:ascii="Arial" w:hAnsi="Arial" w:cs="Arial"/>
          <w:i/>
          <w:iCs/>
          <w:sz w:val="24"/>
          <w:szCs w:val="24"/>
          <w:shd w:val="clear" w:color="auto" w:fill="FFFFFF"/>
        </w:rPr>
        <w:t>,</w:t>
      </w:r>
      <w:r w:rsidRPr="00022236">
        <w:rPr>
          <w:rFonts w:ascii="Arial" w:hAnsi="Arial" w:cs="Arial"/>
          <w:i/>
          <w:iCs/>
          <w:sz w:val="24"/>
          <w:szCs w:val="24"/>
          <w:shd w:val="clear" w:color="auto" w:fill="FFFFFF"/>
        </w:rPr>
        <w:t> </w:t>
      </w:r>
      <w:r w:rsidRPr="00022236">
        <w:rPr>
          <w:rFonts w:ascii="Arial" w:hAnsi="Arial" w:cs="Arial"/>
          <w:sz w:val="24"/>
          <w:szCs w:val="24"/>
          <w:shd w:val="clear" w:color="auto" w:fill="FFFFFF"/>
        </w:rPr>
        <w:t>The Political Quarterly, </w:t>
      </w:r>
      <w:r w:rsidRPr="00022236">
        <w:rPr>
          <w:rFonts w:ascii="Arial" w:hAnsi="Arial" w:cs="Arial"/>
          <w:i/>
          <w:iCs/>
          <w:sz w:val="24"/>
          <w:szCs w:val="24"/>
          <w:shd w:val="clear" w:color="auto" w:fill="FFFFFF"/>
        </w:rPr>
        <w:t>92</w:t>
      </w:r>
      <w:r w:rsidRPr="00022236">
        <w:rPr>
          <w:rFonts w:ascii="Arial" w:hAnsi="Arial" w:cs="Arial"/>
          <w:sz w:val="24"/>
          <w:szCs w:val="24"/>
          <w:shd w:val="clear" w:color="auto" w:fill="FFFFFF"/>
        </w:rPr>
        <w:t>(1), pp.125-131.</w:t>
      </w:r>
    </w:p>
    <w:p w14:paraId="108147C0" w14:textId="559F0FC1" w:rsidR="005142FA" w:rsidRDefault="005142FA" w:rsidP="00FB7ACE">
      <w:pPr>
        <w:spacing w:line="360" w:lineRule="auto"/>
        <w:jc w:val="both"/>
        <w:rPr>
          <w:rFonts w:ascii="Arial" w:hAnsi="Arial" w:cs="Arial"/>
          <w:sz w:val="24"/>
          <w:szCs w:val="24"/>
          <w:shd w:val="clear" w:color="auto" w:fill="FFFFFF"/>
        </w:rPr>
      </w:pPr>
      <w:r w:rsidRPr="005142FA">
        <w:rPr>
          <w:rFonts w:ascii="Arial" w:hAnsi="Arial" w:cs="Arial"/>
          <w:sz w:val="24"/>
          <w:szCs w:val="24"/>
          <w:shd w:val="clear" w:color="auto" w:fill="FFFFFF"/>
        </w:rPr>
        <w:t xml:space="preserve">Bevilacqua, L. </w:t>
      </w:r>
      <w:r w:rsidR="00F96181" w:rsidRPr="00F96181">
        <w:rPr>
          <w:rFonts w:ascii="Arial" w:hAnsi="Arial" w:cs="Arial"/>
          <w:i/>
          <w:iCs/>
          <w:sz w:val="24"/>
          <w:szCs w:val="24"/>
          <w:shd w:val="clear" w:color="auto" w:fill="FFFFFF"/>
        </w:rPr>
        <w:t>et al</w:t>
      </w:r>
      <w:r w:rsidRPr="00F96181">
        <w:rPr>
          <w:rFonts w:ascii="Arial" w:hAnsi="Arial" w:cs="Arial"/>
          <w:i/>
          <w:iCs/>
          <w:sz w:val="24"/>
          <w:szCs w:val="24"/>
          <w:shd w:val="clear" w:color="auto" w:fill="FFFFFF"/>
        </w:rPr>
        <w:t xml:space="preserve"> </w:t>
      </w:r>
      <w:r>
        <w:rPr>
          <w:rFonts w:ascii="Arial" w:hAnsi="Arial" w:cs="Arial"/>
          <w:sz w:val="24"/>
          <w:szCs w:val="24"/>
          <w:shd w:val="clear" w:color="auto" w:fill="FFFFFF"/>
        </w:rPr>
        <w:t>(</w:t>
      </w:r>
      <w:r w:rsidRPr="005142FA">
        <w:rPr>
          <w:rFonts w:ascii="Arial" w:hAnsi="Arial" w:cs="Arial"/>
          <w:sz w:val="24"/>
          <w:szCs w:val="24"/>
          <w:shd w:val="clear" w:color="auto" w:fill="FFFFFF"/>
        </w:rPr>
        <w:t>2021</w:t>
      </w:r>
      <w:r>
        <w:rPr>
          <w:rFonts w:ascii="Arial" w:hAnsi="Arial" w:cs="Arial"/>
          <w:sz w:val="24"/>
          <w:szCs w:val="24"/>
          <w:shd w:val="clear" w:color="auto" w:fill="FFFFFF"/>
        </w:rPr>
        <w:t>)</w:t>
      </w:r>
      <w:r w:rsidRPr="005142FA">
        <w:rPr>
          <w:rFonts w:ascii="Arial" w:hAnsi="Arial" w:cs="Arial"/>
          <w:sz w:val="24"/>
          <w:szCs w:val="24"/>
          <w:shd w:val="clear" w:color="auto" w:fill="FFFFFF"/>
        </w:rPr>
        <w:t xml:space="preserve"> </w:t>
      </w:r>
      <w:r w:rsidRPr="005142FA">
        <w:rPr>
          <w:rFonts w:ascii="Arial" w:hAnsi="Arial" w:cs="Arial"/>
          <w:i/>
          <w:iCs/>
          <w:sz w:val="24"/>
          <w:szCs w:val="24"/>
          <w:shd w:val="clear" w:color="auto" w:fill="FFFFFF"/>
        </w:rPr>
        <w:t xml:space="preserve">Adverse childhood experiences and trajectories of internalizing, externalizing, and prosocial </w:t>
      </w:r>
      <w:r w:rsidR="00407468" w:rsidRPr="005142FA">
        <w:rPr>
          <w:rFonts w:ascii="Arial" w:hAnsi="Arial" w:cs="Arial"/>
          <w:i/>
          <w:iCs/>
          <w:sz w:val="24"/>
          <w:szCs w:val="24"/>
          <w:shd w:val="clear" w:color="auto" w:fill="FFFFFF"/>
        </w:rPr>
        <w:t>behaviours</w:t>
      </w:r>
      <w:r w:rsidR="00407468">
        <w:rPr>
          <w:rFonts w:ascii="Arial" w:hAnsi="Arial" w:cs="Arial"/>
          <w:i/>
          <w:iCs/>
          <w:sz w:val="24"/>
          <w:szCs w:val="24"/>
          <w:shd w:val="clear" w:color="auto" w:fill="FFFFFF"/>
        </w:rPr>
        <w:t xml:space="preserve"> </w:t>
      </w:r>
      <w:r w:rsidRPr="005142FA">
        <w:rPr>
          <w:rFonts w:ascii="Arial" w:hAnsi="Arial" w:cs="Arial"/>
          <w:i/>
          <w:iCs/>
          <w:sz w:val="24"/>
          <w:szCs w:val="24"/>
          <w:shd w:val="clear" w:color="auto" w:fill="FFFFFF"/>
        </w:rPr>
        <w:t>from childhood to adolescence</w:t>
      </w:r>
      <w:r>
        <w:rPr>
          <w:rFonts w:ascii="Arial" w:hAnsi="Arial" w:cs="Arial"/>
          <w:sz w:val="24"/>
          <w:szCs w:val="24"/>
          <w:shd w:val="clear" w:color="auto" w:fill="FFFFFF"/>
        </w:rPr>
        <w:t>,</w:t>
      </w:r>
      <w:r w:rsidRPr="005142FA">
        <w:rPr>
          <w:rFonts w:ascii="Arial" w:hAnsi="Arial" w:cs="Arial"/>
          <w:sz w:val="24"/>
          <w:szCs w:val="24"/>
          <w:shd w:val="clear" w:color="auto" w:fill="FFFFFF"/>
        </w:rPr>
        <w:t xml:space="preserve"> Child Abuse </w:t>
      </w:r>
      <w:r>
        <w:rPr>
          <w:rFonts w:ascii="Arial" w:hAnsi="Arial" w:cs="Arial"/>
          <w:sz w:val="24"/>
          <w:szCs w:val="24"/>
          <w:shd w:val="clear" w:color="auto" w:fill="FFFFFF"/>
        </w:rPr>
        <w:t>and</w:t>
      </w:r>
      <w:r w:rsidRPr="005142FA">
        <w:rPr>
          <w:rFonts w:ascii="Arial" w:hAnsi="Arial" w:cs="Arial"/>
          <w:sz w:val="24"/>
          <w:szCs w:val="24"/>
          <w:shd w:val="clear" w:color="auto" w:fill="FFFFFF"/>
        </w:rPr>
        <w:t xml:space="preserve"> Neglect, </w:t>
      </w:r>
      <w:r w:rsidRPr="005142FA">
        <w:rPr>
          <w:rFonts w:ascii="Arial" w:hAnsi="Arial" w:cs="Arial"/>
          <w:i/>
          <w:iCs/>
          <w:sz w:val="24"/>
          <w:szCs w:val="24"/>
          <w:shd w:val="clear" w:color="auto" w:fill="FFFFFF"/>
        </w:rPr>
        <w:t>112</w:t>
      </w:r>
      <w:r w:rsidRPr="005142FA">
        <w:rPr>
          <w:rFonts w:ascii="Arial" w:hAnsi="Arial" w:cs="Arial"/>
          <w:sz w:val="24"/>
          <w:szCs w:val="24"/>
          <w:shd w:val="clear" w:color="auto" w:fill="FFFFFF"/>
        </w:rPr>
        <w:t>, p.104890.</w:t>
      </w:r>
    </w:p>
    <w:p w14:paraId="768C7909" w14:textId="030E937E" w:rsidR="00407468" w:rsidRPr="00966959" w:rsidRDefault="00407468" w:rsidP="00FB7ACE">
      <w:pPr>
        <w:spacing w:line="360" w:lineRule="auto"/>
        <w:jc w:val="both"/>
        <w:rPr>
          <w:rFonts w:ascii="Arial" w:hAnsi="Arial" w:cs="Arial"/>
          <w:sz w:val="24"/>
          <w:szCs w:val="24"/>
          <w:shd w:val="clear" w:color="auto" w:fill="FFFFFF"/>
        </w:rPr>
      </w:pPr>
      <w:r w:rsidRPr="00407468">
        <w:rPr>
          <w:rFonts w:ascii="Arial" w:hAnsi="Arial" w:cs="Arial"/>
          <w:sz w:val="24"/>
          <w:szCs w:val="24"/>
          <w:shd w:val="clear" w:color="auto" w:fill="FFFFFF"/>
        </w:rPr>
        <w:t>Bourn, D</w:t>
      </w:r>
      <w:r>
        <w:rPr>
          <w:rFonts w:ascii="Arial" w:hAnsi="Arial" w:cs="Arial"/>
          <w:sz w:val="24"/>
          <w:szCs w:val="24"/>
          <w:shd w:val="clear" w:color="auto" w:fill="FFFFFF"/>
        </w:rPr>
        <w:t>.</w:t>
      </w:r>
      <w:r w:rsidRPr="00407468">
        <w:rPr>
          <w:rFonts w:ascii="Arial" w:hAnsi="Arial" w:cs="Arial"/>
          <w:sz w:val="24"/>
          <w:szCs w:val="24"/>
          <w:shd w:val="clear" w:color="auto" w:fill="FFFFFF"/>
        </w:rPr>
        <w:t> (2018)</w:t>
      </w:r>
      <w:r w:rsidRPr="00407468">
        <w:rPr>
          <w:rFonts w:ascii="Arial" w:hAnsi="Arial" w:cs="Arial"/>
          <w:i/>
          <w:iCs/>
          <w:sz w:val="24"/>
          <w:szCs w:val="24"/>
          <w:shd w:val="clear" w:color="auto" w:fill="FFFFFF"/>
        </w:rPr>
        <w:t> Fairtrade in Schools and Global Learning</w:t>
      </w:r>
      <w:r>
        <w:rPr>
          <w:rFonts w:ascii="Arial" w:hAnsi="Arial" w:cs="Arial"/>
          <w:sz w:val="24"/>
          <w:szCs w:val="24"/>
          <w:shd w:val="clear" w:color="auto" w:fill="FFFFFF"/>
        </w:rPr>
        <w:t xml:space="preserve">, </w:t>
      </w:r>
      <w:r w:rsidRPr="00407468">
        <w:rPr>
          <w:rFonts w:ascii="Arial" w:hAnsi="Arial" w:cs="Arial"/>
          <w:sz w:val="24"/>
          <w:szCs w:val="24"/>
          <w:shd w:val="clear" w:color="auto" w:fill="FFFFFF"/>
        </w:rPr>
        <w:t>Development Education Research Centre Research Papers 18</w:t>
      </w:r>
      <w:r w:rsidR="0046224B">
        <w:rPr>
          <w:rFonts w:ascii="Arial" w:hAnsi="Arial" w:cs="Arial"/>
          <w:sz w:val="24"/>
          <w:szCs w:val="24"/>
          <w:shd w:val="clear" w:color="auto" w:fill="FFFFFF"/>
        </w:rPr>
        <w:t>,</w:t>
      </w:r>
      <w:r w:rsidRPr="00407468">
        <w:rPr>
          <w:rFonts w:ascii="Arial" w:hAnsi="Arial" w:cs="Arial"/>
          <w:sz w:val="24"/>
          <w:szCs w:val="24"/>
          <w:shd w:val="clear" w:color="auto" w:fill="FFFFFF"/>
        </w:rPr>
        <w:t xml:space="preserve"> Development Education Research Centre, Institute of Education, UCL in partnership with the Fairtrade Foundation: London, UK</w:t>
      </w:r>
    </w:p>
    <w:p w14:paraId="7AC6988C" w14:textId="77777777" w:rsidR="00CE2BD1" w:rsidRDefault="00CE2BD1" w:rsidP="00D022CB">
      <w:pPr>
        <w:spacing w:line="360" w:lineRule="auto"/>
        <w:jc w:val="both"/>
        <w:rPr>
          <w:rFonts w:ascii="Arial" w:hAnsi="Arial" w:cs="Arial"/>
          <w:sz w:val="24"/>
          <w:szCs w:val="24"/>
        </w:rPr>
      </w:pPr>
      <w:proofErr w:type="spellStart"/>
      <w:r w:rsidRPr="00B14C3D">
        <w:rPr>
          <w:rFonts w:ascii="Arial" w:hAnsi="Arial" w:cs="Arial"/>
          <w:sz w:val="24"/>
          <w:szCs w:val="24"/>
        </w:rPr>
        <w:t>Barrance</w:t>
      </w:r>
      <w:proofErr w:type="spellEnd"/>
      <w:r w:rsidRPr="00B14C3D">
        <w:rPr>
          <w:rFonts w:ascii="Arial" w:hAnsi="Arial" w:cs="Arial"/>
          <w:sz w:val="24"/>
          <w:szCs w:val="24"/>
        </w:rPr>
        <w:t xml:space="preserve">, R. and Holland, S. </w:t>
      </w:r>
      <w:r>
        <w:rPr>
          <w:rFonts w:ascii="Arial" w:hAnsi="Arial" w:cs="Arial"/>
          <w:sz w:val="24"/>
          <w:szCs w:val="24"/>
        </w:rPr>
        <w:t>(</w:t>
      </w:r>
      <w:r w:rsidRPr="00B14C3D">
        <w:rPr>
          <w:rFonts w:ascii="Arial" w:hAnsi="Arial" w:cs="Arial"/>
          <w:sz w:val="24"/>
          <w:szCs w:val="24"/>
        </w:rPr>
        <w:t>2019</w:t>
      </w:r>
      <w:r>
        <w:rPr>
          <w:rFonts w:ascii="Arial" w:hAnsi="Arial" w:cs="Arial"/>
          <w:sz w:val="24"/>
          <w:szCs w:val="24"/>
        </w:rPr>
        <w:t>)</w:t>
      </w:r>
      <w:r w:rsidRPr="00B14C3D">
        <w:rPr>
          <w:rFonts w:ascii="Arial" w:hAnsi="Arial" w:cs="Arial"/>
          <w:sz w:val="24"/>
          <w:szCs w:val="24"/>
        </w:rPr>
        <w:t xml:space="preserve"> </w:t>
      </w:r>
      <w:r w:rsidRPr="00B14C3D">
        <w:rPr>
          <w:rFonts w:ascii="Arial" w:hAnsi="Arial" w:cs="Arial"/>
          <w:i/>
          <w:iCs/>
          <w:sz w:val="24"/>
          <w:szCs w:val="24"/>
        </w:rPr>
        <w:t xml:space="preserve">How well is Wales monitoring its fulfilment of the Convention on the Rights of the Child? A view from Dr Rhian </w:t>
      </w:r>
      <w:proofErr w:type="spellStart"/>
      <w:r w:rsidRPr="00B14C3D">
        <w:rPr>
          <w:rFonts w:ascii="Arial" w:hAnsi="Arial" w:cs="Arial"/>
          <w:i/>
          <w:iCs/>
          <w:sz w:val="24"/>
          <w:szCs w:val="24"/>
        </w:rPr>
        <w:t>Barrance</w:t>
      </w:r>
      <w:proofErr w:type="spellEnd"/>
      <w:r w:rsidRPr="00B14C3D">
        <w:rPr>
          <w:rFonts w:ascii="Arial" w:hAnsi="Arial" w:cs="Arial"/>
          <w:i/>
          <w:iCs/>
          <w:sz w:val="24"/>
          <w:szCs w:val="24"/>
        </w:rPr>
        <w:t xml:space="preserve"> and Sally Holland</w:t>
      </w:r>
      <w:r w:rsidRPr="00B14C3D">
        <w:rPr>
          <w:rFonts w:ascii="Arial" w:hAnsi="Arial" w:cs="Arial"/>
          <w:sz w:val="24"/>
          <w:szCs w:val="24"/>
        </w:rPr>
        <w:t>, Children’s Commissioner for Wales. </w:t>
      </w:r>
      <w:r w:rsidRPr="00B14C3D">
        <w:rPr>
          <w:rFonts w:ascii="Arial" w:hAnsi="Arial" w:cs="Arial"/>
          <w:i/>
          <w:iCs/>
          <w:sz w:val="24"/>
          <w:szCs w:val="24"/>
        </w:rPr>
        <w:t>WISERD Blog</w:t>
      </w:r>
      <w:r w:rsidRPr="00B14C3D">
        <w:rPr>
          <w:rFonts w:ascii="Arial" w:hAnsi="Arial" w:cs="Arial"/>
          <w:sz w:val="24"/>
          <w:szCs w:val="24"/>
        </w:rPr>
        <w:t>.</w:t>
      </w:r>
    </w:p>
    <w:p w14:paraId="2FD72A72" w14:textId="77777777" w:rsidR="00CE2BD1" w:rsidRDefault="00CE2BD1" w:rsidP="00D022CB">
      <w:pPr>
        <w:spacing w:line="360" w:lineRule="auto"/>
        <w:jc w:val="both"/>
        <w:rPr>
          <w:rFonts w:ascii="Arial" w:hAnsi="Arial" w:cs="Arial"/>
          <w:sz w:val="24"/>
          <w:szCs w:val="24"/>
        </w:rPr>
      </w:pPr>
      <w:r w:rsidRPr="001C1D4B">
        <w:rPr>
          <w:rFonts w:ascii="Arial" w:hAnsi="Arial" w:cs="Arial"/>
          <w:sz w:val="24"/>
          <w:szCs w:val="24"/>
        </w:rPr>
        <w:t>Baxter, L.P. and Meyers, N.M.</w:t>
      </w:r>
      <w:r>
        <w:rPr>
          <w:rFonts w:ascii="Arial" w:hAnsi="Arial" w:cs="Arial"/>
          <w:sz w:val="24"/>
          <w:szCs w:val="24"/>
        </w:rPr>
        <w:t xml:space="preserve"> (</w:t>
      </w:r>
      <w:r w:rsidRPr="001C1D4B">
        <w:rPr>
          <w:rFonts w:ascii="Arial" w:hAnsi="Arial" w:cs="Arial"/>
          <w:sz w:val="24"/>
          <w:szCs w:val="24"/>
        </w:rPr>
        <w:t>2016</w:t>
      </w:r>
      <w:r>
        <w:rPr>
          <w:rFonts w:ascii="Arial" w:hAnsi="Arial" w:cs="Arial"/>
          <w:sz w:val="24"/>
          <w:szCs w:val="24"/>
        </w:rPr>
        <w:t>)</w:t>
      </w:r>
      <w:r w:rsidRPr="001C1D4B">
        <w:rPr>
          <w:rFonts w:ascii="Arial" w:hAnsi="Arial" w:cs="Arial"/>
          <w:sz w:val="24"/>
          <w:szCs w:val="24"/>
        </w:rPr>
        <w:t xml:space="preserve"> </w:t>
      </w:r>
      <w:r w:rsidRPr="001C1D4B">
        <w:rPr>
          <w:rFonts w:ascii="Arial" w:hAnsi="Arial" w:cs="Arial"/>
          <w:i/>
          <w:iCs/>
          <w:sz w:val="24"/>
          <w:szCs w:val="24"/>
        </w:rPr>
        <w:t>Increasing urban Indigenous students' attendance: Mitigating the influence of poverty through community partnership</w:t>
      </w:r>
      <w:r>
        <w:rPr>
          <w:rFonts w:ascii="Arial" w:hAnsi="Arial" w:cs="Arial"/>
          <w:sz w:val="24"/>
          <w:szCs w:val="24"/>
        </w:rPr>
        <w:t xml:space="preserve">, </w:t>
      </w:r>
      <w:r w:rsidRPr="001C1D4B">
        <w:rPr>
          <w:rFonts w:ascii="Arial" w:hAnsi="Arial" w:cs="Arial"/>
          <w:sz w:val="24"/>
          <w:szCs w:val="24"/>
        </w:rPr>
        <w:t> Australian Journal of Education, </w:t>
      </w:r>
      <w:r w:rsidRPr="001C1D4B">
        <w:rPr>
          <w:rFonts w:ascii="Arial" w:hAnsi="Arial" w:cs="Arial"/>
          <w:i/>
          <w:iCs/>
          <w:sz w:val="24"/>
          <w:szCs w:val="24"/>
        </w:rPr>
        <w:t>60</w:t>
      </w:r>
      <w:r w:rsidRPr="001C1D4B">
        <w:rPr>
          <w:rFonts w:ascii="Arial" w:hAnsi="Arial" w:cs="Arial"/>
          <w:sz w:val="24"/>
          <w:szCs w:val="24"/>
        </w:rPr>
        <w:t>(3), pp.211-228</w:t>
      </w:r>
      <w:r>
        <w:rPr>
          <w:rFonts w:ascii="Arial" w:hAnsi="Arial" w:cs="Arial"/>
          <w:sz w:val="24"/>
          <w:szCs w:val="24"/>
        </w:rPr>
        <w:t xml:space="preserve">, DOI: </w:t>
      </w:r>
      <w:hyperlink r:id="rId10" w:history="1">
        <w:r w:rsidRPr="00605D2F">
          <w:rPr>
            <w:rStyle w:val="Hyperlink"/>
            <w:rFonts w:ascii="Arial" w:hAnsi="Arial" w:cs="Arial"/>
            <w:color w:val="auto"/>
            <w:sz w:val="24"/>
            <w:szCs w:val="24"/>
            <w:u w:val="none"/>
          </w:rPr>
          <w:t>10.1177/0004944116664438</w:t>
        </w:r>
      </w:hyperlink>
      <w:r>
        <w:rPr>
          <w:rFonts w:ascii="Arial" w:hAnsi="Arial" w:cs="Arial"/>
          <w:sz w:val="24"/>
          <w:szCs w:val="24"/>
        </w:rPr>
        <w:t>.</w:t>
      </w:r>
    </w:p>
    <w:p w14:paraId="6C842D5B" w14:textId="77777777" w:rsidR="00CE2BD1" w:rsidRDefault="00CE2BD1" w:rsidP="00D022CB">
      <w:pPr>
        <w:spacing w:line="360" w:lineRule="auto"/>
        <w:jc w:val="both"/>
        <w:rPr>
          <w:rFonts w:ascii="Arial" w:hAnsi="Arial" w:cs="Arial"/>
          <w:sz w:val="24"/>
          <w:szCs w:val="24"/>
        </w:rPr>
      </w:pPr>
      <w:r>
        <w:rPr>
          <w:rFonts w:ascii="Arial" w:hAnsi="Arial" w:cs="Arial"/>
          <w:sz w:val="24"/>
          <w:szCs w:val="24"/>
        </w:rPr>
        <w:t xml:space="preserve">BBC news. (2021) </w:t>
      </w:r>
      <w:r w:rsidRPr="00D022CB">
        <w:rPr>
          <w:rFonts w:ascii="Arial" w:hAnsi="Arial" w:cs="Arial"/>
          <w:i/>
          <w:iCs/>
          <w:sz w:val="24"/>
          <w:szCs w:val="24"/>
        </w:rPr>
        <w:t>Wales 'has highest child poverty rates in UK' says Save The Children</w:t>
      </w:r>
      <w:r>
        <w:rPr>
          <w:rFonts w:ascii="Arial" w:hAnsi="Arial" w:cs="Arial"/>
          <w:i/>
          <w:iCs/>
          <w:sz w:val="24"/>
          <w:szCs w:val="24"/>
        </w:rPr>
        <w:t xml:space="preserve">, </w:t>
      </w:r>
      <w:r>
        <w:rPr>
          <w:rFonts w:ascii="Arial" w:hAnsi="Arial" w:cs="Arial"/>
          <w:sz w:val="24"/>
          <w:szCs w:val="24"/>
        </w:rPr>
        <w:t xml:space="preserve">Available at: </w:t>
      </w:r>
      <w:hyperlink r:id="rId11" w:history="1">
        <w:r w:rsidRPr="003E1DBB">
          <w:rPr>
            <w:rStyle w:val="Hyperlink"/>
            <w:rFonts w:ascii="Arial" w:hAnsi="Arial" w:cs="Arial"/>
            <w:sz w:val="24"/>
            <w:szCs w:val="24"/>
          </w:rPr>
          <w:t>https://www.bbc.co.uk/news/uk-wales-57157436</w:t>
        </w:r>
      </w:hyperlink>
      <w:r>
        <w:rPr>
          <w:rFonts w:ascii="Arial" w:hAnsi="Arial" w:cs="Arial"/>
          <w:sz w:val="24"/>
          <w:szCs w:val="24"/>
        </w:rPr>
        <w:t>, (Accessed: 14</w:t>
      </w:r>
      <w:r w:rsidRPr="00015EAA">
        <w:rPr>
          <w:rFonts w:ascii="Arial" w:hAnsi="Arial" w:cs="Arial"/>
          <w:sz w:val="24"/>
          <w:szCs w:val="24"/>
          <w:vertAlign w:val="superscript"/>
        </w:rPr>
        <w:t>th</w:t>
      </w:r>
      <w:r>
        <w:rPr>
          <w:rFonts w:ascii="Arial" w:hAnsi="Arial" w:cs="Arial"/>
          <w:sz w:val="24"/>
          <w:szCs w:val="24"/>
        </w:rPr>
        <w:t xml:space="preserve"> March 2022).</w:t>
      </w:r>
    </w:p>
    <w:p w14:paraId="6681024E" w14:textId="7FA6B005" w:rsidR="003920B2" w:rsidRPr="003920B2" w:rsidRDefault="00690A7D" w:rsidP="003920B2">
      <w:pPr>
        <w:spacing w:line="360" w:lineRule="auto"/>
        <w:jc w:val="both"/>
        <w:rPr>
          <w:rFonts w:ascii="Arial" w:hAnsi="Arial" w:cs="Arial"/>
          <w:b/>
          <w:bCs/>
          <w:sz w:val="24"/>
          <w:szCs w:val="24"/>
        </w:rPr>
      </w:pPr>
      <w:r>
        <w:rPr>
          <w:rFonts w:ascii="Arial" w:hAnsi="Arial" w:cs="Arial"/>
          <w:sz w:val="24"/>
          <w:szCs w:val="24"/>
        </w:rPr>
        <w:t xml:space="preserve">Breathnach, T. (2022) </w:t>
      </w:r>
      <w:r w:rsidR="003920B2" w:rsidRPr="003920B2">
        <w:rPr>
          <w:rFonts w:ascii="Arial" w:hAnsi="Arial" w:cs="Arial"/>
          <w:i/>
          <w:iCs/>
          <w:sz w:val="24"/>
          <w:szCs w:val="24"/>
        </w:rPr>
        <w:t>Smacking children: what are the laws across the UK?</w:t>
      </w:r>
      <w:r w:rsidR="003920B2">
        <w:rPr>
          <w:rFonts w:ascii="Arial" w:hAnsi="Arial" w:cs="Arial"/>
          <w:i/>
          <w:iCs/>
          <w:sz w:val="24"/>
          <w:szCs w:val="24"/>
        </w:rPr>
        <w:t xml:space="preserve">, </w:t>
      </w:r>
      <w:r w:rsidR="00367A28">
        <w:rPr>
          <w:rFonts w:ascii="Arial" w:hAnsi="Arial" w:cs="Arial"/>
          <w:sz w:val="24"/>
          <w:szCs w:val="24"/>
        </w:rPr>
        <w:t xml:space="preserve">Available at: </w:t>
      </w:r>
      <w:hyperlink r:id="rId12" w:history="1">
        <w:r w:rsidR="00367A28" w:rsidRPr="00201B40">
          <w:rPr>
            <w:rStyle w:val="Hyperlink"/>
            <w:rFonts w:ascii="Arial" w:hAnsi="Arial" w:cs="Arial"/>
            <w:sz w:val="24"/>
            <w:szCs w:val="24"/>
          </w:rPr>
          <w:t>https://www.madeformums.com/school-and-family/smacking-children-what-are-the-laws-across-the-uk/</w:t>
        </w:r>
      </w:hyperlink>
      <w:r w:rsidR="00367A28">
        <w:rPr>
          <w:rFonts w:ascii="Arial" w:hAnsi="Arial" w:cs="Arial"/>
          <w:sz w:val="24"/>
          <w:szCs w:val="24"/>
        </w:rPr>
        <w:t>, (Accessed: 24</w:t>
      </w:r>
      <w:r w:rsidR="00367A28" w:rsidRPr="00367A28">
        <w:rPr>
          <w:rFonts w:ascii="Arial" w:hAnsi="Arial" w:cs="Arial"/>
          <w:sz w:val="24"/>
          <w:szCs w:val="24"/>
          <w:vertAlign w:val="superscript"/>
        </w:rPr>
        <w:t>th</w:t>
      </w:r>
      <w:r w:rsidR="00367A28">
        <w:rPr>
          <w:rFonts w:ascii="Arial" w:hAnsi="Arial" w:cs="Arial"/>
          <w:sz w:val="24"/>
          <w:szCs w:val="24"/>
        </w:rPr>
        <w:t xml:space="preserve"> March 2022).</w:t>
      </w:r>
    </w:p>
    <w:p w14:paraId="0E4520AC" w14:textId="7E42678A" w:rsidR="00690A7D" w:rsidRDefault="00690A7D" w:rsidP="00D022CB">
      <w:pPr>
        <w:spacing w:line="360" w:lineRule="auto"/>
        <w:jc w:val="both"/>
        <w:rPr>
          <w:rFonts w:ascii="Arial" w:hAnsi="Arial" w:cs="Arial"/>
          <w:sz w:val="24"/>
          <w:szCs w:val="24"/>
        </w:rPr>
      </w:pPr>
    </w:p>
    <w:p w14:paraId="25CCE303" w14:textId="77777777" w:rsidR="00CE2BD1" w:rsidRDefault="00CE2BD1" w:rsidP="00D022CB">
      <w:pPr>
        <w:spacing w:line="360" w:lineRule="auto"/>
        <w:jc w:val="both"/>
        <w:rPr>
          <w:rFonts w:ascii="Arial" w:hAnsi="Arial" w:cs="Arial"/>
          <w:sz w:val="24"/>
          <w:szCs w:val="24"/>
        </w:rPr>
      </w:pPr>
      <w:proofErr w:type="spellStart"/>
      <w:r w:rsidRPr="00851AC8">
        <w:rPr>
          <w:rFonts w:ascii="Arial" w:hAnsi="Arial" w:cs="Arial"/>
          <w:sz w:val="24"/>
          <w:szCs w:val="24"/>
        </w:rPr>
        <w:lastRenderedPageBreak/>
        <w:t>Besio</w:t>
      </w:r>
      <w:proofErr w:type="spellEnd"/>
      <w:r w:rsidRPr="00851AC8">
        <w:rPr>
          <w:rFonts w:ascii="Arial" w:hAnsi="Arial" w:cs="Arial"/>
          <w:sz w:val="24"/>
          <w:szCs w:val="24"/>
        </w:rPr>
        <w:t xml:space="preserve">, S., </w:t>
      </w:r>
      <w:proofErr w:type="spellStart"/>
      <w:r w:rsidRPr="00851AC8">
        <w:rPr>
          <w:rFonts w:ascii="Arial" w:hAnsi="Arial" w:cs="Arial"/>
          <w:sz w:val="24"/>
          <w:szCs w:val="24"/>
        </w:rPr>
        <w:t>Bulgarelli</w:t>
      </w:r>
      <w:proofErr w:type="spellEnd"/>
      <w:r w:rsidRPr="00851AC8">
        <w:rPr>
          <w:rFonts w:ascii="Arial" w:hAnsi="Arial" w:cs="Arial"/>
          <w:sz w:val="24"/>
          <w:szCs w:val="24"/>
        </w:rPr>
        <w:t xml:space="preserve">, D. and </w:t>
      </w:r>
      <w:proofErr w:type="spellStart"/>
      <w:r w:rsidRPr="00851AC8">
        <w:rPr>
          <w:rFonts w:ascii="Arial" w:hAnsi="Arial" w:cs="Arial"/>
          <w:sz w:val="24"/>
          <w:szCs w:val="24"/>
        </w:rPr>
        <w:t>Stancheva-Popkostadinova</w:t>
      </w:r>
      <w:proofErr w:type="spellEnd"/>
      <w:r w:rsidRPr="00851AC8">
        <w:rPr>
          <w:rFonts w:ascii="Arial" w:hAnsi="Arial" w:cs="Arial"/>
          <w:sz w:val="24"/>
          <w:szCs w:val="24"/>
        </w:rPr>
        <w:t xml:space="preserve">, V. </w:t>
      </w:r>
      <w:r>
        <w:rPr>
          <w:rFonts w:ascii="Arial" w:hAnsi="Arial" w:cs="Arial"/>
          <w:sz w:val="24"/>
          <w:szCs w:val="24"/>
        </w:rPr>
        <w:t>(</w:t>
      </w:r>
      <w:r w:rsidRPr="00851AC8">
        <w:rPr>
          <w:rFonts w:ascii="Arial" w:hAnsi="Arial" w:cs="Arial"/>
          <w:sz w:val="24"/>
          <w:szCs w:val="24"/>
        </w:rPr>
        <w:t>2017</w:t>
      </w:r>
      <w:r>
        <w:rPr>
          <w:rFonts w:ascii="Arial" w:hAnsi="Arial" w:cs="Arial"/>
          <w:sz w:val="24"/>
          <w:szCs w:val="24"/>
        </w:rPr>
        <w:t xml:space="preserve">) </w:t>
      </w:r>
      <w:r w:rsidRPr="00851AC8">
        <w:rPr>
          <w:rFonts w:ascii="Arial" w:hAnsi="Arial" w:cs="Arial"/>
          <w:i/>
          <w:iCs/>
          <w:sz w:val="24"/>
          <w:szCs w:val="24"/>
        </w:rPr>
        <w:t xml:space="preserve">Play development in children with </w:t>
      </w:r>
      <w:r>
        <w:rPr>
          <w:rFonts w:ascii="Arial" w:hAnsi="Arial" w:cs="Arial"/>
          <w:i/>
          <w:iCs/>
          <w:sz w:val="24"/>
          <w:szCs w:val="24"/>
        </w:rPr>
        <w:t>disabilities</w:t>
      </w:r>
      <w:r>
        <w:rPr>
          <w:rFonts w:ascii="Arial" w:hAnsi="Arial" w:cs="Arial"/>
          <w:sz w:val="24"/>
          <w:szCs w:val="24"/>
        </w:rPr>
        <w:t>,</w:t>
      </w:r>
      <w:r w:rsidRPr="00851AC8">
        <w:rPr>
          <w:rFonts w:ascii="Arial" w:hAnsi="Arial" w:cs="Arial"/>
          <w:sz w:val="24"/>
          <w:szCs w:val="24"/>
        </w:rPr>
        <w:t xml:space="preserve"> De Gruyter Open Poland.</w:t>
      </w:r>
    </w:p>
    <w:p w14:paraId="47721758" w14:textId="7A06DB4C" w:rsidR="00B64EFA" w:rsidRDefault="00B64EFA" w:rsidP="00D022CB">
      <w:pPr>
        <w:spacing w:line="360" w:lineRule="auto"/>
        <w:jc w:val="both"/>
        <w:rPr>
          <w:rFonts w:ascii="Arial" w:hAnsi="Arial" w:cs="Arial"/>
          <w:sz w:val="24"/>
          <w:szCs w:val="24"/>
        </w:rPr>
      </w:pPr>
      <w:r w:rsidRPr="00B64EFA">
        <w:rPr>
          <w:rFonts w:ascii="Arial" w:hAnsi="Arial" w:cs="Arial"/>
          <w:sz w:val="24"/>
          <w:szCs w:val="24"/>
        </w:rPr>
        <w:t>Children Commissioner for Wales (20</w:t>
      </w:r>
      <w:r>
        <w:rPr>
          <w:rFonts w:ascii="Arial" w:hAnsi="Arial" w:cs="Arial"/>
          <w:sz w:val="24"/>
          <w:szCs w:val="24"/>
        </w:rPr>
        <w:t>20</w:t>
      </w:r>
      <w:r w:rsidRPr="00B64EFA">
        <w:rPr>
          <w:rFonts w:ascii="Arial" w:hAnsi="Arial" w:cs="Arial"/>
          <w:sz w:val="24"/>
          <w:szCs w:val="24"/>
        </w:rPr>
        <w:t>-20</w:t>
      </w:r>
      <w:r>
        <w:rPr>
          <w:rFonts w:ascii="Arial" w:hAnsi="Arial" w:cs="Arial"/>
          <w:sz w:val="24"/>
          <w:szCs w:val="24"/>
        </w:rPr>
        <w:t>21</w:t>
      </w:r>
      <w:r w:rsidRPr="00B64EFA">
        <w:rPr>
          <w:rFonts w:ascii="Arial" w:hAnsi="Arial" w:cs="Arial"/>
          <w:sz w:val="24"/>
          <w:szCs w:val="24"/>
        </w:rPr>
        <w:t xml:space="preserve">) </w:t>
      </w:r>
      <w:r w:rsidRPr="00B64EFA">
        <w:rPr>
          <w:rFonts w:ascii="Arial" w:hAnsi="Arial" w:cs="Arial"/>
          <w:i/>
          <w:iCs/>
          <w:sz w:val="24"/>
          <w:szCs w:val="24"/>
        </w:rPr>
        <w:t>Annual report,</w:t>
      </w:r>
      <w:r w:rsidRPr="00B64EFA">
        <w:rPr>
          <w:rFonts w:ascii="Arial" w:hAnsi="Arial" w:cs="Arial"/>
          <w:sz w:val="24"/>
          <w:szCs w:val="24"/>
        </w:rPr>
        <w:t xml:space="preserve"> Available at:</w:t>
      </w:r>
      <w:r w:rsidR="00F1782A" w:rsidRPr="00F1782A">
        <w:t xml:space="preserve"> </w:t>
      </w:r>
      <w:hyperlink r:id="rId13" w:history="1">
        <w:r w:rsidR="00F1782A" w:rsidRPr="00B11C99">
          <w:rPr>
            <w:rStyle w:val="Hyperlink"/>
            <w:rFonts w:ascii="Arial" w:hAnsi="Arial" w:cs="Arial"/>
            <w:sz w:val="24"/>
            <w:szCs w:val="24"/>
          </w:rPr>
          <w:t>https://www.childcomwales.org.uk/wp-content/uploads/2021/10/AnnualReport2021_ENG_final.pdf</w:t>
        </w:r>
      </w:hyperlink>
      <w:r w:rsidR="00F1782A">
        <w:rPr>
          <w:rFonts w:ascii="Arial" w:hAnsi="Arial" w:cs="Arial"/>
          <w:sz w:val="24"/>
          <w:szCs w:val="24"/>
        </w:rPr>
        <w:t>, (Accessed: 22</w:t>
      </w:r>
      <w:r w:rsidR="00F1782A" w:rsidRPr="00F1782A">
        <w:rPr>
          <w:rFonts w:ascii="Arial" w:hAnsi="Arial" w:cs="Arial"/>
          <w:sz w:val="24"/>
          <w:szCs w:val="24"/>
          <w:vertAlign w:val="superscript"/>
        </w:rPr>
        <w:t>nd</w:t>
      </w:r>
      <w:r w:rsidR="00F1782A">
        <w:rPr>
          <w:rFonts w:ascii="Arial" w:hAnsi="Arial" w:cs="Arial"/>
          <w:sz w:val="24"/>
          <w:szCs w:val="24"/>
        </w:rPr>
        <w:t xml:space="preserve"> March 2022).</w:t>
      </w:r>
    </w:p>
    <w:p w14:paraId="402DB3BF" w14:textId="77777777" w:rsidR="00CE2BD1" w:rsidRDefault="00CE2BD1" w:rsidP="002426BB">
      <w:pPr>
        <w:spacing w:line="360" w:lineRule="auto"/>
        <w:jc w:val="both"/>
        <w:rPr>
          <w:rFonts w:ascii="Arial" w:hAnsi="Arial" w:cs="Arial"/>
          <w:sz w:val="24"/>
          <w:szCs w:val="24"/>
        </w:rPr>
      </w:pPr>
      <w:r>
        <w:rPr>
          <w:rFonts w:ascii="Arial" w:hAnsi="Arial" w:cs="Arial"/>
          <w:sz w:val="24"/>
          <w:szCs w:val="24"/>
        </w:rPr>
        <w:t xml:space="preserve">Children Commissioner for Wales (2001-2002) </w:t>
      </w:r>
      <w:r w:rsidRPr="00C82DBB">
        <w:rPr>
          <w:rFonts w:ascii="Arial" w:hAnsi="Arial" w:cs="Arial"/>
          <w:i/>
          <w:iCs/>
          <w:sz w:val="24"/>
          <w:szCs w:val="24"/>
        </w:rPr>
        <w:t>Annual report,</w:t>
      </w:r>
      <w:r>
        <w:rPr>
          <w:rFonts w:ascii="Arial" w:hAnsi="Arial" w:cs="Arial"/>
          <w:sz w:val="24"/>
          <w:szCs w:val="24"/>
        </w:rPr>
        <w:t xml:space="preserve"> Available at: </w:t>
      </w:r>
      <w:hyperlink r:id="rId14" w:history="1">
        <w:r w:rsidRPr="00B11C99">
          <w:rPr>
            <w:rStyle w:val="Hyperlink"/>
            <w:rFonts w:ascii="Arial" w:hAnsi="Arial" w:cs="Arial"/>
            <w:sz w:val="24"/>
            <w:szCs w:val="24"/>
          </w:rPr>
          <w:t>https://www.childcomwales.org.uk/wp-content/uploads/2016/04/Report-and-Accounts-01-02.pdf</w:t>
        </w:r>
      </w:hyperlink>
      <w:r>
        <w:rPr>
          <w:rFonts w:ascii="Arial" w:hAnsi="Arial" w:cs="Arial"/>
          <w:sz w:val="24"/>
          <w:szCs w:val="24"/>
        </w:rPr>
        <w:t>, (Accessed: 22</w:t>
      </w:r>
      <w:r w:rsidRPr="007E156D">
        <w:rPr>
          <w:rFonts w:ascii="Arial" w:hAnsi="Arial" w:cs="Arial"/>
          <w:sz w:val="24"/>
          <w:szCs w:val="24"/>
          <w:vertAlign w:val="superscript"/>
        </w:rPr>
        <w:t>nd</w:t>
      </w:r>
      <w:r>
        <w:rPr>
          <w:rFonts w:ascii="Arial" w:hAnsi="Arial" w:cs="Arial"/>
          <w:sz w:val="24"/>
          <w:szCs w:val="24"/>
        </w:rPr>
        <w:t xml:space="preserve"> March 2022). </w:t>
      </w:r>
    </w:p>
    <w:p w14:paraId="2E6397B1" w14:textId="6978BDFB" w:rsidR="004D4E89" w:rsidRPr="004D4E89" w:rsidRDefault="00A449F2" w:rsidP="004D4E89">
      <w:pPr>
        <w:spacing w:line="360" w:lineRule="auto"/>
        <w:jc w:val="both"/>
        <w:rPr>
          <w:rFonts w:ascii="Arial" w:hAnsi="Arial" w:cs="Arial"/>
          <w:sz w:val="24"/>
          <w:szCs w:val="24"/>
        </w:rPr>
      </w:pPr>
      <w:r w:rsidRPr="00A449F2">
        <w:rPr>
          <w:rFonts w:ascii="Arial" w:hAnsi="Arial" w:cs="Arial"/>
          <w:sz w:val="24"/>
          <w:szCs w:val="24"/>
        </w:rPr>
        <w:t xml:space="preserve">Chopra, P.K. and Kanji, G.K. </w:t>
      </w:r>
      <w:r>
        <w:rPr>
          <w:rFonts w:ascii="Arial" w:hAnsi="Arial" w:cs="Arial"/>
          <w:sz w:val="24"/>
          <w:szCs w:val="24"/>
        </w:rPr>
        <w:t>(</w:t>
      </w:r>
      <w:r w:rsidRPr="00A449F2">
        <w:rPr>
          <w:rFonts w:ascii="Arial" w:hAnsi="Arial" w:cs="Arial"/>
          <w:sz w:val="24"/>
          <w:szCs w:val="24"/>
        </w:rPr>
        <w:t>2010</w:t>
      </w:r>
      <w:r>
        <w:rPr>
          <w:rFonts w:ascii="Arial" w:hAnsi="Arial" w:cs="Arial"/>
          <w:sz w:val="24"/>
          <w:szCs w:val="24"/>
        </w:rPr>
        <w:t>)</w:t>
      </w:r>
      <w:r w:rsidRPr="00A449F2">
        <w:rPr>
          <w:rFonts w:ascii="Arial" w:hAnsi="Arial" w:cs="Arial"/>
          <w:sz w:val="24"/>
          <w:szCs w:val="24"/>
        </w:rPr>
        <w:t xml:space="preserve"> Emotional intelligence: A catalyst for inspirational leadership and management excellence. </w:t>
      </w:r>
      <w:r w:rsidRPr="00A449F2">
        <w:rPr>
          <w:rFonts w:ascii="Arial" w:hAnsi="Arial" w:cs="Arial"/>
          <w:i/>
          <w:iCs/>
          <w:sz w:val="24"/>
          <w:szCs w:val="24"/>
        </w:rPr>
        <w:t>Total quality management</w:t>
      </w:r>
      <w:r w:rsidRPr="00A449F2">
        <w:rPr>
          <w:rFonts w:ascii="Arial" w:hAnsi="Arial" w:cs="Arial"/>
          <w:sz w:val="24"/>
          <w:szCs w:val="24"/>
        </w:rPr>
        <w:t>, </w:t>
      </w:r>
      <w:r w:rsidRPr="00A449F2">
        <w:rPr>
          <w:rFonts w:ascii="Arial" w:hAnsi="Arial" w:cs="Arial"/>
          <w:i/>
          <w:iCs/>
          <w:sz w:val="24"/>
          <w:szCs w:val="24"/>
        </w:rPr>
        <w:t>21</w:t>
      </w:r>
      <w:r w:rsidRPr="00A449F2">
        <w:rPr>
          <w:rFonts w:ascii="Arial" w:hAnsi="Arial" w:cs="Arial"/>
          <w:sz w:val="24"/>
          <w:szCs w:val="24"/>
        </w:rPr>
        <w:t>(10), pp.971-1004</w:t>
      </w:r>
      <w:r w:rsidR="004D4E89">
        <w:rPr>
          <w:rFonts w:ascii="Arial" w:hAnsi="Arial" w:cs="Arial"/>
          <w:sz w:val="24"/>
          <w:szCs w:val="24"/>
        </w:rPr>
        <w:t xml:space="preserve">, DOI: </w:t>
      </w:r>
      <w:hyperlink r:id="rId15" w:history="1">
        <w:r w:rsidR="004D4E89" w:rsidRPr="004D4E89">
          <w:rPr>
            <w:rStyle w:val="Hyperlink"/>
            <w:rFonts w:ascii="Arial" w:hAnsi="Arial" w:cs="Arial"/>
            <w:sz w:val="24"/>
            <w:szCs w:val="24"/>
          </w:rPr>
          <w:t>https://doi.org/10.1080/14783363.2010.487704</w:t>
        </w:r>
      </w:hyperlink>
      <w:r w:rsidR="004D4E89">
        <w:rPr>
          <w:rFonts w:ascii="Arial" w:hAnsi="Arial" w:cs="Arial"/>
          <w:sz w:val="24"/>
          <w:szCs w:val="24"/>
        </w:rPr>
        <w:t>.</w:t>
      </w:r>
    </w:p>
    <w:p w14:paraId="4C92C05B" w14:textId="77777777" w:rsidR="00CE2BD1" w:rsidRDefault="00CE2BD1" w:rsidP="00D022CB">
      <w:pPr>
        <w:spacing w:line="360" w:lineRule="auto"/>
        <w:jc w:val="both"/>
        <w:rPr>
          <w:rFonts w:ascii="Arial" w:hAnsi="Arial" w:cs="Arial"/>
          <w:sz w:val="24"/>
          <w:szCs w:val="24"/>
        </w:rPr>
      </w:pPr>
      <w:r w:rsidRPr="00662CFE">
        <w:rPr>
          <w:rFonts w:ascii="Arial" w:hAnsi="Arial" w:cs="Arial"/>
          <w:sz w:val="24"/>
          <w:szCs w:val="24"/>
        </w:rPr>
        <w:t>Clark, R. M. and Murray, J., (2012) </w:t>
      </w:r>
      <w:r w:rsidRPr="00662CFE">
        <w:rPr>
          <w:rFonts w:ascii="Arial" w:hAnsi="Arial" w:cs="Arial"/>
          <w:i/>
          <w:iCs/>
          <w:sz w:val="24"/>
          <w:szCs w:val="24"/>
        </w:rPr>
        <w:t>Reconceptualizing leadership in the early years</w:t>
      </w:r>
      <w:r w:rsidRPr="00662CFE">
        <w:rPr>
          <w:rFonts w:ascii="Arial" w:hAnsi="Arial" w:cs="Arial"/>
          <w:sz w:val="24"/>
          <w:szCs w:val="24"/>
        </w:rPr>
        <w:t>, page 36-42, McGraw-Hill Education (UK).</w:t>
      </w:r>
    </w:p>
    <w:p w14:paraId="5568E9F7" w14:textId="7443B341" w:rsidR="00155646" w:rsidRDefault="00155646" w:rsidP="00D022CB">
      <w:pPr>
        <w:spacing w:line="360" w:lineRule="auto"/>
        <w:jc w:val="both"/>
        <w:rPr>
          <w:rFonts w:ascii="Arial" w:hAnsi="Arial" w:cs="Arial"/>
          <w:sz w:val="24"/>
          <w:szCs w:val="24"/>
        </w:rPr>
      </w:pPr>
      <w:r>
        <w:rPr>
          <w:rFonts w:ascii="Arial" w:hAnsi="Arial" w:cs="Arial"/>
          <w:sz w:val="24"/>
          <w:szCs w:val="24"/>
        </w:rPr>
        <w:t>Cookie, S. (2020)</w:t>
      </w:r>
      <w:r w:rsidR="00097735" w:rsidRPr="00097735">
        <w:rPr>
          <w:rFonts w:ascii="Arial" w:eastAsia="Times New Roman" w:hAnsi="Arial" w:cs="Arial"/>
          <w:kern w:val="36"/>
          <w:sz w:val="48"/>
          <w:szCs w:val="48"/>
          <w:lang w:eastAsia="en-GB"/>
        </w:rPr>
        <w:t xml:space="preserve"> </w:t>
      </w:r>
      <w:r w:rsidR="00097735" w:rsidRPr="00097735">
        <w:rPr>
          <w:rFonts w:ascii="Arial" w:hAnsi="Arial" w:cs="Arial"/>
          <w:sz w:val="24"/>
          <w:szCs w:val="24"/>
        </w:rPr>
        <w:t>Zone of Proximal Development and Scaffolding EXPLAINED!</w:t>
      </w:r>
      <w:r w:rsidR="00097735">
        <w:rPr>
          <w:rFonts w:ascii="Arial" w:hAnsi="Arial" w:cs="Arial"/>
          <w:sz w:val="24"/>
          <w:szCs w:val="24"/>
        </w:rPr>
        <w:t xml:space="preserve">, </w:t>
      </w:r>
      <w:r w:rsidR="00474001">
        <w:rPr>
          <w:rFonts w:ascii="Arial" w:hAnsi="Arial" w:cs="Arial"/>
          <w:sz w:val="24"/>
          <w:szCs w:val="24"/>
        </w:rPr>
        <w:t>Available</w:t>
      </w:r>
      <w:r w:rsidR="00097735">
        <w:rPr>
          <w:rFonts w:ascii="Arial" w:hAnsi="Arial" w:cs="Arial"/>
          <w:sz w:val="24"/>
          <w:szCs w:val="24"/>
        </w:rPr>
        <w:t xml:space="preserve"> at: [</w:t>
      </w:r>
      <w:r w:rsidR="00474001">
        <w:rPr>
          <w:rFonts w:ascii="Arial" w:hAnsi="Arial" w:cs="Arial"/>
          <w:sz w:val="24"/>
          <w:szCs w:val="24"/>
        </w:rPr>
        <w:t>YouTube</w:t>
      </w:r>
      <w:r w:rsidR="00097735">
        <w:rPr>
          <w:rFonts w:ascii="Arial" w:hAnsi="Arial" w:cs="Arial"/>
          <w:sz w:val="24"/>
          <w:szCs w:val="24"/>
        </w:rPr>
        <w:t xml:space="preserve">] </w:t>
      </w:r>
      <w:hyperlink r:id="rId16" w:history="1">
        <w:r w:rsidR="00097735" w:rsidRPr="00201B40">
          <w:rPr>
            <w:rStyle w:val="Hyperlink"/>
            <w:rFonts w:ascii="Arial" w:hAnsi="Arial" w:cs="Arial"/>
            <w:sz w:val="24"/>
            <w:szCs w:val="24"/>
          </w:rPr>
          <w:t>https://www.youtube.com/watch?v=aofSkZsy6IY</w:t>
        </w:r>
      </w:hyperlink>
      <w:r w:rsidR="00097735">
        <w:rPr>
          <w:rFonts w:ascii="Arial" w:hAnsi="Arial" w:cs="Arial"/>
          <w:sz w:val="24"/>
          <w:szCs w:val="24"/>
        </w:rPr>
        <w:t>, (Accessed:</w:t>
      </w:r>
      <w:r w:rsidR="00474001">
        <w:rPr>
          <w:rFonts w:ascii="Arial" w:hAnsi="Arial" w:cs="Arial"/>
          <w:sz w:val="24"/>
          <w:szCs w:val="24"/>
        </w:rPr>
        <w:t xml:space="preserve"> 24</w:t>
      </w:r>
      <w:r w:rsidR="00474001" w:rsidRPr="00474001">
        <w:rPr>
          <w:rFonts w:ascii="Arial" w:hAnsi="Arial" w:cs="Arial"/>
          <w:sz w:val="24"/>
          <w:szCs w:val="24"/>
          <w:vertAlign w:val="superscript"/>
        </w:rPr>
        <w:t>th</w:t>
      </w:r>
      <w:r w:rsidR="00474001">
        <w:rPr>
          <w:rFonts w:ascii="Arial" w:hAnsi="Arial" w:cs="Arial"/>
          <w:sz w:val="24"/>
          <w:szCs w:val="24"/>
        </w:rPr>
        <w:t xml:space="preserve"> March 2022).</w:t>
      </w:r>
    </w:p>
    <w:p w14:paraId="0E20C721" w14:textId="0964CD14" w:rsidR="00052730" w:rsidRDefault="00052730" w:rsidP="00D022CB">
      <w:pPr>
        <w:spacing w:line="360" w:lineRule="auto"/>
        <w:jc w:val="both"/>
        <w:rPr>
          <w:rFonts w:ascii="Arial" w:hAnsi="Arial" w:cs="Arial"/>
          <w:sz w:val="24"/>
          <w:szCs w:val="24"/>
        </w:rPr>
      </w:pPr>
      <w:r w:rsidRPr="00052730">
        <w:rPr>
          <w:rFonts w:ascii="Arial" w:hAnsi="Arial" w:cs="Arial"/>
          <w:sz w:val="24"/>
          <w:szCs w:val="24"/>
        </w:rPr>
        <w:t xml:space="preserve">Clemens, V. </w:t>
      </w:r>
      <w:r w:rsidRPr="00052730">
        <w:rPr>
          <w:rFonts w:ascii="Arial" w:hAnsi="Arial" w:cs="Arial"/>
          <w:i/>
          <w:iCs/>
          <w:sz w:val="24"/>
          <w:szCs w:val="24"/>
        </w:rPr>
        <w:t>et al</w:t>
      </w:r>
      <w:r>
        <w:rPr>
          <w:rFonts w:ascii="Arial" w:hAnsi="Arial" w:cs="Arial"/>
          <w:sz w:val="24"/>
          <w:szCs w:val="24"/>
        </w:rPr>
        <w:t>. (</w:t>
      </w:r>
      <w:r w:rsidRPr="00052730">
        <w:rPr>
          <w:rFonts w:ascii="Arial" w:hAnsi="Arial" w:cs="Arial"/>
          <w:sz w:val="24"/>
          <w:szCs w:val="24"/>
        </w:rPr>
        <w:t>2021</w:t>
      </w:r>
      <w:r>
        <w:rPr>
          <w:rFonts w:ascii="Arial" w:hAnsi="Arial" w:cs="Arial"/>
          <w:sz w:val="24"/>
          <w:szCs w:val="24"/>
        </w:rPr>
        <w:t>)</w:t>
      </w:r>
      <w:r w:rsidRPr="00052730">
        <w:rPr>
          <w:rFonts w:ascii="Arial" w:hAnsi="Arial" w:cs="Arial"/>
          <w:sz w:val="24"/>
          <w:szCs w:val="24"/>
        </w:rPr>
        <w:t xml:space="preserve"> </w:t>
      </w:r>
      <w:r w:rsidRPr="00052730">
        <w:rPr>
          <w:rFonts w:ascii="Arial" w:hAnsi="Arial" w:cs="Arial"/>
          <w:i/>
          <w:iCs/>
          <w:sz w:val="24"/>
          <w:szCs w:val="24"/>
        </w:rPr>
        <w:t>Predictors of parental coping during the Covid-19 pandemic: A survey in Germany</w:t>
      </w:r>
      <w:r>
        <w:rPr>
          <w:rFonts w:ascii="Arial" w:hAnsi="Arial" w:cs="Arial"/>
          <w:i/>
          <w:iCs/>
          <w:sz w:val="24"/>
          <w:szCs w:val="24"/>
        </w:rPr>
        <w:t>,</w:t>
      </w:r>
      <w:r w:rsidRPr="00052730">
        <w:rPr>
          <w:rFonts w:ascii="Arial" w:hAnsi="Arial" w:cs="Arial"/>
          <w:i/>
          <w:iCs/>
          <w:sz w:val="24"/>
          <w:szCs w:val="24"/>
        </w:rPr>
        <w:t> </w:t>
      </w:r>
      <w:r w:rsidRPr="00052730">
        <w:rPr>
          <w:rFonts w:ascii="Arial" w:hAnsi="Arial" w:cs="Arial"/>
          <w:sz w:val="24"/>
          <w:szCs w:val="24"/>
        </w:rPr>
        <w:t>Frontiers in Psychology, p.3830</w:t>
      </w:r>
      <w:r w:rsidR="00ED5BFA">
        <w:rPr>
          <w:rFonts w:ascii="Arial" w:hAnsi="Arial" w:cs="Arial"/>
          <w:sz w:val="24"/>
          <w:szCs w:val="24"/>
        </w:rPr>
        <w:t xml:space="preserve">, DOI: </w:t>
      </w:r>
      <w:hyperlink r:id="rId17" w:history="1">
        <w:r w:rsidR="00ED5BFA" w:rsidRPr="00ED5BFA">
          <w:rPr>
            <w:rStyle w:val="Hyperlink"/>
            <w:rFonts w:ascii="Arial" w:hAnsi="Arial" w:cs="Arial"/>
            <w:sz w:val="24"/>
            <w:szCs w:val="24"/>
          </w:rPr>
          <w:t>https://doi.org/10.3389/fpsyg.2021.715327</w:t>
        </w:r>
      </w:hyperlink>
      <w:r w:rsidR="00ED5BFA">
        <w:rPr>
          <w:rFonts w:ascii="Arial" w:hAnsi="Arial" w:cs="Arial"/>
          <w:sz w:val="24"/>
          <w:szCs w:val="24"/>
        </w:rPr>
        <w:t>.</w:t>
      </w:r>
    </w:p>
    <w:p w14:paraId="7CE4335F" w14:textId="1754112C" w:rsidR="006150BF" w:rsidRDefault="006150BF" w:rsidP="00D022CB">
      <w:pPr>
        <w:spacing w:line="360" w:lineRule="auto"/>
        <w:jc w:val="both"/>
        <w:rPr>
          <w:rFonts w:ascii="Arial" w:hAnsi="Arial" w:cs="Arial"/>
          <w:sz w:val="24"/>
          <w:szCs w:val="24"/>
        </w:rPr>
      </w:pPr>
      <w:r w:rsidRPr="006150BF">
        <w:rPr>
          <w:rFonts w:ascii="Arial" w:hAnsi="Arial" w:cs="Arial"/>
          <w:sz w:val="24"/>
          <w:szCs w:val="24"/>
        </w:rPr>
        <w:t>Deacon, R.</w:t>
      </w:r>
      <w:r>
        <w:rPr>
          <w:rFonts w:ascii="Arial" w:hAnsi="Arial" w:cs="Arial"/>
          <w:sz w:val="24"/>
          <w:szCs w:val="24"/>
        </w:rPr>
        <w:t xml:space="preserve"> (</w:t>
      </w:r>
      <w:r w:rsidRPr="006150BF">
        <w:rPr>
          <w:rFonts w:ascii="Arial" w:hAnsi="Arial" w:cs="Arial"/>
          <w:sz w:val="24"/>
          <w:szCs w:val="24"/>
        </w:rPr>
        <w:t>2022</w:t>
      </w:r>
      <w:r>
        <w:rPr>
          <w:rFonts w:ascii="Arial" w:hAnsi="Arial" w:cs="Arial"/>
          <w:sz w:val="24"/>
          <w:szCs w:val="24"/>
        </w:rPr>
        <w:t>)</w:t>
      </w:r>
      <w:r w:rsidRPr="006150BF">
        <w:rPr>
          <w:rFonts w:ascii="Arial" w:hAnsi="Arial" w:cs="Arial"/>
          <w:sz w:val="24"/>
          <w:szCs w:val="24"/>
        </w:rPr>
        <w:t xml:space="preserve"> </w:t>
      </w:r>
      <w:r w:rsidRPr="006150BF">
        <w:rPr>
          <w:rFonts w:ascii="Arial" w:hAnsi="Arial" w:cs="Arial"/>
          <w:i/>
          <w:iCs/>
          <w:sz w:val="24"/>
          <w:szCs w:val="24"/>
        </w:rPr>
        <w:t>A work in progress: the Senedd Cymru and Welsh local government</w:t>
      </w:r>
      <w:r>
        <w:rPr>
          <w:rFonts w:ascii="Arial" w:hAnsi="Arial" w:cs="Arial"/>
          <w:sz w:val="24"/>
          <w:szCs w:val="24"/>
        </w:rPr>
        <w:t>,</w:t>
      </w:r>
      <w:r w:rsidRPr="006150BF">
        <w:rPr>
          <w:rFonts w:ascii="Arial" w:hAnsi="Arial" w:cs="Arial"/>
          <w:sz w:val="24"/>
          <w:szCs w:val="24"/>
        </w:rPr>
        <w:t xml:space="preserve"> In A Modern Guide to Local and Regional Politics</w:t>
      </w:r>
      <w:r>
        <w:rPr>
          <w:rFonts w:ascii="Arial" w:hAnsi="Arial" w:cs="Arial"/>
          <w:sz w:val="24"/>
          <w:szCs w:val="24"/>
        </w:rPr>
        <w:t>,</w:t>
      </w:r>
      <w:r w:rsidRPr="006150BF">
        <w:rPr>
          <w:rFonts w:ascii="Arial" w:hAnsi="Arial" w:cs="Arial"/>
          <w:sz w:val="24"/>
          <w:szCs w:val="24"/>
        </w:rPr>
        <w:t xml:space="preserve"> Edward Elgar Publishing.</w:t>
      </w:r>
    </w:p>
    <w:p w14:paraId="3F4D9CF1" w14:textId="77777777" w:rsidR="006150BF" w:rsidRDefault="006150BF" w:rsidP="006150BF">
      <w:pPr>
        <w:spacing w:line="360" w:lineRule="auto"/>
        <w:jc w:val="both"/>
        <w:rPr>
          <w:rFonts w:ascii="Arial" w:hAnsi="Arial" w:cs="Arial"/>
          <w:sz w:val="24"/>
          <w:szCs w:val="24"/>
        </w:rPr>
      </w:pPr>
      <w:proofErr w:type="spellStart"/>
      <w:r>
        <w:rPr>
          <w:rFonts w:ascii="Arial" w:hAnsi="Arial" w:cs="Arial"/>
          <w:sz w:val="24"/>
          <w:szCs w:val="24"/>
        </w:rPr>
        <w:t>Dathan</w:t>
      </w:r>
      <w:proofErr w:type="spellEnd"/>
      <w:r>
        <w:rPr>
          <w:rFonts w:ascii="Arial" w:hAnsi="Arial" w:cs="Arial"/>
          <w:sz w:val="24"/>
          <w:szCs w:val="24"/>
        </w:rPr>
        <w:t xml:space="preserve">, M. (2022) Welsh smacking ban puts England in a lonely position, The Times, Available at: </w:t>
      </w:r>
      <w:hyperlink r:id="rId18" w:anchor=":~:text=England%20has%20become%20the%20only,be%20illegal%20in%20the%20country" w:history="1">
        <w:r w:rsidRPr="00B11C99">
          <w:rPr>
            <w:rStyle w:val="Hyperlink"/>
            <w:rFonts w:ascii="Arial" w:hAnsi="Arial" w:cs="Arial"/>
            <w:sz w:val="24"/>
            <w:szCs w:val="24"/>
          </w:rPr>
          <w:t>https://www.thetimes.co.uk/article/welsh-smacking-ban-england-latest-nspcc-sm50m88sx#:~:text=England%20has%20become%20the%20only,be%20illegal%20in%20the%20country</w:t>
        </w:r>
      </w:hyperlink>
      <w:r>
        <w:rPr>
          <w:rFonts w:ascii="Arial" w:hAnsi="Arial" w:cs="Arial"/>
          <w:sz w:val="24"/>
          <w:szCs w:val="24"/>
        </w:rPr>
        <w:t>, (Accessed: 23</w:t>
      </w:r>
      <w:r w:rsidRPr="00046ABA">
        <w:rPr>
          <w:rFonts w:ascii="Arial" w:hAnsi="Arial" w:cs="Arial"/>
          <w:sz w:val="24"/>
          <w:szCs w:val="24"/>
          <w:vertAlign w:val="superscript"/>
        </w:rPr>
        <w:t>rd</w:t>
      </w:r>
      <w:r>
        <w:rPr>
          <w:rFonts w:ascii="Arial" w:hAnsi="Arial" w:cs="Arial"/>
          <w:sz w:val="24"/>
          <w:szCs w:val="24"/>
        </w:rPr>
        <w:t xml:space="preserve"> March 2022).</w:t>
      </w:r>
    </w:p>
    <w:p w14:paraId="6AC12F4A" w14:textId="7C12FEE5" w:rsidR="00B3211C" w:rsidRDefault="00B3211C" w:rsidP="00D022CB">
      <w:pPr>
        <w:spacing w:line="360" w:lineRule="auto"/>
        <w:jc w:val="both"/>
        <w:rPr>
          <w:rFonts w:ascii="Arial" w:hAnsi="Arial" w:cs="Arial"/>
          <w:sz w:val="24"/>
          <w:szCs w:val="24"/>
        </w:rPr>
      </w:pPr>
      <w:r>
        <w:rPr>
          <w:rFonts w:ascii="Arial" w:hAnsi="Arial" w:cs="Arial"/>
          <w:sz w:val="24"/>
          <w:szCs w:val="24"/>
        </w:rPr>
        <w:t xml:space="preserve">Davies, </w:t>
      </w:r>
      <w:r w:rsidR="007D5577">
        <w:rPr>
          <w:rFonts w:ascii="Arial" w:hAnsi="Arial" w:cs="Arial"/>
          <w:sz w:val="24"/>
          <w:szCs w:val="24"/>
        </w:rPr>
        <w:t xml:space="preserve">C. (2022) </w:t>
      </w:r>
      <w:r w:rsidR="007D5577" w:rsidRPr="007D5577">
        <w:rPr>
          <w:rFonts w:ascii="Arial" w:hAnsi="Arial" w:cs="Arial"/>
          <w:i/>
          <w:iCs/>
          <w:sz w:val="24"/>
          <w:szCs w:val="24"/>
        </w:rPr>
        <w:t>Smacking children in Wales becomes illegal</w:t>
      </w:r>
      <w:r w:rsidR="007D5577">
        <w:rPr>
          <w:rFonts w:ascii="Arial" w:hAnsi="Arial" w:cs="Arial"/>
          <w:sz w:val="24"/>
          <w:szCs w:val="24"/>
        </w:rPr>
        <w:t xml:space="preserve">, BBC news, Available at: </w:t>
      </w:r>
      <w:hyperlink r:id="rId19" w:anchor=":~:text=Sweden%20became%20the%20first%20country,63%20nations%20around%20the%20world.&amp;text=The%20Welsh%20government%20said%20it,the%20same%20rights%20as%20adults" w:history="1">
        <w:r w:rsidR="007D5577" w:rsidRPr="00B11C99">
          <w:rPr>
            <w:rStyle w:val="Hyperlink"/>
            <w:rFonts w:ascii="Arial" w:hAnsi="Arial" w:cs="Arial"/>
            <w:sz w:val="24"/>
            <w:szCs w:val="24"/>
          </w:rPr>
          <w:t>https://www.bbc.co.uk/news/uk-wales-</w:t>
        </w:r>
        <w:r w:rsidR="007D5577" w:rsidRPr="00B11C99">
          <w:rPr>
            <w:rStyle w:val="Hyperlink"/>
            <w:rFonts w:ascii="Arial" w:hAnsi="Arial" w:cs="Arial"/>
            <w:sz w:val="24"/>
            <w:szCs w:val="24"/>
          </w:rPr>
          <w:lastRenderedPageBreak/>
          <w:t>60781395#:~:text=Sweden%20became%20the%20first%20country,63%20nations%20around%20the%20world.&amp;text=The%20Welsh%20government%20said%20it,the%20same%20rights%20as%20adults</w:t>
        </w:r>
      </w:hyperlink>
      <w:r w:rsidR="007D5577">
        <w:rPr>
          <w:rFonts w:ascii="Arial" w:hAnsi="Arial" w:cs="Arial"/>
          <w:sz w:val="24"/>
          <w:szCs w:val="24"/>
        </w:rPr>
        <w:t>, (Accessed: 23</w:t>
      </w:r>
      <w:r w:rsidR="007D5577" w:rsidRPr="007D5577">
        <w:rPr>
          <w:rFonts w:ascii="Arial" w:hAnsi="Arial" w:cs="Arial"/>
          <w:sz w:val="24"/>
          <w:szCs w:val="24"/>
          <w:vertAlign w:val="superscript"/>
        </w:rPr>
        <w:t>rd</w:t>
      </w:r>
      <w:r w:rsidR="007D5577">
        <w:rPr>
          <w:rFonts w:ascii="Arial" w:hAnsi="Arial" w:cs="Arial"/>
          <w:sz w:val="24"/>
          <w:szCs w:val="24"/>
        </w:rPr>
        <w:t xml:space="preserve"> March 2022).</w:t>
      </w:r>
    </w:p>
    <w:p w14:paraId="34EA5374" w14:textId="77777777" w:rsidR="00CE2BD1" w:rsidRDefault="00CE2BD1" w:rsidP="00D022CB">
      <w:pPr>
        <w:spacing w:line="360" w:lineRule="auto"/>
        <w:jc w:val="both"/>
        <w:rPr>
          <w:rFonts w:ascii="Arial" w:hAnsi="Arial" w:cs="Arial"/>
          <w:sz w:val="24"/>
          <w:szCs w:val="24"/>
        </w:rPr>
      </w:pPr>
      <w:proofErr w:type="spellStart"/>
      <w:r w:rsidRPr="009F3AE5">
        <w:rPr>
          <w:rFonts w:ascii="Arial" w:hAnsi="Arial" w:cs="Arial"/>
          <w:sz w:val="24"/>
          <w:szCs w:val="24"/>
        </w:rPr>
        <w:t>Deave</w:t>
      </w:r>
      <w:proofErr w:type="spellEnd"/>
      <w:r w:rsidRPr="009F3AE5">
        <w:rPr>
          <w:rFonts w:ascii="Arial" w:hAnsi="Arial" w:cs="Arial"/>
          <w:sz w:val="24"/>
          <w:szCs w:val="24"/>
        </w:rPr>
        <w:t xml:space="preserve">, T. Davies, J.D. Ahmad, Y. and Ryan, J. </w:t>
      </w:r>
      <w:r>
        <w:rPr>
          <w:rFonts w:ascii="Arial" w:hAnsi="Arial" w:cs="Arial"/>
          <w:sz w:val="24"/>
          <w:szCs w:val="24"/>
        </w:rPr>
        <w:t>(2011)</w:t>
      </w:r>
      <w:r w:rsidRPr="009F3AE5">
        <w:rPr>
          <w:rFonts w:ascii="Arial" w:hAnsi="Arial" w:cs="Arial"/>
          <w:i/>
          <w:iCs/>
          <w:sz w:val="24"/>
          <w:szCs w:val="24"/>
        </w:rPr>
        <w:t xml:space="preserve"> Flying Start programme in Neath Port Talbot: Impact evaluation</w:t>
      </w:r>
      <w:r>
        <w:rPr>
          <w:rFonts w:ascii="Arial" w:hAnsi="Arial" w:cs="Arial"/>
          <w:i/>
          <w:iCs/>
          <w:sz w:val="24"/>
          <w:szCs w:val="24"/>
        </w:rPr>
        <w:t xml:space="preserve">, </w:t>
      </w:r>
      <w:r>
        <w:rPr>
          <w:rFonts w:ascii="Arial" w:hAnsi="Arial" w:cs="Arial"/>
          <w:sz w:val="24"/>
          <w:szCs w:val="24"/>
        </w:rPr>
        <w:t xml:space="preserve">Available at: </w:t>
      </w:r>
      <w:hyperlink r:id="rId20" w:history="1">
        <w:r w:rsidRPr="003E1DBB">
          <w:rPr>
            <w:rStyle w:val="Hyperlink"/>
            <w:rFonts w:ascii="Arial" w:hAnsi="Arial" w:cs="Arial"/>
            <w:sz w:val="24"/>
            <w:szCs w:val="24"/>
          </w:rPr>
          <w:t>https://uwe-repository.worktribe.com/preview/967920/Flying%20Start%20Final%20draft.pdf</w:t>
        </w:r>
      </w:hyperlink>
      <w:r>
        <w:rPr>
          <w:rFonts w:ascii="Arial" w:hAnsi="Arial" w:cs="Arial"/>
          <w:sz w:val="24"/>
          <w:szCs w:val="24"/>
        </w:rPr>
        <w:t>, (Accessed: 17</w:t>
      </w:r>
      <w:r w:rsidRPr="00F621F0">
        <w:rPr>
          <w:rFonts w:ascii="Arial" w:hAnsi="Arial" w:cs="Arial"/>
          <w:sz w:val="24"/>
          <w:szCs w:val="24"/>
          <w:vertAlign w:val="superscript"/>
        </w:rPr>
        <w:t>th</w:t>
      </w:r>
      <w:r>
        <w:rPr>
          <w:rFonts w:ascii="Arial" w:hAnsi="Arial" w:cs="Arial"/>
          <w:sz w:val="24"/>
          <w:szCs w:val="24"/>
        </w:rPr>
        <w:t xml:space="preserve"> March 2022).</w:t>
      </w:r>
    </w:p>
    <w:p w14:paraId="1C904E4D" w14:textId="77777777" w:rsidR="00CE2BD1" w:rsidRPr="009F3AE5" w:rsidRDefault="00CE2BD1" w:rsidP="00D022CB">
      <w:pPr>
        <w:spacing w:line="360" w:lineRule="auto"/>
        <w:jc w:val="both"/>
        <w:rPr>
          <w:rFonts w:ascii="Arial" w:hAnsi="Arial" w:cs="Arial"/>
          <w:sz w:val="24"/>
          <w:szCs w:val="24"/>
        </w:rPr>
      </w:pPr>
      <w:r w:rsidRPr="002426BB">
        <w:rPr>
          <w:rFonts w:ascii="Arial" w:hAnsi="Arial" w:cs="Arial"/>
          <w:sz w:val="24"/>
          <w:szCs w:val="24"/>
        </w:rPr>
        <w:t xml:space="preserve">Evans, D. </w:t>
      </w:r>
      <w:r>
        <w:rPr>
          <w:rFonts w:ascii="Arial" w:hAnsi="Arial" w:cs="Arial"/>
          <w:sz w:val="24"/>
          <w:szCs w:val="24"/>
        </w:rPr>
        <w:t>(</w:t>
      </w:r>
      <w:r w:rsidRPr="002426BB">
        <w:rPr>
          <w:rFonts w:ascii="Arial" w:hAnsi="Arial" w:cs="Arial"/>
          <w:sz w:val="24"/>
          <w:szCs w:val="24"/>
        </w:rPr>
        <w:t>2011</w:t>
      </w:r>
      <w:r>
        <w:rPr>
          <w:rFonts w:ascii="Arial" w:hAnsi="Arial" w:cs="Arial"/>
          <w:sz w:val="24"/>
          <w:szCs w:val="24"/>
        </w:rPr>
        <w:t>)</w:t>
      </w:r>
      <w:r w:rsidRPr="002426BB">
        <w:rPr>
          <w:rFonts w:ascii="Arial" w:hAnsi="Arial" w:cs="Arial"/>
          <w:sz w:val="24"/>
          <w:szCs w:val="24"/>
        </w:rPr>
        <w:t xml:space="preserve"> </w:t>
      </w:r>
      <w:r w:rsidRPr="002426BB">
        <w:rPr>
          <w:rFonts w:ascii="Arial" w:hAnsi="Arial" w:cs="Arial"/>
          <w:i/>
          <w:iCs/>
          <w:sz w:val="24"/>
          <w:szCs w:val="24"/>
        </w:rPr>
        <w:t>Children's commissioner praises progress on pupils' rights</w:t>
      </w:r>
      <w:r>
        <w:rPr>
          <w:rFonts w:ascii="Arial" w:hAnsi="Arial" w:cs="Arial"/>
          <w:i/>
          <w:iCs/>
          <w:sz w:val="24"/>
          <w:szCs w:val="24"/>
        </w:rPr>
        <w:t>,</w:t>
      </w:r>
      <w:r w:rsidRPr="002426BB">
        <w:rPr>
          <w:rFonts w:ascii="Arial" w:hAnsi="Arial" w:cs="Arial"/>
          <w:sz w:val="24"/>
          <w:szCs w:val="24"/>
        </w:rPr>
        <w:t> The Times Educational Supplement Cymru, (360), p.3.</w:t>
      </w:r>
    </w:p>
    <w:p w14:paraId="6718AC8C" w14:textId="77777777" w:rsidR="00CE2BD1" w:rsidRDefault="00CE2BD1" w:rsidP="00D022CB">
      <w:pPr>
        <w:spacing w:line="360" w:lineRule="auto"/>
        <w:jc w:val="both"/>
        <w:rPr>
          <w:rFonts w:ascii="Arial" w:hAnsi="Arial" w:cs="Arial"/>
          <w:sz w:val="24"/>
          <w:szCs w:val="24"/>
        </w:rPr>
      </w:pPr>
      <w:r w:rsidRPr="00287A64">
        <w:rPr>
          <w:rFonts w:ascii="Arial" w:hAnsi="Arial" w:cs="Arial"/>
          <w:sz w:val="24"/>
          <w:szCs w:val="24"/>
        </w:rPr>
        <w:t>Evans, J. Jones, R. and Musgrove, N.</w:t>
      </w:r>
      <w:r>
        <w:rPr>
          <w:rFonts w:ascii="Arial" w:hAnsi="Arial" w:cs="Arial"/>
          <w:sz w:val="24"/>
          <w:szCs w:val="24"/>
        </w:rPr>
        <w:t xml:space="preserve"> (</w:t>
      </w:r>
      <w:r w:rsidRPr="00287A64">
        <w:rPr>
          <w:rFonts w:ascii="Arial" w:hAnsi="Arial" w:cs="Arial"/>
          <w:sz w:val="24"/>
          <w:szCs w:val="24"/>
        </w:rPr>
        <w:t>2021</w:t>
      </w:r>
      <w:r>
        <w:rPr>
          <w:rFonts w:ascii="Arial" w:hAnsi="Arial" w:cs="Arial"/>
          <w:sz w:val="24"/>
          <w:szCs w:val="24"/>
        </w:rPr>
        <w:t>)</w:t>
      </w:r>
      <w:r w:rsidRPr="00287A64">
        <w:rPr>
          <w:rFonts w:ascii="Arial" w:hAnsi="Arial" w:cs="Arial"/>
          <w:sz w:val="24"/>
          <w:szCs w:val="24"/>
        </w:rPr>
        <w:t xml:space="preserve"> </w:t>
      </w:r>
      <w:r w:rsidRPr="00287A64">
        <w:rPr>
          <w:rFonts w:ascii="Arial" w:hAnsi="Arial" w:cs="Arial"/>
          <w:i/>
          <w:iCs/>
          <w:sz w:val="24"/>
          <w:szCs w:val="24"/>
        </w:rPr>
        <w:t>‘</w:t>
      </w:r>
      <w:proofErr w:type="spellStart"/>
      <w:r w:rsidRPr="00287A64">
        <w:rPr>
          <w:rFonts w:ascii="Arial" w:hAnsi="Arial" w:cs="Arial"/>
          <w:i/>
          <w:iCs/>
          <w:sz w:val="24"/>
          <w:szCs w:val="24"/>
        </w:rPr>
        <w:t>Dragonisation’revisited</w:t>
      </w:r>
      <w:proofErr w:type="spellEnd"/>
      <w:r w:rsidRPr="00287A64">
        <w:rPr>
          <w:rFonts w:ascii="Arial" w:hAnsi="Arial" w:cs="Arial"/>
          <w:i/>
          <w:iCs/>
          <w:sz w:val="24"/>
          <w:szCs w:val="24"/>
        </w:rPr>
        <w:t>: A progressive criminal justice policy in Wales?</w:t>
      </w:r>
      <w:r>
        <w:rPr>
          <w:rFonts w:ascii="Arial" w:hAnsi="Arial" w:cs="Arial"/>
          <w:sz w:val="24"/>
          <w:szCs w:val="24"/>
        </w:rPr>
        <w:t>,</w:t>
      </w:r>
      <w:r w:rsidRPr="00287A64">
        <w:rPr>
          <w:rFonts w:ascii="Arial" w:hAnsi="Arial" w:cs="Arial"/>
          <w:sz w:val="24"/>
          <w:szCs w:val="24"/>
        </w:rPr>
        <w:t> Criminology &amp; Criminal Justice, p.1748895821990428.</w:t>
      </w:r>
    </w:p>
    <w:p w14:paraId="38A06920" w14:textId="77777777" w:rsidR="00CE2BD1" w:rsidRDefault="00CE2BD1" w:rsidP="00D022CB">
      <w:pPr>
        <w:spacing w:line="360" w:lineRule="auto"/>
        <w:jc w:val="both"/>
        <w:rPr>
          <w:rFonts w:ascii="Arial" w:hAnsi="Arial" w:cs="Arial"/>
          <w:sz w:val="24"/>
          <w:szCs w:val="24"/>
        </w:rPr>
      </w:pPr>
      <w:r>
        <w:rPr>
          <w:rFonts w:ascii="Arial" w:hAnsi="Arial" w:cs="Arial"/>
          <w:sz w:val="24"/>
          <w:szCs w:val="24"/>
        </w:rPr>
        <w:t xml:space="preserve">Family service information Carmarthenshire. (No date) </w:t>
      </w:r>
      <w:r w:rsidRPr="00A70A98">
        <w:rPr>
          <w:rFonts w:ascii="Arial" w:hAnsi="Arial" w:cs="Arial"/>
          <w:i/>
          <w:iCs/>
          <w:sz w:val="24"/>
          <w:szCs w:val="24"/>
        </w:rPr>
        <w:t xml:space="preserve">Welcome to flying start Carmarthenshire, </w:t>
      </w:r>
      <w:r>
        <w:rPr>
          <w:rFonts w:ascii="Arial" w:hAnsi="Arial" w:cs="Arial"/>
          <w:sz w:val="24"/>
          <w:szCs w:val="24"/>
        </w:rPr>
        <w:t>Welsh Government, Available at:</w:t>
      </w:r>
      <w:r w:rsidRPr="00A70A98">
        <w:t xml:space="preserve"> </w:t>
      </w:r>
      <w:r w:rsidRPr="00A70A98">
        <w:rPr>
          <w:rFonts w:ascii="Arial" w:hAnsi="Arial" w:cs="Arial"/>
          <w:sz w:val="24"/>
          <w:szCs w:val="24"/>
        </w:rPr>
        <w:t>https://fis.carmarthenshire.gov.wales/flying-start/</w:t>
      </w:r>
      <w:r>
        <w:rPr>
          <w:rFonts w:ascii="Arial" w:hAnsi="Arial" w:cs="Arial"/>
          <w:sz w:val="24"/>
          <w:szCs w:val="24"/>
        </w:rPr>
        <w:t xml:space="preserve"> , (Accessed: 19</w:t>
      </w:r>
      <w:r w:rsidRPr="00A70A98">
        <w:rPr>
          <w:rFonts w:ascii="Arial" w:hAnsi="Arial" w:cs="Arial"/>
          <w:sz w:val="24"/>
          <w:szCs w:val="24"/>
          <w:vertAlign w:val="superscript"/>
        </w:rPr>
        <w:t>th</w:t>
      </w:r>
      <w:r>
        <w:rPr>
          <w:rFonts w:ascii="Arial" w:hAnsi="Arial" w:cs="Arial"/>
          <w:sz w:val="24"/>
          <w:szCs w:val="24"/>
        </w:rPr>
        <w:t xml:space="preserve"> March 2022). </w:t>
      </w:r>
    </w:p>
    <w:p w14:paraId="7CEDCA89" w14:textId="77777777" w:rsidR="00CE2BD1" w:rsidRDefault="00CE2BD1" w:rsidP="00D022CB">
      <w:pPr>
        <w:spacing w:line="360" w:lineRule="auto"/>
        <w:jc w:val="both"/>
        <w:rPr>
          <w:rFonts w:ascii="Arial" w:hAnsi="Arial" w:cs="Arial"/>
          <w:sz w:val="24"/>
          <w:szCs w:val="24"/>
        </w:rPr>
      </w:pPr>
      <w:r>
        <w:rPr>
          <w:rFonts w:ascii="Arial" w:hAnsi="Arial" w:cs="Arial"/>
          <w:sz w:val="24"/>
          <w:szCs w:val="24"/>
        </w:rPr>
        <w:t xml:space="preserve">Flying Start. (2017) </w:t>
      </w:r>
      <w:r w:rsidRPr="00867731">
        <w:rPr>
          <w:rFonts w:ascii="Arial" w:hAnsi="Arial" w:cs="Arial"/>
          <w:i/>
          <w:iCs/>
          <w:sz w:val="24"/>
          <w:szCs w:val="24"/>
        </w:rPr>
        <w:t>Flying start- Annex</w:t>
      </w:r>
      <w:r>
        <w:rPr>
          <w:rFonts w:ascii="Arial" w:hAnsi="Arial" w:cs="Arial"/>
          <w:sz w:val="24"/>
          <w:szCs w:val="24"/>
        </w:rPr>
        <w:t xml:space="preserve">, Welsh Government, Available at: </w:t>
      </w:r>
      <w:hyperlink r:id="rId21" w:history="1">
        <w:r w:rsidRPr="00E17446">
          <w:rPr>
            <w:rStyle w:val="Hyperlink"/>
            <w:rFonts w:ascii="Arial" w:hAnsi="Arial" w:cs="Arial"/>
            <w:sz w:val="24"/>
            <w:szCs w:val="24"/>
          </w:rPr>
          <w:t>https://gov.wales/sites/default/files/publications/2019-07/flying-start-parenting-support-guidance.pdf</w:t>
        </w:r>
      </w:hyperlink>
      <w:r>
        <w:rPr>
          <w:rFonts w:ascii="Arial" w:hAnsi="Arial" w:cs="Arial"/>
          <w:sz w:val="24"/>
          <w:szCs w:val="24"/>
        </w:rPr>
        <w:t>, (Accessed: 19</w:t>
      </w:r>
      <w:r w:rsidRPr="00D024D4">
        <w:rPr>
          <w:rFonts w:ascii="Arial" w:hAnsi="Arial" w:cs="Arial"/>
          <w:sz w:val="24"/>
          <w:szCs w:val="24"/>
          <w:vertAlign w:val="superscript"/>
        </w:rPr>
        <w:t>th</w:t>
      </w:r>
      <w:r>
        <w:rPr>
          <w:rFonts w:ascii="Arial" w:hAnsi="Arial" w:cs="Arial"/>
          <w:sz w:val="24"/>
          <w:szCs w:val="24"/>
        </w:rPr>
        <w:t xml:space="preserve"> March 2022).</w:t>
      </w:r>
    </w:p>
    <w:p w14:paraId="497FE8C6" w14:textId="77777777" w:rsidR="00CE2BD1" w:rsidRDefault="00CE2BD1" w:rsidP="00D022CB">
      <w:pPr>
        <w:spacing w:line="360" w:lineRule="auto"/>
        <w:jc w:val="both"/>
        <w:rPr>
          <w:rFonts w:ascii="Arial" w:hAnsi="Arial" w:cs="Arial"/>
          <w:sz w:val="24"/>
          <w:szCs w:val="24"/>
        </w:rPr>
      </w:pPr>
      <w:r w:rsidRPr="003C3B7E">
        <w:rPr>
          <w:rFonts w:ascii="Arial" w:hAnsi="Arial" w:cs="Arial"/>
          <w:sz w:val="24"/>
          <w:szCs w:val="24"/>
        </w:rPr>
        <w:t xml:space="preserve">Gran, B.K. </w:t>
      </w:r>
      <w:r>
        <w:rPr>
          <w:rFonts w:ascii="Arial" w:hAnsi="Arial" w:cs="Arial"/>
          <w:sz w:val="24"/>
          <w:szCs w:val="24"/>
        </w:rPr>
        <w:t>(</w:t>
      </w:r>
      <w:r w:rsidRPr="003C3B7E">
        <w:rPr>
          <w:rFonts w:ascii="Arial" w:hAnsi="Arial" w:cs="Arial"/>
          <w:sz w:val="24"/>
          <w:szCs w:val="24"/>
        </w:rPr>
        <w:t>2017</w:t>
      </w:r>
      <w:r>
        <w:rPr>
          <w:rFonts w:ascii="Arial" w:hAnsi="Arial" w:cs="Arial"/>
          <w:sz w:val="24"/>
          <w:szCs w:val="24"/>
        </w:rPr>
        <w:t>)</w:t>
      </w:r>
      <w:r w:rsidRPr="003C3B7E">
        <w:rPr>
          <w:rFonts w:ascii="Arial" w:hAnsi="Arial" w:cs="Arial"/>
          <w:sz w:val="24"/>
          <w:szCs w:val="24"/>
        </w:rPr>
        <w:t xml:space="preserve"> </w:t>
      </w:r>
      <w:r w:rsidRPr="003C3B7E">
        <w:rPr>
          <w:rFonts w:ascii="Arial" w:hAnsi="Arial" w:cs="Arial"/>
          <w:i/>
          <w:iCs/>
          <w:sz w:val="24"/>
          <w:szCs w:val="24"/>
        </w:rPr>
        <w:t>Dignity and Children’s Rights</w:t>
      </w:r>
      <w:r>
        <w:rPr>
          <w:rFonts w:ascii="Arial" w:hAnsi="Arial" w:cs="Arial"/>
          <w:sz w:val="24"/>
          <w:szCs w:val="24"/>
        </w:rPr>
        <w:t>,</w:t>
      </w:r>
      <w:r w:rsidRPr="003C3B7E">
        <w:rPr>
          <w:rFonts w:ascii="Arial" w:hAnsi="Arial" w:cs="Arial"/>
          <w:sz w:val="24"/>
          <w:szCs w:val="24"/>
        </w:rPr>
        <w:t xml:space="preserve"> In Human Dignity</w:t>
      </w:r>
      <w:r>
        <w:rPr>
          <w:rFonts w:ascii="Arial" w:hAnsi="Arial" w:cs="Arial"/>
          <w:sz w:val="24"/>
          <w:szCs w:val="24"/>
        </w:rPr>
        <w:t>,</w:t>
      </w:r>
      <w:r w:rsidRPr="003C3B7E">
        <w:rPr>
          <w:rFonts w:ascii="Arial" w:hAnsi="Arial" w:cs="Arial"/>
          <w:sz w:val="24"/>
          <w:szCs w:val="24"/>
        </w:rPr>
        <w:t> (pp. 143-158)</w:t>
      </w:r>
      <w:r>
        <w:rPr>
          <w:rFonts w:ascii="Arial" w:hAnsi="Arial" w:cs="Arial"/>
          <w:sz w:val="24"/>
          <w:szCs w:val="24"/>
        </w:rPr>
        <w:t>,</w:t>
      </w:r>
      <w:r w:rsidRPr="003C3B7E">
        <w:rPr>
          <w:rFonts w:ascii="Arial" w:hAnsi="Arial" w:cs="Arial"/>
          <w:sz w:val="24"/>
          <w:szCs w:val="24"/>
        </w:rPr>
        <w:t xml:space="preserve"> Palgrave Macmillan, London.</w:t>
      </w:r>
    </w:p>
    <w:p w14:paraId="4B11C946" w14:textId="77777777" w:rsidR="00CE2BD1" w:rsidRDefault="00CE2BD1" w:rsidP="00D022CB">
      <w:pPr>
        <w:spacing w:line="360" w:lineRule="auto"/>
        <w:jc w:val="both"/>
        <w:rPr>
          <w:rFonts w:ascii="Arial" w:hAnsi="Arial" w:cs="Arial"/>
          <w:sz w:val="24"/>
          <w:szCs w:val="24"/>
        </w:rPr>
      </w:pPr>
      <w:r w:rsidRPr="00DB0715">
        <w:rPr>
          <w:rFonts w:ascii="Arial" w:hAnsi="Arial" w:cs="Arial"/>
          <w:sz w:val="24"/>
          <w:szCs w:val="24"/>
        </w:rPr>
        <w:t xml:space="preserve">Green, M.J. </w:t>
      </w:r>
      <w:r w:rsidRPr="00DB0715">
        <w:rPr>
          <w:rFonts w:ascii="Arial" w:hAnsi="Arial" w:cs="Arial"/>
          <w:i/>
          <w:iCs/>
          <w:sz w:val="24"/>
          <w:szCs w:val="24"/>
        </w:rPr>
        <w:t>et al</w:t>
      </w:r>
      <w:r>
        <w:rPr>
          <w:rFonts w:ascii="Arial" w:hAnsi="Arial" w:cs="Arial"/>
          <w:sz w:val="24"/>
          <w:szCs w:val="24"/>
        </w:rPr>
        <w:t>. (</w:t>
      </w:r>
      <w:r w:rsidRPr="00DB0715">
        <w:rPr>
          <w:rFonts w:ascii="Arial" w:hAnsi="Arial" w:cs="Arial"/>
          <w:sz w:val="24"/>
          <w:szCs w:val="24"/>
        </w:rPr>
        <w:t>2018</w:t>
      </w:r>
      <w:r>
        <w:rPr>
          <w:rFonts w:ascii="Arial" w:hAnsi="Arial" w:cs="Arial"/>
          <w:sz w:val="24"/>
          <w:szCs w:val="24"/>
        </w:rPr>
        <w:t>)</w:t>
      </w:r>
      <w:r w:rsidRPr="00DB0715">
        <w:rPr>
          <w:rFonts w:ascii="Arial" w:hAnsi="Arial" w:cs="Arial"/>
          <w:sz w:val="24"/>
          <w:szCs w:val="24"/>
        </w:rPr>
        <w:t xml:space="preserve"> </w:t>
      </w:r>
      <w:r w:rsidRPr="00DB0715">
        <w:rPr>
          <w:rFonts w:ascii="Arial" w:hAnsi="Arial" w:cs="Arial"/>
          <w:i/>
          <w:iCs/>
          <w:sz w:val="24"/>
          <w:szCs w:val="24"/>
        </w:rPr>
        <w:t>Timing of poverty in childhood and adolescent health: Evidence from the US and UK</w:t>
      </w:r>
      <w:r>
        <w:rPr>
          <w:rFonts w:ascii="Arial" w:hAnsi="Arial" w:cs="Arial"/>
          <w:sz w:val="24"/>
          <w:szCs w:val="24"/>
        </w:rPr>
        <w:t>,</w:t>
      </w:r>
      <w:r w:rsidRPr="00DB0715">
        <w:rPr>
          <w:rFonts w:ascii="Arial" w:hAnsi="Arial" w:cs="Arial"/>
          <w:sz w:val="24"/>
          <w:szCs w:val="24"/>
        </w:rPr>
        <w:t> Social science &amp; medicine, </w:t>
      </w:r>
      <w:r w:rsidRPr="00DB0715">
        <w:rPr>
          <w:rFonts w:ascii="Arial" w:hAnsi="Arial" w:cs="Arial"/>
          <w:i/>
          <w:iCs/>
          <w:sz w:val="24"/>
          <w:szCs w:val="24"/>
        </w:rPr>
        <w:t>197</w:t>
      </w:r>
      <w:r w:rsidRPr="00DB0715">
        <w:rPr>
          <w:rFonts w:ascii="Arial" w:hAnsi="Arial" w:cs="Arial"/>
          <w:sz w:val="24"/>
          <w:szCs w:val="24"/>
        </w:rPr>
        <w:t>, pp.136-143</w:t>
      </w:r>
      <w:r>
        <w:rPr>
          <w:rFonts w:ascii="Arial" w:hAnsi="Arial" w:cs="Arial"/>
          <w:sz w:val="24"/>
          <w:szCs w:val="24"/>
        </w:rPr>
        <w:t xml:space="preserve">, DOI: </w:t>
      </w:r>
      <w:hyperlink r:id="rId22" w:tgtFrame="_blank" w:tooltip="Persistent link using digital object identifier" w:history="1">
        <w:r w:rsidRPr="009329F6">
          <w:rPr>
            <w:rStyle w:val="Hyperlink"/>
            <w:rFonts w:ascii="Arial" w:hAnsi="Arial" w:cs="Arial"/>
            <w:color w:val="auto"/>
            <w:sz w:val="24"/>
            <w:szCs w:val="24"/>
            <w:u w:val="none"/>
          </w:rPr>
          <w:t>10.1016/j.socscimed.2017.12.004</w:t>
        </w:r>
      </w:hyperlink>
      <w:r>
        <w:rPr>
          <w:rFonts w:ascii="Arial" w:hAnsi="Arial" w:cs="Arial"/>
          <w:sz w:val="24"/>
          <w:szCs w:val="24"/>
        </w:rPr>
        <w:t>.</w:t>
      </w:r>
    </w:p>
    <w:p w14:paraId="04635800" w14:textId="77777777" w:rsidR="00CE2BD1" w:rsidRDefault="00CE2BD1" w:rsidP="00D022CB">
      <w:pPr>
        <w:spacing w:line="360" w:lineRule="auto"/>
        <w:jc w:val="both"/>
        <w:rPr>
          <w:rFonts w:ascii="Arial" w:hAnsi="Arial" w:cs="Arial"/>
          <w:sz w:val="24"/>
          <w:szCs w:val="24"/>
        </w:rPr>
      </w:pPr>
      <w:r w:rsidRPr="00CF1E36">
        <w:rPr>
          <w:rFonts w:ascii="Arial" w:hAnsi="Arial" w:cs="Arial"/>
          <w:sz w:val="24"/>
          <w:szCs w:val="24"/>
        </w:rPr>
        <w:t xml:space="preserve">Hancock, D. </w:t>
      </w:r>
      <w:r>
        <w:rPr>
          <w:rFonts w:ascii="Arial" w:hAnsi="Arial" w:cs="Arial"/>
          <w:sz w:val="24"/>
          <w:szCs w:val="24"/>
        </w:rPr>
        <w:t>(</w:t>
      </w:r>
      <w:r w:rsidRPr="00CF1E36">
        <w:rPr>
          <w:rFonts w:ascii="Arial" w:hAnsi="Arial" w:cs="Arial"/>
          <w:sz w:val="24"/>
          <w:szCs w:val="24"/>
        </w:rPr>
        <w:t>2021</w:t>
      </w:r>
      <w:r>
        <w:rPr>
          <w:rFonts w:ascii="Arial" w:hAnsi="Arial" w:cs="Arial"/>
          <w:sz w:val="24"/>
          <w:szCs w:val="24"/>
        </w:rPr>
        <w:t>)</w:t>
      </w:r>
      <w:r w:rsidRPr="00CF1E36">
        <w:rPr>
          <w:rFonts w:ascii="Arial" w:hAnsi="Arial" w:cs="Arial"/>
          <w:sz w:val="24"/>
          <w:szCs w:val="24"/>
        </w:rPr>
        <w:t xml:space="preserve"> </w:t>
      </w:r>
      <w:r w:rsidRPr="003365CC">
        <w:rPr>
          <w:rFonts w:ascii="Arial" w:hAnsi="Arial" w:cs="Arial"/>
          <w:i/>
          <w:iCs/>
          <w:sz w:val="24"/>
          <w:szCs w:val="24"/>
        </w:rPr>
        <w:t>Banning physical punishment of children in the UK</w:t>
      </w:r>
      <w:r>
        <w:rPr>
          <w:rFonts w:ascii="Arial" w:hAnsi="Arial" w:cs="Arial"/>
          <w:i/>
          <w:iCs/>
          <w:sz w:val="24"/>
          <w:szCs w:val="24"/>
        </w:rPr>
        <w:t xml:space="preserve">, </w:t>
      </w:r>
      <w:r w:rsidRPr="003365CC">
        <w:rPr>
          <w:rFonts w:ascii="Arial" w:hAnsi="Arial" w:cs="Arial"/>
          <w:sz w:val="24"/>
          <w:szCs w:val="24"/>
        </w:rPr>
        <w:t>Journal of Health Visiting,</w:t>
      </w:r>
      <w:r w:rsidRPr="00CF1E36">
        <w:rPr>
          <w:rFonts w:ascii="Arial" w:hAnsi="Arial" w:cs="Arial"/>
          <w:sz w:val="24"/>
          <w:szCs w:val="24"/>
        </w:rPr>
        <w:t> </w:t>
      </w:r>
      <w:r w:rsidRPr="00CF1E36">
        <w:rPr>
          <w:rFonts w:ascii="Arial" w:hAnsi="Arial" w:cs="Arial"/>
          <w:i/>
          <w:iCs/>
          <w:sz w:val="24"/>
          <w:szCs w:val="24"/>
        </w:rPr>
        <w:t>9</w:t>
      </w:r>
      <w:r w:rsidRPr="00CF1E36">
        <w:rPr>
          <w:rFonts w:ascii="Arial" w:hAnsi="Arial" w:cs="Arial"/>
          <w:sz w:val="24"/>
          <w:szCs w:val="24"/>
        </w:rPr>
        <w:t>(9), pp.374-378</w:t>
      </w:r>
      <w:r>
        <w:rPr>
          <w:rFonts w:ascii="Arial" w:hAnsi="Arial" w:cs="Arial"/>
          <w:sz w:val="24"/>
          <w:szCs w:val="24"/>
        </w:rPr>
        <w:t xml:space="preserve">, DOI: </w:t>
      </w:r>
      <w:hyperlink r:id="rId23" w:history="1">
        <w:r w:rsidRPr="009D7F5E">
          <w:rPr>
            <w:rStyle w:val="Hyperlink"/>
            <w:rFonts w:ascii="Arial" w:hAnsi="Arial" w:cs="Arial"/>
            <w:sz w:val="24"/>
            <w:szCs w:val="24"/>
          </w:rPr>
          <w:t>https://doi.org/10.12968/johv.2021.9.9.374</w:t>
        </w:r>
      </w:hyperlink>
      <w:r>
        <w:rPr>
          <w:rFonts w:ascii="Arial" w:hAnsi="Arial" w:cs="Arial"/>
          <w:sz w:val="24"/>
          <w:szCs w:val="24"/>
        </w:rPr>
        <w:t>.</w:t>
      </w:r>
    </w:p>
    <w:p w14:paraId="7233BC1B" w14:textId="77777777" w:rsidR="00CE2BD1" w:rsidRDefault="00CE2BD1" w:rsidP="00D022CB">
      <w:pPr>
        <w:spacing w:line="360" w:lineRule="auto"/>
        <w:jc w:val="both"/>
        <w:rPr>
          <w:rFonts w:ascii="Arial" w:hAnsi="Arial" w:cs="Arial"/>
          <w:sz w:val="24"/>
          <w:szCs w:val="24"/>
        </w:rPr>
      </w:pPr>
      <w:r>
        <w:rPr>
          <w:rFonts w:ascii="Arial" w:hAnsi="Arial" w:cs="Arial"/>
          <w:sz w:val="24"/>
          <w:szCs w:val="24"/>
        </w:rPr>
        <w:t xml:space="preserve">Haynie, L. (2014) </w:t>
      </w:r>
      <w:r w:rsidRPr="00D52461">
        <w:rPr>
          <w:rFonts w:ascii="Arial" w:hAnsi="Arial" w:cs="Arial"/>
          <w:i/>
          <w:iCs/>
          <w:sz w:val="24"/>
          <w:szCs w:val="24"/>
        </w:rPr>
        <w:t>Childhood poverty living below the line,</w:t>
      </w:r>
      <w:r>
        <w:rPr>
          <w:rFonts w:ascii="Arial" w:hAnsi="Arial" w:cs="Arial"/>
          <w:sz w:val="24"/>
          <w:szCs w:val="24"/>
        </w:rPr>
        <w:t xml:space="preserve"> Available at: </w:t>
      </w:r>
      <w:hyperlink r:id="rId24" w:anchor=":~:text=Children%20living%20in%20poverty%20experience,difficulties%20(Malhomes%2C%202012)" w:history="1">
        <w:r w:rsidRPr="00E17446">
          <w:rPr>
            <w:rStyle w:val="Hyperlink"/>
            <w:rFonts w:ascii="Arial" w:hAnsi="Arial" w:cs="Arial"/>
            <w:sz w:val="24"/>
            <w:szCs w:val="24"/>
          </w:rPr>
          <w:t>https://www.apa.org/pi/ses/resources/indicator/2014/06/childhood-poverty#:~:text=Children%20living%20in%20poverty%20experience,difficulties%20(Malhomes%2C%202012)</w:t>
        </w:r>
      </w:hyperlink>
      <w:r>
        <w:rPr>
          <w:rFonts w:ascii="Arial" w:hAnsi="Arial" w:cs="Arial"/>
          <w:sz w:val="24"/>
          <w:szCs w:val="24"/>
        </w:rPr>
        <w:t>, (Accessed: 13</w:t>
      </w:r>
      <w:r w:rsidRPr="00D52461">
        <w:rPr>
          <w:rFonts w:ascii="Arial" w:hAnsi="Arial" w:cs="Arial"/>
          <w:sz w:val="24"/>
          <w:szCs w:val="24"/>
          <w:vertAlign w:val="superscript"/>
        </w:rPr>
        <w:t>th</w:t>
      </w:r>
      <w:r>
        <w:rPr>
          <w:rFonts w:ascii="Arial" w:hAnsi="Arial" w:cs="Arial"/>
          <w:sz w:val="24"/>
          <w:szCs w:val="24"/>
        </w:rPr>
        <w:t xml:space="preserve"> March 2022).</w:t>
      </w:r>
    </w:p>
    <w:p w14:paraId="5C4A7D6A" w14:textId="00B02CDC" w:rsidR="00F70B8E" w:rsidRPr="00D022CB" w:rsidRDefault="00F70B8E" w:rsidP="00D022CB">
      <w:pPr>
        <w:spacing w:line="360" w:lineRule="auto"/>
        <w:jc w:val="both"/>
        <w:rPr>
          <w:rFonts w:ascii="Arial" w:hAnsi="Arial" w:cs="Arial"/>
          <w:sz w:val="24"/>
          <w:szCs w:val="24"/>
        </w:rPr>
      </w:pPr>
      <w:r w:rsidRPr="00F70B8E">
        <w:rPr>
          <w:rFonts w:ascii="Arial" w:hAnsi="Arial" w:cs="Arial"/>
          <w:sz w:val="24"/>
          <w:szCs w:val="24"/>
        </w:rPr>
        <w:lastRenderedPageBreak/>
        <w:t xml:space="preserve">Heffernan, M.M. and Flood, P.C., </w:t>
      </w:r>
      <w:r>
        <w:rPr>
          <w:rFonts w:ascii="Arial" w:hAnsi="Arial" w:cs="Arial"/>
          <w:sz w:val="24"/>
          <w:szCs w:val="24"/>
        </w:rPr>
        <w:t>(</w:t>
      </w:r>
      <w:r w:rsidRPr="00F70B8E">
        <w:rPr>
          <w:rFonts w:ascii="Arial" w:hAnsi="Arial" w:cs="Arial"/>
          <w:sz w:val="24"/>
          <w:szCs w:val="24"/>
        </w:rPr>
        <w:t>20</w:t>
      </w:r>
      <w:r w:rsidR="00EF2438">
        <w:rPr>
          <w:rFonts w:ascii="Arial" w:hAnsi="Arial" w:cs="Arial"/>
          <w:sz w:val="24"/>
          <w:szCs w:val="24"/>
        </w:rPr>
        <w:t>2</w:t>
      </w:r>
      <w:r w:rsidRPr="00F70B8E">
        <w:rPr>
          <w:rFonts w:ascii="Arial" w:hAnsi="Arial" w:cs="Arial"/>
          <w:sz w:val="24"/>
          <w:szCs w:val="24"/>
        </w:rPr>
        <w:t>0</w:t>
      </w:r>
      <w:r>
        <w:rPr>
          <w:rFonts w:ascii="Arial" w:hAnsi="Arial" w:cs="Arial"/>
          <w:sz w:val="24"/>
          <w:szCs w:val="24"/>
        </w:rPr>
        <w:t>)</w:t>
      </w:r>
      <w:r w:rsidRPr="00F70B8E">
        <w:rPr>
          <w:rFonts w:ascii="Arial" w:hAnsi="Arial" w:cs="Arial"/>
          <w:sz w:val="24"/>
          <w:szCs w:val="24"/>
        </w:rPr>
        <w:t xml:space="preserve"> An exploration of the relationships between the adoption of managerial competencies, organisational characteristics, human resource sophistication and performance in Irish organisations. </w:t>
      </w:r>
      <w:r w:rsidRPr="00F70B8E">
        <w:rPr>
          <w:rFonts w:ascii="Arial" w:hAnsi="Arial" w:cs="Arial"/>
          <w:i/>
          <w:iCs/>
          <w:sz w:val="24"/>
          <w:szCs w:val="24"/>
        </w:rPr>
        <w:t>Journal of European Industrial Training</w:t>
      </w:r>
      <w:r w:rsidR="00BD7453">
        <w:rPr>
          <w:rFonts w:ascii="Arial" w:hAnsi="Arial" w:cs="Arial"/>
          <w:sz w:val="24"/>
          <w:szCs w:val="24"/>
        </w:rPr>
        <w:t xml:space="preserve">, DOI: </w:t>
      </w:r>
      <w:hyperlink r:id="rId25" w:tooltip="DOI: https://doi.org/10.1108/03090590010321098" w:history="1">
        <w:r w:rsidR="00BD7453" w:rsidRPr="00BD7453">
          <w:rPr>
            <w:rStyle w:val="Hyperlink"/>
            <w:rFonts w:ascii="Arial" w:hAnsi="Arial" w:cs="Arial"/>
            <w:sz w:val="24"/>
            <w:szCs w:val="24"/>
          </w:rPr>
          <w:t>https://doi.org/10.1108/03090590010321098</w:t>
        </w:r>
      </w:hyperlink>
      <w:r w:rsidR="00BD7453">
        <w:rPr>
          <w:rFonts w:ascii="Arial" w:hAnsi="Arial" w:cs="Arial"/>
          <w:sz w:val="24"/>
          <w:szCs w:val="24"/>
        </w:rPr>
        <w:t>.</w:t>
      </w:r>
    </w:p>
    <w:p w14:paraId="45C45C48" w14:textId="77777777" w:rsidR="00CE2BD1" w:rsidRDefault="00CE2BD1" w:rsidP="00FB7ACE">
      <w:pPr>
        <w:spacing w:line="360" w:lineRule="auto"/>
        <w:jc w:val="both"/>
        <w:rPr>
          <w:rFonts w:ascii="Arial" w:hAnsi="Arial" w:cs="Arial"/>
          <w:sz w:val="24"/>
          <w:szCs w:val="24"/>
        </w:rPr>
      </w:pPr>
      <w:r>
        <w:rPr>
          <w:rFonts w:ascii="Arial" w:hAnsi="Arial" w:cs="Arial"/>
          <w:sz w:val="24"/>
          <w:szCs w:val="24"/>
        </w:rPr>
        <w:t xml:space="preserve">JRF. (No date) </w:t>
      </w:r>
      <w:r w:rsidRPr="00A625D9">
        <w:rPr>
          <w:rFonts w:ascii="Arial" w:hAnsi="Arial" w:cs="Arial"/>
          <w:i/>
          <w:iCs/>
          <w:sz w:val="24"/>
          <w:szCs w:val="24"/>
        </w:rPr>
        <w:t>What is poverty</w:t>
      </w:r>
      <w:r>
        <w:rPr>
          <w:rFonts w:ascii="Arial" w:hAnsi="Arial" w:cs="Arial"/>
          <w:i/>
          <w:iCs/>
          <w:sz w:val="24"/>
          <w:szCs w:val="24"/>
        </w:rPr>
        <w:t>?</w:t>
      </w:r>
      <w:r w:rsidRPr="00A625D9">
        <w:rPr>
          <w:rFonts w:ascii="Arial" w:hAnsi="Arial" w:cs="Arial"/>
          <w:i/>
          <w:iCs/>
          <w:sz w:val="24"/>
          <w:szCs w:val="24"/>
        </w:rPr>
        <w:t>,</w:t>
      </w:r>
      <w:r>
        <w:rPr>
          <w:rFonts w:ascii="Arial" w:hAnsi="Arial" w:cs="Arial"/>
          <w:sz w:val="24"/>
          <w:szCs w:val="24"/>
        </w:rPr>
        <w:t xml:space="preserve"> Joseph Rowntree Foundation, Available at: </w:t>
      </w:r>
      <w:hyperlink r:id="rId26">
        <w:r w:rsidRPr="0C9E2144">
          <w:rPr>
            <w:rStyle w:val="Hyperlink"/>
            <w:rFonts w:ascii="Arial" w:hAnsi="Arial" w:cs="Arial"/>
            <w:sz w:val="24"/>
            <w:szCs w:val="24"/>
          </w:rPr>
          <w:t>https://www.jrf.org.uk/our-work/what-is-poverty</w:t>
        </w:r>
      </w:hyperlink>
      <w:r w:rsidRPr="0C9E2144">
        <w:rPr>
          <w:rFonts w:ascii="Arial" w:hAnsi="Arial" w:cs="Arial"/>
          <w:sz w:val="24"/>
          <w:szCs w:val="24"/>
        </w:rPr>
        <w:t>, (Accessed: 19</w:t>
      </w:r>
      <w:r w:rsidRPr="0C9E2144">
        <w:rPr>
          <w:rFonts w:ascii="Arial" w:hAnsi="Arial" w:cs="Arial"/>
          <w:sz w:val="24"/>
          <w:szCs w:val="24"/>
          <w:vertAlign w:val="superscript"/>
        </w:rPr>
        <w:t>th</w:t>
      </w:r>
      <w:r w:rsidRPr="0C9E2144">
        <w:rPr>
          <w:rFonts w:ascii="Arial" w:hAnsi="Arial" w:cs="Arial"/>
          <w:sz w:val="24"/>
          <w:szCs w:val="24"/>
        </w:rPr>
        <w:t xml:space="preserve"> March 2022).</w:t>
      </w:r>
    </w:p>
    <w:p w14:paraId="19151565" w14:textId="77777777" w:rsidR="00CE2BD1" w:rsidRDefault="00CE2BD1" w:rsidP="00FB7ACE">
      <w:pPr>
        <w:spacing w:line="360" w:lineRule="auto"/>
        <w:jc w:val="both"/>
        <w:rPr>
          <w:rFonts w:ascii="Arial" w:hAnsi="Arial" w:cs="Arial"/>
          <w:sz w:val="24"/>
          <w:szCs w:val="24"/>
        </w:rPr>
      </w:pPr>
      <w:r w:rsidRPr="00B00B0A">
        <w:rPr>
          <w:rFonts w:ascii="Arial" w:hAnsi="Arial" w:cs="Arial"/>
          <w:sz w:val="24"/>
          <w:szCs w:val="24"/>
        </w:rPr>
        <w:t xml:space="preserve">Khan, M.M.A. </w:t>
      </w:r>
      <w:r>
        <w:rPr>
          <w:rFonts w:ascii="Arial" w:hAnsi="Arial" w:cs="Arial"/>
          <w:sz w:val="24"/>
          <w:szCs w:val="24"/>
        </w:rPr>
        <w:t>(</w:t>
      </w:r>
      <w:r w:rsidRPr="00B00B0A">
        <w:rPr>
          <w:rFonts w:ascii="Arial" w:hAnsi="Arial" w:cs="Arial"/>
          <w:sz w:val="24"/>
          <w:szCs w:val="24"/>
        </w:rPr>
        <w:t>2021</w:t>
      </w:r>
      <w:r>
        <w:rPr>
          <w:rFonts w:ascii="Arial" w:hAnsi="Arial" w:cs="Arial"/>
          <w:sz w:val="24"/>
          <w:szCs w:val="24"/>
        </w:rPr>
        <w:t>)</w:t>
      </w:r>
      <w:r w:rsidRPr="00B00B0A">
        <w:rPr>
          <w:rFonts w:ascii="Arial" w:hAnsi="Arial" w:cs="Arial"/>
          <w:sz w:val="24"/>
          <w:szCs w:val="24"/>
        </w:rPr>
        <w:t xml:space="preserve"> </w:t>
      </w:r>
      <w:proofErr w:type="spellStart"/>
      <w:r w:rsidRPr="00B00B0A">
        <w:rPr>
          <w:rFonts w:ascii="Arial" w:hAnsi="Arial" w:cs="Arial"/>
          <w:i/>
          <w:iCs/>
          <w:sz w:val="24"/>
          <w:szCs w:val="24"/>
        </w:rPr>
        <w:t>From'Objects</w:t>
      </w:r>
      <w:proofErr w:type="spellEnd"/>
      <w:r w:rsidRPr="00B00B0A">
        <w:rPr>
          <w:rFonts w:ascii="Arial" w:hAnsi="Arial" w:cs="Arial"/>
          <w:i/>
          <w:iCs/>
          <w:sz w:val="24"/>
          <w:szCs w:val="24"/>
        </w:rPr>
        <w:t xml:space="preserve"> of </w:t>
      </w:r>
      <w:proofErr w:type="spellStart"/>
      <w:r w:rsidRPr="00B00B0A">
        <w:rPr>
          <w:rFonts w:ascii="Arial" w:hAnsi="Arial" w:cs="Arial"/>
          <w:i/>
          <w:iCs/>
          <w:sz w:val="24"/>
          <w:szCs w:val="24"/>
        </w:rPr>
        <w:t>Protection'to'Subjects</w:t>
      </w:r>
      <w:proofErr w:type="spellEnd"/>
      <w:r w:rsidRPr="00B00B0A">
        <w:rPr>
          <w:rFonts w:ascii="Arial" w:hAnsi="Arial" w:cs="Arial"/>
          <w:i/>
          <w:iCs/>
          <w:sz w:val="24"/>
          <w:szCs w:val="24"/>
        </w:rPr>
        <w:t xml:space="preserve"> of Rights': A Journey of Children Rights from Declaration of 1924 to Convention of 1989.</w:t>
      </w:r>
      <w:r w:rsidRPr="00B00B0A">
        <w:rPr>
          <w:rFonts w:ascii="Arial" w:hAnsi="Arial" w:cs="Arial"/>
          <w:sz w:val="24"/>
          <w:szCs w:val="24"/>
        </w:rPr>
        <w:t> Pakistan Journal of Social Sciences (PJSS), 41(2).</w:t>
      </w:r>
    </w:p>
    <w:p w14:paraId="1E3A3D23" w14:textId="4527A39A" w:rsidR="006F22EE" w:rsidRDefault="006F22EE" w:rsidP="00FB7ACE">
      <w:pPr>
        <w:spacing w:line="360" w:lineRule="auto"/>
        <w:jc w:val="both"/>
        <w:rPr>
          <w:rFonts w:ascii="Arial" w:hAnsi="Arial" w:cs="Arial"/>
          <w:sz w:val="24"/>
          <w:szCs w:val="24"/>
        </w:rPr>
      </w:pPr>
      <w:r w:rsidRPr="006F22EE">
        <w:rPr>
          <w:rFonts w:ascii="Arial" w:hAnsi="Arial" w:cs="Arial"/>
          <w:sz w:val="24"/>
          <w:szCs w:val="24"/>
        </w:rPr>
        <w:t>Kimbrough-Melton, R., 2022. Child maltreatment as a problem in international law. In </w:t>
      </w:r>
      <w:r w:rsidRPr="006F22EE">
        <w:rPr>
          <w:rFonts w:ascii="Arial" w:hAnsi="Arial" w:cs="Arial"/>
          <w:i/>
          <w:iCs/>
          <w:sz w:val="24"/>
          <w:szCs w:val="24"/>
        </w:rPr>
        <w:t>Handbook of Child Maltreatment</w:t>
      </w:r>
      <w:r w:rsidRPr="006F22EE">
        <w:rPr>
          <w:rFonts w:ascii="Arial" w:hAnsi="Arial" w:cs="Arial"/>
          <w:sz w:val="24"/>
          <w:szCs w:val="24"/>
        </w:rPr>
        <w:t> (pp. 731-747). Springer, Cham</w:t>
      </w:r>
      <w:r w:rsidR="00CD0385">
        <w:rPr>
          <w:rFonts w:ascii="Arial" w:hAnsi="Arial" w:cs="Arial"/>
          <w:sz w:val="24"/>
          <w:szCs w:val="24"/>
        </w:rPr>
        <w:t xml:space="preserve">, Available: </w:t>
      </w:r>
      <w:hyperlink r:id="rId27" w:history="1">
        <w:r w:rsidR="00CD0385" w:rsidRPr="00CD0385">
          <w:rPr>
            <w:rStyle w:val="Hyperlink"/>
            <w:rFonts w:ascii="Arial" w:hAnsi="Arial" w:cs="Arial"/>
            <w:sz w:val="24"/>
            <w:szCs w:val="24"/>
          </w:rPr>
          <w:t>https://hdl.handle.net/10500/28611</w:t>
        </w:r>
      </w:hyperlink>
      <w:r w:rsidR="00CD0385">
        <w:rPr>
          <w:rFonts w:ascii="Arial" w:hAnsi="Arial" w:cs="Arial"/>
          <w:sz w:val="24"/>
          <w:szCs w:val="24"/>
        </w:rPr>
        <w:t>, (Accessed: 24</w:t>
      </w:r>
      <w:r w:rsidR="00CD0385" w:rsidRPr="00CD0385">
        <w:rPr>
          <w:rFonts w:ascii="Arial" w:hAnsi="Arial" w:cs="Arial"/>
          <w:sz w:val="24"/>
          <w:szCs w:val="24"/>
          <w:vertAlign w:val="superscript"/>
        </w:rPr>
        <w:t>th</w:t>
      </w:r>
      <w:r w:rsidR="00CD0385">
        <w:rPr>
          <w:rFonts w:ascii="Arial" w:hAnsi="Arial" w:cs="Arial"/>
          <w:sz w:val="24"/>
          <w:szCs w:val="24"/>
        </w:rPr>
        <w:t xml:space="preserve"> March 2022).</w:t>
      </w:r>
    </w:p>
    <w:p w14:paraId="6698959A" w14:textId="4A5D95BB" w:rsidR="001F6678" w:rsidRDefault="001F6678" w:rsidP="00FB7ACE">
      <w:pPr>
        <w:spacing w:line="360" w:lineRule="auto"/>
        <w:jc w:val="both"/>
        <w:rPr>
          <w:rFonts w:ascii="Arial" w:hAnsi="Arial" w:cs="Arial"/>
          <w:sz w:val="24"/>
          <w:szCs w:val="24"/>
        </w:rPr>
      </w:pPr>
      <w:r w:rsidRPr="001F6678">
        <w:rPr>
          <w:rFonts w:ascii="Arial" w:hAnsi="Arial" w:cs="Arial"/>
          <w:sz w:val="24"/>
          <w:szCs w:val="24"/>
        </w:rPr>
        <w:t xml:space="preserve">Miles, J. </w:t>
      </w:r>
      <w:r>
        <w:rPr>
          <w:rFonts w:ascii="Arial" w:hAnsi="Arial" w:cs="Arial"/>
          <w:sz w:val="24"/>
          <w:szCs w:val="24"/>
        </w:rPr>
        <w:t>(</w:t>
      </w:r>
      <w:r w:rsidRPr="001F6678">
        <w:rPr>
          <w:rFonts w:ascii="Arial" w:hAnsi="Arial" w:cs="Arial"/>
          <w:sz w:val="24"/>
          <w:szCs w:val="24"/>
        </w:rPr>
        <w:t>2020</w:t>
      </w:r>
      <w:r>
        <w:rPr>
          <w:rFonts w:ascii="Arial" w:hAnsi="Arial" w:cs="Arial"/>
          <w:sz w:val="24"/>
          <w:szCs w:val="24"/>
        </w:rPr>
        <w:t>)</w:t>
      </w:r>
      <w:r w:rsidRPr="001F6678">
        <w:rPr>
          <w:rFonts w:ascii="Arial" w:hAnsi="Arial" w:cs="Arial"/>
          <w:sz w:val="24"/>
          <w:szCs w:val="24"/>
        </w:rPr>
        <w:t xml:space="preserve"> </w:t>
      </w:r>
      <w:r w:rsidRPr="001F6678">
        <w:rPr>
          <w:rFonts w:ascii="Arial" w:hAnsi="Arial" w:cs="Arial"/>
          <w:i/>
          <w:iCs/>
          <w:sz w:val="24"/>
          <w:szCs w:val="24"/>
        </w:rPr>
        <w:t>Senedd Cymru: New name, new era?</w:t>
      </w:r>
      <w:r>
        <w:rPr>
          <w:rFonts w:ascii="Arial" w:hAnsi="Arial" w:cs="Arial"/>
          <w:i/>
          <w:iCs/>
          <w:sz w:val="24"/>
          <w:szCs w:val="24"/>
        </w:rPr>
        <w:t xml:space="preserve">, </w:t>
      </w:r>
      <w:r w:rsidRPr="001F6678">
        <w:rPr>
          <w:rFonts w:ascii="Arial" w:hAnsi="Arial" w:cs="Arial"/>
          <w:sz w:val="24"/>
          <w:szCs w:val="24"/>
        </w:rPr>
        <w:t>IPPR Progressive Review, </w:t>
      </w:r>
      <w:r w:rsidRPr="001F6678">
        <w:rPr>
          <w:rFonts w:ascii="Arial" w:hAnsi="Arial" w:cs="Arial"/>
          <w:i/>
          <w:iCs/>
          <w:sz w:val="24"/>
          <w:szCs w:val="24"/>
        </w:rPr>
        <w:t>27</w:t>
      </w:r>
      <w:r w:rsidRPr="001F6678">
        <w:rPr>
          <w:rFonts w:ascii="Arial" w:hAnsi="Arial" w:cs="Arial"/>
          <w:sz w:val="24"/>
          <w:szCs w:val="24"/>
        </w:rPr>
        <w:t>(3), pp.276-285.</w:t>
      </w:r>
    </w:p>
    <w:p w14:paraId="79B72F2A" w14:textId="492ED398" w:rsidR="00F23312" w:rsidRDefault="00F23312" w:rsidP="00FB7ACE">
      <w:pPr>
        <w:spacing w:line="360" w:lineRule="auto"/>
        <w:jc w:val="both"/>
        <w:rPr>
          <w:rFonts w:ascii="Arial" w:hAnsi="Arial" w:cs="Arial"/>
          <w:sz w:val="24"/>
          <w:szCs w:val="24"/>
        </w:rPr>
      </w:pPr>
      <w:r w:rsidRPr="00F23312">
        <w:rPr>
          <w:rFonts w:ascii="Arial" w:hAnsi="Arial" w:cs="Arial"/>
          <w:sz w:val="24"/>
          <w:szCs w:val="24"/>
        </w:rPr>
        <w:t xml:space="preserve">McDowall Clark, R. (2012) ) ‘I've never thought of myself as a leader but…’: the Early Years Professional and catalytic leadership’, </w:t>
      </w:r>
      <w:r w:rsidRPr="00F23312">
        <w:rPr>
          <w:rFonts w:ascii="Arial" w:hAnsi="Arial" w:cs="Arial"/>
          <w:i/>
          <w:iCs/>
          <w:sz w:val="24"/>
          <w:szCs w:val="24"/>
        </w:rPr>
        <w:t>European Early Childhood Education Research Journal</w:t>
      </w:r>
      <w:r w:rsidRPr="00F23312">
        <w:rPr>
          <w:rFonts w:ascii="Arial" w:hAnsi="Arial" w:cs="Arial"/>
          <w:sz w:val="24"/>
          <w:szCs w:val="24"/>
        </w:rPr>
        <w:t xml:space="preserve">, 20:3, pp. 391-401, </w:t>
      </w:r>
      <w:hyperlink r:id="rId28" w:history="1">
        <w:r w:rsidRPr="00F23312">
          <w:rPr>
            <w:rStyle w:val="Hyperlink"/>
            <w:rFonts w:ascii="Arial" w:hAnsi="Arial" w:cs="Arial"/>
            <w:sz w:val="24"/>
            <w:szCs w:val="24"/>
          </w:rPr>
          <w:t>https://doi:10.1080/1350293X.2012.704762</w:t>
        </w:r>
      </w:hyperlink>
      <w:r w:rsidRPr="00F23312">
        <w:rPr>
          <w:rFonts w:ascii="Arial" w:hAnsi="Arial" w:cs="Arial"/>
          <w:sz w:val="24"/>
          <w:szCs w:val="24"/>
        </w:rPr>
        <w:t xml:space="preserve">  </w:t>
      </w:r>
    </w:p>
    <w:p w14:paraId="223670A9" w14:textId="40C97375" w:rsidR="00E52073" w:rsidRDefault="00E52073" w:rsidP="00FB7ACE">
      <w:pPr>
        <w:spacing w:line="360" w:lineRule="auto"/>
        <w:jc w:val="both"/>
        <w:rPr>
          <w:rFonts w:ascii="Arial" w:hAnsi="Arial" w:cs="Arial"/>
          <w:sz w:val="24"/>
          <w:szCs w:val="24"/>
        </w:rPr>
      </w:pPr>
      <w:r w:rsidRPr="00E52073">
        <w:rPr>
          <w:rFonts w:ascii="Arial" w:hAnsi="Arial" w:cs="Arial"/>
          <w:sz w:val="24"/>
          <w:szCs w:val="24"/>
        </w:rPr>
        <w:t>Nicholson</w:t>
      </w:r>
      <w:r>
        <w:rPr>
          <w:rFonts w:ascii="Arial" w:hAnsi="Arial" w:cs="Arial"/>
          <w:sz w:val="24"/>
          <w:szCs w:val="24"/>
        </w:rPr>
        <w:t xml:space="preserve">, </w:t>
      </w:r>
      <w:r w:rsidRPr="00E52073">
        <w:rPr>
          <w:rFonts w:ascii="Arial" w:hAnsi="Arial" w:cs="Arial"/>
          <w:i/>
          <w:iCs/>
          <w:sz w:val="24"/>
          <w:szCs w:val="24"/>
        </w:rPr>
        <w:t>et al</w:t>
      </w:r>
      <w:r w:rsidRPr="00E52073">
        <w:rPr>
          <w:rFonts w:ascii="Arial" w:hAnsi="Arial" w:cs="Arial"/>
          <w:sz w:val="24"/>
          <w:szCs w:val="24"/>
        </w:rPr>
        <w:t xml:space="preserve"> </w:t>
      </w:r>
      <w:r>
        <w:rPr>
          <w:rFonts w:ascii="Arial" w:hAnsi="Arial" w:cs="Arial"/>
          <w:sz w:val="24"/>
          <w:szCs w:val="24"/>
        </w:rPr>
        <w:t>(</w:t>
      </w:r>
      <w:r w:rsidRPr="00E52073">
        <w:rPr>
          <w:rFonts w:ascii="Arial" w:hAnsi="Arial" w:cs="Arial"/>
          <w:sz w:val="24"/>
          <w:szCs w:val="24"/>
        </w:rPr>
        <w:t>2018</w:t>
      </w:r>
      <w:r>
        <w:rPr>
          <w:rFonts w:ascii="Arial" w:hAnsi="Arial" w:cs="Arial"/>
          <w:sz w:val="24"/>
          <w:szCs w:val="24"/>
        </w:rPr>
        <w:t xml:space="preserve">) </w:t>
      </w:r>
      <w:r w:rsidR="00A0730F" w:rsidRPr="00A0730F">
        <w:rPr>
          <w:rFonts w:ascii="Arial" w:hAnsi="Arial" w:cs="Arial"/>
          <w:i/>
          <w:iCs/>
          <w:sz w:val="24"/>
          <w:szCs w:val="24"/>
        </w:rPr>
        <w:t>Early Child Development and Care</w:t>
      </w:r>
      <w:r w:rsidR="00A0730F" w:rsidRPr="00A0730F">
        <w:rPr>
          <w:rFonts w:ascii="Arial" w:hAnsi="Arial" w:cs="Arial"/>
          <w:i/>
          <w:iCs/>
          <w:sz w:val="24"/>
          <w:szCs w:val="24"/>
        </w:rPr>
        <w:t>,</w:t>
      </w:r>
      <w:r w:rsidR="00A0730F">
        <w:rPr>
          <w:rFonts w:ascii="Arial" w:hAnsi="Arial" w:cs="Arial"/>
          <w:sz w:val="24"/>
          <w:szCs w:val="24"/>
        </w:rPr>
        <w:t xml:space="preserve"> page </w:t>
      </w:r>
      <w:r w:rsidR="009A7081">
        <w:rPr>
          <w:rFonts w:ascii="Arial" w:hAnsi="Arial" w:cs="Arial"/>
          <w:sz w:val="24"/>
          <w:szCs w:val="24"/>
        </w:rPr>
        <w:t xml:space="preserve">19, </w:t>
      </w:r>
      <w:r w:rsidR="000B33D8">
        <w:rPr>
          <w:rFonts w:ascii="Arial" w:hAnsi="Arial" w:cs="Arial"/>
          <w:sz w:val="24"/>
          <w:szCs w:val="24"/>
        </w:rPr>
        <w:t xml:space="preserve">Available at: </w:t>
      </w:r>
      <w:hyperlink r:id="rId29" w:history="1">
        <w:r w:rsidR="000B33D8" w:rsidRPr="00201B40">
          <w:rPr>
            <w:rStyle w:val="Hyperlink"/>
            <w:rFonts w:ascii="Arial" w:hAnsi="Arial" w:cs="Arial"/>
            <w:sz w:val="24"/>
            <w:szCs w:val="24"/>
          </w:rPr>
          <w:t>file:///C:/Users/44784/Downloads/Early_Child_Development_and_Care_A_revie.pdf</w:t>
        </w:r>
      </w:hyperlink>
      <w:r w:rsidR="000B33D8">
        <w:rPr>
          <w:rFonts w:ascii="Arial" w:hAnsi="Arial" w:cs="Arial"/>
          <w:sz w:val="24"/>
          <w:szCs w:val="24"/>
        </w:rPr>
        <w:t>, (Accessed: 24</w:t>
      </w:r>
      <w:r w:rsidR="000B33D8" w:rsidRPr="000B33D8">
        <w:rPr>
          <w:rFonts w:ascii="Arial" w:hAnsi="Arial" w:cs="Arial"/>
          <w:sz w:val="24"/>
          <w:szCs w:val="24"/>
          <w:vertAlign w:val="superscript"/>
        </w:rPr>
        <w:t>th</w:t>
      </w:r>
      <w:r w:rsidR="000B33D8">
        <w:rPr>
          <w:rFonts w:ascii="Arial" w:hAnsi="Arial" w:cs="Arial"/>
          <w:sz w:val="24"/>
          <w:szCs w:val="24"/>
        </w:rPr>
        <w:t xml:space="preserve"> </w:t>
      </w:r>
      <w:r w:rsidR="00273306">
        <w:rPr>
          <w:rFonts w:ascii="Arial" w:hAnsi="Arial" w:cs="Arial"/>
          <w:sz w:val="24"/>
          <w:szCs w:val="24"/>
        </w:rPr>
        <w:t>March 2022).</w:t>
      </w:r>
      <w:r w:rsidR="00A0730F">
        <w:rPr>
          <w:rFonts w:ascii="Arial" w:hAnsi="Arial" w:cs="Arial"/>
          <w:sz w:val="24"/>
          <w:szCs w:val="24"/>
        </w:rPr>
        <w:t xml:space="preserve"> </w:t>
      </w:r>
    </w:p>
    <w:p w14:paraId="58E271FF" w14:textId="77777777" w:rsidR="00CE2BD1" w:rsidRDefault="00CE2BD1" w:rsidP="00FB7ACE">
      <w:pPr>
        <w:spacing w:line="360" w:lineRule="auto"/>
        <w:jc w:val="both"/>
        <w:rPr>
          <w:rFonts w:ascii="Arial" w:hAnsi="Arial" w:cs="Arial"/>
          <w:sz w:val="24"/>
          <w:szCs w:val="24"/>
        </w:rPr>
      </w:pPr>
      <w:r>
        <w:rPr>
          <w:rFonts w:ascii="Arial" w:hAnsi="Arial" w:cs="Arial"/>
          <w:sz w:val="24"/>
          <w:szCs w:val="24"/>
        </w:rPr>
        <w:t xml:space="preserve">Neath Port Talbot Council. (No date) </w:t>
      </w:r>
      <w:r w:rsidRPr="006557FF">
        <w:rPr>
          <w:rFonts w:ascii="Arial" w:hAnsi="Arial" w:cs="Arial"/>
          <w:i/>
          <w:iCs/>
          <w:sz w:val="24"/>
          <w:szCs w:val="24"/>
        </w:rPr>
        <w:t>About flying start</w:t>
      </w:r>
      <w:r>
        <w:rPr>
          <w:rFonts w:ascii="Arial" w:hAnsi="Arial" w:cs="Arial"/>
          <w:sz w:val="24"/>
          <w:szCs w:val="24"/>
        </w:rPr>
        <w:t xml:space="preserve">, Available at: </w:t>
      </w:r>
      <w:hyperlink r:id="rId30">
        <w:r w:rsidRPr="0C9E2144">
          <w:rPr>
            <w:rStyle w:val="Hyperlink"/>
            <w:rFonts w:ascii="Arial" w:hAnsi="Arial" w:cs="Arial"/>
            <w:sz w:val="24"/>
            <w:szCs w:val="24"/>
          </w:rPr>
          <w:t>https://www.npt.gov.uk/19217</w:t>
        </w:r>
      </w:hyperlink>
      <w:r>
        <w:rPr>
          <w:rFonts w:ascii="Arial" w:hAnsi="Arial" w:cs="Arial"/>
          <w:sz w:val="24"/>
          <w:szCs w:val="24"/>
        </w:rPr>
        <w:t>, (Accessed: 14</w:t>
      </w:r>
      <w:r w:rsidRPr="00DA7613">
        <w:rPr>
          <w:rFonts w:ascii="Arial" w:hAnsi="Arial" w:cs="Arial"/>
          <w:sz w:val="24"/>
          <w:szCs w:val="24"/>
          <w:vertAlign w:val="superscript"/>
        </w:rPr>
        <w:t>th</w:t>
      </w:r>
      <w:r>
        <w:rPr>
          <w:rFonts w:ascii="Arial" w:hAnsi="Arial" w:cs="Arial"/>
          <w:sz w:val="24"/>
          <w:szCs w:val="24"/>
        </w:rPr>
        <w:t xml:space="preserve"> March 2022).</w:t>
      </w:r>
    </w:p>
    <w:p w14:paraId="13A901CA" w14:textId="66E8AAF5" w:rsidR="004F20A2" w:rsidRDefault="004F20A2" w:rsidP="00FB7ACE">
      <w:pPr>
        <w:spacing w:line="360" w:lineRule="auto"/>
        <w:jc w:val="both"/>
        <w:rPr>
          <w:rFonts w:ascii="Arial" w:hAnsi="Arial" w:cs="Arial"/>
          <w:sz w:val="24"/>
          <w:szCs w:val="24"/>
        </w:rPr>
      </w:pPr>
      <w:r w:rsidRPr="004F20A2">
        <w:rPr>
          <w:rFonts w:ascii="Arial" w:hAnsi="Arial" w:cs="Arial"/>
          <w:sz w:val="24"/>
          <w:szCs w:val="24"/>
        </w:rPr>
        <w:t>Northouse, P.</w:t>
      </w:r>
      <w:r>
        <w:rPr>
          <w:rFonts w:ascii="Arial" w:hAnsi="Arial" w:cs="Arial"/>
          <w:sz w:val="24"/>
          <w:szCs w:val="24"/>
        </w:rPr>
        <w:t xml:space="preserve"> </w:t>
      </w:r>
      <w:r w:rsidRPr="004F20A2">
        <w:rPr>
          <w:rFonts w:ascii="Arial" w:hAnsi="Arial" w:cs="Arial"/>
          <w:sz w:val="24"/>
          <w:szCs w:val="24"/>
        </w:rPr>
        <w:t xml:space="preserve">G. (2016) </w:t>
      </w:r>
      <w:r w:rsidRPr="004F20A2">
        <w:rPr>
          <w:rFonts w:ascii="Arial" w:hAnsi="Arial" w:cs="Arial"/>
          <w:i/>
          <w:iCs/>
          <w:sz w:val="24"/>
          <w:szCs w:val="24"/>
        </w:rPr>
        <w:t>Leadership: Theory and practice</w:t>
      </w:r>
      <w:r>
        <w:rPr>
          <w:rFonts w:ascii="Arial" w:hAnsi="Arial" w:cs="Arial"/>
          <w:sz w:val="24"/>
          <w:szCs w:val="24"/>
        </w:rPr>
        <w:t>,</w:t>
      </w:r>
      <w:r w:rsidRPr="004F20A2">
        <w:rPr>
          <w:rFonts w:ascii="Arial" w:hAnsi="Arial" w:cs="Arial"/>
          <w:sz w:val="24"/>
          <w:szCs w:val="24"/>
        </w:rPr>
        <w:t xml:space="preserve"> London: SAGE Publications.</w:t>
      </w:r>
    </w:p>
    <w:p w14:paraId="76E251E0" w14:textId="5AF81CD6" w:rsidR="00943995" w:rsidRPr="00B82683" w:rsidRDefault="00943995" w:rsidP="00FB7ACE">
      <w:pPr>
        <w:spacing w:line="360" w:lineRule="auto"/>
        <w:jc w:val="both"/>
        <w:rPr>
          <w:rFonts w:ascii="Arial" w:hAnsi="Arial" w:cs="Arial"/>
          <w:sz w:val="24"/>
          <w:szCs w:val="24"/>
        </w:rPr>
      </w:pPr>
      <w:r>
        <w:rPr>
          <w:rFonts w:ascii="Arial" w:hAnsi="Arial" w:cs="Arial"/>
          <w:sz w:val="24"/>
          <w:szCs w:val="24"/>
        </w:rPr>
        <w:t xml:space="preserve">Parker, </w:t>
      </w:r>
      <w:r w:rsidR="00B82683">
        <w:rPr>
          <w:rFonts w:ascii="Arial" w:hAnsi="Arial" w:cs="Arial"/>
          <w:sz w:val="24"/>
          <w:szCs w:val="24"/>
        </w:rPr>
        <w:t>S,P.</w:t>
      </w:r>
      <w:r>
        <w:rPr>
          <w:rFonts w:ascii="Arial" w:hAnsi="Arial" w:cs="Arial"/>
          <w:sz w:val="24"/>
          <w:szCs w:val="24"/>
        </w:rPr>
        <w:t xml:space="preserve"> (2020)</w:t>
      </w:r>
      <w:r w:rsidR="00B82683">
        <w:rPr>
          <w:rFonts w:ascii="Arial" w:hAnsi="Arial" w:cs="Arial"/>
          <w:sz w:val="24"/>
          <w:szCs w:val="24"/>
        </w:rPr>
        <w:t xml:space="preserve"> </w:t>
      </w:r>
      <w:r w:rsidR="00B82683" w:rsidRPr="00B82683">
        <w:rPr>
          <w:rFonts w:ascii="Arial" w:hAnsi="Arial" w:cs="Arial"/>
          <w:i/>
          <w:iCs/>
          <w:sz w:val="24"/>
          <w:szCs w:val="24"/>
        </w:rPr>
        <w:t>Ella Baker's Catalytic Leadership : A Primer on Community Engagement and Communication for Social Justice</w:t>
      </w:r>
      <w:r w:rsidR="00B82683">
        <w:rPr>
          <w:rFonts w:ascii="Arial" w:hAnsi="Arial" w:cs="Arial"/>
          <w:i/>
          <w:iCs/>
          <w:sz w:val="24"/>
          <w:szCs w:val="24"/>
        </w:rPr>
        <w:t xml:space="preserve">, </w:t>
      </w:r>
      <w:r w:rsidR="002276B9">
        <w:rPr>
          <w:rFonts w:ascii="Arial" w:hAnsi="Arial" w:cs="Arial"/>
          <w:sz w:val="24"/>
          <w:szCs w:val="24"/>
        </w:rPr>
        <w:t xml:space="preserve">page 21, </w:t>
      </w:r>
      <w:r w:rsidR="00E90D21">
        <w:rPr>
          <w:rFonts w:ascii="Arial" w:hAnsi="Arial" w:cs="Arial"/>
          <w:sz w:val="24"/>
          <w:szCs w:val="24"/>
        </w:rPr>
        <w:t xml:space="preserve">University of </w:t>
      </w:r>
      <w:proofErr w:type="spellStart"/>
      <w:r w:rsidR="00E90D21">
        <w:rPr>
          <w:rFonts w:ascii="Arial" w:hAnsi="Arial" w:cs="Arial"/>
          <w:sz w:val="24"/>
          <w:szCs w:val="24"/>
        </w:rPr>
        <w:t>Calafornia</w:t>
      </w:r>
      <w:proofErr w:type="spellEnd"/>
      <w:r w:rsidR="00E90D21">
        <w:rPr>
          <w:rFonts w:ascii="Arial" w:hAnsi="Arial" w:cs="Arial"/>
          <w:sz w:val="24"/>
          <w:szCs w:val="24"/>
        </w:rPr>
        <w:t xml:space="preserve"> press, Available at: [eBooks] </w:t>
      </w:r>
      <w:hyperlink r:id="rId31" w:history="1">
        <w:r w:rsidR="00401E9F" w:rsidRPr="00201B40">
          <w:rPr>
            <w:rStyle w:val="Hyperlink"/>
            <w:rFonts w:ascii="Arial" w:hAnsi="Arial" w:cs="Arial"/>
            <w:sz w:val="24"/>
            <w:szCs w:val="24"/>
          </w:rPr>
          <w:t>https://web-p-ebscohost-com.ezproxy.uwtsd.ac.uk/ehost/ebookviewer/ebook/bmxlYmtfXzI2NDEzMTZfX0FO0?sid=9f4a5f4c-65e5-48e0-b028-294b0a6e95b2@redis&amp;vid=0&amp;format=EB&amp;rid=1</w:t>
        </w:r>
      </w:hyperlink>
      <w:r w:rsidR="00401E9F">
        <w:rPr>
          <w:rFonts w:ascii="Arial" w:hAnsi="Arial" w:cs="Arial"/>
          <w:sz w:val="24"/>
          <w:szCs w:val="24"/>
        </w:rPr>
        <w:t>, (Accessed: 24</w:t>
      </w:r>
      <w:r w:rsidR="00401E9F" w:rsidRPr="00401E9F">
        <w:rPr>
          <w:rFonts w:ascii="Arial" w:hAnsi="Arial" w:cs="Arial"/>
          <w:sz w:val="24"/>
          <w:szCs w:val="24"/>
          <w:vertAlign w:val="superscript"/>
        </w:rPr>
        <w:t>th</w:t>
      </w:r>
      <w:r w:rsidR="00401E9F">
        <w:rPr>
          <w:rFonts w:ascii="Arial" w:hAnsi="Arial" w:cs="Arial"/>
          <w:sz w:val="24"/>
          <w:szCs w:val="24"/>
        </w:rPr>
        <w:t xml:space="preserve"> March).</w:t>
      </w:r>
      <w:r w:rsidR="00E90D21">
        <w:rPr>
          <w:rFonts w:ascii="Arial" w:hAnsi="Arial" w:cs="Arial"/>
          <w:sz w:val="24"/>
          <w:szCs w:val="24"/>
        </w:rPr>
        <w:t xml:space="preserve"> </w:t>
      </w:r>
    </w:p>
    <w:p w14:paraId="023C2738" w14:textId="77777777" w:rsidR="00CE2BD1" w:rsidRDefault="00CE2BD1" w:rsidP="00FB7ACE">
      <w:pPr>
        <w:spacing w:line="360" w:lineRule="auto"/>
        <w:jc w:val="both"/>
        <w:rPr>
          <w:rFonts w:ascii="Arial" w:hAnsi="Arial" w:cs="Arial"/>
          <w:sz w:val="24"/>
          <w:szCs w:val="24"/>
        </w:rPr>
      </w:pPr>
      <w:r>
        <w:rPr>
          <w:rFonts w:ascii="Arial" w:hAnsi="Arial" w:cs="Arial"/>
          <w:sz w:val="24"/>
          <w:szCs w:val="24"/>
        </w:rPr>
        <w:lastRenderedPageBreak/>
        <w:t xml:space="preserve">Public health Scotland. (2021) </w:t>
      </w:r>
      <w:r w:rsidRPr="00D05073">
        <w:rPr>
          <w:rFonts w:ascii="Arial" w:hAnsi="Arial" w:cs="Arial"/>
          <w:i/>
          <w:iCs/>
          <w:sz w:val="24"/>
          <w:szCs w:val="24"/>
        </w:rPr>
        <w:t>Child poverty overview</w:t>
      </w:r>
      <w:r>
        <w:rPr>
          <w:rFonts w:ascii="Arial" w:hAnsi="Arial" w:cs="Arial"/>
          <w:sz w:val="24"/>
          <w:szCs w:val="24"/>
        </w:rPr>
        <w:t xml:space="preserve">, NHS health Scotland, Available at: </w:t>
      </w:r>
      <w:hyperlink r:id="rId32" w:anchor=":~:text=Poverty%20has%20negative%20impacts%20" w:history="1">
        <w:r w:rsidRPr="00E17446">
          <w:rPr>
            <w:rStyle w:val="Hyperlink"/>
            <w:rFonts w:ascii="Arial" w:hAnsi="Arial" w:cs="Arial"/>
            <w:sz w:val="24"/>
            <w:szCs w:val="24"/>
          </w:rPr>
          <w:t>http://www.healthscotland.scot/population-groups/children/child-poverty/child-poverty-overview/impact-of-child-poverty#:~:text=Poverty%20has%20negative%20impacts%20</w:t>
        </w:r>
      </w:hyperlink>
      <w:r>
        <w:rPr>
          <w:rFonts w:ascii="Arial" w:hAnsi="Arial" w:cs="Arial"/>
          <w:sz w:val="24"/>
          <w:szCs w:val="24"/>
        </w:rPr>
        <w:t>, (Accessed: 19</w:t>
      </w:r>
      <w:r w:rsidRPr="00925C6A">
        <w:rPr>
          <w:rFonts w:ascii="Arial" w:hAnsi="Arial" w:cs="Arial"/>
          <w:sz w:val="24"/>
          <w:szCs w:val="24"/>
          <w:vertAlign w:val="superscript"/>
        </w:rPr>
        <w:t>th</w:t>
      </w:r>
      <w:r>
        <w:rPr>
          <w:rFonts w:ascii="Arial" w:hAnsi="Arial" w:cs="Arial"/>
          <w:sz w:val="24"/>
          <w:szCs w:val="24"/>
        </w:rPr>
        <w:t xml:space="preserve"> March 2022).</w:t>
      </w:r>
    </w:p>
    <w:p w14:paraId="418EF7A7" w14:textId="17426783" w:rsidR="00BF5A45" w:rsidRDefault="00BF5A45" w:rsidP="00FB7ACE">
      <w:pPr>
        <w:spacing w:line="360" w:lineRule="auto"/>
        <w:jc w:val="both"/>
        <w:rPr>
          <w:rFonts w:ascii="Arial" w:hAnsi="Arial" w:cs="Arial"/>
          <w:sz w:val="24"/>
          <w:szCs w:val="24"/>
        </w:rPr>
      </w:pPr>
      <w:r w:rsidRPr="00BF5A45">
        <w:rPr>
          <w:rFonts w:ascii="Arial" w:hAnsi="Arial" w:cs="Arial"/>
          <w:sz w:val="24"/>
          <w:szCs w:val="24"/>
        </w:rPr>
        <w:t xml:space="preserve">Pigg, K.E. and Bradshaw, T. </w:t>
      </w:r>
      <w:r>
        <w:rPr>
          <w:rFonts w:ascii="Arial" w:hAnsi="Arial" w:cs="Arial"/>
          <w:sz w:val="24"/>
          <w:szCs w:val="24"/>
        </w:rPr>
        <w:t>(</w:t>
      </w:r>
      <w:r w:rsidRPr="00BF5A45">
        <w:rPr>
          <w:rFonts w:ascii="Arial" w:hAnsi="Arial" w:cs="Arial"/>
          <w:sz w:val="24"/>
          <w:szCs w:val="24"/>
        </w:rPr>
        <w:t>2003</w:t>
      </w:r>
      <w:r>
        <w:rPr>
          <w:rFonts w:ascii="Arial" w:hAnsi="Arial" w:cs="Arial"/>
          <w:sz w:val="24"/>
          <w:szCs w:val="24"/>
        </w:rPr>
        <w:t>)</w:t>
      </w:r>
      <w:r w:rsidRPr="00BF5A45">
        <w:rPr>
          <w:rFonts w:ascii="Arial" w:hAnsi="Arial" w:cs="Arial"/>
          <w:sz w:val="24"/>
          <w:szCs w:val="24"/>
        </w:rPr>
        <w:t xml:space="preserve"> Catalytic community development</w:t>
      </w:r>
      <w:r w:rsidR="00CF7BEB">
        <w:rPr>
          <w:rFonts w:ascii="Arial" w:hAnsi="Arial" w:cs="Arial"/>
          <w:sz w:val="24"/>
          <w:szCs w:val="24"/>
        </w:rPr>
        <w:t>,</w:t>
      </w:r>
      <w:r w:rsidRPr="00BF5A45">
        <w:rPr>
          <w:rFonts w:ascii="Arial" w:hAnsi="Arial" w:cs="Arial"/>
          <w:sz w:val="24"/>
          <w:szCs w:val="24"/>
        </w:rPr>
        <w:t> </w:t>
      </w:r>
      <w:r w:rsidRPr="00BF5A45">
        <w:rPr>
          <w:rFonts w:ascii="Arial" w:hAnsi="Arial" w:cs="Arial"/>
          <w:i/>
          <w:iCs/>
          <w:sz w:val="24"/>
          <w:szCs w:val="24"/>
        </w:rPr>
        <w:t>Challenges for rural America in the twenty-first century</w:t>
      </w:r>
      <w:r w:rsidRPr="00BF5A45">
        <w:rPr>
          <w:rFonts w:ascii="Arial" w:hAnsi="Arial" w:cs="Arial"/>
          <w:sz w:val="24"/>
          <w:szCs w:val="24"/>
        </w:rPr>
        <w:t>, pp.385-396.</w:t>
      </w:r>
    </w:p>
    <w:p w14:paraId="19061334" w14:textId="6A9CC43A" w:rsidR="00F25138" w:rsidRDefault="00F25138" w:rsidP="00FB7ACE">
      <w:pPr>
        <w:spacing w:line="360" w:lineRule="auto"/>
        <w:jc w:val="both"/>
        <w:rPr>
          <w:rFonts w:ascii="Arial" w:hAnsi="Arial" w:cs="Arial"/>
          <w:sz w:val="24"/>
          <w:szCs w:val="24"/>
        </w:rPr>
      </w:pPr>
      <w:r w:rsidRPr="00F25138">
        <w:rPr>
          <w:rFonts w:ascii="Arial" w:hAnsi="Arial" w:cs="Arial"/>
          <w:sz w:val="24"/>
          <w:szCs w:val="24"/>
        </w:rPr>
        <w:t>Rogers, C. and Thomas, G.</w:t>
      </w:r>
      <w:r>
        <w:rPr>
          <w:rFonts w:ascii="Arial" w:hAnsi="Arial" w:cs="Arial"/>
          <w:sz w:val="24"/>
          <w:szCs w:val="24"/>
        </w:rPr>
        <w:t xml:space="preserve"> (</w:t>
      </w:r>
      <w:r w:rsidRPr="00F25138">
        <w:rPr>
          <w:rFonts w:ascii="Arial" w:hAnsi="Arial" w:cs="Arial"/>
          <w:sz w:val="24"/>
          <w:szCs w:val="24"/>
        </w:rPr>
        <w:t>2022</w:t>
      </w:r>
      <w:r>
        <w:rPr>
          <w:rFonts w:ascii="Arial" w:hAnsi="Arial" w:cs="Arial"/>
          <w:sz w:val="24"/>
          <w:szCs w:val="24"/>
        </w:rPr>
        <w:t>)</w:t>
      </w:r>
      <w:r w:rsidRPr="00F25138">
        <w:rPr>
          <w:rFonts w:ascii="Arial" w:hAnsi="Arial" w:cs="Arial"/>
          <w:sz w:val="24"/>
          <w:szCs w:val="24"/>
        </w:rPr>
        <w:t xml:space="preserve"> Spare the rod! Implications for community safety partnerships in removing the reasonable chastisement defence in Wales. </w:t>
      </w:r>
      <w:r w:rsidRPr="00F25138">
        <w:rPr>
          <w:rFonts w:ascii="Arial" w:hAnsi="Arial" w:cs="Arial"/>
          <w:i/>
          <w:iCs/>
          <w:sz w:val="24"/>
          <w:szCs w:val="24"/>
        </w:rPr>
        <w:t>Crime Prevention and Community Safety</w:t>
      </w:r>
      <w:r w:rsidRPr="00F25138">
        <w:rPr>
          <w:rFonts w:ascii="Arial" w:hAnsi="Arial" w:cs="Arial"/>
          <w:sz w:val="24"/>
          <w:szCs w:val="24"/>
        </w:rPr>
        <w:t>, pp.1-15</w:t>
      </w:r>
      <w:r w:rsidR="00BE7F14">
        <w:rPr>
          <w:rFonts w:ascii="Arial" w:hAnsi="Arial" w:cs="Arial"/>
          <w:sz w:val="24"/>
          <w:szCs w:val="24"/>
        </w:rPr>
        <w:t xml:space="preserve">, </w:t>
      </w:r>
      <w:hyperlink r:id="rId33" w:history="1">
        <w:r w:rsidR="00BE7F14" w:rsidRPr="00201B40">
          <w:rPr>
            <w:rStyle w:val="Hyperlink"/>
            <w:rFonts w:ascii="Arial" w:hAnsi="Arial" w:cs="Arial"/>
            <w:sz w:val="24"/>
            <w:szCs w:val="24"/>
          </w:rPr>
          <w:t>https://doi.org/10.1057/s41300-021-00137-7</w:t>
        </w:r>
      </w:hyperlink>
      <w:r w:rsidR="00BE7F14">
        <w:rPr>
          <w:rFonts w:ascii="Arial" w:hAnsi="Arial" w:cs="Arial"/>
          <w:sz w:val="24"/>
          <w:szCs w:val="24"/>
        </w:rPr>
        <w:t xml:space="preserve">. </w:t>
      </w:r>
    </w:p>
    <w:p w14:paraId="58B9522E" w14:textId="77777777" w:rsidR="00CE2BD1" w:rsidRDefault="00CE2BD1" w:rsidP="00FB7ACE">
      <w:pPr>
        <w:spacing w:line="360" w:lineRule="auto"/>
        <w:jc w:val="both"/>
        <w:rPr>
          <w:rFonts w:ascii="Arial" w:hAnsi="Arial" w:cs="Arial"/>
          <w:sz w:val="24"/>
          <w:szCs w:val="24"/>
        </w:rPr>
      </w:pPr>
      <w:r w:rsidRPr="001E06CF">
        <w:rPr>
          <w:rFonts w:ascii="Arial" w:hAnsi="Arial" w:cs="Arial"/>
          <w:sz w:val="24"/>
          <w:szCs w:val="24"/>
        </w:rPr>
        <w:t>Rees, O.</w:t>
      </w:r>
      <w:r>
        <w:rPr>
          <w:rFonts w:ascii="Arial" w:hAnsi="Arial" w:cs="Arial"/>
          <w:sz w:val="24"/>
          <w:szCs w:val="24"/>
        </w:rPr>
        <w:t xml:space="preserve"> (</w:t>
      </w:r>
      <w:r w:rsidRPr="001E06CF">
        <w:rPr>
          <w:rFonts w:ascii="Arial" w:hAnsi="Arial" w:cs="Arial"/>
          <w:sz w:val="24"/>
          <w:szCs w:val="24"/>
        </w:rPr>
        <w:t>2010</w:t>
      </w:r>
      <w:r>
        <w:rPr>
          <w:rFonts w:ascii="Arial" w:hAnsi="Arial" w:cs="Arial"/>
          <w:sz w:val="24"/>
          <w:szCs w:val="24"/>
        </w:rPr>
        <w:t>)</w:t>
      </w:r>
      <w:r w:rsidRPr="001E06CF">
        <w:rPr>
          <w:rFonts w:ascii="Arial" w:hAnsi="Arial" w:cs="Arial"/>
          <w:sz w:val="24"/>
          <w:szCs w:val="24"/>
        </w:rPr>
        <w:t xml:space="preserve">  </w:t>
      </w:r>
      <w:r w:rsidRPr="001E06CF">
        <w:rPr>
          <w:rFonts w:ascii="Arial" w:hAnsi="Arial" w:cs="Arial"/>
          <w:i/>
          <w:iCs/>
          <w:sz w:val="24"/>
          <w:szCs w:val="24"/>
        </w:rPr>
        <w:t>Devolution and the Children's Commissioner for Wales: Challenges and Opportunities</w:t>
      </w:r>
      <w:r>
        <w:rPr>
          <w:rFonts w:ascii="Arial" w:hAnsi="Arial" w:cs="Arial"/>
          <w:i/>
          <w:iCs/>
          <w:sz w:val="24"/>
          <w:szCs w:val="24"/>
        </w:rPr>
        <w:t>,</w:t>
      </w:r>
      <w:r w:rsidRPr="001E06CF">
        <w:rPr>
          <w:rFonts w:ascii="Arial" w:hAnsi="Arial" w:cs="Arial"/>
          <w:sz w:val="24"/>
          <w:szCs w:val="24"/>
        </w:rPr>
        <w:t> Contemporary Wales, </w:t>
      </w:r>
      <w:r w:rsidRPr="001E06CF">
        <w:rPr>
          <w:rFonts w:ascii="Arial" w:hAnsi="Arial" w:cs="Arial"/>
          <w:i/>
          <w:iCs/>
          <w:sz w:val="24"/>
          <w:szCs w:val="24"/>
        </w:rPr>
        <w:t>23</w:t>
      </w:r>
      <w:r w:rsidRPr="001E06CF">
        <w:rPr>
          <w:rFonts w:ascii="Arial" w:hAnsi="Arial" w:cs="Arial"/>
          <w:sz w:val="24"/>
          <w:szCs w:val="24"/>
        </w:rPr>
        <w:t>(1), pp.52-70.</w:t>
      </w:r>
    </w:p>
    <w:p w14:paraId="58928973" w14:textId="77777777" w:rsidR="00CE2BD1" w:rsidRDefault="00CE2BD1" w:rsidP="00FB7ACE">
      <w:pPr>
        <w:spacing w:line="360" w:lineRule="auto"/>
        <w:jc w:val="both"/>
        <w:rPr>
          <w:rFonts w:ascii="Arial" w:hAnsi="Arial" w:cs="Arial"/>
          <w:sz w:val="24"/>
          <w:szCs w:val="24"/>
        </w:rPr>
      </w:pPr>
      <w:r w:rsidRPr="00864EA8">
        <w:rPr>
          <w:rFonts w:ascii="Arial" w:hAnsi="Arial" w:cs="Arial"/>
          <w:sz w:val="24"/>
          <w:szCs w:val="24"/>
        </w:rPr>
        <w:t>Rees, O.</w:t>
      </w:r>
      <w:r>
        <w:rPr>
          <w:rFonts w:ascii="Arial" w:hAnsi="Arial" w:cs="Arial"/>
          <w:sz w:val="24"/>
          <w:szCs w:val="24"/>
        </w:rPr>
        <w:t xml:space="preserve"> (</w:t>
      </w:r>
      <w:r w:rsidRPr="00864EA8">
        <w:rPr>
          <w:rFonts w:ascii="Arial" w:hAnsi="Arial" w:cs="Arial"/>
          <w:sz w:val="24"/>
          <w:szCs w:val="24"/>
        </w:rPr>
        <w:t>2013</w:t>
      </w:r>
      <w:r>
        <w:rPr>
          <w:rFonts w:ascii="Arial" w:hAnsi="Arial" w:cs="Arial"/>
          <w:sz w:val="24"/>
          <w:szCs w:val="24"/>
        </w:rPr>
        <w:t>)</w:t>
      </w:r>
      <w:r w:rsidRPr="00864EA8">
        <w:rPr>
          <w:rFonts w:ascii="Arial" w:hAnsi="Arial" w:cs="Arial"/>
          <w:sz w:val="24"/>
          <w:szCs w:val="24"/>
        </w:rPr>
        <w:t xml:space="preserve"> </w:t>
      </w:r>
      <w:r w:rsidRPr="00864EA8">
        <w:rPr>
          <w:rFonts w:ascii="Arial" w:hAnsi="Arial" w:cs="Arial"/>
          <w:i/>
          <w:iCs/>
          <w:sz w:val="24"/>
          <w:szCs w:val="24"/>
        </w:rPr>
        <w:t>‘Holding government to account’: the role of the Children’s Commissioner for Wales</w:t>
      </w:r>
      <w:r>
        <w:rPr>
          <w:rFonts w:ascii="Arial" w:hAnsi="Arial" w:cs="Arial"/>
          <w:i/>
          <w:iCs/>
          <w:sz w:val="24"/>
          <w:szCs w:val="24"/>
        </w:rPr>
        <w:t>,</w:t>
      </w:r>
      <w:r w:rsidRPr="00864EA8">
        <w:rPr>
          <w:rFonts w:ascii="Arial" w:hAnsi="Arial" w:cs="Arial"/>
          <w:sz w:val="24"/>
          <w:szCs w:val="24"/>
        </w:rPr>
        <w:t xml:space="preserve"> </w:t>
      </w:r>
      <w:r w:rsidRPr="00864EA8">
        <w:rPr>
          <w:rFonts w:ascii="Arial" w:hAnsi="Arial" w:cs="Arial"/>
          <w:i/>
          <w:iCs/>
          <w:sz w:val="24"/>
          <w:szCs w:val="24"/>
        </w:rPr>
        <w:t>In </w:t>
      </w:r>
      <w:proofErr w:type="gramStart"/>
      <w:r w:rsidRPr="00864EA8">
        <w:rPr>
          <w:rFonts w:ascii="Arial" w:hAnsi="Arial" w:cs="Arial"/>
          <w:i/>
          <w:iCs/>
          <w:sz w:val="24"/>
          <w:szCs w:val="24"/>
        </w:rPr>
        <w:t>The</w:t>
      </w:r>
      <w:proofErr w:type="gramEnd"/>
      <w:r w:rsidRPr="00864EA8">
        <w:rPr>
          <w:rFonts w:ascii="Arial" w:hAnsi="Arial" w:cs="Arial"/>
          <w:i/>
          <w:iCs/>
          <w:sz w:val="24"/>
          <w:szCs w:val="24"/>
        </w:rPr>
        <w:t xml:space="preserve"> United Nations Convention on the Rights of the Child in Wales</w:t>
      </w:r>
      <w:r w:rsidRPr="00864EA8">
        <w:rPr>
          <w:rFonts w:ascii="Arial" w:hAnsi="Arial" w:cs="Arial"/>
          <w:sz w:val="24"/>
          <w:szCs w:val="24"/>
        </w:rPr>
        <w:t> (p. 181)</w:t>
      </w:r>
      <w:r>
        <w:rPr>
          <w:rFonts w:ascii="Arial" w:hAnsi="Arial" w:cs="Arial"/>
          <w:sz w:val="24"/>
          <w:szCs w:val="24"/>
        </w:rPr>
        <w:t>,</w:t>
      </w:r>
      <w:r w:rsidRPr="00864EA8">
        <w:rPr>
          <w:rFonts w:ascii="Arial" w:hAnsi="Arial" w:cs="Arial"/>
          <w:sz w:val="24"/>
          <w:szCs w:val="24"/>
        </w:rPr>
        <w:t xml:space="preserve"> University of Wales Press.</w:t>
      </w:r>
    </w:p>
    <w:p w14:paraId="76F3E88C" w14:textId="77777777" w:rsidR="00972B2A" w:rsidRDefault="00CE2BD1" w:rsidP="00FB7ACE">
      <w:pPr>
        <w:spacing w:line="360" w:lineRule="auto"/>
        <w:jc w:val="both"/>
        <w:rPr>
          <w:rFonts w:ascii="Arial" w:hAnsi="Arial" w:cs="Arial"/>
          <w:sz w:val="24"/>
          <w:szCs w:val="24"/>
        </w:rPr>
      </w:pPr>
      <w:r w:rsidRPr="006A7BEA">
        <w:rPr>
          <w:rFonts w:ascii="Arial" w:hAnsi="Arial" w:cs="Arial"/>
          <w:sz w:val="24"/>
          <w:szCs w:val="24"/>
        </w:rPr>
        <w:t>Roberts, L.</w:t>
      </w:r>
      <w:r w:rsidR="009138B7">
        <w:rPr>
          <w:rFonts w:ascii="Arial" w:hAnsi="Arial" w:cs="Arial"/>
          <w:sz w:val="24"/>
          <w:szCs w:val="24"/>
        </w:rPr>
        <w:t>,</w:t>
      </w:r>
      <w:r w:rsidRPr="006A7BEA">
        <w:rPr>
          <w:rFonts w:ascii="Arial" w:hAnsi="Arial" w:cs="Arial"/>
          <w:sz w:val="24"/>
          <w:szCs w:val="24"/>
        </w:rPr>
        <w:t xml:space="preserve"> Rees, A. and </w:t>
      </w:r>
      <w:proofErr w:type="spellStart"/>
      <w:r w:rsidRPr="006A7BEA">
        <w:rPr>
          <w:rFonts w:ascii="Arial" w:hAnsi="Arial" w:cs="Arial"/>
          <w:sz w:val="24"/>
          <w:szCs w:val="24"/>
        </w:rPr>
        <w:t>Mannay</w:t>
      </w:r>
      <w:proofErr w:type="spellEnd"/>
      <w:r w:rsidRPr="006A7BEA">
        <w:rPr>
          <w:rFonts w:ascii="Arial" w:hAnsi="Arial" w:cs="Arial"/>
          <w:sz w:val="24"/>
          <w:szCs w:val="24"/>
        </w:rPr>
        <w:t xml:space="preserve">, D. eds. </w:t>
      </w:r>
      <w:r>
        <w:rPr>
          <w:rFonts w:ascii="Arial" w:hAnsi="Arial" w:cs="Arial"/>
          <w:sz w:val="24"/>
          <w:szCs w:val="24"/>
        </w:rPr>
        <w:t>(</w:t>
      </w:r>
      <w:r w:rsidRPr="006A7BEA">
        <w:rPr>
          <w:rFonts w:ascii="Arial" w:hAnsi="Arial" w:cs="Arial"/>
          <w:sz w:val="24"/>
          <w:szCs w:val="24"/>
        </w:rPr>
        <w:t>2019</w:t>
      </w:r>
      <w:r>
        <w:rPr>
          <w:rFonts w:ascii="Arial" w:hAnsi="Arial" w:cs="Arial"/>
          <w:sz w:val="24"/>
          <w:szCs w:val="24"/>
        </w:rPr>
        <w:t>)</w:t>
      </w:r>
      <w:r w:rsidRPr="006A7BEA">
        <w:rPr>
          <w:rFonts w:ascii="Arial" w:hAnsi="Arial" w:cs="Arial"/>
          <w:sz w:val="24"/>
          <w:szCs w:val="24"/>
        </w:rPr>
        <w:t> </w:t>
      </w:r>
      <w:r w:rsidRPr="006A7BEA">
        <w:rPr>
          <w:rFonts w:ascii="Arial" w:hAnsi="Arial" w:cs="Arial"/>
          <w:i/>
          <w:iCs/>
          <w:sz w:val="24"/>
          <w:szCs w:val="24"/>
        </w:rPr>
        <w:t>Children and Young People Looked After?: Education</w:t>
      </w:r>
      <w:r w:rsidRPr="006A7BEA">
        <w:rPr>
          <w:rFonts w:ascii="Arial" w:hAnsi="Arial" w:cs="Arial"/>
          <w:sz w:val="24"/>
          <w:szCs w:val="24"/>
        </w:rPr>
        <w:t>, Intervention and the Everyday Culture of Care in Wales</w:t>
      </w:r>
      <w:r>
        <w:rPr>
          <w:rFonts w:ascii="Arial" w:hAnsi="Arial" w:cs="Arial"/>
          <w:sz w:val="24"/>
          <w:szCs w:val="24"/>
        </w:rPr>
        <w:t>,</w:t>
      </w:r>
      <w:r w:rsidRPr="006A7BEA">
        <w:rPr>
          <w:rFonts w:ascii="Arial" w:hAnsi="Arial" w:cs="Arial"/>
          <w:sz w:val="24"/>
          <w:szCs w:val="24"/>
        </w:rPr>
        <w:t xml:space="preserve"> University of Wales Press.</w:t>
      </w:r>
    </w:p>
    <w:p w14:paraId="3F034BB8" w14:textId="713F4066" w:rsidR="00650137" w:rsidRPr="00650137" w:rsidRDefault="00820313" w:rsidP="00650137">
      <w:pPr>
        <w:spacing w:line="360" w:lineRule="auto"/>
        <w:jc w:val="both"/>
        <w:rPr>
          <w:rFonts w:ascii="Arial" w:hAnsi="Arial" w:cs="Arial"/>
          <w:sz w:val="24"/>
          <w:szCs w:val="24"/>
        </w:rPr>
      </w:pPr>
      <w:r>
        <w:rPr>
          <w:rFonts w:ascii="Arial" w:hAnsi="Arial" w:cs="Arial"/>
          <w:sz w:val="24"/>
          <w:szCs w:val="24"/>
        </w:rPr>
        <w:t xml:space="preserve">Sinek, S. (2010) </w:t>
      </w:r>
      <w:r w:rsidR="00650137" w:rsidRPr="00650137">
        <w:rPr>
          <w:rFonts w:ascii="Arial" w:hAnsi="Arial" w:cs="Arial"/>
          <w:i/>
          <w:iCs/>
          <w:sz w:val="24"/>
          <w:szCs w:val="24"/>
        </w:rPr>
        <w:t>How great leaders inspire action | Simon Sinek</w:t>
      </w:r>
      <w:r w:rsidR="00650137">
        <w:rPr>
          <w:rFonts w:ascii="Arial" w:hAnsi="Arial" w:cs="Arial"/>
          <w:i/>
          <w:iCs/>
          <w:sz w:val="24"/>
          <w:szCs w:val="24"/>
        </w:rPr>
        <w:t>,</w:t>
      </w:r>
      <w:r w:rsidR="00650137" w:rsidRPr="00F72B2E">
        <w:rPr>
          <w:rFonts w:ascii="Arial" w:hAnsi="Arial" w:cs="Arial"/>
          <w:sz w:val="24"/>
          <w:szCs w:val="24"/>
        </w:rPr>
        <w:t xml:space="preserve"> Available at: </w:t>
      </w:r>
      <w:r w:rsidR="00F72B2E">
        <w:rPr>
          <w:rFonts w:ascii="Arial" w:hAnsi="Arial" w:cs="Arial"/>
          <w:sz w:val="24"/>
          <w:szCs w:val="24"/>
        </w:rPr>
        <w:t xml:space="preserve">[YouTube] </w:t>
      </w:r>
      <w:hyperlink r:id="rId34" w:history="1">
        <w:r w:rsidR="00F72B2E" w:rsidRPr="00201B40">
          <w:rPr>
            <w:rStyle w:val="Hyperlink"/>
            <w:rFonts w:ascii="Arial" w:hAnsi="Arial" w:cs="Arial"/>
            <w:sz w:val="24"/>
            <w:szCs w:val="24"/>
          </w:rPr>
          <w:t>https://www.youtube.com/watch?v=qp0HIF3SfI4</w:t>
        </w:r>
      </w:hyperlink>
      <w:r w:rsidR="00F72B2E" w:rsidRPr="00F72B2E">
        <w:rPr>
          <w:rFonts w:ascii="Arial" w:hAnsi="Arial" w:cs="Arial"/>
          <w:sz w:val="24"/>
          <w:szCs w:val="24"/>
        </w:rPr>
        <w:t>, (Accessed: 24</w:t>
      </w:r>
      <w:r w:rsidR="00F72B2E" w:rsidRPr="00F72B2E">
        <w:rPr>
          <w:rFonts w:ascii="Arial" w:hAnsi="Arial" w:cs="Arial"/>
          <w:sz w:val="24"/>
          <w:szCs w:val="24"/>
          <w:vertAlign w:val="superscript"/>
        </w:rPr>
        <w:t>th</w:t>
      </w:r>
      <w:r w:rsidR="00F72B2E" w:rsidRPr="00F72B2E">
        <w:rPr>
          <w:rFonts w:ascii="Arial" w:hAnsi="Arial" w:cs="Arial"/>
          <w:sz w:val="24"/>
          <w:szCs w:val="24"/>
        </w:rPr>
        <w:t xml:space="preserve"> March 2022).</w:t>
      </w:r>
    </w:p>
    <w:p w14:paraId="17FB85CC" w14:textId="7E74DDD0" w:rsidR="00C95752" w:rsidRDefault="00C95752" w:rsidP="00FB7ACE">
      <w:pPr>
        <w:spacing w:line="360" w:lineRule="auto"/>
        <w:jc w:val="both"/>
        <w:rPr>
          <w:rFonts w:ascii="Arial" w:hAnsi="Arial" w:cs="Arial"/>
          <w:sz w:val="24"/>
          <w:szCs w:val="24"/>
        </w:rPr>
      </w:pPr>
      <w:r w:rsidRPr="00C95752">
        <w:rPr>
          <w:rFonts w:ascii="Arial" w:hAnsi="Arial" w:cs="Arial"/>
          <w:sz w:val="24"/>
          <w:szCs w:val="24"/>
        </w:rPr>
        <w:t>Tsuchiya, K.</w:t>
      </w:r>
      <w:r>
        <w:rPr>
          <w:rFonts w:ascii="Arial" w:hAnsi="Arial" w:cs="Arial"/>
          <w:sz w:val="24"/>
          <w:szCs w:val="24"/>
        </w:rPr>
        <w:t xml:space="preserve"> </w:t>
      </w:r>
      <w:r w:rsidRPr="00C95752">
        <w:rPr>
          <w:rFonts w:ascii="Arial" w:hAnsi="Arial" w:cs="Arial"/>
          <w:i/>
          <w:iCs/>
          <w:sz w:val="24"/>
          <w:szCs w:val="24"/>
        </w:rPr>
        <w:t>et al</w:t>
      </w:r>
      <w:r>
        <w:rPr>
          <w:rFonts w:ascii="Arial" w:hAnsi="Arial" w:cs="Arial"/>
          <w:sz w:val="24"/>
          <w:szCs w:val="24"/>
        </w:rPr>
        <w:t xml:space="preserve"> (</w:t>
      </w:r>
      <w:r w:rsidRPr="00C95752">
        <w:rPr>
          <w:rFonts w:ascii="Arial" w:hAnsi="Arial" w:cs="Arial"/>
          <w:sz w:val="24"/>
          <w:szCs w:val="24"/>
        </w:rPr>
        <w:t>2018</w:t>
      </w:r>
      <w:r>
        <w:rPr>
          <w:rFonts w:ascii="Arial" w:hAnsi="Arial" w:cs="Arial"/>
          <w:sz w:val="24"/>
          <w:szCs w:val="24"/>
        </w:rPr>
        <w:t xml:space="preserve">) </w:t>
      </w:r>
      <w:r w:rsidRPr="00C95752">
        <w:rPr>
          <w:rFonts w:ascii="Arial" w:hAnsi="Arial" w:cs="Arial"/>
          <w:sz w:val="24"/>
          <w:szCs w:val="24"/>
        </w:rPr>
        <w:t>Catalytic leadership in food &amp; fitness community partnerships</w:t>
      </w:r>
      <w:r w:rsidR="006D1D93">
        <w:rPr>
          <w:rFonts w:ascii="Arial" w:hAnsi="Arial" w:cs="Arial"/>
          <w:sz w:val="24"/>
          <w:szCs w:val="24"/>
        </w:rPr>
        <w:t>,</w:t>
      </w:r>
      <w:r w:rsidRPr="00C95752">
        <w:rPr>
          <w:rFonts w:ascii="Arial" w:hAnsi="Arial" w:cs="Arial"/>
          <w:sz w:val="24"/>
          <w:szCs w:val="24"/>
        </w:rPr>
        <w:t> </w:t>
      </w:r>
      <w:r w:rsidRPr="00C95752">
        <w:rPr>
          <w:rFonts w:ascii="Arial" w:hAnsi="Arial" w:cs="Arial"/>
          <w:i/>
          <w:iCs/>
          <w:sz w:val="24"/>
          <w:szCs w:val="24"/>
        </w:rPr>
        <w:t>Health promotion practice</w:t>
      </w:r>
      <w:r w:rsidRPr="00C95752">
        <w:rPr>
          <w:rFonts w:ascii="Arial" w:hAnsi="Arial" w:cs="Arial"/>
          <w:sz w:val="24"/>
          <w:szCs w:val="24"/>
        </w:rPr>
        <w:t>, </w:t>
      </w:r>
      <w:r w:rsidRPr="00C95752">
        <w:rPr>
          <w:rFonts w:ascii="Arial" w:hAnsi="Arial" w:cs="Arial"/>
          <w:i/>
          <w:iCs/>
          <w:sz w:val="24"/>
          <w:szCs w:val="24"/>
        </w:rPr>
        <w:t>19</w:t>
      </w:r>
      <w:r w:rsidRPr="00C95752">
        <w:rPr>
          <w:rFonts w:ascii="Arial" w:hAnsi="Arial" w:cs="Arial"/>
          <w:sz w:val="24"/>
          <w:szCs w:val="24"/>
        </w:rPr>
        <w:t>(1_suppl), pp.45S-54S</w:t>
      </w:r>
      <w:r>
        <w:rPr>
          <w:rFonts w:ascii="Arial" w:hAnsi="Arial" w:cs="Arial"/>
          <w:sz w:val="24"/>
          <w:szCs w:val="24"/>
        </w:rPr>
        <w:t xml:space="preserve">, </w:t>
      </w:r>
      <w:r w:rsidR="006D1D93">
        <w:rPr>
          <w:rFonts w:ascii="Arial" w:hAnsi="Arial" w:cs="Arial"/>
          <w:sz w:val="24"/>
          <w:szCs w:val="24"/>
        </w:rPr>
        <w:t>DOI:</w:t>
      </w:r>
      <w:r w:rsidR="006D1D93" w:rsidRPr="006D1D93">
        <w:t xml:space="preserve"> </w:t>
      </w:r>
      <w:hyperlink r:id="rId35" w:history="1">
        <w:r w:rsidR="006D1D93" w:rsidRPr="006D1D93">
          <w:rPr>
            <w:rStyle w:val="Hyperlink"/>
            <w:rFonts w:ascii="Arial" w:hAnsi="Arial" w:cs="Arial"/>
            <w:sz w:val="24"/>
            <w:szCs w:val="24"/>
          </w:rPr>
          <w:t>https://doi.org/10.1177/1524839918782699</w:t>
        </w:r>
      </w:hyperlink>
      <w:r w:rsidR="006D1D93">
        <w:rPr>
          <w:rFonts w:ascii="Arial" w:hAnsi="Arial" w:cs="Arial"/>
          <w:sz w:val="24"/>
          <w:szCs w:val="24"/>
        </w:rPr>
        <w:t xml:space="preserve">. </w:t>
      </w:r>
    </w:p>
    <w:p w14:paraId="0EFD0ACF" w14:textId="2D78D34B" w:rsidR="00972B2A" w:rsidRDefault="00315556" w:rsidP="00FB7ACE">
      <w:pPr>
        <w:spacing w:line="360" w:lineRule="auto"/>
        <w:jc w:val="both"/>
        <w:rPr>
          <w:rFonts w:ascii="Arial" w:hAnsi="Arial" w:cs="Arial"/>
          <w:sz w:val="24"/>
          <w:szCs w:val="24"/>
        </w:rPr>
      </w:pPr>
      <w:r w:rsidRPr="00315556">
        <w:rPr>
          <w:rFonts w:ascii="Arial" w:hAnsi="Arial" w:cs="Arial"/>
          <w:sz w:val="24"/>
          <w:szCs w:val="24"/>
        </w:rPr>
        <w:t xml:space="preserve">Toomer, J. </w:t>
      </w:r>
      <w:r w:rsidRPr="00315556">
        <w:rPr>
          <w:rFonts w:ascii="Arial" w:hAnsi="Arial" w:cs="Arial"/>
          <w:i/>
          <w:iCs/>
          <w:sz w:val="24"/>
          <w:szCs w:val="24"/>
        </w:rPr>
        <w:t>et al</w:t>
      </w:r>
      <w:r w:rsidRPr="00315556">
        <w:rPr>
          <w:rFonts w:ascii="Arial" w:hAnsi="Arial" w:cs="Arial"/>
          <w:sz w:val="24"/>
          <w:szCs w:val="24"/>
        </w:rPr>
        <w:t xml:space="preserve">. (2018) </w:t>
      </w:r>
      <w:r w:rsidRPr="00315556">
        <w:rPr>
          <w:rFonts w:ascii="Arial" w:hAnsi="Arial" w:cs="Arial"/>
          <w:i/>
          <w:iCs/>
          <w:sz w:val="24"/>
          <w:szCs w:val="24"/>
        </w:rPr>
        <w:t>The Catalyst Effect: 12 skills and Behaviours to Boost your Impact and Elevate Team Performance</w:t>
      </w:r>
      <w:r w:rsidRPr="00315556">
        <w:rPr>
          <w:rFonts w:ascii="Arial" w:hAnsi="Arial" w:cs="Arial"/>
          <w:i/>
          <w:iCs/>
          <w:sz w:val="24"/>
          <w:szCs w:val="24"/>
        </w:rPr>
        <w:t>,</w:t>
      </w:r>
      <w:r w:rsidRPr="00315556">
        <w:rPr>
          <w:rFonts w:ascii="Arial" w:hAnsi="Arial" w:cs="Arial"/>
          <w:sz w:val="24"/>
          <w:szCs w:val="24"/>
        </w:rPr>
        <w:t xml:space="preserve"> Bingley: Emerald Publishing.   </w:t>
      </w:r>
    </w:p>
    <w:p w14:paraId="36A6085B" w14:textId="1478BCE9" w:rsidR="00B802C2" w:rsidRDefault="00B802C2" w:rsidP="00FB7ACE">
      <w:pPr>
        <w:spacing w:line="360" w:lineRule="auto"/>
        <w:jc w:val="both"/>
        <w:rPr>
          <w:rFonts w:ascii="Arial" w:hAnsi="Arial" w:cs="Arial"/>
          <w:sz w:val="24"/>
          <w:szCs w:val="24"/>
        </w:rPr>
      </w:pPr>
      <w:r w:rsidRPr="00B802C2">
        <w:rPr>
          <w:rFonts w:ascii="Arial" w:hAnsi="Arial" w:cs="Arial"/>
          <w:sz w:val="24"/>
          <w:szCs w:val="24"/>
        </w:rPr>
        <w:t xml:space="preserve">Tucker, </w:t>
      </w:r>
      <w:proofErr w:type="gramStart"/>
      <w:r w:rsidRPr="00B802C2">
        <w:rPr>
          <w:rFonts w:ascii="Arial" w:hAnsi="Arial" w:cs="Arial"/>
          <w:sz w:val="24"/>
          <w:szCs w:val="24"/>
        </w:rPr>
        <w:t>B.A.</w:t>
      </w:r>
      <w:proofErr w:type="gramEnd"/>
      <w:r w:rsidRPr="00B802C2">
        <w:rPr>
          <w:rFonts w:ascii="Arial" w:hAnsi="Arial" w:cs="Arial"/>
          <w:sz w:val="24"/>
          <w:szCs w:val="24"/>
        </w:rPr>
        <w:t xml:space="preserve"> and Russell, R.F.</w:t>
      </w:r>
      <w:r>
        <w:rPr>
          <w:rFonts w:ascii="Arial" w:hAnsi="Arial" w:cs="Arial"/>
          <w:sz w:val="24"/>
          <w:szCs w:val="24"/>
        </w:rPr>
        <w:t xml:space="preserve"> (</w:t>
      </w:r>
      <w:r w:rsidRPr="00B802C2">
        <w:rPr>
          <w:rFonts w:ascii="Arial" w:hAnsi="Arial" w:cs="Arial"/>
          <w:sz w:val="24"/>
          <w:szCs w:val="24"/>
        </w:rPr>
        <w:t>2004</w:t>
      </w:r>
      <w:r>
        <w:rPr>
          <w:rFonts w:ascii="Arial" w:hAnsi="Arial" w:cs="Arial"/>
          <w:sz w:val="24"/>
          <w:szCs w:val="24"/>
        </w:rPr>
        <w:t xml:space="preserve">) </w:t>
      </w:r>
      <w:r w:rsidRPr="00B802C2">
        <w:rPr>
          <w:rFonts w:ascii="Arial" w:hAnsi="Arial" w:cs="Arial"/>
          <w:sz w:val="24"/>
          <w:szCs w:val="24"/>
        </w:rPr>
        <w:t>The influence of the transformational leader</w:t>
      </w:r>
      <w:r>
        <w:rPr>
          <w:rFonts w:ascii="Arial" w:hAnsi="Arial" w:cs="Arial"/>
          <w:sz w:val="24"/>
          <w:szCs w:val="24"/>
        </w:rPr>
        <w:t>,</w:t>
      </w:r>
      <w:r w:rsidRPr="00B802C2">
        <w:rPr>
          <w:rFonts w:ascii="Arial" w:hAnsi="Arial" w:cs="Arial"/>
          <w:sz w:val="24"/>
          <w:szCs w:val="24"/>
        </w:rPr>
        <w:t> </w:t>
      </w:r>
      <w:r w:rsidRPr="00B802C2">
        <w:rPr>
          <w:rFonts w:ascii="Arial" w:hAnsi="Arial" w:cs="Arial"/>
          <w:i/>
          <w:iCs/>
          <w:sz w:val="24"/>
          <w:szCs w:val="24"/>
        </w:rPr>
        <w:t>Journal of Leadership &amp; Organizational Studies</w:t>
      </w:r>
      <w:r w:rsidRPr="00B802C2">
        <w:rPr>
          <w:rFonts w:ascii="Arial" w:hAnsi="Arial" w:cs="Arial"/>
          <w:sz w:val="24"/>
          <w:szCs w:val="24"/>
        </w:rPr>
        <w:t>, </w:t>
      </w:r>
      <w:r w:rsidRPr="00B802C2">
        <w:rPr>
          <w:rFonts w:ascii="Arial" w:hAnsi="Arial" w:cs="Arial"/>
          <w:i/>
          <w:iCs/>
          <w:sz w:val="24"/>
          <w:szCs w:val="24"/>
        </w:rPr>
        <w:t>10</w:t>
      </w:r>
      <w:r w:rsidRPr="00B802C2">
        <w:rPr>
          <w:rFonts w:ascii="Arial" w:hAnsi="Arial" w:cs="Arial"/>
          <w:sz w:val="24"/>
          <w:szCs w:val="24"/>
        </w:rPr>
        <w:t>(4), pp.103-111</w:t>
      </w:r>
      <w:r w:rsidR="00CB6F3A">
        <w:rPr>
          <w:rFonts w:ascii="Arial" w:hAnsi="Arial" w:cs="Arial"/>
          <w:sz w:val="24"/>
          <w:szCs w:val="24"/>
        </w:rPr>
        <w:t xml:space="preserve">, DOI: </w:t>
      </w:r>
      <w:hyperlink r:id="rId36" w:history="1">
        <w:r w:rsidR="00CB6F3A" w:rsidRPr="00CB6F3A">
          <w:rPr>
            <w:rStyle w:val="Hyperlink"/>
            <w:rFonts w:ascii="Arial" w:hAnsi="Arial" w:cs="Arial"/>
            <w:sz w:val="24"/>
            <w:szCs w:val="24"/>
          </w:rPr>
          <w:t>https://doi.org/10.1177/107179190401000408</w:t>
        </w:r>
      </w:hyperlink>
      <w:r w:rsidR="00CB6F3A">
        <w:rPr>
          <w:rFonts w:ascii="Arial" w:hAnsi="Arial" w:cs="Arial"/>
          <w:sz w:val="24"/>
          <w:szCs w:val="24"/>
        </w:rPr>
        <w:t>.</w:t>
      </w:r>
    </w:p>
    <w:p w14:paraId="34E7BF64" w14:textId="079F0045" w:rsidR="00143B61" w:rsidRDefault="00143B61" w:rsidP="00FB7ACE">
      <w:pPr>
        <w:spacing w:line="360" w:lineRule="auto"/>
        <w:jc w:val="both"/>
        <w:rPr>
          <w:rFonts w:ascii="Arial" w:hAnsi="Arial" w:cs="Arial"/>
          <w:sz w:val="24"/>
          <w:szCs w:val="24"/>
        </w:rPr>
      </w:pPr>
      <w:r>
        <w:rPr>
          <w:rFonts w:ascii="Arial" w:hAnsi="Arial" w:cs="Arial"/>
          <w:sz w:val="24"/>
          <w:szCs w:val="24"/>
        </w:rPr>
        <w:lastRenderedPageBreak/>
        <w:t xml:space="preserve">Senedd Cymru. (No date) </w:t>
      </w:r>
      <w:r w:rsidRPr="000727D8">
        <w:rPr>
          <w:rFonts w:ascii="Arial" w:hAnsi="Arial" w:cs="Arial"/>
          <w:i/>
          <w:iCs/>
          <w:sz w:val="24"/>
          <w:szCs w:val="24"/>
        </w:rPr>
        <w:t>Welcome to Senedd</w:t>
      </w:r>
      <w:r>
        <w:rPr>
          <w:rFonts w:ascii="Arial" w:hAnsi="Arial" w:cs="Arial"/>
          <w:sz w:val="24"/>
          <w:szCs w:val="24"/>
        </w:rPr>
        <w:t xml:space="preserve">, Available at: </w:t>
      </w:r>
      <w:hyperlink r:id="rId37" w:history="1">
        <w:r w:rsidR="000727D8" w:rsidRPr="00B11C99">
          <w:rPr>
            <w:rStyle w:val="Hyperlink"/>
            <w:rFonts w:ascii="Arial" w:hAnsi="Arial" w:cs="Arial"/>
            <w:sz w:val="24"/>
            <w:szCs w:val="24"/>
          </w:rPr>
          <w:t>https://senedd.wales/</w:t>
        </w:r>
      </w:hyperlink>
      <w:r w:rsidR="000727D8">
        <w:rPr>
          <w:rFonts w:ascii="Arial" w:hAnsi="Arial" w:cs="Arial"/>
          <w:sz w:val="24"/>
          <w:szCs w:val="24"/>
        </w:rPr>
        <w:t>, (Accessed: 23</w:t>
      </w:r>
      <w:r w:rsidR="000727D8" w:rsidRPr="000727D8">
        <w:rPr>
          <w:rFonts w:ascii="Arial" w:hAnsi="Arial" w:cs="Arial"/>
          <w:sz w:val="24"/>
          <w:szCs w:val="24"/>
          <w:vertAlign w:val="superscript"/>
        </w:rPr>
        <w:t>rd</w:t>
      </w:r>
      <w:r w:rsidR="000727D8">
        <w:rPr>
          <w:rFonts w:ascii="Arial" w:hAnsi="Arial" w:cs="Arial"/>
          <w:sz w:val="24"/>
          <w:szCs w:val="24"/>
        </w:rPr>
        <w:t xml:space="preserve"> March 2022).</w:t>
      </w:r>
    </w:p>
    <w:p w14:paraId="2438A556" w14:textId="6190D688" w:rsidR="00220EBC" w:rsidRDefault="00220EBC" w:rsidP="00FB7ACE">
      <w:pPr>
        <w:spacing w:line="360" w:lineRule="auto"/>
        <w:jc w:val="both"/>
        <w:rPr>
          <w:rFonts w:ascii="Arial" w:hAnsi="Arial" w:cs="Arial"/>
          <w:sz w:val="24"/>
          <w:szCs w:val="24"/>
        </w:rPr>
      </w:pPr>
      <w:r w:rsidRPr="00220EBC">
        <w:rPr>
          <w:rFonts w:ascii="Arial" w:hAnsi="Arial" w:cs="Arial"/>
          <w:sz w:val="24"/>
          <w:szCs w:val="24"/>
        </w:rPr>
        <w:t xml:space="preserve">Siraj-Blatchford, I., and </w:t>
      </w:r>
      <w:proofErr w:type="spellStart"/>
      <w:r w:rsidRPr="00220EBC">
        <w:rPr>
          <w:rFonts w:ascii="Arial" w:hAnsi="Arial" w:cs="Arial"/>
          <w:sz w:val="24"/>
          <w:szCs w:val="24"/>
        </w:rPr>
        <w:t>Hallet</w:t>
      </w:r>
      <w:proofErr w:type="spellEnd"/>
      <w:r w:rsidRPr="00220EBC">
        <w:rPr>
          <w:rFonts w:ascii="Arial" w:hAnsi="Arial" w:cs="Arial"/>
          <w:sz w:val="24"/>
          <w:szCs w:val="24"/>
        </w:rPr>
        <w:t xml:space="preserve">, E. (2014) </w:t>
      </w:r>
      <w:r w:rsidRPr="00220EBC">
        <w:rPr>
          <w:rFonts w:ascii="Arial" w:hAnsi="Arial" w:cs="Arial"/>
          <w:i/>
          <w:iCs/>
          <w:sz w:val="24"/>
          <w:szCs w:val="24"/>
        </w:rPr>
        <w:t>Effective and Caring Leadership in the Early Years</w:t>
      </w:r>
      <w:r>
        <w:rPr>
          <w:rFonts w:ascii="Arial" w:hAnsi="Arial" w:cs="Arial"/>
          <w:sz w:val="24"/>
          <w:szCs w:val="24"/>
        </w:rPr>
        <w:t>,</w:t>
      </w:r>
      <w:r w:rsidRPr="00220EBC">
        <w:rPr>
          <w:rFonts w:ascii="Arial" w:hAnsi="Arial" w:cs="Arial"/>
          <w:sz w:val="24"/>
          <w:szCs w:val="24"/>
        </w:rPr>
        <w:t xml:space="preserve"> London: Sage Publications. </w:t>
      </w:r>
    </w:p>
    <w:p w14:paraId="60A44B90" w14:textId="77777777" w:rsidR="00CE2BD1" w:rsidRDefault="00CE2BD1" w:rsidP="0018046F">
      <w:pPr>
        <w:spacing w:line="360" w:lineRule="auto"/>
        <w:jc w:val="both"/>
        <w:rPr>
          <w:rFonts w:ascii="Arial" w:hAnsi="Arial" w:cs="Arial"/>
          <w:sz w:val="24"/>
          <w:szCs w:val="24"/>
        </w:rPr>
      </w:pPr>
      <w:r>
        <w:rPr>
          <w:rFonts w:ascii="Arial" w:hAnsi="Arial" w:cs="Arial"/>
          <w:sz w:val="24"/>
          <w:szCs w:val="24"/>
        </w:rPr>
        <w:t xml:space="preserve">Save the children. (2017) </w:t>
      </w:r>
      <w:r w:rsidRPr="001961B8">
        <w:rPr>
          <w:rFonts w:ascii="Arial" w:hAnsi="Arial" w:cs="Arial"/>
          <w:i/>
          <w:iCs/>
          <w:sz w:val="24"/>
          <w:szCs w:val="24"/>
        </w:rPr>
        <w:t>Little pieces: Big picture</w:t>
      </w:r>
      <w:r>
        <w:rPr>
          <w:rFonts w:ascii="Arial" w:hAnsi="Arial" w:cs="Arial"/>
          <w:sz w:val="24"/>
          <w:szCs w:val="24"/>
        </w:rPr>
        <w:t xml:space="preserve">, Available at: </w:t>
      </w:r>
      <w:hyperlink r:id="rId38" w:history="1">
        <w:r w:rsidRPr="00E17446">
          <w:rPr>
            <w:rStyle w:val="Hyperlink"/>
            <w:rFonts w:ascii="Arial" w:hAnsi="Arial" w:cs="Arial"/>
            <w:sz w:val="24"/>
            <w:szCs w:val="24"/>
          </w:rPr>
          <w:t>https://www.savethechildren.org.uk/content/dam/global/reports/education-and-child-protection/stc-wales-childcare-report-2017.pdf</w:t>
        </w:r>
      </w:hyperlink>
      <w:r>
        <w:rPr>
          <w:rFonts w:ascii="Arial" w:hAnsi="Arial" w:cs="Arial"/>
          <w:sz w:val="24"/>
          <w:szCs w:val="24"/>
        </w:rPr>
        <w:t>, (Accessed: 17</w:t>
      </w:r>
      <w:r w:rsidRPr="00B4025A">
        <w:rPr>
          <w:rFonts w:ascii="Arial" w:hAnsi="Arial" w:cs="Arial"/>
          <w:sz w:val="24"/>
          <w:szCs w:val="24"/>
          <w:vertAlign w:val="superscript"/>
        </w:rPr>
        <w:t>th</w:t>
      </w:r>
      <w:r>
        <w:rPr>
          <w:rFonts w:ascii="Arial" w:hAnsi="Arial" w:cs="Arial"/>
          <w:sz w:val="24"/>
          <w:szCs w:val="24"/>
        </w:rPr>
        <w:t xml:space="preserve"> March 2022).</w:t>
      </w:r>
    </w:p>
    <w:p w14:paraId="19F3CD39" w14:textId="77777777" w:rsidR="00CE2BD1" w:rsidRDefault="00CE2BD1" w:rsidP="00FB7ACE">
      <w:pPr>
        <w:spacing w:line="360" w:lineRule="auto"/>
        <w:jc w:val="both"/>
        <w:rPr>
          <w:rFonts w:ascii="Arial" w:hAnsi="Arial" w:cs="Arial"/>
          <w:sz w:val="24"/>
          <w:szCs w:val="24"/>
        </w:rPr>
      </w:pPr>
      <w:r w:rsidRPr="0C9E2144">
        <w:rPr>
          <w:rFonts w:ascii="Arial" w:hAnsi="Arial" w:cs="Arial"/>
          <w:sz w:val="24"/>
          <w:szCs w:val="24"/>
        </w:rPr>
        <w:t xml:space="preserve">Save the children. (No date) </w:t>
      </w:r>
      <w:r w:rsidRPr="0C9E2144">
        <w:rPr>
          <w:rFonts w:ascii="Arial" w:hAnsi="Arial" w:cs="Arial"/>
          <w:i/>
          <w:iCs/>
          <w:sz w:val="24"/>
          <w:szCs w:val="24"/>
        </w:rPr>
        <w:t>Our working campaign</w:t>
      </w:r>
      <w:r w:rsidRPr="0C9E2144">
        <w:rPr>
          <w:rFonts w:ascii="Arial" w:hAnsi="Arial" w:cs="Arial"/>
          <w:sz w:val="24"/>
          <w:szCs w:val="24"/>
        </w:rPr>
        <w:t xml:space="preserve">, Available at: </w:t>
      </w:r>
      <w:hyperlink r:id="rId39">
        <w:r w:rsidRPr="0C9E2144">
          <w:rPr>
            <w:rStyle w:val="Hyperlink"/>
            <w:rFonts w:ascii="Arial" w:hAnsi="Arial" w:cs="Arial"/>
            <w:sz w:val="24"/>
            <w:szCs w:val="24"/>
          </w:rPr>
          <w:t>https://www.savethechildren.org.uk/what-we-do/child-poverty/uk-child-poverty/wales</w:t>
        </w:r>
      </w:hyperlink>
      <w:r w:rsidRPr="0C9E2144">
        <w:rPr>
          <w:rFonts w:ascii="Arial" w:hAnsi="Arial" w:cs="Arial"/>
          <w:sz w:val="24"/>
          <w:szCs w:val="24"/>
        </w:rPr>
        <w:t>, (Accessed: 16</w:t>
      </w:r>
      <w:r w:rsidRPr="0C9E2144">
        <w:rPr>
          <w:rFonts w:ascii="Arial" w:hAnsi="Arial" w:cs="Arial"/>
          <w:sz w:val="24"/>
          <w:szCs w:val="24"/>
          <w:vertAlign w:val="superscript"/>
        </w:rPr>
        <w:t>th</w:t>
      </w:r>
      <w:r w:rsidRPr="0C9E2144">
        <w:rPr>
          <w:rFonts w:ascii="Arial" w:hAnsi="Arial" w:cs="Arial"/>
          <w:sz w:val="24"/>
          <w:szCs w:val="24"/>
        </w:rPr>
        <w:t xml:space="preserve"> March 2022).</w:t>
      </w:r>
    </w:p>
    <w:p w14:paraId="3914CB7D" w14:textId="77777777" w:rsidR="00CE2BD1" w:rsidRDefault="00CE2BD1" w:rsidP="0018046F">
      <w:pPr>
        <w:spacing w:line="360" w:lineRule="auto"/>
        <w:jc w:val="both"/>
        <w:rPr>
          <w:rFonts w:ascii="Arial" w:hAnsi="Arial" w:cs="Arial"/>
          <w:sz w:val="24"/>
          <w:szCs w:val="24"/>
        </w:rPr>
      </w:pPr>
      <w:r w:rsidRPr="00CC773F">
        <w:rPr>
          <w:rFonts w:ascii="Arial" w:hAnsi="Arial" w:cs="Arial"/>
          <w:sz w:val="24"/>
          <w:szCs w:val="24"/>
        </w:rPr>
        <w:t xml:space="preserve">Sindall, C. Lo, S. and Capon, T. </w:t>
      </w:r>
      <w:r>
        <w:rPr>
          <w:rFonts w:ascii="Arial" w:hAnsi="Arial" w:cs="Arial"/>
          <w:sz w:val="24"/>
          <w:szCs w:val="24"/>
        </w:rPr>
        <w:t>(</w:t>
      </w:r>
      <w:r w:rsidRPr="00CC773F">
        <w:rPr>
          <w:rFonts w:ascii="Arial" w:hAnsi="Arial" w:cs="Arial"/>
          <w:sz w:val="24"/>
          <w:szCs w:val="24"/>
        </w:rPr>
        <w:t>2021</w:t>
      </w:r>
      <w:r>
        <w:rPr>
          <w:rFonts w:ascii="Arial" w:hAnsi="Arial" w:cs="Arial"/>
          <w:sz w:val="24"/>
          <w:szCs w:val="24"/>
        </w:rPr>
        <w:t>)</w:t>
      </w:r>
      <w:r w:rsidRPr="00CC773F">
        <w:rPr>
          <w:rFonts w:ascii="Arial" w:hAnsi="Arial" w:cs="Arial"/>
          <w:sz w:val="24"/>
          <w:szCs w:val="24"/>
        </w:rPr>
        <w:t xml:space="preserve"> </w:t>
      </w:r>
      <w:r w:rsidRPr="00CC773F">
        <w:rPr>
          <w:rFonts w:ascii="Arial" w:hAnsi="Arial" w:cs="Arial"/>
          <w:i/>
          <w:iCs/>
          <w:sz w:val="24"/>
          <w:szCs w:val="24"/>
        </w:rPr>
        <w:t>Governance for the well</w:t>
      </w:r>
      <w:r w:rsidRPr="00CC773F">
        <w:rPr>
          <w:rFonts w:ascii="Cambria Math" w:hAnsi="Cambria Math" w:cs="Cambria Math"/>
          <w:i/>
          <w:iCs/>
          <w:sz w:val="24"/>
          <w:szCs w:val="24"/>
        </w:rPr>
        <w:t>‐</w:t>
      </w:r>
      <w:r w:rsidRPr="00CC773F">
        <w:rPr>
          <w:rFonts w:ascii="Arial" w:hAnsi="Arial" w:cs="Arial"/>
          <w:i/>
          <w:iCs/>
          <w:sz w:val="24"/>
          <w:szCs w:val="24"/>
        </w:rPr>
        <w:t>being of future generations</w:t>
      </w:r>
      <w:r>
        <w:rPr>
          <w:rFonts w:ascii="Arial" w:hAnsi="Arial" w:cs="Arial"/>
          <w:i/>
          <w:iCs/>
          <w:sz w:val="24"/>
          <w:szCs w:val="24"/>
        </w:rPr>
        <w:t>,</w:t>
      </w:r>
      <w:r w:rsidRPr="00CC773F">
        <w:rPr>
          <w:rFonts w:ascii="Arial" w:hAnsi="Arial" w:cs="Arial"/>
          <w:sz w:val="24"/>
          <w:szCs w:val="24"/>
        </w:rPr>
        <w:t> Journal of paediatrics and child health, </w:t>
      </w:r>
      <w:r w:rsidRPr="00CC773F">
        <w:rPr>
          <w:rFonts w:ascii="Arial" w:hAnsi="Arial" w:cs="Arial"/>
          <w:i/>
          <w:iCs/>
          <w:sz w:val="24"/>
          <w:szCs w:val="24"/>
        </w:rPr>
        <w:t>57</w:t>
      </w:r>
      <w:r w:rsidRPr="00CC773F">
        <w:rPr>
          <w:rFonts w:ascii="Arial" w:hAnsi="Arial" w:cs="Arial"/>
          <w:sz w:val="24"/>
          <w:szCs w:val="24"/>
        </w:rPr>
        <w:t>(11), pp.1749-1753.</w:t>
      </w:r>
    </w:p>
    <w:p w14:paraId="6DCF54B2" w14:textId="77777777" w:rsidR="00CE2BD1" w:rsidRDefault="00CE2BD1" w:rsidP="0018046F">
      <w:pPr>
        <w:spacing w:line="360" w:lineRule="auto"/>
        <w:jc w:val="both"/>
        <w:rPr>
          <w:rFonts w:ascii="Arial" w:hAnsi="Arial" w:cs="Arial"/>
          <w:sz w:val="24"/>
          <w:szCs w:val="24"/>
        </w:rPr>
      </w:pPr>
      <w:proofErr w:type="spellStart"/>
      <w:r>
        <w:rPr>
          <w:rFonts w:ascii="Arial" w:hAnsi="Arial" w:cs="Arial"/>
          <w:sz w:val="24"/>
          <w:szCs w:val="24"/>
        </w:rPr>
        <w:t>StatsWales</w:t>
      </w:r>
      <w:proofErr w:type="spellEnd"/>
      <w:r>
        <w:rPr>
          <w:rFonts w:ascii="Arial" w:hAnsi="Arial" w:cs="Arial"/>
          <w:sz w:val="24"/>
          <w:szCs w:val="24"/>
        </w:rPr>
        <w:t xml:space="preserve">. (No date) Poverty, Welsh Government, Available at: </w:t>
      </w:r>
      <w:hyperlink r:id="rId40" w:anchor=":~:text=A%20person%20lives%20in%20relative,the%20UK%20median%20household%20income" w:history="1">
        <w:r w:rsidRPr="003E1DBB">
          <w:rPr>
            <w:rStyle w:val="Hyperlink"/>
            <w:rFonts w:ascii="Arial" w:hAnsi="Arial" w:cs="Arial"/>
            <w:sz w:val="24"/>
            <w:szCs w:val="24"/>
          </w:rPr>
          <w:t>https://statswales.gov.wales/Catalogue/Community-Safety-and-Social-Inclusion/Poverty#:~:text=A%20person%20lives%20in%20relative,the%20UK%20median%20household%20income</w:t>
        </w:r>
      </w:hyperlink>
      <w:r>
        <w:rPr>
          <w:rFonts w:ascii="Arial" w:hAnsi="Arial" w:cs="Arial"/>
          <w:sz w:val="24"/>
          <w:szCs w:val="24"/>
        </w:rPr>
        <w:t>, (Accessed: 16</w:t>
      </w:r>
      <w:r w:rsidRPr="0065762E">
        <w:rPr>
          <w:rFonts w:ascii="Arial" w:hAnsi="Arial" w:cs="Arial"/>
          <w:sz w:val="24"/>
          <w:szCs w:val="24"/>
          <w:vertAlign w:val="superscript"/>
        </w:rPr>
        <w:t>th</w:t>
      </w:r>
      <w:r>
        <w:rPr>
          <w:rFonts w:ascii="Arial" w:hAnsi="Arial" w:cs="Arial"/>
          <w:sz w:val="24"/>
          <w:szCs w:val="24"/>
        </w:rPr>
        <w:t xml:space="preserve"> March 2022).</w:t>
      </w:r>
    </w:p>
    <w:p w14:paraId="45F12C25" w14:textId="77777777" w:rsidR="00CE2BD1" w:rsidRDefault="00CE2BD1" w:rsidP="0018046F">
      <w:pPr>
        <w:spacing w:line="360" w:lineRule="auto"/>
        <w:jc w:val="both"/>
        <w:rPr>
          <w:rFonts w:ascii="Arial" w:hAnsi="Arial" w:cs="Arial"/>
          <w:sz w:val="24"/>
          <w:szCs w:val="24"/>
        </w:rPr>
      </w:pPr>
      <w:r>
        <w:rPr>
          <w:rFonts w:ascii="Arial" w:hAnsi="Arial" w:cs="Arial"/>
          <w:sz w:val="24"/>
          <w:szCs w:val="24"/>
        </w:rPr>
        <w:t xml:space="preserve">Swansea council, (2021) </w:t>
      </w:r>
      <w:r w:rsidRPr="005572D5">
        <w:rPr>
          <w:rFonts w:ascii="Arial" w:hAnsi="Arial" w:cs="Arial"/>
          <w:i/>
          <w:iCs/>
          <w:sz w:val="24"/>
          <w:szCs w:val="24"/>
        </w:rPr>
        <w:t>Flying start: frequently asked questions</w:t>
      </w:r>
      <w:r>
        <w:rPr>
          <w:rFonts w:ascii="Arial" w:hAnsi="Arial" w:cs="Arial"/>
          <w:sz w:val="24"/>
          <w:szCs w:val="24"/>
        </w:rPr>
        <w:t xml:space="preserve">,  </w:t>
      </w:r>
      <w:hyperlink r:id="rId41" w:history="1">
        <w:r w:rsidRPr="00E17446">
          <w:rPr>
            <w:rStyle w:val="Hyperlink"/>
            <w:rFonts w:ascii="Arial" w:hAnsi="Arial" w:cs="Arial"/>
            <w:sz w:val="24"/>
            <w:szCs w:val="24"/>
          </w:rPr>
          <w:t>https://www.swansea.gov.uk/article/3027/Flying-Start---frequently-asked-questions</w:t>
        </w:r>
      </w:hyperlink>
      <w:r>
        <w:rPr>
          <w:rFonts w:ascii="Arial" w:hAnsi="Arial" w:cs="Arial"/>
          <w:sz w:val="24"/>
          <w:szCs w:val="24"/>
        </w:rPr>
        <w:t>, (Accessed: 15</w:t>
      </w:r>
      <w:r w:rsidRPr="007066D3">
        <w:rPr>
          <w:rFonts w:ascii="Arial" w:hAnsi="Arial" w:cs="Arial"/>
          <w:sz w:val="24"/>
          <w:szCs w:val="24"/>
          <w:vertAlign w:val="superscript"/>
        </w:rPr>
        <w:t>th</w:t>
      </w:r>
      <w:r>
        <w:rPr>
          <w:rFonts w:ascii="Arial" w:hAnsi="Arial" w:cs="Arial"/>
          <w:sz w:val="24"/>
          <w:szCs w:val="24"/>
        </w:rPr>
        <w:t xml:space="preserve"> March 2022).</w:t>
      </w:r>
    </w:p>
    <w:p w14:paraId="50376E78" w14:textId="77777777" w:rsidR="00CE2BD1" w:rsidRDefault="00CE2BD1" w:rsidP="0018046F">
      <w:pPr>
        <w:spacing w:line="360" w:lineRule="auto"/>
        <w:jc w:val="both"/>
        <w:rPr>
          <w:rFonts w:ascii="Arial" w:hAnsi="Arial" w:cs="Arial"/>
          <w:sz w:val="24"/>
          <w:szCs w:val="24"/>
        </w:rPr>
      </w:pPr>
      <w:r>
        <w:rPr>
          <w:rFonts w:ascii="Arial" w:hAnsi="Arial" w:cs="Arial"/>
          <w:sz w:val="24"/>
          <w:szCs w:val="24"/>
        </w:rPr>
        <w:t xml:space="preserve">Thomas, S. (2021) </w:t>
      </w:r>
      <w:r w:rsidRPr="0057210D">
        <w:rPr>
          <w:rFonts w:ascii="Arial" w:hAnsi="Arial" w:cs="Arial"/>
          <w:i/>
          <w:iCs/>
          <w:sz w:val="24"/>
          <w:szCs w:val="24"/>
        </w:rPr>
        <w:t>Is the Welsh Government giving a ‘flying start’ to all children who need it?,</w:t>
      </w:r>
      <w:r>
        <w:rPr>
          <w:rFonts w:ascii="Arial" w:hAnsi="Arial" w:cs="Arial"/>
          <w:sz w:val="24"/>
          <w:szCs w:val="24"/>
        </w:rPr>
        <w:t xml:space="preserve"> National Assembly for Wales research service, Available at: </w:t>
      </w:r>
      <w:hyperlink r:id="rId42" w:history="1">
        <w:r w:rsidRPr="003E1DBB">
          <w:rPr>
            <w:rStyle w:val="Hyperlink"/>
            <w:rFonts w:ascii="Arial" w:hAnsi="Arial" w:cs="Arial"/>
            <w:sz w:val="24"/>
            <w:szCs w:val="24"/>
          </w:rPr>
          <w:t>https://research.senedd.wales/research-articles/is-the-welsh-government-giving-a-flying-start-to-all-children-who-need-it/</w:t>
        </w:r>
      </w:hyperlink>
      <w:r>
        <w:rPr>
          <w:rFonts w:ascii="Arial" w:hAnsi="Arial" w:cs="Arial"/>
          <w:sz w:val="24"/>
          <w:szCs w:val="24"/>
        </w:rPr>
        <w:t>, (Accessed: 15</w:t>
      </w:r>
      <w:r w:rsidRPr="0057210D">
        <w:rPr>
          <w:rFonts w:ascii="Arial" w:hAnsi="Arial" w:cs="Arial"/>
          <w:sz w:val="24"/>
          <w:szCs w:val="24"/>
          <w:vertAlign w:val="superscript"/>
        </w:rPr>
        <w:t>th</w:t>
      </w:r>
      <w:r>
        <w:rPr>
          <w:rFonts w:ascii="Arial" w:hAnsi="Arial" w:cs="Arial"/>
          <w:sz w:val="24"/>
          <w:szCs w:val="24"/>
        </w:rPr>
        <w:t xml:space="preserve"> March 2022). </w:t>
      </w:r>
    </w:p>
    <w:p w14:paraId="7995C210" w14:textId="77777777" w:rsidR="00CE2BD1" w:rsidRDefault="00CE2BD1" w:rsidP="0018046F">
      <w:pPr>
        <w:spacing w:line="360" w:lineRule="auto"/>
        <w:jc w:val="both"/>
        <w:rPr>
          <w:rFonts w:ascii="Arial" w:hAnsi="Arial" w:cs="Arial"/>
          <w:sz w:val="24"/>
          <w:szCs w:val="24"/>
        </w:rPr>
      </w:pPr>
      <w:proofErr w:type="spellStart"/>
      <w:r w:rsidRPr="00DB4F71">
        <w:rPr>
          <w:rFonts w:ascii="Arial" w:hAnsi="Arial" w:cs="Arial"/>
          <w:sz w:val="24"/>
          <w:szCs w:val="24"/>
        </w:rPr>
        <w:t>Tisdall</w:t>
      </w:r>
      <w:proofErr w:type="spellEnd"/>
      <w:r w:rsidRPr="00DB4F71">
        <w:rPr>
          <w:rFonts w:ascii="Arial" w:hAnsi="Arial" w:cs="Arial"/>
          <w:sz w:val="24"/>
          <w:szCs w:val="24"/>
        </w:rPr>
        <w:t xml:space="preserve">, E.K.M. </w:t>
      </w:r>
      <w:r>
        <w:rPr>
          <w:rFonts w:ascii="Arial" w:hAnsi="Arial" w:cs="Arial"/>
          <w:sz w:val="24"/>
          <w:szCs w:val="24"/>
        </w:rPr>
        <w:t>(</w:t>
      </w:r>
      <w:r w:rsidRPr="00DB4F71">
        <w:rPr>
          <w:rFonts w:ascii="Arial" w:hAnsi="Arial" w:cs="Arial"/>
          <w:sz w:val="24"/>
          <w:szCs w:val="24"/>
        </w:rPr>
        <w:t>2015</w:t>
      </w:r>
      <w:r>
        <w:rPr>
          <w:rFonts w:ascii="Arial" w:hAnsi="Arial" w:cs="Arial"/>
          <w:sz w:val="24"/>
          <w:szCs w:val="24"/>
        </w:rPr>
        <w:t>)</w:t>
      </w:r>
      <w:r w:rsidRPr="00DB4F71">
        <w:rPr>
          <w:rFonts w:ascii="Arial" w:hAnsi="Arial" w:cs="Arial"/>
          <w:sz w:val="24"/>
          <w:szCs w:val="24"/>
        </w:rPr>
        <w:t xml:space="preserve"> </w:t>
      </w:r>
      <w:r w:rsidRPr="0096609F">
        <w:rPr>
          <w:rFonts w:ascii="Arial" w:hAnsi="Arial" w:cs="Arial"/>
          <w:i/>
          <w:iCs/>
          <w:sz w:val="24"/>
          <w:szCs w:val="24"/>
        </w:rPr>
        <w:t>Children and young people’s participation: A critical consideration of Article 12</w:t>
      </w:r>
      <w:r>
        <w:rPr>
          <w:rFonts w:ascii="Arial" w:hAnsi="Arial" w:cs="Arial"/>
          <w:sz w:val="24"/>
          <w:szCs w:val="24"/>
        </w:rPr>
        <w:t>,</w:t>
      </w:r>
      <w:r w:rsidRPr="00DB4F71">
        <w:rPr>
          <w:rFonts w:ascii="Arial" w:hAnsi="Arial" w:cs="Arial"/>
          <w:sz w:val="24"/>
          <w:szCs w:val="24"/>
        </w:rPr>
        <w:t xml:space="preserve"> </w:t>
      </w:r>
      <w:r w:rsidRPr="0096609F">
        <w:rPr>
          <w:rFonts w:ascii="Arial" w:hAnsi="Arial" w:cs="Arial"/>
          <w:sz w:val="24"/>
          <w:szCs w:val="24"/>
        </w:rPr>
        <w:t>In Routledge international handbook of children's rights studies</w:t>
      </w:r>
      <w:r w:rsidRPr="00DB4F71">
        <w:rPr>
          <w:rFonts w:ascii="Arial" w:hAnsi="Arial" w:cs="Arial"/>
          <w:sz w:val="24"/>
          <w:szCs w:val="24"/>
        </w:rPr>
        <w:t> (pp. 201-216). Routledge.</w:t>
      </w:r>
    </w:p>
    <w:p w14:paraId="0142E32A" w14:textId="77777777" w:rsidR="00CE2BD1" w:rsidRDefault="00CE2BD1" w:rsidP="0018046F">
      <w:pPr>
        <w:spacing w:line="360" w:lineRule="auto"/>
        <w:jc w:val="both"/>
        <w:rPr>
          <w:rFonts w:ascii="Arial" w:hAnsi="Arial" w:cs="Arial"/>
          <w:sz w:val="24"/>
          <w:szCs w:val="24"/>
        </w:rPr>
      </w:pPr>
      <w:proofErr w:type="spellStart"/>
      <w:r w:rsidRPr="00FF5051">
        <w:rPr>
          <w:rFonts w:ascii="Arial" w:hAnsi="Arial" w:cs="Arial"/>
          <w:sz w:val="24"/>
          <w:szCs w:val="24"/>
        </w:rPr>
        <w:t>Towler</w:t>
      </w:r>
      <w:proofErr w:type="spellEnd"/>
      <w:r w:rsidRPr="00FF5051">
        <w:rPr>
          <w:rFonts w:ascii="Arial" w:hAnsi="Arial" w:cs="Arial"/>
          <w:sz w:val="24"/>
          <w:szCs w:val="24"/>
        </w:rPr>
        <w:t xml:space="preserve">, K. </w:t>
      </w:r>
      <w:r>
        <w:rPr>
          <w:rFonts w:ascii="Arial" w:hAnsi="Arial" w:cs="Arial"/>
          <w:sz w:val="24"/>
          <w:szCs w:val="24"/>
        </w:rPr>
        <w:t>(</w:t>
      </w:r>
      <w:r w:rsidRPr="00FF5051">
        <w:rPr>
          <w:rFonts w:ascii="Arial" w:hAnsi="Arial" w:cs="Arial"/>
          <w:sz w:val="24"/>
          <w:szCs w:val="24"/>
        </w:rPr>
        <w:t>2009</w:t>
      </w:r>
      <w:r>
        <w:rPr>
          <w:rFonts w:ascii="Arial" w:hAnsi="Arial" w:cs="Arial"/>
          <w:sz w:val="24"/>
          <w:szCs w:val="24"/>
        </w:rPr>
        <w:t xml:space="preserve">) </w:t>
      </w:r>
      <w:r w:rsidRPr="00FF5051">
        <w:rPr>
          <w:rFonts w:ascii="Arial" w:hAnsi="Arial" w:cs="Arial"/>
          <w:i/>
          <w:iCs/>
          <w:sz w:val="24"/>
          <w:szCs w:val="24"/>
        </w:rPr>
        <w:t xml:space="preserve">Treating our children as children first: Keith </w:t>
      </w:r>
      <w:proofErr w:type="spellStart"/>
      <w:r w:rsidRPr="00FF5051">
        <w:rPr>
          <w:rFonts w:ascii="Arial" w:hAnsi="Arial" w:cs="Arial"/>
          <w:i/>
          <w:iCs/>
          <w:sz w:val="24"/>
          <w:szCs w:val="24"/>
        </w:rPr>
        <w:t>Towler</w:t>
      </w:r>
      <w:proofErr w:type="spellEnd"/>
      <w:r w:rsidRPr="00FF5051">
        <w:rPr>
          <w:rFonts w:ascii="Arial" w:hAnsi="Arial" w:cs="Arial"/>
          <w:i/>
          <w:iCs/>
          <w:sz w:val="24"/>
          <w:szCs w:val="24"/>
        </w:rPr>
        <w:t xml:space="preserve"> calls for the youth justice system to be United Nations Convention on the Rights of the Child compliant</w:t>
      </w:r>
      <w:r>
        <w:rPr>
          <w:rFonts w:ascii="Arial" w:hAnsi="Arial" w:cs="Arial"/>
          <w:sz w:val="24"/>
          <w:szCs w:val="24"/>
        </w:rPr>
        <w:t xml:space="preserve">, </w:t>
      </w:r>
      <w:r w:rsidRPr="00FF5051">
        <w:rPr>
          <w:rFonts w:ascii="Arial" w:hAnsi="Arial" w:cs="Arial"/>
          <w:sz w:val="24"/>
          <w:szCs w:val="24"/>
        </w:rPr>
        <w:t>Criminal Justice Matters, </w:t>
      </w:r>
      <w:r w:rsidRPr="00FF5051">
        <w:rPr>
          <w:rFonts w:ascii="Arial" w:hAnsi="Arial" w:cs="Arial"/>
          <w:i/>
          <w:iCs/>
          <w:sz w:val="24"/>
          <w:szCs w:val="24"/>
        </w:rPr>
        <w:t>76</w:t>
      </w:r>
      <w:r w:rsidRPr="00FF5051">
        <w:rPr>
          <w:rFonts w:ascii="Arial" w:hAnsi="Arial" w:cs="Arial"/>
          <w:sz w:val="24"/>
          <w:szCs w:val="24"/>
        </w:rPr>
        <w:t>(1), pp.42-43.</w:t>
      </w:r>
    </w:p>
    <w:p w14:paraId="7E1185C4" w14:textId="77777777" w:rsidR="00CE2BD1" w:rsidRPr="00A02F0B" w:rsidRDefault="00CE2BD1" w:rsidP="0018046F">
      <w:pPr>
        <w:spacing w:line="360" w:lineRule="auto"/>
        <w:jc w:val="both"/>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(No date) </w:t>
      </w:r>
      <w:r w:rsidRPr="005E1546">
        <w:rPr>
          <w:rFonts w:ascii="Arial" w:hAnsi="Arial" w:cs="Arial"/>
          <w:i/>
          <w:iCs/>
          <w:sz w:val="24"/>
          <w:szCs w:val="24"/>
        </w:rPr>
        <w:t>The United Nations Convention on the Rights of the Child</w:t>
      </w:r>
      <w:r>
        <w:rPr>
          <w:rFonts w:ascii="Arial" w:hAnsi="Arial" w:cs="Arial"/>
          <w:sz w:val="24"/>
          <w:szCs w:val="24"/>
        </w:rPr>
        <w:t xml:space="preserve">, Available at: </w:t>
      </w:r>
      <w:hyperlink r:id="rId43" w:history="1">
        <w:r w:rsidRPr="00E17446">
          <w:rPr>
            <w:rStyle w:val="Hyperlink"/>
            <w:rFonts w:ascii="Arial" w:hAnsi="Arial" w:cs="Arial"/>
            <w:sz w:val="24"/>
            <w:szCs w:val="24"/>
          </w:rPr>
          <w:t>https://downloads.unicef.org.uk/wp-content/uploads/2010/05/UNCRC_united_nations_convention_on_the_rights_of_the_child.pdf?_adal_sd=www.unicef.org.uk.1647739151095&amp;_adal_ca=so</w:t>
        </w:r>
      </w:hyperlink>
      <w:r>
        <w:rPr>
          <w:rFonts w:ascii="Arial" w:hAnsi="Arial" w:cs="Arial"/>
          <w:sz w:val="24"/>
          <w:szCs w:val="24"/>
        </w:rPr>
        <w:t>, (Accessed: 18</w:t>
      </w:r>
      <w:r w:rsidRPr="005E1546">
        <w:rPr>
          <w:rFonts w:ascii="Arial" w:hAnsi="Arial" w:cs="Arial"/>
          <w:sz w:val="24"/>
          <w:szCs w:val="24"/>
          <w:vertAlign w:val="superscript"/>
        </w:rPr>
        <w:t>th</w:t>
      </w:r>
      <w:r>
        <w:rPr>
          <w:rFonts w:ascii="Arial" w:hAnsi="Arial" w:cs="Arial"/>
          <w:sz w:val="24"/>
          <w:szCs w:val="24"/>
        </w:rPr>
        <w:t xml:space="preserve"> March 2022).</w:t>
      </w:r>
    </w:p>
    <w:p w14:paraId="0145A34C" w14:textId="77777777" w:rsidR="00CE2BD1" w:rsidRDefault="00CE2BD1" w:rsidP="0018046F">
      <w:pPr>
        <w:spacing w:line="360" w:lineRule="auto"/>
        <w:rPr>
          <w:rFonts w:ascii="Arial" w:hAnsi="Arial" w:cs="Arial"/>
          <w:sz w:val="24"/>
          <w:szCs w:val="24"/>
        </w:rPr>
      </w:pPr>
      <w:r w:rsidRPr="00425201">
        <w:rPr>
          <w:rFonts w:ascii="Arial" w:hAnsi="Arial" w:cs="Arial"/>
          <w:sz w:val="24"/>
          <w:szCs w:val="24"/>
        </w:rPr>
        <w:t>United Nation</w:t>
      </w:r>
      <w:r>
        <w:rPr>
          <w:rFonts w:ascii="Arial" w:hAnsi="Arial" w:cs="Arial"/>
          <w:sz w:val="24"/>
          <w:szCs w:val="24"/>
        </w:rPr>
        <w:t>.</w:t>
      </w:r>
      <w:r w:rsidRPr="00425201">
        <w:rPr>
          <w:rFonts w:ascii="Arial" w:hAnsi="Arial" w:cs="Arial"/>
          <w:sz w:val="24"/>
          <w:szCs w:val="24"/>
        </w:rPr>
        <w:t xml:space="preserve"> (</w:t>
      </w:r>
      <w:r>
        <w:rPr>
          <w:rFonts w:ascii="Arial" w:hAnsi="Arial" w:cs="Arial"/>
          <w:sz w:val="24"/>
          <w:szCs w:val="24"/>
        </w:rPr>
        <w:t>N</w:t>
      </w:r>
      <w:r w:rsidRPr="00425201">
        <w:rPr>
          <w:rFonts w:ascii="Arial" w:hAnsi="Arial" w:cs="Arial"/>
          <w:sz w:val="24"/>
          <w:szCs w:val="24"/>
        </w:rPr>
        <w:t xml:space="preserve">o date) </w:t>
      </w:r>
      <w:r w:rsidRPr="006755BF">
        <w:rPr>
          <w:rFonts w:ascii="Arial" w:hAnsi="Arial" w:cs="Arial"/>
          <w:i/>
          <w:iCs/>
          <w:sz w:val="24"/>
          <w:szCs w:val="24"/>
        </w:rPr>
        <w:t>Poverty Eradication</w:t>
      </w:r>
      <w:r>
        <w:rPr>
          <w:rFonts w:ascii="Arial" w:hAnsi="Arial" w:cs="Arial"/>
          <w:sz w:val="24"/>
          <w:szCs w:val="24"/>
        </w:rPr>
        <w:t xml:space="preserve">, </w:t>
      </w:r>
      <w:r w:rsidRPr="006755BF">
        <w:rPr>
          <w:rFonts w:ascii="Arial" w:hAnsi="Arial" w:cs="Arial"/>
          <w:sz w:val="24"/>
          <w:szCs w:val="24"/>
        </w:rPr>
        <w:t xml:space="preserve">Department of Economic and Social </w:t>
      </w:r>
      <w:proofErr w:type="spellStart"/>
      <w:r w:rsidRPr="006755BF">
        <w:rPr>
          <w:rFonts w:ascii="Arial" w:hAnsi="Arial" w:cs="Arial"/>
          <w:sz w:val="24"/>
          <w:szCs w:val="24"/>
        </w:rPr>
        <w:t>AffairsPoverty</w:t>
      </w:r>
      <w:proofErr w:type="spellEnd"/>
      <w:r>
        <w:rPr>
          <w:rFonts w:ascii="Arial" w:hAnsi="Arial" w:cs="Arial"/>
          <w:sz w:val="24"/>
          <w:szCs w:val="24"/>
        </w:rPr>
        <w:t xml:space="preserve">, Available at: </w:t>
      </w:r>
      <w:hyperlink r:id="rId44" w:history="1">
        <w:r w:rsidRPr="003E1DBB">
          <w:rPr>
            <w:rStyle w:val="Hyperlink"/>
            <w:rFonts w:ascii="Arial" w:hAnsi="Arial" w:cs="Arial"/>
            <w:sz w:val="24"/>
            <w:szCs w:val="24"/>
          </w:rPr>
          <w:t>https://www.un.org/development/desa/socialperspectiveondevelopment/issues/poverty-eradication.html</w:t>
        </w:r>
      </w:hyperlink>
      <w:r>
        <w:rPr>
          <w:rFonts w:ascii="Arial" w:hAnsi="Arial" w:cs="Arial"/>
          <w:sz w:val="24"/>
          <w:szCs w:val="24"/>
        </w:rPr>
        <w:t>, (Accessed: 19</w:t>
      </w:r>
      <w:r w:rsidRPr="00761FBB">
        <w:rPr>
          <w:rFonts w:ascii="Arial" w:hAnsi="Arial" w:cs="Arial"/>
          <w:sz w:val="24"/>
          <w:szCs w:val="24"/>
          <w:vertAlign w:val="superscript"/>
        </w:rPr>
        <w:t>th</w:t>
      </w:r>
      <w:r>
        <w:rPr>
          <w:rFonts w:ascii="Arial" w:hAnsi="Arial" w:cs="Arial"/>
          <w:sz w:val="24"/>
          <w:szCs w:val="24"/>
        </w:rPr>
        <w:t xml:space="preserve"> March 2022).</w:t>
      </w:r>
    </w:p>
    <w:p w14:paraId="7AA6717F" w14:textId="62F26F7E" w:rsidR="00335BB7" w:rsidRPr="00335BB7" w:rsidRDefault="00335BB7" w:rsidP="0018046F">
      <w:pPr>
        <w:spacing w:line="360" w:lineRule="auto"/>
        <w:rPr>
          <w:rFonts w:ascii="Arial" w:hAnsi="Arial" w:cs="Arial"/>
          <w:sz w:val="24"/>
          <w:szCs w:val="24"/>
        </w:rPr>
      </w:pPr>
      <w:r>
        <w:rPr>
          <w:rFonts w:ascii="Arial" w:hAnsi="Arial" w:cs="Arial"/>
          <w:sz w:val="24"/>
          <w:szCs w:val="24"/>
        </w:rPr>
        <w:t xml:space="preserve">Wales Online. (2022) </w:t>
      </w:r>
      <w:r w:rsidRPr="00335BB7">
        <w:rPr>
          <w:rFonts w:ascii="Arial" w:hAnsi="Arial" w:cs="Arial"/>
          <w:i/>
          <w:iCs/>
          <w:sz w:val="24"/>
          <w:szCs w:val="24"/>
        </w:rPr>
        <w:t>A woman whose family fled persecution in Chile named Children’s Commissioner for Wales,</w:t>
      </w:r>
      <w:r>
        <w:rPr>
          <w:rFonts w:ascii="Arial" w:hAnsi="Arial" w:cs="Arial"/>
          <w:i/>
          <w:iCs/>
          <w:sz w:val="24"/>
          <w:szCs w:val="24"/>
        </w:rPr>
        <w:t xml:space="preserve"> </w:t>
      </w:r>
      <w:r w:rsidR="00416701">
        <w:rPr>
          <w:rFonts w:ascii="Arial" w:hAnsi="Arial" w:cs="Arial"/>
          <w:sz w:val="24"/>
          <w:szCs w:val="24"/>
        </w:rPr>
        <w:t xml:space="preserve">Available at: </w:t>
      </w:r>
      <w:hyperlink r:id="rId45" w:history="1">
        <w:r w:rsidR="00416701" w:rsidRPr="00B11C99">
          <w:rPr>
            <w:rStyle w:val="Hyperlink"/>
            <w:rFonts w:ascii="Arial" w:hAnsi="Arial" w:cs="Arial"/>
            <w:sz w:val="24"/>
            <w:szCs w:val="24"/>
          </w:rPr>
          <w:t>https://www.walesonline.co.uk/news/politics/woman-whose-family-fled-persecution-22680254</w:t>
        </w:r>
      </w:hyperlink>
      <w:r w:rsidR="00416701">
        <w:rPr>
          <w:rFonts w:ascii="Arial" w:hAnsi="Arial" w:cs="Arial"/>
          <w:sz w:val="24"/>
          <w:szCs w:val="24"/>
        </w:rPr>
        <w:t>, (Accessed: 23</w:t>
      </w:r>
      <w:r w:rsidR="00416701" w:rsidRPr="00416701">
        <w:rPr>
          <w:rFonts w:ascii="Arial" w:hAnsi="Arial" w:cs="Arial"/>
          <w:sz w:val="24"/>
          <w:szCs w:val="24"/>
          <w:vertAlign w:val="superscript"/>
        </w:rPr>
        <w:t>rd</w:t>
      </w:r>
      <w:r w:rsidR="00416701">
        <w:rPr>
          <w:rFonts w:ascii="Arial" w:hAnsi="Arial" w:cs="Arial"/>
          <w:sz w:val="24"/>
          <w:szCs w:val="24"/>
        </w:rPr>
        <w:t xml:space="preserve"> March 2022).</w:t>
      </w:r>
    </w:p>
    <w:p w14:paraId="6796599F" w14:textId="77777777" w:rsidR="00CE2BD1" w:rsidRDefault="00CE2BD1" w:rsidP="0018046F">
      <w:pPr>
        <w:spacing w:line="360" w:lineRule="auto"/>
        <w:rPr>
          <w:rFonts w:ascii="Arial" w:hAnsi="Arial" w:cs="Arial"/>
          <w:sz w:val="24"/>
          <w:szCs w:val="24"/>
        </w:rPr>
      </w:pPr>
      <w:r w:rsidRPr="004B40E4">
        <w:rPr>
          <w:rFonts w:ascii="Arial" w:hAnsi="Arial" w:cs="Arial"/>
          <w:sz w:val="24"/>
          <w:szCs w:val="24"/>
        </w:rPr>
        <w:t>Watson, A.M.</w:t>
      </w:r>
      <w:r>
        <w:rPr>
          <w:rFonts w:ascii="Arial" w:hAnsi="Arial" w:cs="Arial"/>
          <w:sz w:val="24"/>
          <w:szCs w:val="24"/>
        </w:rPr>
        <w:t xml:space="preserve"> (</w:t>
      </w:r>
      <w:r w:rsidRPr="004B40E4">
        <w:rPr>
          <w:rFonts w:ascii="Arial" w:hAnsi="Arial" w:cs="Arial"/>
          <w:sz w:val="24"/>
          <w:szCs w:val="24"/>
        </w:rPr>
        <w:t>2016</w:t>
      </w:r>
      <w:r>
        <w:rPr>
          <w:rFonts w:ascii="Arial" w:hAnsi="Arial" w:cs="Arial"/>
          <w:sz w:val="24"/>
          <w:szCs w:val="24"/>
        </w:rPr>
        <w:t>)</w:t>
      </w:r>
      <w:r w:rsidRPr="004B40E4">
        <w:rPr>
          <w:rFonts w:ascii="Arial" w:hAnsi="Arial" w:cs="Arial"/>
          <w:sz w:val="24"/>
          <w:szCs w:val="24"/>
        </w:rPr>
        <w:t xml:space="preserve"> </w:t>
      </w:r>
      <w:r w:rsidRPr="004B40E4">
        <w:rPr>
          <w:rFonts w:ascii="Arial" w:hAnsi="Arial" w:cs="Arial"/>
          <w:i/>
          <w:iCs/>
          <w:sz w:val="24"/>
          <w:szCs w:val="24"/>
        </w:rPr>
        <w:t>Children’s human rights and the politics of childhood</w:t>
      </w:r>
      <w:r>
        <w:rPr>
          <w:rFonts w:ascii="Arial" w:hAnsi="Arial" w:cs="Arial"/>
          <w:sz w:val="24"/>
          <w:szCs w:val="24"/>
        </w:rPr>
        <w:t>,</w:t>
      </w:r>
      <w:r w:rsidRPr="004B40E4">
        <w:rPr>
          <w:rFonts w:ascii="Arial" w:hAnsi="Arial" w:cs="Arial"/>
          <w:sz w:val="24"/>
          <w:szCs w:val="24"/>
        </w:rPr>
        <w:t xml:space="preserve"> In </w:t>
      </w:r>
      <w:proofErr w:type="gramStart"/>
      <w:r w:rsidRPr="0092231B">
        <w:rPr>
          <w:rFonts w:ascii="Arial" w:hAnsi="Arial" w:cs="Arial"/>
          <w:sz w:val="24"/>
          <w:szCs w:val="24"/>
        </w:rPr>
        <w:t>The</w:t>
      </w:r>
      <w:proofErr w:type="gramEnd"/>
      <w:r w:rsidRPr="0092231B">
        <w:rPr>
          <w:rFonts w:ascii="Arial" w:hAnsi="Arial" w:cs="Arial"/>
          <w:sz w:val="24"/>
          <w:szCs w:val="24"/>
        </w:rPr>
        <w:t xml:space="preserve"> Ashgate research companion to ethics and international relations</w:t>
      </w:r>
      <w:r>
        <w:rPr>
          <w:rFonts w:ascii="Arial" w:hAnsi="Arial" w:cs="Arial"/>
          <w:sz w:val="24"/>
          <w:szCs w:val="24"/>
        </w:rPr>
        <w:t xml:space="preserve">, </w:t>
      </w:r>
      <w:r w:rsidRPr="0092231B">
        <w:rPr>
          <w:rFonts w:ascii="Arial" w:hAnsi="Arial" w:cs="Arial"/>
          <w:sz w:val="24"/>
          <w:szCs w:val="24"/>
        </w:rPr>
        <w:t>(</w:t>
      </w:r>
      <w:r w:rsidRPr="004B40E4">
        <w:rPr>
          <w:rFonts w:ascii="Arial" w:hAnsi="Arial" w:cs="Arial"/>
          <w:sz w:val="24"/>
          <w:szCs w:val="24"/>
        </w:rPr>
        <w:t>pp. 259-272). Routledge.</w:t>
      </w:r>
    </w:p>
    <w:p w14:paraId="7822AB2E" w14:textId="7D9AA470" w:rsidR="00080313" w:rsidRDefault="00E874E3" w:rsidP="0018046F">
      <w:pPr>
        <w:spacing w:line="360" w:lineRule="auto"/>
        <w:rPr>
          <w:rFonts w:ascii="Arial" w:hAnsi="Arial" w:cs="Arial"/>
          <w:sz w:val="24"/>
          <w:szCs w:val="24"/>
        </w:rPr>
      </w:pPr>
      <w:r w:rsidRPr="00E874E3">
        <w:rPr>
          <w:rFonts w:ascii="Arial" w:hAnsi="Arial" w:cs="Arial"/>
          <w:sz w:val="24"/>
          <w:szCs w:val="24"/>
        </w:rPr>
        <w:t>Whalley, M. (2011) Leading Practice in Early Years Settings. 2</w:t>
      </w:r>
      <w:r w:rsidRPr="00E874E3">
        <w:rPr>
          <w:rFonts w:ascii="Arial" w:hAnsi="Arial" w:cs="Arial"/>
          <w:sz w:val="24"/>
          <w:szCs w:val="24"/>
          <w:vertAlign w:val="superscript"/>
        </w:rPr>
        <w:t>nd</w:t>
      </w:r>
      <w:r w:rsidRPr="00E874E3">
        <w:rPr>
          <w:rFonts w:ascii="Arial" w:hAnsi="Arial" w:cs="Arial"/>
          <w:sz w:val="24"/>
          <w:szCs w:val="24"/>
        </w:rPr>
        <w:t xml:space="preserve"> </w:t>
      </w:r>
      <w:proofErr w:type="spellStart"/>
      <w:r w:rsidRPr="00E874E3">
        <w:rPr>
          <w:rFonts w:ascii="Arial" w:hAnsi="Arial" w:cs="Arial"/>
          <w:sz w:val="24"/>
          <w:szCs w:val="24"/>
        </w:rPr>
        <w:t>edn</w:t>
      </w:r>
      <w:proofErr w:type="spellEnd"/>
      <w:r w:rsidRPr="00E874E3">
        <w:rPr>
          <w:rFonts w:ascii="Arial" w:hAnsi="Arial" w:cs="Arial"/>
          <w:sz w:val="24"/>
          <w:szCs w:val="24"/>
        </w:rPr>
        <w:t xml:space="preserve">. Exeter: Learning Matters. </w:t>
      </w:r>
    </w:p>
    <w:p w14:paraId="0DF91FC1" w14:textId="77777777" w:rsidR="00CE2BD1" w:rsidRDefault="00CE2BD1" w:rsidP="0018046F">
      <w:pPr>
        <w:spacing w:line="360" w:lineRule="auto"/>
        <w:rPr>
          <w:rFonts w:ascii="Arial" w:hAnsi="Arial" w:cs="Arial"/>
          <w:sz w:val="24"/>
          <w:szCs w:val="24"/>
        </w:rPr>
      </w:pPr>
      <w:r>
        <w:rPr>
          <w:rFonts w:ascii="Arial" w:hAnsi="Arial" w:cs="Arial"/>
          <w:sz w:val="24"/>
          <w:szCs w:val="24"/>
        </w:rPr>
        <w:t xml:space="preserve">Welsh Government. (2015) </w:t>
      </w:r>
      <w:r w:rsidRPr="002D5A9D">
        <w:rPr>
          <w:rFonts w:ascii="Arial" w:hAnsi="Arial" w:cs="Arial"/>
          <w:i/>
          <w:iCs/>
          <w:sz w:val="24"/>
          <w:szCs w:val="24"/>
        </w:rPr>
        <w:t>UNCRC: An introduction to the United Nations Convention on the Rights of the Child</w:t>
      </w:r>
      <w:r>
        <w:rPr>
          <w:rFonts w:ascii="Arial" w:hAnsi="Arial" w:cs="Arial"/>
          <w:sz w:val="24"/>
          <w:szCs w:val="24"/>
        </w:rPr>
        <w:t xml:space="preserve">, Available at: </w:t>
      </w:r>
      <w:hyperlink r:id="rId46" w:history="1">
        <w:r w:rsidRPr="00B11C99">
          <w:rPr>
            <w:rStyle w:val="Hyperlink"/>
            <w:rFonts w:ascii="Arial" w:hAnsi="Arial" w:cs="Arial"/>
            <w:sz w:val="24"/>
            <w:szCs w:val="24"/>
          </w:rPr>
          <w:t>https://gov.wales/sites/default/files/inline-documents/2019-03/1_UNCRC%20Rights_En%20%281%29.pdf</w:t>
        </w:r>
      </w:hyperlink>
      <w:r>
        <w:rPr>
          <w:rFonts w:ascii="Arial" w:hAnsi="Arial" w:cs="Arial"/>
          <w:sz w:val="24"/>
          <w:szCs w:val="24"/>
        </w:rPr>
        <w:t>, (Accessed: 22</w:t>
      </w:r>
      <w:r w:rsidRPr="00210D21">
        <w:rPr>
          <w:rFonts w:ascii="Arial" w:hAnsi="Arial" w:cs="Arial"/>
          <w:sz w:val="24"/>
          <w:szCs w:val="24"/>
          <w:vertAlign w:val="superscript"/>
        </w:rPr>
        <w:t>nd</w:t>
      </w:r>
      <w:r>
        <w:rPr>
          <w:rFonts w:ascii="Arial" w:hAnsi="Arial" w:cs="Arial"/>
          <w:sz w:val="24"/>
          <w:szCs w:val="24"/>
        </w:rPr>
        <w:t xml:space="preserve"> March 2022).</w:t>
      </w:r>
    </w:p>
    <w:p w14:paraId="2943D8C6" w14:textId="77777777" w:rsidR="00CE2BD1" w:rsidRDefault="00CE2BD1" w:rsidP="0018046F">
      <w:pPr>
        <w:spacing w:line="360" w:lineRule="auto"/>
        <w:rPr>
          <w:rFonts w:ascii="Arial" w:hAnsi="Arial" w:cs="Arial"/>
          <w:sz w:val="24"/>
          <w:szCs w:val="24"/>
        </w:rPr>
      </w:pPr>
      <w:r>
        <w:rPr>
          <w:rFonts w:ascii="Arial" w:hAnsi="Arial" w:cs="Arial"/>
          <w:sz w:val="24"/>
          <w:szCs w:val="24"/>
        </w:rPr>
        <w:t xml:space="preserve">Welsh Government. (2017) </w:t>
      </w:r>
      <w:r w:rsidRPr="0072010D">
        <w:rPr>
          <w:rFonts w:ascii="Arial" w:hAnsi="Arial" w:cs="Arial"/>
          <w:i/>
          <w:iCs/>
          <w:sz w:val="24"/>
          <w:szCs w:val="24"/>
        </w:rPr>
        <w:t>Flying start evaluation: Educational outcomes</w:t>
      </w:r>
      <w:r>
        <w:rPr>
          <w:rFonts w:ascii="Arial" w:hAnsi="Arial" w:cs="Arial"/>
          <w:sz w:val="24"/>
          <w:szCs w:val="24"/>
        </w:rPr>
        <w:t xml:space="preserve">, Available at: </w:t>
      </w:r>
      <w:hyperlink r:id="rId47" w:history="1">
        <w:r w:rsidRPr="00E17446">
          <w:rPr>
            <w:rStyle w:val="Hyperlink"/>
            <w:rFonts w:ascii="Arial" w:hAnsi="Arial" w:cs="Arial"/>
            <w:sz w:val="24"/>
            <w:szCs w:val="24"/>
          </w:rPr>
          <w:t>https://gov.wales/sites/default/files/statistics-and-research/2019-04/flying-start-evaluation-educational-outcomes.pdf</w:t>
        </w:r>
      </w:hyperlink>
      <w:r>
        <w:rPr>
          <w:rFonts w:ascii="Arial" w:hAnsi="Arial" w:cs="Arial"/>
          <w:sz w:val="24"/>
          <w:szCs w:val="24"/>
        </w:rPr>
        <w:t>, (Accessed: 18</w:t>
      </w:r>
      <w:r w:rsidRPr="0072010D">
        <w:rPr>
          <w:rFonts w:ascii="Arial" w:hAnsi="Arial" w:cs="Arial"/>
          <w:sz w:val="24"/>
          <w:szCs w:val="24"/>
          <w:vertAlign w:val="superscript"/>
        </w:rPr>
        <w:t>th</w:t>
      </w:r>
      <w:r>
        <w:rPr>
          <w:rFonts w:ascii="Arial" w:hAnsi="Arial" w:cs="Arial"/>
          <w:sz w:val="24"/>
          <w:szCs w:val="24"/>
        </w:rPr>
        <w:t xml:space="preserve"> March 2022).</w:t>
      </w:r>
    </w:p>
    <w:p w14:paraId="2ADFFD78" w14:textId="77777777" w:rsidR="00CE2BD1" w:rsidRDefault="00CE2BD1" w:rsidP="0018046F">
      <w:pPr>
        <w:spacing w:line="360" w:lineRule="auto"/>
        <w:rPr>
          <w:rFonts w:ascii="Arial" w:hAnsi="Arial" w:cs="Arial"/>
          <w:sz w:val="24"/>
          <w:szCs w:val="24"/>
        </w:rPr>
      </w:pPr>
      <w:r>
        <w:rPr>
          <w:rFonts w:ascii="Arial" w:hAnsi="Arial" w:cs="Arial"/>
          <w:sz w:val="24"/>
          <w:szCs w:val="24"/>
        </w:rPr>
        <w:t xml:space="preserve">Welsh Government. (2020) </w:t>
      </w:r>
      <w:r w:rsidRPr="00CA34AD">
        <w:rPr>
          <w:rFonts w:ascii="Arial" w:hAnsi="Arial" w:cs="Arial"/>
          <w:i/>
          <w:iCs/>
          <w:sz w:val="24"/>
          <w:szCs w:val="24"/>
        </w:rPr>
        <w:t>Relative income poverty: April 2019 to March 2020,</w:t>
      </w:r>
      <w:r>
        <w:rPr>
          <w:rFonts w:ascii="Arial" w:hAnsi="Arial" w:cs="Arial"/>
          <w:b/>
          <w:bCs/>
          <w:sz w:val="24"/>
          <w:szCs w:val="24"/>
        </w:rPr>
        <w:t xml:space="preserve"> </w:t>
      </w:r>
      <w:r>
        <w:rPr>
          <w:rFonts w:ascii="Arial" w:hAnsi="Arial" w:cs="Arial"/>
          <w:sz w:val="24"/>
          <w:szCs w:val="24"/>
        </w:rPr>
        <w:t xml:space="preserve">Available at: </w:t>
      </w:r>
      <w:hyperlink r:id="rId48" w:history="1">
        <w:r w:rsidRPr="003E1DBB">
          <w:rPr>
            <w:rStyle w:val="Hyperlink"/>
            <w:rFonts w:ascii="Arial" w:hAnsi="Arial" w:cs="Arial"/>
            <w:sz w:val="24"/>
            <w:szCs w:val="24"/>
          </w:rPr>
          <w:t>https://gov.wales/relative-income-poverty-april-2019-march-2020-html</w:t>
        </w:r>
      </w:hyperlink>
      <w:r>
        <w:rPr>
          <w:rFonts w:ascii="Arial" w:hAnsi="Arial" w:cs="Arial"/>
          <w:sz w:val="24"/>
          <w:szCs w:val="24"/>
        </w:rPr>
        <w:t>, (Accessed: 18</w:t>
      </w:r>
      <w:r w:rsidRPr="00954071">
        <w:rPr>
          <w:rFonts w:ascii="Arial" w:hAnsi="Arial" w:cs="Arial"/>
          <w:sz w:val="24"/>
          <w:szCs w:val="24"/>
          <w:vertAlign w:val="superscript"/>
        </w:rPr>
        <w:t>th</w:t>
      </w:r>
      <w:r>
        <w:rPr>
          <w:rFonts w:ascii="Arial" w:hAnsi="Arial" w:cs="Arial"/>
          <w:sz w:val="24"/>
          <w:szCs w:val="24"/>
        </w:rPr>
        <w:t xml:space="preserve"> March 2022).</w:t>
      </w:r>
    </w:p>
    <w:p w14:paraId="6E0BC0C1" w14:textId="77777777" w:rsidR="00CE2BD1" w:rsidRDefault="00CE2BD1" w:rsidP="0018046F">
      <w:pPr>
        <w:spacing w:line="360" w:lineRule="auto"/>
        <w:rPr>
          <w:rFonts w:ascii="Arial" w:hAnsi="Arial" w:cs="Arial"/>
          <w:sz w:val="24"/>
          <w:szCs w:val="24"/>
        </w:rPr>
      </w:pPr>
      <w:r>
        <w:rPr>
          <w:rFonts w:ascii="Arial" w:hAnsi="Arial" w:cs="Arial"/>
          <w:sz w:val="24"/>
          <w:szCs w:val="24"/>
        </w:rPr>
        <w:t xml:space="preserve">Welsh Government. (2022) </w:t>
      </w:r>
      <w:r w:rsidRPr="00EF40A5">
        <w:rPr>
          <w:rFonts w:ascii="Arial" w:hAnsi="Arial" w:cs="Arial"/>
          <w:i/>
          <w:iCs/>
          <w:sz w:val="24"/>
          <w:szCs w:val="24"/>
        </w:rPr>
        <w:t>Flying start expanding in Wales</w:t>
      </w:r>
      <w:r>
        <w:rPr>
          <w:rFonts w:ascii="Arial" w:hAnsi="Arial" w:cs="Arial"/>
          <w:sz w:val="24"/>
          <w:szCs w:val="24"/>
        </w:rPr>
        <w:t xml:space="preserve">, Available at: </w:t>
      </w:r>
      <w:hyperlink r:id="rId49" w:anchor=":~:text=From%20September%2C%20the%20Flying%20Start,those%20aged%202%20to%203" w:history="1">
        <w:r w:rsidRPr="00E17446">
          <w:rPr>
            <w:rStyle w:val="Hyperlink"/>
            <w:rFonts w:ascii="Arial" w:hAnsi="Arial" w:cs="Arial"/>
            <w:sz w:val="24"/>
            <w:szCs w:val="24"/>
          </w:rPr>
          <w:t>https://gov.wales/flying-start-expanded-</w:t>
        </w:r>
        <w:r w:rsidRPr="00E17446">
          <w:rPr>
            <w:rStyle w:val="Hyperlink"/>
            <w:rFonts w:ascii="Arial" w:hAnsi="Arial" w:cs="Arial"/>
            <w:sz w:val="24"/>
            <w:szCs w:val="24"/>
          </w:rPr>
          <w:lastRenderedPageBreak/>
          <w:t>wales#:~:text=From%20September%2C%20the%20Flying%20Start,those%20aged%202%20to%203</w:t>
        </w:r>
      </w:hyperlink>
      <w:r>
        <w:rPr>
          <w:rFonts w:ascii="Arial" w:hAnsi="Arial" w:cs="Arial"/>
          <w:sz w:val="24"/>
          <w:szCs w:val="24"/>
        </w:rPr>
        <w:t>, (Accessed: 17</w:t>
      </w:r>
      <w:r w:rsidRPr="007E1C9D">
        <w:rPr>
          <w:rFonts w:ascii="Arial" w:hAnsi="Arial" w:cs="Arial"/>
          <w:sz w:val="24"/>
          <w:szCs w:val="24"/>
          <w:vertAlign w:val="superscript"/>
        </w:rPr>
        <w:t>th</w:t>
      </w:r>
      <w:r>
        <w:rPr>
          <w:rFonts w:ascii="Arial" w:hAnsi="Arial" w:cs="Arial"/>
          <w:sz w:val="24"/>
          <w:szCs w:val="24"/>
        </w:rPr>
        <w:t xml:space="preserve"> March 2022).</w:t>
      </w:r>
    </w:p>
    <w:p w14:paraId="53EE95FC" w14:textId="77777777" w:rsidR="00CE2BD1" w:rsidRDefault="00CE2BD1" w:rsidP="0018046F">
      <w:pPr>
        <w:spacing w:line="360" w:lineRule="auto"/>
        <w:rPr>
          <w:rFonts w:ascii="Arial" w:hAnsi="Arial" w:cs="Arial"/>
          <w:sz w:val="24"/>
          <w:szCs w:val="24"/>
        </w:rPr>
      </w:pPr>
      <w:r>
        <w:rPr>
          <w:rFonts w:ascii="Arial" w:hAnsi="Arial" w:cs="Arial"/>
          <w:sz w:val="24"/>
          <w:szCs w:val="24"/>
        </w:rPr>
        <w:t xml:space="preserve">Welsh Government. (No date) </w:t>
      </w:r>
      <w:r w:rsidRPr="000325AE">
        <w:rPr>
          <w:rFonts w:ascii="Arial" w:hAnsi="Arial" w:cs="Arial"/>
          <w:i/>
          <w:iCs/>
          <w:sz w:val="24"/>
          <w:szCs w:val="24"/>
        </w:rPr>
        <w:t>Get help from flying start</w:t>
      </w:r>
      <w:r>
        <w:rPr>
          <w:rFonts w:ascii="Arial" w:hAnsi="Arial" w:cs="Arial"/>
          <w:sz w:val="24"/>
          <w:szCs w:val="24"/>
        </w:rPr>
        <w:t xml:space="preserve">, Available at: </w:t>
      </w:r>
      <w:hyperlink r:id="rId50" w:history="1">
        <w:r w:rsidRPr="00B11C99">
          <w:rPr>
            <w:rStyle w:val="Hyperlink"/>
            <w:rFonts w:ascii="Arial" w:hAnsi="Arial" w:cs="Arial"/>
            <w:sz w:val="24"/>
            <w:szCs w:val="24"/>
          </w:rPr>
          <w:t>https://gov.wales/get-help-flying-start</w:t>
        </w:r>
      </w:hyperlink>
      <w:r>
        <w:rPr>
          <w:rFonts w:ascii="Arial" w:hAnsi="Arial" w:cs="Arial"/>
          <w:sz w:val="24"/>
          <w:szCs w:val="24"/>
        </w:rPr>
        <w:t>, (Accessed: 14</w:t>
      </w:r>
      <w:r w:rsidRPr="000325AE">
        <w:rPr>
          <w:rFonts w:ascii="Arial" w:hAnsi="Arial" w:cs="Arial"/>
          <w:sz w:val="24"/>
          <w:szCs w:val="24"/>
          <w:vertAlign w:val="superscript"/>
        </w:rPr>
        <w:t>th</w:t>
      </w:r>
      <w:r>
        <w:rPr>
          <w:rFonts w:ascii="Arial" w:hAnsi="Arial" w:cs="Arial"/>
          <w:sz w:val="24"/>
          <w:szCs w:val="24"/>
        </w:rPr>
        <w:t xml:space="preserve"> March 2022).</w:t>
      </w:r>
    </w:p>
    <w:p w14:paraId="02FCD7B7" w14:textId="77777777" w:rsidR="00CE2BD1" w:rsidRPr="00795B6E" w:rsidRDefault="00CE2BD1" w:rsidP="0018046F">
      <w:pPr>
        <w:spacing w:line="360" w:lineRule="auto"/>
        <w:rPr>
          <w:rFonts w:ascii="Arial" w:hAnsi="Arial" w:cs="Arial"/>
          <w:b/>
          <w:bCs/>
          <w:sz w:val="24"/>
          <w:szCs w:val="24"/>
        </w:rPr>
      </w:pPr>
      <w:r>
        <w:rPr>
          <w:rFonts w:ascii="Arial" w:hAnsi="Arial" w:cs="Arial"/>
          <w:sz w:val="24"/>
          <w:szCs w:val="24"/>
        </w:rPr>
        <w:t xml:space="preserve">Zachery, M, K. (2011) </w:t>
      </w:r>
      <w:r w:rsidRPr="00795B6E">
        <w:rPr>
          <w:rFonts w:ascii="Arial" w:hAnsi="Arial" w:cs="Arial"/>
          <w:i/>
          <w:iCs/>
          <w:sz w:val="24"/>
          <w:szCs w:val="24"/>
        </w:rPr>
        <w:t>The Leadership Catalyst: A New Paradigm for Helping Leadership Flourish in Organizations</w:t>
      </w:r>
      <w:r>
        <w:rPr>
          <w:rFonts w:ascii="Arial" w:hAnsi="Arial" w:cs="Arial"/>
          <w:i/>
          <w:iCs/>
          <w:sz w:val="24"/>
          <w:szCs w:val="24"/>
        </w:rPr>
        <w:t xml:space="preserve">, </w:t>
      </w:r>
      <w:r>
        <w:rPr>
          <w:rFonts w:ascii="Arial" w:hAnsi="Arial" w:cs="Arial"/>
          <w:sz w:val="24"/>
          <w:szCs w:val="24"/>
        </w:rPr>
        <w:t xml:space="preserve">Available at: </w:t>
      </w:r>
      <w:hyperlink r:id="rId51" w:history="1">
        <w:r w:rsidRPr="00E17446">
          <w:rPr>
            <w:rStyle w:val="Hyperlink"/>
            <w:rFonts w:ascii="Arial" w:hAnsi="Arial" w:cs="Arial"/>
            <w:sz w:val="24"/>
            <w:szCs w:val="24"/>
          </w:rPr>
          <w:t>file:///C:/Users/44784/Downloads/The%20Leadership%20Catalyst%202011.pdf</w:t>
        </w:r>
      </w:hyperlink>
      <w:r>
        <w:rPr>
          <w:rFonts w:ascii="Arial" w:hAnsi="Arial" w:cs="Arial"/>
          <w:sz w:val="24"/>
          <w:szCs w:val="24"/>
        </w:rPr>
        <w:t>, (Accessed: 18</w:t>
      </w:r>
      <w:r w:rsidRPr="00B76BA2">
        <w:rPr>
          <w:rFonts w:ascii="Arial" w:hAnsi="Arial" w:cs="Arial"/>
          <w:sz w:val="24"/>
          <w:szCs w:val="24"/>
          <w:vertAlign w:val="superscript"/>
        </w:rPr>
        <w:t>th</w:t>
      </w:r>
      <w:r>
        <w:rPr>
          <w:rFonts w:ascii="Arial" w:hAnsi="Arial" w:cs="Arial"/>
          <w:sz w:val="24"/>
          <w:szCs w:val="24"/>
        </w:rPr>
        <w:t xml:space="preserve"> March 2022).</w:t>
      </w:r>
    </w:p>
    <w:sectPr w:rsidR="00CE2BD1" w:rsidRPr="00795B6E">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84EC9" w14:textId="77777777" w:rsidR="00994421" w:rsidRDefault="00994421" w:rsidP="00A02F0B">
      <w:pPr>
        <w:spacing w:after="0" w:line="240" w:lineRule="auto"/>
      </w:pPr>
      <w:r>
        <w:separator/>
      </w:r>
    </w:p>
  </w:endnote>
  <w:endnote w:type="continuationSeparator" w:id="0">
    <w:p w14:paraId="1D7B7B13" w14:textId="77777777" w:rsidR="00994421" w:rsidRDefault="00994421" w:rsidP="00A02F0B">
      <w:pPr>
        <w:spacing w:after="0" w:line="240" w:lineRule="auto"/>
      </w:pPr>
      <w:r>
        <w:continuationSeparator/>
      </w:r>
    </w:p>
  </w:endnote>
  <w:endnote w:type="continuationNotice" w:id="1">
    <w:p w14:paraId="5517B538" w14:textId="77777777" w:rsidR="00994421" w:rsidRDefault="009944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F1E9D" w14:textId="77777777" w:rsidR="00A02F0B" w:rsidRDefault="00A02F0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E11E281" w14:textId="77777777" w:rsidR="00A02F0B" w:rsidRDefault="00A02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CFCE5" w14:textId="77777777" w:rsidR="00994421" w:rsidRDefault="00994421" w:rsidP="00A02F0B">
      <w:pPr>
        <w:spacing w:after="0" w:line="240" w:lineRule="auto"/>
      </w:pPr>
      <w:r>
        <w:separator/>
      </w:r>
    </w:p>
  </w:footnote>
  <w:footnote w:type="continuationSeparator" w:id="0">
    <w:p w14:paraId="66779DC0" w14:textId="77777777" w:rsidR="00994421" w:rsidRDefault="00994421" w:rsidP="00A02F0B">
      <w:pPr>
        <w:spacing w:after="0" w:line="240" w:lineRule="auto"/>
      </w:pPr>
      <w:r>
        <w:continuationSeparator/>
      </w:r>
    </w:p>
  </w:footnote>
  <w:footnote w:type="continuationNotice" w:id="1">
    <w:p w14:paraId="0E7885F8" w14:textId="77777777" w:rsidR="00994421" w:rsidRDefault="0099442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0FFD9" w14:textId="6FC32545" w:rsidR="00A02F0B" w:rsidRDefault="00A02F0B">
    <w:pPr>
      <w:pStyle w:val="Header"/>
    </w:pPr>
    <w:r>
      <w:t>1902552</w:t>
    </w:r>
    <w:r>
      <w:ptab w:relativeTo="margin" w:alignment="center" w:leader="none"/>
    </w:r>
    <w:r w:rsidR="00EF76CC">
      <w:t>ECEY6003</w:t>
    </w:r>
    <w:r>
      <w:ptab w:relativeTo="margin" w:alignment="right" w:leader="none"/>
    </w:r>
    <w:r w:rsidR="00385274">
      <w:t>45</w:t>
    </w:r>
    <w:r w:rsidR="009C1A75">
      <w:t>96</w:t>
    </w:r>
  </w:p>
</w:hdr>
</file>

<file path=word/intelligence2.xml><?xml version="1.0" encoding="utf-8"?>
<int2:intelligence xmlns:int2="http://schemas.microsoft.com/office/intelligence/2020/intelligence" xmlns:oel="http://schemas.microsoft.com/office/2019/extlst">
  <int2:observations>
    <int2:textHash int2:hashCode="7ZG7W9bhn7kFgd" int2:id="3yutKWWO">
      <int2:state int2:value="Rejected" int2:type="LegacyProofing"/>
    </int2:textHash>
    <int2:textHash int2:hashCode="OXjQCXSO9UrW73" int2:id="ANhpfArr">
      <int2:state int2:value="Rejected" int2:type="AugLoop_Text_Critique"/>
    </int2:textHash>
    <int2:textHash int2:hashCode="OhwhpVntQtbOF8" int2:id="IhnhKHrI">
      <int2:state int2:value="Rejected" int2:type="LegacyProofing"/>
    </int2:textHash>
    <int2:textHash int2:hashCode="gGjVY9pZaSGLMg" int2:id="P0qoSgUm">
      <int2:state int2:value="Rejected" int2:type="AugLoop_Text_Critique"/>
    </int2:textHash>
    <int2:textHash int2:hashCode="1Fc3v23HOrqqiG" int2:id="S6C2dJI8">
      <int2:state int2:value="Rejected" int2:type="LegacyProofing"/>
    </int2:textHash>
    <int2:textHash int2:hashCode="3zjNWgRoVxeZRY" int2:id="TKqbFe9f">
      <int2:state int2:value="Rejected" int2:type="LegacyProofing"/>
    </int2:textHash>
    <int2:textHash int2:hashCode="k/wj+4JS8/w6ff" int2:id="ZHswATJk">
      <int2:state int2:value="Rejected" int2:type="AugLoop_Text_Critique"/>
    </int2:textHash>
    <int2:textHash int2:hashCode="kVNNer1yBTxwH8" int2:id="c8Da6Yg2">
      <int2:state int2:value="Rejected" int2:type="AugLoop_Text_Critique"/>
    </int2:textHash>
    <int2:textHash int2:hashCode="4uY7OHxR7/0kI6" int2:id="lcC1awKA">
      <int2:state int2:value="Rejected" int2:type="AugLoop_Text_Critique"/>
    </int2:textHash>
    <int2:textHash int2:hashCode="RLO85kfgECecid" int2:id="nKBoUWbs">
      <int2:state int2:value="Rejected" int2:type="LegacyProofing"/>
    </int2:textHash>
    <int2:textHash int2:hashCode="jCmKMEh2RM9O54" int2:id="swXZtv5a">
      <int2:state int2:value="Rejected" int2:type="AugLoop_Text_Critique"/>
    </int2:textHash>
    <int2:textHash int2:hashCode="hIg244SrRviUBd" int2:id="wWYlc2im">
      <int2:state int2:value="Rejected" int2:type="AugLoop_Text_Critique"/>
    </int2:textHash>
    <int2:bookmark int2:bookmarkName="_Int_F9jTLX6b" int2:invalidationBookmarkName="" int2:hashCode="/RKGNTVwxXA3mb" int2:id="LpdVeByU">
      <int2:state int2:value="Rejected" int2:type="LegacyProofing"/>
    </int2:bookmark>
    <int2:bookmark int2:bookmarkName="_Int_BWNpyM7v" int2:invalidationBookmarkName="" int2:hashCode="/RKGNTVwxXA3mb" int2:id="NJFwRSy7">
      <int2:state int2:value="Rejected" int2:type="LegacyProofing"/>
    </int2:bookmark>
    <int2:bookmark int2:bookmarkName="_Int_9KY9lCD4" int2:invalidationBookmarkName="" int2:hashCode="/RKGNTVwxXA3mb" int2:id="SVwIssFD">
      <int2:state int2:value="Rejected" int2:type="LegacyProofing"/>
    </int2:bookmark>
    <int2:bookmark int2:bookmarkName="_Int_CK1nZ73s" int2:invalidationBookmarkName="" int2:hashCode="/RKGNTVwxXA3mb" int2:id="gasJwpd9">
      <int2:state int2:value="Rejected" int2:type="LegacyProofing"/>
    </int2:bookmark>
    <int2:bookmark int2:bookmarkName="_Int_OFS7Rlhg" int2:invalidationBookmarkName="" int2:hashCode="/RKGNTVwxXA3mb" int2:id="ldll9OOi">
      <int2:state int2:value="Rejected" int2:type="LegacyProofing"/>
    </int2:bookmark>
    <int2:bookmark int2:bookmarkName="_Int_qysufrY0" int2:invalidationBookmarkName="" int2:hashCode="B5vDtqWdmVzoak" int2:id="oeKqEVCh">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A3249"/>
    <w:multiLevelType w:val="multilevel"/>
    <w:tmpl w:val="BFDC0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8158DD"/>
    <w:multiLevelType w:val="hybridMultilevel"/>
    <w:tmpl w:val="CC627AF2"/>
    <w:lvl w:ilvl="0" w:tplc="3AB24388">
      <w:start w:val="1"/>
      <w:numFmt w:val="bullet"/>
      <w:lvlText w:val="•"/>
      <w:lvlJc w:val="left"/>
      <w:pPr>
        <w:tabs>
          <w:tab w:val="num" w:pos="720"/>
        </w:tabs>
        <w:ind w:left="720" w:hanging="360"/>
      </w:pPr>
      <w:rPr>
        <w:rFonts w:ascii="Arial" w:hAnsi="Arial" w:hint="default"/>
      </w:rPr>
    </w:lvl>
    <w:lvl w:ilvl="1" w:tplc="0E5E9E92" w:tentative="1">
      <w:start w:val="1"/>
      <w:numFmt w:val="bullet"/>
      <w:lvlText w:val="•"/>
      <w:lvlJc w:val="left"/>
      <w:pPr>
        <w:tabs>
          <w:tab w:val="num" w:pos="1440"/>
        </w:tabs>
        <w:ind w:left="1440" w:hanging="360"/>
      </w:pPr>
      <w:rPr>
        <w:rFonts w:ascii="Arial" w:hAnsi="Arial" w:hint="default"/>
      </w:rPr>
    </w:lvl>
    <w:lvl w:ilvl="2" w:tplc="D520CA30" w:tentative="1">
      <w:start w:val="1"/>
      <w:numFmt w:val="bullet"/>
      <w:lvlText w:val="•"/>
      <w:lvlJc w:val="left"/>
      <w:pPr>
        <w:tabs>
          <w:tab w:val="num" w:pos="2160"/>
        </w:tabs>
        <w:ind w:left="2160" w:hanging="360"/>
      </w:pPr>
      <w:rPr>
        <w:rFonts w:ascii="Arial" w:hAnsi="Arial" w:hint="default"/>
      </w:rPr>
    </w:lvl>
    <w:lvl w:ilvl="3" w:tplc="331C2958" w:tentative="1">
      <w:start w:val="1"/>
      <w:numFmt w:val="bullet"/>
      <w:lvlText w:val="•"/>
      <w:lvlJc w:val="left"/>
      <w:pPr>
        <w:tabs>
          <w:tab w:val="num" w:pos="2880"/>
        </w:tabs>
        <w:ind w:left="2880" w:hanging="360"/>
      </w:pPr>
      <w:rPr>
        <w:rFonts w:ascii="Arial" w:hAnsi="Arial" w:hint="default"/>
      </w:rPr>
    </w:lvl>
    <w:lvl w:ilvl="4" w:tplc="928C9F34" w:tentative="1">
      <w:start w:val="1"/>
      <w:numFmt w:val="bullet"/>
      <w:lvlText w:val="•"/>
      <w:lvlJc w:val="left"/>
      <w:pPr>
        <w:tabs>
          <w:tab w:val="num" w:pos="3600"/>
        </w:tabs>
        <w:ind w:left="3600" w:hanging="360"/>
      </w:pPr>
      <w:rPr>
        <w:rFonts w:ascii="Arial" w:hAnsi="Arial" w:hint="default"/>
      </w:rPr>
    </w:lvl>
    <w:lvl w:ilvl="5" w:tplc="0EEAAE28" w:tentative="1">
      <w:start w:val="1"/>
      <w:numFmt w:val="bullet"/>
      <w:lvlText w:val="•"/>
      <w:lvlJc w:val="left"/>
      <w:pPr>
        <w:tabs>
          <w:tab w:val="num" w:pos="4320"/>
        </w:tabs>
        <w:ind w:left="4320" w:hanging="360"/>
      </w:pPr>
      <w:rPr>
        <w:rFonts w:ascii="Arial" w:hAnsi="Arial" w:hint="default"/>
      </w:rPr>
    </w:lvl>
    <w:lvl w:ilvl="6" w:tplc="B6EC2874" w:tentative="1">
      <w:start w:val="1"/>
      <w:numFmt w:val="bullet"/>
      <w:lvlText w:val="•"/>
      <w:lvlJc w:val="left"/>
      <w:pPr>
        <w:tabs>
          <w:tab w:val="num" w:pos="5040"/>
        </w:tabs>
        <w:ind w:left="5040" w:hanging="360"/>
      </w:pPr>
      <w:rPr>
        <w:rFonts w:ascii="Arial" w:hAnsi="Arial" w:hint="default"/>
      </w:rPr>
    </w:lvl>
    <w:lvl w:ilvl="7" w:tplc="6176809E" w:tentative="1">
      <w:start w:val="1"/>
      <w:numFmt w:val="bullet"/>
      <w:lvlText w:val="•"/>
      <w:lvlJc w:val="left"/>
      <w:pPr>
        <w:tabs>
          <w:tab w:val="num" w:pos="5760"/>
        </w:tabs>
        <w:ind w:left="5760" w:hanging="360"/>
      </w:pPr>
      <w:rPr>
        <w:rFonts w:ascii="Arial" w:hAnsi="Arial" w:hint="default"/>
      </w:rPr>
    </w:lvl>
    <w:lvl w:ilvl="8" w:tplc="A69AFB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B20FE4"/>
    <w:multiLevelType w:val="hybridMultilevel"/>
    <w:tmpl w:val="9430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1EA9"/>
    <w:multiLevelType w:val="hybridMultilevel"/>
    <w:tmpl w:val="018E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514999"/>
    <w:multiLevelType w:val="hybridMultilevel"/>
    <w:tmpl w:val="66B47E28"/>
    <w:lvl w:ilvl="0" w:tplc="3022F5C4">
      <w:start w:val="1"/>
      <w:numFmt w:val="bullet"/>
      <w:lvlText w:val="•"/>
      <w:lvlJc w:val="left"/>
      <w:pPr>
        <w:tabs>
          <w:tab w:val="num" w:pos="720"/>
        </w:tabs>
        <w:ind w:left="720" w:hanging="360"/>
      </w:pPr>
      <w:rPr>
        <w:rFonts w:ascii="Arial" w:hAnsi="Arial" w:hint="default"/>
      </w:rPr>
    </w:lvl>
    <w:lvl w:ilvl="1" w:tplc="F66405C4" w:tentative="1">
      <w:start w:val="1"/>
      <w:numFmt w:val="bullet"/>
      <w:lvlText w:val="•"/>
      <w:lvlJc w:val="left"/>
      <w:pPr>
        <w:tabs>
          <w:tab w:val="num" w:pos="1440"/>
        </w:tabs>
        <w:ind w:left="1440" w:hanging="360"/>
      </w:pPr>
      <w:rPr>
        <w:rFonts w:ascii="Arial" w:hAnsi="Arial" w:hint="default"/>
      </w:rPr>
    </w:lvl>
    <w:lvl w:ilvl="2" w:tplc="7632F49C" w:tentative="1">
      <w:start w:val="1"/>
      <w:numFmt w:val="bullet"/>
      <w:lvlText w:val="•"/>
      <w:lvlJc w:val="left"/>
      <w:pPr>
        <w:tabs>
          <w:tab w:val="num" w:pos="2160"/>
        </w:tabs>
        <w:ind w:left="2160" w:hanging="360"/>
      </w:pPr>
      <w:rPr>
        <w:rFonts w:ascii="Arial" w:hAnsi="Arial" w:hint="default"/>
      </w:rPr>
    </w:lvl>
    <w:lvl w:ilvl="3" w:tplc="85A6B90C" w:tentative="1">
      <w:start w:val="1"/>
      <w:numFmt w:val="bullet"/>
      <w:lvlText w:val="•"/>
      <w:lvlJc w:val="left"/>
      <w:pPr>
        <w:tabs>
          <w:tab w:val="num" w:pos="2880"/>
        </w:tabs>
        <w:ind w:left="2880" w:hanging="360"/>
      </w:pPr>
      <w:rPr>
        <w:rFonts w:ascii="Arial" w:hAnsi="Arial" w:hint="default"/>
      </w:rPr>
    </w:lvl>
    <w:lvl w:ilvl="4" w:tplc="A7ACEF80" w:tentative="1">
      <w:start w:val="1"/>
      <w:numFmt w:val="bullet"/>
      <w:lvlText w:val="•"/>
      <w:lvlJc w:val="left"/>
      <w:pPr>
        <w:tabs>
          <w:tab w:val="num" w:pos="3600"/>
        </w:tabs>
        <w:ind w:left="3600" w:hanging="360"/>
      </w:pPr>
      <w:rPr>
        <w:rFonts w:ascii="Arial" w:hAnsi="Arial" w:hint="default"/>
      </w:rPr>
    </w:lvl>
    <w:lvl w:ilvl="5" w:tplc="B6207E10" w:tentative="1">
      <w:start w:val="1"/>
      <w:numFmt w:val="bullet"/>
      <w:lvlText w:val="•"/>
      <w:lvlJc w:val="left"/>
      <w:pPr>
        <w:tabs>
          <w:tab w:val="num" w:pos="4320"/>
        </w:tabs>
        <w:ind w:left="4320" w:hanging="360"/>
      </w:pPr>
      <w:rPr>
        <w:rFonts w:ascii="Arial" w:hAnsi="Arial" w:hint="default"/>
      </w:rPr>
    </w:lvl>
    <w:lvl w:ilvl="6" w:tplc="A4C6ACE8" w:tentative="1">
      <w:start w:val="1"/>
      <w:numFmt w:val="bullet"/>
      <w:lvlText w:val="•"/>
      <w:lvlJc w:val="left"/>
      <w:pPr>
        <w:tabs>
          <w:tab w:val="num" w:pos="5040"/>
        </w:tabs>
        <w:ind w:left="5040" w:hanging="360"/>
      </w:pPr>
      <w:rPr>
        <w:rFonts w:ascii="Arial" w:hAnsi="Arial" w:hint="default"/>
      </w:rPr>
    </w:lvl>
    <w:lvl w:ilvl="7" w:tplc="BE240952" w:tentative="1">
      <w:start w:val="1"/>
      <w:numFmt w:val="bullet"/>
      <w:lvlText w:val="•"/>
      <w:lvlJc w:val="left"/>
      <w:pPr>
        <w:tabs>
          <w:tab w:val="num" w:pos="5760"/>
        </w:tabs>
        <w:ind w:left="5760" w:hanging="360"/>
      </w:pPr>
      <w:rPr>
        <w:rFonts w:ascii="Arial" w:hAnsi="Arial" w:hint="default"/>
      </w:rPr>
    </w:lvl>
    <w:lvl w:ilvl="8" w:tplc="E1E6B2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AA47C6"/>
    <w:multiLevelType w:val="hybridMultilevel"/>
    <w:tmpl w:val="8E665EC0"/>
    <w:lvl w:ilvl="0" w:tplc="81844B0C">
      <w:start w:val="1"/>
      <w:numFmt w:val="bullet"/>
      <w:lvlText w:val="•"/>
      <w:lvlJc w:val="left"/>
      <w:pPr>
        <w:tabs>
          <w:tab w:val="num" w:pos="720"/>
        </w:tabs>
        <w:ind w:left="720" w:hanging="360"/>
      </w:pPr>
      <w:rPr>
        <w:rFonts w:ascii="Arial" w:hAnsi="Arial" w:hint="default"/>
      </w:rPr>
    </w:lvl>
    <w:lvl w:ilvl="1" w:tplc="A3B843CE" w:tentative="1">
      <w:start w:val="1"/>
      <w:numFmt w:val="bullet"/>
      <w:lvlText w:val="•"/>
      <w:lvlJc w:val="left"/>
      <w:pPr>
        <w:tabs>
          <w:tab w:val="num" w:pos="1440"/>
        </w:tabs>
        <w:ind w:left="1440" w:hanging="360"/>
      </w:pPr>
      <w:rPr>
        <w:rFonts w:ascii="Arial" w:hAnsi="Arial" w:hint="default"/>
      </w:rPr>
    </w:lvl>
    <w:lvl w:ilvl="2" w:tplc="B8203BD0" w:tentative="1">
      <w:start w:val="1"/>
      <w:numFmt w:val="bullet"/>
      <w:lvlText w:val="•"/>
      <w:lvlJc w:val="left"/>
      <w:pPr>
        <w:tabs>
          <w:tab w:val="num" w:pos="2160"/>
        </w:tabs>
        <w:ind w:left="2160" w:hanging="360"/>
      </w:pPr>
      <w:rPr>
        <w:rFonts w:ascii="Arial" w:hAnsi="Arial" w:hint="default"/>
      </w:rPr>
    </w:lvl>
    <w:lvl w:ilvl="3" w:tplc="1D627980" w:tentative="1">
      <w:start w:val="1"/>
      <w:numFmt w:val="bullet"/>
      <w:lvlText w:val="•"/>
      <w:lvlJc w:val="left"/>
      <w:pPr>
        <w:tabs>
          <w:tab w:val="num" w:pos="2880"/>
        </w:tabs>
        <w:ind w:left="2880" w:hanging="360"/>
      </w:pPr>
      <w:rPr>
        <w:rFonts w:ascii="Arial" w:hAnsi="Arial" w:hint="default"/>
      </w:rPr>
    </w:lvl>
    <w:lvl w:ilvl="4" w:tplc="C0DAE1B4" w:tentative="1">
      <w:start w:val="1"/>
      <w:numFmt w:val="bullet"/>
      <w:lvlText w:val="•"/>
      <w:lvlJc w:val="left"/>
      <w:pPr>
        <w:tabs>
          <w:tab w:val="num" w:pos="3600"/>
        </w:tabs>
        <w:ind w:left="3600" w:hanging="360"/>
      </w:pPr>
      <w:rPr>
        <w:rFonts w:ascii="Arial" w:hAnsi="Arial" w:hint="default"/>
      </w:rPr>
    </w:lvl>
    <w:lvl w:ilvl="5" w:tplc="58A64410" w:tentative="1">
      <w:start w:val="1"/>
      <w:numFmt w:val="bullet"/>
      <w:lvlText w:val="•"/>
      <w:lvlJc w:val="left"/>
      <w:pPr>
        <w:tabs>
          <w:tab w:val="num" w:pos="4320"/>
        </w:tabs>
        <w:ind w:left="4320" w:hanging="360"/>
      </w:pPr>
      <w:rPr>
        <w:rFonts w:ascii="Arial" w:hAnsi="Arial" w:hint="default"/>
      </w:rPr>
    </w:lvl>
    <w:lvl w:ilvl="6" w:tplc="7480CDF2" w:tentative="1">
      <w:start w:val="1"/>
      <w:numFmt w:val="bullet"/>
      <w:lvlText w:val="•"/>
      <w:lvlJc w:val="left"/>
      <w:pPr>
        <w:tabs>
          <w:tab w:val="num" w:pos="5040"/>
        </w:tabs>
        <w:ind w:left="5040" w:hanging="360"/>
      </w:pPr>
      <w:rPr>
        <w:rFonts w:ascii="Arial" w:hAnsi="Arial" w:hint="default"/>
      </w:rPr>
    </w:lvl>
    <w:lvl w:ilvl="7" w:tplc="46C68CF4" w:tentative="1">
      <w:start w:val="1"/>
      <w:numFmt w:val="bullet"/>
      <w:lvlText w:val="•"/>
      <w:lvlJc w:val="left"/>
      <w:pPr>
        <w:tabs>
          <w:tab w:val="num" w:pos="5760"/>
        </w:tabs>
        <w:ind w:left="5760" w:hanging="360"/>
      </w:pPr>
      <w:rPr>
        <w:rFonts w:ascii="Arial" w:hAnsi="Arial" w:hint="default"/>
      </w:rPr>
    </w:lvl>
    <w:lvl w:ilvl="8" w:tplc="13A28B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BE6FC3"/>
    <w:multiLevelType w:val="multilevel"/>
    <w:tmpl w:val="C2048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0C67E3"/>
    <w:multiLevelType w:val="multilevel"/>
    <w:tmpl w:val="8C8E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731652"/>
    <w:multiLevelType w:val="hybridMultilevel"/>
    <w:tmpl w:val="08AE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46032E"/>
    <w:multiLevelType w:val="multilevel"/>
    <w:tmpl w:val="36244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FC3A04"/>
    <w:multiLevelType w:val="hybridMultilevel"/>
    <w:tmpl w:val="B3E04448"/>
    <w:lvl w:ilvl="0" w:tplc="D1DEDDC2">
      <w:start w:val="1"/>
      <w:numFmt w:val="bullet"/>
      <w:lvlText w:val="•"/>
      <w:lvlJc w:val="left"/>
      <w:pPr>
        <w:tabs>
          <w:tab w:val="num" w:pos="720"/>
        </w:tabs>
        <w:ind w:left="720" w:hanging="360"/>
      </w:pPr>
      <w:rPr>
        <w:rFonts w:ascii="Arial" w:hAnsi="Arial" w:hint="default"/>
      </w:rPr>
    </w:lvl>
    <w:lvl w:ilvl="1" w:tplc="FFBA3378" w:tentative="1">
      <w:start w:val="1"/>
      <w:numFmt w:val="bullet"/>
      <w:lvlText w:val="•"/>
      <w:lvlJc w:val="left"/>
      <w:pPr>
        <w:tabs>
          <w:tab w:val="num" w:pos="1440"/>
        </w:tabs>
        <w:ind w:left="1440" w:hanging="360"/>
      </w:pPr>
      <w:rPr>
        <w:rFonts w:ascii="Arial" w:hAnsi="Arial" w:hint="default"/>
      </w:rPr>
    </w:lvl>
    <w:lvl w:ilvl="2" w:tplc="F582161C" w:tentative="1">
      <w:start w:val="1"/>
      <w:numFmt w:val="bullet"/>
      <w:lvlText w:val="•"/>
      <w:lvlJc w:val="left"/>
      <w:pPr>
        <w:tabs>
          <w:tab w:val="num" w:pos="2160"/>
        </w:tabs>
        <w:ind w:left="2160" w:hanging="360"/>
      </w:pPr>
      <w:rPr>
        <w:rFonts w:ascii="Arial" w:hAnsi="Arial" w:hint="default"/>
      </w:rPr>
    </w:lvl>
    <w:lvl w:ilvl="3" w:tplc="B0BC977C" w:tentative="1">
      <w:start w:val="1"/>
      <w:numFmt w:val="bullet"/>
      <w:lvlText w:val="•"/>
      <w:lvlJc w:val="left"/>
      <w:pPr>
        <w:tabs>
          <w:tab w:val="num" w:pos="2880"/>
        </w:tabs>
        <w:ind w:left="2880" w:hanging="360"/>
      </w:pPr>
      <w:rPr>
        <w:rFonts w:ascii="Arial" w:hAnsi="Arial" w:hint="default"/>
      </w:rPr>
    </w:lvl>
    <w:lvl w:ilvl="4" w:tplc="FA52E12A" w:tentative="1">
      <w:start w:val="1"/>
      <w:numFmt w:val="bullet"/>
      <w:lvlText w:val="•"/>
      <w:lvlJc w:val="left"/>
      <w:pPr>
        <w:tabs>
          <w:tab w:val="num" w:pos="3600"/>
        </w:tabs>
        <w:ind w:left="3600" w:hanging="360"/>
      </w:pPr>
      <w:rPr>
        <w:rFonts w:ascii="Arial" w:hAnsi="Arial" w:hint="default"/>
      </w:rPr>
    </w:lvl>
    <w:lvl w:ilvl="5" w:tplc="C5DADE98" w:tentative="1">
      <w:start w:val="1"/>
      <w:numFmt w:val="bullet"/>
      <w:lvlText w:val="•"/>
      <w:lvlJc w:val="left"/>
      <w:pPr>
        <w:tabs>
          <w:tab w:val="num" w:pos="4320"/>
        </w:tabs>
        <w:ind w:left="4320" w:hanging="360"/>
      </w:pPr>
      <w:rPr>
        <w:rFonts w:ascii="Arial" w:hAnsi="Arial" w:hint="default"/>
      </w:rPr>
    </w:lvl>
    <w:lvl w:ilvl="6" w:tplc="0276B044" w:tentative="1">
      <w:start w:val="1"/>
      <w:numFmt w:val="bullet"/>
      <w:lvlText w:val="•"/>
      <w:lvlJc w:val="left"/>
      <w:pPr>
        <w:tabs>
          <w:tab w:val="num" w:pos="5040"/>
        </w:tabs>
        <w:ind w:left="5040" w:hanging="360"/>
      </w:pPr>
      <w:rPr>
        <w:rFonts w:ascii="Arial" w:hAnsi="Arial" w:hint="default"/>
      </w:rPr>
    </w:lvl>
    <w:lvl w:ilvl="7" w:tplc="B1325F4E" w:tentative="1">
      <w:start w:val="1"/>
      <w:numFmt w:val="bullet"/>
      <w:lvlText w:val="•"/>
      <w:lvlJc w:val="left"/>
      <w:pPr>
        <w:tabs>
          <w:tab w:val="num" w:pos="5760"/>
        </w:tabs>
        <w:ind w:left="5760" w:hanging="360"/>
      </w:pPr>
      <w:rPr>
        <w:rFonts w:ascii="Arial" w:hAnsi="Arial" w:hint="default"/>
      </w:rPr>
    </w:lvl>
    <w:lvl w:ilvl="8" w:tplc="883A87E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C47DE5"/>
    <w:multiLevelType w:val="hybridMultilevel"/>
    <w:tmpl w:val="35905AE4"/>
    <w:lvl w:ilvl="0" w:tplc="454E185E">
      <w:start w:val="1"/>
      <w:numFmt w:val="bullet"/>
      <w:lvlText w:val="•"/>
      <w:lvlJc w:val="left"/>
      <w:pPr>
        <w:tabs>
          <w:tab w:val="num" w:pos="720"/>
        </w:tabs>
        <w:ind w:left="720" w:hanging="360"/>
      </w:pPr>
      <w:rPr>
        <w:rFonts w:ascii="Arial" w:hAnsi="Arial" w:hint="default"/>
      </w:rPr>
    </w:lvl>
    <w:lvl w:ilvl="1" w:tplc="4008CB5A" w:tentative="1">
      <w:start w:val="1"/>
      <w:numFmt w:val="bullet"/>
      <w:lvlText w:val="•"/>
      <w:lvlJc w:val="left"/>
      <w:pPr>
        <w:tabs>
          <w:tab w:val="num" w:pos="1440"/>
        </w:tabs>
        <w:ind w:left="1440" w:hanging="360"/>
      </w:pPr>
      <w:rPr>
        <w:rFonts w:ascii="Arial" w:hAnsi="Arial" w:hint="default"/>
      </w:rPr>
    </w:lvl>
    <w:lvl w:ilvl="2" w:tplc="DD1E8230" w:tentative="1">
      <w:start w:val="1"/>
      <w:numFmt w:val="bullet"/>
      <w:lvlText w:val="•"/>
      <w:lvlJc w:val="left"/>
      <w:pPr>
        <w:tabs>
          <w:tab w:val="num" w:pos="2160"/>
        </w:tabs>
        <w:ind w:left="2160" w:hanging="360"/>
      </w:pPr>
      <w:rPr>
        <w:rFonts w:ascii="Arial" w:hAnsi="Arial" w:hint="default"/>
      </w:rPr>
    </w:lvl>
    <w:lvl w:ilvl="3" w:tplc="02B40352" w:tentative="1">
      <w:start w:val="1"/>
      <w:numFmt w:val="bullet"/>
      <w:lvlText w:val="•"/>
      <w:lvlJc w:val="left"/>
      <w:pPr>
        <w:tabs>
          <w:tab w:val="num" w:pos="2880"/>
        </w:tabs>
        <w:ind w:left="2880" w:hanging="360"/>
      </w:pPr>
      <w:rPr>
        <w:rFonts w:ascii="Arial" w:hAnsi="Arial" w:hint="default"/>
      </w:rPr>
    </w:lvl>
    <w:lvl w:ilvl="4" w:tplc="9CE0D080" w:tentative="1">
      <w:start w:val="1"/>
      <w:numFmt w:val="bullet"/>
      <w:lvlText w:val="•"/>
      <w:lvlJc w:val="left"/>
      <w:pPr>
        <w:tabs>
          <w:tab w:val="num" w:pos="3600"/>
        </w:tabs>
        <w:ind w:left="3600" w:hanging="360"/>
      </w:pPr>
      <w:rPr>
        <w:rFonts w:ascii="Arial" w:hAnsi="Arial" w:hint="default"/>
      </w:rPr>
    </w:lvl>
    <w:lvl w:ilvl="5" w:tplc="640C7EEA" w:tentative="1">
      <w:start w:val="1"/>
      <w:numFmt w:val="bullet"/>
      <w:lvlText w:val="•"/>
      <w:lvlJc w:val="left"/>
      <w:pPr>
        <w:tabs>
          <w:tab w:val="num" w:pos="4320"/>
        </w:tabs>
        <w:ind w:left="4320" w:hanging="360"/>
      </w:pPr>
      <w:rPr>
        <w:rFonts w:ascii="Arial" w:hAnsi="Arial" w:hint="default"/>
      </w:rPr>
    </w:lvl>
    <w:lvl w:ilvl="6" w:tplc="5A2EED70" w:tentative="1">
      <w:start w:val="1"/>
      <w:numFmt w:val="bullet"/>
      <w:lvlText w:val="•"/>
      <w:lvlJc w:val="left"/>
      <w:pPr>
        <w:tabs>
          <w:tab w:val="num" w:pos="5040"/>
        </w:tabs>
        <w:ind w:left="5040" w:hanging="360"/>
      </w:pPr>
      <w:rPr>
        <w:rFonts w:ascii="Arial" w:hAnsi="Arial" w:hint="default"/>
      </w:rPr>
    </w:lvl>
    <w:lvl w:ilvl="7" w:tplc="7C4AAD06" w:tentative="1">
      <w:start w:val="1"/>
      <w:numFmt w:val="bullet"/>
      <w:lvlText w:val="•"/>
      <w:lvlJc w:val="left"/>
      <w:pPr>
        <w:tabs>
          <w:tab w:val="num" w:pos="5760"/>
        </w:tabs>
        <w:ind w:left="5760" w:hanging="360"/>
      </w:pPr>
      <w:rPr>
        <w:rFonts w:ascii="Arial" w:hAnsi="Arial" w:hint="default"/>
      </w:rPr>
    </w:lvl>
    <w:lvl w:ilvl="8" w:tplc="7368F24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8"/>
  </w:num>
  <w:num w:numId="3">
    <w:abstractNumId w:val="3"/>
  </w:num>
  <w:num w:numId="4">
    <w:abstractNumId w:val="6"/>
  </w:num>
  <w:num w:numId="5">
    <w:abstractNumId w:val="7"/>
  </w:num>
  <w:num w:numId="6">
    <w:abstractNumId w:val="0"/>
  </w:num>
  <w:num w:numId="7">
    <w:abstractNumId w:val="11"/>
  </w:num>
  <w:num w:numId="8">
    <w:abstractNumId w:val="10"/>
  </w:num>
  <w:num w:numId="9">
    <w:abstractNumId w:val="5"/>
  </w:num>
  <w:num w:numId="10">
    <w:abstractNumId w:val="4"/>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F0B"/>
    <w:rsid w:val="000027E5"/>
    <w:rsid w:val="00006869"/>
    <w:rsid w:val="00006C70"/>
    <w:rsid w:val="0001087F"/>
    <w:rsid w:val="00010C50"/>
    <w:rsid w:val="00012631"/>
    <w:rsid w:val="00015EAA"/>
    <w:rsid w:val="000167FE"/>
    <w:rsid w:val="00020220"/>
    <w:rsid w:val="00021837"/>
    <w:rsid w:val="00022008"/>
    <w:rsid w:val="00022236"/>
    <w:rsid w:val="000260A7"/>
    <w:rsid w:val="000325AE"/>
    <w:rsid w:val="00033775"/>
    <w:rsid w:val="000338CE"/>
    <w:rsid w:val="00034124"/>
    <w:rsid w:val="00036130"/>
    <w:rsid w:val="0003741B"/>
    <w:rsid w:val="00037BDE"/>
    <w:rsid w:val="0004037D"/>
    <w:rsid w:val="000434E3"/>
    <w:rsid w:val="00046ABA"/>
    <w:rsid w:val="00047A6C"/>
    <w:rsid w:val="00052730"/>
    <w:rsid w:val="000528E0"/>
    <w:rsid w:val="00052A42"/>
    <w:rsid w:val="000559DB"/>
    <w:rsid w:val="00057A45"/>
    <w:rsid w:val="00061BAC"/>
    <w:rsid w:val="00062989"/>
    <w:rsid w:val="00063BC2"/>
    <w:rsid w:val="00065A4B"/>
    <w:rsid w:val="00066CBC"/>
    <w:rsid w:val="00067375"/>
    <w:rsid w:val="00070D02"/>
    <w:rsid w:val="000725D4"/>
    <w:rsid w:val="000727D8"/>
    <w:rsid w:val="0007349A"/>
    <w:rsid w:val="00076C7F"/>
    <w:rsid w:val="00080313"/>
    <w:rsid w:val="00082201"/>
    <w:rsid w:val="0008267F"/>
    <w:rsid w:val="00082939"/>
    <w:rsid w:val="0008467F"/>
    <w:rsid w:val="00085459"/>
    <w:rsid w:val="00085F41"/>
    <w:rsid w:val="000878AC"/>
    <w:rsid w:val="000903E8"/>
    <w:rsid w:val="00090CEF"/>
    <w:rsid w:val="00092000"/>
    <w:rsid w:val="00094B5C"/>
    <w:rsid w:val="000953A2"/>
    <w:rsid w:val="00097735"/>
    <w:rsid w:val="000978DE"/>
    <w:rsid w:val="000A164E"/>
    <w:rsid w:val="000A352A"/>
    <w:rsid w:val="000A449B"/>
    <w:rsid w:val="000A482B"/>
    <w:rsid w:val="000A698D"/>
    <w:rsid w:val="000B11A9"/>
    <w:rsid w:val="000B20DD"/>
    <w:rsid w:val="000B33D8"/>
    <w:rsid w:val="000B719A"/>
    <w:rsid w:val="000B719E"/>
    <w:rsid w:val="000C10BA"/>
    <w:rsid w:val="000C2CB7"/>
    <w:rsid w:val="000D0634"/>
    <w:rsid w:val="000D79B9"/>
    <w:rsid w:val="000E08BE"/>
    <w:rsid w:val="000E7BD8"/>
    <w:rsid w:val="000F1D16"/>
    <w:rsid w:val="000F3BEE"/>
    <w:rsid w:val="000F52E9"/>
    <w:rsid w:val="000F52FB"/>
    <w:rsid w:val="001028C5"/>
    <w:rsid w:val="001105AD"/>
    <w:rsid w:val="001114D6"/>
    <w:rsid w:val="0011191B"/>
    <w:rsid w:val="001119CA"/>
    <w:rsid w:val="00113C5F"/>
    <w:rsid w:val="00116301"/>
    <w:rsid w:val="001246A2"/>
    <w:rsid w:val="0013001F"/>
    <w:rsid w:val="0013108D"/>
    <w:rsid w:val="001315B4"/>
    <w:rsid w:val="00135E53"/>
    <w:rsid w:val="00136BFC"/>
    <w:rsid w:val="00140ED1"/>
    <w:rsid w:val="00142FBF"/>
    <w:rsid w:val="00143B61"/>
    <w:rsid w:val="00144BDF"/>
    <w:rsid w:val="00155646"/>
    <w:rsid w:val="00164687"/>
    <w:rsid w:val="00164A6C"/>
    <w:rsid w:val="00172709"/>
    <w:rsid w:val="00173CF1"/>
    <w:rsid w:val="00175868"/>
    <w:rsid w:val="0018046F"/>
    <w:rsid w:val="00181A05"/>
    <w:rsid w:val="00184AD7"/>
    <w:rsid w:val="001906DA"/>
    <w:rsid w:val="00190E76"/>
    <w:rsid w:val="0019255C"/>
    <w:rsid w:val="00193A1F"/>
    <w:rsid w:val="001944E5"/>
    <w:rsid w:val="001961B8"/>
    <w:rsid w:val="001A034B"/>
    <w:rsid w:val="001A0AB9"/>
    <w:rsid w:val="001A4F3C"/>
    <w:rsid w:val="001A4FE9"/>
    <w:rsid w:val="001B0B5D"/>
    <w:rsid w:val="001B64D2"/>
    <w:rsid w:val="001B7BDD"/>
    <w:rsid w:val="001B7C75"/>
    <w:rsid w:val="001C1694"/>
    <w:rsid w:val="001C1D4B"/>
    <w:rsid w:val="001C2149"/>
    <w:rsid w:val="001C3641"/>
    <w:rsid w:val="001D0A8B"/>
    <w:rsid w:val="001D4B4C"/>
    <w:rsid w:val="001D6E74"/>
    <w:rsid w:val="001D78CA"/>
    <w:rsid w:val="001E06CF"/>
    <w:rsid w:val="001E2234"/>
    <w:rsid w:val="001F624B"/>
    <w:rsid w:val="001F6678"/>
    <w:rsid w:val="00200526"/>
    <w:rsid w:val="00202526"/>
    <w:rsid w:val="00207638"/>
    <w:rsid w:val="00210D21"/>
    <w:rsid w:val="00215A6E"/>
    <w:rsid w:val="002162FF"/>
    <w:rsid w:val="00220EBC"/>
    <w:rsid w:val="00222FF7"/>
    <w:rsid w:val="00225787"/>
    <w:rsid w:val="002259B3"/>
    <w:rsid w:val="002276B9"/>
    <w:rsid w:val="002315B8"/>
    <w:rsid w:val="002344F6"/>
    <w:rsid w:val="002355BF"/>
    <w:rsid w:val="002376DA"/>
    <w:rsid w:val="0024185E"/>
    <w:rsid w:val="002426BB"/>
    <w:rsid w:val="00242985"/>
    <w:rsid w:val="0024341F"/>
    <w:rsid w:val="00245D85"/>
    <w:rsid w:val="00246513"/>
    <w:rsid w:val="00250799"/>
    <w:rsid w:val="00256036"/>
    <w:rsid w:val="002560F4"/>
    <w:rsid w:val="00262ACE"/>
    <w:rsid w:val="0026336C"/>
    <w:rsid w:val="00266ADD"/>
    <w:rsid w:val="00267C7B"/>
    <w:rsid w:val="002706CA"/>
    <w:rsid w:val="00273306"/>
    <w:rsid w:val="00274936"/>
    <w:rsid w:val="00280645"/>
    <w:rsid w:val="00281A27"/>
    <w:rsid w:val="002820FF"/>
    <w:rsid w:val="002829BE"/>
    <w:rsid w:val="00287A64"/>
    <w:rsid w:val="00287D6A"/>
    <w:rsid w:val="00290DB8"/>
    <w:rsid w:val="00293423"/>
    <w:rsid w:val="00297AE6"/>
    <w:rsid w:val="002A10D2"/>
    <w:rsid w:val="002A1AD2"/>
    <w:rsid w:val="002A249E"/>
    <w:rsid w:val="002B008B"/>
    <w:rsid w:val="002B08CE"/>
    <w:rsid w:val="002B13EF"/>
    <w:rsid w:val="002B1EE4"/>
    <w:rsid w:val="002B3787"/>
    <w:rsid w:val="002B3BB5"/>
    <w:rsid w:val="002B3C08"/>
    <w:rsid w:val="002C17F8"/>
    <w:rsid w:val="002C1B9E"/>
    <w:rsid w:val="002D1587"/>
    <w:rsid w:val="002D1DAF"/>
    <w:rsid w:val="002D5A9D"/>
    <w:rsid w:val="002D6664"/>
    <w:rsid w:val="002D6BCD"/>
    <w:rsid w:val="002D7035"/>
    <w:rsid w:val="002D7A55"/>
    <w:rsid w:val="002D7E7B"/>
    <w:rsid w:val="002E3201"/>
    <w:rsid w:val="002E5FDF"/>
    <w:rsid w:val="002F12E4"/>
    <w:rsid w:val="002F1B42"/>
    <w:rsid w:val="002F578F"/>
    <w:rsid w:val="0030096E"/>
    <w:rsid w:val="00302921"/>
    <w:rsid w:val="003054EF"/>
    <w:rsid w:val="00305CD5"/>
    <w:rsid w:val="00310036"/>
    <w:rsid w:val="003115B9"/>
    <w:rsid w:val="00313D4A"/>
    <w:rsid w:val="00315556"/>
    <w:rsid w:val="00315EC5"/>
    <w:rsid w:val="0032071C"/>
    <w:rsid w:val="003226E5"/>
    <w:rsid w:val="00322C7A"/>
    <w:rsid w:val="003308B5"/>
    <w:rsid w:val="003324E2"/>
    <w:rsid w:val="00332F3A"/>
    <w:rsid w:val="00334D66"/>
    <w:rsid w:val="00335BB7"/>
    <w:rsid w:val="003365CC"/>
    <w:rsid w:val="00341C87"/>
    <w:rsid w:val="00342816"/>
    <w:rsid w:val="00343464"/>
    <w:rsid w:val="003446B4"/>
    <w:rsid w:val="003461D1"/>
    <w:rsid w:val="0035292D"/>
    <w:rsid w:val="00353AD2"/>
    <w:rsid w:val="003543F2"/>
    <w:rsid w:val="00354B12"/>
    <w:rsid w:val="003568E1"/>
    <w:rsid w:val="00356C4A"/>
    <w:rsid w:val="0035768A"/>
    <w:rsid w:val="00360995"/>
    <w:rsid w:val="0036156F"/>
    <w:rsid w:val="00362A0E"/>
    <w:rsid w:val="00363F63"/>
    <w:rsid w:val="00365954"/>
    <w:rsid w:val="00366672"/>
    <w:rsid w:val="00366776"/>
    <w:rsid w:val="00367A28"/>
    <w:rsid w:val="00371C1D"/>
    <w:rsid w:val="0037301E"/>
    <w:rsid w:val="003731A9"/>
    <w:rsid w:val="00375175"/>
    <w:rsid w:val="00375D8C"/>
    <w:rsid w:val="003819DB"/>
    <w:rsid w:val="00381A23"/>
    <w:rsid w:val="00385274"/>
    <w:rsid w:val="003920B2"/>
    <w:rsid w:val="0039314B"/>
    <w:rsid w:val="00394767"/>
    <w:rsid w:val="003A138B"/>
    <w:rsid w:val="003A2232"/>
    <w:rsid w:val="003A31CC"/>
    <w:rsid w:val="003A4F5B"/>
    <w:rsid w:val="003A5D69"/>
    <w:rsid w:val="003A7B2F"/>
    <w:rsid w:val="003A7E42"/>
    <w:rsid w:val="003B0FB0"/>
    <w:rsid w:val="003B2684"/>
    <w:rsid w:val="003B2FD7"/>
    <w:rsid w:val="003B4BD5"/>
    <w:rsid w:val="003B60B4"/>
    <w:rsid w:val="003B64D4"/>
    <w:rsid w:val="003C1C16"/>
    <w:rsid w:val="003C2187"/>
    <w:rsid w:val="003C3B7E"/>
    <w:rsid w:val="003D1964"/>
    <w:rsid w:val="003D1A8C"/>
    <w:rsid w:val="003D3B65"/>
    <w:rsid w:val="003D4D45"/>
    <w:rsid w:val="003D5B75"/>
    <w:rsid w:val="003E0356"/>
    <w:rsid w:val="003E0AEA"/>
    <w:rsid w:val="003E3B17"/>
    <w:rsid w:val="003E5C56"/>
    <w:rsid w:val="003E714F"/>
    <w:rsid w:val="003E7A50"/>
    <w:rsid w:val="003F14A6"/>
    <w:rsid w:val="003F160B"/>
    <w:rsid w:val="003F31CE"/>
    <w:rsid w:val="00401E9F"/>
    <w:rsid w:val="004026F8"/>
    <w:rsid w:val="00404ED6"/>
    <w:rsid w:val="00407468"/>
    <w:rsid w:val="00410743"/>
    <w:rsid w:val="00410C8F"/>
    <w:rsid w:val="00410FAC"/>
    <w:rsid w:val="00412159"/>
    <w:rsid w:val="0041300E"/>
    <w:rsid w:val="00413AB1"/>
    <w:rsid w:val="00416701"/>
    <w:rsid w:val="00420CA4"/>
    <w:rsid w:val="004212AE"/>
    <w:rsid w:val="00421950"/>
    <w:rsid w:val="00425201"/>
    <w:rsid w:val="004255A7"/>
    <w:rsid w:val="0043041C"/>
    <w:rsid w:val="004356B9"/>
    <w:rsid w:val="00443AED"/>
    <w:rsid w:val="00443BE1"/>
    <w:rsid w:val="00450C12"/>
    <w:rsid w:val="00452D97"/>
    <w:rsid w:val="004572BC"/>
    <w:rsid w:val="00457C69"/>
    <w:rsid w:val="0046224B"/>
    <w:rsid w:val="00474001"/>
    <w:rsid w:val="00474B9A"/>
    <w:rsid w:val="004816B0"/>
    <w:rsid w:val="00483E65"/>
    <w:rsid w:val="00485017"/>
    <w:rsid w:val="00491DF9"/>
    <w:rsid w:val="00492014"/>
    <w:rsid w:val="004922D6"/>
    <w:rsid w:val="00492E78"/>
    <w:rsid w:val="00496C3B"/>
    <w:rsid w:val="00497755"/>
    <w:rsid w:val="004A4C3D"/>
    <w:rsid w:val="004B31FF"/>
    <w:rsid w:val="004B40E4"/>
    <w:rsid w:val="004B48E1"/>
    <w:rsid w:val="004B4EB8"/>
    <w:rsid w:val="004B6D7D"/>
    <w:rsid w:val="004C3299"/>
    <w:rsid w:val="004C5E8A"/>
    <w:rsid w:val="004C699E"/>
    <w:rsid w:val="004D195B"/>
    <w:rsid w:val="004D4E89"/>
    <w:rsid w:val="004D6FEC"/>
    <w:rsid w:val="004D77F8"/>
    <w:rsid w:val="004F1124"/>
    <w:rsid w:val="004F20A2"/>
    <w:rsid w:val="004F4EF4"/>
    <w:rsid w:val="004F5B01"/>
    <w:rsid w:val="004F76D1"/>
    <w:rsid w:val="0050784A"/>
    <w:rsid w:val="00512575"/>
    <w:rsid w:val="005142FA"/>
    <w:rsid w:val="005145F2"/>
    <w:rsid w:val="0051535C"/>
    <w:rsid w:val="0052352E"/>
    <w:rsid w:val="0052554B"/>
    <w:rsid w:val="005255BE"/>
    <w:rsid w:val="00525949"/>
    <w:rsid w:val="00525B49"/>
    <w:rsid w:val="00533470"/>
    <w:rsid w:val="00533A84"/>
    <w:rsid w:val="00534D4F"/>
    <w:rsid w:val="00534E61"/>
    <w:rsid w:val="00535428"/>
    <w:rsid w:val="00537513"/>
    <w:rsid w:val="00543573"/>
    <w:rsid w:val="00550DD7"/>
    <w:rsid w:val="00552068"/>
    <w:rsid w:val="005525D6"/>
    <w:rsid w:val="00553A4A"/>
    <w:rsid w:val="00554A34"/>
    <w:rsid w:val="00555F3F"/>
    <w:rsid w:val="005572D5"/>
    <w:rsid w:val="00560252"/>
    <w:rsid w:val="00562645"/>
    <w:rsid w:val="005646FD"/>
    <w:rsid w:val="005660B4"/>
    <w:rsid w:val="0057210D"/>
    <w:rsid w:val="00572A38"/>
    <w:rsid w:val="00581D9E"/>
    <w:rsid w:val="00585955"/>
    <w:rsid w:val="00590744"/>
    <w:rsid w:val="00591F76"/>
    <w:rsid w:val="00592C3B"/>
    <w:rsid w:val="00592DC7"/>
    <w:rsid w:val="00593D57"/>
    <w:rsid w:val="00596EA6"/>
    <w:rsid w:val="00597001"/>
    <w:rsid w:val="0059769B"/>
    <w:rsid w:val="00597C9F"/>
    <w:rsid w:val="00597CD9"/>
    <w:rsid w:val="005A10D5"/>
    <w:rsid w:val="005A32A7"/>
    <w:rsid w:val="005A3E2A"/>
    <w:rsid w:val="005A4A7D"/>
    <w:rsid w:val="005A5C5A"/>
    <w:rsid w:val="005A6878"/>
    <w:rsid w:val="005A723A"/>
    <w:rsid w:val="005A7FDD"/>
    <w:rsid w:val="005B388A"/>
    <w:rsid w:val="005B47CF"/>
    <w:rsid w:val="005B4939"/>
    <w:rsid w:val="005B7F3F"/>
    <w:rsid w:val="005C2BC9"/>
    <w:rsid w:val="005C2E4B"/>
    <w:rsid w:val="005C33AB"/>
    <w:rsid w:val="005C6F84"/>
    <w:rsid w:val="005D313C"/>
    <w:rsid w:val="005E1546"/>
    <w:rsid w:val="005E29A8"/>
    <w:rsid w:val="005F37B9"/>
    <w:rsid w:val="005F3A3B"/>
    <w:rsid w:val="006017AA"/>
    <w:rsid w:val="006022EF"/>
    <w:rsid w:val="00603972"/>
    <w:rsid w:val="00605D2F"/>
    <w:rsid w:val="00615032"/>
    <w:rsid w:val="006150BF"/>
    <w:rsid w:val="00616C2A"/>
    <w:rsid w:val="006179A6"/>
    <w:rsid w:val="00622543"/>
    <w:rsid w:val="00623524"/>
    <w:rsid w:val="0062467E"/>
    <w:rsid w:val="00626DA4"/>
    <w:rsid w:val="00627722"/>
    <w:rsid w:val="00631D0D"/>
    <w:rsid w:val="0063610B"/>
    <w:rsid w:val="006424CB"/>
    <w:rsid w:val="00645A59"/>
    <w:rsid w:val="0064632B"/>
    <w:rsid w:val="00650137"/>
    <w:rsid w:val="006557FF"/>
    <w:rsid w:val="0065762E"/>
    <w:rsid w:val="006620C4"/>
    <w:rsid w:val="00662CFE"/>
    <w:rsid w:val="00670E81"/>
    <w:rsid w:val="0067194A"/>
    <w:rsid w:val="00672B77"/>
    <w:rsid w:val="006737F2"/>
    <w:rsid w:val="006755BF"/>
    <w:rsid w:val="0067652D"/>
    <w:rsid w:val="00684AA0"/>
    <w:rsid w:val="006874D6"/>
    <w:rsid w:val="00690A7D"/>
    <w:rsid w:val="006933B7"/>
    <w:rsid w:val="00694012"/>
    <w:rsid w:val="00695071"/>
    <w:rsid w:val="006A0506"/>
    <w:rsid w:val="006A1DF9"/>
    <w:rsid w:val="006A2462"/>
    <w:rsid w:val="006A74BB"/>
    <w:rsid w:val="006A7BEA"/>
    <w:rsid w:val="006B577D"/>
    <w:rsid w:val="006B6B45"/>
    <w:rsid w:val="006B756C"/>
    <w:rsid w:val="006B7EE2"/>
    <w:rsid w:val="006C5162"/>
    <w:rsid w:val="006C55AF"/>
    <w:rsid w:val="006C71E4"/>
    <w:rsid w:val="006D01C6"/>
    <w:rsid w:val="006D1D93"/>
    <w:rsid w:val="006D7A91"/>
    <w:rsid w:val="006E2380"/>
    <w:rsid w:val="006E42F9"/>
    <w:rsid w:val="006F138B"/>
    <w:rsid w:val="006F1EDC"/>
    <w:rsid w:val="006F22EE"/>
    <w:rsid w:val="006F2FF6"/>
    <w:rsid w:val="006F3277"/>
    <w:rsid w:val="006F3560"/>
    <w:rsid w:val="006F61AC"/>
    <w:rsid w:val="006F6B93"/>
    <w:rsid w:val="00702E17"/>
    <w:rsid w:val="00703505"/>
    <w:rsid w:val="00706078"/>
    <w:rsid w:val="007066D3"/>
    <w:rsid w:val="00706864"/>
    <w:rsid w:val="00706947"/>
    <w:rsid w:val="0071636B"/>
    <w:rsid w:val="0072010D"/>
    <w:rsid w:val="00720DDA"/>
    <w:rsid w:val="007215A8"/>
    <w:rsid w:val="007229C9"/>
    <w:rsid w:val="00726346"/>
    <w:rsid w:val="00736396"/>
    <w:rsid w:val="00740253"/>
    <w:rsid w:val="00751FAB"/>
    <w:rsid w:val="00752FB8"/>
    <w:rsid w:val="00755415"/>
    <w:rsid w:val="00761FBB"/>
    <w:rsid w:val="00765954"/>
    <w:rsid w:val="00765F7C"/>
    <w:rsid w:val="007666C6"/>
    <w:rsid w:val="0076741E"/>
    <w:rsid w:val="007765DA"/>
    <w:rsid w:val="0078192A"/>
    <w:rsid w:val="00781E77"/>
    <w:rsid w:val="00784DBD"/>
    <w:rsid w:val="007855B1"/>
    <w:rsid w:val="00786D21"/>
    <w:rsid w:val="00791E64"/>
    <w:rsid w:val="00793047"/>
    <w:rsid w:val="00795B6E"/>
    <w:rsid w:val="00795C33"/>
    <w:rsid w:val="007960FE"/>
    <w:rsid w:val="007976B3"/>
    <w:rsid w:val="007A139D"/>
    <w:rsid w:val="007A2D40"/>
    <w:rsid w:val="007A3109"/>
    <w:rsid w:val="007A47F6"/>
    <w:rsid w:val="007B482E"/>
    <w:rsid w:val="007B5940"/>
    <w:rsid w:val="007B6D8A"/>
    <w:rsid w:val="007B798E"/>
    <w:rsid w:val="007C2BB7"/>
    <w:rsid w:val="007C4AF9"/>
    <w:rsid w:val="007D2466"/>
    <w:rsid w:val="007D288A"/>
    <w:rsid w:val="007D2F90"/>
    <w:rsid w:val="007D477F"/>
    <w:rsid w:val="007D5577"/>
    <w:rsid w:val="007E019F"/>
    <w:rsid w:val="007E156D"/>
    <w:rsid w:val="007E1C9D"/>
    <w:rsid w:val="007E3223"/>
    <w:rsid w:val="007E760D"/>
    <w:rsid w:val="007F128A"/>
    <w:rsid w:val="007F3813"/>
    <w:rsid w:val="007F3C51"/>
    <w:rsid w:val="007F7E73"/>
    <w:rsid w:val="00802AF8"/>
    <w:rsid w:val="00802D21"/>
    <w:rsid w:val="00805F3A"/>
    <w:rsid w:val="008070D0"/>
    <w:rsid w:val="00811354"/>
    <w:rsid w:val="00813309"/>
    <w:rsid w:val="00820313"/>
    <w:rsid w:val="00820FA0"/>
    <w:rsid w:val="0082334B"/>
    <w:rsid w:val="00824208"/>
    <w:rsid w:val="008249C3"/>
    <w:rsid w:val="00826327"/>
    <w:rsid w:val="00830551"/>
    <w:rsid w:val="008317D6"/>
    <w:rsid w:val="00833F37"/>
    <w:rsid w:val="00835BC3"/>
    <w:rsid w:val="008417E6"/>
    <w:rsid w:val="008432B0"/>
    <w:rsid w:val="008473D1"/>
    <w:rsid w:val="00851AC8"/>
    <w:rsid w:val="00851DD6"/>
    <w:rsid w:val="00854A7D"/>
    <w:rsid w:val="00856B42"/>
    <w:rsid w:val="00864EA8"/>
    <w:rsid w:val="00865336"/>
    <w:rsid w:val="008656B1"/>
    <w:rsid w:val="00867731"/>
    <w:rsid w:val="00871967"/>
    <w:rsid w:val="008737F5"/>
    <w:rsid w:val="00877B80"/>
    <w:rsid w:val="00880B46"/>
    <w:rsid w:val="00884BF7"/>
    <w:rsid w:val="00885D9F"/>
    <w:rsid w:val="0088637E"/>
    <w:rsid w:val="008927AB"/>
    <w:rsid w:val="0089316D"/>
    <w:rsid w:val="00895E57"/>
    <w:rsid w:val="00896197"/>
    <w:rsid w:val="008A2CB2"/>
    <w:rsid w:val="008A4378"/>
    <w:rsid w:val="008A5B72"/>
    <w:rsid w:val="008A6CF3"/>
    <w:rsid w:val="008A77DA"/>
    <w:rsid w:val="008B0BEE"/>
    <w:rsid w:val="008B486E"/>
    <w:rsid w:val="008B768D"/>
    <w:rsid w:val="008C1E33"/>
    <w:rsid w:val="008C3357"/>
    <w:rsid w:val="008C3396"/>
    <w:rsid w:val="008C3C0A"/>
    <w:rsid w:val="008C41E9"/>
    <w:rsid w:val="008C6B31"/>
    <w:rsid w:val="008D3F48"/>
    <w:rsid w:val="008E0582"/>
    <w:rsid w:val="008E0E31"/>
    <w:rsid w:val="008E2577"/>
    <w:rsid w:val="008E491B"/>
    <w:rsid w:val="008E4C08"/>
    <w:rsid w:val="008E5E26"/>
    <w:rsid w:val="008E6E96"/>
    <w:rsid w:val="008F1E13"/>
    <w:rsid w:val="008F51BD"/>
    <w:rsid w:val="008F768F"/>
    <w:rsid w:val="009062BB"/>
    <w:rsid w:val="00906A9D"/>
    <w:rsid w:val="00907497"/>
    <w:rsid w:val="00907BAB"/>
    <w:rsid w:val="009104B4"/>
    <w:rsid w:val="00911680"/>
    <w:rsid w:val="00912323"/>
    <w:rsid w:val="00912E6F"/>
    <w:rsid w:val="009138B7"/>
    <w:rsid w:val="00914158"/>
    <w:rsid w:val="009151A7"/>
    <w:rsid w:val="0091617C"/>
    <w:rsid w:val="00916718"/>
    <w:rsid w:val="0091708A"/>
    <w:rsid w:val="00921386"/>
    <w:rsid w:val="0092231B"/>
    <w:rsid w:val="0092438E"/>
    <w:rsid w:val="009243BF"/>
    <w:rsid w:val="00925C6A"/>
    <w:rsid w:val="00926D0D"/>
    <w:rsid w:val="009270F1"/>
    <w:rsid w:val="009329F6"/>
    <w:rsid w:val="009348D5"/>
    <w:rsid w:val="00935096"/>
    <w:rsid w:val="00935AFC"/>
    <w:rsid w:val="00936422"/>
    <w:rsid w:val="009370C4"/>
    <w:rsid w:val="00940666"/>
    <w:rsid w:val="00940D53"/>
    <w:rsid w:val="00942698"/>
    <w:rsid w:val="00943995"/>
    <w:rsid w:val="00946599"/>
    <w:rsid w:val="00947E5F"/>
    <w:rsid w:val="00953125"/>
    <w:rsid w:val="00954071"/>
    <w:rsid w:val="00957990"/>
    <w:rsid w:val="0096301A"/>
    <w:rsid w:val="0096609F"/>
    <w:rsid w:val="00966959"/>
    <w:rsid w:val="00972B2A"/>
    <w:rsid w:val="0097473B"/>
    <w:rsid w:val="0098032E"/>
    <w:rsid w:val="009803AC"/>
    <w:rsid w:val="00982AFA"/>
    <w:rsid w:val="00986866"/>
    <w:rsid w:val="00992ED3"/>
    <w:rsid w:val="00994421"/>
    <w:rsid w:val="0099472D"/>
    <w:rsid w:val="00995D11"/>
    <w:rsid w:val="00995F89"/>
    <w:rsid w:val="009972A8"/>
    <w:rsid w:val="00997CF7"/>
    <w:rsid w:val="009A0310"/>
    <w:rsid w:val="009A0ED3"/>
    <w:rsid w:val="009A5EFF"/>
    <w:rsid w:val="009A660B"/>
    <w:rsid w:val="009A7081"/>
    <w:rsid w:val="009B0A2A"/>
    <w:rsid w:val="009B396B"/>
    <w:rsid w:val="009B39C2"/>
    <w:rsid w:val="009B45CD"/>
    <w:rsid w:val="009C1A75"/>
    <w:rsid w:val="009C263E"/>
    <w:rsid w:val="009C6B97"/>
    <w:rsid w:val="009C6D79"/>
    <w:rsid w:val="009D331C"/>
    <w:rsid w:val="009D7F5E"/>
    <w:rsid w:val="009E35D9"/>
    <w:rsid w:val="009E507B"/>
    <w:rsid w:val="009E7ADB"/>
    <w:rsid w:val="009F3AE5"/>
    <w:rsid w:val="009F47B2"/>
    <w:rsid w:val="009F735C"/>
    <w:rsid w:val="009F79E5"/>
    <w:rsid w:val="00A02F0B"/>
    <w:rsid w:val="00A02F41"/>
    <w:rsid w:val="00A03BE4"/>
    <w:rsid w:val="00A0730F"/>
    <w:rsid w:val="00A07F20"/>
    <w:rsid w:val="00A14A3B"/>
    <w:rsid w:val="00A20587"/>
    <w:rsid w:val="00A20C73"/>
    <w:rsid w:val="00A21EAB"/>
    <w:rsid w:val="00A26263"/>
    <w:rsid w:val="00A449F2"/>
    <w:rsid w:val="00A502FE"/>
    <w:rsid w:val="00A514C6"/>
    <w:rsid w:val="00A539DC"/>
    <w:rsid w:val="00A56680"/>
    <w:rsid w:val="00A62314"/>
    <w:rsid w:val="00A62322"/>
    <w:rsid w:val="00A625D9"/>
    <w:rsid w:val="00A6417E"/>
    <w:rsid w:val="00A645E2"/>
    <w:rsid w:val="00A65130"/>
    <w:rsid w:val="00A6517B"/>
    <w:rsid w:val="00A6540B"/>
    <w:rsid w:val="00A661A9"/>
    <w:rsid w:val="00A662F5"/>
    <w:rsid w:val="00A669A0"/>
    <w:rsid w:val="00A70A98"/>
    <w:rsid w:val="00A71F05"/>
    <w:rsid w:val="00A72E22"/>
    <w:rsid w:val="00A7322B"/>
    <w:rsid w:val="00A76FCF"/>
    <w:rsid w:val="00A8087D"/>
    <w:rsid w:val="00A822F6"/>
    <w:rsid w:val="00A8344F"/>
    <w:rsid w:val="00A84DC9"/>
    <w:rsid w:val="00A93B05"/>
    <w:rsid w:val="00A97B1D"/>
    <w:rsid w:val="00AA1008"/>
    <w:rsid w:val="00AA115C"/>
    <w:rsid w:val="00AA6434"/>
    <w:rsid w:val="00AA6B01"/>
    <w:rsid w:val="00AB61B2"/>
    <w:rsid w:val="00AC2CC9"/>
    <w:rsid w:val="00AC4B8C"/>
    <w:rsid w:val="00AC4F8D"/>
    <w:rsid w:val="00AC62BE"/>
    <w:rsid w:val="00AC7201"/>
    <w:rsid w:val="00AC7F55"/>
    <w:rsid w:val="00AD02D5"/>
    <w:rsid w:val="00AD51CD"/>
    <w:rsid w:val="00AE26EA"/>
    <w:rsid w:val="00AE2ACE"/>
    <w:rsid w:val="00AE3CF5"/>
    <w:rsid w:val="00AE54CA"/>
    <w:rsid w:val="00AE5B77"/>
    <w:rsid w:val="00AE69EC"/>
    <w:rsid w:val="00AF3D1B"/>
    <w:rsid w:val="00AF4BC9"/>
    <w:rsid w:val="00AF52F8"/>
    <w:rsid w:val="00B00B0A"/>
    <w:rsid w:val="00B04538"/>
    <w:rsid w:val="00B10B9F"/>
    <w:rsid w:val="00B11695"/>
    <w:rsid w:val="00B11C6C"/>
    <w:rsid w:val="00B14B81"/>
    <w:rsid w:val="00B14C3D"/>
    <w:rsid w:val="00B2431F"/>
    <w:rsid w:val="00B2464A"/>
    <w:rsid w:val="00B251F4"/>
    <w:rsid w:val="00B305DF"/>
    <w:rsid w:val="00B3211C"/>
    <w:rsid w:val="00B34663"/>
    <w:rsid w:val="00B36374"/>
    <w:rsid w:val="00B369AD"/>
    <w:rsid w:val="00B373C3"/>
    <w:rsid w:val="00B4025A"/>
    <w:rsid w:val="00B4224C"/>
    <w:rsid w:val="00B43D0C"/>
    <w:rsid w:val="00B44B64"/>
    <w:rsid w:val="00B50D0B"/>
    <w:rsid w:val="00B51E10"/>
    <w:rsid w:val="00B51E3A"/>
    <w:rsid w:val="00B53EA2"/>
    <w:rsid w:val="00B56B99"/>
    <w:rsid w:val="00B575D4"/>
    <w:rsid w:val="00B63F58"/>
    <w:rsid w:val="00B645D1"/>
    <w:rsid w:val="00B64EFA"/>
    <w:rsid w:val="00B65EFE"/>
    <w:rsid w:val="00B705F2"/>
    <w:rsid w:val="00B72F85"/>
    <w:rsid w:val="00B731C2"/>
    <w:rsid w:val="00B73DC1"/>
    <w:rsid w:val="00B749F5"/>
    <w:rsid w:val="00B7511B"/>
    <w:rsid w:val="00B76BA2"/>
    <w:rsid w:val="00B77BA4"/>
    <w:rsid w:val="00B802C2"/>
    <w:rsid w:val="00B81C3E"/>
    <w:rsid w:val="00B82683"/>
    <w:rsid w:val="00B84490"/>
    <w:rsid w:val="00B86920"/>
    <w:rsid w:val="00B86F9A"/>
    <w:rsid w:val="00B87338"/>
    <w:rsid w:val="00B90AA7"/>
    <w:rsid w:val="00B91836"/>
    <w:rsid w:val="00B962BD"/>
    <w:rsid w:val="00B97554"/>
    <w:rsid w:val="00B9760A"/>
    <w:rsid w:val="00BB6A04"/>
    <w:rsid w:val="00BC2ACA"/>
    <w:rsid w:val="00BC7FEE"/>
    <w:rsid w:val="00BD04FC"/>
    <w:rsid w:val="00BD063D"/>
    <w:rsid w:val="00BD3390"/>
    <w:rsid w:val="00BD40C2"/>
    <w:rsid w:val="00BD7453"/>
    <w:rsid w:val="00BE160C"/>
    <w:rsid w:val="00BE47EC"/>
    <w:rsid w:val="00BE75B4"/>
    <w:rsid w:val="00BE7F14"/>
    <w:rsid w:val="00BF475A"/>
    <w:rsid w:val="00BF5346"/>
    <w:rsid w:val="00BF5A45"/>
    <w:rsid w:val="00C02CC5"/>
    <w:rsid w:val="00C07AA3"/>
    <w:rsid w:val="00C11314"/>
    <w:rsid w:val="00C11592"/>
    <w:rsid w:val="00C16606"/>
    <w:rsid w:val="00C21F63"/>
    <w:rsid w:val="00C2638E"/>
    <w:rsid w:val="00C27EF2"/>
    <w:rsid w:val="00C331D7"/>
    <w:rsid w:val="00C353FB"/>
    <w:rsid w:val="00C3732E"/>
    <w:rsid w:val="00C3779D"/>
    <w:rsid w:val="00C4093A"/>
    <w:rsid w:val="00C42D96"/>
    <w:rsid w:val="00C44923"/>
    <w:rsid w:val="00C451B0"/>
    <w:rsid w:val="00C513F8"/>
    <w:rsid w:val="00C54982"/>
    <w:rsid w:val="00C55610"/>
    <w:rsid w:val="00C57466"/>
    <w:rsid w:val="00C6084A"/>
    <w:rsid w:val="00C64319"/>
    <w:rsid w:val="00C6469F"/>
    <w:rsid w:val="00C7076E"/>
    <w:rsid w:val="00C70B4D"/>
    <w:rsid w:val="00C81140"/>
    <w:rsid w:val="00C82DBB"/>
    <w:rsid w:val="00C8523A"/>
    <w:rsid w:val="00C85E01"/>
    <w:rsid w:val="00C95752"/>
    <w:rsid w:val="00C96C31"/>
    <w:rsid w:val="00CA1DBA"/>
    <w:rsid w:val="00CA2416"/>
    <w:rsid w:val="00CA34AD"/>
    <w:rsid w:val="00CA43ED"/>
    <w:rsid w:val="00CA5B27"/>
    <w:rsid w:val="00CB25F8"/>
    <w:rsid w:val="00CB4113"/>
    <w:rsid w:val="00CB6485"/>
    <w:rsid w:val="00CB6F3A"/>
    <w:rsid w:val="00CB7E01"/>
    <w:rsid w:val="00CC1F6B"/>
    <w:rsid w:val="00CC219F"/>
    <w:rsid w:val="00CC5612"/>
    <w:rsid w:val="00CC67F4"/>
    <w:rsid w:val="00CC74AC"/>
    <w:rsid w:val="00CC773F"/>
    <w:rsid w:val="00CD0385"/>
    <w:rsid w:val="00CD1155"/>
    <w:rsid w:val="00CD2640"/>
    <w:rsid w:val="00CD3F0C"/>
    <w:rsid w:val="00CD525E"/>
    <w:rsid w:val="00CD6909"/>
    <w:rsid w:val="00CE2BD1"/>
    <w:rsid w:val="00CE2BF5"/>
    <w:rsid w:val="00CE3651"/>
    <w:rsid w:val="00CE4832"/>
    <w:rsid w:val="00CE4B39"/>
    <w:rsid w:val="00CE6908"/>
    <w:rsid w:val="00CF1E36"/>
    <w:rsid w:val="00CF2BD2"/>
    <w:rsid w:val="00CF2F2D"/>
    <w:rsid w:val="00CF362F"/>
    <w:rsid w:val="00CF3B6A"/>
    <w:rsid w:val="00CF5A58"/>
    <w:rsid w:val="00CF7BEB"/>
    <w:rsid w:val="00D022CB"/>
    <w:rsid w:val="00D02370"/>
    <w:rsid w:val="00D02451"/>
    <w:rsid w:val="00D024D4"/>
    <w:rsid w:val="00D05073"/>
    <w:rsid w:val="00D0572F"/>
    <w:rsid w:val="00D113A6"/>
    <w:rsid w:val="00D13265"/>
    <w:rsid w:val="00D14B38"/>
    <w:rsid w:val="00D15D73"/>
    <w:rsid w:val="00D170AD"/>
    <w:rsid w:val="00D2143E"/>
    <w:rsid w:val="00D21EBB"/>
    <w:rsid w:val="00D307A1"/>
    <w:rsid w:val="00D30CBC"/>
    <w:rsid w:val="00D32D24"/>
    <w:rsid w:val="00D35770"/>
    <w:rsid w:val="00D4056E"/>
    <w:rsid w:val="00D51F04"/>
    <w:rsid w:val="00D52461"/>
    <w:rsid w:val="00D535DF"/>
    <w:rsid w:val="00D600F8"/>
    <w:rsid w:val="00D60101"/>
    <w:rsid w:val="00D605B9"/>
    <w:rsid w:val="00D71687"/>
    <w:rsid w:val="00D7197E"/>
    <w:rsid w:val="00D725C5"/>
    <w:rsid w:val="00D72E49"/>
    <w:rsid w:val="00D732C5"/>
    <w:rsid w:val="00D75C2C"/>
    <w:rsid w:val="00D7680F"/>
    <w:rsid w:val="00D81B20"/>
    <w:rsid w:val="00D8340E"/>
    <w:rsid w:val="00D83FE0"/>
    <w:rsid w:val="00D842CA"/>
    <w:rsid w:val="00D900F8"/>
    <w:rsid w:val="00D90D4D"/>
    <w:rsid w:val="00D9436F"/>
    <w:rsid w:val="00D94FB8"/>
    <w:rsid w:val="00D959D3"/>
    <w:rsid w:val="00DA4CF8"/>
    <w:rsid w:val="00DA6775"/>
    <w:rsid w:val="00DA7613"/>
    <w:rsid w:val="00DB0449"/>
    <w:rsid w:val="00DB0715"/>
    <w:rsid w:val="00DB1617"/>
    <w:rsid w:val="00DB4424"/>
    <w:rsid w:val="00DB4F71"/>
    <w:rsid w:val="00DB64B5"/>
    <w:rsid w:val="00DC07F2"/>
    <w:rsid w:val="00DC12E0"/>
    <w:rsid w:val="00DC250C"/>
    <w:rsid w:val="00DC2FAA"/>
    <w:rsid w:val="00DD24EC"/>
    <w:rsid w:val="00DD2594"/>
    <w:rsid w:val="00DD48C5"/>
    <w:rsid w:val="00DD5570"/>
    <w:rsid w:val="00DD64E0"/>
    <w:rsid w:val="00DD76A3"/>
    <w:rsid w:val="00DE3512"/>
    <w:rsid w:val="00DE7F4F"/>
    <w:rsid w:val="00DE7FAD"/>
    <w:rsid w:val="00DF6DC1"/>
    <w:rsid w:val="00E009F8"/>
    <w:rsid w:val="00E00FCC"/>
    <w:rsid w:val="00E01780"/>
    <w:rsid w:val="00E0202F"/>
    <w:rsid w:val="00E02F7B"/>
    <w:rsid w:val="00E03501"/>
    <w:rsid w:val="00E04AC8"/>
    <w:rsid w:val="00E06083"/>
    <w:rsid w:val="00E14903"/>
    <w:rsid w:val="00E22574"/>
    <w:rsid w:val="00E24561"/>
    <w:rsid w:val="00E24C4C"/>
    <w:rsid w:val="00E25301"/>
    <w:rsid w:val="00E30BA5"/>
    <w:rsid w:val="00E31860"/>
    <w:rsid w:val="00E35210"/>
    <w:rsid w:val="00E35544"/>
    <w:rsid w:val="00E35928"/>
    <w:rsid w:val="00E40A7A"/>
    <w:rsid w:val="00E417B0"/>
    <w:rsid w:val="00E42338"/>
    <w:rsid w:val="00E44905"/>
    <w:rsid w:val="00E466A5"/>
    <w:rsid w:val="00E52073"/>
    <w:rsid w:val="00E523EC"/>
    <w:rsid w:val="00E559AD"/>
    <w:rsid w:val="00E55EE0"/>
    <w:rsid w:val="00E607BB"/>
    <w:rsid w:val="00E6761F"/>
    <w:rsid w:val="00E712B9"/>
    <w:rsid w:val="00E7294D"/>
    <w:rsid w:val="00E748EB"/>
    <w:rsid w:val="00E7729C"/>
    <w:rsid w:val="00E77854"/>
    <w:rsid w:val="00E77E90"/>
    <w:rsid w:val="00E804B1"/>
    <w:rsid w:val="00E80B53"/>
    <w:rsid w:val="00E81020"/>
    <w:rsid w:val="00E8670F"/>
    <w:rsid w:val="00E867FF"/>
    <w:rsid w:val="00E86CA5"/>
    <w:rsid w:val="00E874E3"/>
    <w:rsid w:val="00E90D21"/>
    <w:rsid w:val="00E92151"/>
    <w:rsid w:val="00EA0F21"/>
    <w:rsid w:val="00EA2444"/>
    <w:rsid w:val="00EA6E76"/>
    <w:rsid w:val="00EA77C7"/>
    <w:rsid w:val="00EB0936"/>
    <w:rsid w:val="00EB1378"/>
    <w:rsid w:val="00EB1E93"/>
    <w:rsid w:val="00EB32B1"/>
    <w:rsid w:val="00EB472F"/>
    <w:rsid w:val="00EB4C7D"/>
    <w:rsid w:val="00EB4F05"/>
    <w:rsid w:val="00EC022A"/>
    <w:rsid w:val="00EC25F7"/>
    <w:rsid w:val="00EC2F36"/>
    <w:rsid w:val="00EC4803"/>
    <w:rsid w:val="00EC5931"/>
    <w:rsid w:val="00ED0B74"/>
    <w:rsid w:val="00ED0E88"/>
    <w:rsid w:val="00ED1A49"/>
    <w:rsid w:val="00ED2A49"/>
    <w:rsid w:val="00ED5BFA"/>
    <w:rsid w:val="00ED7018"/>
    <w:rsid w:val="00EF0F0E"/>
    <w:rsid w:val="00EF2438"/>
    <w:rsid w:val="00EF40A5"/>
    <w:rsid w:val="00EF550D"/>
    <w:rsid w:val="00EF58F0"/>
    <w:rsid w:val="00EF76CC"/>
    <w:rsid w:val="00F0344B"/>
    <w:rsid w:val="00F04FDD"/>
    <w:rsid w:val="00F06B31"/>
    <w:rsid w:val="00F07147"/>
    <w:rsid w:val="00F0753A"/>
    <w:rsid w:val="00F17213"/>
    <w:rsid w:val="00F1782A"/>
    <w:rsid w:val="00F2053C"/>
    <w:rsid w:val="00F20D97"/>
    <w:rsid w:val="00F23312"/>
    <w:rsid w:val="00F23951"/>
    <w:rsid w:val="00F25138"/>
    <w:rsid w:val="00F26F44"/>
    <w:rsid w:val="00F3055B"/>
    <w:rsid w:val="00F32AD7"/>
    <w:rsid w:val="00F342C0"/>
    <w:rsid w:val="00F34CB3"/>
    <w:rsid w:val="00F35071"/>
    <w:rsid w:val="00F40592"/>
    <w:rsid w:val="00F439E6"/>
    <w:rsid w:val="00F44FA0"/>
    <w:rsid w:val="00F5173A"/>
    <w:rsid w:val="00F53712"/>
    <w:rsid w:val="00F559EE"/>
    <w:rsid w:val="00F56096"/>
    <w:rsid w:val="00F57A9A"/>
    <w:rsid w:val="00F621F0"/>
    <w:rsid w:val="00F66B39"/>
    <w:rsid w:val="00F70B8E"/>
    <w:rsid w:val="00F716E5"/>
    <w:rsid w:val="00F72B2E"/>
    <w:rsid w:val="00F73107"/>
    <w:rsid w:val="00F756DE"/>
    <w:rsid w:val="00F75C58"/>
    <w:rsid w:val="00F77B55"/>
    <w:rsid w:val="00F83410"/>
    <w:rsid w:val="00F8512A"/>
    <w:rsid w:val="00F85151"/>
    <w:rsid w:val="00F87E96"/>
    <w:rsid w:val="00F91622"/>
    <w:rsid w:val="00F92252"/>
    <w:rsid w:val="00F95AA7"/>
    <w:rsid w:val="00F96181"/>
    <w:rsid w:val="00F97924"/>
    <w:rsid w:val="00FA1DC8"/>
    <w:rsid w:val="00FA2D84"/>
    <w:rsid w:val="00FA3BF5"/>
    <w:rsid w:val="00FA4C56"/>
    <w:rsid w:val="00FA56E6"/>
    <w:rsid w:val="00FB21F7"/>
    <w:rsid w:val="00FB4687"/>
    <w:rsid w:val="00FB5AD4"/>
    <w:rsid w:val="00FB7ACE"/>
    <w:rsid w:val="00FC4699"/>
    <w:rsid w:val="00FC54A9"/>
    <w:rsid w:val="00FC666C"/>
    <w:rsid w:val="00FC7F5E"/>
    <w:rsid w:val="00FD001B"/>
    <w:rsid w:val="00FD0213"/>
    <w:rsid w:val="00FD3EFD"/>
    <w:rsid w:val="00FD5A6F"/>
    <w:rsid w:val="00FD64B4"/>
    <w:rsid w:val="00FD7BF3"/>
    <w:rsid w:val="00FE0A2F"/>
    <w:rsid w:val="00FE3978"/>
    <w:rsid w:val="00FE63FB"/>
    <w:rsid w:val="00FE7411"/>
    <w:rsid w:val="00FF2751"/>
    <w:rsid w:val="00FF2883"/>
    <w:rsid w:val="00FF3729"/>
    <w:rsid w:val="00FF5051"/>
    <w:rsid w:val="0C9E2144"/>
    <w:rsid w:val="1FF3D356"/>
    <w:rsid w:val="27E5BCDE"/>
    <w:rsid w:val="706AB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CEDC1"/>
  <w15:chartTrackingRefBased/>
  <w15:docId w15:val="{A6FA0056-09BE-4FB5-AF65-672D5E2A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4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F0B"/>
  </w:style>
  <w:style w:type="paragraph" w:styleId="Footer">
    <w:name w:val="footer"/>
    <w:basedOn w:val="Normal"/>
    <w:link w:val="FooterChar"/>
    <w:uiPriority w:val="99"/>
    <w:unhideWhenUsed/>
    <w:rsid w:val="00A02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F0B"/>
  </w:style>
  <w:style w:type="paragraph" w:styleId="ListParagraph">
    <w:name w:val="List Paragraph"/>
    <w:basedOn w:val="Normal"/>
    <w:uiPriority w:val="34"/>
    <w:qFormat/>
    <w:rsid w:val="00246513"/>
    <w:pPr>
      <w:ind w:left="720"/>
      <w:contextualSpacing/>
    </w:pPr>
  </w:style>
  <w:style w:type="character" w:styleId="Hyperlink">
    <w:name w:val="Hyperlink"/>
    <w:basedOn w:val="DefaultParagraphFont"/>
    <w:uiPriority w:val="99"/>
    <w:unhideWhenUsed/>
    <w:rsid w:val="00761FBB"/>
    <w:rPr>
      <w:color w:val="0563C1" w:themeColor="hyperlink"/>
      <w:u w:val="single"/>
    </w:rPr>
  </w:style>
  <w:style w:type="character" w:styleId="UnresolvedMention">
    <w:name w:val="Unresolved Mention"/>
    <w:basedOn w:val="DefaultParagraphFont"/>
    <w:uiPriority w:val="99"/>
    <w:semiHidden/>
    <w:unhideWhenUsed/>
    <w:rsid w:val="00761FBB"/>
    <w:rPr>
      <w:color w:val="605E5C"/>
      <w:shd w:val="clear" w:color="auto" w:fill="E1DFDD"/>
    </w:rPr>
  </w:style>
  <w:style w:type="character" w:customStyle="1" w:styleId="Heading1Char">
    <w:name w:val="Heading 1 Char"/>
    <w:basedOn w:val="DefaultParagraphFont"/>
    <w:link w:val="Heading1"/>
    <w:uiPriority w:val="9"/>
    <w:rsid w:val="00CA34A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E3CF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D1D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4862">
      <w:bodyDiv w:val="1"/>
      <w:marLeft w:val="0"/>
      <w:marRight w:val="0"/>
      <w:marTop w:val="0"/>
      <w:marBottom w:val="0"/>
      <w:divBdr>
        <w:top w:val="none" w:sz="0" w:space="0" w:color="auto"/>
        <w:left w:val="none" w:sz="0" w:space="0" w:color="auto"/>
        <w:bottom w:val="none" w:sz="0" w:space="0" w:color="auto"/>
        <w:right w:val="none" w:sz="0" w:space="0" w:color="auto"/>
      </w:divBdr>
    </w:div>
    <w:div w:id="81266885">
      <w:bodyDiv w:val="1"/>
      <w:marLeft w:val="0"/>
      <w:marRight w:val="0"/>
      <w:marTop w:val="0"/>
      <w:marBottom w:val="0"/>
      <w:divBdr>
        <w:top w:val="none" w:sz="0" w:space="0" w:color="auto"/>
        <w:left w:val="none" w:sz="0" w:space="0" w:color="auto"/>
        <w:bottom w:val="none" w:sz="0" w:space="0" w:color="auto"/>
        <w:right w:val="none" w:sz="0" w:space="0" w:color="auto"/>
      </w:divBdr>
    </w:div>
    <w:div w:id="326789917">
      <w:bodyDiv w:val="1"/>
      <w:marLeft w:val="0"/>
      <w:marRight w:val="0"/>
      <w:marTop w:val="0"/>
      <w:marBottom w:val="0"/>
      <w:divBdr>
        <w:top w:val="none" w:sz="0" w:space="0" w:color="auto"/>
        <w:left w:val="none" w:sz="0" w:space="0" w:color="auto"/>
        <w:bottom w:val="none" w:sz="0" w:space="0" w:color="auto"/>
        <w:right w:val="none" w:sz="0" w:space="0" w:color="auto"/>
      </w:divBdr>
    </w:div>
    <w:div w:id="449979645">
      <w:bodyDiv w:val="1"/>
      <w:marLeft w:val="0"/>
      <w:marRight w:val="0"/>
      <w:marTop w:val="0"/>
      <w:marBottom w:val="0"/>
      <w:divBdr>
        <w:top w:val="none" w:sz="0" w:space="0" w:color="auto"/>
        <w:left w:val="none" w:sz="0" w:space="0" w:color="auto"/>
        <w:bottom w:val="none" w:sz="0" w:space="0" w:color="auto"/>
        <w:right w:val="none" w:sz="0" w:space="0" w:color="auto"/>
      </w:divBdr>
    </w:div>
    <w:div w:id="552498703">
      <w:bodyDiv w:val="1"/>
      <w:marLeft w:val="0"/>
      <w:marRight w:val="0"/>
      <w:marTop w:val="0"/>
      <w:marBottom w:val="0"/>
      <w:divBdr>
        <w:top w:val="none" w:sz="0" w:space="0" w:color="auto"/>
        <w:left w:val="none" w:sz="0" w:space="0" w:color="auto"/>
        <w:bottom w:val="none" w:sz="0" w:space="0" w:color="auto"/>
        <w:right w:val="none" w:sz="0" w:space="0" w:color="auto"/>
      </w:divBdr>
    </w:div>
    <w:div w:id="593515538">
      <w:bodyDiv w:val="1"/>
      <w:marLeft w:val="0"/>
      <w:marRight w:val="0"/>
      <w:marTop w:val="0"/>
      <w:marBottom w:val="0"/>
      <w:divBdr>
        <w:top w:val="none" w:sz="0" w:space="0" w:color="auto"/>
        <w:left w:val="none" w:sz="0" w:space="0" w:color="auto"/>
        <w:bottom w:val="none" w:sz="0" w:space="0" w:color="auto"/>
        <w:right w:val="none" w:sz="0" w:space="0" w:color="auto"/>
      </w:divBdr>
    </w:div>
    <w:div w:id="689526683">
      <w:bodyDiv w:val="1"/>
      <w:marLeft w:val="0"/>
      <w:marRight w:val="0"/>
      <w:marTop w:val="0"/>
      <w:marBottom w:val="0"/>
      <w:divBdr>
        <w:top w:val="none" w:sz="0" w:space="0" w:color="auto"/>
        <w:left w:val="none" w:sz="0" w:space="0" w:color="auto"/>
        <w:bottom w:val="none" w:sz="0" w:space="0" w:color="auto"/>
        <w:right w:val="none" w:sz="0" w:space="0" w:color="auto"/>
      </w:divBdr>
    </w:div>
    <w:div w:id="709646000">
      <w:bodyDiv w:val="1"/>
      <w:marLeft w:val="0"/>
      <w:marRight w:val="0"/>
      <w:marTop w:val="0"/>
      <w:marBottom w:val="0"/>
      <w:divBdr>
        <w:top w:val="none" w:sz="0" w:space="0" w:color="auto"/>
        <w:left w:val="none" w:sz="0" w:space="0" w:color="auto"/>
        <w:bottom w:val="none" w:sz="0" w:space="0" w:color="auto"/>
        <w:right w:val="none" w:sz="0" w:space="0" w:color="auto"/>
      </w:divBdr>
    </w:div>
    <w:div w:id="823933626">
      <w:bodyDiv w:val="1"/>
      <w:marLeft w:val="0"/>
      <w:marRight w:val="0"/>
      <w:marTop w:val="0"/>
      <w:marBottom w:val="0"/>
      <w:divBdr>
        <w:top w:val="none" w:sz="0" w:space="0" w:color="auto"/>
        <w:left w:val="none" w:sz="0" w:space="0" w:color="auto"/>
        <w:bottom w:val="none" w:sz="0" w:space="0" w:color="auto"/>
        <w:right w:val="none" w:sz="0" w:space="0" w:color="auto"/>
      </w:divBdr>
    </w:div>
    <w:div w:id="860700953">
      <w:bodyDiv w:val="1"/>
      <w:marLeft w:val="0"/>
      <w:marRight w:val="0"/>
      <w:marTop w:val="0"/>
      <w:marBottom w:val="0"/>
      <w:divBdr>
        <w:top w:val="none" w:sz="0" w:space="0" w:color="auto"/>
        <w:left w:val="none" w:sz="0" w:space="0" w:color="auto"/>
        <w:bottom w:val="none" w:sz="0" w:space="0" w:color="auto"/>
        <w:right w:val="none" w:sz="0" w:space="0" w:color="auto"/>
      </w:divBdr>
    </w:div>
    <w:div w:id="874929517">
      <w:bodyDiv w:val="1"/>
      <w:marLeft w:val="0"/>
      <w:marRight w:val="0"/>
      <w:marTop w:val="0"/>
      <w:marBottom w:val="0"/>
      <w:divBdr>
        <w:top w:val="none" w:sz="0" w:space="0" w:color="auto"/>
        <w:left w:val="none" w:sz="0" w:space="0" w:color="auto"/>
        <w:bottom w:val="none" w:sz="0" w:space="0" w:color="auto"/>
        <w:right w:val="none" w:sz="0" w:space="0" w:color="auto"/>
      </w:divBdr>
      <w:divsChild>
        <w:div w:id="197016368">
          <w:marLeft w:val="0"/>
          <w:marRight w:val="0"/>
          <w:marTop w:val="0"/>
          <w:marBottom w:val="0"/>
          <w:divBdr>
            <w:top w:val="none" w:sz="0" w:space="0" w:color="auto"/>
            <w:left w:val="none" w:sz="0" w:space="0" w:color="auto"/>
            <w:bottom w:val="none" w:sz="0" w:space="0" w:color="auto"/>
            <w:right w:val="none" w:sz="0" w:space="0" w:color="auto"/>
          </w:divBdr>
        </w:div>
      </w:divsChild>
    </w:div>
    <w:div w:id="941956376">
      <w:bodyDiv w:val="1"/>
      <w:marLeft w:val="0"/>
      <w:marRight w:val="0"/>
      <w:marTop w:val="0"/>
      <w:marBottom w:val="0"/>
      <w:divBdr>
        <w:top w:val="none" w:sz="0" w:space="0" w:color="auto"/>
        <w:left w:val="none" w:sz="0" w:space="0" w:color="auto"/>
        <w:bottom w:val="none" w:sz="0" w:space="0" w:color="auto"/>
        <w:right w:val="none" w:sz="0" w:space="0" w:color="auto"/>
      </w:divBdr>
    </w:div>
    <w:div w:id="1063795148">
      <w:bodyDiv w:val="1"/>
      <w:marLeft w:val="0"/>
      <w:marRight w:val="0"/>
      <w:marTop w:val="0"/>
      <w:marBottom w:val="0"/>
      <w:divBdr>
        <w:top w:val="none" w:sz="0" w:space="0" w:color="auto"/>
        <w:left w:val="none" w:sz="0" w:space="0" w:color="auto"/>
        <w:bottom w:val="none" w:sz="0" w:space="0" w:color="auto"/>
        <w:right w:val="none" w:sz="0" w:space="0" w:color="auto"/>
      </w:divBdr>
    </w:div>
    <w:div w:id="1160727571">
      <w:bodyDiv w:val="1"/>
      <w:marLeft w:val="0"/>
      <w:marRight w:val="0"/>
      <w:marTop w:val="0"/>
      <w:marBottom w:val="0"/>
      <w:divBdr>
        <w:top w:val="none" w:sz="0" w:space="0" w:color="auto"/>
        <w:left w:val="none" w:sz="0" w:space="0" w:color="auto"/>
        <w:bottom w:val="none" w:sz="0" w:space="0" w:color="auto"/>
        <w:right w:val="none" w:sz="0" w:space="0" w:color="auto"/>
      </w:divBdr>
    </w:div>
    <w:div w:id="1300840245">
      <w:bodyDiv w:val="1"/>
      <w:marLeft w:val="0"/>
      <w:marRight w:val="0"/>
      <w:marTop w:val="0"/>
      <w:marBottom w:val="0"/>
      <w:divBdr>
        <w:top w:val="none" w:sz="0" w:space="0" w:color="auto"/>
        <w:left w:val="none" w:sz="0" w:space="0" w:color="auto"/>
        <w:bottom w:val="none" w:sz="0" w:space="0" w:color="auto"/>
        <w:right w:val="none" w:sz="0" w:space="0" w:color="auto"/>
      </w:divBdr>
    </w:div>
    <w:div w:id="1383287108">
      <w:bodyDiv w:val="1"/>
      <w:marLeft w:val="0"/>
      <w:marRight w:val="0"/>
      <w:marTop w:val="0"/>
      <w:marBottom w:val="0"/>
      <w:divBdr>
        <w:top w:val="none" w:sz="0" w:space="0" w:color="auto"/>
        <w:left w:val="none" w:sz="0" w:space="0" w:color="auto"/>
        <w:bottom w:val="none" w:sz="0" w:space="0" w:color="auto"/>
        <w:right w:val="none" w:sz="0" w:space="0" w:color="auto"/>
      </w:divBdr>
    </w:div>
    <w:div w:id="1423991900">
      <w:bodyDiv w:val="1"/>
      <w:marLeft w:val="0"/>
      <w:marRight w:val="0"/>
      <w:marTop w:val="0"/>
      <w:marBottom w:val="0"/>
      <w:divBdr>
        <w:top w:val="none" w:sz="0" w:space="0" w:color="auto"/>
        <w:left w:val="none" w:sz="0" w:space="0" w:color="auto"/>
        <w:bottom w:val="none" w:sz="0" w:space="0" w:color="auto"/>
        <w:right w:val="none" w:sz="0" w:space="0" w:color="auto"/>
      </w:divBdr>
    </w:div>
    <w:div w:id="1588424670">
      <w:bodyDiv w:val="1"/>
      <w:marLeft w:val="0"/>
      <w:marRight w:val="0"/>
      <w:marTop w:val="0"/>
      <w:marBottom w:val="0"/>
      <w:divBdr>
        <w:top w:val="none" w:sz="0" w:space="0" w:color="auto"/>
        <w:left w:val="none" w:sz="0" w:space="0" w:color="auto"/>
        <w:bottom w:val="none" w:sz="0" w:space="0" w:color="auto"/>
        <w:right w:val="none" w:sz="0" w:space="0" w:color="auto"/>
      </w:divBdr>
    </w:div>
    <w:div w:id="1591742011">
      <w:bodyDiv w:val="1"/>
      <w:marLeft w:val="0"/>
      <w:marRight w:val="0"/>
      <w:marTop w:val="0"/>
      <w:marBottom w:val="0"/>
      <w:divBdr>
        <w:top w:val="none" w:sz="0" w:space="0" w:color="auto"/>
        <w:left w:val="none" w:sz="0" w:space="0" w:color="auto"/>
        <w:bottom w:val="none" w:sz="0" w:space="0" w:color="auto"/>
        <w:right w:val="none" w:sz="0" w:space="0" w:color="auto"/>
      </w:divBdr>
    </w:div>
    <w:div w:id="1637569986">
      <w:bodyDiv w:val="1"/>
      <w:marLeft w:val="0"/>
      <w:marRight w:val="0"/>
      <w:marTop w:val="0"/>
      <w:marBottom w:val="0"/>
      <w:divBdr>
        <w:top w:val="none" w:sz="0" w:space="0" w:color="auto"/>
        <w:left w:val="none" w:sz="0" w:space="0" w:color="auto"/>
        <w:bottom w:val="none" w:sz="0" w:space="0" w:color="auto"/>
        <w:right w:val="none" w:sz="0" w:space="0" w:color="auto"/>
      </w:divBdr>
    </w:div>
    <w:div w:id="1638728800">
      <w:bodyDiv w:val="1"/>
      <w:marLeft w:val="0"/>
      <w:marRight w:val="0"/>
      <w:marTop w:val="0"/>
      <w:marBottom w:val="0"/>
      <w:divBdr>
        <w:top w:val="none" w:sz="0" w:space="0" w:color="auto"/>
        <w:left w:val="none" w:sz="0" w:space="0" w:color="auto"/>
        <w:bottom w:val="none" w:sz="0" w:space="0" w:color="auto"/>
        <w:right w:val="none" w:sz="0" w:space="0" w:color="auto"/>
      </w:divBdr>
    </w:div>
    <w:div w:id="1645891995">
      <w:bodyDiv w:val="1"/>
      <w:marLeft w:val="0"/>
      <w:marRight w:val="0"/>
      <w:marTop w:val="0"/>
      <w:marBottom w:val="0"/>
      <w:divBdr>
        <w:top w:val="none" w:sz="0" w:space="0" w:color="auto"/>
        <w:left w:val="none" w:sz="0" w:space="0" w:color="auto"/>
        <w:bottom w:val="none" w:sz="0" w:space="0" w:color="auto"/>
        <w:right w:val="none" w:sz="0" w:space="0" w:color="auto"/>
      </w:divBdr>
    </w:div>
    <w:div w:id="1666981132">
      <w:bodyDiv w:val="1"/>
      <w:marLeft w:val="0"/>
      <w:marRight w:val="0"/>
      <w:marTop w:val="0"/>
      <w:marBottom w:val="0"/>
      <w:divBdr>
        <w:top w:val="none" w:sz="0" w:space="0" w:color="auto"/>
        <w:left w:val="none" w:sz="0" w:space="0" w:color="auto"/>
        <w:bottom w:val="none" w:sz="0" w:space="0" w:color="auto"/>
        <w:right w:val="none" w:sz="0" w:space="0" w:color="auto"/>
      </w:divBdr>
      <w:divsChild>
        <w:div w:id="475995862">
          <w:marLeft w:val="0"/>
          <w:marRight w:val="0"/>
          <w:marTop w:val="0"/>
          <w:marBottom w:val="0"/>
          <w:divBdr>
            <w:top w:val="none" w:sz="0" w:space="0" w:color="auto"/>
            <w:left w:val="none" w:sz="0" w:space="0" w:color="auto"/>
            <w:bottom w:val="none" w:sz="0" w:space="0" w:color="auto"/>
            <w:right w:val="none" w:sz="0" w:space="0" w:color="auto"/>
          </w:divBdr>
        </w:div>
        <w:div w:id="2096509168">
          <w:marLeft w:val="0"/>
          <w:marRight w:val="0"/>
          <w:marTop w:val="0"/>
          <w:marBottom w:val="0"/>
          <w:divBdr>
            <w:top w:val="none" w:sz="0" w:space="0" w:color="auto"/>
            <w:left w:val="none" w:sz="0" w:space="0" w:color="auto"/>
            <w:bottom w:val="none" w:sz="0" w:space="0" w:color="auto"/>
            <w:right w:val="none" w:sz="0" w:space="0" w:color="auto"/>
          </w:divBdr>
        </w:div>
        <w:div w:id="245261242">
          <w:marLeft w:val="0"/>
          <w:marRight w:val="0"/>
          <w:marTop w:val="0"/>
          <w:marBottom w:val="0"/>
          <w:divBdr>
            <w:top w:val="none" w:sz="0" w:space="0" w:color="auto"/>
            <w:left w:val="none" w:sz="0" w:space="0" w:color="auto"/>
            <w:bottom w:val="none" w:sz="0" w:space="0" w:color="auto"/>
            <w:right w:val="none" w:sz="0" w:space="0" w:color="auto"/>
          </w:divBdr>
        </w:div>
        <w:div w:id="45954811">
          <w:marLeft w:val="0"/>
          <w:marRight w:val="0"/>
          <w:marTop w:val="0"/>
          <w:marBottom w:val="0"/>
          <w:divBdr>
            <w:top w:val="none" w:sz="0" w:space="0" w:color="auto"/>
            <w:left w:val="none" w:sz="0" w:space="0" w:color="auto"/>
            <w:bottom w:val="none" w:sz="0" w:space="0" w:color="auto"/>
            <w:right w:val="none" w:sz="0" w:space="0" w:color="auto"/>
          </w:divBdr>
        </w:div>
        <w:div w:id="1520318664">
          <w:marLeft w:val="0"/>
          <w:marRight w:val="0"/>
          <w:marTop w:val="0"/>
          <w:marBottom w:val="0"/>
          <w:divBdr>
            <w:top w:val="none" w:sz="0" w:space="0" w:color="auto"/>
            <w:left w:val="none" w:sz="0" w:space="0" w:color="auto"/>
            <w:bottom w:val="none" w:sz="0" w:space="0" w:color="auto"/>
            <w:right w:val="none" w:sz="0" w:space="0" w:color="auto"/>
          </w:divBdr>
        </w:div>
        <w:div w:id="1537737303">
          <w:marLeft w:val="0"/>
          <w:marRight w:val="0"/>
          <w:marTop w:val="0"/>
          <w:marBottom w:val="0"/>
          <w:divBdr>
            <w:top w:val="none" w:sz="0" w:space="0" w:color="auto"/>
            <w:left w:val="none" w:sz="0" w:space="0" w:color="auto"/>
            <w:bottom w:val="none" w:sz="0" w:space="0" w:color="auto"/>
            <w:right w:val="none" w:sz="0" w:space="0" w:color="auto"/>
          </w:divBdr>
        </w:div>
        <w:div w:id="1527792573">
          <w:marLeft w:val="0"/>
          <w:marRight w:val="0"/>
          <w:marTop w:val="0"/>
          <w:marBottom w:val="0"/>
          <w:divBdr>
            <w:top w:val="none" w:sz="0" w:space="0" w:color="auto"/>
            <w:left w:val="none" w:sz="0" w:space="0" w:color="auto"/>
            <w:bottom w:val="none" w:sz="0" w:space="0" w:color="auto"/>
            <w:right w:val="none" w:sz="0" w:space="0" w:color="auto"/>
          </w:divBdr>
        </w:div>
        <w:div w:id="1197548453">
          <w:marLeft w:val="0"/>
          <w:marRight w:val="0"/>
          <w:marTop w:val="0"/>
          <w:marBottom w:val="0"/>
          <w:divBdr>
            <w:top w:val="none" w:sz="0" w:space="0" w:color="auto"/>
            <w:left w:val="none" w:sz="0" w:space="0" w:color="auto"/>
            <w:bottom w:val="none" w:sz="0" w:space="0" w:color="auto"/>
            <w:right w:val="none" w:sz="0" w:space="0" w:color="auto"/>
          </w:divBdr>
        </w:div>
        <w:div w:id="2125033666">
          <w:marLeft w:val="0"/>
          <w:marRight w:val="0"/>
          <w:marTop w:val="0"/>
          <w:marBottom w:val="0"/>
          <w:divBdr>
            <w:top w:val="none" w:sz="0" w:space="0" w:color="auto"/>
            <w:left w:val="none" w:sz="0" w:space="0" w:color="auto"/>
            <w:bottom w:val="none" w:sz="0" w:space="0" w:color="auto"/>
            <w:right w:val="none" w:sz="0" w:space="0" w:color="auto"/>
          </w:divBdr>
        </w:div>
        <w:div w:id="2033264186">
          <w:marLeft w:val="0"/>
          <w:marRight w:val="0"/>
          <w:marTop w:val="0"/>
          <w:marBottom w:val="0"/>
          <w:divBdr>
            <w:top w:val="none" w:sz="0" w:space="0" w:color="auto"/>
            <w:left w:val="none" w:sz="0" w:space="0" w:color="auto"/>
            <w:bottom w:val="none" w:sz="0" w:space="0" w:color="auto"/>
            <w:right w:val="none" w:sz="0" w:space="0" w:color="auto"/>
          </w:divBdr>
        </w:div>
        <w:div w:id="314720554">
          <w:marLeft w:val="0"/>
          <w:marRight w:val="0"/>
          <w:marTop w:val="0"/>
          <w:marBottom w:val="0"/>
          <w:divBdr>
            <w:top w:val="none" w:sz="0" w:space="0" w:color="auto"/>
            <w:left w:val="none" w:sz="0" w:space="0" w:color="auto"/>
            <w:bottom w:val="none" w:sz="0" w:space="0" w:color="auto"/>
            <w:right w:val="none" w:sz="0" w:space="0" w:color="auto"/>
          </w:divBdr>
        </w:div>
        <w:div w:id="171647917">
          <w:marLeft w:val="0"/>
          <w:marRight w:val="0"/>
          <w:marTop w:val="0"/>
          <w:marBottom w:val="0"/>
          <w:divBdr>
            <w:top w:val="none" w:sz="0" w:space="0" w:color="auto"/>
            <w:left w:val="none" w:sz="0" w:space="0" w:color="auto"/>
            <w:bottom w:val="none" w:sz="0" w:space="0" w:color="auto"/>
            <w:right w:val="none" w:sz="0" w:space="0" w:color="auto"/>
          </w:divBdr>
        </w:div>
        <w:div w:id="872302766">
          <w:marLeft w:val="0"/>
          <w:marRight w:val="0"/>
          <w:marTop w:val="0"/>
          <w:marBottom w:val="0"/>
          <w:divBdr>
            <w:top w:val="none" w:sz="0" w:space="0" w:color="auto"/>
            <w:left w:val="none" w:sz="0" w:space="0" w:color="auto"/>
            <w:bottom w:val="none" w:sz="0" w:space="0" w:color="auto"/>
            <w:right w:val="none" w:sz="0" w:space="0" w:color="auto"/>
          </w:divBdr>
        </w:div>
        <w:div w:id="1180777411">
          <w:marLeft w:val="0"/>
          <w:marRight w:val="0"/>
          <w:marTop w:val="0"/>
          <w:marBottom w:val="0"/>
          <w:divBdr>
            <w:top w:val="none" w:sz="0" w:space="0" w:color="auto"/>
            <w:left w:val="none" w:sz="0" w:space="0" w:color="auto"/>
            <w:bottom w:val="none" w:sz="0" w:space="0" w:color="auto"/>
            <w:right w:val="none" w:sz="0" w:space="0" w:color="auto"/>
          </w:divBdr>
        </w:div>
        <w:div w:id="1375696128">
          <w:marLeft w:val="0"/>
          <w:marRight w:val="0"/>
          <w:marTop w:val="0"/>
          <w:marBottom w:val="0"/>
          <w:divBdr>
            <w:top w:val="none" w:sz="0" w:space="0" w:color="auto"/>
            <w:left w:val="none" w:sz="0" w:space="0" w:color="auto"/>
            <w:bottom w:val="none" w:sz="0" w:space="0" w:color="auto"/>
            <w:right w:val="none" w:sz="0" w:space="0" w:color="auto"/>
          </w:divBdr>
        </w:div>
        <w:div w:id="628515885">
          <w:marLeft w:val="0"/>
          <w:marRight w:val="0"/>
          <w:marTop w:val="0"/>
          <w:marBottom w:val="0"/>
          <w:divBdr>
            <w:top w:val="none" w:sz="0" w:space="0" w:color="auto"/>
            <w:left w:val="none" w:sz="0" w:space="0" w:color="auto"/>
            <w:bottom w:val="none" w:sz="0" w:space="0" w:color="auto"/>
            <w:right w:val="none" w:sz="0" w:space="0" w:color="auto"/>
          </w:divBdr>
        </w:div>
        <w:div w:id="815805778">
          <w:marLeft w:val="0"/>
          <w:marRight w:val="0"/>
          <w:marTop w:val="0"/>
          <w:marBottom w:val="0"/>
          <w:divBdr>
            <w:top w:val="none" w:sz="0" w:space="0" w:color="auto"/>
            <w:left w:val="none" w:sz="0" w:space="0" w:color="auto"/>
            <w:bottom w:val="none" w:sz="0" w:space="0" w:color="auto"/>
            <w:right w:val="none" w:sz="0" w:space="0" w:color="auto"/>
          </w:divBdr>
        </w:div>
        <w:div w:id="731122876">
          <w:marLeft w:val="0"/>
          <w:marRight w:val="0"/>
          <w:marTop w:val="0"/>
          <w:marBottom w:val="0"/>
          <w:divBdr>
            <w:top w:val="none" w:sz="0" w:space="0" w:color="auto"/>
            <w:left w:val="none" w:sz="0" w:space="0" w:color="auto"/>
            <w:bottom w:val="none" w:sz="0" w:space="0" w:color="auto"/>
            <w:right w:val="none" w:sz="0" w:space="0" w:color="auto"/>
          </w:divBdr>
        </w:div>
        <w:div w:id="329060439">
          <w:marLeft w:val="0"/>
          <w:marRight w:val="0"/>
          <w:marTop w:val="0"/>
          <w:marBottom w:val="0"/>
          <w:divBdr>
            <w:top w:val="none" w:sz="0" w:space="0" w:color="auto"/>
            <w:left w:val="none" w:sz="0" w:space="0" w:color="auto"/>
            <w:bottom w:val="none" w:sz="0" w:space="0" w:color="auto"/>
            <w:right w:val="none" w:sz="0" w:space="0" w:color="auto"/>
          </w:divBdr>
        </w:div>
        <w:div w:id="1616446795">
          <w:marLeft w:val="0"/>
          <w:marRight w:val="0"/>
          <w:marTop w:val="0"/>
          <w:marBottom w:val="0"/>
          <w:divBdr>
            <w:top w:val="none" w:sz="0" w:space="0" w:color="auto"/>
            <w:left w:val="none" w:sz="0" w:space="0" w:color="auto"/>
            <w:bottom w:val="none" w:sz="0" w:space="0" w:color="auto"/>
            <w:right w:val="none" w:sz="0" w:space="0" w:color="auto"/>
          </w:divBdr>
        </w:div>
        <w:div w:id="275871252">
          <w:marLeft w:val="0"/>
          <w:marRight w:val="0"/>
          <w:marTop w:val="0"/>
          <w:marBottom w:val="0"/>
          <w:divBdr>
            <w:top w:val="none" w:sz="0" w:space="0" w:color="auto"/>
            <w:left w:val="none" w:sz="0" w:space="0" w:color="auto"/>
            <w:bottom w:val="none" w:sz="0" w:space="0" w:color="auto"/>
            <w:right w:val="none" w:sz="0" w:space="0" w:color="auto"/>
          </w:divBdr>
        </w:div>
        <w:div w:id="23866386">
          <w:marLeft w:val="0"/>
          <w:marRight w:val="0"/>
          <w:marTop w:val="0"/>
          <w:marBottom w:val="0"/>
          <w:divBdr>
            <w:top w:val="none" w:sz="0" w:space="0" w:color="auto"/>
            <w:left w:val="none" w:sz="0" w:space="0" w:color="auto"/>
            <w:bottom w:val="none" w:sz="0" w:space="0" w:color="auto"/>
            <w:right w:val="none" w:sz="0" w:space="0" w:color="auto"/>
          </w:divBdr>
        </w:div>
        <w:div w:id="1381394908">
          <w:marLeft w:val="0"/>
          <w:marRight w:val="0"/>
          <w:marTop w:val="0"/>
          <w:marBottom w:val="0"/>
          <w:divBdr>
            <w:top w:val="none" w:sz="0" w:space="0" w:color="auto"/>
            <w:left w:val="none" w:sz="0" w:space="0" w:color="auto"/>
            <w:bottom w:val="none" w:sz="0" w:space="0" w:color="auto"/>
            <w:right w:val="none" w:sz="0" w:space="0" w:color="auto"/>
          </w:divBdr>
        </w:div>
        <w:div w:id="1112239726">
          <w:marLeft w:val="0"/>
          <w:marRight w:val="0"/>
          <w:marTop w:val="0"/>
          <w:marBottom w:val="0"/>
          <w:divBdr>
            <w:top w:val="none" w:sz="0" w:space="0" w:color="auto"/>
            <w:left w:val="none" w:sz="0" w:space="0" w:color="auto"/>
            <w:bottom w:val="none" w:sz="0" w:space="0" w:color="auto"/>
            <w:right w:val="none" w:sz="0" w:space="0" w:color="auto"/>
          </w:divBdr>
        </w:div>
        <w:div w:id="309987864">
          <w:marLeft w:val="0"/>
          <w:marRight w:val="0"/>
          <w:marTop w:val="0"/>
          <w:marBottom w:val="0"/>
          <w:divBdr>
            <w:top w:val="none" w:sz="0" w:space="0" w:color="auto"/>
            <w:left w:val="none" w:sz="0" w:space="0" w:color="auto"/>
            <w:bottom w:val="none" w:sz="0" w:space="0" w:color="auto"/>
            <w:right w:val="none" w:sz="0" w:space="0" w:color="auto"/>
          </w:divBdr>
        </w:div>
        <w:div w:id="974798139">
          <w:marLeft w:val="0"/>
          <w:marRight w:val="0"/>
          <w:marTop w:val="0"/>
          <w:marBottom w:val="0"/>
          <w:divBdr>
            <w:top w:val="none" w:sz="0" w:space="0" w:color="auto"/>
            <w:left w:val="none" w:sz="0" w:space="0" w:color="auto"/>
            <w:bottom w:val="none" w:sz="0" w:space="0" w:color="auto"/>
            <w:right w:val="none" w:sz="0" w:space="0" w:color="auto"/>
          </w:divBdr>
        </w:div>
        <w:div w:id="486896487">
          <w:marLeft w:val="0"/>
          <w:marRight w:val="0"/>
          <w:marTop w:val="0"/>
          <w:marBottom w:val="0"/>
          <w:divBdr>
            <w:top w:val="none" w:sz="0" w:space="0" w:color="auto"/>
            <w:left w:val="none" w:sz="0" w:space="0" w:color="auto"/>
            <w:bottom w:val="none" w:sz="0" w:space="0" w:color="auto"/>
            <w:right w:val="none" w:sz="0" w:space="0" w:color="auto"/>
          </w:divBdr>
        </w:div>
        <w:div w:id="1670986163">
          <w:marLeft w:val="0"/>
          <w:marRight w:val="0"/>
          <w:marTop w:val="0"/>
          <w:marBottom w:val="0"/>
          <w:divBdr>
            <w:top w:val="none" w:sz="0" w:space="0" w:color="auto"/>
            <w:left w:val="none" w:sz="0" w:space="0" w:color="auto"/>
            <w:bottom w:val="none" w:sz="0" w:space="0" w:color="auto"/>
            <w:right w:val="none" w:sz="0" w:space="0" w:color="auto"/>
          </w:divBdr>
        </w:div>
        <w:div w:id="769813823">
          <w:marLeft w:val="0"/>
          <w:marRight w:val="0"/>
          <w:marTop w:val="0"/>
          <w:marBottom w:val="0"/>
          <w:divBdr>
            <w:top w:val="none" w:sz="0" w:space="0" w:color="auto"/>
            <w:left w:val="none" w:sz="0" w:space="0" w:color="auto"/>
            <w:bottom w:val="none" w:sz="0" w:space="0" w:color="auto"/>
            <w:right w:val="none" w:sz="0" w:space="0" w:color="auto"/>
          </w:divBdr>
        </w:div>
        <w:div w:id="887299106">
          <w:marLeft w:val="0"/>
          <w:marRight w:val="0"/>
          <w:marTop w:val="0"/>
          <w:marBottom w:val="0"/>
          <w:divBdr>
            <w:top w:val="none" w:sz="0" w:space="0" w:color="auto"/>
            <w:left w:val="none" w:sz="0" w:space="0" w:color="auto"/>
            <w:bottom w:val="none" w:sz="0" w:space="0" w:color="auto"/>
            <w:right w:val="none" w:sz="0" w:space="0" w:color="auto"/>
          </w:divBdr>
        </w:div>
        <w:div w:id="1691564462">
          <w:marLeft w:val="0"/>
          <w:marRight w:val="0"/>
          <w:marTop w:val="0"/>
          <w:marBottom w:val="0"/>
          <w:divBdr>
            <w:top w:val="none" w:sz="0" w:space="0" w:color="auto"/>
            <w:left w:val="none" w:sz="0" w:space="0" w:color="auto"/>
            <w:bottom w:val="none" w:sz="0" w:space="0" w:color="auto"/>
            <w:right w:val="none" w:sz="0" w:space="0" w:color="auto"/>
          </w:divBdr>
        </w:div>
        <w:div w:id="1393651277">
          <w:marLeft w:val="0"/>
          <w:marRight w:val="0"/>
          <w:marTop w:val="0"/>
          <w:marBottom w:val="0"/>
          <w:divBdr>
            <w:top w:val="none" w:sz="0" w:space="0" w:color="auto"/>
            <w:left w:val="none" w:sz="0" w:space="0" w:color="auto"/>
            <w:bottom w:val="none" w:sz="0" w:space="0" w:color="auto"/>
            <w:right w:val="none" w:sz="0" w:space="0" w:color="auto"/>
          </w:divBdr>
        </w:div>
        <w:div w:id="788862655">
          <w:marLeft w:val="0"/>
          <w:marRight w:val="0"/>
          <w:marTop w:val="0"/>
          <w:marBottom w:val="0"/>
          <w:divBdr>
            <w:top w:val="none" w:sz="0" w:space="0" w:color="auto"/>
            <w:left w:val="none" w:sz="0" w:space="0" w:color="auto"/>
            <w:bottom w:val="none" w:sz="0" w:space="0" w:color="auto"/>
            <w:right w:val="none" w:sz="0" w:space="0" w:color="auto"/>
          </w:divBdr>
        </w:div>
        <w:div w:id="643896374">
          <w:marLeft w:val="0"/>
          <w:marRight w:val="0"/>
          <w:marTop w:val="0"/>
          <w:marBottom w:val="0"/>
          <w:divBdr>
            <w:top w:val="none" w:sz="0" w:space="0" w:color="auto"/>
            <w:left w:val="none" w:sz="0" w:space="0" w:color="auto"/>
            <w:bottom w:val="none" w:sz="0" w:space="0" w:color="auto"/>
            <w:right w:val="none" w:sz="0" w:space="0" w:color="auto"/>
          </w:divBdr>
        </w:div>
        <w:div w:id="1983122058">
          <w:marLeft w:val="0"/>
          <w:marRight w:val="0"/>
          <w:marTop w:val="0"/>
          <w:marBottom w:val="0"/>
          <w:divBdr>
            <w:top w:val="none" w:sz="0" w:space="0" w:color="auto"/>
            <w:left w:val="none" w:sz="0" w:space="0" w:color="auto"/>
            <w:bottom w:val="none" w:sz="0" w:space="0" w:color="auto"/>
            <w:right w:val="none" w:sz="0" w:space="0" w:color="auto"/>
          </w:divBdr>
        </w:div>
        <w:div w:id="1286624072">
          <w:marLeft w:val="0"/>
          <w:marRight w:val="0"/>
          <w:marTop w:val="0"/>
          <w:marBottom w:val="0"/>
          <w:divBdr>
            <w:top w:val="none" w:sz="0" w:space="0" w:color="auto"/>
            <w:left w:val="none" w:sz="0" w:space="0" w:color="auto"/>
            <w:bottom w:val="none" w:sz="0" w:space="0" w:color="auto"/>
            <w:right w:val="none" w:sz="0" w:space="0" w:color="auto"/>
          </w:divBdr>
        </w:div>
        <w:div w:id="41104602">
          <w:marLeft w:val="0"/>
          <w:marRight w:val="0"/>
          <w:marTop w:val="0"/>
          <w:marBottom w:val="0"/>
          <w:divBdr>
            <w:top w:val="none" w:sz="0" w:space="0" w:color="auto"/>
            <w:left w:val="none" w:sz="0" w:space="0" w:color="auto"/>
            <w:bottom w:val="none" w:sz="0" w:space="0" w:color="auto"/>
            <w:right w:val="none" w:sz="0" w:space="0" w:color="auto"/>
          </w:divBdr>
        </w:div>
        <w:div w:id="887886252">
          <w:marLeft w:val="0"/>
          <w:marRight w:val="0"/>
          <w:marTop w:val="0"/>
          <w:marBottom w:val="0"/>
          <w:divBdr>
            <w:top w:val="none" w:sz="0" w:space="0" w:color="auto"/>
            <w:left w:val="none" w:sz="0" w:space="0" w:color="auto"/>
            <w:bottom w:val="none" w:sz="0" w:space="0" w:color="auto"/>
            <w:right w:val="none" w:sz="0" w:space="0" w:color="auto"/>
          </w:divBdr>
        </w:div>
        <w:div w:id="36708379">
          <w:marLeft w:val="0"/>
          <w:marRight w:val="0"/>
          <w:marTop w:val="0"/>
          <w:marBottom w:val="0"/>
          <w:divBdr>
            <w:top w:val="none" w:sz="0" w:space="0" w:color="auto"/>
            <w:left w:val="none" w:sz="0" w:space="0" w:color="auto"/>
            <w:bottom w:val="none" w:sz="0" w:space="0" w:color="auto"/>
            <w:right w:val="none" w:sz="0" w:space="0" w:color="auto"/>
          </w:divBdr>
        </w:div>
        <w:div w:id="999961290">
          <w:marLeft w:val="0"/>
          <w:marRight w:val="0"/>
          <w:marTop w:val="0"/>
          <w:marBottom w:val="0"/>
          <w:divBdr>
            <w:top w:val="none" w:sz="0" w:space="0" w:color="auto"/>
            <w:left w:val="none" w:sz="0" w:space="0" w:color="auto"/>
            <w:bottom w:val="none" w:sz="0" w:space="0" w:color="auto"/>
            <w:right w:val="none" w:sz="0" w:space="0" w:color="auto"/>
          </w:divBdr>
        </w:div>
        <w:div w:id="310642172">
          <w:marLeft w:val="0"/>
          <w:marRight w:val="0"/>
          <w:marTop w:val="0"/>
          <w:marBottom w:val="0"/>
          <w:divBdr>
            <w:top w:val="none" w:sz="0" w:space="0" w:color="auto"/>
            <w:left w:val="none" w:sz="0" w:space="0" w:color="auto"/>
            <w:bottom w:val="none" w:sz="0" w:space="0" w:color="auto"/>
            <w:right w:val="none" w:sz="0" w:space="0" w:color="auto"/>
          </w:divBdr>
        </w:div>
        <w:div w:id="415440906">
          <w:marLeft w:val="0"/>
          <w:marRight w:val="0"/>
          <w:marTop w:val="0"/>
          <w:marBottom w:val="0"/>
          <w:divBdr>
            <w:top w:val="none" w:sz="0" w:space="0" w:color="auto"/>
            <w:left w:val="none" w:sz="0" w:space="0" w:color="auto"/>
            <w:bottom w:val="none" w:sz="0" w:space="0" w:color="auto"/>
            <w:right w:val="none" w:sz="0" w:space="0" w:color="auto"/>
          </w:divBdr>
        </w:div>
        <w:div w:id="743186215">
          <w:marLeft w:val="0"/>
          <w:marRight w:val="0"/>
          <w:marTop w:val="0"/>
          <w:marBottom w:val="0"/>
          <w:divBdr>
            <w:top w:val="none" w:sz="0" w:space="0" w:color="auto"/>
            <w:left w:val="none" w:sz="0" w:space="0" w:color="auto"/>
            <w:bottom w:val="none" w:sz="0" w:space="0" w:color="auto"/>
            <w:right w:val="none" w:sz="0" w:space="0" w:color="auto"/>
          </w:divBdr>
        </w:div>
        <w:div w:id="466779217">
          <w:marLeft w:val="0"/>
          <w:marRight w:val="0"/>
          <w:marTop w:val="0"/>
          <w:marBottom w:val="0"/>
          <w:divBdr>
            <w:top w:val="none" w:sz="0" w:space="0" w:color="auto"/>
            <w:left w:val="none" w:sz="0" w:space="0" w:color="auto"/>
            <w:bottom w:val="none" w:sz="0" w:space="0" w:color="auto"/>
            <w:right w:val="none" w:sz="0" w:space="0" w:color="auto"/>
          </w:divBdr>
        </w:div>
        <w:div w:id="1874027853">
          <w:marLeft w:val="0"/>
          <w:marRight w:val="0"/>
          <w:marTop w:val="0"/>
          <w:marBottom w:val="0"/>
          <w:divBdr>
            <w:top w:val="none" w:sz="0" w:space="0" w:color="auto"/>
            <w:left w:val="none" w:sz="0" w:space="0" w:color="auto"/>
            <w:bottom w:val="none" w:sz="0" w:space="0" w:color="auto"/>
            <w:right w:val="none" w:sz="0" w:space="0" w:color="auto"/>
          </w:divBdr>
        </w:div>
        <w:div w:id="1426534165">
          <w:marLeft w:val="0"/>
          <w:marRight w:val="0"/>
          <w:marTop w:val="0"/>
          <w:marBottom w:val="0"/>
          <w:divBdr>
            <w:top w:val="none" w:sz="0" w:space="0" w:color="auto"/>
            <w:left w:val="none" w:sz="0" w:space="0" w:color="auto"/>
            <w:bottom w:val="none" w:sz="0" w:space="0" w:color="auto"/>
            <w:right w:val="none" w:sz="0" w:space="0" w:color="auto"/>
          </w:divBdr>
        </w:div>
        <w:div w:id="1410345675">
          <w:marLeft w:val="0"/>
          <w:marRight w:val="0"/>
          <w:marTop w:val="0"/>
          <w:marBottom w:val="0"/>
          <w:divBdr>
            <w:top w:val="none" w:sz="0" w:space="0" w:color="auto"/>
            <w:left w:val="none" w:sz="0" w:space="0" w:color="auto"/>
            <w:bottom w:val="none" w:sz="0" w:space="0" w:color="auto"/>
            <w:right w:val="none" w:sz="0" w:space="0" w:color="auto"/>
          </w:divBdr>
        </w:div>
        <w:div w:id="905192244">
          <w:marLeft w:val="0"/>
          <w:marRight w:val="0"/>
          <w:marTop w:val="0"/>
          <w:marBottom w:val="0"/>
          <w:divBdr>
            <w:top w:val="none" w:sz="0" w:space="0" w:color="auto"/>
            <w:left w:val="none" w:sz="0" w:space="0" w:color="auto"/>
            <w:bottom w:val="none" w:sz="0" w:space="0" w:color="auto"/>
            <w:right w:val="none" w:sz="0" w:space="0" w:color="auto"/>
          </w:divBdr>
        </w:div>
        <w:div w:id="396590738">
          <w:marLeft w:val="0"/>
          <w:marRight w:val="0"/>
          <w:marTop w:val="0"/>
          <w:marBottom w:val="0"/>
          <w:divBdr>
            <w:top w:val="none" w:sz="0" w:space="0" w:color="auto"/>
            <w:left w:val="none" w:sz="0" w:space="0" w:color="auto"/>
            <w:bottom w:val="none" w:sz="0" w:space="0" w:color="auto"/>
            <w:right w:val="none" w:sz="0" w:space="0" w:color="auto"/>
          </w:divBdr>
        </w:div>
        <w:div w:id="1453742637">
          <w:marLeft w:val="0"/>
          <w:marRight w:val="0"/>
          <w:marTop w:val="0"/>
          <w:marBottom w:val="0"/>
          <w:divBdr>
            <w:top w:val="none" w:sz="0" w:space="0" w:color="auto"/>
            <w:left w:val="none" w:sz="0" w:space="0" w:color="auto"/>
            <w:bottom w:val="none" w:sz="0" w:space="0" w:color="auto"/>
            <w:right w:val="none" w:sz="0" w:space="0" w:color="auto"/>
          </w:divBdr>
        </w:div>
        <w:div w:id="334847016">
          <w:marLeft w:val="0"/>
          <w:marRight w:val="0"/>
          <w:marTop w:val="0"/>
          <w:marBottom w:val="0"/>
          <w:divBdr>
            <w:top w:val="none" w:sz="0" w:space="0" w:color="auto"/>
            <w:left w:val="none" w:sz="0" w:space="0" w:color="auto"/>
            <w:bottom w:val="none" w:sz="0" w:space="0" w:color="auto"/>
            <w:right w:val="none" w:sz="0" w:space="0" w:color="auto"/>
          </w:divBdr>
        </w:div>
        <w:div w:id="417285575">
          <w:marLeft w:val="0"/>
          <w:marRight w:val="0"/>
          <w:marTop w:val="0"/>
          <w:marBottom w:val="0"/>
          <w:divBdr>
            <w:top w:val="none" w:sz="0" w:space="0" w:color="auto"/>
            <w:left w:val="none" w:sz="0" w:space="0" w:color="auto"/>
            <w:bottom w:val="none" w:sz="0" w:space="0" w:color="auto"/>
            <w:right w:val="none" w:sz="0" w:space="0" w:color="auto"/>
          </w:divBdr>
        </w:div>
        <w:div w:id="85422177">
          <w:marLeft w:val="0"/>
          <w:marRight w:val="0"/>
          <w:marTop w:val="0"/>
          <w:marBottom w:val="0"/>
          <w:divBdr>
            <w:top w:val="none" w:sz="0" w:space="0" w:color="auto"/>
            <w:left w:val="none" w:sz="0" w:space="0" w:color="auto"/>
            <w:bottom w:val="none" w:sz="0" w:space="0" w:color="auto"/>
            <w:right w:val="none" w:sz="0" w:space="0" w:color="auto"/>
          </w:divBdr>
        </w:div>
        <w:div w:id="1822959869">
          <w:marLeft w:val="0"/>
          <w:marRight w:val="0"/>
          <w:marTop w:val="0"/>
          <w:marBottom w:val="0"/>
          <w:divBdr>
            <w:top w:val="none" w:sz="0" w:space="0" w:color="auto"/>
            <w:left w:val="none" w:sz="0" w:space="0" w:color="auto"/>
            <w:bottom w:val="none" w:sz="0" w:space="0" w:color="auto"/>
            <w:right w:val="none" w:sz="0" w:space="0" w:color="auto"/>
          </w:divBdr>
        </w:div>
        <w:div w:id="2087264932">
          <w:marLeft w:val="0"/>
          <w:marRight w:val="0"/>
          <w:marTop w:val="0"/>
          <w:marBottom w:val="0"/>
          <w:divBdr>
            <w:top w:val="none" w:sz="0" w:space="0" w:color="auto"/>
            <w:left w:val="none" w:sz="0" w:space="0" w:color="auto"/>
            <w:bottom w:val="none" w:sz="0" w:space="0" w:color="auto"/>
            <w:right w:val="none" w:sz="0" w:space="0" w:color="auto"/>
          </w:divBdr>
        </w:div>
        <w:div w:id="16398069">
          <w:marLeft w:val="0"/>
          <w:marRight w:val="0"/>
          <w:marTop w:val="0"/>
          <w:marBottom w:val="0"/>
          <w:divBdr>
            <w:top w:val="none" w:sz="0" w:space="0" w:color="auto"/>
            <w:left w:val="none" w:sz="0" w:space="0" w:color="auto"/>
            <w:bottom w:val="none" w:sz="0" w:space="0" w:color="auto"/>
            <w:right w:val="none" w:sz="0" w:space="0" w:color="auto"/>
          </w:divBdr>
        </w:div>
      </w:divsChild>
    </w:div>
    <w:div w:id="1673292601">
      <w:bodyDiv w:val="1"/>
      <w:marLeft w:val="0"/>
      <w:marRight w:val="0"/>
      <w:marTop w:val="0"/>
      <w:marBottom w:val="0"/>
      <w:divBdr>
        <w:top w:val="none" w:sz="0" w:space="0" w:color="auto"/>
        <w:left w:val="none" w:sz="0" w:space="0" w:color="auto"/>
        <w:bottom w:val="none" w:sz="0" w:space="0" w:color="auto"/>
        <w:right w:val="none" w:sz="0" w:space="0" w:color="auto"/>
      </w:divBdr>
      <w:divsChild>
        <w:div w:id="426776848">
          <w:marLeft w:val="360"/>
          <w:marRight w:val="0"/>
          <w:marTop w:val="200"/>
          <w:marBottom w:val="0"/>
          <w:divBdr>
            <w:top w:val="none" w:sz="0" w:space="0" w:color="auto"/>
            <w:left w:val="none" w:sz="0" w:space="0" w:color="auto"/>
            <w:bottom w:val="none" w:sz="0" w:space="0" w:color="auto"/>
            <w:right w:val="none" w:sz="0" w:space="0" w:color="auto"/>
          </w:divBdr>
        </w:div>
        <w:div w:id="2061007304">
          <w:marLeft w:val="360"/>
          <w:marRight w:val="0"/>
          <w:marTop w:val="200"/>
          <w:marBottom w:val="0"/>
          <w:divBdr>
            <w:top w:val="none" w:sz="0" w:space="0" w:color="auto"/>
            <w:left w:val="none" w:sz="0" w:space="0" w:color="auto"/>
            <w:bottom w:val="none" w:sz="0" w:space="0" w:color="auto"/>
            <w:right w:val="none" w:sz="0" w:space="0" w:color="auto"/>
          </w:divBdr>
        </w:div>
        <w:div w:id="484198579">
          <w:marLeft w:val="360"/>
          <w:marRight w:val="0"/>
          <w:marTop w:val="200"/>
          <w:marBottom w:val="0"/>
          <w:divBdr>
            <w:top w:val="none" w:sz="0" w:space="0" w:color="auto"/>
            <w:left w:val="none" w:sz="0" w:space="0" w:color="auto"/>
            <w:bottom w:val="none" w:sz="0" w:space="0" w:color="auto"/>
            <w:right w:val="none" w:sz="0" w:space="0" w:color="auto"/>
          </w:divBdr>
        </w:div>
        <w:div w:id="1025785187">
          <w:marLeft w:val="360"/>
          <w:marRight w:val="0"/>
          <w:marTop w:val="200"/>
          <w:marBottom w:val="0"/>
          <w:divBdr>
            <w:top w:val="none" w:sz="0" w:space="0" w:color="auto"/>
            <w:left w:val="none" w:sz="0" w:space="0" w:color="auto"/>
            <w:bottom w:val="none" w:sz="0" w:space="0" w:color="auto"/>
            <w:right w:val="none" w:sz="0" w:space="0" w:color="auto"/>
          </w:divBdr>
        </w:div>
        <w:div w:id="968584046">
          <w:marLeft w:val="360"/>
          <w:marRight w:val="0"/>
          <w:marTop w:val="200"/>
          <w:marBottom w:val="0"/>
          <w:divBdr>
            <w:top w:val="none" w:sz="0" w:space="0" w:color="auto"/>
            <w:left w:val="none" w:sz="0" w:space="0" w:color="auto"/>
            <w:bottom w:val="none" w:sz="0" w:space="0" w:color="auto"/>
            <w:right w:val="none" w:sz="0" w:space="0" w:color="auto"/>
          </w:divBdr>
        </w:div>
        <w:div w:id="208536212">
          <w:marLeft w:val="360"/>
          <w:marRight w:val="0"/>
          <w:marTop w:val="200"/>
          <w:marBottom w:val="0"/>
          <w:divBdr>
            <w:top w:val="none" w:sz="0" w:space="0" w:color="auto"/>
            <w:left w:val="none" w:sz="0" w:space="0" w:color="auto"/>
            <w:bottom w:val="none" w:sz="0" w:space="0" w:color="auto"/>
            <w:right w:val="none" w:sz="0" w:space="0" w:color="auto"/>
          </w:divBdr>
        </w:div>
      </w:divsChild>
    </w:div>
    <w:div w:id="1732846135">
      <w:bodyDiv w:val="1"/>
      <w:marLeft w:val="0"/>
      <w:marRight w:val="0"/>
      <w:marTop w:val="0"/>
      <w:marBottom w:val="0"/>
      <w:divBdr>
        <w:top w:val="none" w:sz="0" w:space="0" w:color="auto"/>
        <w:left w:val="none" w:sz="0" w:space="0" w:color="auto"/>
        <w:bottom w:val="none" w:sz="0" w:space="0" w:color="auto"/>
        <w:right w:val="none" w:sz="0" w:space="0" w:color="auto"/>
      </w:divBdr>
    </w:div>
    <w:div w:id="1746419354">
      <w:bodyDiv w:val="1"/>
      <w:marLeft w:val="0"/>
      <w:marRight w:val="0"/>
      <w:marTop w:val="0"/>
      <w:marBottom w:val="0"/>
      <w:divBdr>
        <w:top w:val="none" w:sz="0" w:space="0" w:color="auto"/>
        <w:left w:val="none" w:sz="0" w:space="0" w:color="auto"/>
        <w:bottom w:val="none" w:sz="0" w:space="0" w:color="auto"/>
        <w:right w:val="none" w:sz="0" w:space="0" w:color="auto"/>
      </w:divBdr>
    </w:div>
    <w:div w:id="1792476723">
      <w:bodyDiv w:val="1"/>
      <w:marLeft w:val="0"/>
      <w:marRight w:val="0"/>
      <w:marTop w:val="0"/>
      <w:marBottom w:val="0"/>
      <w:divBdr>
        <w:top w:val="none" w:sz="0" w:space="0" w:color="auto"/>
        <w:left w:val="none" w:sz="0" w:space="0" w:color="auto"/>
        <w:bottom w:val="none" w:sz="0" w:space="0" w:color="auto"/>
        <w:right w:val="none" w:sz="0" w:space="0" w:color="auto"/>
      </w:divBdr>
    </w:div>
    <w:div w:id="1812483779">
      <w:bodyDiv w:val="1"/>
      <w:marLeft w:val="0"/>
      <w:marRight w:val="0"/>
      <w:marTop w:val="0"/>
      <w:marBottom w:val="0"/>
      <w:divBdr>
        <w:top w:val="none" w:sz="0" w:space="0" w:color="auto"/>
        <w:left w:val="none" w:sz="0" w:space="0" w:color="auto"/>
        <w:bottom w:val="none" w:sz="0" w:space="0" w:color="auto"/>
        <w:right w:val="none" w:sz="0" w:space="0" w:color="auto"/>
      </w:divBdr>
    </w:div>
    <w:div w:id="1814525405">
      <w:bodyDiv w:val="1"/>
      <w:marLeft w:val="0"/>
      <w:marRight w:val="0"/>
      <w:marTop w:val="0"/>
      <w:marBottom w:val="0"/>
      <w:divBdr>
        <w:top w:val="none" w:sz="0" w:space="0" w:color="auto"/>
        <w:left w:val="none" w:sz="0" w:space="0" w:color="auto"/>
        <w:bottom w:val="none" w:sz="0" w:space="0" w:color="auto"/>
        <w:right w:val="none" w:sz="0" w:space="0" w:color="auto"/>
      </w:divBdr>
    </w:div>
    <w:div w:id="1884362794">
      <w:bodyDiv w:val="1"/>
      <w:marLeft w:val="0"/>
      <w:marRight w:val="0"/>
      <w:marTop w:val="0"/>
      <w:marBottom w:val="0"/>
      <w:divBdr>
        <w:top w:val="none" w:sz="0" w:space="0" w:color="auto"/>
        <w:left w:val="none" w:sz="0" w:space="0" w:color="auto"/>
        <w:bottom w:val="none" w:sz="0" w:space="0" w:color="auto"/>
        <w:right w:val="none" w:sz="0" w:space="0" w:color="auto"/>
      </w:divBdr>
    </w:div>
    <w:div w:id="1974170014">
      <w:bodyDiv w:val="1"/>
      <w:marLeft w:val="0"/>
      <w:marRight w:val="0"/>
      <w:marTop w:val="0"/>
      <w:marBottom w:val="0"/>
      <w:divBdr>
        <w:top w:val="none" w:sz="0" w:space="0" w:color="auto"/>
        <w:left w:val="none" w:sz="0" w:space="0" w:color="auto"/>
        <w:bottom w:val="none" w:sz="0" w:space="0" w:color="auto"/>
        <w:right w:val="none" w:sz="0" w:space="0" w:color="auto"/>
      </w:divBdr>
    </w:div>
    <w:div w:id="1974554321">
      <w:bodyDiv w:val="1"/>
      <w:marLeft w:val="0"/>
      <w:marRight w:val="0"/>
      <w:marTop w:val="0"/>
      <w:marBottom w:val="0"/>
      <w:divBdr>
        <w:top w:val="none" w:sz="0" w:space="0" w:color="auto"/>
        <w:left w:val="none" w:sz="0" w:space="0" w:color="auto"/>
        <w:bottom w:val="none" w:sz="0" w:space="0" w:color="auto"/>
        <w:right w:val="none" w:sz="0" w:space="0" w:color="auto"/>
      </w:divBdr>
      <w:divsChild>
        <w:div w:id="1799686738">
          <w:marLeft w:val="360"/>
          <w:marRight w:val="0"/>
          <w:marTop w:val="200"/>
          <w:marBottom w:val="0"/>
          <w:divBdr>
            <w:top w:val="none" w:sz="0" w:space="0" w:color="auto"/>
            <w:left w:val="none" w:sz="0" w:space="0" w:color="auto"/>
            <w:bottom w:val="none" w:sz="0" w:space="0" w:color="auto"/>
            <w:right w:val="none" w:sz="0" w:space="0" w:color="auto"/>
          </w:divBdr>
        </w:div>
      </w:divsChild>
    </w:div>
    <w:div w:id="1982955049">
      <w:bodyDiv w:val="1"/>
      <w:marLeft w:val="0"/>
      <w:marRight w:val="0"/>
      <w:marTop w:val="0"/>
      <w:marBottom w:val="0"/>
      <w:divBdr>
        <w:top w:val="none" w:sz="0" w:space="0" w:color="auto"/>
        <w:left w:val="none" w:sz="0" w:space="0" w:color="auto"/>
        <w:bottom w:val="none" w:sz="0" w:space="0" w:color="auto"/>
        <w:right w:val="none" w:sz="0" w:space="0" w:color="auto"/>
      </w:divBdr>
      <w:divsChild>
        <w:div w:id="886573568">
          <w:marLeft w:val="360"/>
          <w:marRight w:val="0"/>
          <w:marTop w:val="200"/>
          <w:marBottom w:val="0"/>
          <w:divBdr>
            <w:top w:val="none" w:sz="0" w:space="0" w:color="auto"/>
            <w:left w:val="none" w:sz="0" w:space="0" w:color="auto"/>
            <w:bottom w:val="none" w:sz="0" w:space="0" w:color="auto"/>
            <w:right w:val="none" w:sz="0" w:space="0" w:color="auto"/>
          </w:divBdr>
        </w:div>
        <w:div w:id="887647808">
          <w:marLeft w:val="360"/>
          <w:marRight w:val="0"/>
          <w:marTop w:val="200"/>
          <w:marBottom w:val="0"/>
          <w:divBdr>
            <w:top w:val="none" w:sz="0" w:space="0" w:color="auto"/>
            <w:left w:val="none" w:sz="0" w:space="0" w:color="auto"/>
            <w:bottom w:val="none" w:sz="0" w:space="0" w:color="auto"/>
            <w:right w:val="none" w:sz="0" w:space="0" w:color="auto"/>
          </w:divBdr>
        </w:div>
        <w:div w:id="1729693625">
          <w:marLeft w:val="360"/>
          <w:marRight w:val="0"/>
          <w:marTop w:val="200"/>
          <w:marBottom w:val="0"/>
          <w:divBdr>
            <w:top w:val="none" w:sz="0" w:space="0" w:color="auto"/>
            <w:left w:val="none" w:sz="0" w:space="0" w:color="auto"/>
            <w:bottom w:val="none" w:sz="0" w:space="0" w:color="auto"/>
            <w:right w:val="none" w:sz="0" w:space="0" w:color="auto"/>
          </w:divBdr>
        </w:div>
        <w:div w:id="1020401391">
          <w:marLeft w:val="360"/>
          <w:marRight w:val="0"/>
          <w:marTop w:val="200"/>
          <w:marBottom w:val="0"/>
          <w:divBdr>
            <w:top w:val="none" w:sz="0" w:space="0" w:color="auto"/>
            <w:left w:val="none" w:sz="0" w:space="0" w:color="auto"/>
            <w:bottom w:val="none" w:sz="0" w:space="0" w:color="auto"/>
            <w:right w:val="none" w:sz="0" w:space="0" w:color="auto"/>
          </w:divBdr>
        </w:div>
        <w:div w:id="105925854">
          <w:marLeft w:val="360"/>
          <w:marRight w:val="0"/>
          <w:marTop w:val="200"/>
          <w:marBottom w:val="0"/>
          <w:divBdr>
            <w:top w:val="none" w:sz="0" w:space="0" w:color="auto"/>
            <w:left w:val="none" w:sz="0" w:space="0" w:color="auto"/>
            <w:bottom w:val="none" w:sz="0" w:space="0" w:color="auto"/>
            <w:right w:val="none" w:sz="0" w:space="0" w:color="auto"/>
          </w:divBdr>
        </w:div>
        <w:div w:id="1891183694">
          <w:marLeft w:val="360"/>
          <w:marRight w:val="0"/>
          <w:marTop w:val="200"/>
          <w:marBottom w:val="0"/>
          <w:divBdr>
            <w:top w:val="none" w:sz="0" w:space="0" w:color="auto"/>
            <w:left w:val="none" w:sz="0" w:space="0" w:color="auto"/>
            <w:bottom w:val="none" w:sz="0" w:space="0" w:color="auto"/>
            <w:right w:val="none" w:sz="0" w:space="0" w:color="auto"/>
          </w:divBdr>
        </w:div>
        <w:div w:id="1833445977">
          <w:marLeft w:val="360"/>
          <w:marRight w:val="0"/>
          <w:marTop w:val="200"/>
          <w:marBottom w:val="0"/>
          <w:divBdr>
            <w:top w:val="none" w:sz="0" w:space="0" w:color="auto"/>
            <w:left w:val="none" w:sz="0" w:space="0" w:color="auto"/>
            <w:bottom w:val="none" w:sz="0" w:space="0" w:color="auto"/>
            <w:right w:val="none" w:sz="0" w:space="0" w:color="auto"/>
          </w:divBdr>
        </w:div>
        <w:div w:id="12924921">
          <w:marLeft w:val="360"/>
          <w:marRight w:val="0"/>
          <w:marTop w:val="200"/>
          <w:marBottom w:val="0"/>
          <w:divBdr>
            <w:top w:val="none" w:sz="0" w:space="0" w:color="auto"/>
            <w:left w:val="none" w:sz="0" w:space="0" w:color="auto"/>
            <w:bottom w:val="none" w:sz="0" w:space="0" w:color="auto"/>
            <w:right w:val="none" w:sz="0" w:space="0" w:color="auto"/>
          </w:divBdr>
        </w:div>
      </w:divsChild>
    </w:div>
    <w:div w:id="2016301880">
      <w:bodyDiv w:val="1"/>
      <w:marLeft w:val="0"/>
      <w:marRight w:val="0"/>
      <w:marTop w:val="0"/>
      <w:marBottom w:val="0"/>
      <w:divBdr>
        <w:top w:val="none" w:sz="0" w:space="0" w:color="auto"/>
        <w:left w:val="none" w:sz="0" w:space="0" w:color="auto"/>
        <w:bottom w:val="none" w:sz="0" w:space="0" w:color="auto"/>
        <w:right w:val="none" w:sz="0" w:space="0" w:color="auto"/>
      </w:divBdr>
    </w:div>
    <w:div w:id="2042437218">
      <w:bodyDiv w:val="1"/>
      <w:marLeft w:val="0"/>
      <w:marRight w:val="0"/>
      <w:marTop w:val="0"/>
      <w:marBottom w:val="0"/>
      <w:divBdr>
        <w:top w:val="none" w:sz="0" w:space="0" w:color="auto"/>
        <w:left w:val="none" w:sz="0" w:space="0" w:color="auto"/>
        <w:bottom w:val="none" w:sz="0" w:space="0" w:color="auto"/>
        <w:right w:val="none" w:sz="0" w:space="0" w:color="auto"/>
      </w:divBdr>
      <w:divsChild>
        <w:div w:id="1876191804">
          <w:marLeft w:val="360"/>
          <w:marRight w:val="0"/>
          <w:marTop w:val="200"/>
          <w:marBottom w:val="0"/>
          <w:divBdr>
            <w:top w:val="none" w:sz="0" w:space="0" w:color="auto"/>
            <w:left w:val="none" w:sz="0" w:space="0" w:color="auto"/>
            <w:bottom w:val="none" w:sz="0" w:space="0" w:color="auto"/>
            <w:right w:val="none" w:sz="0" w:space="0" w:color="auto"/>
          </w:divBdr>
        </w:div>
        <w:div w:id="648561201">
          <w:marLeft w:val="360"/>
          <w:marRight w:val="0"/>
          <w:marTop w:val="200"/>
          <w:marBottom w:val="0"/>
          <w:divBdr>
            <w:top w:val="none" w:sz="0" w:space="0" w:color="auto"/>
            <w:left w:val="none" w:sz="0" w:space="0" w:color="auto"/>
            <w:bottom w:val="none" w:sz="0" w:space="0" w:color="auto"/>
            <w:right w:val="none" w:sz="0" w:space="0" w:color="auto"/>
          </w:divBdr>
        </w:div>
        <w:div w:id="450782412">
          <w:marLeft w:val="360"/>
          <w:marRight w:val="0"/>
          <w:marTop w:val="200"/>
          <w:marBottom w:val="0"/>
          <w:divBdr>
            <w:top w:val="none" w:sz="0" w:space="0" w:color="auto"/>
            <w:left w:val="none" w:sz="0" w:space="0" w:color="auto"/>
            <w:bottom w:val="none" w:sz="0" w:space="0" w:color="auto"/>
            <w:right w:val="none" w:sz="0" w:space="0" w:color="auto"/>
          </w:divBdr>
        </w:div>
      </w:divsChild>
    </w:div>
    <w:div w:id="2129204605">
      <w:bodyDiv w:val="1"/>
      <w:marLeft w:val="0"/>
      <w:marRight w:val="0"/>
      <w:marTop w:val="0"/>
      <w:marBottom w:val="0"/>
      <w:divBdr>
        <w:top w:val="none" w:sz="0" w:space="0" w:color="auto"/>
        <w:left w:val="none" w:sz="0" w:space="0" w:color="auto"/>
        <w:bottom w:val="none" w:sz="0" w:space="0" w:color="auto"/>
        <w:right w:val="none" w:sz="0" w:space="0" w:color="auto"/>
      </w:divBdr>
    </w:div>
    <w:div w:id="2141259193">
      <w:bodyDiv w:val="1"/>
      <w:marLeft w:val="0"/>
      <w:marRight w:val="0"/>
      <w:marTop w:val="0"/>
      <w:marBottom w:val="0"/>
      <w:divBdr>
        <w:top w:val="none" w:sz="0" w:space="0" w:color="auto"/>
        <w:left w:val="none" w:sz="0" w:space="0" w:color="auto"/>
        <w:bottom w:val="none" w:sz="0" w:space="0" w:color="auto"/>
        <w:right w:val="none" w:sz="0" w:space="0" w:color="auto"/>
      </w:divBdr>
      <w:divsChild>
        <w:div w:id="1796562420">
          <w:marLeft w:val="360"/>
          <w:marRight w:val="0"/>
          <w:marTop w:val="200"/>
          <w:marBottom w:val="0"/>
          <w:divBdr>
            <w:top w:val="none" w:sz="0" w:space="0" w:color="auto"/>
            <w:left w:val="none" w:sz="0" w:space="0" w:color="auto"/>
            <w:bottom w:val="none" w:sz="0" w:space="0" w:color="auto"/>
            <w:right w:val="none" w:sz="0" w:space="0" w:color="auto"/>
          </w:divBdr>
        </w:div>
        <w:div w:id="1942180857">
          <w:marLeft w:val="360"/>
          <w:marRight w:val="0"/>
          <w:marTop w:val="200"/>
          <w:marBottom w:val="0"/>
          <w:divBdr>
            <w:top w:val="none" w:sz="0" w:space="0" w:color="auto"/>
            <w:left w:val="none" w:sz="0" w:space="0" w:color="auto"/>
            <w:bottom w:val="none" w:sz="0" w:space="0" w:color="auto"/>
            <w:right w:val="none" w:sz="0" w:space="0" w:color="auto"/>
          </w:divBdr>
        </w:div>
        <w:div w:id="1596134446">
          <w:marLeft w:val="360"/>
          <w:marRight w:val="0"/>
          <w:marTop w:val="200"/>
          <w:marBottom w:val="0"/>
          <w:divBdr>
            <w:top w:val="none" w:sz="0" w:space="0" w:color="auto"/>
            <w:left w:val="none" w:sz="0" w:space="0" w:color="auto"/>
            <w:bottom w:val="none" w:sz="0" w:space="0" w:color="auto"/>
            <w:right w:val="none" w:sz="0" w:space="0" w:color="auto"/>
          </w:divBdr>
        </w:div>
        <w:div w:id="48556116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21/10/AnnualReport2021_ENG_final.pdf" TargetMode="External"/><Relationship Id="rId18" Type="http://schemas.openxmlformats.org/officeDocument/2006/relationships/hyperlink" Target="https://www.thetimes.co.uk/article/welsh-smacking-ban-england-latest-nspcc-sm50m88sx" TargetMode="External"/><Relationship Id="rId26" Type="http://schemas.openxmlformats.org/officeDocument/2006/relationships/hyperlink" Target="https://www.jrf.org.uk/our-work/what-is-poverty" TargetMode="External"/><Relationship Id="rId39" Type="http://schemas.openxmlformats.org/officeDocument/2006/relationships/hyperlink" Target="https://www.savethechildren.org.uk/what-we-do/child-poverty/uk-child-poverty/wales" TargetMode="External"/><Relationship Id="rId21" Type="http://schemas.openxmlformats.org/officeDocument/2006/relationships/hyperlink" Target="https://gov.wales/sites/default/files/publications/2019-07/flying-start-parenting-support-guidance.pdf" TargetMode="External"/><Relationship Id="rId34" Type="http://schemas.openxmlformats.org/officeDocument/2006/relationships/hyperlink" Target="https://www.youtube.com/watch?v=qp0HIF3SfI4" TargetMode="External"/><Relationship Id="rId42" Type="http://schemas.openxmlformats.org/officeDocument/2006/relationships/hyperlink" Target="https://research.senedd.wales/research-articles/is-the-welsh-government-giving-a-flying-start-to-all-children-who-need-it/" TargetMode="External"/><Relationship Id="rId47" Type="http://schemas.openxmlformats.org/officeDocument/2006/relationships/hyperlink" Target="https://gov.wales/sites/default/files/statistics-and-research/2019-04/flying-start-evaluation-educational-outcomes.pdf" TargetMode="External"/><Relationship Id="rId50" Type="http://schemas.openxmlformats.org/officeDocument/2006/relationships/hyperlink" Target="https://gov.wales/get-help-flying-start" TargetMode="Externa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youtube.com/watch?v=aofSkZsy6IY" TargetMode="External"/><Relationship Id="rId29" Type="http://schemas.openxmlformats.org/officeDocument/2006/relationships/hyperlink" Target="file:///C:/Users/44784/Downloads/Early_Child_Development_and_Care_A_revie.pdf" TargetMode="External"/><Relationship Id="rId11" Type="http://schemas.openxmlformats.org/officeDocument/2006/relationships/hyperlink" Target="https://www.bbc.co.uk/news/uk-wales-57157436" TargetMode="External"/><Relationship Id="rId24" Type="http://schemas.openxmlformats.org/officeDocument/2006/relationships/hyperlink" Target="https://www.apa.org/pi/ses/resources/indicator/2014/06/childhood-poverty" TargetMode="External"/><Relationship Id="rId32" Type="http://schemas.openxmlformats.org/officeDocument/2006/relationships/hyperlink" Target="http://www.healthscotland.scot/population-groups/children/child-poverty/child-poverty-overview/impact-of-child-poverty" TargetMode="External"/><Relationship Id="rId37" Type="http://schemas.openxmlformats.org/officeDocument/2006/relationships/hyperlink" Target="https://senedd.wales/" TargetMode="External"/><Relationship Id="rId40" Type="http://schemas.openxmlformats.org/officeDocument/2006/relationships/hyperlink" Target="https://statswales.gov.wales/Catalogue/Community-Safety-and-Social-Inclusion/Poverty" TargetMode="External"/><Relationship Id="rId45" Type="http://schemas.openxmlformats.org/officeDocument/2006/relationships/hyperlink" Target="https://www.walesonline.co.uk/news/politics/woman-whose-family-fled-persecution-22680254"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10.1177%2F0004944116664438" TargetMode="External"/><Relationship Id="rId19" Type="http://schemas.openxmlformats.org/officeDocument/2006/relationships/hyperlink" Target="https://www.bbc.co.uk/news/uk-wales-60781395" TargetMode="External"/><Relationship Id="rId31" Type="http://schemas.openxmlformats.org/officeDocument/2006/relationships/hyperlink" Target="https://web-p-ebscohost-com.ezproxy.uwtsd.ac.uk/ehost/ebookviewer/ebook/bmxlYmtfXzI2NDEzMTZfX0FO0?sid=9f4a5f4c-65e5-48e0-b028-294b0a6e95b2@redis&amp;vid=0&amp;format=EB&amp;rid=1" TargetMode="External"/><Relationship Id="rId44" Type="http://schemas.openxmlformats.org/officeDocument/2006/relationships/hyperlink" Target="https://www.un.org/development/desa/socialperspectiveondevelopment/issues/poverty-eradication.html"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comwales.org.uk/wp-content/uploads/2016/04/Report-and-Accounts-01-02.pdf" TargetMode="External"/><Relationship Id="rId22" Type="http://schemas.openxmlformats.org/officeDocument/2006/relationships/hyperlink" Target="https://doi.org/10.1016/j.socscimed.2017.12.004" TargetMode="External"/><Relationship Id="rId27" Type="http://schemas.openxmlformats.org/officeDocument/2006/relationships/hyperlink" Target="https://hdl.handle.net/10500/28611" TargetMode="External"/><Relationship Id="rId30" Type="http://schemas.openxmlformats.org/officeDocument/2006/relationships/hyperlink" Target="https://www.npt.gov.uk/19217" TargetMode="External"/><Relationship Id="rId35" Type="http://schemas.openxmlformats.org/officeDocument/2006/relationships/hyperlink" Target="https://doi.org/10.1177%2F1524839918782699" TargetMode="External"/><Relationship Id="rId43" Type="http://schemas.openxmlformats.org/officeDocument/2006/relationships/hyperlink" Target="https://downloads.unicef.org.uk/wp-content/uploads/2010/05/UNCRC_united_nations_convention_on_the_rights_of_the_child.pdf?_adal_sd=www.unicef.org.uk.1647739151095&amp;_adal_ca=so" TargetMode="External"/><Relationship Id="rId48" Type="http://schemas.openxmlformats.org/officeDocument/2006/relationships/hyperlink" Target="https://gov.wales/relative-income-poverty-april-2019-march-2020-html" TargetMode="External"/><Relationship Id="rId56" Type="http://schemas.microsoft.com/office/2020/10/relationships/intelligence" Target="intelligence2.xml"/><Relationship Id="rId8" Type="http://schemas.openxmlformats.org/officeDocument/2006/relationships/footnotes" Target="footnotes.xml"/><Relationship Id="rId51" Type="http://schemas.openxmlformats.org/officeDocument/2006/relationships/hyperlink" Target="file:///C:/Users/44784/Downloads/The%20Leadership%20Catalyst%202011.pdf" TargetMode="External"/><Relationship Id="rId3" Type="http://schemas.openxmlformats.org/officeDocument/2006/relationships/customXml" Target="../customXml/item3.xml"/><Relationship Id="rId12" Type="http://schemas.openxmlformats.org/officeDocument/2006/relationships/hyperlink" Target="https://www.madeformums.com/school-and-family/smacking-children-what-are-the-laws-across-the-uk/" TargetMode="External"/><Relationship Id="rId17" Type="http://schemas.openxmlformats.org/officeDocument/2006/relationships/hyperlink" Target="https://doi.org/10.3389/fpsyg.2021.715327" TargetMode="External"/><Relationship Id="rId25" Type="http://schemas.openxmlformats.org/officeDocument/2006/relationships/hyperlink" Target="https://doi.org/10.1108/03090590010321098" TargetMode="External"/><Relationship Id="rId33" Type="http://schemas.openxmlformats.org/officeDocument/2006/relationships/hyperlink" Target="https://doi.org/10.1057/s41300-021-00137-7" TargetMode="External"/><Relationship Id="rId38" Type="http://schemas.openxmlformats.org/officeDocument/2006/relationships/hyperlink" Target="https://www.savethechildren.org.uk/content/dam/global/reports/education-and-child-protection/stc-wales-childcare-report-2017.pdf" TargetMode="External"/><Relationship Id="rId46" Type="http://schemas.openxmlformats.org/officeDocument/2006/relationships/hyperlink" Target="https://gov.wales/sites/default/files/inline-documents/2019-03/1_UNCRC%20Rights_En%20%281%29.pdf" TargetMode="External"/><Relationship Id="rId20" Type="http://schemas.openxmlformats.org/officeDocument/2006/relationships/hyperlink" Target="https://uwe-repository.worktribe.com/preview/967920/Flying%20Start%20Final%20draft.pdf" TargetMode="External"/><Relationship Id="rId41" Type="http://schemas.openxmlformats.org/officeDocument/2006/relationships/hyperlink" Target="https://www.swansea.gov.uk/article/3027/Flying-Start---frequently-asked-question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80/14783363.2010.487704" TargetMode="External"/><Relationship Id="rId23" Type="http://schemas.openxmlformats.org/officeDocument/2006/relationships/hyperlink" Target="https://doi.org/10.12968/johv.2021.9.9.374" TargetMode="External"/><Relationship Id="rId28" Type="http://schemas.openxmlformats.org/officeDocument/2006/relationships/hyperlink" Target="https://doi:10.1080/1350293X.2012.704762" TargetMode="External"/><Relationship Id="rId36" Type="http://schemas.openxmlformats.org/officeDocument/2006/relationships/hyperlink" Target="https://doi.org/10.1177%2F107179190401000408" TargetMode="External"/><Relationship Id="rId49" Type="http://schemas.openxmlformats.org/officeDocument/2006/relationships/hyperlink" Target="https://gov.wales/flying-start-expande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4fd89c0706a95e138994c9fb731d517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c46310d8be762dcaae2133a6fee299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56EE9B-FC3B-4AE2-85E9-5E2CD25462B9}">
  <ds:schemaRefs>
    <ds:schemaRef ds:uri="http://schemas.microsoft.com/office/2006/documentManagement/types"/>
    <ds:schemaRef ds:uri="http://schemas.microsoft.com/office/2006/metadata/properties"/>
    <ds:schemaRef ds:uri="http://purl.org/dc/dcmitype/"/>
    <ds:schemaRef ds:uri="http://purl.org/dc/terms/"/>
    <ds:schemaRef ds:uri="http://schemas.openxmlformats.org/package/2006/metadata/core-properties"/>
    <ds:schemaRef ds:uri="http://www.w3.org/XML/1998/namespace"/>
    <ds:schemaRef ds:uri="http://purl.org/dc/elements/1.1/"/>
    <ds:schemaRef ds:uri="http://schemas.microsoft.com/office/infopath/2007/PartnerControls"/>
    <ds:schemaRef ds:uri="39a888ec-cc75-402e-856f-ff68cc5460ab"/>
    <ds:schemaRef ds:uri="9d0d5cce-d4dc-4043-8325-c992d2f588cd"/>
  </ds:schemaRefs>
</ds:datastoreItem>
</file>

<file path=customXml/itemProps2.xml><?xml version="1.0" encoding="utf-8"?>
<ds:datastoreItem xmlns:ds="http://schemas.openxmlformats.org/officeDocument/2006/customXml" ds:itemID="{5C396E37-0AD5-4F2D-B850-001BB3343301}">
  <ds:schemaRefs>
    <ds:schemaRef ds:uri="http://schemas.microsoft.com/sharepoint/v3/contenttype/forms"/>
  </ds:schemaRefs>
</ds:datastoreItem>
</file>

<file path=customXml/itemProps3.xml><?xml version="1.0" encoding="utf-8"?>
<ds:datastoreItem xmlns:ds="http://schemas.openxmlformats.org/officeDocument/2006/customXml" ds:itemID="{63FE0079-F118-4600-A92C-9572688789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4279</TotalTime>
  <Pages>19</Pages>
  <Words>7049</Words>
  <Characters>40182</Characters>
  <Application>Microsoft Office Word</Application>
  <DocSecurity>0</DocSecurity>
  <Lines>334</Lines>
  <Paragraphs>94</Paragraphs>
  <ScaleCrop>false</ScaleCrop>
  <Company/>
  <LinksUpToDate>false</LinksUpToDate>
  <CharactersWithSpaces>47137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gwennie jones</dc:creator>
  <cp:keywords/>
  <dc:description/>
  <cp:lastModifiedBy>Gwen Jones (1902552)</cp:lastModifiedBy>
  <cp:revision>1029</cp:revision>
  <dcterms:created xsi:type="dcterms:W3CDTF">2022-03-08T08:49:00Z</dcterms:created>
  <dcterms:modified xsi:type="dcterms:W3CDTF">2022-03-24T21:02:00Z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