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95F65" w14:textId="77777777" w:rsidR="00A44CFF" w:rsidRDefault="00A44CFF">
      <w:pPr>
        <w:rPr>
          <w:rFonts w:ascii="Arial" w:hAnsi="Arial" w:cs="Arial"/>
          <w:sz w:val="24"/>
          <w:szCs w:val="24"/>
          <w:u w:val="single"/>
        </w:rPr>
      </w:pPr>
    </w:p>
    <w:p w14:paraId="60046CD8" w14:textId="602BA582" w:rsidR="00471F3E" w:rsidRDefault="000B3388">
      <w:pPr>
        <w:rPr>
          <w:rFonts w:ascii="Arial" w:hAnsi="Arial" w:cs="Arial"/>
          <w:sz w:val="24"/>
          <w:szCs w:val="24"/>
          <w:u w:val="single"/>
        </w:rPr>
      </w:pPr>
      <w:r>
        <w:rPr>
          <w:rFonts w:ascii="Arial" w:hAnsi="Arial" w:cs="Arial"/>
          <w:sz w:val="24"/>
          <w:szCs w:val="24"/>
          <w:u w:val="single"/>
        </w:rPr>
        <w:t>ECAD5008 – A written assignment showing how a series of learning opportunities can be inter-linked to demonstrate progression in an area of learning and experience</w:t>
      </w:r>
    </w:p>
    <w:p w14:paraId="07E1278D" w14:textId="63B6F488" w:rsidR="000B3388" w:rsidRDefault="000B3388">
      <w:pPr>
        <w:rPr>
          <w:rFonts w:ascii="Arial" w:hAnsi="Arial" w:cs="Arial"/>
          <w:sz w:val="24"/>
          <w:szCs w:val="24"/>
          <w:u w:val="single"/>
        </w:rPr>
      </w:pPr>
    </w:p>
    <w:p w14:paraId="7CCFFAF7" w14:textId="4B617E9D" w:rsidR="000B3388" w:rsidRDefault="000B3388">
      <w:pPr>
        <w:rPr>
          <w:rFonts w:ascii="Arial" w:hAnsi="Arial" w:cs="Arial"/>
          <w:sz w:val="24"/>
          <w:szCs w:val="24"/>
        </w:rPr>
      </w:pPr>
      <w:r>
        <w:rPr>
          <w:rFonts w:ascii="Arial" w:hAnsi="Arial" w:cs="Arial"/>
          <w:sz w:val="24"/>
          <w:szCs w:val="24"/>
        </w:rPr>
        <w:t xml:space="preserve">Introduction </w:t>
      </w:r>
    </w:p>
    <w:p w14:paraId="5929A075" w14:textId="6AF70096" w:rsidR="000B3388" w:rsidRDefault="004915B2">
      <w:pPr>
        <w:rPr>
          <w:rFonts w:ascii="Arial" w:hAnsi="Arial" w:cs="Arial"/>
          <w:sz w:val="24"/>
          <w:szCs w:val="24"/>
        </w:rPr>
      </w:pPr>
      <w:r>
        <w:rPr>
          <w:rFonts w:ascii="Arial" w:hAnsi="Arial" w:cs="Arial"/>
          <w:sz w:val="24"/>
          <w:szCs w:val="24"/>
        </w:rPr>
        <w:t xml:space="preserve">Throughout this assignment I will be discussing how through my own planning I can track the progression of the learners within my class this with a </w:t>
      </w:r>
      <w:proofErr w:type="gramStart"/>
      <w:r>
        <w:rPr>
          <w:rFonts w:ascii="Arial" w:hAnsi="Arial" w:cs="Arial"/>
          <w:sz w:val="24"/>
          <w:szCs w:val="24"/>
        </w:rPr>
        <w:t>particular focus</w:t>
      </w:r>
      <w:proofErr w:type="gramEnd"/>
      <w:r>
        <w:rPr>
          <w:rFonts w:ascii="Arial" w:hAnsi="Arial" w:cs="Arial"/>
          <w:sz w:val="24"/>
          <w:szCs w:val="24"/>
        </w:rPr>
        <w:t xml:space="preserve"> on the use of assessment for learning throughout my planning. I will </w:t>
      </w:r>
      <w:proofErr w:type="gramStart"/>
      <w:r>
        <w:rPr>
          <w:rFonts w:ascii="Arial" w:hAnsi="Arial" w:cs="Arial"/>
          <w:sz w:val="24"/>
          <w:szCs w:val="24"/>
        </w:rPr>
        <w:t>take a look</w:t>
      </w:r>
      <w:proofErr w:type="gramEnd"/>
      <w:r>
        <w:rPr>
          <w:rFonts w:ascii="Arial" w:hAnsi="Arial" w:cs="Arial"/>
          <w:sz w:val="24"/>
          <w:szCs w:val="24"/>
        </w:rPr>
        <w:t xml:space="preserve"> at different assessment for learning strategies</w:t>
      </w:r>
      <w:r w:rsidR="002E6691">
        <w:rPr>
          <w:rFonts w:ascii="Arial" w:hAnsi="Arial" w:cs="Arial"/>
          <w:sz w:val="24"/>
          <w:szCs w:val="24"/>
        </w:rPr>
        <w:t xml:space="preserve">, </w:t>
      </w:r>
      <w:r>
        <w:rPr>
          <w:rFonts w:ascii="Arial" w:hAnsi="Arial" w:cs="Arial"/>
          <w:sz w:val="24"/>
          <w:szCs w:val="24"/>
        </w:rPr>
        <w:t>their effectiveness within the classroom</w:t>
      </w:r>
      <w:r w:rsidR="002E6691">
        <w:rPr>
          <w:rFonts w:ascii="Arial" w:hAnsi="Arial" w:cs="Arial"/>
          <w:sz w:val="24"/>
          <w:szCs w:val="24"/>
        </w:rPr>
        <w:t xml:space="preserve"> and those who have had an influence on assessment for learning within the classroom and the curriculum</w:t>
      </w:r>
      <w:r w:rsidR="00D73E60">
        <w:rPr>
          <w:rFonts w:ascii="Arial" w:hAnsi="Arial" w:cs="Arial"/>
          <w:sz w:val="24"/>
          <w:szCs w:val="24"/>
        </w:rPr>
        <w:t xml:space="preserve"> such</w:t>
      </w:r>
      <w:r w:rsidR="000C16F1">
        <w:rPr>
          <w:rFonts w:ascii="Arial" w:hAnsi="Arial" w:cs="Arial"/>
          <w:sz w:val="24"/>
          <w:szCs w:val="24"/>
        </w:rPr>
        <w:t xml:space="preserve"> as Dylan </w:t>
      </w:r>
      <w:proofErr w:type="spellStart"/>
      <w:r w:rsidR="000C16F1">
        <w:rPr>
          <w:rFonts w:ascii="Arial" w:hAnsi="Arial" w:cs="Arial"/>
          <w:sz w:val="24"/>
          <w:szCs w:val="24"/>
        </w:rPr>
        <w:t>Wiliam</w:t>
      </w:r>
      <w:proofErr w:type="spellEnd"/>
      <w:r w:rsidR="000C16F1">
        <w:rPr>
          <w:rFonts w:ascii="Arial" w:hAnsi="Arial" w:cs="Arial"/>
          <w:sz w:val="24"/>
          <w:szCs w:val="24"/>
        </w:rPr>
        <w:t xml:space="preserve">, Professor Graham Donaldson, Dylan </w:t>
      </w:r>
      <w:proofErr w:type="spellStart"/>
      <w:r w:rsidR="007647C8">
        <w:rPr>
          <w:rFonts w:ascii="Arial" w:hAnsi="Arial" w:cs="Arial"/>
          <w:sz w:val="24"/>
          <w:szCs w:val="24"/>
        </w:rPr>
        <w:t>Didau</w:t>
      </w:r>
      <w:proofErr w:type="spellEnd"/>
      <w:r w:rsidR="007647C8">
        <w:rPr>
          <w:rFonts w:ascii="Arial" w:hAnsi="Arial" w:cs="Arial"/>
          <w:sz w:val="24"/>
          <w:szCs w:val="24"/>
        </w:rPr>
        <w:t xml:space="preserve"> and Shirley Clarke as a few examples.</w:t>
      </w:r>
    </w:p>
    <w:p w14:paraId="784DE218" w14:textId="590CD04F" w:rsidR="002E6691" w:rsidRDefault="002E6691">
      <w:pPr>
        <w:rPr>
          <w:rFonts w:ascii="Arial" w:hAnsi="Arial" w:cs="Arial"/>
          <w:sz w:val="24"/>
          <w:szCs w:val="24"/>
        </w:rPr>
      </w:pPr>
      <w:r>
        <w:rPr>
          <w:rFonts w:ascii="Arial" w:hAnsi="Arial" w:cs="Arial"/>
          <w:sz w:val="24"/>
          <w:szCs w:val="24"/>
        </w:rPr>
        <w:t xml:space="preserve">To be able to discuss assessment for learning and its effectiveness in the classroom I have planned a series of learning episodes which can demonstrate progression through a range of areas of learning and experience. </w:t>
      </w:r>
      <w:r w:rsidR="00A90AB6">
        <w:rPr>
          <w:rFonts w:ascii="Arial" w:hAnsi="Arial" w:cs="Arial"/>
          <w:sz w:val="24"/>
          <w:szCs w:val="24"/>
        </w:rPr>
        <w:t xml:space="preserve">From these I will draw what assessment for learning strategies I have chosen to use throughout my learning episodes and </w:t>
      </w:r>
      <w:r w:rsidR="00AD4213">
        <w:rPr>
          <w:rFonts w:ascii="Arial" w:hAnsi="Arial" w:cs="Arial"/>
          <w:sz w:val="24"/>
          <w:szCs w:val="24"/>
        </w:rPr>
        <w:t xml:space="preserve">the reasons behind </w:t>
      </w:r>
      <w:r w:rsidR="00FA61C8">
        <w:rPr>
          <w:rFonts w:ascii="Arial" w:hAnsi="Arial" w:cs="Arial"/>
          <w:sz w:val="24"/>
          <w:szCs w:val="24"/>
        </w:rPr>
        <w:t>why I chose these strategies.</w:t>
      </w:r>
    </w:p>
    <w:p w14:paraId="3D3DC15F" w14:textId="1C299ED7" w:rsidR="00FD0F84" w:rsidRDefault="00FD0F84">
      <w:pPr>
        <w:rPr>
          <w:rFonts w:ascii="Arial" w:hAnsi="Arial" w:cs="Arial"/>
          <w:sz w:val="24"/>
          <w:szCs w:val="24"/>
        </w:rPr>
      </w:pPr>
      <w:r>
        <w:rPr>
          <w:rFonts w:ascii="Arial" w:hAnsi="Arial" w:cs="Arial"/>
          <w:sz w:val="24"/>
          <w:szCs w:val="24"/>
        </w:rPr>
        <w:t xml:space="preserve">The year in which my </w:t>
      </w:r>
      <w:r w:rsidR="00CE3196">
        <w:rPr>
          <w:rFonts w:ascii="Arial" w:hAnsi="Arial" w:cs="Arial"/>
          <w:sz w:val="24"/>
          <w:szCs w:val="24"/>
        </w:rPr>
        <w:t xml:space="preserve">three </w:t>
      </w:r>
      <w:r>
        <w:rPr>
          <w:rFonts w:ascii="Arial" w:hAnsi="Arial" w:cs="Arial"/>
          <w:sz w:val="24"/>
          <w:szCs w:val="24"/>
        </w:rPr>
        <w:t xml:space="preserve">learning episodes have been planned for are for learners who are in year two. This meaning the </w:t>
      </w:r>
      <w:r w:rsidR="007169CF">
        <w:rPr>
          <w:rFonts w:ascii="Arial" w:hAnsi="Arial" w:cs="Arial"/>
          <w:sz w:val="24"/>
          <w:szCs w:val="24"/>
        </w:rPr>
        <w:t>learners</w:t>
      </w:r>
      <w:r>
        <w:rPr>
          <w:rFonts w:ascii="Arial" w:hAnsi="Arial" w:cs="Arial"/>
          <w:sz w:val="24"/>
          <w:szCs w:val="24"/>
        </w:rPr>
        <w:t xml:space="preserve"> are at the age of six and seven years old. </w:t>
      </w:r>
      <w:r w:rsidR="00FB7D34">
        <w:rPr>
          <w:rFonts w:ascii="Arial" w:hAnsi="Arial" w:cs="Arial"/>
          <w:sz w:val="24"/>
          <w:szCs w:val="24"/>
        </w:rPr>
        <w:t xml:space="preserve">Although there are no additional learning needs </w:t>
      </w:r>
      <w:r w:rsidR="00DA738C">
        <w:rPr>
          <w:rFonts w:ascii="Arial" w:hAnsi="Arial" w:cs="Arial"/>
          <w:sz w:val="24"/>
          <w:szCs w:val="24"/>
        </w:rPr>
        <w:t xml:space="preserve">within the class which my learning episodes, </w:t>
      </w:r>
      <w:r w:rsidR="004B1547">
        <w:rPr>
          <w:rFonts w:ascii="Arial" w:hAnsi="Arial" w:cs="Arial"/>
          <w:sz w:val="24"/>
          <w:szCs w:val="24"/>
        </w:rPr>
        <w:t>there will be differentiation shown</w:t>
      </w:r>
      <w:r w:rsidR="00FC7BCB">
        <w:rPr>
          <w:rFonts w:ascii="Arial" w:hAnsi="Arial" w:cs="Arial"/>
          <w:sz w:val="24"/>
          <w:szCs w:val="24"/>
        </w:rPr>
        <w:t xml:space="preserve"> throughout the learning episode and would also be seen within the resources which would have been pr</w:t>
      </w:r>
      <w:r w:rsidR="00B8100B">
        <w:rPr>
          <w:rFonts w:ascii="Arial" w:hAnsi="Arial" w:cs="Arial"/>
          <w:sz w:val="24"/>
          <w:szCs w:val="24"/>
        </w:rPr>
        <w:t>oduced.</w:t>
      </w:r>
    </w:p>
    <w:p w14:paraId="3B214F6E" w14:textId="77777777" w:rsidR="009C724B" w:rsidRDefault="002E6691">
      <w:pPr>
        <w:rPr>
          <w:rFonts w:ascii="Arial" w:hAnsi="Arial" w:cs="Arial"/>
          <w:sz w:val="24"/>
          <w:szCs w:val="24"/>
        </w:rPr>
      </w:pPr>
      <w:r>
        <w:rPr>
          <w:rFonts w:ascii="Arial" w:hAnsi="Arial" w:cs="Arial"/>
          <w:sz w:val="24"/>
          <w:szCs w:val="24"/>
        </w:rPr>
        <w:t xml:space="preserve">The learning episodes which I have planned will be linked with the mid-term plan and theme of ‘Space and the universe’. This over all theme has a direct link to the area of learning and experience </w:t>
      </w:r>
      <w:r w:rsidR="000F56BF">
        <w:rPr>
          <w:rFonts w:ascii="Arial" w:hAnsi="Arial" w:cs="Arial"/>
          <w:sz w:val="24"/>
          <w:szCs w:val="24"/>
        </w:rPr>
        <w:t>‘Science and technology’</w:t>
      </w:r>
      <w:r w:rsidR="00A4361A">
        <w:rPr>
          <w:rFonts w:ascii="Arial" w:hAnsi="Arial" w:cs="Arial"/>
          <w:sz w:val="24"/>
          <w:szCs w:val="24"/>
        </w:rPr>
        <w:t xml:space="preserve">. This is because </w:t>
      </w:r>
      <w:r w:rsidR="00965C93">
        <w:rPr>
          <w:rFonts w:ascii="Arial" w:hAnsi="Arial" w:cs="Arial"/>
          <w:sz w:val="24"/>
          <w:szCs w:val="24"/>
        </w:rPr>
        <w:t xml:space="preserve">at progression step two in Donaldson’s </w:t>
      </w:r>
      <w:r w:rsidR="00D813B1">
        <w:rPr>
          <w:rFonts w:ascii="Arial" w:hAnsi="Arial" w:cs="Arial"/>
          <w:sz w:val="24"/>
          <w:szCs w:val="24"/>
        </w:rPr>
        <w:t xml:space="preserve">draft curriculum for this area of learning and experience </w:t>
      </w:r>
      <w:r w:rsidR="007169CF">
        <w:rPr>
          <w:rFonts w:ascii="Arial" w:hAnsi="Arial" w:cs="Arial"/>
          <w:sz w:val="24"/>
          <w:szCs w:val="24"/>
        </w:rPr>
        <w:t>it states that learners need</w:t>
      </w:r>
      <w:r w:rsidR="0038499E">
        <w:rPr>
          <w:rFonts w:ascii="Arial" w:hAnsi="Arial" w:cs="Arial"/>
          <w:sz w:val="24"/>
          <w:szCs w:val="24"/>
        </w:rPr>
        <w:t xml:space="preserve"> to be able to experience </w:t>
      </w:r>
      <w:r w:rsidR="0046727E">
        <w:rPr>
          <w:rFonts w:ascii="Arial" w:hAnsi="Arial" w:cs="Arial"/>
          <w:sz w:val="24"/>
          <w:szCs w:val="24"/>
        </w:rPr>
        <w:t>‘</w:t>
      </w:r>
      <w:r w:rsidR="0038499E">
        <w:rPr>
          <w:rFonts w:ascii="Arial" w:hAnsi="Arial" w:cs="Arial"/>
          <w:sz w:val="24"/>
          <w:szCs w:val="24"/>
        </w:rPr>
        <w:t>representations of the solar system</w:t>
      </w:r>
      <w:r w:rsidR="0046727E">
        <w:rPr>
          <w:rFonts w:ascii="Arial" w:hAnsi="Arial" w:cs="Arial"/>
          <w:sz w:val="24"/>
          <w:szCs w:val="24"/>
        </w:rPr>
        <w:t>.’ (</w:t>
      </w:r>
      <w:r w:rsidR="00382305">
        <w:rPr>
          <w:rFonts w:ascii="Arial" w:hAnsi="Arial" w:cs="Arial"/>
          <w:sz w:val="24"/>
          <w:szCs w:val="24"/>
        </w:rPr>
        <w:t>Welsh Government</w:t>
      </w:r>
      <w:r w:rsidR="008D566E">
        <w:rPr>
          <w:rFonts w:ascii="Arial" w:hAnsi="Arial" w:cs="Arial"/>
          <w:sz w:val="24"/>
          <w:szCs w:val="24"/>
        </w:rPr>
        <w:t xml:space="preserve"> (a)</w:t>
      </w:r>
      <w:r w:rsidR="00497CEA">
        <w:rPr>
          <w:rFonts w:ascii="Arial" w:hAnsi="Arial" w:cs="Arial"/>
          <w:sz w:val="24"/>
          <w:szCs w:val="24"/>
        </w:rPr>
        <w:t>, 2019</w:t>
      </w:r>
      <w:r w:rsidR="00B36CE9">
        <w:rPr>
          <w:rFonts w:ascii="Arial" w:hAnsi="Arial" w:cs="Arial"/>
          <w:sz w:val="24"/>
          <w:szCs w:val="24"/>
        </w:rPr>
        <w:t>; p.</w:t>
      </w:r>
      <w:r w:rsidR="00013480">
        <w:rPr>
          <w:rFonts w:ascii="Arial" w:hAnsi="Arial" w:cs="Arial"/>
          <w:sz w:val="24"/>
          <w:szCs w:val="24"/>
        </w:rPr>
        <w:t>65)</w:t>
      </w:r>
      <w:r w:rsidR="009C724B">
        <w:rPr>
          <w:rFonts w:ascii="Arial" w:hAnsi="Arial" w:cs="Arial"/>
          <w:sz w:val="24"/>
          <w:szCs w:val="24"/>
        </w:rPr>
        <w:t xml:space="preserve"> </w:t>
      </w:r>
      <w:r w:rsidR="00B155B8">
        <w:rPr>
          <w:rFonts w:ascii="Arial" w:hAnsi="Arial" w:cs="Arial"/>
          <w:sz w:val="24"/>
          <w:szCs w:val="24"/>
        </w:rPr>
        <w:t>Although the overall theme links to a specific area of learning and</w:t>
      </w:r>
      <w:r w:rsidR="00A958B7">
        <w:rPr>
          <w:rFonts w:ascii="Arial" w:hAnsi="Arial" w:cs="Arial"/>
          <w:sz w:val="24"/>
          <w:szCs w:val="24"/>
        </w:rPr>
        <w:t xml:space="preserve"> experience, the three learning episodes which I have included </w:t>
      </w:r>
      <w:r w:rsidR="007C3C48">
        <w:rPr>
          <w:rFonts w:ascii="Arial" w:hAnsi="Arial" w:cs="Arial"/>
          <w:sz w:val="24"/>
          <w:szCs w:val="24"/>
        </w:rPr>
        <w:t xml:space="preserve">do not use this area of learning and experience as their </w:t>
      </w:r>
      <w:r w:rsidR="00CC5D56">
        <w:rPr>
          <w:rFonts w:ascii="Arial" w:hAnsi="Arial" w:cs="Arial"/>
          <w:sz w:val="24"/>
          <w:szCs w:val="24"/>
        </w:rPr>
        <w:t xml:space="preserve">main </w:t>
      </w:r>
      <w:r w:rsidR="00656F0D">
        <w:rPr>
          <w:rFonts w:ascii="Arial" w:hAnsi="Arial" w:cs="Arial"/>
          <w:sz w:val="24"/>
          <w:szCs w:val="24"/>
        </w:rPr>
        <w:t>curriculum link, although they will have an essence of the theme throughout.</w:t>
      </w:r>
      <w:r w:rsidR="003F44F1">
        <w:rPr>
          <w:rFonts w:ascii="Arial" w:hAnsi="Arial" w:cs="Arial"/>
          <w:sz w:val="24"/>
          <w:szCs w:val="24"/>
        </w:rPr>
        <w:t xml:space="preserve"> </w:t>
      </w:r>
    </w:p>
    <w:p w14:paraId="5ECFB429" w14:textId="63672877" w:rsidR="00B155B8" w:rsidRDefault="003F44F1">
      <w:pPr>
        <w:rPr>
          <w:rFonts w:ascii="Arial" w:hAnsi="Arial" w:cs="Arial"/>
          <w:sz w:val="24"/>
          <w:szCs w:val="24"/>
        </w:rPr>
      </w:pPr>
      <w:r>
        <w:rPr>
          <w:rFonts w:ascii="Arial" w:hAnsi="Arial" w:cs="Arial"/>
          <w:sz w:val="24"/>
          <w:szCs w:val="24"/>
        </w:rPr>
        <w:t xml:space="preserve">The first of my learning episodes will be </w:t>
      </w:r>
      <w:r w:rsidR="00F239BC">
        <w:rPr>
          <w:rFonts w:ascii="Arial" w:hAnsi="Arial" w:cs="Arial"/>
          <w:sz w:val="24"/>
          <w:szCs w:val="24"/>
        </w:rPr>
        <w:t xml:space="preserve">a literacy learning episode. </w:t>
      </w:r>
      <w:r w:rsidR="00CB0C41">
        <w:rPr>
          <w:rFonts w:ascii="Arial" w:hAnsi="Arial" w:cs="Arial"/>
          <w:sz w:val="24"/>
          <w:szCs w:val="24"/>
        </w:rPr>
        <w:t xml:space="preserve">This learning episode will be planned </w:t>
      </w:r>
      <w:proofErr w:type="gramStart"/>
      <w:r w:rsidR="00CB0C41">
        <w:rPr>
          <w:rFonts w:ascii="Arial" w:hAnsi="Arial" w:cs="Arial"/>
          <w:sz w:val="24"/>
          <w:szCs w:val="24"/>
        </w:rPr>
        <w:t>through the use of</w:t>
      </w:r>
      <w:proofErr w:type="gramEnd"/>
      <w:r w:rsidR="00CB0C41">
        <w:rPr>
          <w:rFonts w:ascii="Arial" w:hAnsi="Arial" w:cs="Arial"/>
          <w:sz w:val="24"/>
          <w:szCs w:val="24"/>
        </w:rPr>
        <w:t xml:space="preserve"> the </w:t>
      </w:r>
      <w:r w:rsidR="00283CE5">
        <w:rPr>
          <w:rFonts w:ascii="Arial" w:hAnsi="Arial" w:cs="Arial"/>
          <w:sz w:val="24"/>
          <w:szCs w:val="24"/>
        </w:rPr>
        <w:t xml:space="preserve">area of learning </w:t>
      </w:r>
      <w:r w:rsidR="009B7529">
        <w:rPr>
          <w:rFonts w:ascii="Arial" w:hAnsi="Arial" w:cs="Arial"/>
          <w:sz w:val="24"/>
          <w:szCs w:val="24"/>
        </w:rPr>
        <w:t>‘Languages, Literacy and Communication’.</w:t>
      </w:r>
      <w:r w:rsidR="003C430B">
        <w:rPr>
          <w:rFonts w:ascii="Arial" w:hAnsi="Arial" w:cs="Arial"/>
          <w:sz w:val="24"/>
          <w:szCs w:val="24"/>
        </w:rPr>
        <w:t xml:space="preserve"> This area of learning and experience looks</w:t>
      </w:r>
      <w:r w:rsidR="005754F6">
        <w:rPr>
          <w:rFonts w:ascii="Arial" w:hAnsi="Arial" w:cs="Arial"/>
          <w:sz w:val="24"/>
          <w:szCs w:val="24"/>
        </w:rPr>
        <w:t xml:space="preserve"> at the skills, knowledge and experiences learner</w:t>
      </w:r>
      <w:r w:rsidR="00FB36B4">
        <w:rPr>
          <w:rFonts w:ascii="Arial" w:hAnsi="Arial" w:cs="Arial"/>
          <w:sz w:val="24"/>
          <w:szCs w:val="24"/>
        </w:rPr>
        <w:t>s should obtain</w:t>
      </w:r>
      <w:r w:rsidR="009D45F4">
        <w:rPr>
          <w:rFonts w:ascii="Arial" w:hAnsi="Arial" w:cs="Arial"/>
          <w:sz w:val="24"/>
          <w:szCs w:val="24"/>
        </w:rPr>
        <w:t xml:space="preserve"> through</w:t>
      </w:r>
      <w:r w:rsidR="006038E9">
        <w:rPr>
          <w:rFonts w:ascii="Arial" w:hAnsi="Arial" w:cs="Arial"/>
          <w:sz w:val="24"/>
          <w:szCs w:val="24"/>
        </w:rPr>
        <w:t xml:space="preserve"> the medium of English, Welsh and international languages.</w:t>
      </w:r>
      <w:r w:rsidR="002F4F44">
        <w:rPr>
          <w:rFonts w:ascii="Arial" w:hAnsi="Arial" w:cs="Arial"/>
          <w:sz w:val="24"/>
          <w:szCs w:val="24"/>
        </w:rPr>
        <w:t xml:space="preserve"> </w:t>
      </w:r>
      <w:r w:rsidR="00255479">
        <w:rPr>
          <w:rFonts w:ascii="Arial" w:hAnsi="Arial" w:cs="Arial"/>
          <w:sz w:val="24"/>
          <w:szCs w:val="24"/>
        </w:rPr>
        <w:t>‘</w:t>
      </w:r>
      <w:r w:rsidR="007E48E0">
        <w:rPr>
          <w:rFonts w:ascii="Arial" w:hAnsi="Arial" w:cs="Arial"/>
          <w:sz w:val="24"/>
          <w:szCs w:val="24"/>
        </w:rPr>
        <w:t xml:space="preserve">The Languages, Literacy and Communication Area of Learning and </w:t>
      </w:r>
      <w:r w:rsidR="00665372">
        <w:rPr>
          <w:rFonts w:ascii="Arial" w:hAnsi="Arial" w:cs="Arial"/>
          <w:sz w:val="24"/>
          <w:szCs w:val="24"/>
        </w:rPr>
        <w:t>Experience will enable learners to gain know</w:t>
      </w:r>
      <w:r w:rsidR="00A03058">
        <w:rPr>
          <w:rFonts w:ascii="Arial" w:hAnsi="Arial" w:cs="Arial"/>
          <w:sz w:val="24"/>
          <w:szCs w:val="24"/>
        </w:rPr>
        <w:t xml:space="preserve">ledge and skills in Welsh, English, </w:t>
      </w:r>
      <w:r w:rsidR="0072097C">
        <w:rPr>
          <w:rFonts w:ascii="Arial" w:hAnsi="Arial" w:cs="Arial"/>
          <w:sz w:val="24"/>
          <w:szCs w:val="24"/>
        </w:rPr>
        <w:t xml:space="preserve">and international languages </w:t>
      </w:r>
      <w:r w:rsidR="004C6161">
        <w:rPr>
          <w:rFonts w:ascii="Arial" w:hAnsi="Arial" w:cs="Arial"/>
          <w:sz w:val="24"/>
          <w:szCs w:val="24"/>
        </w:rPr>
        <w:t>as well as in literature</w:t>
      </w:r>
      <w:r w:rsidR="00C05C65">
        <w:rPr>
          <w:rFonts w:ascii="Arial" w:hAnsi="Arial" w:cs="Arial"/>
          <w:sz w:val="24"/>
          <w:szCs w:val="24"/>
        </w:rPr>
        <w:t xml:space="preserve">’. </w:t>
      </w:r>
      <w:r w:rsidR="0010073E">
        <w:rPr>
          <w:rFonts w:ascii="Arial" w:hAnsi="Arial" w:cs="Arial"/>
          <w:sz w:val="24"/>
          <w:szCs w:val="24"/>
        </w:rPr>
        <w:t xml:space="preserve">(Welsh Government (b), 2019; p.3) </w:t>
      </w:r>
      <w:r w:rsidR="00CE0AFF">
        <w:rPr>
          <w:rFonts w:ascii="Arial" w:hAnsi="Arial" w:cs="Arial"/>
          <w:sz w:val="24"/>
          <w:szCs w:val="24"/>
        </w:rPr>
        <w:t xml:space="preserve">Although the main area of learning </w:t>
      </w:r>
      <w:r w:rsidR="00101A44">
        <w:rPr>
          <w:rFonts w:ascii="Arial" w:hAnsi="Arial" w:cs="Arial"/>
          <w:sz w:val="24"/>
          <w:szCs w:val="24"/>
        </w:rPr>
        <w:t xml:space="preserve">and experience </w:t>
      </w:r>
      <w:r w:rsidR="00CE0AFF">
        <w:rPr>
          <w:rFonts w:ascii="Arial" w:hAnsi="Arial" w:cs="Arial"/>
          <w:sz w:val="24"/>
          <w:szCs w:val="24"/>
        </w:rPr>
        <w:t xml:space="preserve">for this learning episode </w:t>
      </w:r>
      <w:r w:rsidR="00D302B3">
        <w:rPr>
          <w:rFonts w:ascii="Arial" w:hAnsi="Arial" w:cs="Arial"/>
          <w:sz w:val="24"/>
          <w:szCs w:val="24"/>
        </w:rPr>
        <w:t>is ‘Languages, Literacy and Communication’</w:t>
      </w:r>
      <w:r w:rsidR="002B1C2F">
        <w:rPr>
          <w:rFonts w:ascii="Arial" w:hAnsi="Arial" w:cs="Arial"/>
          <w:sz w:val="24"/>
          <w:szCs w:val="24"/>
        </w:rPr>
        <w:t xml:space="preserve">, there will be cross-curricular </w:t>
      </w:r>
      <w:r w:rsidR="006E5405">
        <w:rPr>
          <w:rFonts w:ascii="Arial" w:hAnsi="Arial" w:cs="Arial"/>
          <w:sz w:val="24"/>
          <w:szCs w:val="24"/>
        </w:rPr>
        <w:t>responsibilities shown within also; such as Digital Competency.</w:t>
      </w:r>
      <w:r w:rsidR="003C430B">
        <w:rPr>
          <w:rFonts w:ascii="Arial" w:hAnsi="Arial" w:cs="Arial"/>
          <w:sz w:val="24"/>
          <w:szCs w:val="24"/>
        </w:rPr>
        <w:t xml:space="preserve"> </w:t>
      </w:r>
    </w:p>
    <w:p w14:paraId="5F6DEC44" w14:textId="77777777" w:rsidR="00A44CFF" w:rsidRDefault="00A44CFF">
      <w:pPr>
        <w:rPr>
          <w:rFonts w:ascii="Arial" w:hAnsi="Arial" w:cs="Arial"/>
          <w:sz w:val="24"/>
          <w:szCs w:val="24"/>
        </w:rPr>
      </w:pPr>
    </w:p>
    <w:p w14:paraId="0683B44D" w14:textId="77777777" w:rsidR="00A44CFF" w:rsidRDefault="00A44CFF">
      <w:pPr>
        <w:rPr>
          <w:rFonts w:ascii="Arial" w:hAnsi="Arial" w:cs="Arial"/>
          <w:sz w:val="24"/>
          <w:szCs w:val="24"/>
        </w:rPr>
      </w:pPr>
    </w:p>
    <w:p w14:paraId="61A5A4C3" w14:textId="170DC678" w:rsidR="00496F2D" w:rsidRDefault="008A1B18">
      <w:pPr>
        <w:rPr>
          <w:rFonts w:ascii="Arial" w:hAnsi="Arial" w:cs="Arial"/>
          <w:sz w:val="24"/>
          <w:szCs w:val="24"/>
        </w:rPr>
      </w:pPr>
      <w:r>
        <w:rPr>
          <w:rFonts w:ascii="Arial" w:hAnsi="Arial" w:cs="Arial"/>
          <w:sz w:val="24"/>
          <w:szCs w:val="24"/>
        </w:rPr>
        <w:t xml:space="preserve">The second of my learning episodes </w:t>
      </w:r>
      <w:r w:rsidR="00101A44">
        <w:rPr>
          <w:rFonts w:ascii="Arial" w:hAnsi="Arial" w:cs="Arial"/>
          <w:sz w:val="24"/>
          <w:szCs w:val="24"/>
        </w:rPr>
        <w:t xml:space="preserve">with have a main link to the area of learning and experience </w:t>
      </w:r>
      <w:r w:rsidR="007C6DD0">
        <w:rPr>
          <w:rFonts w:ascii="Arial" w:hAnsi="Arial" w:cs="Arial"/>
          <w:sz w:val="24"/>
          <w:szCs w:val="24"/>
        </w:rPr>
        <w:t xml:space="preserve">‘Humanities’. </w:t>
      </w:r>
      <w:r w:rsidR="00191BC9">
        <w:rPr>
          <w:rFonts w:ascii="Arial" w:hAnsi="Arial" w:cs="Arial"/>
          <w:sz w:val="24"/>
          <w:szCs w:val="24"/>
        </w:rPr>
        <w:t xml:space="preserve">Still having a link to the </w:t>
      </w:r>
      <w:r w:rsidR="00C103F6">
        <w:rPr>
          <w:rFonts w:ascii="Arial" w:hAnsi="Arial" w:cs="Arial"/>
          <w:sz w:val="24"/>
          <w:szCs w:val="24"/>
        </w:rPr>
        <w:t xml:space="preserve">theme ‘space’ the </w:t>
      </w:r>
      <w:r w:rsidR="009732CF">
        <w:rPr>
          <w:rFonts w:ascii="Arial" w:hAnsi="Arial" w:cs="Arial"/>
          <w:sz w:val="24"/>
          <w:szCs w:val="24"/>
        </w:rPr>
        <w:t>learners</w:t>
      </w:r>
      <w:r w:rsidR="00C103F6">
        <w:rPr>
          <w:rFonts w:ascii="Arial" w:hAnsi="Arial" w:cs="Arial"/>
          <w:sz w:val="24"/>
          <w:szCs w:val="24"/>
        </w:rPr>
        <w:t xml:space="preserve"> will be looking into the history </w:t>
      </w:r>
      <w:r w:rsidR="00CF2F22">
        <w:rPr>
          <w:rFonts w:ascii="Arial" w:hAnsi="Arial" w:cs="Arial"/>
          <w:sz w:val="24"/>
          <w:szCs w:val="24"/>
        </w:rPr>
        <w:t xml:space="preserve">about </w:t>
      </w:r>
      <w:r w:rsidR="00C103F6">
        <w:rPr>
          <w:rFonts w:ascii="Arial" w:hAnsi="Arial" w:cs="Arial"/>
          <w:sz w:val="24"/>
          <w:szCs w:val="24"/>
        </w:rPr>
        <w:t xml:space="preserve">the first man on the moon Neil Armstrong. </w:t>
      </w:r>
      <w:r w:rsidR="004B4EBE">
        <w:rPr>
          <w:rFonts w:ascii="Arial" w:hAnsi="Arial" w:cs="Arial"/>
          <w:sz w:val="24"/>
          <w:szCs w:val="24"/>
        </w:rPr>
        <w:t>The aim of this lesson is to allow the learners to progress their learning through enquiry.</w:t>
      </w:r>
      <w:r w:rsidR="00472BE1">
        <w:rPr>
          <w:rFonts w:ascii="Arial" w:hAnsi="Arial" w:cs="Arial"/>
          <w:sz w:val="24"/>
          <w:szCs w:val="24"/>
        </w:rPr>
        <w:t xml:space="preserve"> This being as enquiry is</w:t>
      </w:r>
      <w:r w:rsidR="00F70483">
        <w:rPr>
          <w:rFonts w:ascii="Arial" w:hAnsi="Arial" w:cs="Arial"/>
          <w:sz w:val="24"/>
          <w:szCs w:val="24"/>
        </w:rPr>
        <w:t xml:space="preserve"> a key stand within the </w:t>
      </w:r>
      <w:r w:rsidR="00363505">
        <w:rPr>
          <w:rFonts w:ascii="Arial" w:hAnsi="Arial" w:cs="Arial"/>
          <w:sz w:val="24"/>
          <w:szCs w:val="24"/>
        </w:rPr>
        <w:t xml:space="preserve">area of learning and experience of </w:t>
      </w:r>
      <w:r w:rsidR="002D78C9">
        <w:rPr>
          <w:rFonts w:ascii="Arial" w:hAnsi="Arial" w:cs="Arial"/>
          <w:sz w:val="24"/>
          <w:szCs w:val="24"/>
        </w:rPr>
        <w:t>Humanities.</w:t>
      </w:r>
      <w:r w:rsidR="00C33B8C">
        <w:rPr>
          <w:rFonts w:ascii="Arial" w:hAnsi="Arial" w:cs="Arial"/>
          <w:sz w:val="24"/>
          <w:szCs w:val="24"/>
        </w:rPr>
        <w:t xml:space="preserve"> </w:t>
      </w:r>
      <w:r w:rsidR="00EF608E">
        <w:rPr>
          <w:rFonts w:ascii="Arial" w:hAnsi="Arial" w:cs="Arial"/>
          <w:sz w:val="24"/>
          <w:szCs w:val="24"/>
        </w:rPr>
        <w:t>Within the draft curriculum for Humanities it states that</w:t>
      </w:r>
      <w:r w:rsidR="00671EDE">
        <w:rPr>
          <w:rFonts w:ascii="Arial" w:hAnsi="Arial" w:cs="Arial"/>
          <w:sz w:val="24"/>
          <w:szCs w:val="24"/>
        </w:rPr>
        <w:t xml:space="preserve"> learners can use enquiry to </w:t>
      </w:r>
      <w:r w:rsidR="003850D7">
        <w:rPr>
          <w:rFonts w:ascii="Arial" w:hAnsi="Arial" w:cs="Arial"/>
          <w:sz w:val="24"/>
          <w:szCs w:val="24"/>
        </w:rPr>
        <w:t xml:space="preserve">allow themselves to gain a </w:t>
      </w:r>
      <w:r w:rsidR="002F5F64">
        <w:rPr>
          <w:rFonts w:ascii="Arial" w:hAnsi="Arial" w:cs="Arial"/>
          <w:sz w:val="24"/>
          <w:szCs w:val="24"/>
        </w:rPr>
        <w:t xml:space="preserve">deeper understanding </w:t>
      </w:r>
      <w:r w:rsidR="008B140F">
        <w:rPr>
          <w:rFonts w:ascii="Arial" w:hAnsi="Arial" w:cs="Arial"/>
          <w:sz w:val="24"/>
          <w:szCs w:val="24"/>
        </w:rPr>
        <w:t xml:space="preserve">of numerous concepts </w:t>
      </w:r>
      <w:r w:rsidR="003F381D">
        <w:rPr>
          <w:rFonts w:ascii="Arial" w:hAnsi="Arial" w:cs="Arial"/>
          <w:sz w:val="24"/>
          <w:szCs w:val="24"/>
        </w:rPr>
        <w:t xml:space="preserve">through the Humanities </w:t>
      </w:r>
      <w:r w:rsidR="0027754E">
        <w:rPr>
          <w:rFonts w:ascii="Arial" w:hAnsi="Arial" w:cs="Arial"/>
          <w:sz w:val="24"/>
          <w:szCs w:val="24"/>
        </w:rPr>
        <w:t xml:space="preserve">area of learning and </w:t>
      </w:r>
      <w:r w:rsidR="00363505">
        <w:rPr>
          <w:rFonts w:ascii="Arial" w:hAnsi="Arial" w:cs="Arial"/>
          <w:sz w:val="24"/>
          <w:szCs w:val="24"/>
        </w:rPr>
        <w:t>experience.</w:t>
      </w:r>
      <w:r w:rsidR="00CD2251">
        <w:rPr>
          <w:rFonts w:ascii="Arial" w:hAnsi="Arial" w:cs="Arial"/>
          <w:sz w:val="24"/>
          <w:szCs w:val="24"/>
        </w:rPr>
        <w:t xml:space="preserve"> (Welsh Government (</w:t>
      </w:r>
      <w:r w:rsidR="00B379A6">
        <w:rPr>
          <w:rFonts w:ascii="Arial" w:hAnsi="Arial" w:cs="Arial"/>
          <w:sz w:val="24"/>
          <w:szCs w:val="24"/>
        </w:rPr>
        <w:t>c</w:t>
      </w:r>
      <w:r w:rsidR="00CD2251">
        <w:rPr>
          <w:rFonts w:ascii="Arial" w:hAnsi="Arial" w:cs="Arial"/>
          <w:sz w:val="24"/>
          <w:szCs w:val="24"/>
        </w:rPr>
        <w:t>), 2019)</w:t>
      </w:r>
    </w:p>
    <w:p w14:paraId="54605C09" w14:textId="0F8300C9" w:rsidR="00C103F6" w:rsidRDefault="00C103F6">
      <w:pPr>
        <w:rPr>
          <w:rFonts w:ascii="Arial" w:hAnsi="Arial" w:cs="Arial"/>
          <w:sz w:val="24"/>
          <w:szCs w:val="24"/>
        </w:rPr>
      </w:pPr>
      <w:r>
        <w:rPr>
          <w:rFonts w:ascii="Arial" w:hAnsi="Arial" w:cs="Arial"/>
          <w:sz w:val="24"/>
          <w:szCs w:val="24"/>
        </w:rPr>
        <w:t>The third of my learning episodes will have a main link to the area of learning and experience ‘</w:t>
      </w:r>
      <w:r w:rsidR="00603848">
        <w:rPr>
          <w:rFonts w:ascii="Arial" w:hAnsi="Arial" w:cs="Arial"/>
          <w:sz w:val="24"/>
          <w:szCs w:val="24"/>
        </w:rPr>
        <w:t>Expressive Arts’ where the learners will be given the opportunity to take part in an art lesson.</w:t>
      </w:r>
      <w:r w:rsidR="00A621D8">
        <w:rPr>
          <w:rFonts w:ascii="Arial" w:hAnsi="Arial" w:cs="Arial"/>
          <w:sz w:val="24"/>
          <w:szCs w:val="24"/>
        </w:rPr>
        <w:t xml:space="preserve"> </w:t>
      </w:r>
      <w:r w:rsidR="00EC7380">
        <w:rPr>
          <w:rFonts w:ascii="Arial" w:hAnsi="Arial" w:cs="Arial"/>
          <w:sz w:val="24"/>
          <w:szCs w:val="24"/>
        </w:rPr>
        <w:t xml:space="preserve">This giving the learners the chance to </w:t>
      </w:r>
      <w:r w:rsidR="00822CFA">
        <w:rPr>
          <w:rFonts w:ascii="Arial" w:hAnsi="Arial" w:cs="Arial"/>
          <w:sz w:val="24"/>
          <w:szCs w:val="24"/>
        </w:rPr>
        <w:t>engage in their creative and artistic skills.</w:t>
      </w:r>
      <w:r w:rsidR="001D0005">
        <w:rPr>
          <w:rFonts w:ascii="Arial" w:hAnsi="Arial" w:cs="Arial"/>
          <w:sz w:val="24"/>
          <w:szCs w:val="24"/>
        </w:rPr>
        <w:t xml:space="preserve"> </w:t>
      </w:r>
      <w:r w:rsidR="00862E8D">
        <w:rPr>
          <w:rFonts w:ascii="Arial" w:hAnsi="Arial" w:cs="Arial"/>
          <w:sz w:val="24"/>
          <w:szCs w:val="24"/>
        </w:rPr>
        <w:t xml:space="preserve">This links directly to the draft curriculum for expressive arts as it </w:t>
      </w:r>
      <w:r w:rsidR="009B49A4">
        <w:rPr>
          <w:rFonts w:ascii="Arial" w:hAnsi="Arial" w:cs="Arial"/>
          <w:sz w:val="24"/>
          <w:szCs w:val="24"/>
        </w:rPr>
        <w:t>states,</w:t>
      </w:r>
      <w:r w:rsidR="00862E8D">
        <w:rPr>
          <w:rFonts w:ascii="Arial" w:hAnsi="Arial" w:cs="Arial"/>
          <w:sz w:val="24"/>
          <w:szCs w:val="24"/>
        </w:rPr>
        <w:t xml:space="preserve"> </w:t>
      </w:r>
      <w:r w:rsidR="001375D2">
        <w:rPr>
          <w:rFonts w:ascii="Arial" w:hAnsi="Arial" w:cs="Arial"/>
          <w:sz w:val="24"/>
          <w:szCs w:val="24"/>
        </w:rPr>
        <w:t>‘The dynamic nature of the expressive arts can engage and motivate learners and so encourage them to develop their creative, artistic and performance skills to the full’</w:t>
      </w:r>
      <w:r w:rsidR="00112F16">
        <w:rPr>
          <w:rFonts w:ascii="Arial" w:hAnsi="Arial" w:cs="Arial"/>
          <w:sz w:val="24"/>
          <w:szCs w:val="24"/>
        </w:rPr>
        <w:t>. (Welsh Government (</w:t>
      </w:r>
      <w:r w:rsidR="00B379A6">
        <w:rPr>
          <w:rFonts w:ascii="Arial" w:hAnsi="Arial" w:cs="Arial"/>
          <w:sz w:val="24"/>
          <w:szCs w:val="24"/>
        </w:rPr>
        <w:t>d</w:t>
      </w:r>
      <w:r w:rsidR="00112F16">
        <w:rPr>
          <w:rFonts w:ascii="Arial" w:hAnsi="Arial" w:cs="Arial"/>
          <w:sz w:val="24"/>
          <w:szCs w:val="24"/>
        </w:rPr>
        <w:t>)</w:t>
      </w:r>
      <w:r w:rsidR="00E929D4">
        <w:rPr>
          <w:rFonts w:ascii="Arial" w:hAnsi="Arial" w:cs="Arial"/>
          <w:sz w:val="24"/>
          <w:szCs w:val="24"/>
        </w:rPr>
        <w:t>, 2019; p.</w:t>
      </w:r>
      <w:r w:rsidR="00C33E2C">
        <w:rPr>
          <w:rFonts w:ascii="Arial" w:hAnsi="Arial" w:cs="Arial"/>
          <w:sz w:val="24"/>
          <w:szCs w:val="24"/>
        </w:rPr>
        <w:t>3)</w:t>
      </w:r>
    </w:p>
    <w:p w14:paraId="2FC1C576" w14:textId="37C0FA50" w:rsidR="00EB65EC" w:rsidRDefault="00EB65EC">
      <w:pPr>
        <w:rPr>
          <w:rFonts w:ascii="Arial" w:hAnsi="Arial" w:cs="Arial"/>
          <w:sz w:val="24"/>
          <w:szCs w:val="24"/>
        </w:rPr>
      </w:pPr>
    </w:p>
    <w:p w14:paraId="014F9C9E" w14:textId="436A91DD" w:rsidR="00EB65EC" w:rsidRDefault="00972AF4">
      <w:pPr>
        <w:rPr>
          <w:rFonts w:ascii="Arial" w:hAnsi="Arial" w:cs="Arial"/>
          <w:sz w:val="24"/>
          <w:szCs w:val="24"/>
        </w:rPr>
      </w:pPr>
      <w:r>
        <w:rPr>
          <w:rFonts w:ascii="Arial" w:hAnsi="Arial" w:cs="Arial"/>
          <w:sz w:val="24"/>
          <w:szCs w:val="24"/>
        </w:rPr>
        <w:t xml:space="preserve">Literature review </w:t>
      </w:r>
    </w:p>
    <w:p w14:paraId="4BBA425A" w14:textId="6696C91D" w:rsidR="007F689F" w:rsidRDefault="00515A5B">
      <w:pPr>
        <w:rPr>
          <w:rFonts w:ascii="Arial" w:hAnsi="Arial" w:cs="Arial"/>
          <w:sz w:val="24"/>
          <w:szCs w:val="24"/>
        </w:rPr>
      </w:pPr>
      <w:r>
        <w:rPr>
          <w:rFonts w:ascii="Arial" w:hAnsi="Arial" w:cs="Arial"/>
          <w:sz w:val="24"/>
          <w:szCs w:val="24"/>
        </w:rPr>
        <w:t>As a teacher it is important for you to realise that</w:t>
      </w:r>
      <w:r w:rsidR="00004D38">
        <w:rPr>
          <w:rFonts w:ascii="Arial" w:hAnsi="Arial" w:cs="Arial"/>
          <w:sz w:val="24"/>
          <w:szCs w:val="24"/>
        </w:rPr>
        <w:t xml:space="preserve"> assessment is for the improvement of learning, </w:t>
      </w:r>
      <w:r w:rsidR="00271E9D">
        <w:rPr>
          <w:rFonts w:ascii="Arial" w:hAnsi="Arial" w:cs="Arial"/>
          <w:sz w:val="24"/>
          <w:szCs w:val="24"/>
        </w:rPr>
        <w:t>as well as proving the learning.</w:t>
      </w:r>
      <w:r w:rsidR="00E328C8">
        <w:rPr>
          <w:rFonts w:ascii="Arial" w:hAnsi="Arial" w:cs="Arial"/>
          <w:sz w:val="24"/>
          <w:szCs w:val="24"/>
        </w:rPr>
        <w:t xml:space="preserve"> </w:t>
      </w:r>
      <w:r w:rsidR="00E50789">
        <w:rPr>
          <w:rFonts w:ascii="Arial" w:hAnsi="Arial" w:cs="Arial"/>
          <w:sz w:val="24"/>
          <w:szCs w:val="24"/>
        </w:rPr>
        <w:t xml:space="preserve">This is where assessment for learning comes into play. </w:t>
      </w:r>
      <w:r w:rsidR="00243BC6">
        <w:rPr>
          <w:rFonts w:ascii="Arial" w:hAnsi="Arial" w:cs="Arial"/>
          <w:sz w:val="24"/>
          <w:szCs w:val="24"/>
        </w:rPr>
        <w:t>Assessment for learning is ‘</w:t>
      </w:r>
      <w:r w:rsidR="00981A0B">
        <w:rPr>
          <w:rFonts w:ascii="Arial" w:hAnsi="Arial" w:cs="Arial"/>
          <w:sz w:val="24"/>
          <w:szCs w:val="24"/>
        </w:rPr>
        <w:t xml:space="preserve">the process of seeking and interpreting evidence for use by learners and their teachers </w:t>
      </w:r>
      <w:r w:rsidR="00FC3368">
        <w:rPr>
          <w:rFonts w:ascii="Arial" w:hAnsi="Arial" w:cs="Arial"/>
          <w:sz w:val="24"/>
          <w:szCs w:val="24"/>
        </w:rPr>
        <w:t>to decide where the learners are in their learning, where they need to go next and how best to get them there’ (The Assessment Reform Group, 2002)</w:t>
      </w:r>
      <w:r w:rsidR="00F03153">
        <w:rPr>
          <w:rFonts w:ascii="Arial" w:hAnsi="Arial" w:cs="Arial"/>
          <w:sz w:val="24"/>
          <w:szCs w:val="24"/>
        </w:rPr>
        <w:t xml:space="preserve"> Assessment for learning in the most basic terms is</w:t>
      </w:r>
      <w:r w:rsidR="003F7D61">
        <w:rPr>
          <w:rFonts w:ascii="Arial" w:hAnsi="Arial" w:cs="Arial"/>
          <w:sz w:val="24"/>
          <w:szCs w:val="24"/>
        </w:rPr>
        <w:t xml:space="preserve"> knowing where the learners within your class know and what they don’t know, where you can take them next, and how you can make up the difference if needed. (</w:t>
      </w:r>
      <w:r w:rsidR="00BF5FA4">
        <w:rPr>
          <w:rFonts w:ascii="Arial" w:hAnsi="Arial" w:cs="Arial"/>
          <w:sz w:val="24"/>
          <w:szCs w:val="24"/>
        </w:rPr>
        <w:t xml:space="preserve">D. Dunn, </w:t>
      </w:r>
      <w:r w:rsidR="00B70B27">
        <w:rPr>
          <w:rFonts w:ascii="Arial" w:hAnsi="Arial" w:cs="Arial"/>
          <w:sz w:val="24"/>
          <w:szCs w:val="24"/>
        </w:rPr>
        <w:t>2017)</w:t>
      </w:r>
      <w:r w:rsidR="007C27B6">
        <w:rPr>
          <w:rFonts w:ascii="Arial" w:hAnsi="Arial" w:cs="Arial"/>
          <w:sz w:val="24"/>
          <w:szCs w:val="24"/>
        </w:rPr>
        <w:t xml:space="preserve"> Assessment for learning can be as simple as asking the learners questions about the work which they may have produced</w:t>
      </w:r>
      <w:r w:rsidR="009D627F">
        <w:rPr>
          <w:rFonts w:ascii="Arial" w:hAnsi="Arial" w:cs="Arial"/>
          <w:sz w:val="24"/>
          <w:szCs w:val="24"/>
        </w:rPr>
        <w:t xml:space="preserve"> or simply asking them to show you the method they may have used to </w:t>
      </w:r>
      <w:r w:rsidR="00AB6BC8">
        <w:rPr>
          <w:rFonts w:ascii="Arial" w:hAnsi="Arial" w:cs="Arial"/>
          <w:sz w:val="24"/>
          <w:szCs w:val="24"/>
        </w:rPr>
        <w:t>get them to an answer.</w:t>
      </w:r>
    </w:p>
    <w:p w14:paraId="31D3641D" w14:textId="77777777" w:rsidR="00A44CFF" w:rsidRDefault="007F689F">
      <w:pPr>
        <w:rPr>
          <w:rFonts w:ascii="Arial" w:hAnsi="Arial" w:cs="Arial"/>
          <w:sz w:val="24"/>
          <w:szCs w:val="24"/>
        </w:rPr>
      </w:pPr>
      <w:r>
        <w:rPr>
          <w:rFonts w:ascii="Arial" w:hAnsi="Arial" w:cs="Arial"/>
          <w:sz w:val="24"/>
          <w:szCs w:val="24"/>
        </w:rPr>
        <w:t xml:space="preserve">Assessment for learning </w:t>
      </w:r>
      <w:r w:rsidR="00C34EB2">
        <w:rPr>
          <w:rFonts w:ascii="Arial" w:hAnsi="Arial" w:cs="Arial"/>
          <w:sz w:val="24"/>
          <w:szCs w:val="24"/>
        </w:rPr>
        <w:t xml:space="preserve">is ‘formative assessment’ as it informs </w:t>
      </w:r>
      <w:r w:rsidR="00476A36">
        <w:rPr>
          <w:rFonts w:ascii="Arial" w:hAnsi="Arial" w:cs="Arial"/>
          <w:sz w:val="24"/>
          <w:szCs w:val="24"/>
        </w:rPr>
        <w:t xml:space="preserve">learners </w:t>
      </w:r>
      <w:r w:rsidR="00C3755B">
        <w:rPr>
          <w:rFonts w:ascii="Arial" w:hAnsi="Arial" w:cs="Arial"/>
          <w:sz w:val="24"/>
          <w:szCs w:val="24"/>
        </w:rPr>
        <w:t>not only on a day to day basis, but through a min</w:t>
      </w:r>
      <w:r w:rsidR="001B7DAF">
        <w:rPr>
          <w:rFonts w:ascii="Arial" w:hAnsi="Arial" w:cs="Arial"/>
          <w:sz w:val="24"/>
          <w:szCs w:val="24"/>
        </w:rPr>
        <w:t>ute to minute</w:t>
      </w:r>
      <w:r w:rsidR="00DF0BAD">
        <w:rPr>
          <w:rFonts w:ascii="Arial" w:hAnsi="Arial" w:cs="Arial"/>
          <w:sz w:val="24"/>
          <w:szCs w:val="24"/>
        </w:rPr>
        <w:t xml:space="preserve"> basis. </w:t>
      </w:r>
      <w:r w:rsidR="00E76E40">
        <w:rPr>
          <w:rFonts w:ascii="Arial" w:hAnsi="Arial" w:cs="Arial"/>
          <w:sz w:val="24"/>
          <w:szCs w:val="24"/>
        </w:rPr>
        <w:t xml:space="preserve">This meaning it is a </w:t>
      </w:r>
      <w:r w:rsidR="005F4CA5">
        <w:rPr>
          <w:rFonts w:ascii="Arial" w:hAnsi="Arial" w:cs="Arial"/>
          <w:sz w:val="24"/>
          <w:szCs w:val="24"/>
        </w:rPr>
        <w:t>short-term</w:t>
      </w:r>
      <w:r w:rsidR="00E76E40">
        <w:rPr>
          <w:rFonts w:ascii="Arial" w:hAnsi="Arial" w:cs="Arial"/>
          <w:sz w:val="24"/>
          <w:szCs w:val="24"/>
        </w:rPr>
        <w:t xml:space="preserve"> assessment. </w:t>
      </w:r>
      <w:r w:rsidR="007C2162">
        <w:rPr>
          <w:rFonts w:ascii="Arial" w:hAnsi="Arial" w:cs="Arial"/>
          <w:sz w:val="24"/>
          <w:szCs w:val="24"/>
        </w:rPr>
        <w:t>In 1998</w:t>
      </w:r>
      <w:r w:rsidR="00EE3F9D">
        <w:rPr>
          <w:rFonts w:ascii="Arial" w:hAnsi="Arial" w:cs="Arial"/>
          <w:sz w:val="24"/>
          <w:szCs w:val="24"/>
        </w:rPr>
        <w:t>,</w:t>
      </w:r>
      <w:r w:rsidR="00EE0F30">
        <w:rPr>
          <w:rFonts w:ascii="Arial" w:hAnsi="Arial" w:cs="Arial"/>
          <w:sz w:val="24"/>
          <w:szCs w:val="24"/>
        </w:rPr>
        <w:t xml:space="preserve"> Paul Black and Dylan </w:t>
      </w:r>
      <w:proofErr w:type="spellStart"/>
      <w:r w:rsidR="00EE0F30">
        <w:rPr>
          <w:rFonts w:ascii="Arial" w:hAnsi="Arial" w:cs="Arial"/>
          <w:sz w:val="24"/>
          <w:szCs w:val="24"/>
        </w:rPr>
        <w:t>Wil</w:t>
      </w:r>
      <w:r w:rsidR="001243D3">
        <w:rPr>
          <w:rFonts w:ascii="Arial" w:hAnsi="Arial" w:cs="Arial"/>
          <w:sz w:val="24"/>
          <w:szCs w:val="24"/>
        </w:rPr>
        <w:t>iam</w:t>
      </w:r>
      <w:proofErr w:type="spellEnd"/>
      <w:r w:rsidR="001243D3">
        <w:rPr>
          <w:rFonts w:ascii="Arial" w:hAnsi="Arial" w:cs="Arial"/>
          <w:sz w:val="24"/>
          <w:szCs w:val="24"/>
        </w:rPr>
        <w:t xml:space="preserve"> were the first who published </w:t>
      </w:r>
      <w:r w:rsidR="00711175">
        <w:rPr>
          <w:rFonts w:ascii="Arial" w:hAnsi="Arial" w:cs="Arial"/>
          <w:sz w:val="24"/>
          <w:szCs w:val="24"/>
        </w:rPr>
        <w:t>the concept of assessment for learning</w:t>
      </w:r>
      <w:r w:rsidR="00BA750B">
        <w:rPr>
          <w:rFonts w:ascii="Arial" w:hAnsi="Arial" w:cs="Arial"/>
          <w:sz w:val="24"/>
          <w:szCs w:val="24"/>
        </w:rPr>
        <w:t>, to which they published the influential report of ‘Inside the Black Box’.</w:t>
      </w:r>
      <w:r w:rsidR="001A6E56">
        <w:rPr>
          <w:rFonts w:ascii="Arial" w:hAnsi="Arial" w:cs="Arial"/>
          <w:sz w:val="24"/>
          <w:szCs w:val="24"/>
        </w:rPr>
        <w:t xml:space="preserve"> The main points </w:t>
      </w:r>
      <w:r w:rsidR="00693A07">
        <w:rPr>
          <w:rFonts w:ascii="Arial" w:hAnsi="Arial" w:cs="Arial"/>
          <w:sz w:val="24"/>
          <w:szCs w:val="24"/>
        </w:rPr>
        <w:t xml:space="preserve">which were raised throughout ‘Inside the black box’ </w:t>
      </w:r>
      <w:r w:rsidR="001B0B0F">
        <w:rPr>
          <w:rFonts w:ascii="Arial" w:hAnsi="Arial" w:cs="Arial"/>
          <w:sz w:val="24"/>
          <w:szCs w:val="24"/>
        </w:rPr>
        <w:t>were that assessment for learning raised the achievement of learners</w:t>
      </w:r>
      <w:r w:rsidR="00C07FD8">
        <w:rPr>
          <w:rFonts w:ascii="Arial" w:hAnsi="Arial" w:cs="Arial"/>
          <w:sz w:val="24"/>
          <w:szCs w:val="24"/>
        </w:rPr>
        <w:t xml:space="preserve">, but </w:t>
      </w:r>
      <w:r w:rsidR="00676B57">
        <w:rPr>
          <w:rFonts w:ascii="Arial" w:hAnsi="Arial" w:cs="Arial"/>
          <w:sz w:val="24"/>
          <w:szCs w:val="24"/>
        </w:rPr>
        <w:t>particularly</w:t>
      </w:r>
      <w:r w:rsidR="00C07FD8">
        <w:rPr>
          <w:rFonts w:ascii="Arial" w:hAnsi="Arial" w:cs="Arial"/>
          <w:sz w:val="24"/>
          <w:szCs w:val="24"/>
        </w:rPr>
        <w:t xml:space="preserve"> for those who were </w:t>
      </w:r>
      <w:r w:rsidR="00EE3F9D">
        <w:rPr>
          <w:rFonts w:ascii="Arial" w:hAnsi="Arial" w:cs="Arial"/>
          <w:sz w:val="24"/>
          <w:szCs w:val="24"/>
        </w:rPr>
        <w:t>viewed as</w:t>
      </w:r>
      <w:r w:rsidR="00C07FD8">
        <w:rPr>
          <w:rFonts w:ascii="Arial" w:hAnsi="Arial" w:cs="Arial"/>
          <w:sz w:val="24"/>
          <w:szCs w:val="24"/>
        </w:rPr>
        <w:t xml:space="preserve"> low</w:t>
      </w:r>
      <w:r w:rsidR="00676B57">
        <w:rPr>
          <w:rFonts w:ascii="Arial" w:hAnsi="Arial" w:cs="Arial"/>
          <w:sz w:val="24"/>
          <w:szCs w:val="24"/>
        </w:rPr>
        <w:t xml:space="preserve"> achievers.</w:t>
      </w:r>
      <w:r w:rsidR="00CE78C3">
        <w:rPr>
          <w:rFonts w:ascii="Arial" w:hAnsi="Arial" w:cs="Arial"/>
          <w:sz w:val="24"/>
          <w:szCs w:val="24"/>
        </w:rPr>
        <w:t xml:space="preserve"> </w:t>
      </w:r>
      <w:r w:rsidR="00740371">
        <w:rPr>
          <w:rFonts w:ascii="Arial" w:hAnsi="Arial" w:cs="Arial"/>
          <w:sz w:val="24"/>
          <w:szCs w:val="24"/>
        </w:rPr>
        <w:t xml:space="preserve">(Black and </w:t>
      </w:r>
      <w:proofErr w:type="spellStart"/>
      <w:r w:rsidR="00740371">
        <w:rPr>
          <w:rFonts w:ascii="Arial" w:hAnsi="Arial" w:cs="Arial"/>
          <w:sz w:val="24"/>
          <w:szCs w:val="24"/>
        </w:rPr>
        <w:t>Wiliam</w:t>
      </w:r>
      <w:proofErr w:type="spellEnd"/>
      <w:r w:rsidR="00740371">
        <w:rPr>
          <w:rFonts w:ascii="Arial" w:hAnsi="Arial" w:cs="Arial"/>
          <w:sz w:val="24"/>
          <w:szCs w:val="24"/>
        </w:rPr>
        <w:t>, 1998)</w:t>
      </w:r>
      <w:r w:rsidR="00A61A01">
        <w:rPr>
          <w:rFonts w:ascii="Arial" w:hAnsi="Arial" w:cs="Arial"/>
          <w:sz w:val="24"/>
          <w:szCs w:val="24"/>
        </w:rPr>
        <w:t xml:space="preserve"> </w:t>
      </w:r>
      <w:r w:rsidR="0094488B">
        <w:rPr>
          <w:rFonts w:ascii="Arial" w:hAnsi="Arial" w:cs="Arial"/>
          <w:sz w:val="24"/>
          <w:szCs w:val="24"/>
        </w:rPr>
        <w:t>Although</w:t>
      </w:r>
      <w:r w:rsidR="00D90EC9">
        <w:rPr>
          <w:rFonts w:ascii="Arial" w:hAnsi="Arial" w:cs="Arial"/>
          <w:sz w:val="24"/>
          <w:szCs w:val="24"/>
        </w:rPr>
        <w:t xml:space="preserve"> being the biggest influence on </w:t>
      </w:r>
      <w:r w:rsidR="00924481">
        <w:rPr>
          <w:rFonts w:ascii="Arial" w:hAnsi="Arial" w:cs="Arial"/>
          <w:sz w:val="24"/>
          <w:szCs w:val="24"/>
        </w:rPr>
        <w:t>formative assessment</w:t>
      </w:r>
      <w:r w:rsidR="00C0698B">
        <w:rPr>
          <w:rFonts w:ascii="Arial" w:hAnsi="Arial" w:cs="Arial"/>
          <w:sz w:val="24"/>
          <w:szCs w:val="24"/>
        </w:rPr>
        <w:t xml:space="preserve">, </w:t>
      </w:r>
      <w:r w:rsidR="0034182B">
        <w:rPr>
          <w:rFonts w:ascii="Arial" w:hAnsi="Arial" w:cs="Arial"/>
          <w:sz w:val="24"/>
          <w:szCs w:val="24"/>
        </w:rPr>
        <w:t xml:space="preserve">in an article </w:t>
      </w:r>
      <w:r w:rsidR="00FF71CC">
        <w:rPr>
          <w:rFonts w:ascii="Arial" w:hAnsi="Arial" w:cs="Arial"/>
          <w:sz w:val="24"/>
          <w:szCs w:val="24"/>
        </w:rPr>
        <w:t xml:space="preserve">published by Times Educational </w:t>
      </w:r>
      <w:r w:rsidR="00B0022D">
        <w:rPr>
          <w:rFonts w:ascii="Arial" w:hAnsi="Arial" w:cs="Arial"/>
          <w:sz w:val="24"/>
          <w:szCs w:val="24"/>
        </w:rPr>
        <w:t xml:space="preserve">Supplement in 2012, </w:t>
      </w:r>
      <w:proofErr w:type="spellStart"/>
      <w:r w:rsidR="00B0022D">
        <w:rPr>
          <w:rFonts w:ascii="Arial" w:hAnsi="Arial" w:cs="Arial"/>
          <w:sz w:val="24"/>
          <w:szCs w:val="24"/>
        </w:rPr>
        <w:t>Wiliam</w:t>
      </w:r>
      <w:proofErr w:type="spellEnd"/>
      <w:r w:rsidR="00B0022D">
        <w:rPr>
          <w:rFonts w:ascii="Arial" w:hAnsi="Arial" w:cs="Arial"/>
          <w:sz w:val="24"/>
          <w:szCs w:val="24"/>
        </w:rPr>
        <w:t xml:space="preserve"> expressed his disappointment </w:t>
      </w:r>
      <w:r w:rsidR="008838EC">
        <w:rPr>
          <w:rFonts w:ascii="Arial" w:hAnsi="Arial" w:cs="Arial"/>
          <w:sz w:val="24"/>
          <w:szCs w:val="24"/>
        </w:rPr>
        <w:t xml:space="preserve">of the way many schools had interpreted the </w:t>
      </w:r>
      <w:r w:rsidR="00E0711D">
        <w:rPr>
          <w:rFonts w:ascii="Arial" w:hAnsi="Arial" w:cs="Arial"/>
          <w:sz w:val="24"/>
          <w:szCs w:val="24"/>
        </w:rPr>
        <w:t>meaning of formative assessment</w:t>
      </w:r>
      <w:r w:rsidR="00B5343A">
        <w:rPr>
          <w:rFonts w:ascii="Arial" w:hAnsi="Arial" w:cs="Arial"/>
          <w:sz w:val="24"/>
          <w:szCs w:val="24"/>
        </w:rPr>
        <w:t>, complaining ‘</w:t>
      </w:r>
      <w:r w:rsidR="00A80CBF">
        <w:rPr>
          <w:rFonts w:ascii="Arial" w:hAnsi="Arial" w:cs="Arial"/>
          <w:sz w:val="24"/>
          <w:szCs w:val="24"/>
        </w:rPr>
        <w:t xml:space="preserve">the problem is that government told schools that it was all about monitoring pupils progress; it wasn’t about pupils becoming owners of their own learning. The big mistake that Paul Black and I made </w:t>
      </w:r>
      <w:r w:rsidR="00151385">
        <w:rPr>
          <w:rFonts w:ascii="Arial" w:hAnsi="Arial" w:cs="Arial"/>
          <w:sz w:val="24"/>
          <w:szCs w:val="24"/>
        </w:rPr>
        <w:t xml:space="preserve">was calling this stuff </w:t>
      </w:r>
    </w:p>
    <w:p w14:paraId="47FE94C8" w14:textId="77777777" w:rsidR="00A44CFF" w:rsidRDefault="00A44CFF">
      <w:pPr>
        <w:rPr>
          <w:rFonts w:ascii="Arial" w:hAnsi="Arial" w:cs="Arial"/>
          <w:sz w:val="24"/>
          <w:szCs w:val="24"/>
        </w:rPr>
      </w:pPr>
    </w:p>
    <w:p w14:paraId="108E5F0B" w14:textId="15B47BD0" w:rsidR="007F689F" w:rsidRDefault="00151385">
      <w:pPr>
        <w:rPr>
          <w:rFonts w:ascii="Arial" w:hAnsi="Arial" w:cs="Arial"/>
          <w:sz w:val="24"/>
          <w:szCs w:val="24"/>
        </w:rPr>
      </w:pPr>
      <w:r>
        <w:rPr>
          <w:rFonts w:ascii="Arial" w:hAnsi="Arial" w:cs="Arial"/>
          <w:sz w:val="24"/>
          <w:szCs w:val="24"/>
        </w:rPr>
        <w:t>‘assessment’. Because when you use the word assessment, people think about tests and exam</w:t>
      </w:r>
      <w:r w:rsidR="00B22463">
        <w:rPr>
          <w:rFonts w:ascii="Arial" w:hAnsi="Arial" w:cs="Arial"/>
          <w:sz w:val="24"/>
          <w:szCs w:val="24"/>
        </w:rPr>
        <w:t>s. For me, AFL is about better teaching.’ (</w:t>
      </w:r>
      <w:proofErr w:type="spellStart"/>
      <w:r w:rsidR="00B22463">
        <w:rPr>
          <w:rFonts w:ascii="Arial" w:hAnsi="Arial" w:cs="Arial"/>
          <w:sz w:val="24"/>
          <w:szCs w:val="24"/>
        </w:rPr>
        <w:t>Wiliam</w:t>
      </w:r>
      <w:proofErr w:type="spellEnd"/>
      <w:r w:rsidR="00B22463">
        <w:rPr>
          <w:rFonts w:ascii="Arial" w:hAnsi="Arial" w:cs="Arial"/>
          <w:sz w:val="24"/>
          <w:szCs w:val="24"/>
        </w:rPr>
        <w:t>, 201</w:t>
      </w:r>
      <w:r w:rsidR="000D1587">
        <w:rPr>
          <w:rFonts w:ascii="Arial" w:hAnsi="Arial" w:cs="Arial"/>
          <w:sz w:val="24"/>
          <w:szCs w:val="24"/>
        </w:rPr>
        <w:t xml:space="preserve">2, </w:t>
      </w:r>
      <w:proofErr w:type="spellStart"/>
      <w:proofErr w:type="gramStart"/>
      <w:r w:rsidR="000D1587">
        <w:rPr>
          <w:rFonts w:ascii="Arial" w:hAnsi="Arial" w:cs="Arial"/>
          <w:sz w:val="24"/>
          <w:szCs w:val="24"/>
        </w:rPr>
        <w:t>p.unknown</w:t>
      </w:r>
      <w:proofErr w:type="spellEnd"/>
      <w:proofErr w:type="gramEnd"/>
      <w:r w:rsidR="000D1587">
        <w:rPr>
          <w:rFonts w:ascii="Arial" w:hAnsi="Arial" w:cs="Arial"/>
          <w:sz w:val="24"/>
          <w:szCs w:val="24"/>
        </w:rPr>
        <w:t>)</w:t>
      </w:r>
      <w:r w:rsidR="009D7639">
        <w:rPr>
          <w:rFonts w:ascii="Arial" w:hAnsi="Arial" w:cs="Arial"/>
          <w:sz w:val="24"/>
          <w:szCs w:val="24"/>
        </w:rPr>
        <w:t xml:space="preserve"> </w:t>
      </w:r>
      <w:r w:rsidR="00E11DC0">
        <w:rPr>
          <w:rFonts w:ascii="Arial" w:hAnsi="Arial" w:cs="Arial"/>
          <w:sz w:val="24"/>
          <w:szCs w:val="24"/>
        </w:rPr>
        <w:t>Assessment for learning isn’t</w:t>
      </w:r>
      <w:r w:rsidR="00D7340E">
        <w:rPr>
          <w:rFonts w:ascii="Arial" w:hAnsi="Arial" w:cs="Arial"/>
          <w:sz w:val="24"/>
          <w:szCs w:val="24"/>
        </w:rPr>
        <w:t xml:space="preserve"> about testing the learners to get a grade or a level, it is about assessing </w:t>
      </w:r>
      <w:r w:rsidR="00453055">
        <w:rPr>
          <w:rFonts w:ascii="Arial" w:hAnsi="Arial" w:cs="Arial"/>
          <w:sz w:val="24"/>
          <w:szCs w:val="24"/>
        </w:rPr>
        <w:t>where a learner is at during that current period of time during your teaching. It can inform you of the interventions you may need to put in place to progress a learne</w:t>
      </w:r>
      <w:r w:rsidR="00487637">
        <w:rPr>
          <w:rFonts w:ascii="Arial" w:hAnsi="Arial" w:cs="Arial"/>
          <w:sz w:val="24"/>
          <w:szCs w:val="24"/>
        </w:rPr>
        <w:t>r</w:t>
      </w:r>
      <w:r w:rsidR="00720725">
        <w:rPr>
          <w:rFonts w:ascii="Arial" w:hAnsi="Arial" w:cs="Arial"/>
          <w:sz w:val="24"/>
          <w:szCs w:val="24"/>
        </w:rPr>
        <w:t xml:space="preserve">. </w:t>
      </w:r>
    </w:p>
    <w:p w14:paraId="07975577" w14:textId="19B44DF2" w:rsidR="00AF34E0" w:rsidRDefault="007E70B6">
      <w:pPr>
        <w:rPr>
          <w:rFonts w:ascii="Arial" w:hAnsi="Arial" w:cs="Arial"/>
          <w:sz w:val="24"/>
          <w:szCs w:val="24"/>
        </w:rPr>
      </w:pPr>
      <w:r>
        <w:rPr>
          <w:rFonts w:ascii="Arial" w:hAnsi="Arial" w:cs="Arial"/>
          <w:sz w:val="24"/>
          <w:szCs w:val="24"/>
        </w:rPr>
        <w:t>While</w:t>
      </w:r>
      <w:r w:rsidR="007C4E1B">
        <w:rPr>
          <w:rFonts w:ascii="Arial" w:hAnsi="Arial" w:cs="Arial"/>
          <w:sz w:val="24"/>
          <w:szCs w:val="24"/>
        </w:rPr>
        <w:t xml:space="preserve"> Dylan </w:t>
      </w:r>
      <w:proofErr w:type="spellStart"/>
      <w:r w:rsidR="007C4E1B">
        <w:rPr>
          <w:rFonts w:ascii="Arial" w:hAnsi="Arial" w:cs="Arial"/>
          <w:sz w:val="24"/>
          <w:szCs w:val="24"/>
        </w:rPr>
        <w:t>Wiliam</w:t>
      </w:r>
      <w:proofErr w:type="spellEnd"/>
      <w:r w:rsidR="009B4BE2">
        <w:rPr>
          <w:rFonts w:ascii="Arial" w:hAnsi="Arial" w:cs="Arial"/>
          <w:sz w:val="24"/>
          <w:szCs w:val="24"/>
        </w:rPr>
        <w:t xml:space="preserve"> is seen as one of the biggest influencers </w:t>
      </w:r>
      <w:r w:rsidR="002C479C">
        <w:rPr>
          <w:rFonts w:ascii="Arial" w:hAnsi="Arial" w:cs="Arial"/>
          <w:sz w:val="24"/>
          <w:szCs w:val="24"/>
        </w:rPr>
        <w:t xml:space="preserve">of assessment for learning, there are those out there who criticise his work, one of those being David </w:t>
      </w:r>
      <w:proofErr w:type="spellStart"/>
      <w:r w:rsidR="002C479C">
        <w:rPr>
          <w:rFonts w:ascii="Arial" w:hAnsi="Arial" w:cs="Arial"/>
          <w:sz w:val="24"/>
          <w:szCs w:val="24"/>
        </w:rPr>
        <w:t>Didau</w:t>
      </w:r>
      <w:proofErr w:type="spellEnd"/>
      <w:r w:rsidR="002C479C">
        <w:rPr>
          <w:rFonts w:ascii="Arial" w:hAnsi="Arial" w:cs="Arial"/>
          <w:sz w:val="24"/>
          <w:szCs w:val="24"/>
        </w:rPr>
        <w:t>.</w:t>
      </w:r>
      <w:r w:rsidR="003E5C4C">
        <w:rPr>
          <w:rFonts w:ascii="Arial" w:hAnsi="Arial" w:cs="Arial"/>
          <w:sz w:val="24"/>
          <w:szCs w:val="24"/>
        </w:rPr>
        <w:t xml:space="preserve"> </w:t>
      </w:r>
      <w:proofErr w:type="spellStart"/>
      <w:r w:rsidR="003E5C4C">
        <w:rPr>
          <w:rFonts w:ascii="Arial" w:hAnsi="Arial" w:cs="Arial"/>
          <w:sz w:val="24"/>
          <w:szCs w:val="24"/>
        </w:rPr>
        <w:t>Dida</w:t>
      </w:r>
      <w:r w:rsidR="00E5337F">
        <w:rPr>
          <w:rFonts w:ascii="Arial" w:hAnsi="Arial" w:cs="Arial"/>
          <w:sz w:val="24"/>
          <w:szCs w:val="24"/>
        </w:rPr>
        <w:t>u</w:t>
      </w:r>
      <w:proofErr w:type="spellEnd"/>
      <w:r w:rsidR="00E5337F">
        <w:rPr>
          <w:rFonts w:ascii="Arial" w:hAnsi="Arial" w:cs="Arial"/>
          <w:sz w:val="24"/>
          <w:szCs w:val="24"/>
        </w:rPr>
        <w:t xml:space="preserve"> who writes blog</w:t>
      </w:r>
      <w:r w:rsidR="005545DF">
        <w:rPr>
          <w:rFonts w:ascii="Arial" w:hAnsi="Arial" w:cs="Arial"/>
          <w:sz w:val="24"/>
          <w:szCs w:val="24"/>
        </w:rPr>
        <w:t xml:space="preserve">s </w:t>
      </w:r>
      <w:proofErr w:type="gramStart"/>
      <w:r w:rsidR="004D45A8">
        <w:rPr>
          <w:rFonts w:ascii="Arial" w:hAnsi="Arial" w:cs="Arial"/>
          <w:sz w:val="24"/>
          <w:szCs w:val="24"/>
        </w:rPr>
        <w:t>takes a look</w:t>
      </w:r>
      <w:proofErr w:type="gramEnd"/>
      <w:r w:rsidR="004D45A8">
        <w:rPr>
          <w:rFonts w:ascii="Arial" w:hAnsi="Arial" w:cs="Arial"/>
          <w:sz w:val="24"/>
          <w:szCs w:val="24"/>
        </w:rPr>
        <w:t xml:space="preserve"> at assessment for learning and how it may be wrong</w:t>
      </w:r>
      <w:r w:rsidR="005F3C8C">
        <w:rPr>
          <w:rFonts w:ascii="Arial" w:hAnsi="Arial" w:cs="Arial"/>
          <w:sz w:val="24"/>
          <w:szCs w:val="24"/>
        </w:rPr>
        <w:t>.</w:t>
      </w:r>
      <w:r w:rsidR="009A6A4D">
        <w:rPr>
          <w:rFonts w:ascii="Arial" w:hAnsi="Arial" w:cs="Arial"/>
          <w:sz w:val="24"/>
          <w:szCs w:val="24"/>
        </w:rPr>
        <w:t xml:space="preserve"> </w:t>
      </w:r>
      <w:proofErr w:type="gramStart"/>
      <w:r w:rsidR="008E071E">
        <w:rPr>
          <w:rFonts w:ascii="Arial" w:hAnsi="Arial" w:cs="Arial"/>
          <w:sz w:val="24"/>
          <w:szCs w:val="24"/>
        </w:rPr>
        <w:t>In spite of</w:t>
      </w:r>
      <w:proofErr w:type="gramEnd"/>
      <w:r w:rsidR="008E071E">
        <w:rPr>
          <w:rFonts w:ascii="Arial" w:hAnsi="Arial" w:cs="Arial"/>
          <w:sz w:val="24"/>
          <w:szCs w:val="24"/>
        </w:rPr>
        <w:t xml:space="preserve"> the fact </w:t>
      </w:r>
      <w:proofErr w:type="spellStart"/>
      <w:r w:rsidR="008E071E">
        <w:rPr>
          <w:rFonts w:ascii="Arial" w:hAnsi="Arial" w:cs="Arial"/>
          <w:sz w:val="24"/>
          <w:szCs w:val="24"/>
        </w:rPr>
        <w:t>Didau</w:t>
      </w:r>
      <w:proofErr w:type="spellEnd"/>
      <w:r w:rsidR="008E071E">
        <w:rPr>
          <w:rFonts w:ascii="Arial" w:hAnsi="Arial" w:cs="Arial"/>
          <w:sz w:val="24"/>
          <w:szCs w:val="24"/>
        </w:rPr>
        <w:t xml:space="preserve"> believ</w:t>
      </w:r>
      <w:r w:rsidR="00257AF0">
        <w:rPr>
          <w:rFonts w:ascii="Arial" w:hAnsi="Arial" w:cs="Arial"/>
          <w:sz w:val="24"/>
          <w:szCs w:val="24"/>
        </w:rPr>
        <w:t>ing</w:t>
      </w:r>
      <w:r w:rsidR="008E071E">
        <w:rPr>
          <w:rFonts w:ascii="Arial" w:hAnsi="Arial" w:cs="Arial"/>
          <w:sz w:val="24"/>
          <w:szCs w:val="24"/>
        </w:rPr>
        <w:t xml:space="preserve"> assessment for learning to be </w:t>
      </w:r>
      <w:r w:rsidR="002524AB">
        <w:rPr>
          <w:rFonts w:ascii="Arial" w:hAnsi="Arial" w:cs="Arial"/>
          <w:sz w:val="24"/>
          <w:szCs w:val="24"/>
        </w:rPr>
        <w:t>flawed</w:t>
      </w:r>
      <w:r w:rsidR="00257AF0">
        <w:rPr>
          <w:rFonts w:ascii="Arial" w:hAnsi="Arial" w:cs="Arial"/>
          <w:sz w:val="24"/>
          <w:szCs w:val="24"/>
        </w:rPr>
        <w:t>, he does agree that is important for teachers to have a knowledge of what the learners know</w:t>
      </w:r>
      <w:r w:rsidR="00723141">
        <w:rPr>
          <w:rFonts w:ascii="Arial" w:hAnsi="Arial" w:cs="Arial"/>
          <w:sz w:val="24"/>
          <w:szCs w:val="24"/>
        </w:rPr>
        <w:t xml:space="preserve"> and don’t know and what the next steps will be.</w:t>
      </w:r>
      <w:r w:rsidR="00982689">
        <w:rPr>
          <w:rFonts w:ascii="Arial" w:hAnsi="Arial" w:cs="Arial"/>
          <w:sz w:val="24"/>
          <w:szCs w:val="24"/>
        </w:rPr>
        <w:t xml:space="preserve"> (</w:t>
      </w:r>
      <w:proofErr w:type="spellStart"/>
      <w:r w:rsidR="00982689">
        <w:rPr>
          <w:rFonts w:ascii="Arial" w:hAnsi="Arial" w:cs="Arial"/>
          <w:sz w:val="24"/>
          <w:szCs w:val="24"/>
        </w:rPr>
        <w:t>Didau</w:t>
      </w:r>
      <w:proofErr w:type="spellEnd"/>
      <w:r w:rsidR="00982689">
        <w:rPr>
          <w:rFonts w:ascii="Arial" w:hAnsi="Arial" w:cs="Arial"/>
          <w:sz w:val="24"/>
          <w:szCs w:val="24"/>
        </w:rPr>
        <w:t xml:space="preserve">, </w:t>
      </w:r>
      <w:r w:rsidR="00FE0A6E">
        <w:rPr>
          <w:rFonts w:ascii="Arial" w:hAnsi="Arial" w:cs="Arial"/>
          <w:sz w:val="24"/>
          <w:szCs w:val="24"/>
        </w:rPr>
        <w:t>Date unknown)</w:t>
      </w:r>
      <w:r w:rsidR="00446965">
        <w:rPr>
          <w:rFonts w:ascii="Arial" w:hAnsi="Arial" w:cs="Arial"/>
          <w:sz w:val="24"/>
          <w:szCs w:val="24"/>
        </w:rPr>
        <w:t xml:space="preserve"> In his blog, </w:t>
      </w:r>
      <w:proofErr w:type="spellStart"/>
      <w:r w:rsidR="001A3B08">
        <w:rPr>
          <w:rFonts w:ascii="Arial" w:hAnsi="Arial" w:cs="Arial"/>
          <w:sz w:val="24"/>
          <w:szCs w:val="24"/>
        </w:rPr>
        <w:t>Didau</w:t>
      </w:r>
      <w:proofErr w:type="spellEnd"/>
      <w:r w:rsidR="001A3B08">
        <w:rPr>
          <w:rFonts w:ascii="Arial" w:hAnsi="Arial" w:cs="Arial"/>
          <w:sz w:val="24"/>
          <w:szCs w:val="24"/>
        </w:rPr>
        <w:t xml:space="preserve"> looks at the </w:t>
      </w:r>
      <w:r w:rsidR="00690C73">
        <w:rPr>
          <w:rFonts w:ascii="Arial" w:hAnsi="Arial" w:cs="Arial"/>
          <w:sz w:val="24"/>
          <w:szCs w:val="24"/>
        </w:rPr>
        <w:t xml:space="preserve">‘5 key strategies’ which can be found in </w:t>
      </w:r>
      <w:proofErr w:type="spellStart"/>
      <w:r w:rsidR="00690C73">
        <w:rPr>
          <w:rFonts w:ascii="Arial" w:hAnsi="Arial" w:cs="Arial"/>
          <w:sz w:val="24"/>
          <w:szCs w:val="24"/>
        </w:rPr>
        <w:t>Wiliam’s</w:t>
      </w:r>
      <w:proofErr w:type="spellEnd"/>
      <w:r w:rsidR="00690C73">
        <w:rPr>
          <w:rFonts w:ascii="Arial" w:hAnsi="Arial" w:cs="Arial"/>
          <w:sz w:val="24"/>
          <w:szCs w:val="24"/>
        </w:rPr>
        <w:t xml:space="preserve"> book ‘Embedded Form</w:t>
      </w:r>
      <w:r w:rsidR="008E3D5D">
        <w:rPr>
          <w:rFonts w:ascii="Arial" w:hAnsi="Arial" w:cs="Arial"/>
          <w:sz w:val="24"/>
          <w:szCs w:val="24"/>
        </w:rPr>
        <w:t>ative Assessment</w:t>
      </w:r>
      <w:r w:rsidR="00690698">
        <w:rPr>
          <w:rFonts w:ascii="Arial" w:hAnsi="Arial" w:cs="Arial"/>
          <w:sz w:val="24"/>
          <w:szCs w:val="24"/>
        </w:rPr>
        <w:t>’.</w:t>
      </w:r>
      <w:r w:rsidR="00F97589">
        <w:rPr>
          <w:rFonts w:ascii="Arial" w:hAnsi="Arial" w:cs="Arial"/>
          <w:sz w:val="24"/>
          <w:szCs w:val="24"/>
        </w:rPr>
        <w:t xml:space="preserve"> He states how assessment for learning </w:t>
      </w:r>
      <w:r w:rsidR="00810DC4">
        <w:rPr>
          <w:rFonts w:ascii="Arial" w:hAnsi="Arial" w:cs="Arial"/>
          <w:sz w:val="24"/>
          <w:szCs w:val="24"/>
        </w:rPr>
        <w:t xml:space="preserve">allows teachers to assume what a learner has learnt throughout an individual lesson and how they use this assumption </w:t>
      </w:r>
      <w:r w:rsidR="00717F34">
        <w:rPr>
          <w:rFonts w:ascii="Arial" w:hAnsi="Arial" w:cs="Arial"/>
          <w:sz w:val="24"/>
          <w:szCs w:val="24"/>
        </w:rPr>
        <w:t xml:space="preserve">for their future planning. However, </w:t>
      </w:r>
      <w:r w:rsidR="00322307">
        <w:rPr>
          <w:rFonts w:ascii="Arial" w:hAnsi="Arial" w:cs="Arial"/>
          <w:sz w:val="24"/>
          <w:szCs w:val="24"/>
        </w:rPr>
        <w:t xml:space="preserve">he believes there is no meaningful way to </w:t>
      </w:r>
      <w:r w:rsidR="00571CE6">
        <w:rPr>
          <w:rFonts w:ascii="Arial" w:hAnsi="Arial" w:cs="Arial"/>
          <w:sz w:val="24"/>
          <w:szCs w:val="24"/>
        </w:rPr>
        <w:t xml:space="preserve">assess what learners have learnt in a lesson and that there is a </w:t>
      </w:r>
      <w:r w:rsidR="00844AD3">
        <w:rPr>
          <w:rFonts w:ascii="Arial" w:hAnsi="Arial" w:cs="Arial"/>
          <w:sz w:val="24"/>
          <w:szCs w:val="24"/>
        </w:rPr>
        <w:t xml:space="preserve">body od research </w:t>
      </w:r>
      <w:r w:rsidR="000B6806">
        <w:rPr>
          <w:rFonts w:ascii="Arial" w:hAnsi="Arial" w:cs="Arial"/>
          <w:sz w:val="24"/>
          <w:szCs w:val="24"/>
        </w:rPr>
        <w:t>that you can assess what a learner have learnt through their performance.</w:t>
      </w:r>
      <w:r w:rsidR="00D410F5">
        <w:rPr>
          <w:rFonts w:ascii="Arial" w:hAnsi="Arial" w:cs="Arial"/>
          <w:sz w:val="24"/>
          <w:szCs w:val="24"/>
        </w:rPr>
        <w:t xml:space="preserve"> ‘You cannot see learning; you can only see performance’</w:t>
      </w:r>
      <w:r w:rsidR="00ED25B8">
        <w:rPr>
          <w:rFonts w:ascii="Arial" w:hAnsi="Arial" w:cs="Arial"/>
          <w:sz w:val="24"/>
          <w:szCs w:val="24"/>
        </w:rPr>
        <w:t xml:space="preserve"> (</w:t>
      </w:r>
      <w:proofErr w:type="spellStart"/>
      <w:r w:rsidR="00ED25B8">
        <w:rPr>
          <w:rFonts w:ascii="Arial" w:hAnsi="Arial" w:cs="Arial"/>
          <w:sz w:val="24"/>
          <w:szCs w:val="24"/>
        </w:rPr>
        <w:t>Didau</w:t>
      </w:r>
      <w:proofErr w:type="spellEnd"/>
      <w:r w:rsidR="00ED25B8">
        <w:rPr>
          <w:rFonts w:ascii="Arial" w:hAnsi="Arial" w:cs="Arial"/>
          <w:sz w:val="24"/>
          <w:szCs w:val="24"/>
        </w:rPr>
        <w:t>, Date Unknown)</w:t>
      </w:r>
    </w:p>
    <w:p w14:paraId="762AFA00" w14:textId="6FE71D79" w:rsidR="0053753E" w:rsidRDefault="00D061C3">
      <w:pPr>
        <w:rPr>
          <w:rFonts w:ascii="Arial" w:hAnsi="Arial" w:cs="Arial"/>
          <w:sz w:val="24"/>
          <w:szCs w:val="24"/>
        </w:rPr>
      </w:pPr>
      <w:r>
        <w:rPr>
          <w:rFonts w:ascii="Arial" w:hAnsi="Arial" w:cs="Arial"/>
          <w:sz w:val="24"/>
          <w:szCs w:val="24"/>
        </w:rPr>
        <w:t xml:space="preserve">Within </w:t>
      </w:r>
      <w:r w:rsidR="00EE3B39">
        <w:rPr>
          <w:rFonts w:ascii="Arial" w:hAnsi="Arial" w:cs="Arial"/>
          <w:sz w:val="24"/>
          <w:szCs w:val="24"/>
        </w:rPr>
        <w:t>the future curriculum for Wales ‘Successful Futures</w:t>
      </w:r>
      <w:r w:rsidR="00830A7B">
        <w:rPr>
          <w:rFonts w:ascii="Arial" w:hAnsi="Arial" w:cs="Arial"/>
          <w:sz w:val="24"/>
          <w:szCs w:val="24"/>
        </w:rPr>
        <w:t xml:space="preserve">’ Professor Graham Donaldson has included assessment for learning </w:t>
      </w:r>
      <w:r w:rsidR="0063203B">
        <w:rPr>
          <w:rFonts w:ascii="Arial" w:hAnsi="Arial" w:cs="Arial"/>
          <w:sz w:val="24"/>
          <w:szCs w:val="24"/>
        </w:rPr>
        <w:t xml:space="preserve">as one of his </w:t>
      </w:r>
      <w:r w:rsidR="00855F5C">
        <w:rPr>
          <w:rFonts w:ascii="Arial" w:hAnsi="Arial" w:cs="Arial"/>
          <w:sz w:val="24"/>
          <w:szCs w:val="24"/>
        </w:rPr>
        <w:t>’12 Principles of Pedagogy</w:t>
      </w:r>
      <w:r w:rsidR="004538A4">
        <w:rPr>
          <w:rFonts w:ascii="Arial" w:hAnsi="Arial" w:cs="Arial"/>
          <w:sz w:val="24"/>
          <w:szCs w:val="24"/>
        </w:rPr>
        <w:t>’</w:t>
      </w:r>
      <w:r w:rsidR="00AB39ED">
        <w:rPr>
          <w:rFonts w:ascii="Arial" w:hAnsi="Arial" w:cs="Arial"/>
          <w:sz w:val="24"/>
          <w:szCs w:val="24"/>
        </w:rPr>
        <w:t>.</w:t>
      </w:r>
      <w:r w:rsidR="002957A5">
        <w:rPr>
          <w:rFonts w:ascii="Arial" w:hAnsi="Arial" w:cs="Arial"/>
          <w:sz w:val="24"/>
          <w:szCs w:val="24"/>
        </w:rPr>
        <w:t xml:space="preserve"> Within the successful futures review Donaldson</w:t>
      </w:r>
      <w:r w:rsidR="007121A4">
        <w:rPr>
          <w:rFonts w:ascii="Arial" w:hAnsi="Arial" w:cs="Arial"/>
          <w:sz w:val="24"/>
          <w:szCs w:val="24"/>
        </w:rPr>
        <w:t xml:space="preserve"> (2015) </w:t>
      </w:r>
      <w:r w:rsidR="004649B0">
        <w:rPr>
          <w:rFonts w:ascii="Arial" w:hAnsi="Arial" w:cs="Arial"/>
          <w:sz w:val="24"/>
          <w:szCs w:val="24"/>
        </w:rPr>
        <w:t xml:space="preserve">suggests </w:t>
      </w:r>
      <w:r w:rsidR="007121A4">
        <w:rPr>
          <w:rFonts w:ascii="Arial" w:hAnsi="Arial" w:cs="Arial"/>
          <w:sz w:val="24"/>
          <w:szCs w:val="24"/>
        </w:rPr>
        <w:t xml:space="preserve">how </w:t>
      </w:r>
      <w:r w:rsidR="00335BCA">
        <w:rPr>
          <w:rFonts w:ascii="Arial" w:hAnsi="Arial" w:cs="Arial"/>
          <w:sz w:val="24"/>
          <w:szCs w:val="24"/>
        </w:rPr>
        <w:t xml:space="preserve">using </w:t>
      </w:r>
      <w:r w:rsidR="00FE6565">
        <w:rPr>
          <w:rFonts w:ascii="Arial" w:hAnsi="Arial" w:cs="Arial"/>
          <w:sz w:val="24"/>
          <w:szCs w:val="24"/>
        </w:rPr>
        <w:t xml:space="preserve">assessment for learning strategies </w:t>
      </w:r>
      <w:r w:rsidR="00BD5556">
        <w:rPr>
          <w:rFonts w:ascii="Arial" w:hAnsi="Arial" w:cs="Arial"/>
          <w:sz w:val="24"/>
          <w:szCs w:val="24"/>
        </w:rPr>
        <w:t xml:space="preserve">with provide teachers with </w:t>
      </w:r>
      <w:r w:rsidR="006D01B0">
        <w:rPr>
          <w:rFonts w:ascii="Arial" w:hAnsi="Arial" w:cs="Arial"/>
          <w:sz w:val="24"/>
          <w:szCs w:val="24"/>
        </w:rPr>
        <w:t>awareness</w:t>
      </w:r>
      <w:r w:rsidR="00BD5556">
        <w:rPr>
          <w:rFonts w:ascii="Arial" w:hAnsi="Arial" w:cs="Arial"/>
          <w:sz w:val="24"/>
          <w:szCs w:val="24"/>
        </w:rPr>
        <w:t xml:space="preserve"> into how effective learning </w:t>
      </w:r>
      <w:r w:rsidR="009E7739">
        <w:rPr>
          <w:rFonts w:ascii="Arial" w:hAnsi="Arial" w:cs="Arial"/>
          <w:sz w:val="24"/>
          <w:szCs w:val="24"/>
        </w:rPr>
        <w:t>and how by providing learners with meaningful fee</w:t>
      </w:r>
      <w:r w:rsidR="001C0B43">
        <w:rPr>
          <w:rFonts w:ascii="Arial" w:hAnsi="Arial" w:cs="Arial"/>
          <w:sz w:val="24"/>
          <w:szCs w:val="24"/>
        </w:rPr>
        <w:t>d</w:t>
      </w:r>
      <w:r w:rsidR="009E7739">
        <w:rPr>
          <w:rFonts w:ascii="Arial" w:hAnsi="Arial" w:cs="Arial"/>
          <w:sz w:val="24"/>
          <w:szCs w:val="24"/>
        </w:rPr>
        <w:t xml:space="preserve">back and adapting to learner’s needs </w:t>
      </w:r>
      <w:r w:rsidR="001C0B43">
        <w:rPr>
          <w:rFonts w:ascii="Arial" w:hAnsi="Arial" w:cs="Arial"/>
          <w:sz w:val="24"/>
          <w:szCs w:val="24"/>
        </w:rPr>
        <w:t xml:space="preserve">will help to </w:t>
      </w:r>
      <w:r w:rsidR="000C3FD6">
        <w:rPr>
          <w:rFonts w:ascii="Arial" w:hAnsi="Arial" w:cs="Arial"/>
          <w:sz w:val="24"/>
          <w:szCs w:val="24"/>
        </w:rPr>
        <w:t>‘raise standards and nurture ambition’</w:t>
      </w:r>
      <w:r w:rsidR="00A70C2D">
        <w:rPr>
          <w:rFonts w:ascii="Arial" w:hAnsi="Arial" w:cs="Arial"/>
          <w:sz w:val="24"/>
          <w:szCs w:val="24"/>
        </w:rPr>
        <w:t>.</w:t>
      </w:r>
      <w:r w:rsidR="00870C44">
        <w:rPr>
          <w:rFonts w:ascii="Arial" w:hAnsi="Arial" w:cs="Arial"/>
          <w:sz w:val="24"/>
          <w:szCs w:val="24"/>
        </w:rPr>
        <w:t xml:space="preserve"> (Donaldson, 2015; p.70)</w:t>
      </w:r>
      <w:r w:rsidR="004576FF">
        <w:rPr>
          <w:rFonts w:ascii="Arial" w:hAnsi="Arial" w:cs="Arial"/>
          <w:sz w:val="24"/>
          <w:szCs w:val="24"/>
        </w:rPr>
        <w:t xml:space="preserve"> Through this Donaldson goes on to </w:t>
      </w:r>
      <w:r w:rsidR="00966973">
        <w:rPr>
          <w:rFonts w:ascii="Arial" w:hAnsi="Arial" w:cs="Arial"/>
          <w:sz w:val="24"/>
          <w:szCs w:val="24"/>
        </w:rPr>
        <w:t>say how learning can be powerful when learners are guided with feedback as it helps them to</w:t>
      </w:r>
      <w:r w:rsidR="0083444A">
        <w:rPr>
          <w:rFonts w:ascii="Arial" w:hAnsi="Arial" w:cs="Arial"/>
          <w:sz w:val="24"/>
          <w:szCs w:val="24"/>
        </w:rPr>
        <w:t xml:space="preserve"> thoroughly think through concepts and provides them with thoughts on what’s to come next.</w:t>
      </w:r>
      <w:r w:rsidR="00A600A8">
        <w:rPr>
          <w:rFonts w:ascii="Arial" w:hAnsi="Arial" w:cs="Arial"/>
          <w:sz w:val="24"/>
          <w:szCs w:val="24"/>
        </w:rPr>
        <w:t xml:space="preserve"> </w:t>
      </w:r>
      <w:r w:rsidR="006D01B0">
        <w:rPr>
          <w:rFonts w:ascii="Arial" w:hAnsi="Arial" w:cs="Arial"/>
          <w:sz w:val="24"/>
          <w:szCs w:val="24"/>
        </w:rPr>
        <w:t>(Donaldson, 2015)</w:t>
      </w:r>
      <w:r w:rsidR="00945ECA">
        <w:rPr>
          <w:rFonts w:ascii="Arial" w:hAnsi="Arial" w:cs="Arial"/>
          <w:sz w:val="24"/>
          <w:szCs w:val="24"/>
        </w:rPr>
        <w:t xml:space="preserve"> </w:t>
      </w:r>
      <w:r w:rsidR="00EE5876">
        <w:rPr>
          <w:rFonts w:ascii="Arial" w:hAnsi="Arial" w:cs="Arial"/>
          <w:sz w:val="24"/>
          <w:szCs w:val="24"/>
        </w:rPr>
        <w:t>In a report based on the new curriculum it has suggested how</w:t>
      </w:r>
      <w:r w:rsidR="00124828">
        <w:rPr>
          <w:rFonts w:ascii="Arial" w:hAnsi="Arial" w:cs="Arial"/>
          <w:sz w:val="24"/>
          <w:szCs w:val="24"/>
        </w:rPr>
        <w:t xml:space="preserve"> there will be a ‘stronger role’ for assessment to support the learning within classrooms. </w:t>
      </w:r>
      <w:r w:rsidR="005F6CD9">
        <w:rPr>
          <w:rFonts w:ascii="Arial" w:hAnsi="Arial" w:cs="Arial"/>
          <w:sz w:val="24"/>
          <w:szCs w:val="24"/>
        </w:rPr>
        <w:t>(Welsh Government (e), 20</w:t>
      </w:r>
      <w:r w:rsidR="00403E10">
        <w:rPr>
          <w:rFonts w:ascii="Arial" w:hAnsi="Arial" w:cs="Arial"/>
          <w:sz w:val="24"/>
          <w:szCs w:val="24"/>
        </w:rPr>
        <w:t>15)</w:t>
      </w:r>
      <w:r w:rsidR="00E421D8">
        <w:rPr>
          <w:rFonts w:ascii="Arial" w:hAnsi="Arial" w:cs="Arial"/>
          <w:sz w:val="24"/>
          <w:szCs w:val="24"/>
        </w:rPr>
        <w:t xml:space="preserve"> </w:t>
      </w:r>
      <w:r w:rsidR="00033098">
        <w:rPr>
          <w:rFonts w:ascii="Arial" w:hAnsi="Arial" w:cs="Arial"/>
          <w:sz w:val="24"/>
          <w:szCs w:val="24"/>
        </w:rPr>
        <w:t>It is suggested that</w:t>
      </w:r>
      <w:r w:rsidR="0052469D">
        <w:rPr>
          <w:rFonts w:ascii="Arial" w:hAnsi="Arial" w:cs="Arial"/>
          <w:sz w:val="24"/>
          <w:szCs w:val="24"/>
        </w:rPr>
        <w:t xml:space="preserve"> assessment is important for effective learning to take place in a classroom,</w:t>
      </w:r>
      <w:r w:rsidR="00D41AFD">
        <w:rPr>
          <w:rFonts w:ascii="Arial" w:hAnsi="Arial" w:cs="Arial"/>
          <w:sz w:val="24"/>
          <w:szCs w:val="24"/>
        </w:rPr>
        <w:t xml:space="preserve"> although current assessment provisions </w:t>
      </w:r>
      <w:proofErr w:type="gramStart"/>
      <w:r w:rsidR="00D41AFD">
        <w:rPr>
          <w:rFonts w:ascii="Arial" w:hAnsi="Arial" w:cs="Arial"/>
          <w:sz w:val="24"/>
          <w:szCs w:val="24"/>
        </w:rPr>
        <w:t>can be seen as</w:t>
      </w:r>
      <w:proofErr w:type="gramEnd"/>
      <w:r w:rsidR="00D41AFD">
        <w:rPr>
          <w:rFonts w:ascii="Arial" w:hAnsi="Arial" w:cs="Arial"/>
          <w:sz w:val="24"/>
          <w:szCs w:val="24"/>
        </w:rPr>
        <w:t xml:space="preserve"> confusing</w:t>
      </w:r>
      <w:r w:rsidR="00600782">
        <w:rPr>
          <w:rFonts w:ascii="Arial" w:hAnsi="Arial" w:cs="Arial"/>
          <w:sz w:val="24"/>
          <w:szCs w:val="24"/>
        </w:rPr>
        <w:t xml:space="preserve">. It states how good assessment needs to show a clear understanding on </w:t>
      </w:r>
      <w:r w:rsidR="00202091">
        <w:rPr>
          <w:rFonts w:ascii="Arial" w:hAnsi="Arial" w:cs="Arial"/>
          <w:sz w:val="24"/>
          <w:szCs w:val="24"/>
        </w:rPr>
        <w:t xml:space="preserve">what is to be learned and thinking of ways you can gather evidence of such </w:t>
      </w:r>
      <w:r w:rsidR="00D06A44">
        <w:rPr>
          <w:rFonts w:ascii="Arial" w:hAnsi="Arial" w:cs="Arial"/>
          <w:sz w:val="24"/>
          <w:szCs w:val="24"/>
        </w:rPr>
        <w:t>achievements, which can be done through assessment for learning.</w:t>
      </w:r>
    </w:p>
    <w:p w14:paraId="3BC6AEE3" w14:textId="77777777" w:rsidR="00A44CFF" w:rsidRDefault="006012FD">
      <w:pPr>
        <w:rPr>
          <w:rFonts w:ascii="Arial" w:hAnsi="Arial" w:cs="Arial"/>
          <w:sz w:val="24"/>
          <w:szCs w:val="24"/>
        </w:rPr>
      </w:pPr>
      <w:r>
        <w:rPr>
          <w:rFonts w:ascii="Arial" w:hAnsi="Arial" w:cs="Arial"/>
          <w:sz w:val="24"/>
          <w:szCs w:val="24"/>
        </w:rPr>
        <w:t>John Hattie, who is famous for his book ‘vis</w:t>
      </w:r>
      <w:r w:rsidR="00012459">
        <w:rPr>
          <w:rFonts w:ascii="Arial" w:hAnsi="Arial" w:cs="Arial"/>
          <w:sz w:val="24"/>
          <w:szCs w:val="24"/>
        </w:rPr>
        <w:t>ible learning’</w:t>
      </w:r>
      <w:r w:rsidR="009D6A3E">
        <w:rPr>
          <w:rFonts w:ascii="Arial" w:hAnsi="Arial" w:cs="Arial"/>
          <w:sz w:val="24"/>
          <w:szCs w:val="24"/>
        </w:rPr>
        <w:t xml:space="preserve"> contributed a significant amount to how assessment for learning works within the classroom.</w:t>
      </w:r>
      <w:r w:rsidR="00D06FAD">
        <w:rPr>
          <w:rFonts w:ascii="Arial" w:hAnsi="Arial" w:cs="Arial"/>
          <w:sz w:val="24"/>
          <w:szCs w:val="24"/>
        </w:rPr>
        <w:t xml:space="preserve"> Over the course </w:t>
      </w:r>
      <w:r w:rsidR="002D45BC">
        <w:rPr>
          <w:rFonts w:ascii="Arial" w:hAnsi="Arial" w:cs="Arial"/>
          <w:sz w:val="24"/>
          <w:szCs w:val="24"/>
        </w:rPr>
        <w:t>of 18 years, Hattie</w:t>
      </w:r>
      <w:r w:rsidR="00113890">
        <w:rPr>
          <w:rFonts w:ascii="Arial" w:hAnsi="Arial" w:cs="Arial"/>
          <w:sz w:val="24"/>
          <w:szCs w:val="24"/>
        </w:rPr>
        <w:t xml:space="preserve"> set to answer one question: ‘what do we do in school</w:t>
      </w:r>
      <w:r w:rsidR="00517E77">
        <w:rPr>
          <w:rFonts w:ascii="Arial" w:hAnsi="Arial" w:cs="Arial"/>
          <w:sz w:val="24"/>
          <w:szCs w:val="24"/>
        </w:rPr>
        <w:t xml:space="preserve"> and how much impact</w:t>
      </w:r>
      <w:r w:rsidR="00A72765">
        <w:rPr>
          <w:rFonts w:ascii="Arial" w:hAnsi="Arial" w:cs="Arial"/>
          <w:sz w:val="24"/>
          <w:szCs w:val="24"/>
        </w:rPr>
        <w:t xml:space="preserve"> does it have?’ (Clarke S, </w:t>
      </w:r>
      <w:r w:rsidR="0015243B">
        <w:rPr>
          <w:rFonts w:ascii="Arial" w:hAnsi="Arial" w:cs="Arial"/>
          <w:sz w:val="24"/>
          <w:szCs w:val="24"/>
        </w:rPr>
        <w:t>2014)</w:t>
      </w:r>
      <w:r w:rsidR="00945B83">
        <w:rPr>
          <w:rFonts w:ascii="Arial" w:hAnsi="Arial" w:cs="Arial"/>
          <w:sz w:val="24"/>
          <w:szCs w:val="24"/>
        </w:rPr>
        <w:t xml:space="preserve"> </w:t>
      </w:r>
      <w:r w:rsidR="00B271D0">
        <w:rPr>
          <w:rFonts w:ascii="Arial" w:hAnsi="Arial" w:cs="Arial"/>
          <w:sz w:val="24"/>
          <w:szCs w:val="24"/>
        </w:rPr>
        <w:t>In order for Hattie to be able to answer his question</w:t>
      </w:r>
      <w:r w:rsidR="00A86A73">
        <w:rPr>
          <w:rFonts w:ascii="Arial" w:hAnsi="Arial" w:cs="Arial"/>
          <w:sz w:val="24"/>
          <w:szCs w:val="24"/>
        </w:rPr>
        <w:t>, he set out and conducted over 900 meta-analyses</w:t>
      </w:r>
      <w:r w:rsidR="00163AFB">
        <w:rPr>
          <w:rFonts w:ascii="Arial" w:hAnsi="Arial" w:cs="Arial"/>
          <w:sz w:val="24"/>
          <w:szCs w:val="24"/>
        </w:rPr>
        <w:t>, involving over 5</w:t>
      </w:r>
      <w:r w:rsidR="001933C3">
        <w:rPr>
          <w:rFonts w:ascii="Arial" w:hAnsi="Arial" w:cs="Arial"/>
          <w:sz w:val="24"/>
          <w:szCs w:val="24"/>
        </w:rPr>
        <w:t>0,000 studies and 240 million student</w:t>
      </w:r>
      <w:r w:rsidR="00A13D6B">
        <w:rPr>
          <w:rFonts w:ascii="Arial" w:hAnsi="Arial" w:cs="Arial"/>
          <w:sz w:val="24"/>
          <w:szCs w:val="24"/>
        </w:rPr>
        <w:t xml:space="preserve">s. </w:t>
      </w:r>
      <w:r w:rsidR="00F955DA">
        <w:rPr>
          <w:rFonts w:ascii="Arial" w:hAnsi="Arial" w:cs="Arial"/>
          <w:sz w:val="24"/>
          <w:szCs w:val="24"/>
        </w:rPr>
        <w:t xml:space="preserve">Through these studies, he was able to find </w:t>
      </w:r>
    </w:p>
    <w:p w14:paraId="5D180212" w14:textId="77777777" w:rsidR="00A44CFF" w:rsidRDefault="00A44CFF">
      <w:pPr>
        <w:rPr>
          <w:rFonts w:ascii="Arial" w:hAnsi="Arial" w:cs="Arial"/>
          <w:sz w:val="24"/>
          <w:szCs w:val="24"/>
        </w:rPr>
      </w:pPr>
    </w:p>
    <w:p w14:paraId="7041AD5B" w14:textId="5030040B" w:rsidR="00D061C3" w:rsidRDefault="00F955DA">
      <w:pPr>
        <w:rPr>
          <w:rFonts w:ascii="Arial" w:hAnsi="Arial" w:cs="Arial"/>
          <w:sz w:val="24"/>
          <w:szCs w:val="24"/>
        </w:rPr>
      </w:pPr>
      <w:r>
        <w:rPr>
          <w:rFonts w:ascii="Arial" w:hAnsi="Arial" w:cs="Arial"/>
          <w:sz w:val="24"/>
          <w:szCs w:val="24"/>
        </w:rPr>
        <w:t>what was most effective in the classroom.</w:t>
      </w:r>
      <w:r w:rsidR="00AB0655">
        <w:rPr>
          <w:rFonts w:ascii="Arial" w:hAnsi="Arial" w:cs="Arial"/>
          <w:sz w:val="24"/>
          <w:szCs w:val="24"/>
        </w:rPr>
        <w:t xml:space="preserve"> </w:t>
      </w:r>
      <w:r w:rsidR="006C7313">
        <w:rPr>
          <w:rFonts w:ascii="Arial" w:hAnsi="Arial" w:cs="Arial"/>
          <w:sz w:val="24"/>
          <w:szCs w:val="24"/>
        </w:rPr>
        <w:t xml:space="preserve">Hattie developed a list of </w:t>
      </w:r>
      <w:r w:rsidR="00C44A29">
        <w:rPr>
          <w:rFonts w:ascii="Arial" w:hAnsi="Arial" w:cs="Arial"/>
          <w:sz w:val="24"/>
          <w:szCs w:val="24"/>
        </w:rPr>
        <w:t xml:space="preserve">‘elements of education’ </w:t>
      </w:r>
      <w:r w:rsidR="004A6F9F">
        <w:rPr>
          <w:rFonts w:ascii="Arial" w:hAnsi="Arial" w:cs="Arial"/>
          <w:sz w:val="24"/>
          <w:szCs w:val="24"/>
        </w:rPr>
        <w:t xml:space="preserve">which were ranked </w:t>
      </w:r>
      <w:proofErr w:type="gramStart"/>
      <w:r w:rsidR="004A6F9F">
        <w:rPr>
          <w:rFonts w:ascii="Arial" w:hAnsi="Arial" w:cs="Arial"/>
          <w:sz w:val="24"/>
          <w:szCs w:val="24"/>
        </w:rPr>
        <w:t>in order for</w:t>
      </w:r>
      <w:proofErr w:type="gramEnd"/>
      <w:r w:rsidR="004A6F9F">
        <w:rPr>
          <w:rFonts w:ascii="Arial" w:hAnsi="Arial" w:cs="Arial"/>
          <w:sz w:val="24"/>
          <w:szCs w:val="24"/>
        </w:rPr>
        <w:t xml:space="preserve"> their effectiveness</w:t>
      </w:r>
      <w:r w:rsidR="001D4B58">
        <w:rPr>
          <w:rFonts w:ascii="Arial" w:hAnsi="Arial" w:cs="Arial"/>
          <w:sz w:val="24"/>
          <w:szCs w:val="24"/>
        </w:rPr>
        <w:t xml:space="preserve">, </w:t>
      </w:r>
      <w:r w:rsidR="00512EF7">
        <w:rPr>
          <w:rFonts w:ascii="Arial" w:hAnsi="Arial" w:cs="Arial"/>
          <w:sz w:val="24"/>
          <w:szCs w:val="24"/>
        </w:rPr>
        <w:t>with the key aspects of assessment for learning being at the top of the list such as</w:t>
      </w:r>
      <w:r w:rsidR="00EF7139">
        <w:rPr>
          <w:rFonts w:ascii="Arial" w:hAnsi="Arial" w:cs="Arial"/>
          <w:sz w:val="24"/>
          <w:szCs w:val="24"/>
        </w:rPr>
        <w:t>; self-assessment, feedback,</w:t>
      </w:r>
      <w:r w:rsidR="006C6C88">
        <w:rPr>
          <w:rFonts w:ascii="Arial" w:hAnsi="Arial" w:cs="Arial"/>
          <w:sz w:val="24"/>
          <w:szCs w:val="24"/>
        </w:rPr>
        <w:t xml:space="preserve"> providing formative evaluation</w:t>
      </w:r>
      <w:r w:rsidR="00673F09">
        <w:rPr>
          <w:rFonts w:ascii="Arial" w:hAnsi="Arial" w:cs="Arial"/>
          <w:sz w:val="24"/>
          <w:szCs w:val="24"/>
        </w:rPr>
        <w:t xml:space="preserve"> and classroom discussion. (Clarke S, 2014)</w:t>
      </w:r>
    </w:p>
    <w:p w14:paraId="1A335872" w14:textId="3ED4BA85" w:rsidR="0032685F" w:rsidRDefault="0032685F">
      <w:pPr>
        <w:rPr>
          <w:rFonts w:ascii="Arial" w:hAnsi="Arial" w:cs="Arial"/>
          <w:sz w:val="24"/>
          <w:szCs w:val="24"/>
        </w:rPr>
      </w:pPr>
    </w:p>
    <w:p w14:paraId="0204677F" w14:textId="0BA2AC55" w:rsidR="0032685F" w:rsidRDefault="008E6C76">
      <w:pPr>
        <w:rPr>
          <w:rFonts w:ascii="Arial" w:hAnsi="Arial" w:cs="Arial"/>
          <w:sz w:val="24"/>
          <w:szCs w:val="24"/>
        </w:rPr>
      </w:pPr>
      <w:r>
        <w:rPr>
          <w:rFonts w:ascii="Arial" w:hAnsi="Arial" w:cs="Arial"/>
          <w:sz w:val="24"/>
          <w:szCs w:val="24"/>
        </w:rPr>
        <w:t>Discussion of lesson pla</w:t>
      </w:r>
      <w:r w:rsidR="0053243C">
        <w:rPr>
          <w:rFonts w:ascii="Arial" w:hAnsi="Arial" w:cs="Arial"/>
          <w:sz w:val="24"/>
          <w:szCs w:val="24"/>
        </w:rPr>
        <w:t>nning decisions</w:t>
      </w:r>
      <w:r w:rsidR="006E506A">
        <w:rPr>
          <w:rFonts w:ascii="Arial" w:hAnsi="Arial" w:cs="Arial"/>
          <w:sz w:val="24"/>
          <w:szCs w:val="24"/>
        </w:rPr>
        <w:t xml:space="preserve"> </w:t>
      </w:r>
    </w:p>
    <w:p w14:paraId="1454C68B" w14:textId="7F49362F" w:rsidR="00DB2086" w:rsidRDefault="00DB2086">
      <w:pPr>
        <w:rPr>
          <w:rFonts w:ascii="Arial" w:hAnsi="Arial" w:cs="Arial"/>
          <w:sz w:val="24"/>
          <w:szCs w:val="24"/>
        </w:rPr>
      </w:pPr>
      <w:r>
        <w:rPr>
          <w:rFonts w:ascii="Arial" w:hAnsi="Arial" w:cs="Arial"/>
          <w:sz w:val="24"/>
          <w:szCs w:val="24"/>
        </w:rPr>
        <w:t>Within this section I will discuss</w:t>
      </w:r>
      <w:r w:rsidR="00024438">
        <w:rPr>
          <w:rFonts w:ascii="Arial" w:hAnsi="Arial" w:cs="Arial"/>
          <w:sz w:val="24"/>
          <w:szCs w:val="24"/>
        </w:rPr>
        <w:t xml:space="preserve"> the learning episodes which I have planned, what assessment for learning strategies I have put into these, and the reasons behind why I have chosen these methods. </w:t>
      </w:r>
    </w:p>
    <w:p w14:paraId="36B0ABE6" w14:textId="3113691E" w:rsidR="0011564D" w:rsidRDefault="0011564D">
      <w:pPr>
        <w:rPr>
          <w:rFonts w:ascii="Arial" w:hAnsi="Arial" w:cs="Arial"/>
          <w:sz w:val="24"/>
          <w:szCs w:val="24"/>
        </w:rPr>
      </w:pPr>
      <w:r>
        <w:rPr>
          <w:rFonts w:ascii="Arial" w:hAnsi="Arial" w:cs="Arial"/>
          <w:sz w:val="24"/>
          <w:szCs w:val="24"/>
        </w:rPr>
        <w:t>As previously discussed, all three of my learning episodes will have a direct link to the area of learning and experience ‘Science and Technology’ as there is an overall theme of ‘space’.</w:t>
      </w:r>
    </w:p>
    <w:p w14:paraId="50B467C8" w14:textId="01C8A24D" w:rsidR="00606A38" w:rsidRDefault="00606A38">
      <w:pPr>
        <w:rPr>
          <w:rFonts w:ascii="Arial" w:hAnsi="Arial" w:cs="Arial"/>
          <w:sz w:val="24"/>
          <w:szCs w:val="24"/>
        </w:rPr>
      </w:pPr>
      <w:r>
        <w:rPr>
          <w:rFonts w:ascii="Arial" w:hAnsi="Arial" w:cs="Arial"/>
          <w:sz w:val="24"/>
          <w:szCs w:val="24"/>
        </w:rPr>
        <w:t xml:space="preserve">The first of my learning episodes </w:t>
      </w:r>
      <w:r w:rsidR="00BA40BE">
        <w:rPr>
          <w:rFonts w:ascii="Arial" w:hAnsi="Arial" w:cs="Arial"/>
          <w:sz w:val="24"/>
          <w:szCs w:val="24"/>
        </w:rPr>
        <w:t xml:space="preserve">is a literacy lesson </w:t>
      </w:r>
      <w:r w:rsidR="009F374B">
        <w:rPr>
          <w:rFonts w:ascii="Arial" w:hAnsi="Arial" w:cs="Arial"/>
          <w:sz w:val="24"/>
          <w:szCs w:val="24"/>
        </w:rPr>
        <w:t xml:space="preserve">(please see Appendix 1) </w:t>
      </w:r>
      <w:r w:rsidR="00BA40BE">
        <w:rPr>
          <w:rFonts w:ascii="Arial" w:hAnsi="Arial" w:cs="Arial"/>
          <w:sz w:val="24"/>
          <w:szCs w:val="24"/>
        </w:rPr>
        <w:t xml:space="preserve">therefore has the main area of learning and experience </w:t>
      </w:r>
      <w:r w:rsidR="0055796D">
        <w:rPr>
          <w:rFonts w:ascii="Arial" w:hAnsi="Arial" w:cs="Arial"/>
          <w:sz w:val="24"/>
          <w:szCs w:val="24"/>
        </w:rPr>
        <w:t>of ‘Lang</w:t>
      </w:r>
      <w:r w:rsidR="00E36694">
        <w:rPr>
          <w:rFonts w:ascii="Arial" w:hAnsi="Arial" w:cs="Arial"/>
          <w:sz w:val="24"/>
          <w:szCs w:val="24"/>
        </w:rPr>
        <w:t>ua</w:t>
      </w:r>
      <w:r w:rsidR="0055796D">
        <w:rPr>
          <w:rFonts w:ascii="Arial" w:hAnsi="Arial" w:cs="Arial"/>
          <w:sz w:val="24"/>
          <w:szCs w:val="24"/>
        </w:rPr>
        <w:t>ges, Literacy and Communications’.</w:t>
      </w:r>
      <w:r w:rsidR="00C062FE">
        <w:rPr>
          <w:rFonts w:ascii="Arial" w:hAnsi="Arial" w:cs="Arial"/>
          <w:sz w:val="24"/>
          <w:szCs w:val="24"/>
        </w:rPr>
        <w:t xml:space="preserve"> </w:t>
      </w:r>
      <w:r w:rsidR="00B26371">
        <w:rPr>
          <w:rFonts w:ascii="Arial" w:hAnsi="Arial" w:cs="Arial"/>
          <w:sz w:val="24"/>
          <w:szCs w:val="24"/>
        </w:rPr>
        <w:t xml:space="preserve">Within this learning episode there will </w:t>
      </w:r>
      <w:r w:rsidR="00FD092A">
        <w:rPr>
          <w:rFonts w:ascii="Arial" w:hAnsi="Arial" w:cs="Arial"/>
          <w:sz w:val="24"/>
          <w:szCs w:val="24"/>
        </w:rPr>
        <w:t>links to the progression steps within the area of learning and experience</w:t>
      </w:r>
      <w:r w:rsidR="00504D39">
        <w:rPr>
          <w:rFonts w:ascii="Arial" w:hAnsi="Arial" w:cs="Arial"/>
          <w:sz w:val="24"/>
          <w:szCs w:val="24"/>
        </w:rPr>
        <w:t xml:space="preserve">. For example, </w:t>
      </w:r>
      <w:r w:rsidR="00502D46">
        <w:rPr>
          <w:rFonts w:ascii="Arial" w:hAnsi="Arial" w:cs="Arial"/>
          <w:sz w:val="24"/>
          <w:szCs w:val="24"/>
        </w:rPr>
        <w:t>within progression step two learners should be able to ‘plan and write for different purposes and audiences</w:t>
      </w:r>
      <w:r w:rsidR="00444AC6">
        <w:rPr>
          <w:rFonts w:ascii="Arial" w:hAnsi="Arial" w:cs="Arial"/>
          <w:sz w:val="24"/>
          <w:szCs w:val="24"/>
        </w:rPr>
        <w:t>’ and</w:t>
      </w:r>
      <w:r w:rsidR="00C435B7">
        <w:rPr>
          <w:rFonts w:ascii="Arial" w:hAnsi="Arial" w:cs="Arial"/>
          <w:sz w:val="24"/>
          <w:szCs w:val="24"/>
        </w:rPr>
        <w:t xml:space="preserve"> </w:t>
      </w:r>
      <w:r w:rsidR="002F0133">
        <w:rPr>
          <w:rFonts w:ascii="Arial" w:hAnsi="Arial" w:cs="Arial"/>
          <w:sz w:val="24"/>
          <w:szCs w:val="24"/>
        </w:rPr>
        <w:t xml:space="preserve">‘adopt a range of roles in group discussion and manage my contributions </w:t>
      </w:r>
      <w:r w:rsidR="00EE45B2">
        <w:rPr>
          <w:rFonts w:ascii="Arial" w:hAnsi="Arial" w:cs="Arial"/>
          <w:sz w:val="24"/>
          <w:szCs w:val="24"/>
        </w:rPr>
        <w:t>appropriately.’ (Welsh Government (b), 2019; p.48)</w:t>
      </w:r>
      <w:r w:rsidR="00E13860">
        <w:rPr>
          <w:rFonts w:ascii="Arial" w:hAnsi="Arial" w:cs="Arial"/>
          <w:sz w:val="24"/>
          <w:szCs w:val="24"/>
        </w:rPr>
        <w:t xml:space="preserve"> To be able to help the learners achieve these progression steps, I have used three different </w:t>
      </w:r>
      <w:r w:rsidR="0097215B">
        <w:rPr>
          <w:rFonts w:ascii="Arial" w:hAnsi="Arial" w:cs="Arial"/>
          <w:sz w:val="24"/>
          <w:szCs w:val="24"/>
        </w:rPr>
        <w:t>assessment for learning strategies</w:t>
      </w:r>
      <w:r w:rsidR="006D3979">
        <w:rPr>
          <w:rFonts w:ascii="Arial" w:hAnsi="Arial" w:cs="Arial"/>
          <w:sz w:val="24"/>
          <w:szCs w:val="24"/>
        </w:rPr>
        <w:t>.</w:t>
      </w:r>
    </w:p>
    <w:p w14:paraId="1E49D79E" w14:textId="0DAB3F23" w:rsidR="00973340" w:rsidRDefault="00F21DBA">
      <w:pPr>
        <w:rPr>
          <w:rFonts w:ascii="Arial" w:hAnsi="Arial" w:cs="Arial"/>
          <w:sz w:val="24"/>
          <w:szCs w:val="24"/>
          <w:highlight w:val="yellow"/>
        </w:rPr>
      </w:pPr>
      <w:r w:rsidRPr="00A054C7">
        <w:rPr>
          <w:rFonts w:ascii="Arial" w:hAnsi="Arial" w:cs="Arial"/>
          <w:sz w:val="24"/>
          <w:szCs w:val="24"/>
          <w:highlight w:val="yellow"/>
        </w:rPr>
        <w:t>Mini</w:t>
      </w:r>
      <w:r w:rsidR="002A327F">
        <w:rPr>
          <w:rFonts w:ascii="Arial" w:hAnsi="Arial" w:cs="Arial"/>
          <w:sz w:val="24"/>
          <w:szCs w:val="24"/>
          <w:highlight w:val="yellow"/>
        </w:rPr>
        <w:t xml:space="preserve"> </w:t>
      </w:r>
      <w:r w:rsidRPr="00A054C7">
        <w:rPr>
          <w:rFonts w:ascii="Arial" w:hAnsi="Arial" w:cs="Arial"/>
          <w:sz w:val="24"/>
          <w:szCs w:val="24"/>
          <w:highlight w:val="yellow"/>
        </w:rPr>
        <w:t>whiteboards</w:t>
      </w:r>
    </w:p>
    <w:p w14:paraId="7DA1D09E" w14:textId="6B1591EA" w:rsidR="00105ED0" w:rsidRPr="00425110" w:rsidRDefault="00105ED0">
      <w:pPr>
        <w:rPr>
          <w:rFonts w:ascii="Arial" w:hAnsi="Arial" w:cs="Arial"/>
          <w:sz w:val="24"/>
          <w:szCs w:val="24"/>
        </w:rPr>
      </w:pPr>
      <w:r w:rsidRPr="00425110">
        <w:rPr>
          <w:rFonts w:ascii="Arial" w:hAnsi="Arial" w:cs="Arial"/>
          <w:sz w:val="24"/>
          <w:szCs w:val="24"/>
        </w:rPr>
        <w:t xml:space="preserve">The </w:t>
      </w:r>
      <w:r w:rsidR="00010E3C" w:rsidRPr="00425110">
        <w:rPr>
          <w:rFonts w:ascii="Arial" w:hAnsi="Arial" w:cs="Arial"/>
          <w:sz w:val="24"/>
          <w:szCs w:val="24"/>
        </w:rPr>
        <w:t xml:space="preserve">reason for this choice </w:t>
      </w:r>
      <w:r w:rsidR="003D7C8C" w:rsidRPr="00425110">
        <w:rPr>
          <w:rFonts w:ascii="Arial" w:hAnsi="Arial" w:cs="Arial"/>
          <w:sz w:val="24"/>
          <w:szCs w:val="24"/>
        </w:rPr>
        <w:t xml:space="preserve">of assessment for learning is because </w:t>
      </w:r>
      <w:r w:rsidR="00D20DD5" w:rsidRPr="00425110">
        <w:rPr>
          <w:rFonts w:ascii="Arial" w:hAnsi="Arial" w:cs="Arial"/>
          <w:sz w:val="24"/>
          <w:szCs w:val="24"/>
        </w:rPr>
        <w:t>all children will get a chance to show me some sort of understanding with the use of the whiteboards</w:t>
      </w:r>
      <w:r w:rsidR="00C236D3" w:rsidRPr="00425110">
        <w:rPr>
          <w:rFonts w:ascii="Arial" w:hAnsi="Arial" w:cs="Arial"/>
          <w:sz w:val="24"/>
          <w:szCs w:val="24"/>
        </w:rPr>
        <w:t>.</w:t>
      </w:r>
      <w:r w:rsidR="00425110" w:rsidRPr="00425110">
        <w:rPr>
          <w:rFonts w:ascii="Arial" w:hAnsi="Arial" w:cs="Arial"/>
          <w:sz w:val="24"/>
          <w:szCs w:val="24"/>
        </w:rPr>
        <w:t xml:space="preserve"> The children will use the whiteboards to recall facts from previous learning so I can ensure that I am able to move on to the next steps in my learning episode.</w:t>
      </w:r>
    </w:p>
    <w:p w14:paraId="3368A271" w14:textId="3E61D22C" w:rsidR="004C7652" w:rsidRDefault="00F72025">
      <w:pPr>
        <w:rPr>
          <w:rFonts w:ascii="Arial" w:hAnsi="Arial" w:cs="Arial"/>
          <w:sz w:val="24"/>
          <w:szCs w:val="24"/>
        </w:rPr>
      </w:pPr>
      <w:r w:rsidRPr="002A327F">
        <w:rPr>
          <w:rFonts w:ascii="Arial" w:hAnsi="Arial" w:cs="Arial"/>
          <w:sz w:val="24"/>
          <w:szCs w:val="24"/>
        </w:rPr>
        <w:t xml:space="preserve">David Dunn (2017) describes </w:t>
      </w:r>
      <w:r w:rsidR="002A327F" w:rsidRPr="002A327F">
        <w:rPr>
          <w:rFonts w:ascii="Arial" w:hAnsi="Arial" w:cs="Arial"/>
          <w:sz w:val="24"/>
          <w:szCs w:val="24"/>
        </w:rPr>
        <w:t>mini whiteboards</w:t>
      </w:r>
      <w:r w:rsidR="007B0ABF" w:rsidRPr="002A327F">
        <w:rPr>
          <w:rFonts w:ascii="Arial" w:hAnsi="Arial" w:cs="Arial"/>
          <w:sz w:val="24"/>
          <w:szCs w:val="24"/>
        </w:rPr>
        <w:t xml:space="preserve"> as the best assessment for learning</w:t>
      </w:r>
      <w:r w:rsidR="00BE6EE5" w:rsidRPr="002A327F">
        <w:rPr>
          <w:rFonts w:ascii="Arial" w:hAnsi="Arial" w:cs="Arial"/>
          <w:sz w:val="24"/>
          <w:szCs w:val="24"/>
        </w:rPr>
        <w:t xml:space="preserve"> resource ever!</w:t>
      </w:r>
      <w:r w:rsidR="004B0469">
        <w:rPr>
          <w:rFonts w:ascii="Arial" w:hAnsi="Arial" w:cs="Arial"/>
          <w:sz w:val="24"/>
          <w:szCs w:val="24"/>
        </w:rPr>
        <w:t xml:space="preserve"> </w:t>
      </w:r>
      <w:r w:rsidR="00741F75">
        <w:rPr>
          <w:rFonts w:ascii="Arial" w:hAnsi="Arial" w:cs="Arial"/>
          <w:sz w:val="24"/>
          <w:szCs w:val="24"/>
        </w:rPr>
        <w:t>By allowing each learner to</w:t>
      </w:r>
      <w:r w:rsidR="00DB74E8">
        <w:rPr>
          <w:rFonts w:ascii="Arial" w:hAnsi="Arial" w:cs="Arial"/>
          <w:sz w:val="24"/>
          <w:szCs w:val="24"/>
        </w:rPr>
        <w:t xml:space="preserve"> individually have a whiteboard and pen this can be used for instant feedback from the learners to ens</w:t>
      </w:r>
      <w:r w:rsidR="00F60FCE">
        <w:rPr>
          <w:rFonts w:ascii="Arial" w:hAnsi="Arial" w:cs="Arial"/>
          <w:sz w:val="24"/>
          <w:szCs w:val="24"/>
        </w:rPr>
        <w:t xml:space="preserve">ure they understand what is expected of them, or just to </w:t>
      </w:r>
      <w:r w:rsidR="0062546E">
        <w:rPr>
          <w:rFonts w:ascii="Arial" w:hAnsi="Arial" w:cs="Arial"/>
          <w:sz w:val="24"/>
          <w:szCs w:val="24"/>
        </w:rPr>
        <w:t>show fact recall from the children.</w:t>
      </w:r>
      <w:r w:rsidR="00BD095A">
        <w:rPr>
          <w:rFonts w:ascii="Arial" w:hAnsi="Arial" w:cs="Arial"/>
          <w:sz w:val="24"/>
          <w:szCs w:val="24"/>
        </w:rPr>
        <w:t xml:space="preserve"> </w:t>
      </w:r>
      <w:r w:rsidR="007B6D27">
        <w:rPr>
          <w:rFonts w:ascii="Arial" w:hAnsi="Arial" w:cs="Arial"/>
          <w:sz w:val="24"/>
          <w:szCs w:val="24"/>
        </w:rPr>
        <w:t xml:space="preserve">Mini whiteboards allow for </w:t>
      </w:r>
      <w:r w:rsidR="00633B93">
        <w:rPr>
          <w:rFonts w:ascii="Arial" w:hAnsi="Arial" w:cs="Arial"/>
          <w:sz w:val="24"/>
          <w:szCs w:val="24"/>
        </w:rPr>
        <w:t>a quick source where the children can jot down their ideas or answers, and where they can rub out easily and correct when and where it is needed.</w:t>
      </w:r>
      <w:r w:rsidR="00E57FC5">
        <w:rPr>
          <w:rFonts w:ascii="Arial" w:hAnsi="Arial" w:cs="Arial"/>
          <w:sz w:val="24"/>
          <w:szCs w:val="24"/>
        </w:rPr>
        <w:t xml:space="preserve"> </w:t>
      </w:r>
    </w:p>
    <w:p w14:paraId="73A06A7C" w14:textId="0EBC740E" w:rsidR="00AA450B" w:rsidRPr="002A327F" w:rsidRDefault="001E4467">
      <w:pPr>
        <w:rPr>
          <w:rFonts w:ascii="Arial" w:hAnsi="Arial" w:cs="Arial"/>
          <w:sz w:val="24"/>
          <w:szCs w:val="24"/>
        </w:rPr>
      </w:pPr>
      <w:r>
        <w:rPr>
          <w:rFonts w:ascii="Arial" w:hAnsi="Arial" w:cs="Arial"/>
          <w:sz w:val="24"/>
          <w:szCs w:val="24"/>
        </w:rPr>
        <w:t xml:space="preserve">The likes of Dylan </w:t>
      </w:r>
      <w:proofErr w:type="spellStart"/>
      <w:r>
        <w:rPr>
          <w:rFonts w:ascii="Arial" w:hAnsi="Arial" w:cs="Arial"/>
          <w:sz w:val="24"/>
          <w:szCs w:val="24"/>
        </w:rPr>
        <w:t>Wiliam</w:t>
      </w:r>
      <w:proofErr w:type="spellEnd"/>
      <w:r>
        <w:rPr>
          <w:rFonts w:ascii="Arial" w:hAnsi="Arial" w:cs="Arial"/>
          <w:sz w:val="24"/>
          <w:szCs w:val="24"/>
        </w:rPr>
        <w:t xml:space="preserve"> also commented on mini whiteboards, calling them the ‘greatest development in education since the slate’</w:t>
      </w:r>
      <w:r w:rsidR="008F0A34">
        <w:rPr>
          <w:rFonts w:ascii="Arial" w:hAnsi="Arial" w:cs="Arial"/>
          <w:sz w:val="24"/>
          <w:szCs w:val="24"/>
        </w:rPr>
        <w:t xml:space="preserve">. </w:t>
      </w:r>
      <w:r w:rsidR="00AF4C9A">
        <w:rPr>
          <w:rFonts w:ascii="Arial" w:hAnsi="Arial" w:cs="Arial"/>
          <w:sz w:val="24"/>
          <w:szCs w:val="24"/>
        </w:rPr>
        <w:t xml:space="preserve">(Gerard </w:t>
      </w:r>
      <w:proofErr w:type="spellStart"/>
      <w:r w:rsidR="00AF4C9A">
        <w:rPr>
          <w:rFonts w:ascii="Arial" w:hAnsi="Arial" w:cs="Arial"/>
          <w:sz w:val="24"/>
          <w:szCs w:val="24"/>
        </w:rPr>
        <w:t>Gillbert</w:t>
      </w:r>
      <w:proofErr w:type="spellEnd"/>
      <w:r w:rsidR="00AF4C9A">
        <w:rPr>
          <w:rFonts w:ascii="Arial" w:hAnsi="Arial" w:cs="Arial"/>
          <w:sz w:val="24"/>
          <w:szCs w:val="24"/>
        </w:rPr>
        <w:t>, 2010</w:t>
      </w:r>
      <w:r w:rsidR="00D27AFD">
        <w:rPr>
          <w:rFonts w:ascii="Arial" w:hAnsi="Arial" w:cs="Arial"/>
          <w:sz w:val="24"/>
          <w:szCs w:val="24"/>
        </w:rPr>
        <w:t>)</w:t>
      </w:r>
      <w:r w:rsidR="0036635A">
        <w:rPr>
          <w:rFonts w:ascii="Arial" w:hAnsi="Arial" w:cs="Arial"/>
          <w:sz w:val="24"/>
          <w:szCs w:val="24"/>
        </w:rPr>
        <w:t xml:space="preserve"> This being as you </w:t>
      </w:r>
      <w:proofErr w:type="gramStart"/>
      <w:r w:rsidR="0036635A">
        <w:rPr>
          <w:rFonts w:ascii="Arial" w:hAnsi="Arial" w:cs="Arial"/>
          <w:sz w:val="24"/>
          <w:szCs w:val="24"/>
        </w:rPr>
        <w:t>are able to</w:t>
      </w:r>
      <w:proofErr w:type="gramEnd"/>
      <w:r w:rsidR="0036635A">
        <w:rPr>
          <w:rFonts w:ascii="Arial" w:hAnsi="Arial" w:cs="Arial"/>
          <w:sz w:val="24"/>
          <w:szCs w:val="24"/>
        </w:rPr>
        <w:t xml:space="preserve"> </w:t>
      </w:r>
      <w:r w:rsidR="006C62AD">
        <w:rPr>
          <w:rFonts w:ascii="Arial" w:hAnsi="Arial" w:cs="Arial"/>
          <w:sz w:val="24"/>
          <w:szCs w:val="24"/>
        </w:rPr>
        <w:t xml:space="preserve">get a </w:t>
      </w:r>
      <w:r w:rsidR="00623528">
        <w:rPr>
          <w:rFonts w:ascii="Arial" w:hAnsi="Arial" w:cs="Arial"/>
          <w:sz w:val="24"/>
          <w:szCs w:val="24"/>
        </w:rPr>
        <w:t>quick overall view of what the learners are understanding.</w:t>
      </w:r>
    </w:p>
    <w:p w14:paraId="7B8CA946" w14:textId="4524FB46" w:rsidR="00F21DBA" w:rsidRDefault="00470DEA">
      <w:pPr>
        <w:rPr>
          <w:rFonts w:ascii="Arial" w:hAnsi="Arial" w:cs="Arial"/>
          <w:sz w:val="24"/>
          <w:szCs w:val="24"/>
          <w:highlight w:val="yellow"/>
        </w:rPr>
      </w:pPr>
      <w:r w:rsidRPr="00A054C7">
        <w:rPr>
          <w:rFonts w:ascii="Arial" w:hAnsi="Arial" w:cs="Arial"/>
          <w:sz w:val="24"/>
          <w:szCs w:val="24"/>
          <w:highlight w:val="yellow"/>
        </w:rPr>
        <w:t>Think-pair-share</w:t>
      </w:r>
    </w:p>
    <w:p w14:paraId="0F949520" w14:textId="77777777" w:rsidR="00A44CFF" w:rsidRDefault="00A44CFF">
      <w:pPr>
        <w:rPr>
          <w:rFonts w:ascii="Arial" w:hAnsi="Arial" w:cs="Arial"/>
          <w:sz w:val="24"/>
          <w:szCs w:val="24"/>
        </w:rPr>
      </w:pPr>
    </w:p>
    <w:p w14:paraId="25203264" w14:textId="77777777" w:rsidR="00A44CFF" w:rsidRDefault="00A44CFF">
      <w:pPr>
        <w:rPr>
          <w:rFonts w:ascii="Arial" w:hAnsi="Arial" w:cs="Arial"/>
          <w:sz w:val="24"/>
          <w:szCs w:val="24"/>
        </w:rPr>
      </w:pPr>
    </w:p>
    <w:p w14:paraId="36C877E2" w14:textId="5229B561" w:rsidR="00563B40" w:rsidRDefault="002C1EB0">
      <w:pPr>
        <w:rPr>
          <w:rFonts w:ascii="Arial" w:hAnsi="Arial" w:cs="Arial"/>
          <w:sz w:val="24"/>
          <w:szCs w:val="24"/>
        </w:rPr>
      </w:pPr>
      <w:r w:rsidRPr="00640974">
        <w:rPr>
          <w:rFonts w:ascii="Arial" w:hAnsi="Arial" w:cs="Arial"/>
          <w:sz w:val="24"/>
          <w:szCs w:val="24"/>
        </w:rPr>
        <w:t>Through this assessment for learning strategy learners are given time where they can think of an idea individually</w:t>
      </w:r>
      <w:r w:rsidR="009A7957" w:rsidRPr="00640974">
        <w:rPr>
          <w:rFonts w:ascii="Arial" w:hAnsi="Arial" w:cs="Arial"/>
          <w:sz w:val="24"/>
          <w:szCs w:val="24"/>
        </w:rPr>
        <w:t xml:space="preserve">. Once they have thought of an idea individually, they will then turn to the person next to them and share their idea seeing if they have a similar </w:t>
      </w:r>
      <w:r w:rsidR="00640974" w:rsidRPr="00640974">
        <w:rPr>
          <w:rFonts w:ascii="Arial" w:hAnsi="Arial" w:cs="Arial"/>
          <w:sz w:val="24"/>
          <w:szCs w:val="24"/>
        </w:rPr>
        <w:t>idea, and then sharing it with the whole class.</w:t>
      </w:r>
      <w:r w:rsidR="000E3404">
        <w:rPr>
          <w:rFonts w:ascii="Arial" w:hAnsi="Arial" w:cs="Arial"/>
          <w:sz w:val="24"/>
          <w:szCs w:val="24"/>
        </w:rPr>
        <w:t xml:space="preserve"> </w:t>
      </w:r>
      <w:r w:rsidR="0080320A">
        <w:rPr>
          <w:rFonts w:ascii="Arial" w:hAnsi="Arial" w:cs="Arial"/>
          <w:sz w:val="24"/>
          <w:szCs w:val="24"/>
        </w:rPr>
        <w:t xml:space="preserve">From </w:t>
      </w:r>
      <w:r w:rsidR="00956D8B">
        <w:rPr>
          <w:rFonts w:ascii="Arial" w:hAnsi="Arial" w:cs="Arial"/>
          <w:sz w:val="24"/>
          <w:szCs w:val="24"/>
        </w:rPr>
        <w:t>these others</w:t>
      </w:r>
      <w:r w:rsidR="0080320A">
        <w:rPr>
          <w:rFonts w:ascii="Arial" w:hAnsi="Arial" w:cs="Arial"/>
          <w:sz w:val="24"/>
          <w:szCs w:val="24"/>
        </w:rPr>
        <w:t xml:space="preserve"> can deepen the answers which are given. </w:t>
      </w:r>
      <w:r w:rsidR="00956D8B">
        <w:rPr>
          <w:rFonts w:ascii="Arial" w:hAnsi="Arial" w:cs="Arial"/>
          <w:sz w:val="24"/>
          <w:szCs w:val="24"/>
        </w:rPr>
        <w:t xml:space="preserve">I will use a randomiser to ensure people are paired </w:t>
      </w:r>
      <w:r w:rsidR="00AF7327">
        <w:rPr>
          <w:rFonts w:ascii="Arial" w:hAnsi="Arial" w:cs="Arial"/>
          <w:sz w:val="24"/>
          <w:szCs w:val="24"/>
        </w:rPr>
        <w:t>fairly, for example, someone will not constantly be paired up with their friend.</w:t>
      </w:r>
    </w:p>
    <w:p w14:paraId="22D80B68" w14:textId="275ED52A" w:rsidR="00AF7327" w:rsidRPr="00640974" w:rsidRDefault="009C769A">
      <w:pPr>
        <w:rPr>
          <w:rFonts w:ascii="Arial" w:hAnsi="Arial" w:cs="Arial"/>
          <w:sz w:val="24"/>
          <w:szCs w:val="24"/>
        </w:rPr>
      </w:pPr>
      <w:r>
        <w:rPr>
          <w:rFonts w:ascii="Arial" w:hAnsi="Arial" w:cs="Arial"/>
          <w:sz w:val="24"/>
          <w:szCs w:val="24"/>
        </w:rPr>
        <w:t xml:space="preserve">Shirley Clarke </w:t>
      </w:r>
      <w:r w:rsidR="0045019E">
        <w:rPr>
          <w:rFonts w:ascii="Arial" w:hAnsi="Arial" w:cs="Arial"/>
          <w:sz w:val="24"/>
          <w:szCs w:val="24"/>
        </w:rPr>
        <w:t xml:space="preserve">talks about how random pairing can benefit some learners greatly. </w:t>
      </w:r>
      <w:r w:rsidR="00D43798">
        <w:rPr>
          <w:rFonts w:ascii="Arial" w:hAnsi="Arial" w:cs="Arial"/>
          <w:sz w:val="24"/>
          <w:szCs w:val="24"/>
        </w:rPr>
        <w:t>This</w:t>
      </w:r>
      <w:r w:rsidR="00C326D4">
        <w:rPr>
          <w:rFonts w:ascii="Arial" w:hAnsi="Arial" w:cs="Arial"/>
          <w:sz w:val="24"/>
          <w:szCs w:val="24"/>
        </w:rPr>
        <w:t xml:space="preserve"> is because if </w:t>
      </w:r>
      <w:r w:rsidR="003F5E41">
        <w:rPr>
          <w:rFonts w:ascii="Arial" w:hAnsi="Arial" w:cs="Arial"/>
          <w:sz w:val="24"/>
          <w:szCs w:val="24"/>
        </w:rPr>
        <w:t>a learner who is at a lower ability is paired with a learner who we may class as a high achiever,</w:t>
      </w:r>
      <w:r w:rsidR="00720DFD">
        <w:rPr>
          <w:rFonts w:ascii="Arial" w:hAnsi="Arial" w:cs="Arial"/>
          <w:sz w:val="24"/>
          <w:szCs w:val="24"/>
        </w:rPr>
        <w:t xml:space="preserve"> the learner who is a low achiever </w:t>
      </w:r>
      <w:r w:rsidR="00AB1D94">
        <w:rPr>
          <w:rFonts w:ascii="Arial" w:hAnsi="Arial" w:cs="Arial"/>
          <w:sz w:val="24"/>
          <w:szCs w:val="24"/>
        </w:rPr>
        <w:t xml:space="preserve">will be given the opportunity to be able to </w:t>
      </w:r>
      <w:r w:rsidR="00E950AE">
        <w:rPr>
          <w:rFonts w:ascii="Arial" w:hAnsi="Arial" w:cs="Arial"/>
          <w:sz w:val="24"/>
          <w:szCs w:val="24"/>
        </w:rPr>
        <w:t xml:space="preserve">learn something that they may not have learnt if they had decided who they wanted to be paired with in the first place. </w:t>
      </w:r>
      <w:r w:rsidR="00380AA2">
        <w:rPr>
          <w:rFonts w:ascii="Arial" w:hAnsi="Arial" w:cs="Arial"/>
          <w:sz w:val="24"/>
          <w:szCs w:val="24"/>
        </w:rPr>
        <w:t xml:space="preserve">(Clarke, </w:t>
      </w:r>
      <w:r w:rsidR="00F23E78">
        <w:rPr>
          <w:rFonts w:ascii="Arial" w:hAnsi="Arial" w:cs="Arial"/>
          <w:sz w:val="24"/>
          <w:szCs w:val="24"/>
        </w:rPr>
        <w:t xml:space="preserve">2014) </w:t>
      </w:r>
      <w:r w:rsidR="00EF67D0">
        <w:rPr>
          <w:rFonts w:ascii="Arial" w:hAnsi="Arial" w:cs="Arial"/>
          <w:sz w:val="24"/>
          <w:szCs w:val="24"/>
        </w:rPr>
        <w:t>Another who would agree with this would be Vygotsky with his ‘More knowledgeable Other’ theory.</w:t>
      </w:r>
      <w:r w:rsidR="00B00BB6">
        <w:rPr>
          <w:rFonts w:ascii="Arial" w:hAnsi="Arial" w:cs="Arial"/>
          <w:sz w:val="24"/>
          <w:szCs w:val="24"/>
        </w:rPr>
        <w:t xml:space="preserve"> The theory of the more knowledgeable other </w:t>
      </w:r>
      <w:r w:rsidR="00416E42">
        <w:rPr>
          <w:rFonts w:ascii="Arial" w:hAnsi="Arial" w:cs="Arial"/>
          <w:sz w:val="24"/>
          <w:szCs w:val="24"/>
        </w:rPr>
        <w:t xml:space="preserve">refers </w:t>
      </w:r>
      <w:r w:rsidR="00B451C0">
        <w:rPr>
          <w:rFonts w:ascii="Arial" w:hAnsi="Arial" w:cs="Arial"/>
          <w:sz w:val="24"/>
          <w:szCs w:val="24"/>
        </w:rPr>
        <w:t>a person who has a higher understanding of a concept</w:t>
      </w:r>
      <w:r w:rsidR="00FB037B">
        <w:rPr>
          <w:rFonts w:ascii="Arial" w:hAnsi="Arial" w:cs="Arial"/>
          <w:sz w:val="24"/>
          <w:szCs w:val="24"/>
        </w:rPr>
        <w:t>. Although this is commonly thought seen as an adult/teacher</w:t>
      </w:r>
      <w:r w:rsidR="00457C74">
        <w:rPr>
          <w:rFonts w:ascii="Arial" w:hAnsi="Arial" w:cs="Arial"/>
          <w:sz w:val="24"/>
          <w:szCs w:val="24"/>
        </w:rPr>
        <w:t xml:space="preserve">, this can also be the </w:t>
      </w:r>
      <w:r w:rsidR="004B44B8">
        <w:rPr>
          <w:rFonts w:ascii="Arial" w:hAnsi="Arial" w:cs="Arial"/>
          <w:sz w:val="24"/>
          <w:szCs w:val="24"/>
        </w:rPr>
        <w:t>child’s peer who has more knowledge. (</w:t>
      </w:r>
      <w:r w:rsidR="00C63A69">
        <w:rPr>
          <w:rFonts w:ascii="Arial" w:hAnsi="Arial" w:cs="Arial"/>
          <w:sz w:val="24"/>
          <w:szCs w:val="24"/>
        </w:rPr>
        <w:t>McLeod, 2018)</w:t>
      </w:r>
    </w:p>
    <w:p w14:paraId="03711D44" w14:textId="45B29FEF" w:rsidR="00E57FC5" w:rsidRDefault="00E57FC5">
      <w:pPr>
        <w:rPr>
          <w:rFonts w:ascii="Arial" w:hAnsi="Arial" w:cs="Arial"/>
          <w:sz w:val="24"/>
          <w:szCs w:val="24"/>
          <w:highlight w:val="yellow"/>
        </w:rPr>
      </w:pPr>
      <w:r>
        <w:rPr>
          <w:rFonts w:ascii="Arial" w:hAnsi="Arial" w:cs="Arial"/>
          <w:sz w:val="24"/>
          <w:szCs w:val="24"/>
          <w:highlight w:val="yellow"/>
        </w:rPr>
        <w:t xml:space="preserve">Randomiser </w:t>
      </w:r>
    </w:p>
    <w:p w14:paraId="70AE7E5F" w14:textId="14334202" w:rsidR="000D6A24" w:rsidRPr="009D71AC" w:rsidRDefault="00D45A9D">
      <w:pPr>
        <w:rPr>
          <w:rFonts w:ascii="Arial" w:hAnsi="Arial" w:cs="Arial"/>
          <w:sz w:val="24"/>
          <w:szCs w:val="24"/>
        </w:rPr>
      </w:pPr>
      <w:r w:rsidRPr="009D71AC">
        <w:rPr>
          <w:rFonts w:ascii="Arial" w:hAnsi="Arial" w:cs="Arial"/>
          <w:sz w:val="24"/>
          <w:szCs w:val="24"/>
        </w:rPr>
        <w:t>When asking questions within the classroom I will use a randomiser such as lollipop sticks or the randomiser on the dojo app</w:t>
      </w:r>
      <w:r w:rsidR="0067171D" w:rsidRPr="009D71AC">
        <w:rPr>
          <w:rFonts w:ascii="Arial" w:hAnsi="Arial" w:cs="Arial"/>
          <w:sz w:val="24"/>
          <w:szCs w:val="24"/>
        </w:rPr>
        <w:t>. The reason for me using this would be so it isn’t the same learners answering the questions every time.</w:t>
      </w:r>
      <w:r w:rsidR="00B30325" w:rsidRPr="009D71AC">
        <w:rPr>
          <w:rFonts w:ascii="Arial" w:hAnsi="Arial" w:cs="Arial"/>
          <w:sz w:val="24"/>
          <w:szCs w:val="24"/>
        </w:rPr>
        <w:t xml:space="preserve"> Someone who feel’s strongly about the use of a randomiser in the classroom is Dylan </w:t>
      </w:r>
      <w:proofErr w:type="spellStart"/>
      <w:r w:rsidR="00B30325" w:rsidRPr="009D71AC">
        <w:rPr>
          <w:rFonts w:ascii="Arial" w:hAnsi="Arial" w:cs="Arial"/>
          <w:sz w:val="24"/>
          <w:szCs w:val="24"/>
        </w:rPr>
        <w:t>Wiliam</w:t>
      </w:r>
      <w:proofErr w:type="spellEnd"/>
      <w:r w:rsidR="00B30325" w:rsidRPr="009D71AC">
        <w:rPr>
          <w:rFonts w:ascii="Arial" w:hAnsi="Arial" w:cs="Arial"/>
          <w:sz w:val="24"/>
          <w:szCs w:val="24"/>
        </w:rPr>
        <w:t xml:space="preserve">. </w:t>
      </w:r>
      <w:r w:rsidR="00291709" w:rsidRPr="009D71AC">
        <w:rPr>
          <w:rFonts w:ascii="Arial" w:hAnsi="Arial" w:cs="Arial"/>
          <w:sz w:val="24"/>
          <w:szCs w:val="24"/>
        </w:rPr>
        <w:t xml:space="preserve">It is </w:t>
      </w:r>
      <w:r w:rsidR="007978B4" w:rsidRPr="009D71AC">
        <w:rPr>
          <w:rFonts w:ascii="Arial" w:hAnsi="Arial" w:cs="Arial"/>
          <w:sz w:val="24"/>
          <w:szCs w:val="24"/>
        </w:rPr>
        <w:t xml:space="preserve">a small percentage of the class who will put their hands up to answer </w:t>
      </w:r>
      <w:proofErr w:type="gramStart"/>
      <w:r w:rsidR="007978B4" w:rsidRPr="009D71AC">
        <w:rPr>
          <w:rFonts w:ascii="Arial" w:hAnsi="Arial" w:cs="Arial"/>
          <w:sz w:val="24"/>
          <w:szCs w:val="24"/>
        </w:rPr>
        <w:t>all of</w:t>
      </w:r>
      <w:proofErr w:type="gramEnd"/>
      <w:r w:rsidR="007978B4" w:rsidRPr="009D71AC">
        <w:rPr>
          <w:rFonts w:ascii="Arial" w:hAnsi="Arial" w:cs="Arial"/>
          <w:sz w:val="24"/>
          <w:szCs w:val="24"/>
        </w:rPr>
        <w:t xml:space="preserve"> the questions, </w:t>
      </w:r>
      <w:r w:rsidR="00987557" w:rsidRPr="009D71AC">
        <w:rPr>
          <w:rFonts w:ascii="Arial" w:hAnsi="Arial" w:cs="Arial"/>
          <w:sz w:val="24"/>
          <w:szCs w:val="24"/>
        </w:rPr>
        <w:t>whereas those who do not put their hands up ‘</w:t>
      </w:r>
      <w:r w:rsidR="00A36F7E" w:rsidRPr="009D71AC">
        <w:rPr>
          <w:rFonts w:ascii="Arial" w:hAnsi="Arial" w:cs="Arial"/>
          <w:sz w:val="24"/>
          <w:szCs w:val="24"/>
        </w:rPr>
        <w:t>switch completely off’. (</w:t>
      </w:r>
      <w:r w:rsidR="0064553A" w:rsidRPr="009D71AC">
        <w:rPr>
          <w:rFonts w:ascii="Arial" w:hAnsi="Arial" w:cs="Arial"/>
          <w:sz w:val="24"/>
          <w:szCs w:val="24"/>
        </w:rPr>
        <w:t xml:space="preserve">Gilbert, 2010) </w:t>
      </w:r>
      <w:r w:rsidR="00416E7D" w:rsidRPr="009D71AC">
        <w:rPr>
          <w:rFonts w:ascii="Arial" w:hAnsi="Arial" w:cs="Arial"/>
          <w:sz w:val="24"/>
          <w:szCs w:val="24"/>
        </w:rPr>
        <w:t xml:space="preserve">The idea of a randomiser </w:t>
      </w:r>
      <w:r w:rsidR="00F52AF8" w:rsidRPr="009D71AC">
        <w:rPr>
          <w:rFonts w:ascii="Arial" w:hAnsi="Arial" w:cs="Arial"/>
          <w:sz w:val="24"/>
          <w:szCs w:val="24"/>
        </w:rPr>
        <w:t xml:space="preserve">thought of by </w:t>
      </w:r>
      <w:proofErr w:type="spellStart"/>
      <w:r w:rsidR="00F52AF8" w:rsidRPr="009D71AC">
        <w:rPr>
          <w:rFonts w:ascii="Arial" w:hAnsi="Arial" w:cs="Arial"/>
          <w:sz w:val="24"/>
          <w:szCs w:val="24"/>
        </w:rPr>
        <w:t>Wiliam</w:t>
      </w:r>
      <w:proofErr w:type="spellEnd"/>
      <w:r w:rsidR="00F52AF8" w:rsidRPr="009D71AC">
        <w:rPr>
          <w:rFonts w:ascii="Arial" w:hAnsi="Arial" w:cs="Arial"/>
          <w:sz w:val="24"/>
          <w:szCs w:val="24"/>
        </w:rPr>
        <w:t xml:space="preserve"> a long time ago</w:t>
      </w:r>
      <w:r w:rsidR="00ED1457" w:rsidRPr="009D71AC">
        <w:rPr>
          <w:rFonts w:ascii="Arial" w:hAnsi="Arial" w:cs="Arial"/>
          <w:sz w:val="24"/>
          <w:szCs w:val="24"/>
        </w:rPr>
        <w:t xml:space="preserve"> was so that ‘no one can hide – everyone is potentially in the firing line.’ (Gil</w:t>
      </w:r>
      <w:r w:rsidR="009D71AC" w:rsidRPr="009D71AC">
        <w:rPr>
          <w:rFonts w:ascii="Arial" w:hAnsi="Arial" w:cs="Arial"/>
          <w:sz w:val="24"/>
          <w:szCs w:val="24"/>
        </w:rPr>
        <w:t xml:space="preserve">bert, 2010) From this you will be able to see who in concentrating, </w:t>
      </w:r>
      <w:proofErr w:type="gramStart"/>
      <w:r w:rsidR="009D71AC" w:rsidRPr="009D71AC">
        <w:rPr>
          <w:rFonts w:ascii="Arial" w:hAnsi="Arial" w:cs="Arial"/>
          <w:sz w:val="24"/>
          <w:szCs w:val="24"/>
        </w:rPr>
        <w:t>and also</w:t>
      </w:r>
      <w:proofErr w:type="gramEnd"/>
      <w:r w:rsidR="009D71AC" w:rsidRPr="009D71AC">
        <w:rPr>
          <w:rFonts w:ascii="Arial" w:hAnsi="Arial" w:cs="Arial"/>
          <w:sz w:val="24"/>
          <w:szCs w:val="24"/>
        </w:rPr>
        <w:t xml:space="preserve"> who needs a little further explaining to.</w:t>
      </w:r>
    </w:p>
    <w:p w14:paraId="0E6265E6" w14:textId="7A3AEB46" w:rsidR="00743C0E" w:rsidRDefault="00DC3E2A">
      <w:pPr>
        <w:rPr>
          <w:rFonts w:ascii="Arial" w:hAnsi="Arial" w:cs="Arial"/>
          <w:sz w:val="24"/>
          <w:szCs w:val="24"/>
        </w:rPr>
      </w:pPr>
      <w:r>
        <w:rPr>
          <w:rFonts w:ascii="Arial" w:hAnsi="Arial" w:cs="Arial"/>
          <w:sz w:val="24"/>
          <w:szCs w:val="24"/>
        </w:rPr>
        <w:t>For my second learning episod</w:t>
      </w:r>
      <w:r w:rsidR="00173CBE">
        <w:rPr>
          <w:rFonts w:ascii="Arial" w:hAnsi="Arial" w:cs="Arial"/>
          <w:sz w:val="24"/>
          <w:szCs w:val="24"/>
        </w:rPr>
        <w:t>e (please see Appendix 2)</w:t>
      </w:r>
      <w:r w:rsidR="00881415">
        <w:rPr>
          <w:rFonts w:ascii="Arial" w:hAnsi="Arial" w:cs="Arial"/>
          <w:sz w:val="24"/>
          <w:szCs w:val="24"/>
        </w:rPr>
        <w:t xml:space="preserve"> I have planned for a design technology lesson which will fit within the area of learning and experience ‘Expressive Arts’.</w:t>
      </w:r>
      <w:r w:rsidR="008E5303">
        <w:rPr>
          <w:rFonts w:ascii="Arial" w:hAnsi="Arial" w:cs="Arial"/>
          <w:sz w:val="24"/>
          <w:szCs w:val="24"/>
        </w:rPr>
        <w:t xml:space="preserve"> </w:t>
      </w:r>
      <w:r w:rsidR="0046056A">
        <w:rPr>
          <w:rFonts w:ascii="Arial" w:hAnsi="Arial" w:cs="Arial"/>
          <w:sz w:val="24"/>
          <w:szCs w:val="24"/>
        </w:rPr>
        <w:t xml:space="preserve">The reason for the choice of this learning episode </w:t>
      </w:r>
      <w:r w:rsidR="00732A67">
        <w:rPr>
          <w:rFonts w:ascii="Arial" w:hAnsi="Arial" w:cs="Arial"/>
          <w:sz w:val="24"/>
          <w:szCs w:val="24"/>
        </w:rPr>
        <w:t xml:space="preserve">was again because of </w:t>
      </w:r>
      <w:r w:rsidR="002A18BF">
        <w:rPr>
          <w:rFonts w:ascii="Arial" w:hAnsi="Arial" w:cs="Arial"/>
          <w:sz w:val="24"/>
          <w:szCs w:val="24"/>
        </w:rPr>
        <w:t xml:space="preserve">progression step two within the expressive arts </w:t>
      </w:r>
      <w:r w:rsidR="00AE78AC">
        <w:rPr>
          <w:rFonts w:ascii="Arial" w:hAnsi="Arial" w:cs="Arial"/>
          <w:sz w:val="24"/>
          <w:szCs w:val="24"/>
        </w:rPr>
        <w:t xml:space="preserve">curriculum. For example, the </w:t>
      </w:r>
      <w:r w:rsidR="007C21ED">
        <w:rPr>
          <w:rFonts w:ascii="Arial" w:hAnsi="Arial" w:cs="Arial"/>
          <w:sz w:val="24"/>
          <w:szCs w:val="24"/>
        </w:rPr>
        <w:t>curriculum states leaners should be able to ‘</w:t>
      </w:r>
      <w:r w:rsidR="00134F5D" w:rsidRPr="00134F5D">
        <w:rPr>
          <w:rFonts w:ascii="Arial" w:hAnsi="Arial" w:cs="Arial"/>
          <w:sz w:val="24"/>
          <w:szCs w:val="24"/>
        </w:rPr>
        <w:t>explore the creative works of others and can use my experiences to influence and shape my own original ideas.</w:t>
      </w:r>
      <w:r w:rsidR="00134F5D">
        <w:rPr>
          <w:rFonts w:ascii="Arial" w:hAnsi="Arial" w:cs="Arial"/>
          <w:sz w:val="24"/>
          <w:szCs w:val="24"/>
        </w:rPr>
        <w:t>’ (Welsh Government (d), 2019)</w:t>
      </w:r>
      <w:r w:rsidR="00C67568">
        <w:rPr>
          <w:rFonts w:ascii="Arial" w:hAnsi="Arial" w:cs="Arial"/>
          <w:sz w:val="24"/>
          <w:szCs w:val="24"/>
        </w:rPr>
        <w:t xml:space="preserve"> I have used the following two </w:t>
      </w:r>
      <w:r w:rsidR="00757F2D">
        <w:rPr>
          <w:rFonts w:ascii="Arial" w:hAnsi="Arial" w:cs="Arial"/>
          <w:sz w:val="24"/>
          <w:szCs w:val="24"/>
        </w:rPr>
        <w:t>assessment for learning strategies within my learning episode:</w:t>
      </w:r>
    </w:p>
    <w:p w14:paraId="21651B95" w14:textId="4160C5C7" w:rsidR="00601513" w:rsidRDefault="00601513">
      <w:pPr>
        <w:rPr>
          <w:rFonts w:ascii="Arial" w:hAnsi="Arial" w:cs="Arial"/>
          <w:sz w:val="24"/>
          <w:szCs w:val="24"/>
          <w:highlight w:val="yellow"/>
        </w:rPr>
      </w:pPr>
      <w:r w:rsidRPr="00A054C7">
        <w:rPr>
          <w:rFonts w:ascii="Arial" w:hAnsi="Arial" w:cs="Arial"/>
          <w:sz w:val="24"/>
          <w:szCs w:val="24"/>
          <w:highlight w:val="yellow"/>
        </w:rPr>
        <w:t>Peer marking/</w:t>
      </w:r>
      <w:r w:rsidR="00144916" w:rsidRPr="00A054C7">
        <w:rPr>
          <w:rFonts w:ascii="Arial" w:hAnsi="Arial" w:cs="Arial"/>
          <w:sz w:val="24"/>
          <w:szCs w:val="24"/>
          <w:highlight w:val="yellow"/>
        </w:rPr>
        <w:t>feedback sandwich</w:t>
      </w:r>
    </w:p>
    <w:p w14:paraId="4C28A5B1" w14:textId="77777777" w:rsidR="00A44CFF" w:rsidRDefault="00081BB0">
      <w:pPr>
        <w:rPr>
          <w:rFonts w:ascii="Arial" w:hAnsi="Arial" w:cs="Arial"/>
          <w:sz w:val="24"/>
          <w:szCs w:val="24"/>
        </w:rPr>
      </w:pPr>
      <w:r w:rsidRPr="00B813E1">
        <w:rPr>
          <w:rFonts w:ascii="Arial" w:hAnsi="Arial" w:cs="Arial"/>
          <w:sz w:val="24"/>
          <w:szCs w:val="24"/>
        </w:rPr>
        <w:t xml:space="preserve">The idea of peer marking is </w:t>
      </w:r>
      <w:r w:rsidR="00371D31" w:rsidRPr="00B813E1">
        <w:rPr>
          <w:rFonts w:ascii="Arial" w:hAnsi="Arial" w:cs="Arial"/>
          <w:sz w:val="24"/>
          <w:szCs w:val="24"/>
        </w:rPr>
        <w:t xml:space="preserve">put in place to ensure that the learners understand what has been expected of them and that they can </w:t>
      </w:r>
      <w:r w:rsidR="006D4E17" w:rsidRPr="00B813E1">
        <w:rPr>
          <w:rFonts w:ascii="Arial" w:hAnsi="Arial" w:cs="Arial"/>
          <w:sz w:val="24"/>
          <w:szCs w:val="24"/>
        </w:rPr>
        <w:t xml:space="preserve">see what ‘success’ looks like. </w:t>
      </w:r>
      <w:r w:rsidR="000939EE" w:rsidRPr="00B813E1">
        <w:rPr>
          <w:rFonts w:ascii="Arial" w:hAnsi="Arial" w:cs="Arial"/>
          <w:sz w:val="24"/>
          <w:szCs w:val="24"/>
        </w:rPr>
        <w:t xml:space="preserve">The specific </w:t>
      </w:r>
      <w:r w:rsidR="009F3BB8" w:rsidRPr="00B813E1">
        <w:rPr>
          <w:rFonts w:ascii="Arial" w:hAnsi="Arial" w:cs="Arial"/>
          <w:sz w:val="24"/>
          <w:szCs w:val="24"/>
        </w:rPr>
        <w:t xml:space="preserve">peer marking strategy I have chosen to use throughout this learning episode is </w:t>
      </w:r>
      <w:r w:rsidR="00515F54" w:rsidRPr="00B813E1">
        <w:rPr>
          <w:rFonts w:ascii="Arial" w:hAnsi="Arial" w:cs="Arial"/>
          <w:sz w:val="24"/>
          <w:szCs w:val="24"/>
        </w:rPr>
        <w:t xml:space="preserve">the ‘feedback sandwich’. </w:t>
      </w:r>
      <w:r w:rsidR="00384E25">
        <w:rPr>
          <w:rFonts w:ascii="Arial" w:hAnsi="Arial" w:cs="Arial"/>
          <w:sz w:val="24"/>
          <w:szCs w:val="24"/>
        </w:rPr>
        <w:t xml:space="preserve">Through a feedback sandwich </w:t>
      </w:r>
      <w:r w:rsidR="00F67110">
        <w:rPr>
          <w:rFonts w:ascii="Arial" w:hAnsi="Arial" w:cs="Arial"/>
          <w:sz w:val="24"/>
          <w:szCs w:val="24"/>
        </w:rPr>
        <w:t xml:space="preserve">the </w:t>
      </w:r>
      <w:r w:rsidR="00384E25">
        <w:rPr>
          <w:rFonts w:ascii="Arial" w:hAnsi="Arial" w:cs="Arial"/>
          <w:sz w:val="24"/>
          <w:szCs w:val="24"/>
        </w:rPr>
        <w:t xml:space="preserve">learners </w:t>
      </w:r>
      <w:proofErr w:type="gramStart"/>
      <w:r w:rsidR="00384E25">
        <w:rPr>
          <w:rFonts w:ascii="Arial" w:hAnsi="Arial" w:cs="Arial"/>
          <w:sz w:val="24"/>
          <w:szCs w:val="24"/>
        </w:rPr>
        <w:t>are able to</w:t>
      </w:r>
      <w:proofErr w:type="gramEnd"/>
      <w:r w:rsidR="00384E25">
        <w:rPr>
          <w:rFonts w:ascii="Arial" w:hAnsi="Arial" w:cs="Arial"/>
          <w:sz w:val="24"/>
          <w:szCs w:val="24"/>
        </w:rPr>
        <w:t xml:space="preserve"> give one positive comment, </w:t>
      </w:r>
      <w:r w:rsidR="00DC2C76">
        <w:rPr>
          <w:rFonts w:ascii="Arial" w:hAnsi="Arial" w:cs="Arial"/>
          <w:sz w:val="24"/>
          <w:szCs w:val="24"/>
        </w:rPr>
        <w:t>a piece of constructive criticism on how they th</w:t>
      </w:r>
      <w:r w:rsidR="0038074A">
        <w:rPr>
          <w:rFonts w:ascii="Arial" w:hAnsi="Arial" w:cs="Arial"/>
          <w:sz w:val="24"/>
          <w:szCs w:val="24"/>
        </w:rPr>
        <w:t>ink they can maybe improve, and then another positive comment (Dunn, 2017)</w:t>
      </w:r>
      <w:r w:rsidR="00E320A8">
        <w:rPr>
          <w:rFonts w:ascii="Arial" w:hAnsi="Arial" w:cs="Arial"/>
          <w:sz w:val="24"/>
          <w:szCs w:val="24"/>
        </w:rPr>
        <w:t xml:space="preserve"> </w:t>
      </w:r>
      <w:r w:rsidR="00154528">
        <w:rPr>
          <w:rFonts w:ascii="Arial" w:hAnsi="Arial" w:cs="Arial"/>
          <w:sz w:val="24"/>
          <w:szCs w:val="24"/>
        </w:rPr>
        <w:t xml:space="preserve">Once children </w:t>
      </w:r>
    </w:p>
    <w:p w14:paraId="3C967E81" w14:textId="77777777" w:rsidR="00A44CFF" w:rsidRDefault="00A44CFF">
      <w:pPr>
        <w:rPr>
          <w:rFonts w:ascii="Arial" w:hAnsi="Arial" w:cs="Arial"/>
          <w:sz w:val="24"/>
          <w:szCs w:val="24"/>
        </w:rPr>
      </w:pPr>
    </w:p>
    <w:p w14:paraId="5320C9CC" w14:textId="4E6966B8" w:rsidR="003F6155" w:rsidRDefault="00154528">
      <w:pPr>
        <w:rPr>
          <w:rFonts w:ascii="Arial" w:hAnsi="Arial" w:cs="Arial"/>
          <w:sz w:val="24"/>
          <w:szCs w:val="24"/>
        </w:rPr>
      </w:pPr>
      <w:r>
        <w:rPr>
          <w:rFonts w:ascii="Arial" w:hAnsi="Arial" w:cs="Arial"/>
          <w:sz w:val="24"/>
          <w:szCs w:val="24"/>
        </w:rPr>
        <w:t xml:space="preserve">have become familiar and confident with peer marking it is then when they are able to move onto </w:t>
      </w:r>
      <w:r w:rsidR="003F6155">
        <w:rPr>
          <w:rFonts w:ascii="Arial" w:hAnsi="Arial" w:cs="Arial"/>
          <w:sz w:val="24"/>
          <w:szCs w:val="24"/>
        </w:rPr>
        <w:t>self-marking</w:t>
      </w:r>
      <w:r>
        <w:rPr>
          <w:rFonts w:ascii="Arial" w:hAnsi="Arial" w:cs="Arial"/>
          <w:sz w:val="24"/>
          <w:szCs w:val="24"/>
        </w:rPr>
        <w:t>.</w:t>
      </w:r>
    </w:p>
    <w:p w14:paraId="38904C1E" w14:textId="37CC4703" w:rsidR="00757F2D" w:rsidRPr="00B813E1" w:rsidRDefault="003F6155">
      <w:pPr>
        <w:rPr>
          <w:rFonts w:ascii="Arial" w:hAnsi="Arial" w:cs="Arial"/>
          <w:sz w:val="24"/>
          <w:szCs w:val="24"/>
        </w:rPr>
      </w:pPr>
      <w:r>
        <w:rPr>
          <w:rFonts w:ascii="Arial" w:hAnsi="Arial" w:cs="Arial"/>
          <w:sz w:val="24"/>
          <w:szCs w:val="24"/>
        </w:rPr>
        <w:t>When using this</w:t>
      </w:r>
      <w:r w:rsidR="00C0406F">
        <w:rPr>
          <w:rFonts w:ascii="Arial" w:hAnsi="Arial" w:cs="Arial"/>
          <w:sz w:val="24"/>
          <w:szCs w:val="24"/>
        </w:rPr>
        <w:t xml:space="preserve"> I will be able to help the learners progress through the progression steps as I will be able to see how the learner understands what I have asked from them through the success criteria. </w:t>
      </w:r>
      <w:r w:rsidR="00490BCA">
        <w:rPr>
          <w:rFonts w:ascii="Arial" w:hAnsi="Arial" w:cs="Arial"/>
          <w:sz w:val="24"/>
          <w:szCs w:val="24"/>
        </w:rPr>
        <w:t>Another reason for me picking this method of assessment for learning is so that the learners can build on the crit</w:t>
      </w:r>
      <w:r w:rsidR="00AD0CF0">
        <w:rPr>
          <w:rFonts w:ascii="Arial" w:hAnsi="Arial" w:cs="Arial"/>
          <w:sz w:val="24"/>
          <w:szCs w:val="24"/>
        </w:rPr>
        <w:t>icism of others.</w:t>
      </w:r>
    </w:p>
    <w:p w14:paraId="0433FCC0" w14:textId="1D55BDAF" w:rsidR="00144916" w:rsidRDefault="00B70D7C">
      <w:pPr>
        <w:rPr>
          <w:rFonts w:ascii="Arial" w:hAnsi="Arial" w:cs="Arial"/>
          <w:sz w:val="24"/>
          <w:szCs w:val="24"/>
        </w:rPr>
      </w:pPr>
      <w:r w:rsidRPr="00A054C7">
        <w:rPr>
          <w:rFonts w:ascii="Arial" w:hAnsi="Arial" w:cs="Arial"/>
          <w:sz w:val="24"/>
          <w:szCs w:val="24"/>
          <w:highlight w:val="yellow"/>
        </w:rPr>
        <w:t>Self-marking</w:t>
      </w:r>
    </w:p>
    <w:p w14:paraId="7D5A9200" w14:textId="557ED82B" w:rsidR="00401F6C" w:rsidRDefault="00A366E3">
      <w:pPr>
        <w:rPr>
          <w:rFonts w:ascii="Arial" w:hAnsi="Arial" w:cs="Arial"/>
          <w:sz w:val="24"/>
          <w:szCs w:val="24"/>
        </w:rPr>
      </w:pPr>
      <w:r>
        <w:rPr>
          <w:rFonts w:ascii="Arial" w:hAnsi="Arial" w:cs="Arial"/>
          <w:sz w:val="24"/>
          <w:szCs w:val="24"/>
        </w:rPr>
        <w:t xml:space="preserve">As the learners had had a go at peer-marking within the lesson, I wanted them to have a go at self-marking their work at the end of the learning episode. </w:t>
      </w:r>
      <w:r w:rsidR="00C671E7">
        <w:rPr>
          <w:rFonts w:ascii="Arial" w:hAnsi="Arial" w:cs="Arial"/>
          <w:sz w:val="24"/>
          <w:szCs w:val="24"/>
        </w:rPr>
        <w:t xml:space="preserve">The </w:t>
      </w:r>
      <w:r w:rsidR="00597F43">
        <w:rPr>
          <w:rFonts w:ascii="Arial" w:hAnsi="Arial" w:cs="Arial"/>
          <w:sz w:val="24"/>
          <w:szCs w:val="24"/>
        </w:rPr>
        <w:t xml:space="preserve">strategy of self-marking is </w:t>
      </w:r>
      <w:proofErr w:type="gramStart"/>
      <w:r w:rsidR="00597F43">
        <w:rPr>
          <w:rFonts w:ascii="Arial" w:hAnsi="Arial" w:cs="Arial"/>
          <w:sz w:val="24"/>
          <w:szCs w:val="24"/>
        </w:rPr>
        <w:t>similar to</w:t>
      </w:r>
      <w:proofErr w:type="gramEnd"/>
      <w:r w:rsidR="00597F43">
        <w:rPr>
          <w:rFonts w:ascii="Arial" w:hAnsi="Arial" w:cs="Arial"/>
          <w:sz w:val="24"/>
          <w:szCs w:val="24"/>
        </w:rPr>
        <w:t xml:space="preserve"> that of peer marking,</w:t>
      </w:r>
      <w:r w:rsidR="00553A83">
        <w:rPr>
          <w:rFonts w:ascii="Arial" w:hAnsi="Arial" w:cs="Arial"/>
          <w:sz w:val="24"/>
          <w:szCs w:val="24"/>
        </w:rPr>
        <w:t xml:space="preserve"> as it is for the learners to recognise success</w:t>
      </w:r>
      <w:r w:rsidR="00DF4B0C">
        <w:rPr>
          <w:rFonts w:ascii="Arial" w:hAnsi="Arial" w:cs="Arial"/>
          <w:sz w:val="24"/>
          <w:szCs w:val="24"/>
        </w:rPr>
        <w:t xml:space="preserve"> and to identify how they can improve their learning, only this time it is about themselves instead of someone else.</w:t>
      </w:r>
      <w:r w:rsidR="00D85FDF">
        <w:rPr>
          <w:rFonts w:ascii="Arial" w:hAnsi="Arial" w:cs="Arial"/>
          <w:sz w:val="24"/>
          <w:szCs w:val="24"/>
        </w:rPr>
        <w:t xml:space="preserve"> Through </w:t>
      </w:r>
      <w:proofErr w:type="gramStart"/>
      <w:r w:rsidR="00D85FDF">
        <w:rPr>
          <w:rFonts w:ascii="Arial" w:hAnsi="Arial" w:cs="Arial"/>
          <w:sz w:val="24"/>
          <w:szCs w:val="24"/>
        </w:rPr>
        <w:t>this learners</w:t>
      </w:r>
      <w:proofErr w:type="gramEnd"/>
      <w:r w:rsidR="00D85FDF">
        <w:rPr>
          <w:rFonts w:ascii="Arial" w:hAnsi="Arial" w:cs="Arial"/>
          <w:sz w:val="24"/>
          <w:szCs w:val="24"/>
        </w:rPr>
        <w:t xml:space="preserve"> will have the opportunity to see where they think they’re at, where they think they need to go next, and potentially think about how they may get there. </w:t>
      </w:r>
    </w:p>
    <w:p w14:paraId="18194406" w14:textId="4302E35B" w:rsidR="004846F4" w:rsidRDefault="00436FBC">
      <w:pPr>
        <w:rPr>
          <w:rFonts w:ascii="Arial" w:hAnsi="Arial" w:cs="Arial"/>
          <w:sz w:val="24"/>
          <w:szCs w:val="24"/>
        </w:rPr>
      </w:pPr>
      <w:r>
        <w:rPr>
          <w:rFonts w:ascii="Arial" w:hAnsi="Arial" w:cs="Arial"/>
          <w:sz w:val="24"/>
          <w:szCs w:val="24"/>
        </w:rPr>
        <w:t>In my third and final learning epi</w:t>
      </w:r>
      <w:r w:rsidR="00544AFA">
        <w:rPr>
          <w:rFonts w:ascii="Arial" w:hAnsi="Arial" w:cs="Arial"/>
          <w:sz w:val="24"/>
          <w:szCs w:val="24"/>
        </w:rPr>
        <w:t>sode</w:t>
      </w:r>
      <w:r w:rsidR="008D0345">
        <w:rPr>
          <w:rFonts w:ascii="Arial" w:hAnsi="Arial" w:cs="Arial"/>
          <w:sz w:val="24"/>
          <w:szCs w:val="24"/>
        </w:rPr>
        <w:t xml:space="preserve"> (please see Appendix 3)</w:t>
      </w:r>
      <w:r w:rsidR="00544AFA">
        <w:rPr>
          <w:rFonts w:ascii="Arial" w:hAnsi="Arial" w:cs="Arial"/>
          <w:sz w:val="24"/>
          <w:szCs w:val="24"/>
        </w:rPr>
        <w:t xml:space="preserve"> I have planned for the </w:t>
      </w:r>
      <w:r w:rsidR="0095145A">
        <w:rPr>
          <w:rFonts w:ascii="Arial" w:hAnsi="Arial" w:cs="Arial"/>
          <w:sz w:val="24"/>
          <w:szCs w:val="24"/>
        </w:rPr>
        <w:t>learners</w:t>
      </w:r>
      <w:r w:rsidR="00544AFA">
        <w:rPr>
          <w:rFonts w:ascii="Arial" w:hAnsi="Arial" w:cs="Arial"/>
          <w:sz w:val="24"/>
          <w:szCs w:val="24"/>
        </w:rPr>
        <w:t xml:space="preserve"> to take part in a history lesson.</w:t>
      </w:r>
      <w:r w:rsidR="005C375B">
        <w:rPr>
          <w:rFonts w:ascii="Arial" w:hAnsi="Arial" w:cs="Arial"/>
          <w:sz w:val="24"/>
          <w:szCs w:val="24"/>
        </w:rPr>
        <w:t xml:space="preserve"> As th</w:t>
      </w:r>
      <w:r w:rsidR="00B54CCA">
        <w:rPr>
          <w:rFonts w:ascii="Arial" w:hAnsi="Arial" w:cs="Arial"/>
          <w:sz w:val="24"/>
          <w:szCs w:val="24"/>
        </w:rPr>
        <w:t xml:space="preserve">e learning episode </w:t>
      </w:r>
      <w:r w:rsidR="00C54A87">
        <w:rPr>
          <w:rFonts w:ascii="Arial" w:hAnsi="Arial" w:cs="Arial"/>
          <w:sz w:val="24"/>
          <w:szCs w:val="24"/>
        </w:rPr>
        <w:t xml:space="preserve">is a </w:t>
      </w:r>
      <w:r w:rsidR="00483BDF">
        <w:rPr>
          <w:rFonts w:ascii="Arial" w:hAnsi="Arial" w:cs="Arial"/>
          <w:sz w:val="24"/>
          <w:szCs w:val="24"/>
        </w:rPr>
        <w:t>history-based</w:t>
      </w:r>
      <w:r w:rsidR="00C54A87">
        <w:rPr>
          <w:rFonts w:ascii="Arial" w:hAnsi="Arial" w:cs="Arial"/>
          <w:sz w:val="24"/>
          <w:szCs w:val="24"/>
        </w:rPr>
        <w:t xml:space="preserve"> lesson this would mean </w:t>
      </w:r>
      <w:r w:rsidR="00054A7C">
        <w:rPr>
          <w:rFonts w:ascii="Arial" w:hAnsi="Arial" w:cs="Arial"/>
          <w:sz w:val="24"/>
          <w:szCs w:val="24"/>
        </w:rPr>
        <w:t>it would have a direct link to the area of learning and experience ‘Humanities’.</w:t>
      </w:r>
      <w:r w:rsidR="008C7B3C">
        <w:rPr>
          <w:rFonts w:ascii="Arial" w:hAnsi="Arial" w:cs="Arial"/>
          <w:sz w:val="24"/>
          <w:szCs w:val="24"/>
        </w:rPr>
        <w:t xml:space="preserve"> The reason for my choice</w:t>
      </w:r>
      <w:r w:rsidR="00DE334F">
        <w:rPr>
          <w:rFonts w:ascii="Arial" w:hAnsi="Arial" w:cs="Arial"/>
          <w:sz w:val="24"/>
          <w:szCs w:val="24"/>
        </w:rPr>
        <w:t xml:space="preserve"> of area of learning and experience is because the </w:t>
      </w:r>
      <w:r w:rsidR="00D94ED5">
        <w:rPr>
          <w:rFonts w:ascii="Arial" w:hAnsi="Arial" w:cs="Arial"/>
          <w:sz w:val="24"/>
          <w:szCs w:val="24"/>
        </w:rPr>
        <w:t>first of the ‘What Matter’ statements in the draft curriculu</w:t>
      </w:r>
      <w:r w:rsidR="00206BEB">
        <w:rPr>
          <w:rFonts w:ascii="Arial" w:hAnsi="Arial" w:cs="Arial"/>
          <w:sz w:val="24"/>
          <w:szCs w:val="24"/>
        </w:rPr>
        <w:t>m states learners will</w:t>
      </w:r>
      <w:r w:rsidR="009F79C7">
        <w:rPr>
          <w:rFonts w:ascii="Arial" w:hAnsi="Arial" w:cs="Arial"/>
          <w:sz w:val="24"/>
          <w:szCs w:val="24"/>
        </w:rPr>
        <w:t xml:space="preserve"> develop an ‘enquiring mind and enables learners to explore and investigate the world, </w:t>
      </w:r>
      <w:r w:rsidR="00EC45E6">
        <w:rPr>
          <w:rFonts w:ascii="Arial" w:hAnsi="Arial" w:cs="Arial"/>
          <w:sz w:val="24"/>
          <w:szCs w:val="24"/>
        </w:rPr>
        <w:t>past, present and future, for themselves.</w:t>
      </w:r>
      <w:r w:rsidR="0054586A">
        <w:rPr>
          <w:rFonts w:ascii="Arial" w:hAnsi="Arial" w:cs="Arial"/>
          <w:sz w:val="24"/>
          <w:szCs w:val="24"/>
        </w:rPr>
        <w:t>’ (Welsh Government (c), 2019; p.20)</w:t>
      </w:r>
      <w:r w:rsidR="001C2B6E">
        <w:rPr>
          <w:rFonts w:ascii="Arial" w:hAnsi="Arial" w:cs="Arial"/>
          <w:sz w:val="24"/>
          <w:szCs w:val="24"/>
        </w:rPr>
        <w:t xml:space="preserve"> Enquiry-based learning is a key strand within the Successful futures curriculum</w:t>
      </w:r>
      <w:r w:rsidR="002B26A9">
        <w:rPr>
          <w:rFonts w:ascii="Arial" w:hAnsi="Arial" w:cs="Arial"/>
          <w:sz w:val="24"/>
          <w:szCs w:val="24"/>
        </w:rPr>
        <w:t xml:space="preserve">, hence this being the </w:t>
      </w:r>
      <w:proofErr w:type="gramStart"/>
      <w:r w:rsidR="002B26A9">
        <w:rPr>
          <w:rFonts w:ascii="Arial" w:hAnsi="Arial" w:cs="Arial"/>
          <w:sz w:val="24"/>
          <w:szCs w:val="24"/>
        </w:rPr>
        <w:t>main focus</w:t>
      </w:r>
      <w:proofErr w:type="gramEnd"/>
      <w:r w:rsidR="002B26A9">
        <w:rPr>
          <w:rFonts w:ascii="Arial" w:hAnsi="Arial" w:cs="Arial"/>
          <w:sz w:val="24"/>
          <w:szCs w:val="24"/>
        </w:rPr>
        <w:t xml:space="preserve"> within my learning episode. </w:t>
      </w:r>
      <w:r w:rsidR="004846F4">
        <w:rPr>
          <w:rFonts w:ascii="Arial" w:hAnsi="Arial" w:cs="Arial"/>
          <w:sz w:val="24"/>
          <w:szCs w:val="24"/>
        </w:rPr>
        <w:t>Within the progression step</w:t>
      </w:r>
      <w:r w:rsidR="002A13F1">
        <w:rPr>
          <w:rFonts w:ascii="Arial" w:hAnsi="Arial" w:cs="Arial"/>
          <w:sz w:val="24"/>
          <w:szCs w:val="24"/>
        </w:rPr>
        <w:t xml:space="preserve"> two, </w:t>
      </w:r>
      <w:r w:rsidR="001B412D">
        <w:rPr>
          <w:rFonts w:ascii="Arial" w:hAnsi="Arial" w:cs="Arial"/>
          <w:sz w:val="24"/>
          <w:szCs w:val="24"/>
        </w:rPr>
        <w:t>it states how learners should be able to ‘ask and respond to a range of questions as part of an enquiry</w:t>
      </w:r>
      <w:r w:rsidR="008B7F64">
        <w:rPr>
          <w:rFonts w:ascii="Arial" w:hAnsi="Arial" w:cs="Arial"/>
          <w:sz w:val="24"/>
          <w:szCs w:val="24"/>
        </w:rPr>
        <w:t>’ and they should ‘collect and record information and data from given sources in order to answer specific questions’. (Welsh Government (c), 2019; p.21)</w:t>
      </w:r>
      <w:r w:rsidR="00AE1E87">
        <w:rPr>
          <w:rFonts w:ascii="Arial" w:hAnsi="Arial" w:cs="Arial"/>
          <w:sz w:val="24"/>
          <w:szCs w:val="24"/>
        </w:rPr>
        <w:t xml:space="preserve"> My learning episode has been planned around </w:t>
      </w:r>
      <w:r w:rsidR="002A13F1">
        <w:rPr>
          <w:rFonts w:ascii="Arial" w:hAnsi="Arial" w:cs="Arial"/>
          <w:sz w:val="24"/>
          <w:szCs w:val="24"/>
        </w:rPr>
        <w:t>so the learners can build on these skills throughout the lesson and eventually progress onto the progression step three.</w:t>
      </w:r>
    </w:p>
    <w:p w14:paraId="0E359EA2" w14:textId="4E9DA5D6" w:rsidR="00436FBC" w:rsidRDefault="001C2B6E">
      <w:pPr>
        <w:rPr>
          <w:rFonts w:ascii="Arial" w:hAnsi="Arial" w:cs="Arial"/>
          <w:sz w:val="24"/>
          <w:szCs w:val="24"/>
        </w:rPr>
      </w:pPr>
      <w:r>
        <w:rPr>
          <w:rFonts w:ascii="Arial" w:hAnsi="Arial" w:cs="Arial"/>
          <w:sz w:val="24"/>
          <w:szCs w:val="24"/>
        </w:rPr>
        <w:t>Enquiry-based learning is</w:t>
      </w:r>
      <w:r w:rsidR="00030F8B">
        <w:rPr>
          <w:rFonts w:ascii="Arial" w:hAnsi="Arial" w:cs="Arial"/>
          <w:sz w:val="24"/>
          <w:szCs w:val="24"/>
        </w:rPr>
        <w:t>,</w:t>
      </w:r>
      <w:r>
        <w:rPr>
          <w:rFonts w:ascii="Arial" w:hAnsi="Arial" w:cs="Arial"/>
          <w:sz w:val="24"/>
          <w:szCs w:val="24"/>
        </w:rPr>
        <w:t xml:space="preserve"> </w:t>
      </w:r>
      <w:r w:rsidR="007351B2">
        <w:rPr>
          <w:rFonts w:ascii="Arial" w:hAnsi="Arial" w:cs="Arial"/>
          <w:sz w:val="24"/>
          <w:szCs w:val="24"/>
        </w:rPr>
        <w:t>in summary allowing the learners t</w:t>
      </w:r>
      <w:r w:rsidR="00517C54">
        <w:rPr>
          <w:rFonts w:ascii="Arial" w:hAnsi="Arial" w:cs="Arial"/>
          <w:sz w:val="24"/>
          <w:szCs w:val="24"/>
        </w:rPr>
        <w:t>ake a student-centred approach to learning</w:t>
      </w:r>
      <w:r w:rsidR="002D7838">
        <w:rPr>
          <w:rFonts w:ascii="Arial" w:hAnsi="Arial" w:cs="Arial"/>
          <w:sz w:val="24"/>
          <w:szCs w:val="24"/>
        </w:rPr>
        <w:t xml:space="preserve"> making use of any resources they can</w:t>
      </w:r>
      <w:r w:rsidR="00EB04D0">
        <w:rPr>
          <w:rFonts w:ascii="Arial" w:hAnsi="Arial" w:cs="Arial"/>
          <w:sz w:val="24"/>
          <w:szCs w:val="24"/>
        </w:rPr>
        <w:t xml:space="preserve">, with an emphasis on group work. </w:t>
      </w:r>
      <w:r w:rsidR="00E94EDA">
        <w:rPr>
          <w:rFonts w:ascii="Arial" w:hAnsi="Arial" w:cs="Arial"/>
          <w:sz w:val="24"/>
          <w:szCs w:val="24"/>
        </w:rPr>
        <w:t xml:space="preserve">(University of Manchester, </w:t>
      </w:r>
      <w:r w:rsidR="000666A2">
        <w:rPr>
          <w:rFonts w:ascii="Arial" w:hAnsi="Arial" w:cs="Arial"/>
          <w:sz w:val="24"/>
          <w:szCs w:val="24"/>
        </w:rPr>
        <w:t>2010)</w:t>
      </w:r>
      <w:r w:rsidR="00FF0607">
        <w:rPr>
          <w:rFonts w:ascii="Arial" w:hAnsi="Arial" w:cs="Arial"/>
          <w:sz w:val="24"/>
          <w:szCs w:val="24"/>
        </w:rPr>
        <w:t xml:space="preserve"> The reason why this is so important is because my learning episode is based on </w:t>
      </w:r>
      <w:r w:rsidR="00881415">
        <w:rPr>
          <w:rFonts w:ascii="Arial" w:hAnsi="Arial" w:cs="Arial"/>
          <w:sz w:val="24"/>
          <w:szCs w:val="24"/>
        </w:rPr>
        <w:t>t</w:t>
      </w:r>
      <w:r w:rsidR="00FF0607">
        <w:rPr>
          <w:rFonts w:ascii="Arial" w:hAnsi="Arial" w:cs="Arial"/>
          <w:sz w:val="24"/>
          <w:szCs w:val="24"/>
        </w:rPr>
        <w:t xml:space="preserve">he learners going off within small groups </w:t>
      </w:r>
      <w:r w:rsidR="007B4772">
        <w:rPr>
          <w:rFonts w:ascii="Arial" w:hAnsi="Arial" w:cs="Arial"/>
          <w:sz w:val="24"/>
          <w:szCs w:val="24"/>
        </w:rPr>
        <w:t>and finding information out for themselves</w:t>
      </w:r>
      <w:r w:rsidR="00881415">
        <w:rPr>
          <w:rFonts w:ascii="Arial" w:hAnsi="Arial" w:cs="Arial"/>
          <w:sz w:val="24"/>
          <w:szCs w:val="24"/>
        </w:rPr>
        <w:t xml:space="preserve"> and later relaying this information ba</w:t>
      </w:r>
      <w:r w:rsidR="005205A8">
        <w:rPr>
          <w:rFonts w:ascii="Arial" w:hAnsi="Arial" w:cs="Arial"/>
          <w:sz w:val="24"/>
          <w:szCs w:val="24"/>
        </w:rPr>
        <w:t>ck to the class in a ‘hot seat’.</w:t>
      </w:r>
      <w:r w:rsidR="002634A0">
        <w:rPr>
          <w:rFonts w:ascii="Arial" w:hAnsi="Arial" w:cs="Arial"/>
          <w:sz w:val="24"/>
          <w:szCs w:val="24"/>
        </w:rPr>
        <w:t xml:space="preserve"> </w:t>
      </w:r>
    </w:p>
    <w:p w14:paraId="10EFD65E" w14:textId="49C09117" w:rsidR="000B640F" w:rsidRDefault="000B640F">
      <w:pPr>
        <w:rPr>
          <w:rFonts w:ascii="Arial" w:hAnsi="Arial" w:cs="Arial"/>
          <w:sz w:val="24"/>
          <w:szCs w:val="24"/>
        </w:rPr>
      </w:pPr>
      <w:r>
        <w:rPr>
          <w:rFonts w:ascii="Arial" w:hAnsi="Arial" w:cs="Arial"/>
          <w:sz w:val="24"/>
          <w:szCs w:val="24"/>
        </w:rPr>
        <w:t>Throughout this learning episode, I have used a range of assessment for learning strategies to ensure the learners understand the lesson objectives and success criteria</w:t>
      </w:r>
      <w:r w:rsidR="00B63C0A">
        <w:rPr>
          <w:rFonts w:ascii="Arial" w:hAnsi="Arial" w:cs="Arial"/>
          <w:sz w:val="24"/>
          <w:szCs w:val="24"/>
        </w:rPr>
        <w:t>, and to ensure that they are learning effectively during my lesson</w:t>
      </w:r>
      <w:r w:rsidR="00553266">
        <w:rPr>
          <w:rFonts w:ascii="Arial" w:hAnsi="Arial" w:cs="Arial"/>
          <w:sz w:val="24"/>
          <w:szCs w:val="24"/>
        </w:rPr>
        <w:t>.</w:t>
      </w:r>
      <w:r w:rsidR="00F72C61">
        <w:rPr>
          <w:rFonts w:ascii="Arial" w:hAnsi="Arial" w:cs="Arial"/>
          <w:sz w:val="24"/>
          <w:szCs w:val="24"/>
        </w:rPr>
        <w:t xml:space="preserve"> These can be seen discussed below;</w:t>
      </w:r>
    </w:p>
    <w:p w14:paraId="0AB31EF7" w14:textId="188E717A" w:rsidR="00C268A6" w:rsidRDefault="0084280C">
      <w:pPr>
        <w:rPr>
          <w:rFonts w:ascii="Arial" w:hAnsi="Arial" w:cs="Arial"/>
          <w:sz w:val="24"/>
          <w:szCs w:val="24"/>
        </w:rPr>
      </w:pPr>
      <w:r w:rsidRPr="00EF39AD">
        <w:rPr>
          <w:rFonts w:ascii="Arial" w:hAnsi="Arial" w:cs="Arial"/>
          <w:sz w:val="24"/>
          <w:szCs w:val="24"/>
          <w:highlight w:val="yellow"/>
        </w:rPr>
        <w:t>Thumbs up / Thumbs down</w:t>
      </w:r>
    </w:p>
    <w:p w14:paraId="6C262BB3" w14:textId="77777777" w:rsidR="00A44CFF" w:rsidRDefault="00A44CFF">
      <w:pPr>
        <w:rPr>
          <w:rFonts w:ascii="Arial" w:hAnsi="Arial" w:cs="Arial"/>
          <w:sz w:val="24"/>
          <w:szCs w:val="24"/>
        </w:rPr>
      </w:pPr>
    </w:p>
    <w:p w14:paraId="09F5C877" w14:textId="77777777" w:rsidR="00A44CFF" w:rsidRDefault="00A44CFF">
      <w:pPr>
        <w:rPr>
          <w:rFonts w:ascii="Arial" w:hAnsi="Arial" w:cs="Arial"/>
          <w:sz w:val="24"/>
          <w:szCs w:val="24"/>
        </w:rPr>
      </w:pPr>
    </w:p>
    <w:p w14:paraId="2BA41097" w14:textId="0F67535D" w:rsidR="00DB0A34" w:rsidRDefault="00562F06">
      <w:pPr>
        <w:rPr>
          <w:rFonts w:ascii="Arial" w:hAnsi="Arial" w:cs="Arial"/>
          <w:sz w:val="24"/>
          <w:szCs w:val="24"/>
        </w:rPr>
      </w:pPr>
      <w:r>
        <w:rPr>
          <w:rFonts w:ascii="Arial" w:hAnsi="Arial" w:cs="Arial"/>
          <w:sz w:val="24"/>
          <w:szCs w:val="24"/>
        </w:rPr>
        <w:t xml:space="preserve">Thumbs up, thumbs down </w:t>
      </w:r>
      <w:proofErr w:type="gramStart"/>
      <w:r>
        <w:rPr>
          <w:rFonts w:ascii="Arial" w:hAnsi="Arial" w:cs="Arial"/>
          <w:sz w:val="24"/>
          <w:szCs w:val="24"/>
        </w:rPr>
        <w:t>is</w:t>
      </w:r>
      <w:proofErr w:type="gramEnd"/>
      <w:r>
        <w:rPr>
          <w:rFonts w:ascii="Arial" w:hAnsi="Arial" w:cs="Arial"/>
          <w:sz w:val="24"/>
          <w:szCs w:val="24"/>
        </w:rPr>
        <w:t xml:space="preserve"> a simple method of assessment for learning which allows for children to give ‘self-assessment’ a try.</w:t>
      </w:r>
      <w:r w:rsidR="005A36C5">
        <w:rPr>
          <w:rFonts w:ascii="Arial" w:hAnsi="Arial" w:cs="Arial"/>
          <w:sz w:val="24"/>
          <w:szCs w:val="24"/>
        </w:rPr>
        <w:t xml:space="preserve"> With a similar principle to ‘traffic lighting’ </w:t>
      </w:r>
      <w:r w:rsidR="00F57ADA">
        <w:rPr>
          <w:rFonts w:ascii="Arial" w:hAnsi="Arial" w:cs="Arial"/>
          <w:sz w:val="24"/>
          <w:szCs w:val="24"/>
        </w:rPr>
        <w:t xml:space="preserve">their work, this allows the children to show practitioners </w:t>
      </w:r>
      <w:r w:rsidR="00614AD5">
        <w:rPr>
          <w:rFonts w:ascii="Arial" w:hAnsi="Arial" w:cs="Arial"/>
          <w:sz w:val="24"/>
          <w:szCs w:val="24"/>
        </w:rPr>
        <w:t>that they understand what is expected of them and how they are going to get there</w:t>
      </w:r>
      <w:r w:rsidR="00AA4409">
        <w:rPr>
          <w:rFonts w:ascii="Arial" w:hAnsi="Arial" w:cs="Arial"/>
          <w:sz w:val="24"/>
          <w:szCs w:val="24"/>
        </w:rPr>
        <w:t xml:space="preserve">, </w:t>
      </w:r>
      <w:r w:rsidR="00D43E97">
        <w:rPr>
          <w:rFonts w:ascii="Arial" w:hAnsi="Arial" w:cs="Arial"/>
          <w:sz w:val="24"/>
          <w:szCs w:val="24"/>
        </w:rPr>
        <w:t>the difference being it is physically shown instead of written down.</w:t>
      </w:r>
      <w:r w:rsidR="000B23B7">
        <w:rPr>
          <w:rFonts w:ascii="Arial" w:hAnsi="Arial" w:cs="Arial"/>
          <w:sz w:val="24"/>
          <w:szCs w:val="24"/>
        </w:rPr>
        <w:t xml:space="preserve"> This method allows for instant feedback to the learners as you can see there and then instead of </w:t>
      </w:r>
      <w:proofErr w:type="gramStart"/>
      <w:r w:rsidR="000B23B7">
        <w:rPr>
          <w:rFonts w:ascii="Arial" w:hAnsi="Arial" w:cs="Arial"/>
          <w:sz w:val="24"/>
          <w:szCs w:val="24"/>
        </w:rPr>
        <w:t>later on</w:t>
      </w:r>
      <w:proofErr w:type="gramEnd"/>
      <w:r w:rsidR="000B23B7">
        <w:rPr>
          <w:rFonts w:ascii="Arial" w:hAnsi="Arial" w:cs="Arial"/>
          <w:sz w:val="24"/>
          <w:szCs w:val="24"/>
        </w:rPr>
        <w:t xml:space="preserve"> when marking the learner’s work. </w:t>
      </w:r>
      <w:r w:rsidR="005223D2">
        <w:rPr>
          <w:rFonts w:ascii="Arial" w:hAnsi="Arial" w:cs="Arial"/>
          <w:sz w:val="24"/>
          <w:szCs w:val="24"/>
        </w:rPr>
        <w:t>(</w:t>
      </w:r>
      <w:r w:rsidR="00696C9E">
        <w:rPr>
          <w:rFonts w:ascii="Arial" w:hAnsi="Arial" w:cs="Arial"/>
          <w:sz w:val="24"/>
          <w:szCs w:val="24"/>
        </w:rPr>
        <w:t xml:space="preserve">Welsh Assembly Government, </w:t>
      </w:r>
      <w:r w:rsidR="00815679">
        <w:rPr>
          <w:rFonts w:ascii="Arial" w:hAnsi="Arial" w:cs="Arial"/>
          <w:sz w:val="24"/>
          <w:szCs w:val="24"/>
        </w:rPr>
        <w:t xml:space="preserve">2010) </w:t>
      </w:r>
      <w:r w:rsidR="00C57A82">
        <w:rPr>
          <w:rFonts w:ascii="Arial" w:hAnsi="Arial" w:cs="Arial"/>
          <w:sz w:val="24"/>
          <w:szCs w:val="24"/>
        </w:rPr>
        <w:t>The reason for me ch</w:t>
      </w:r>
      <w:r w:rsidR="0017634E">
        <w:rPr>
          <w:rFonts w:ascii="Arial" w:hAnsi="Arial" w:cs="Arial"/>
          <w:sz w:val="24"/>
          <w:szCs w:val="24"/>
        </w:rPr>
        <w:t xml:space="preserve">oosing this assessment for learning strategy is so that </w:t>
      </w:r>
      <w:r w:rsidR="0056503C">
        <w:rPr>
          <w:rFonts w:ascii="Arial" w:hAnsi="Arial" w:cs="Arial"/>
          <w:sz w:val="24"/>
          <w:szCs w:val="24"/>
        </w:rPr>
        <w:t xml:space="preserve">I can gain </w:t>
      </w:r>
      <w:r w:rsidR="00A44EB3">
        <w:rPr>
          <w:rFonts w:ascii="Arial" w:hAnsi="Arial" w:cs="Arial"/>
          <w:sz w:val="24"/>
          <w:szCs w:val="24"/>
        </w:rPr>
        <w:t xml:space="preserve">knowledge on if the learners understand what I expect from them during this learning episode. </w:t>
      </w:r>
      <w:r w:rsidR="006E1E25">
        <w:rPr>
          <w:rFonts w:ascii="Arial" w:hAnsi="Arial" w:cs="Arial"/>
          <w:sz w:val="24"/>
          <w:szCs w:val="24"/>
        </w:rPr>
        <w:t>I decided to use this strategy at the beginning of my learning episode so I can answer any questions the learners may have in order to</w:t>
      </w:r>
      <w:r w:rsidR="00DD70DF">
        <w:rPr>
          <w:rFonts w:ascii="Arial" w:hAnsi="Arial" w:cs="Arial"/>
          <w:sz w:val="24"/>
          <w:szCs w:val="24"/>
        </w:rPr>
        <w:t xml:space="preserve"> ensure they understand their task, however </w:t>
      </w:r>
      <w:r w:rsidR="00CD7641">
        <w:rPr>
          <w:rFonts w:ascii="Arial" w:hAnsi="Arial" w:cs="Arial"/>
          <w:sz w:val="24"/>
          <w:szCs w:val="24"/>
        </w:rPr>
        <w:t xml:space="preserve">David Dunn </w:t>
      </w:r>
      <w:r w:rsidR="00764B4C">
        <w:rPr>
          <w:rFonts w:ascii="Arial" w:hAnsi="Arial" w:cs="Arial"/>
          <w:sz w:val="24"/>
          <w:szCs w:val="24"/>
        </w:rPr>
        <w:t>looks at use this method towards the end of a learning episode</w:t>
      </w:r>
      <w:r w:rsidR="0086277E">
        <w:rPr>
          <w:rFonts w:ascii="Arial" w:hAnsi="Arial" w:cs="Arial"/>
          <w:sz w:val="24"/>
          <w:szCs w:val="24"/>
        </w:rPr>
        <w:t xml:space="preserve"> before the plenary. This is because it gives you time to </w:t>
      </w:r>
      <w:r w:rsidR="0088265A">
        <w:rPr>
          <w:rFonts w:ascii="Arial" w:hAnsi="Arial" w:cs="Arial"/>
          <w:sz w:val="24"/>
          <w:szCs w:val="24"/>
        </w:rPr>
        <w:t xml:space="preserve">discuss the gaps in the </w:t>
      </w:r>
      <w:r w:rsidR="00A325FA">
        <w:rPr>
          <w:rFonts w:ascii="Arial" w:hAnsi="Arial" w:cs="Arial"/>
          <w:sz w:val="24"/>
          <w:szCs w:val="24"/>
        </w:rPr>
        <w:t>learner’s</w:t>
      </w:r>
      <w:r w:rsidR="0088265A">
        <w:rPr>
          <w:rFonts w:ascii="Arial" w:hAnsi="Arial" w:cs="Arial"/>
          <w:sz w:val="24"/>
          <w:szCs w:val="24"/>
        </w:rPr>
        <w:t xml:space="preserve"> knowledge during your plenary or it gives you time to allow the learners who may be unsure to sit down with you and </w:t>
      </w:r>
      <w:r w:rsidR="00A325FA">
        <w:rPr>
          <w:rFonts w:ascii="Arial" w:hAnsi="Arial" w:cs="Arial"/>
          <w:sz w:val="24"/>
          <w:szCs w:val="24"/>
        </w:rPr>
        <w:t>fill in the gaps beforehand.</w:t>
      </w:r>
      <w:r w:rsidR="007807E8">
        <w:rPr>
          <w:rFonts w:ascii="Arial" w:hAnsi="Arial" w:cs="Arial"/>
          <w:sz w:val="24"/>
          <w:szCs w:val="24"/>
        </w:rPr>
        <w:t xml:space="preserve"> (Dunn D. </w:t>
      </w:r>
      <w:r w:rsidR="004C4010">
        <w:rPr>
          <w:rFonts w:ascii="Arial" w:hAnsi="Arial" w:cs="Arial"/>
          <w:sz w:val="24"/>
          <w:szCs w:val="24"/>
        </w:rPr>
        <w:t>2017)</w:t>
      </w:r>
    </w:p>
    <w:p w14:paraId="36FA9D2A" w14:textId="6ECD008B" w:rsidR="00C268A6" w:rsidRDefault="00C268A6">
      <w:pPr>
        <w:rPr>
          <w:rFonts w:ascii="Arial" w:hAnsi="Arial" w:cs="Arial"/>
          <w:sz w:val="24"/>
          <w:szCs w:val="24"/>
        </w:rPr>
      </w:pPr>
      <w:r w:rsidRPr="00EF39AD">
        <w:rPr>
          <w:rFonts w:ascii="Arial" w:hAnsi="Arial" w:cs="Arial"/>
          <w:sz w:val="24"/>
          <w:szCs w:val="24"/>
          <w:highlight w:val="yellow"/>
        </w:rPr>
        <w:t>Big Questions</w:t>
      </w:r>
    </w:p>
    <w:p w14:paraId="499AD333" w14:textId="164C6B06" w:rsidR="000875F8" w:rsidRDefault="000875F8">
      <w:pPr>
        <w:rPr>
          <w:rFonts w:ascii="Arial" w:hAnsi="Arial" w:cs="Arial"/>
          <w:sz w:val="24"/>
          <w:szCs w:val="24"/>
        </w:rPr>
      </w:pPr>
      <w:r>
        <w:rPr>
          <w:rFonts w:ascii="Arial" w:hAnsi="Arial" w:cs="Arial"/>
          <w:sz w:val="24"/>
          <w:szCs w:val="24"/>
        </w:rPr>
        <w:t xml:space="preserve">Big questions </w:t>
      </w:r>
      <w:proofErr w:type="gramStart"/>
      <w:r>
        <w:rPr>
          <w:rFonts w:ascii="Arial" w:hAnsi="Arial" w:cs="Arial"/>
          <w:sz w:val="24"/>
          <w:szCs w:val="24"/>
        </w:rPr>
        <w:t>is</w:t>
      </w:r>
      <w:proofErr w:type="gramEnd"/>
      <w:r>
        <w:rPr>
          <w:rFonts w:ascii="Arial" w:hAnsi="Arial" w:cs="Arial"/>
          <w:sz w:val="24"/>
          <w:szCs w:val="24"/>
        </w:rPr>
        <w:t xml:space="preserve"> used </w:t>
      </w:r>
      <w:r w:rsidR="008966D2">
        <w:rPr>
          <w:rFonts w:ascii="Arial" w:hAnsi="Arial" w:cs="Arial"/>
          <w:sz w:val="24"/>
          <w:szCs w:val="24"/>
        </w:rPr>
        <w:t xml:space="preserve">to improve the quality of talk within the classroom. </w:t>
      </w:r>
      <w:r w:rsidR="00892EA7">
        <w:rPr>
          <w:rFonts w:ascii="Arial" w:hAnsi="Arial" w:cs="Arial"/>
          <w:sz w:val="24"/>
          <w:szCs w:val="24"/>
        </w:rPr>
        <w:t>By using open ended questions</w:t>
      </w:r>
      <w:r w:rsidR="00797C68">
        <w:rPr>
          <w:rFonts w:ascii="Arial" w:hAnsi="Arial" w:cs="Arial"/>
          <w:sz w:val="24"/>
          <w:szCs w:val="24"/>
        </w:rPr>
        <w:t xml:space="preserve"> and allowing the learners time to think </w:t>
      </w:r>
      <w:r w:rsidR="000750B4">
        <w:rPr>
          <w:rFonts w:ascii="Arial" w:hAnsi="Arial" w:cs="Arial"/>
          <w:sz w:val="24"/>
          <w:szCs w:val="24"/>
        </w:rPr>
        <w:t xml:space="preserve">or research </w:t>
      </w:r>
      <w:r w:rsidR="00CB5DF8">
        <w:rPr>
          <w:rFonts w:ascii="Arial" w:hAnsi="Arial" w:cs="Arial"/>
          <w:sz w:val="24"/>
          <w:szCs w:val="24"/>
        </w:rPr>
        <w:t xml:space="preserve">the facts needed </w:t>
      </w:r>
      <w:r w:rsidR="00D50CF9">
        <w:rPr>
          <w:rFonts w:ascii="Arial" w:hAnsi="Arial" w:cs="Arial"/>
          <w:sz w:val="24"/>
          <w:szCs w:val="24"/>
        </w:rPr>
        <w:t>to be able to answer the question</w:t>
      </w:r>
      <w:r w:rsidR="004C1EB3">
        <w:rPr>
          <w:rFonts w:ascii="Arial" w:hAnsi="Arial" w:cs="Arial"/>
          <w:sz w:val="24"/>
          <w:szCs w:val="24"/>
        </w:rPr>
        <w:t xml:space="preserve">s asked can lead to </w:t>
      </w:r>
      <w:r w:rsidR="00A1513D">
        <w:rPr>
          <w:rFonts w:ascii="Arial" w:hAnsi="Arial" w:cs="Arial"/>
          <w:sz w:val="24"/>
          <w:szCs w:val="24"/>
        </w:rPr>
        <w:t xml:space="preserve">a higher level of response as </w:t>
      </w:r>
      <w:r w:rsidR="000477DE">
        <w:rPr>
          <w:rFonts w:ascii="Arial" w:hAnsi="Arial" w:cs="Arial"/>
          <w:sz w:val="24"/>
          <w:szCs w:val="24"/>
        </w:rPr>
        <w:t>learners have to delve deeper into thought instead of answering with a one word answer such as ‘yes’ or ‘no’</w:t>
      </w:r>
      <w:r w:rsidR="00C55615">
        <w:rPr>
          <w:rFonts w:ascii="Arial" w:hAnsi="Arial" w:cs="Arial"/>
          <w:sz w:val="24"/>
          <w:szCs w:val="24"/>
        </w:rPr>
        <w:t>.</w:t>
      </w:r>
    </w:p>
    <w:p w14:paraId="0CB290DC" w14:textId="5CD004C4" w:rsidR="00C55615" w:rsidRDefault="00C55615">
      <w:pPr>
        <w:rPr>
          <w:rFonts w:ascii="Arial" w:hAnsi="Arial" w:cs="Arial"/>
          <w:sz w:val="24"/>
          <w:szCs w:val="24"/>
        </w:rPr>
      </w:pPr>
      <w:r>
        <w:rPr>
          <w:rFonts w:ascii="Arial" w:hAnsi="Arial" w:cs="Arial"/>
          <w:sz w:val="24"/>
          <w:szCs w:val="24"/>
        </w:rPr>
        <w:t xml:space="preserve">The reason for me choosing this </w:t>
      </w:r>
      <w:r w:rsidR="00200451">
        <w:rPr>
          <w:rFonts w:ascii="Arial" w:hAnsi="Arial" w:cs="Arial"/>
          <w:sz w:val="24"/>
          <w:szCs w:val="24"/>
        </w:rPr>
        <w:t xml:space="preserve">is because within my learning episode, the learners will be required to research into </w:t>
      </w:r>
      <w:r w:rsidR="00A367F4">
        <w:rPr>
          <w:rFonts w:ascii="Arial" w:hAnsi="Arial" w:cs="Arial"/>
          <w:sz w:val="24"/>
          <w:szCs w:val="24"/>
        </w:rPr>
        <w:t xml:space="preserve">open ended questions set by myself but also </w:t>
      </w:r>
      <w:r w:rsidR="004D2393">
        <w:rPr>
          <w:rFonts w:ascii="Arial" w:hAnsi="Arial" w:cs="Arial"/>
          <w:sz w:val="24"/>
          <w:szCs w:val="24"/>
        </w:rPr>
        <w:t>questions which they have chosen themselves due to their interest on the topic.</w:t>
      </w:r>
      <w:r w:rsidR="005E44D5">
        <w:rPr>
          <w:rFonts w:ascii="Arial" w:hAnsi="Arial" w:cs="Arial"/>
          <w:sz w:val="24"/>
          <w:szCs w:val="24"/>
        </w:rPr>
        <w:t xml:space="preserve"> Through this being used the learners can give in depth answers to the questions which have been asked.</w:t>
      </w:r>
    </w:p>
    <w:p w14:paraId="3DA7C4F0" w14:textId="52F7D9EE" w:rsidR="00052578" w:rsidRDefault="00C268A6">
      <w:pPr>
        <w:rPr>
          <w:rFonts w:ascii="Arial" w:hAnsi="Arial" w:cs="Arial"/>
          <w:sz w:val="24"/>
          <w:szCs w:val="24"/>
        </w:rPr>
      </w:pPr>
      <w:r w:rsidRPr="00EF39AD">
        <w:rPr>
          <w:rFonts w:ascii="Arial" w:hAnsi="Arial" w:cs="Arial"/>
          <w:sz w:val="24"/>
          <w:szCs w:val="24"/>
          <w:highlight w:val="yellow"/>
        </w:rPr>
        <w:t>Hot Seat</w:t>
      </w:r>
    </w:p>
    <w:p w14:paraId="09706A03" w14:textId="331C3854" w:rsidR="00C439DA" w:rsidRDefault="00B650BD">
      <w:pPr>
        <w:rPr>
          <w:rFonts w:ascii="Arial" w:hAnsi="Arial" w:cs="Arial"/>
          <w:sz w:val="24"/>
          <w:szCs w:val="24"/>
        </w:rPr>
      </w:pPr>
      <w:r>
        <w:rPr>
          <w:rFonts w:ascii="Arial" w:hAnsi="Arial" w:cs="Arial"/>
          <w:sz w:val="24"/>
          <w:szCs w:val="24"/>
        </w:rPr>
        <w:t>The hot seat method of assessment for learning allows</w:t>
      </w:r>
      <w:r w:rsidR="00E260C6">
        <w:rPr>
          <w:rFonts w:ascii="Arial" w:hAnsi="Arial" w:cs="Arial"/>
          <w:sz w:val="24"/>
          <w:szCs w:val="24"/>
        </w:rPr>
        <w:t xml:space="preserve"> a ‘selected learner’ </w:t>
      </w:r>
      <w:r w:rsidR="004D579E">
        <w:rPr>
          <w:rFonts w:ascii="Arial" w:hAnsi="Arial" w:cs="Arial"/>
          <w:sz w:val="24"/>
          <w:szCs w:val="24"/>
        </w:rPr>
        <w:t>to become a character</w:t>
      </w:r>
      <w:r w:rsidR="001E7E71">
        <w:rPr>
          <w:rFonts w:ascii="Arial" w:hAnsi="Arial" w:cs="Arial"/>
          <w:sz w:val="24"/>
          <w:szCs w:val="24"/>
        </w:rPr>
        <w:t xml:space="preserve"> and will give out information when asked questions by those around them.</w:t>
      </w:r>
      <w:r w:rsidR="0099644A">
        <w:rPr>
          <w:rFonts w:ascii="Arial" w:hAnsi="Arial" w:cs="Arial"/>
          <w:sz w:val="24"/>
          <w:szCs w:val="24"/>
        </w:rPr>
        <w:t xml:space="preserve"> I have chosen to use this method at the end of my lesson during the plenary. The reason for this being that the learner who is chosen to take the role of the character in order to carry out the hot seat would have had to have </w:t>
      </w:r>
      <w:r w:rsidR="009E53B7">
        <w:rPr>
          <w:rFonts w:ascii="Arial" w:hAnsi="Arial" w:cs="Arial"/>
          <w:sz w:val="24"/>
          <w:szCs w:val="24"/>
        </w:rPr>
        <w:t>understood the lesson and gained knowledge of the character to be able to answer the questions which they will be asked.</w:t>
      </w:r>
    </w:p>
    <w:p w14:paraId="5CA9CA87" w14:textId="78CB78FA" w:rsidR="00766454" w:rsidRDefault="00766454">
      <w:pPr>
        <w:rPr>
          <w:rFonts w:ascii="Arial" w:hAnsi="Arial" w:cs="Arial"/>
          <w:sz w:val="24"/>
          <w:szCs w:val="24"/>
        </w:rPr>
      </w:pPr>
    </w:p>
    <w:p w14:paraId="30ED0A27" w14:textId="3B052F3D" w:rsidR="00766454" w:rsidRDefault="00766454">
      <w:pPr>
        <w:rPr>
          <w:rFonts w:ascii="Arial" w:hAnsi="Arial" w:cs="Arial"/>
          <w:sz w:val="24"/>
          <w:szCs w:val="24"/>
        </w:rPr>
      </w:pPr>
      <w:r>
        <w:rPr>
          <w:rFonts w:ascii="Arial" w:hAnsi="Arial" w:cs="Arial"/>
          <w:sz w:val="24"/>
          <w:szCs w:val="24"/>
        </w:rPr>
        <w:t>Conclusion</w:t>
      </w:r>
    </w:p>
    <w:p w14:paraId="7E86E51A" w14:textId="77777777" w:rsidR="00A44CFF" w:rsidRDefault="0017424D">
      <w:pPr>
        <w:rPr>
          <w:rFonts w:ascii="Arial" w:hAnsi="Arial" w:cs="Arial"/>
          <w:sz w:val="24"/>
          <w:szCs w:val="24"/>
        </w:rPr>
      </w:pPr>
      <w:r>
        <w:rPr>
          <w:rFonts w:ascii="Arial" w:hAnsi="Arial" w:cs="Arial"/>
          <w:sz w:val="24"/>
          <w:szCs w:val="24"/>
        </w:rPr>
        <w:t xml:space="preserve">As a teacher, it is important that you keep in mind that putting assessment for learning into your planning is </w:t>
      </w:r>
      <w:r w:rsidR="002368E5">
        <w:rPr>
          <w:rFonts w:ascii="Arial" w:hAnsi="Arial" w:cs="Arial"/>
          <w:sz w:val="24"/>
          <w:szCs w:val="24"/>
        </w:rPr>
        <w:t xml:space="preserve">effective and it </w:t>
      </w:r>
      <w:r w:rsidR="00473EF8">
        <w:rPr>
          <w:rFonts w:ascii="Arial" w:hAnsi="Arial" w:cs="Arial"/>
          <w:sz w:val="24"/>
          <w:szCs w:val="24"/>
        </w:rPr>
        <w:t>should be used in all classrooms in all le</w:t>
      </w:r>
      <w:r w:rsidR="005134F1">
        <w:rPr>
          <w:rFonts w:ascii="Arial" w:hAnsi="Arial" w:cs="Arial"/>
          <w:sz w:val="24"/>
          <w:szCs w:val="24"/>
        </w:rPr>
        <w:t xml:space="preserve">ssons. From including this in your lessons you will be able to </w:t>
      </w:r>
      <w:r w:rsidR="00554A52">
        <w:rPr>
          <w:rFonts w:ascii="Arial" w:hAnsi="Arial" w:cs="Arial"/>
          <w:sz w:val="24"/>
          <w:szCs w:val="24"/>
        </w:rPr>
        <w:t xml:space="preserve">see where learners </w:t>
      </w:r>
    </w:p>
    <w:p w14:paraId="392B338B" w14:textId="77777777" w:rsidR="00A44CFF" w:rsidRDefault="00A44CFF">
      <w:pPr>
        <w:rPr>
          <w:rFonts w:ascii="Arial" w:hAnsi="Arial" w:cs="Arial"/>
          <w:sz w:val="24"/>
          <w:szCs w:val="24"/>
        </w:rPr>
      </w:pPr>
    </w:p>
    <w:p w14:paraId="702915A4" w14:textId="1810020C" w:rsidR="00C64F27" w:rsidRDefault="00554A52">
      <w:pPr>
        <w:rPr>
          <w:rFonts w:ascii="Arial" w:hAnsi="Arial" w:cs="Arial"/>
          <w:sz w:val="24"/>
          <w:szCs w:val="24"/>
        </w:rPr>
      </w:pPr>
      <w:r>
        <w:rPr>
          <w:rFonts w:ascii="Arial" w:hAnsi="Arial" w:cs="Arial"/>
          <w:sz w:val="24"/>
          <w:szCs w:val="24"/>
        </w:rPr>
        <w:t>are in your class, where they need to go next and how you can plan for further lessons to get them there.</w:t>
      </w:r>
    </w:p>
    <w:p w14:paraId="4E628A2C" w14:textId="52E04728" w:rsidR="002960E3" w:rsidRDefault="00D12A9D">
      <w:pPr>
        <w:rPr>
          <w:rFonts w:ascii="Arial" w:hAnsi="Arial" w:cs="Arial"/>
          <w:sz w:val="24"/>
          <w:szCs w:val="24"/>
        </w:rPr>
      </w:pPr>
      <w:r>
        <w:rPr>
          <w:rFonts w:ascii="Arial" w:hAnsi="Arial" w:cs="Arial"/>
          <w:sz w:val="24"/>
          <w:szCs w:val="24"/>
        </w:rPr>
        <w:t xml:space="preserve">Putting assessment for learning strategies in my planning was easy; but </w:t>
      </w:r>
      <w:r w:rsidR="00225972">
        <w:rPr>
          <w:rFonts w:ascii="Arial" w:hAnsi="Arial" w:cs="Arial"/>
          <w:sz w:val="24"/>
          <w:szCs w:val="24"/>
        </w:rPr>
        <w:t xml:space="preserve">making them all work effectively </w:t>
      </w:r>
      <w:r w:rsidR="002960E3">
        <w:rPr>
          <w:rFonts w:ascii="Arial" w:hAnsi="Arial" w:cs="Arial"/>
          <w:sz w:val="24"/>
          <w:szCs w:val="24"/>
        </w:rPr>
        <w:t>to progress the learners was not as easy as putting it in the plans, although many benefits could be seen from some of those which were put in.</w:t>
      </w:r>
    </w:p>
    <w:p w14:paraId="0116B85B" w14:textId="63E7EC7A" w:rsidR="002960E3" w:rsidRDefault="00B93713">
      <w:pPr>
        <w:rPr>
          <w:rFonts w:ascii="Arial" w:hAnsi="Arial" w:cs="Arial"/>
          <w:sz w:val="24"/>
          <w:szCs w:val="24"/>
        </w:rPr>
      </w:pPr>
      <w:r>
        <w:rPr>
          <w:rFonts w:ascii="Arial" w:hAnsi="Arial" w:cs="Arial"/>
          <w:sz w:val="24"/>
          <w:szCs w:val="24"/>
        </w:rPr>
        <w:t xml:space="preserve">Some of the benefits which were seen for example would be that the leaners were able to </w:t>
      </w:r>
      <w:r w:rsidR="00B8693F">
        <w:rPr>
          <w:rFonts w:ascii="Arial" w:hAnsi="Arial" w:cs="Arial"/>
          <w:sz w:val="24"/>
          <w:szCs w:val="24"/>
        </w:rPr>
        <w:t>voice</w:t>
      </w:r>
      <w:r w:rsidR="000E21F8">
        <w:rPr>
          <w:rFonts w:ascii="Arial" w:hAnsi="Arial" w:cs="Arial"/>
          <w:sz w:val="24"/>
          <w:szCs w:val="24"/>
        </w:rPr>
        <w:t xml:space="preserve"> their understanding of their work and the ways in which they could improve in the near future,</w:t>
      </w:r>
      <w:r w:rsidR="009D7B13">
        <w:rPr>
          <w:rFonts w:ascii="Arial" w:hAnsi="Arial" w:cs="Arial"/>
          <w:sz w:val="24"/>
          <w:szCs w:val="24"/>
        </w:rPr>
        <w:t xml:space="preserve"> also misconceptions can be spotted easily with the use of assessment for learning and can quickly be </w:t>
      </w:r>
      <w:r w:rsidR="002C141F">
        <w:rPr>
          <w:rFonts w:ascii="Arial" w:hAnsi="Arial" w:cs="Arial"/>
          <w:sz w:val="24"/>
          <w:szCs w:val="24"/>
        </w:rPr>
        <w:t>addressed.</w:t>
      </w:r>
    </w:p>
    <w:p w14:paraId="14D23AEF" w14:textId="578C3BBF" w:rsidR="00A44CFF" w:rsidRDefault="002C141F">
      <w:pPr>
        <w:rPr>
          <w:rFonts w:ascii="Arial" w:hAnsi="Arial" w:cs="Arial"/>
          <w:sz w:val="24"/>
          <w:szCs w:val="24"/>
        </w:rPr>
      </w:pPr>
      <w:r>
        <w:rPr>
          <w:rFonts w:ascii="Arial" w:hAnsi="Arial" w:cs="Arial"/>
          <w:sz w:val="24"/>
          <w:szCs w:val="24"/>
        </w:rPr>
        <w:t>From a teachers prospective</w:t>
      </w:r>
      <w:r w:rsidR="005C00EC">
        <w:rPr>
          <w:rFonts w:ascii="Arial" w:hAnsi="Arial" w:cs="Arial"/>
          <w:sz w:val="24"/>
          <w:szCs w:val="24"/>
        </w:rPr>
        <w:t>, I believe I benefited also as I was able to make adjustments throughout my lessons as I was able to see where children were at, if they needed moving on or how I needed to help them so that they would be ready to move on.</w:t>
      </w:r>
    </w:p>
    <w:p w14:paraId="365971A4" w14:textId="140B6945" w:rsidR="005C00EC" w:rsidRDefault="005C00EC">
      <w:pPr>
        <w:rPr>
          <w:rFonts w:ascii="Arial" w:hAnsi="Arial" w:cs="Arial"/>
          <w:sz w:val="24"/>
          <w:szCs w:val="24"/>
        </w:rPr>
      </w:pPr>
      <w:r>
        <w:rPr>
          <w:rFonts w:ascii="Arial" w:hAnsi="Arial" w:cs="Arial"/>
          <w:sz w:val="24"/>
          <w:szCs w:val="24"/>
        </w:rPr>
        <w:t xml:space="preserve">As mentioned above, as well as benefits for the children there also came limitations. </w:t>
      </w:r>
      <w:r w:rsidR="00FA1741">
        <w:rPr>
          <w:rFonts w:ascii="Arial" w:hAnsi="Arial" w:cs="Arial"/>
          <w:sz w:val="24"/>
          <w:szCs w:val="24"/>
        </w:rPr>
        <w:t>For example, using the peer and self-marking may be difficult to use. This could be because the learners do not possess the language skills</w:t>
      </w:r>
      <w:r w:rsidR="00AD4CF4">
        <w:rPr>
          <w:rFonts w:ascii="Arial" w:hAnsi="Arial" w:cs="Arial"/>
          <w:sz w:val="24"/>
          <w:szCs w:val="24"/>
        </w:rPr>
        <w:t xml:space="preserve"> needed in order to complete the </w:t>
      </w:r>
      <w:r w:rsidR="00C70016">
        <w:rPr>
          <w:rFonts w:ascii="Arial" w:hAnsi="Arial" w:cs="Arial"/>
          <w:sz w:val="24"/>
          <w:szCs w:val="24"/>
        </w:rPr>
        <w:t>marking</w:t>
      </w:r>
      <w:r w:rsidR="00EF6FF4">
        <w:rPr>
          <w:rFonts w:ascii="Arial" w:hAnsi="Arial" w:cs="Arial"/>
          <w:sz w:val="24"/>
          <w:szCs w:val="24"/>
        </w:rPr>
        <w:t>, or that they do not clearly understand what is expected from them</w:t>
      </w:r>
      <w:r w:rsidR="00665795">
        <w:rPr>
          <w:rFonts w:ascii="Arial" w:hAnsi="Arial" w:cs="Arial"/>
          <w:sz w:val="24"/>
          <w:szCs w:val="24"/>
        </w:rPr>
        <w:t xml:space="preserve"> to be able to look for the success in another learner’s work.</w:t>
      </w:r>
    </w:p>
    <w:p w14:paraId="6DF6A789" w14:textId="6839FE01" w:rsidR="00E01789" w:rsidRDefault="00E01789">
      <w:pPr>
        <w:rPr>
          <w:rFonts w:ascii="Arial" w:hAnsi="Arial" w:cs="Arial"/>
          <w:sz w:val="24"/>
          <w:szCs w:val="24"/>
        </w:rPr>
      </w:pPr>
      <w:r>
        <w:rPr>
          <w:rFonts w:ascii="Arial" w:hAnsi="Arial" w:cs="Arial"/>
          <w:sz w:val="24"/>
          <w:szCs w:val="24"/>
        </w:rPr>
        <w:t>In conclusion, I believe that assessment for learning is an effective tool which should be used in every class</w:t>
      </w:r>
      <w:r w:rsidR="00804B4C">
        <w:rPr>
          <w:rFonts w:ascii="Arial" w:hAnsi="Arial" w:cs="Arial"/>
          <w:sz w:val="24"/>
          <w:szCs w:val="24"/>
        </w:rPr>
        <w:t xml:space="preserve"> </w:t>
      </w:r>
      <w:r>
        <w:rPr>
          <w:rFonts w:ascii="Arial" w:hAnsi="Arial" w:cs="Arial"/>
          <w:sz w:val="24"/>
          <w:szCs w:val="24"/>
        </w:rPr>
        <w:t xml:space="preserve">and written into every lesson plan. This is because thanks to assessment for learning the learners </w:t>
      </w:r>
      <w:proofErr w:type="gramStart"/>
      <w:r>
        <w:rPr>
          <w:rFonts w:ascii="Arial" w:hAnsi="Arial" w:cs="Arial"/>
          <w:sz w:val="24"/>
          <w:szCs w:val="24"/>
        </w:rPr>
        <w:t>are able to</w:t>
      </w:r>
      <w:proofErr w:type="gramEnd"/>
      <w:r>
        <w:rPr>
          <w:rFonts w:ascii="Arial" w:hAnsi="Arial" w:cs="Arial"/>
          <w:sz w:val="24"/>
          <w:szCs w:val="24"/>
        </w:rPr>
        <w:t xml:space="preserve"> learn at a much faster pace </w:t>
      </w:r>
      <w:r w:rsidR="00804B4C">
        <w:rPr>
          <w:rFonts w:ascii="Arial" w:hAnsi="Arial" w:cs="Arial"/>
          <w:sz w:val="24"/>
          <w:szCs w:val="24"/>
        </w:rPr>
        <w:t xml:space="preserve">as </w:t>
      </w:r>
      <w:r w:rsidR="00E036C2">
        <w:rPr>
          <w:rFonts w:ascii="Arial" w:hAnsi="Arial" w:cs="Arial"/>
          <w:sz w:val="24"/>
          <w:szCs w:val="24"/>
        </w:rPr>
        <w:t>the errors and misconceptions are being found at a faster pace where assessment for learning is running throughout the lesson.</w:t>
      </w:r>
    </w:p>
    <w:p w14:paraId="4C1639D3" w14:textId="77777777" w:rsidR="005C19DC" w:rsidRDefault="005C19DC">
      <w:pPr>
        <w:rPr>
          <w:rFonts w:ascii="Arial" w:hAnsi="Arial" w:cs="Arial"/>
          <w:sz w:val="24"/>
          <w:szCs w:val="24"/>
        </w:rPr>
      </w:pPr>
    </w:p>
    <w:p w14:paraId="073AD5E2" w14:textId="42F8565E" w:rsidR="00013480" w:rsidRDefault="00013480">
      <w:pPr>
        <w:rPr>
          <w:rFonts w:ascii="Arial" w:hAnsi="Arial" w:cs="Arial"/>
          <w:sz w:val="24"/>
          <w:szCs w:val="24"/>
        </w:rPr>
      </w:pPr>
      <w:r>
        <w:rPr>
          <w:rFonts w:ascii="Arial" w:hAnsi="Arial" w:cs="Arial"/>
          <w:sz w:val="24"/>
          <w:szCs w:val="24"/>
        </w:rPr>
        <w:t>References</w:t>
      </w:r>
    </w:p>
    <w:p w14:paraId="197D5069" w14:textId="599F4DE8" w:rsidR="00013480" w:rsidRDefault="008D566E" w:rsidP="00013480">
      <w:pPr>
        <w:pStyle w:val="ListParagraph"/>
        <w:numPr>
          <w:ilvl w:val="0"/>
          <w:numId w:val="1"/>
        </w:numPr>
        <w:rPr>
          <w:rFonts w:ascii="Arial" w:hAnsi="Arial" w:cs="Arial"/>
          <w:sz w:val="24"/>
          <w:szCs w:val="24"/>
        </w:rPr>
      </w:pPr>
      <w:r>
        <w:rPr>
          <w:rFonts w:ascii="Arial" w:hAnsi="Arial" w:cs="Arial"/>
          <w:sz w:val="24"/>
          <w:szCs w:val="24"/>
        </w:rPr>
        <w:t>Welsh Government</w:t>
      </w:r>
      <w:r w:rsidR="00D64C84">
        <w:rPr>
          <w:rFonts w:ascii="Arial" w:hAnsi="Arial" w:cs="Arial"/>
          <w:sz w:val="24"/>
          <w:szCs w:val="24"/>
        </w:rPr>
        <w:t xml:space="preserve"> (a), </w:t>
      </w:r>
      <w:r w:rsidR="00C756AA">
        <w:rPr>
          <w:rFonts w:ascii="Arial" w:hAnsi="Arial" w:cs="Arial"/>
          <w:sz w:val="24"/>
          <w:szCs w:val="24"/>
        </w:rPr>
        <w:t xml:space="preserve">(2019) </w:t>
      </w:r>
      <w:r w:rsidR="00FD7D28">
        <w:rPr>
          <w:rFonts w:ascii="Arial" w:hAnsi="Arial" w:cs="Arial"/>
          <w:i/>
          <w:iCs/>
          <w:sz w:val="24"/>
          <w:szCs w:val="24"/>
        </w:rPr>
        <w:t>Draft Stat</w:t>
      </w:r>
      <w:r w:rsidR="00AB45E2">
        <w:rPr>
          <w:rFonts w:ascii="Arial" w:hAnsi="Arial" w:cs="Arial"/>
          <w:i/>
          <w:iCs/>
          <w:sz w:val="24"/>
          <w:szCs w:val="24"/>
        </w:rPr>
        <w:t>utory Guidance, Area of Learning and Experience, Science and Technology</w:t>
      </w:r>
      <w:r w:rsidR="00AB45E2">
        <w:rPr>
          <w:rFonts w:ascii="Arial" w:hAnsi="Arial" w:cs="Arial"/>
          <w:sz w:val="24"/>
          <w:szCs w:val="24"/>
        </w:rPr>
        <w:t xml:space="preserve">, </w:t>
      </w:r>
      <w:r w:rsidR="00EA44C3">
        <w:rPr>
          <w:rFonts w:ascii="Arial" w:hAnsi="Arial" w:cs="Arial"/>
          <w:sz w:val="24"/>
          <w:szCs w:val="24"/>
        </w:rPr>
        <w:t>Welsh Government, Cardiff</w:t>
      </w:r>
    </w:p>
    <w:p w14:paraId="54DB64A6" w14:textId="46C54864" w:rsidR="00C33E2C" w:rsidRDefault="00C33E2C" w:rsidP="00013480">
      <w:pPr>
        <w:pStyle w:val="ListParagraph"/>
        <w:numPr>
          <w:ilvl w:val="0"/>
          <w:numId w:val="1"/>
        </w:numPr>
        <w:rPr>
          <w:rFonts w:ascii="Arial" w:hAnsi="Arial" w:cs="Arial"/>
          <w:sz w:val="24"/>
          <w:szCs w:val="24"/>
        </w:rPr>
      </w:pPr>
      <w:r>
        <w:rPr>
          <w:rFonts w:ascii="Arial" w:hAnsi="Arial" w:cs="Arial"/>
          <w:sz w:val="24"/>
          <w:szCs w:val="24"/>
        </w:rPr>
        <w:t>Welsh Government (</w:t>
      </w:r>
      <w:r w:rsidR="00B379A6">
        <w:rPr>
          <w:rFonts w:ascii="Arial" w:hAnsi="Arial" w:cs="Arial"/>
          <w:sz w:val="24"/>
          <w:szCs w:val="24"/>
        </w:rPr>
        <w:t>d</w:t>
      </w:r>
      <w:r>
        <w:rPr>
          <w:rFonts w:ascii="Arial" w:hAnsi="Arial" w:cs="Arial"/>
          <w:sz w:val="24"/>
          <w:szCs w:val="24"/>
        </w:rPr>
        <w:t>),</w:t>
      </w:r>
      <w:r w:rsidR="00C756AA">
        <w:rPr>
          <w:rFonts w:ascii="Arial" w:hAnsi="Arial" w:cs="Arial"/>
          <w:sz w:val="24"/>
          <w:szCs w:val="24"/>
        </w:rPr>
        <w:t xml:space="preserve"> (2019)</w:t>
      </w:r>
      <w:r>
        <w:rPr>
          <w:rFonts w:ascii="Arial" w:hAnsi="Arial" w:cs="Arial"/>
          <w:sz w:val="24"/>
          <w:szCs w:val="24"/>
        </w:rPr>
        <w:t xml:space="preserve"> </w:t>
      </w:r>
      <w:r>
        <w:rPr>
          <w:rFonts w:ascii="Arial" w:hAnsi="Arial" w:cs="Arial"/>
          <w:i/>
          <w:iCs/>
          <w:sz w:val="24"/>
          <w:szCs w:val="24"/>
        </w:rPr>
        <w:t>Draft Statutory Guidance, Area of Learning and Experience, Expressive Arts</w:t>
      </w:r>
      <w:r w:rsidR="00D31E8C">
        <w:rPr>
          <w:rFonts w:ascii="Arial" w:hAnsi="Arial" w:cs="Arial"/>
          <w:sz w:val="24"/>
          <w:szCs w:val="24"/>
        </w:rPr>
        <w:t>, Welsh Government</w:t>
      </w:r>
      <w:r w:rsidR="004103EC">
        <w:rPr>
          <w:rFonts w:ascii="Arial" w:hAnsi="Arial" w:cs="Arial"/>
          <w:sz w:val="24"/>
          <w:szCs w:val="24"/>
        </w:rPr>
        <w:t>, Cardiff</w:t>
      </w:r>
    </w:p>
    <w:p w14:paraId="25534B8A" w14:textId="284CD835" w:rsidR="00CD2251" w:rsidRDefault="00CD2251" w:rsidP="00013480">
      <w:pPr>
        <w:pStyle w:val="ListParagraph"/>
        <w:numPr>
          <w:ilvl w:val="0"/>
          <w:numId w:val="1"/>
        </w:numPr>
        <w:rPr>
          <w:rFonts w:ascii="Arial" w:hAnsi="Arial" w:cs="Arial"/>
          <w:sz w:val="24"/>
          <w:szCs w:val="24"/>
        </w:rPr>
      </w:pPr>
      <w:r>
        <w:rPr>
          <w:rFonts w:ascii="Arial" w:hAnsi="Arial" w:cs="Arial"/>
          <w:sz w:val="24"/>
          <w:szCs w:val="24"/>
        </w:rPr>
        <w:t>Welsh Government (</w:t>
      </w:r>
      <w:r w:rsidR="00B379A6">
        <w:rPr>
          <w:rFonts w:ascii="Arial" w:hAnsi="Arial" w:cs="Arial"/>
          <w:sz w:val="24"/>
          <w:szCs w:val="24"/>
        </w:rPr>
        <w:t>c</w:t>
      </w:r>
      <w:r>
        <w:rPr>
          <w:rFonts w:ascii="Arial" w:hAnsi="Arial" w:cs="Arial"/>
          <w:sz w:val="24"/>
          <w:szCs w:val="24"/>
        </w:rPr>
        <w:t xml:space="preserve">), </w:t>
      </w:r>
      <w:r w:rsidR="00C756AA">
        <w:rPr>
          <w:rFonts w:ascii="Arial" w:hAnsi="Arial" w:cs="Arial"/>
          <w:sz w:val="24"/>
          <w:szCs w:val="24"/>
        </w:rPr>
        <w:t xml:space="preserve">(2019) </w:t>
      </w:r>
      <w:r>
        <w:rPr>
          <w:rFonts w:ascii="Arial" w:hAnsi="Arial" w:cs="Arial"/>
          <w:i/>
          <w:iCs/>
          <w:sz w:val="24"/>
          <w:szCs w:val="24"/>
        </w:rPr>
        <w:t xml:space="preserve">Draft </w:t>
      </w:r>
      <w:r w:rsidR="006F6D7A">
        <w:rPr>
          <w:rFonts w:ascii="Arial" w:hAnsi="Arial" w:cs="Arial"/>
          <w:i/>
          <w:iCs/>
          <w:sz w:val="24"/>
          <w:szCs w:val="24"/>
        </w:rPr>
        <w:t>Statutory</w:t>
      </w:r>
      <w:r>
        <w:rPr>
          <w:rFonts w:ascii="Arial" w:hAnsi="Arial" w:cs="Arial"/>
          <w:i/>
          <w:iCs/>
          <w:sz w:val="24"/>
          <w:szCs w:val="24"/>
        </w:rPr>
        <w:t xml:space="preserve"> Guidance, Area of Learning and Experience, Humanities</w:t>
      </w:r>
      <w:r w:rsidR="00575C1F">
        <w:rPr>
          <w:rFonts w:ascii="Arial" w:hAnsi="Arial" w:cs="Arial"/>
          <w:sz w:val="24"/>
          <w:szCs w:val="24"/>
        </w:rPr>
        <w:t xml:space="preserve">, Welsh Government, </w:t>
      </w:r>
      <w:r w:rsidR="00CA2FF1">
        <w:rPr>
          <w:rFonts w:ascii="Arial" w:hAnsi="Arial" w:cs="Arial"/>
          <w:sz w:val="24"/>
          <w:szCs w:val="24"/>
        </w:rPr>
        <w:t>can be accessed on</w:t>
      </w:r>
      <w:r w:rsidR="000651A9">
        <w:rPr>
          <w:rFonts w:ascii="Arial" w:hAnsi="Arial" w:cs="Arial"/>
          <w:sz w:val="24"/>
          <w:szCs w:val="24"/>
        </w:rPr>
        <w:t xml:space="preserve">: </w:t>
      </w:r>
      <w:hyperlink r:id="rId7" w:history="1">
        <w:r w:rsidR="000651A9" w:rsidRPr="00FE3578">
          <w:rPr>
            <w:rStyle w:val="Hyperlink"/>
            <w:rFonts w:ascii="Arial" w:hAnsi="Arial" w:cs="Arial"/>
            <w:sz w:val="24"/>
            <w:szCs w:val="24"/>
          </w:rPr>
          <w:t>https://hwb.gov.wales/storage/cc0ec1e5-dbd1-4137-8811-5c88742dc3f3/draft-statutory-guidance-humanities.pdf</w:t>
        </w:r>
      </w:hyperlink>
      <w:r w:rsidR="000651A9">
        <w:rPr>
          <w:rFonts w:ascii="Arial" w:hAnsi="Arial" w:cs="Arial"/>
          <w:sz w:val="24"/>
          <w:szCs w:val="24"/>
        </w:rPr>
        <w:t xml:space="preserve"> {accessed on </w:t>
      </w:r>
      <w:r w:rsidR="00B065C3">
        <w:rPr>
          <w:rFonts w:ascii="Arial" w:hAnsi="Arial" w:cs="Arial"/>
          <w:sz w:val="24"/>
          <w:szCs w:val="24"/>
        </w:rPr>
        <w:t>24/10/19}</w:t>
      </w:r>
    </w:p>
    <w:p w14:paraId="6518AA2D" w14:textId="74034559" w:rsidR="00B379A6" w:rsidRPr="001E7B42" w:rsidRDefault="00F3467A" w:rsidP="00013480">
      <w:pPr>
        <w:pStyle w:val="ListParagraph"/>
        <w:numPr>
          <w:ilvl w:val="0"/>
          <w:numId w:val="1"/>
        </w:numPr>
        <w:rPr>
          <w:rFonts w:ascii="Arial" w:hAnsi="Arial" w:cs="Arial"/>
          <w:sz w:val="24"/>
          <w:szCs w:val="24"/>
        </w:rPr>
      </w:pPr>
      <w:r>
        <w:rPr>
          <w:rFonts w:ascii="Arial" w:hAnsi="Arial" w:cs="Arial"/>
          <w:sz w:val="24"/>
          <w:szCs w:val="24"/>
        </w:rPr>
        <w:t xml:space="preserve">Welsh Government (b), </w:t>
      </w:r>
      <w:r w:rsidR="00C756AA">
        <w:rPr>
          <w:rFonts w:ascii="Arial" w:hAnsi="Arial" w:cs="Arial"/>
          <w:sz w:val="24"/>
          <w:szCs w:val="24"/>
        </w:rPr>
        <w:t xml:space="preserve">(2019) </w:t>
      </w:r>
      <w:r w:rsidR="00B900B8">
        <w:rPr>
          <w:rFonts w:ascii="Arial" w:hAnsi="Arial" w:cs="Arial"/>
          <w:i/>
          <w:iCs/>
          <w:sz w:val="24"/>
          <w:szCs w:val="24"/>
        </w:rPr>
        <w:t>Draft Statutory Guidance</w:t>
      </w:r>
      <w:r w:rsidR="00F455F8">
        <w:rPr>
          <w:rFonts w:ascii="Arial" w:hAnsi="Arial" w:cs="Arial"/>
          <w:i/>
          <w:iCs/>
          <w:sz w:val="24"/>
          <w:szCs w:val="24"/>
        </w:rPr>
        <w:t>, Area of Learning</w:t>
      </w:r>
      <w:r w:rsidR="008C3D1F">
        <w:rPr>
          <w:rFonts w:ascii="Arial" w:hAnsi="Arial" w:cs="Arial"/>
          <w:i/>
          <w:iCs/>
          <w:sz w:val="24"/>
          <w:szCs w:val="24"/>
        </w:rPr>
        <w:t xml:space="preserve"> and Experience</w:t>
      </w:r>
      <w:r w:rsidR="00A348BD">
        <w:rPr>
          <w:rFonts w:ascii="Arial" w:hAnsi="Arial" w:cs="Arial"/>
          <w:i/>
          <w:iCs/>
          <w:sz w:val="24"/>
          <w:szCs w:val="24"/>
        </w:rPr>
        <w:t xml:space="preserve">, Languages, Literacy and </w:t>
      </w:r>
      <w:r w:rsidR="001F2DB4">
        <w:rPr>
          <w:rFonts w:ascii="Arial" w:hAnsi="Arial" w:cs="Arial"/>
          <w:i/>
          <w:iCs/>
          <w:sz w:val="24"/>
          <w:szCs w:val="24"/>
        </w:rPr>
        <w:t>Communication</w:t>
      </w:r>
      <w:r w:rsidR="005E2EF9" w:rsidRPr="001E7B42">
        <w:rPr>
          <w:rFonts w:ascii="Arial" w:hAnsi="Arial" w:cs="Arial"/>
          <w:sz w:val="24"/>
          <w:szCs w:val="24"/>
        </w:rPr>
        <w:t>,</w:t>
      </w:r>
      <w:r w:rsidR="00C45FA4">
        <w:rPr>
          <w:rFonts w:ascii="Arial" w:hAnsi="Arial" w:cs="Arial"/>
          <w:sz w:val="24"/>
          <w:szCs w:val="24"/>
        </w:rPr>
        <w:t xml:space="preserve"> </w:t>
      </w:r>
      <w:r w:rsidR="005E2EF9" w:rsidRPr="001E7B42">
        <w:rPr>
          <w:rFonts w:ascii="Arial" w:hAnsi="Arial" w:cs="Arial"/>
          <w:sz w:val="24"/>
          <w:szCs w:val="24"/>
        </w:rPr>
        <w:t>Welsh Government, Cardiff</w:t>
      </w:r>
    </w:p>
    <w:p w14:paraId="7264F988" w14:textId="4A2072F7" w:rsidR="001E7B42" w:rsidRDefault="001E7B42" w:rsidP="00013480">
      <w:pPr>
        <w:pStyle w:val="ListParagraph"/>
        <w:numPr>
          <w:ilvl w:val="0"/>
          <w:numId w:val="1"/>
        </w:numPr>
        <w:rPr>
          <w:rFonts w:ascii="Arial" w:hAnsi="Arial" w:cs="Arial"/>
          <w:sz w:val="24"/>
          <w:szCs w:val="24"/>
        </w:rPr>
      </w:pPr>
      <w:r w:rsidRPr="001E7B42">
        <w:rPr>
          <w:rFonts w:ascii="Arial" w:hAnsi="Arial" w:cs="Arial"/>
          <w:sz w:val="24"/>
          <w:szCs w:val="24"/>
        </w:rPr>
        <w:t>Assessment Reform Grou</w:t>
      </w:r>
      <w:r w:rsidR="00C45FA4">
        <w:rPr>
          <w:rFonts w:ascii="Arial" w:hAnsi="Arial" w:cs="Arial"/>
          <w:sz w:val="24"/>
          <w:szCs w:val="24"/>
        </w:rPr>
        <w:t>p</w:t>
      </w:r>
      <w:r w:rsidRPr="001E7B42">
        <w:rPr>
          <w:rFonts w:ascii="Arial" w:hAnsi="Arial" w:cs="Arial"/>
          <w:sz w:val="24"/>
          <w:szCs w:val="24"/>
        </w:rPr>
        <w:t>,</w:t>
      </w:r>
      <w:r w:rsidR="00C756AA">
        <w:rPr>
          <w:rFonts w:ascii="Arial" w:hAnsi="Arial" w:cs="Arial"/>
          <w:sz w:val="24"/>
          <w:szCs w:val="24"/>
        </w:rPr>
        <w:t xml:space="preserve"> (2002)</w:t>
      </w:r>
      <w:r w:rsidRPr="001E7B42">
        <w:rPr>
          <w:rFonts w:ascii="Arial" w:hAnsi="Arial" w:cs="Arial"/>
          <w:sz w:val="24"/>
          <w:szCs w:val="24"/>
        </w:rPr>
        <w:t xml:space="preserve"> </w:t>
      </w:r>
      <w:r w:rsidRPr="00C45FA4">
        <w:rPr>
          <w:rFonts w:ascii="Arial" w:hAnsi="Arial" w:cs="Arial"/>
          <w:i/>
          <w:iCs/>
          <w:sz w:val="24"/>
          <w:szCs w:val="24"/>
        </w:rPr>
        <w:t>Assessment for Learning: 10 principles</w:t>
      </w:r>
      <w:r w:rsidRPr="001E7B42">
        <w:rPr>
          <w:rFonts w:ascii="Arial" w:hAnsi="Arial" w:cs="Arial"/>
          <w:sz w:val="24"/>
          <w:szCs w:val="24"/>
        </w:rPr>
        <w:t>,</w:t>
      </w:r>
      <w:r w:rsidR="00C756AA">
        <w:rPr>
          <w:rFonts w:ascii="Arial" w:hAnsi="Arial" w:cs="Arial"/>
          <w:sz w:val="24"/>
          <w:szCs w:val="24"/>
        </w:rPr>
        <w:t xml:space="preserve"> </w:t>
      </w:r>
      <w:r w:rsidRPr="001E7B42">
        <w:rPr>
          <w:rFonts w:ascii="Arial" w:hAnsi="Arial" w:cs="Arial"/>
          <w:sz w:val="24"/>
          <w:szCs w:val="24"/>
        </w:rPr>
        <w:t>Institute of Education, London</w:t>
      </w:r>
    </w:p>
    <w:p w14:paraId="4460E57C" w14:textId="77777777" w:rsidR="005C19DC" w:rsidRPr="002410DA" w:rsidRDefault="005C19DC" w:rsidP="002410DA">
      <w:pPr>
        <w:ind w:left="360"/>
        <w:rPr>
          <w:rFonts w:ascii="Arial" w:hAnsi="Arial" w:cs="Arial"/>
          <w:sz w:val="24"/>
          <w:szCs w:val="24"/>
        </w:rPr>
      </w:pPr>
    </w:p>
    <w:p w14:paraId="03A3539F" w14:textId="0E6A4DED" w:rsidR="002410DA" w:rsidRDefault="002410DA" w:rsidP="002410DA">
      <w:pPr>
        <w:pStyle w:val="ListParagraph"/>
        <w:rPr>
          <w:rFonts w:ascii="Arial" w:hAnsi="Arial" w:cs="Arial"/>
          <w:sz w:val="24"/>
          <w:szCs w:val="24"/>
        </w:rPr>
      </w:pPr>
    </w:p>
    <w:p w14:paraId="1F3C4794" w14:textId="77777777" w:rsidR="002410DA" w:rsidRPr="002410DA" w:rsidRDefault="002410DA" w:rsidP="002410DA">
      <w:pPr>
        <w:pStyle w:val="ListParagraph"/>
        <w:rPr>
          <w:rFonts w:ascii="Arial" w:hAnsi="Arial" w:cs="Arial"/>
          <w:sz w:val="24"/>
          <w:szCs w:val="24"/>
        </w:rPr>
      </w:pPr>
    </w:p>
    <w:p w14:paraId="13498D06" w14:textId="34A045D2" w:rsidR="00102E99" w:rsidRPr="005C19DC" w:rsidRDefault="005D2AB0" w:rsidP="00102E99">
      <w:pPr>
        <w:pStyle w:val="ListParagraph"/>
        <w:numPr>
          <w:ilvl w:val="0"/>
          <w:numId w:val="1"/>
        </w:numPr>
        <w:rPr>
          <w:rFonts w:ascii="Arial" w:hAnsi="Arial" w:cs="Arial"/>
          <w:sz w:val="24"/>
          <w:szCs w:val="24"/>
        </w:rPr>
      </w:pPr>
      <w:r>
        <w:rPr>
          <w:rFonts w:ascii="Arial" w:hAnsi="Arial" w:cs="Arial"/>
          <w:sz w:val="24"/>
          <w:szCs w:val="24"/>
        </w:rPr>
        <w:t xml:space="preserve">Dunn D. </w:t>
      </w:r>
      <w:r w:rsidR="00C756AA">
        <w:rPr>
          <w:rFonts w:ascii="Arial" w:hAnsi="Arial" w:cs="Arial"/>
          <w:sz w:val="24"/>
          <w:szCs w:val="24"/>
        </w:rPr>
        <w:t xml:space="preserve">(2017) </w:t>
      </w:r>
      <w:r>
        <w:rPr>
          <w:rFonts w:ascii="Arial" w:hAnsi="Arial" w:cs="Arial"/>
          <w:i/>
          <w:iCs/>
          <w:sz w:val="24"/>
          <w:szCs w:val="24"/>
        </w:rPr>
        <w:t>How to be an outsta</w:t>
      </w:r>
      <w:r w:rsidR="00231A6C">
        <w:rPr>
          <w:rFonts w:ascii="Arial" w:hAnsi="Arial" w:cs="Arial"/>
          <w:i/>
          <w:iCs/>
          <w:sz w:val="24"/>
          <w:szCs w:val="24"/>
        </w:rPr>
        <w:t>nding primary school teacher</w:t>
      </w:r>
      <w:r w:rsidR="00F870D6">
        <w:rPr>
          <w:rFonts w:ascii="Arial" w:hAnsi="Arial" w:cs="Arial"/>
          <w:i/>
          <w:iCs/>
          <w:sz w:val="24"/>
          <w:szCs w:val="24"/>
        </w:rPr>
        <w:t>, Second Edition</w:t>
      </w:r>
      <w:r w:rsidR="00896EC7">
        <w:rPr>
          <w:rFonts w:ascii="Arial" w:hAnsi="Arial" w:cs="Arial"/>
          <w:sz w:val="24"/>
          <w:szCs w:val="24"/>
        </w:rPr>
        <w:t xml:space="preserve">, Bloomsbury, </w:t>
      </w:r>
      <w:r w:rsidR="005A294F">
        <w:rPr>
          <w:rFonts w:ascii="Arial" w:hAnsi="Arial" w:cs="Arial"/>
          <w:sz w:val="24"/>
          <w:szCs w:val="24"/>
        </w:rPr>
        <w:t>London</w:t>
      </w:r>
    </w:p>
    <w:p w14:paraId="0AAF28B5" w14:textId="2726B70F" w:rsidR="00FA6673" w:rsidRDefault="00F8694D" w:rsidP="00013480">
      <w:pPr>
        <w:pStyle w:val="ListParagraph"/>
        <w:numPr>
          <w:ilvl w:val="0"/>
          <w:numId w:val="1"/>
        </w:numPr>
        <w:rPr>
          <w:rFonts w:ascii="Arial" w:hAnsi="Arial" w:cs="Arial"/>
          <w:sz w:val="24"/>
          <w:szCs w:val="24"/>
        </w:rPr>
      </w:pPr>
      <w:r w:rsidRPr="00F8694D">
        <w:rPr>
          <w:rFonts w:ascii="Arial" w:hAnsi="Arial" w:cs="Arial"/>
          <w:sz w:val="24"/>
          <w:szCs w:val="24"/>
        </w:rPr>
        <w:t xml:space="preserve">Black P and </w:t>
      </w:r>
      <w:proofErr w:type="spellStart"/>
      <w:r w:rsidRPr="00F8694D">
        <w:rPr>
          <w:rFonts w:ascii="Arial" w:hAnsi="Arial" w:cs="Arial"/>
          <w:sz w:val="24"/>
          <w:szCs w:val="24"/>
        </w:rPr>
        <w:t>Wiliam</w:t>
      </w:r>
      <w:proofErr w:type="spellEnd"/>
      <w:r w:rsidRPr="00F8694D">
        <w:rPr>
          <w:rFonts w:ascii="Arial" w:hAnsi="Arial" w:cs="Arial"/>
          <w:sz w:val="24"/>
          <w:szCs w:val="24"/>
        </w:rPr>
        <w:t xml:space="preserve"> D </w:t>
      </w:r>
      <w:r>
        <w:rPr>
          <w:rFonts w:ascii="Arial" w:hAnsi="Arial" w:cs="Arial"/>
          <w:sz w:val="24"/>
          <w:szCs w:val="24"/>
        </w:rPr>
        <w:t>(</w:t>
      </w:r>
      <w:r w:rsidRPr="00F8694D">
        <w:rPr>
          <w:rFonts w:ascii="Arial" w:hAnsi="Arial" w:cs="Arial"/>
          <w:sz w:val="24"/>
          <w:szCs w:val="24"/>
        </w:rPr>
        <w:t>1998</w:t>
      </w:r>
      <w:r>
        <w:rPr>
          <w:rFonts w:ascii="Arial" w:hAnsi="Arial" w:cs="Arial"/>
          <w:sz w:val="24"/>
          <w:szCs w:val="24"/>
        </w:rPr>
        <w:t>)</w:t>
      </w:r>
      <w:r w:rsidRPr="00F8694D">
        <w:rPr>
          <w:rFonts w:ascii="Arial" w:hAnsi="Arial" w:cs="Arial"/>
          <w:sz w:val="24"/>
          <w:szCs w:val="24"/>
        </w:rPr>
        <w:t xml:space="preserve">, </w:t>
      </w:r>
      <w:r w:rsidRPr="00F8694D">
        <w:rPr>
          <w:rFonts w:ascii="Arial" w:hAnsi="Arial" w:cs="Arial"/>
          <w:i/>
          <w:iCs/>
          <w:sz w:val="24"/>
          <w:szCs w:val="24"/>
        </w:rPr>
        <w:t>Inside the Black Box: Raising standards through classroom assessment</w:t>
      </w:r>
      <w:r w:rsidRPr="00F8694D">
        <w:rPr>
          <w:rFonts w:ascii="Arial" w:hAnsi="Arial" w:cs="Arial"/>
          <w:sz w:val="24"/>
          <w:szCs w:val="24"/>
        </w:rPr>
        <w:t xml:space="preserve">, </w:t>
      </w:r>
      <w:proofErr w:type="gramStart"/>
      <w:r w:rsidRPr="00F8694D">
        <w:rPr>
          <w:rFonts w:ascii="Arial" w:hAnsi="Arial" w:cs="Arial"/>
          <w:sz w:val="24"/>
          <w:szCs w:val="24"/>
        </w:rPr>
        <w:t>Originally</w:t>
      </w:r>
      <w:proofErr w:type="gramEnd"/>
      <w:r w:rsidRPr="00F8694D">
        <w:rPr>
          <w:rFonts w:ascii="Arial" w:hAnsi="Arial" w:cs="Arial"/>
          <w:sz w:val="24"/>
          <w:szCs w:val="24"/>
        </w:rPr>
        <w:t xml:space="preserve"> published by King’s College, now by GL Assessment.</w:t>
      </w:r>
    </w:p>
    <w:p w14:paraId="7BBF2DE4" w14:textId="543F7A11" w:rsidR="000D1587" w:rsidRDefault="003E2248" w:rsidP="00013480">
      <w:pPr>
        <w:pStyle w:val="ListParagraph"/>
        <w:numPr>
          <w:ilvl w:val="0"/>
          <w:numId w:val="1"/>
        </w:numPr>
        <w:rPr>
          <w:rFonts w:ascii="Arial" w:hAnsi="Arial" w:cs="Arial"/>
          <w:sz w:val="24"/>
          <w:szCs w:val="24"/>
        </w:rPr>
      </w:pPr>
      <w:r>
        <w:rPr>
          <w:rFonts w:ascii="Arial" w:hAnsi="Arial" w:cs="Arial"/>
          <w:sz w:val="24"/>
          <w:szCs w:val="24"/>
        </w:rPr>
        <w:t xml:space="preserve">William D, (2012), </w:t>
      </w:r>
      <w:r w:rsidR="001859EB">
        <w:rPr>
          <w:rFonts w:ascii="Arial" w:hAnsi="Arial" w:cs="Arial"/>
          <w:i/>
          <w:iCs/>
          <w:sz w:val="24"/>
          <w:szCs w:val="24"/>
        </w:rPr>
        <w:t>Title unknown</w:t>
      </w:r>
      <w:r w:rsidR="001859EB">
        <w:rPr>
          <w:rFonts w:ascii="Arial" w:hAnsi="Arial" w:cs="Arial"/>
          <w:sz w:val="24"/>
          <w:szCs w:val="24"/>
        </w:rPr>
        <w:t xml:space="preserve">, </w:t>
      </w:r>
      <w:r w:rsidR="00BA3F6D">
        <w:rPr>
          <w:rFonts w:ascii="Arial" w:hAnsi="Arial" w:cs="Arial"/>
          <w:sz w:val="24"/>
          <w:szCs w:val="24"/>
        </w:rPr>
        <w:t>Times Education Supplements</w:t>
      </w:r>
    </w:p>
    <w:p w14:paraId="223AD35E" w14:textId="3EE0584B" w:rsidR="00FE0A6E" w:rsidRDefault="00FE0A6E" w:rsidP="00013480">
      <w:pPr>
        <w:pStyle w:val="ListParagraph"/>
        <w:numPr>
          <w:ilvl w:val="0"/>
          <w:numId w:val="1"/>
        </w:numPr>
        <w:rPr>
          <w:rFonts w:ascii="Arial" w:hAnsi="Arial" w:cs="Arial"/>
          <w:sz w:val="24"/>
          <w:szCs w:val="24"/>
        </w:rPr>
      </w:pPr>
      <w:proofErr w:type="spellStart"/>
      <w:r>
        <w:rPr>
          <w:rFonts w:ascii="Arial" w:hAnsi="Arial" w:cs="Arial"/>
          <w:sz w:val="24"/>
          <w:szCs w:val="24"/>
        </w:rPr>
        <w:t>D</w:t>
      </w:r>
      <w:r w:rsidR="003E6C09">
        <w:rPr>
          <w:rFonts w:ascii="Arial" w:hAnsi="Arial" w:cs="Arial"/>
          <w:sz w:val="24"/>
          <w:szCs w:val="24"/>
        </w:rPr>
        <w:t>idau</w:t>
      </w:r>
      <w:proofErr w:type="spellEnd"/>
      <w:r w:rsidR="003E6C09">
        <w:rPr>
          <w:rFonts w:ascii="Arial" w:hAnsi="Arial" w:cs="Arial"/>
          <w:sz w:val="24"/>
          <w:szCs w:val="24"/>
        </w:rPr>
        <w:t xml:space="preserve"> D. (Date Unknown),</w:t>
      </w:r>
      <w:r w:rsidR="00DB1BBB">
        <w:rPr>
          <w:rFonts w:ascii="Arial" w:hAnsi="Arial" w:cs="Arial"/>
          <w:sz w:val="24"/>
          <w:szCs w:val="24"/>
        </w:rPr>
        <w:t xml:space="preserve"> </w:t>
      </w:r>
      <w:r w:rsidR="00DB1BBB">
        <w:rPr>
          <w:rFonts w:ascii="Arial" w:hAnsi="Arial" w:cs="Arial"/>
          <w:i/>
          <w:iCs/>
          <w:sz w:val="24"/>
          <w:szCs w:val="24"/>
        </w:rPr>
        <w:t>Why AFL might be wrong, and what to do about it</w:t>
      </w:r>
      <w:r w:rsidR="00DB1BBB">
        <w:rPr>
          <w:rFonts w:ascii="Arial" w:hAnsi="Arial" w:cs="Arial"/>
          <w:sz w:val="24"/>
          <w:szCs w:val="24"/>
        </w:rPr>
        <w:t xml:space="preserve">, can be accessed at </w:t>
      </w:r>
      <w:hyperlink r:id="rId8" w:history="1">
        <w:r w:rsidR="00267F65" w:rsidRPr="00FE3578">
          <w:rPr>
            <w:rStyle w:val="Hyperlink"/>
            <w:rFonts w:ascii="Arial" w:hAnsi="Arial" w:cs="Arial"/>
            <w:sz w:val="24"/>
            <w:szCs w:val="24"/>
          </w:rPr>
          <w:t>https://learningspy.co.uk/myths/afl-might-wrong/</w:t>
        </w:r>
      </w:hyperlink>
      <w:r w:rsidR="00267F65">
        <w:rPr>
          <w:rFonts w:ascii="Arial" w:hAnsi="Arial" w:cs="Arial"/>
          <w:sz w:val="24"/>
          <w:szCs w:val="24"/>
        </w:rPr>
        <w:t xml:space="preserve"> , </w:t>
      </w:r>
      <w:r w:rsidR="00081C1A">
        <w:rPr>
          <w:rFonts w:ascii="Arial" w:hAnsi="Arial" w:cs="Arial"/>
          <w:sz w:val="24"/>
          <w:szCs w:val="24"/>
        </w:rPr>
        <w:t>{</w:t>
      </w:r>
      <w:r w:rsidR="00267F65">
        <w:rPr>
          <w:rFonts w:ascii="Arial" w:hAnsi="Arial" w:cs="Arial"/>
          <w:sz w:val="24"/>
          <w:szCs w:val="24"/>
        </w:rPr>
        <w:t>Accessed on 26/10/19</w:t>
      </w:r>
      <w:r w:rsidR="00081C1A">
        <w:rPr>
          <w:rFonts w:ascii="Arial" w:hAnsi="Arial" w:cs="Arial"/>
          <w:sz w:val="24"/>
          <w:szCs w:val="24"/>
        </w:rPr>
        <w:t>}</w:t>
      </w:r>
    </w:p>
    <w:p w14:paraId="3FA814B5" w14:textId="1FED2EC3" w:rsidR="006D01B0" w:rsidRDefault="006D01B0" w:rsidP="00013480">
      <w:pPr>
        <w:pStyle w:val="ListParagraph"/>
        <w:numPr>
          <w:ilvl w:val="0"/>
          <w:numId w:val="1"/>
        </w:numPr>
        <w:rPr>
          <w:rFonts w:ascii="Arial" w:hAnsi="Arial" w:cs="Arial"/>
          <w:sz w:val="24"/>
          <w:szCs w:val="24"/>
        </w:rPr>
      </w:pPr>
      <w:r>
        <w:rPr>
          <w:rFonts w:ascii="Arial" w:hAnsi="Arial" w:cs="Arial"/>
          <w:sz w:val="24"/>
          <w:szCs w:val="24"/>
        </w:rPr>
        <w:t>Professor Donaldson.</w:t>
      </w:r>
      <w:r w:rsidR="00C756AA">
        <w:rPr>
          <w:rFonts w:ascii="Arial" w:hAnsi="Arial" w:cs="Arial"/>
          <w:sz w:val="24"/>
          <w:szCs w:val="24"/>
        </w:rPr>
        <w:t xml:space="preserve"> (2015)</w:t>
      </w:r>
      <w:r>
        <w:rPr>
          <w:rFonts w:ascii="Arial" w:hAnsi="Arial" w:cs="Arial"/>
          <w:sz w:val="24"/>
          <w:szCs w:val="24"/>
        </w:rPr>
        <w:t xml:space="preserve"> </w:t>
      </w:r>
      <w:r w:rsidR="00670AFE">
        <w:rPr>
          <w:rFonts w:ascii="Arial" w:hAnsi="Arial" w:cs="Arial"/>
          <w:i/>
          <w:iCs/>
          <w:sz w:val="24"/>
          <w:szCs w:val="24"/>
        </w:rPr>
        <w:t>Successful Fut</w:t>
      </w:r>
      <w:r w:rsidR="0072177F">
        <w:rPr>
          <w:rFonts w:ascii="Arial" w:hAnsi="Arial" w:cs="Arial"/>
          <w:i/>
          <w:iCs/>
          <w:sz w:val="24"/>
          <w:szCs w:val="24"/>
        </w:rPr>
        <w:t>ures, Independent Review of Curriculum and Assessment Arrangements in Wales</w:t>
      </w:r>
      <w:r w:rsidR="0072177F">
        <w:rPr>
          <w:rFonts w:ascii="Arial" w:hAnsi="Arial" w:cs="Arial"/>
          <w:sz w:val="24"/>
          <w:szCs w:val="24"/>
        </w:rPr>
        <w:t xml:space="preserve">, </w:t>
      </w:r>
      <w:r w:rsidR="00E0040C">
        <w:rPr>
          <w:rFonts w:ascii="Arial" w:hAnsi="Arial" w:cs="Arial"/>
          <w:sz w:val="24"/>
          <w:szCs w:val="24"/>
        </w:rPr>
        <w:t>Welsh Government</w:t>
      </w:r>
    </w:p>
    <w:p w14:paraId="6927B45F" w14:textId="536F004B" w:rsidR="00A83AE2" w:rsidRDefault="00A83AE2" w:rsidP="00013480">
      <w:pPr>
        <w:pStyle w:val="ListParagraph"/>
        <w:numPr>
          <w:ilvl w:val="0"/>
          <w:numId w:val="1"/>
        </w:numPr>
        <w:rPr>
          <w:rFonts w:ascii="Arial" w:hAnsi="Arial" w:cs="Arial"/>
          <w:sz w:val="24"/>
          <w:szCs w:val="24"/>
        </w:rPr>
      </w:pPr>
      <w:r>
        <w:rPr>
          <w:rFonts w:ascii="Arial" w:hAnsi="Arial" w:cs="Arial"/>
          <w:sz w:val="24"/>
          <w:szCs w:val="24"/>
        </w:rPr>
        <w:t>Clarke S</w:t>
      </w:r>
      <w:r w:rsidR="00DA7A24">
        <w:rPr>
          <w:rFonts w:ascii="Arial" w:hAnsi="Arial" w:cs="Arial"/>
          <w:sz w:val="24"/>
          <w:szCs w:val="24"/>
        </w:rPr>
        <w:t xml:space="preserve">, (2014), </w:t>
      </w:r>
      <w:r w:rsidR="009971CC">
        <w:rPr>
          <w:rFonts w:ascii="Arial" w:hAnsi="Arial" w:cs="Arial"/>
          <w:i/>
          <w:iCs/>
          <w:sz w:val="24"/>
          <w:szCs w:val="24"/>
        </w:rPr>
        <w:t xml:space="preserve">Outstanding formative assessment, Culture and practice, </w:t>
      </w:r>
      <w:r w:rsidR="009971CC">
        <w:rPr>
          <w:rFonts w:ascii="Arial" w:hAnsi="Arial" w:cs="Arial"/>
          <w:sz w:val="24"/>
          <w:szCs w:val="24"/>
        </w:rPr>
        <w:t xml:space="preserve">Hodder Education, </w:t>
      </w:r>
      <w:r w:rsidR="00743C0E">
        <w:rPr>
          <w:rFonts w:ascii="Arial" w:hAnsi="Arial" w:cs="Arial"/>
          <w:sz w:val="24"/>
          <w:szCs w:val="24"/>
        </w:rPr>
        <w:t>London</w:t>
      </w:r>
    </w:p>
    <w:p w14:paraId="646B1B94" w14:textId="30D08AAF" w:rsidR="00403E10" w:rsidRDefault="00403E10" w:rsidP="00013480">
      <w:pPr>
        <w:pStyle w:val="ListParagraph"/>
        <w:numPr>
          <w:ilvl w:val="0"/>
          <w:numId w:val="1"/>
        </w:numPr>
        <w:rPr>
          <w:rFonts w:ascii="Arial" w:hAnsi="Arial" w:cs="Arial"/>
          <w:sz w:val="24"/>
          <w:szCs w:val="24"/>
        </w:rPr>
      </w:pPr>
      <w:r>
        <w:rPr>
          <w:rFonts w:ascii="Arial" w:hAnsi="Arial" w:cs="Arial"/>
          <w:sz w:val="24"/>
          <w:szCs w:val="24"/>
        </w:rPr>
        <w:t xml:space="preserve">Welsh Government (e), (2015), </w:t>
      </w:r>
      <w:r w:rsidR="00B37C20" w:rsidRPr="002215F9">
        <w:rPr>
          <w:rFonts w:ascii="Arial" w:hAnsi="Arial" w:cs="Arial"/>
          <w:i/>
          <w:iCs/>
          <w:sz w:val="24"/>
          <w:szCs w:val="24"/>
        </w:rPr>
        <w:t>Successful Futures, Looking at the curriculum and assessment arrangements in Wales, A Summary of Professor Graham Donaldson’s report</w:t>
      </w:r>
      <w:r w:rsidR="00B37C20">
        <w:rPr>
          <w:rFonts w:ascii="Arial" w:hAnsi="Arial" w:cs="Arial"/>
          <w:sz w:val="24"/>
          <w:szCs w:val="24"/>
        </w:rPr>
        <w:t>, Welsh Government</w:t>
      </w:r>
      <w:r w:rsidR="007D5D40">
        <w:rPr>
          <w:rFonts w:ascii="Arial" w:hAnsi="Arial" w:cs="Arial"/>
          <w:sz w:val="24"/>
          <w:szCs w:val="24"/>
        </w:rPr>
        <w:t>, can be accessed on</w:t>
      </w:r>
      <w:r w:rsidR="00057574">
        <w:rPr>
          <w:rFonts w:ascii="Arial" w:hAnsi="Arial" w:cs="Arial"/>
          <w:sz w:val="24"/>
          <w:szCs w:val="24"/>
        </w:rPr>
        <w:t xml:space="preserve">: </w:t>
      </w:r>
      <w:hyperlink r:id="rId9" w:history="1">
        <w:r w:rsidR="00057574" w:rsidRPr="00FE3578">
          <w:rPr>
            <w:rStyle w:val="Hyperlink"/>
            <w:rFonts w:ascii="Arial" w:hAnsi="Arial" w:cs="Arial"/>
            <w:sz w:val="24"/>
            <w:szCs w:val="24"/>
          </w:rPr>
          <w:t>https://gov.wales/sites/default/files/publications/2018-03/succesful-futures-a-summary-of-professor-graham-donaldsons-report.pdf</w:t>
        </w:r>
      </w:hyperlink>
      <w:r w:rsidR="00057574">
        <w:rPr>
          <w:rFonts w:ascii="Arial" w:hAnsi="Arial" w:cs="Arial"/>
          <w:sz w:val="24"/>
          <w:szCs w:val="24"/>
        </w:rPr>
        <w:t xml:space="preserve"> </w:t>
      </w:r>
      <w:r w:rsidR="00A965FA">
        <w:rPr>
          <w:rFonts w:ascii="Arial" w:hAnsi="Arial" w:cs="Arial"/>
          <w:sz w:val="24"/>
          <w:szCs w:val="24"/>
        </w:rPr>
        <w:t>{Accessed on 26/</w:t>
      </w:r>
      <w:r w:rsidR="00691F51">
        <w:rPr>
          <w:rFonts w:ascii="Arial" w:hAnsi="Arial" w:cs="Arial"/>
          <w:sz w:val="24"/>
          <w:szCs w:val="24"/>
        </w:rPr>
        <w:t>10/19}</w:t>
      </w:r>
    </w:p>
    <w:p w14:paraId="4B652EF8" w14:textId="7FE794C7" w:rsidR="000666A2" w:rsidRDefault="000666A2" w:rsidP="00013480">
      <w:pPr>
        <w:pStyle w:val="ListParagraph"/>
        <w:numPr>
          <w:ilvl w:val="0"/>
          <w:numId w:val="1"/>
        </w:numPr>
        <w:rPr>
          <w:rFonts w:ascii="Arial" w:hAnsi="Arial" w:cs="Arial"/>
          <w:sz w:val="24"/>
          <w:szCs w:val="24"/>
        </w:rPr>
      </w:pPr>
      <w:r>
        <w:rPr>
          <w:rFonts w:ascii="Arial" w:hAnsi="Arial" w:cs="Arial"/>
          <w:sz w:val="24"/>
          <w:szCs w:val="24"/>
        </w:rPr>
        <w:t xml:space="preserve">University of Manchester, (2010), </w:t>
      </w:r>
      <w:r w:rsidR="002215F9">
        <w:rPr>
          <w:rFonts w:ascii="Arial" w:hAnsi="Arial" w:cs="Arial"/>
          <w:i/>
          <w:iCs/>
          <w:sz w:val="24"/>
          <w:szCs w:val="24"/>
        </w:rPr>
        <w:t>What is Enquiry-based learning?</w:t>
      </w:r>
      <w:r w:rsidR="00301647">
        <w:rPr>
          <w:rFonts w:ascii="Arial" w:hAnsi="Arial" w:cs="Arial"/>
          <w:sz w:val="24"/>
          <w:szCs w:val="24"/>
        </w:rPr>
        <w:t xml:space="preserve"> </w:t>
      </w:r>
      <w:r w:rsidR="00B235C6">
        <w:rPr>
          <w:rFonts w:ascii="Arial" w:hAnsi="Arial" w:cs="Arial"/>
          <w:sz w:val="24"/>
          <w:szCs w:val="24"/>
        </w:rPr>
        <w:t xml:space="preserve">Can be accessed on: </w:t>
      </w:r>
      <w:hyperlink r:id="rId10" w:history="1">
        <w:r w:rsidR="00E11F66" w:rsidRPr="00FE3578">
          <w:rPr>
            <w:rStyle w:val="Hyperlink"/>
            <w:rFonts w:ascii="Arial" w:hAnsi="Arial" w:cs="Arial"/>
            <w:sz w:val="24"/>
            <w:szCs w:val="24"/>
          </w:rPr>
          <w:t>http://www.ceebl.manchester.ac.uk/ebl/</w:t>
        </w:r>
      </w:hyperlink>
      <w:r w:rsidR="00E11F66">
        <w:rPr>
          <w:rFonts w:ascii="Arial" w:hAnsi="Arial" w:cs="Arial"/>
          <w:sz w:val="24"/>
          <w:szCs w:val="24"/>
        </w:rPr>
        <w:t xml:space="preserve"> {accessed on </w:t>
      </w:r>
      <w:r w:rsidR="00C05168">
        <w:rPr>
          <w:rFonts w:ascii="Arial" w:hAnsi="Arial" w:cs="Arial"/>
          <w:sz w:val="24"/>
          <w:szCs w:val="24"/>
        </w:rPr>
        <w:t>28/10/19}</w:t>
      </w:r>
    </w:p>
    <w:p w14:paraId="724380EA" w14:textId="437932E5" w:rsidR="001F3334" w:rsidRDefault="001F3334" w:rsidP="00013480">
      <w:pPr>
        <w:pStyle w:val="ListParagraph"/>
        <w:numPr>
          <w:ilvl w:val="0"/>
          <w:numId w:val="1"/>
        </w:numPr>
        <w:rPr>
          <w:rFonts w:ascii="Arial" w:hAnsi="Arial" w:cs="Arial"/>
          <w:sz w:val="24"/>
          <w:szCs w:val="24"/>
        </w:rPr>
      </w:pPr>
      <w:r>
        <w:rPr>
          <w:rFonts w:ascii="Arial" w:hAnsi="Arial" w:cs="Arial"/>
          <w:sz w:val="24"/>
          <w:szCs w:val="24"/>
        </w:rPr>
        <w:t>Welsh Assembly Government,</w:t>
      </w:r>
      <w:r w:rsidR="00762B22">
        <w:rPr>
          <w:rFonts w:ascii="Arial" w:hAnsi="Arial" w:cs="Arial"/>
          <w:sz w:val="24"/>
          <w:szCs w:val="24"/>
        </w:rPr>
        <w:t xml:space="preserve"> (2010), </w:t>
      </w:r>
      <w:r w:rsidR="00762B22">
        <w:rPr>
          <w:rFonts w:ascii="Arial" w:hAnsi="Arial" w:cs="Arial"/>
          <w:i/>
          <w:iCs/>
          <w:sz w:val="24"/>
          <w:szCs w:val="24"/>
        </w:rPr>
        <w:t>How to develop thinking and assessment for learning in the classroom</w:t>
      </w:r>
      <w:r w:rsidR="00762B22">
        <w:rPr>
          <w:rFonts w:ascii="Arial" w:hAnsi="Arial" w:cs="Arial"/>
          <w:sz w:val="24"/>
          <w:szCs w:val="24"/>
        </w:rPr>
        <w:t xml:space="preserve">, </w:t>
      </w:r>
      <w:r w:rsidR="00C47F3D">
        <w:rPr>
          <w:rFonts w:ascii="Arial" w:hAnsi="Arial" w:cs="Arial"/>
          <w:sz w:val="24"/>
          <w:szCs w:val="24"/>
        </w:rPr>
        <w:t>Welsh Assembly Government, Cardiff</w:t>
      </w:r>
    </w:p>
    <w:p w14:paraId="1BA246DF" w14:textId="7C2477A2" w:rsidR="00D27AFD" w:rsidRDefault="00D27AFD" w:rsidP="00013480">
      <w:pPr>
        <w:pStyle w:val="ListParagraph"/>
        <w:numPr>
          <w:ilvl w:val="0"/>
          <w:numId w:val="1"/>
        </w:numPr>
        <w:rPr>
          <w:rFonts w:ascii="Arial" w:hAnsi="Arial" w:cs="Arial"/>
          <w:sz w:val="24"/>
          <w:szCs w:val="24"/>
        </w:rPr>
      </w:pPr>
      <w:r>
        <w:rPr>
          <w:rFonts w:ascii="Arial" w:hAnsi="Arial" w:cs="Arial"/>
          <w:sz w:val="24"/>
          <w:szCs w:val="24"/>
        </w:rPr>
        <w:t>Ger</w:t>
      </w:r>
      <w:r w:rsidR="00793072">
        <w:rPr>
          <w:rFonts w:ascii="Arial" w:hAnsi="Arial" w:cs="Arial"/>
          <w:sz w:val="24"/>
          <w:szCs w:val="24"/>
        </w:rPr>
        <w:t xml:space="preserve">ard Gilbert, (2010), </w:t>
      </w:r>
      <w:r w:rsidR="00793072">
        <w:rPr>
          <w:rFonts w:ascii="Arial" w:hAnsi="Arial" w:cs="Arial"/>
          <w:i/>
          <w:iCs/>
          <w:sz w:val="24"/>
          <w:szCs w:val="24"/>
        </w:rPr>
        <w:t>The six secrets of a happy classroom</w:t>
      </w:r>
      <w:r w:rsidR="00FA12DF">
        <w:rPr>
          <w:rFonts w:ascii="Arial" w:hAnsi="Arial" w:cs="Arial"/>
          <w:sz w:val="24"/>
          <w:szCs w:val="24"/>
        </w:rPr>
        <w:t>,</w:t>
      </w:r>
      <w:r w:rsidR="0023413D">
        <w:rPr>
          <w:rFonts w:ascii="Arial" w:hAnsi="Arial" w:cs="Arial"/>
          <w:sz w:val="24"/>
          <w:szCs w:val="24"/>
        </w:rPr>
        <w:t xml:space="preserve"> Independent</w:t>
      </w:r>
      <w:r w:rsidR="006D4A21">
        <w:rPr>
          <w:rFonts w:ascii="Arial" w:hAnsi="Arial" w:cs="Arial"/>
          <w:sz w:val="24"/>
          <w:szCs w:val="24"/>
        </w:rPr>
        <w:t>, can be accessed on</w:t>
      </w:r>
      <w:r w:rsidR="00E6167E">
        <w:rPr>
          <w:rFonts w:ascii="Arial" w:hAnsi="Arial" w:cs="Arial"/>
          <w:sz w:val="24"/>
          <w:szCs w:val="24"/>
        </w:rPr>
        <w:t xml:space="preserve">: </w:t>
      </w:r>
      <w:hyperlink r:id="rId11" w:history="1">
        <w:r w:rsidR="00E6167E" w:rsidRPr="00FE3578">
          <w:rPr>
            <w:rStyle w:val="Hyperlink"/>
            <w:rFonts w:ascii="Arial" w:hAnsi="Arial" w:cs="Arial"/>
            <w:sz w:val="24"/>
            <w:szCs w:val="24"/>
          </w:rPr>
          <w:t>https://www.independent.co.uk/news/education/schools/the-six-secrets-of-a-happy-classroom-2086855.html</w:t>
        </w:r>
      </w:hyperlink>
      <w:r w:rsidR="00E6167E">
        <w:rPr>
          <w:rFonts w:ascii="Arial" w:hAnsi="Arial" w:cs="Arial"/>
          <w:sz w:val="24"/>
          <w:szCs w:val="24"/>
        </w:rPr>
        <w:t xml:space="preserve">  {accessed on 26/10/19}</w:t>
      </w:r>
    </w:p>
    <w:p w14:paraId="1E0E77B7" w14:textId="7BF8CF47" w:rsidR="00C63A69" w:rsidRDefault="00D67755" w:rsidP="00013480">
      <w:pPr>
        <w:pStyle w:val="ListParagraph"/>
        <w:numPr>
          <w:ilvl w:val="0"/>
          <w:numId w:val="1"/>
        </w:numPr>
        <w:rPr>
          <w:rFonts w:ascii="Arial" w:hAnsi="Arial" w:cs="Arial"/>
          <w:sz w:val="24"/>
          <w:szCs w:val="24"/>
        </w:rPr>
      </w:pPr>
      <w:r>
        <w:rPr>
          <w:rFonts w:ascii="Arial" w:hAnsi="Arial" w:cs="Arial"/>
          <w:sz w:val="24"/>
          <w:szCs w:val="24"/>
        </w:rPr>
        <w:t xml:space="preserve">McLeod S, (2018), </w:t>
      </w:r>
      <w:r w:rsidR="002928AE">
        <w:rPr>
          <w:rFonts w:ascii="Arial" w:hAnsi="Arial" w:cs="Arial"/>
          <w:i/>
          <w:iCs/>
          <w:sz w:val="24"/>
          <w:szCs w:val="24"/>
        </w:rPr>
        <w:t>Lev Vygotsky</w:t>
      </w:r>
      <w:r w:rsidR="002928AE">
        <w:rPr>
          <w:rFonts w:ascii="Arial" w:hAnsi="Arial" w:cs="Arial"/>
          <w:sz w:val="24"/>
          <w:szCs w:val="24"/>
        </w:rPr>
        <w:t xml:space="preserve">, Simply Psychology, </w:t>
      </w:r>
      <w:r w:rsidR="00D4318F">
        <w:rPr>
          <w:rFonts w:ascii="Arial" w:hAnsi="Arial" w:cs="Arial"/>
          <w:sz w:val="24"/>
          <w:szCs w:val="24"/>
        </w:rPr>
        <w:t xml:space="preserve">can be accessed on: </w:t>
      </w:r>
      <w:hyperlink r:id="rId12" w:history="1">
        <w:r w:rsidR="00F45C86" w:rsidRPr="00FE3578">
          <w:rPr>
            <w:rStyle w:val="Hyperlink"/>
            <w:rFonts w:ascii="Arial" w:hAnsi="Arial" w:cs="Arial"/>
            <w:sz w:val="24"/>
            <w:szCs w:val="24"/>
          </w:rPr>
          <w:t>https://www.simplypsychology.org/vygotsky.html#MKO</w:t>
        </w:r>
      </w:hyperlink>
      <w:r w:rsidR="00F45C86">
        <w:rPr>
          <w:rFonts w:ascii="Arial" w:hAnsi="Arial" w:cs="Arial"/>
          <w:sz w:val="24"/>
          <w:szCs w:val="24"/>
        </w:rPr>
        <w:t xml:space="preserve"> {accessed on </w:t>
      </w:r>
      <w:r w:rsidR="00E22EEC">
        <w:rPr>
          <w:rFonts w:ascii="Arial" w:hAnsi="Arial" w:cs="Arial"/>
          <w:sz w:val="24"/>
          <w:szCs w:val="24"/>
        </w:rPr>
        <w:t>26/10/19}</w:t>
      </w:r>
    </w:p>
    <w:p w14:paraId="1334C850" w14:textId="7ABCF195" w:rsidR="00854C97" w:rsidRDefault="00854C97" w:rsidP="00854C97">
      <w:pPr>
        <w:rPr>
          <w:rFonts w:ascii="Arial" w:hAnsi="Arial" w:cs="Arial"/>
          <w:sz w:val="24"/>
          <w:szCs w:val="24"/>
        </w:rPr>
      </w:pPr>
    </w:p>
    <w:p w14:paraId="3D8CD591" w14:textId="5EEA0001" w:rsidR="00854C97" w:rsidRDefault="00854C97" w:rsidP="00854C97">
      <w:pPr>
        <w:rPr>
          <w:rFonts w:ascii="Arial" w:hAnsi="Arial" w:cs="Arial"/>
          <w:sz w:val="24"/>
          <w:szCs w:val="24"/>
        </w:rPr>
      </w:pPr>
    </w:p>
    <w:p w14:paraId="088FE601" w14:textId="77777777" w:rsidR="00F134CA" w:rsidRDefault="00F134CA" w:rsidP="00854C97">
      <w:pPr>
        <w:rPr>
          <w:rFonts w:ascii="Arial" w:hAnsi="Arial" w:cs="Arial"/>
          <w:b/>
          <w:bCs/>
          <w:sz w:val="24"/>
          <w:szCs w:val="24"/>
          <w:u w:val="single"/>
        </w:rPr>
      </w:pPr>
    </w:p>
    <w:p w14:paraId="64DAABAB" w14:textId="77777777" w:rsidR="00F134CA" w:rsidRDefault="00F134CA" w:rsidP="00854C97">
      <w:pPr>
        <w:rPr>
          <w:rFonts w:ascii="Arial" w:hAnsi="Arial" w:cs="Arial"/>
          <w:b/>
          <w:bCs/>
          <w:sz w:val="24"/>
          <w:szCs w:val="24"/>
          <w:u w:val="single"/>
        </w:rPr>
      </w:pPr>
    </w:p>
    <w:p w14:paraId="6313C6E8" w14:textId="77777777" w:rsidR="00F134CA" w:rsidRDefault="00F134CA" w:rsidP="00854C97">
      <w:pPr>
        <w:rPr>
          <w:rFonts w:ascii="Arial" w:hAnsi="Arial" w:cs="Arial"/>
          <w:b/>
          <w:bCs/>
          <w:sz w:val="24"/>
          <w:szCs w:val="24"/>
          <w:u w:val="single"/>
        </w:rPr>
      </w:pPr>
    </w:p>
    <w:p w14:paraId="2F96B89C" w14:textId="77777777" w:rsidR="00F134CA" w:rsidRDefault="00F134CA" w:rsidP="00854C97">
      <w:pPr>
        <w:rPr>
          <w:rFonts w:ascii="Arial" w:hAnsi="Arial" w:cs="Arial"/>
          <w:b/>
          <w:bCs/>
          <w:sz w:val="24"/>
          <w:szCs w:val="24"/>
          <w:u w:val="single"/>
        </w:rPr>
      </w:pPr>
    </w:p>
    <w:p w14:paraId="40707BA7" w14:textId="77777777" w:rsidR="00F134CA" w:rsidRDefault="00F134CA" w:rsidP="00854C97">
      <w:pPr>
        <w:rPr>
          <w:rFonts w:ascii="Arial" w:hAnsi="Arial" w:cs="Arial"/>
          <w:b/>
          <w:bCs/>
          <w:sz w:val="24"/>
          <w:szCs w:val="24"/>
          <w:u w:val="single"/>
        </w:rPr>
      </w:pPr>
    </w:p>
    <w:p w14:paraId="00985083" w14:textId="77777777" w:rsidR="00F134CA" w:rsidRDefault="00F134CA" w:rsidP="00854C97">
      <w:pPr>
        <w:rPr>
          <w:rFonts w:ascii="Arial" w:hAnsi="Arial" w:cs="Arial"/>
          <w:b/>
          <w:bCs/>
          <w:sz w:val="24"/>
          <w:szCs w:val="24"/>
          <w:u w:val="single"/>
        </w:rPr>
      </w:pPr>
    </w:p>
    <w:p w14:paraId="5E40E145" w14:textId="77777777" w:rsidR="00F134CA" w:rsidRDefault="00F134CA" w:rsidP="00854C97">
      <w:pPr>
        <w:rPr>
          <w:rFonts w:ascii="Arial" w:hAnsi="Arial" w:cs="Arial"/>
          <w:b/>
          <w:bCs/>
          <w:sz w:val="24"/>
          <w:szCs w:val="24"/>
          <w:u w:val="single"/>
        </w:rPr>
      </w:pPr>
    </w:p>
    <w:p w14:paraId="29DAEE2E" w14:textId="77777777" w:rsidR="00F134CA" w:rsidRDefault="00F134CA" w:rsidP="00854C97">
      <w:pPr>
        <w:rPr>
          <w:rFonts w:ascii="Arial" w:hAnsi="Arial" w:cs="Arial"/>
          <w:b/>
          <w:bCs/>
          <w:sz w:val="24"/>
          <w:szCs w:val="24"/>
          <w:u w:val="single"/>
        </w:rPr>
      </w:pPr>
    </w:p>
    <w:p w14:paraId="6C570258" w14:textId="77777777" w:rsidR="00F134CA" w:rsidRDefault="00F134CA" w:rsidP="00854C97">
      <w:pPr>
        <w:rPr>
          <w:rFonts w:ascii="Arial" w:hAnsi="Arial" w:cs="Arial"/>
          <w:b/>
          <w:bCs/>
          <w:sz w:val="24"/>
          <w:szCs w:val="24"/>
          <w:u w:val="single"/>
        </w:rPr>
      </w:pPr>
    </w:p>
    <w:p w14:paraId="520F0885" w14:textId="4EF01B60" w:rsidR="00854C97" w:rsidRDefault="00854C97" w:rsidP="00854C97">
      <w:pPr>
        <w:rPr>
          <w:rFonts w:ascii="Arial" w:hAnsi="Arial" w:cs="Arial"/>
          <w:b/>
          <w:bCs/>
          <w:sz w:val="24"/>
          <w:szCs w:val="24"/>
          <w:u w:val="single"/>
        </w:rPr>
      </w:pPr>
      <w:r w:rsidRPr="00854C97">
        <w:rPr>
          <w:rFonts w:ascii="Arial" w:hAnsi="Arial" w:cs="Arial"/>
          <w:b/>
          <w:bCs/>
          <w:sz w:val="24"/>
          <w:szCs w:val="24"/>
          <w:u w:val="single"/>
        </w:rPr>
        <w:t>Appendix 1</w:t>
      </w:r>
    </w:p>
    <w:p w14:paraId="79720D99" w14:textId="77777777" w:rsidR="00854C97" w:rsidRPr="00854C97" w:rsidRDefault="00854C97" w:rsidP="00854C97">
      <w:pPr>
        <w:spacing w:after="0" w:line="240" w:lineRule="auto"/>
        <w:rPr>
          <w:rFonts w:ascii="Calibri" w:eastAsia="Calibri" w:hAnsi="Calibri" w:cs="Times New Roman"/>
          <w:sz w:val="24"/>
          <w:szCs w:val="24"/>
        </w:rPr>
        <w:sectPr w:rsidR="00854C97" w:rsidRPr="00854C97" w:rsidSect="00EC0A98">
          <w:headerReference w:type="default" r:id="rId13"/>
          <w:footerReference w:type="default" r:id="rId14"/>
          <w:pgSz w:w="11900" w:h="16840"/>
          <w:pgMar w:top="1440" w:right="1440" w:bottom="1440" w:left="1440" w:header="720" w:footer="720" w:gutter="0"/>
          <w:cols w:space="720"/>
          <w:docGrid w:linePitch="360"/>
        </w:sectPr>
      </w:pPr>
    </w:p>
    <w:p w14:paraId="2780A49D" w14:textId="77777777" w:rsidR="00854C97" w:rsidRPr="00854C97" w:rsidRDefault="00854C97" w:rsidP="00854C97">
      <w:pPr>
        <w:keepNext/>
        <w:keepLines/>
        <w:spacing w:before="240" w:after="0" w:line="240" w:lineRule="auto"/>
        <w:outlineLvl w:val="0"/>
        <w:rPr>
          <w:rFonts w:ascii="Calibri Light" w:eastAsia="Times New Roman" w:hAnsi="Calibri Light" w:cs="Times New Roman"/>
          <w:b/>
          <w:color w:val="2F5496"/>
          <w:sz w:val="32"/>
          <w:szCs w:val="32"/>
        </w:rPr>
      </w:pPr>
      <w:r w:rsidRPr="00854C97">
        <w:rPr>
          <w:rFonts w:ascii="Calibri Light" w:eastAsia="Times New Roman" w:hAnsi="Calibri Light" w:cs="Times New Roman"/>
          <w:b/>
          <w:color w:val="2F5496"/>
          <w:sz w:val="32"/>
          <w:szCs w:val="32"/>
        </w:rPr>
        <w:t>Lesson Plan Phase 1</w:t>
      </w:r>
    </w:p>
    <w:p w14:paraId="0D37E298" w14:textId="77777777" w:rsidR="00854C97" w:rsidRPr="00854C97" w:rsidRDefault="00854C97" w:rsidP="00854C97">
      <w:pPr>
        <w:spacing w:after="0" w:line="240" w:lineRule="auto"/>
        <w:rPr>
          <w:rFonts w:ascii="Calibri" w:eastAsia="Calibri" w:hAnsi="Calibri" w:cs="Times New Roman"/>
          <w:sz w:val="24"/>
          <w:szCs w:val="24"/>
        </w:rPr>
        <w:sectPr w:rsidR="00854C97" w:rsidRPr="00854C97" w:rsidSect="00EF0BE1">
          <w:type w:val="continuous"/>
          <w:pgSz w:w="11900" w:h="16840"/>
          <w:pgMar w:top="1440" w:right="1440" w:bottom="1440" w:left="1440" w:header="720" w:footer="720" w:gutter="0"/>
          <w:cols w:space="720"/>
          <w:docGrid w:linePitch="360"/>
        </w:sectPr>
      </w:pPr>
    </w:p>
    <w:p w14:paraId="33FCA69A" w14:textId="77777777" w:rsidR="00854C97" w:rsidRPr="00854C97" w:rsidRDefault="00854C97" w:rsidP="00854C97">
      <w:pPr>
        <w:spacing w:after="0" w:line="240" w:lineRule="auto"/>
        <w:rPr>
          <w:rFonts w:ascii="Calibri" w:eastAsia="Calibri" w:hAnsi="Calibri" w:cs="Times New Roman"/>
          <w:b/>
          <w:sz w:val="28"/>
          <w:szCs w:val="28"/>
          <w:lang w:val="cy-GB"/>
        </w:rPr>
      </w:pPr>
      <w:r w:rsidRPr="00854C97">
        <w:rPr>
          <w:rFonts w:ascii="Calibri" w:eastAsia="Calibri" w:hAnsi="Calibri" w:cs="Times New Roman"/>
          <w:b/>
          <w:sz w:val="28"/>
          <w:szCs w:val="28"/>
          <w:lang w:val="cy-GB"/>
        </w:rPr>
        <w:t>Lesson Plan – Step 1 Cynllun Gwers – Cam 1</w:t>
      </w:r>
    </w:p>
    <w:p w14:paraId="7E90436C" w14:textId="77777777" w:rsidR="00854C97" w:rsidRPr="00854C97" w:rsidRDefault="00854C97" w:rsidP="00854C97">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2252"/>
        <w:gridCol w:w="3555"/>
        <w:gridCol w:w="950"/>
        <w:gridCol w:w="2253"/>
      </w:tblGrid>
      <w:tr w:rsidR="00854C97" w:rsidRPr="00854C97" w14:paraId="676DFC6F" w14:textId="77777777" w:rsidTr="00486847">
        <w:tc>
          <w:tcPr>
            <w:tcW w:w="2252" w:type="dxa"/>
            <w:shd w:val="clear" w:color="auto" w:fill="auto"/>
          </w:tcPr>
          <w:p w14:paraId="7F77927F"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Student-teacher</w:t>
            </w:r>
          </w:p>
        </w:tc>
        <w:tc>
          <w:tcPr>
            <w:tcW w:w="3555" w:type="dxa"/>
          </w:tcPr>
          <w:p w14:paraId="293C138A" w14:textId="77777777" w:rsidR="00854C97" w:rsidRPr="00854C97" w:rsidRDefault="00854C97" w:rsidP="00854C97">
            <w:pPr>
              <w:rPr>
                <w:rFonts w:ascii="Calibri" w:eastAsia="Calibri" w:hAnsi="Calibri" w:cs="Times New Roman"/>
                <w:sz w:val="28"/>
                <w:szCs w:val="28"/>
                <w:lang w:val="cy-GB"/>
              </w:rPr>
            </w:pPr>
            <w:r w:rsidRPr="00854C97">
              <w:rPr>
                <w:rFonts w:ascii="Calibri" w:eastAsia="Calibri" w:hAnsi="Calibri" w:cs="Times New Roman"/>
                <w:lang w:val="cy-GB"/>
              </w:rPr>
              <w:t>Mercades Saint</w:t>
            </w:r>
          </w:p>
        </w:tc>
        <w:tc>
          <w:tcPr>
            <w:tcW w:w="950" w:type="dxa"/>
            <w:shd w:val="clear" w:color="auto" w:fill="auto"/>
          </w:tcPr>
          <w:p w14:paraId="00C6634A"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Class:</w:t>
            </w:r>
          </w:p>
        </w:tc>
        <w:tc>
          <w:tcPr>
            <w:tcW w:w="2253" w:type="dxa"/>
          </w:tcPr>
          <w:p w14:paraId="55DBAC4D" w14:textId="77777777" w:rsidR="00854C97" w:rsidRPr="00854C97" w:rsidRDefault="00854C97" w:rsidP="00854C97">
            <w:pPr>
              <w:rPr>
                <w:rFonts w:ascii="Calibri" w:eastAsia="Calibri" w:hAnsi="Calibri" w:cs="Times New Roman"/>
                <w:sz w:val="28"/>
                <w:szCs w:val="28"/>
                <w:lang w:val="cy-GB"/>
              </w:rPr>
            </w:pPr>
            <w:r w:rsidRPr="00854C97">
              <w:rPr>
                <w:rFonts w:ascii="Calibri" w:eastAsia="Calibri" w:hAnsi="Calibri" w:cs="Times New Roman"/>
                <w:lang w:val="cy-GB"/>
              </w:rPr>
              <w:t>Year 2</w:t>
            </w:r>
          </w:p>
        </w:tc>
      </w:tr>
      <w:tr w:rsidR="00854C97" w:rsidRPr="00854C97" w14:paraId="3E41427F" w14:textId="77777777" w:rsidTr="00486847">
        <w:tc>
          <w:tcPr>
            <w:tcW w:w="2252" w:type="dxa"/>
            <w:shd w:val="clear" w:color="auto" w:fill="auto"/>
          </w:tcPr>
          <w:p w14:paraId="017A1A4D"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AoLE or Subject</w:t>
            </w:r>
          </w:p>
        </w:tc>
        <w:tc>
          <w:tcPr>
            <w:tcW w:w="3555" w:type="dxa"/>
          </w:tcPr>
          <w:p w14:paraId="444FA5A2" w14:textId="77777777" w:rsidR="00854C97" w:rsidRPr="00854C97" w:rsidRDefault="00854C97" w:rsidP="00854C97">
            <w:pPr>
              <w:rPr>
                <w:rFonts w:ascii="Calibri" w:eastAsia="Calibri" w:hAnsi="Calibri" w:cs="Times New Roman"/>
                <w:sz w:val="28"/>
                <w:szCs w:val="28"/>
                <w:lang w:val="cy-GB"/>
              </w:rPr>
            </w:pPr>
            <w:r w:rsidRPr="00854C97">
              <w:rPr>
                <w:rFonts w:ascii="Calibri" w:eastAsia="Calibri" w:hAnsi="Calibri" w:cs="Times New Roman"/>
                <w:lang w:val="cy-GB"/>
              </w:rPr>
              <w:t>Languages, Literacy and Communication</w:t>
            </w:r>
          </w:p>
        </w:tc>
        <w:tc>
          <w:tcPr>
            <w:tcW w:w="950" w:type="dxa"/>
            <w:shd w:val="clear" w:color="auto" w:fill="auto"/>
          </w:tcPr>
          <w:p w14:paraId="3E921164"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Date:</w:t>
            </w:r>
          </w:p>
        </w:tc>
        <w:tc>
          <w:tcPr>
            <w:tcW w:w="2253" w:type="dxa"/>
          </w:tcPr>
          <w:p w14:paraId="04B210F5" w14:textId="77777777" w:rsidR="00854C97" w:rsidRPr="00854C97" w:rsidRDefault="00854C97" w:rsidP="00854C97">
            <w:pPr>
              <w:rPr>
                <w:rFonts w:ascii="Calibri" w:eastAsia="Calibri" w:hAnsi="Calibri" w:cs="Times New Roman"/>
                <w:sz w:val="28"/>
                <w:szCs w:val="28"/>
                <w:lang w:val="cy-GB"/>
              </w:rPr>
            </w:pPr>
          </w:p>
        </w:tc>
      </w:tr>
      <w:tr w:rsidR="00854C97" w:rsidRPr="00854C97" w14:paraId="5B69FDB2" w14:textId="77777777" w:rsidTr="00486847">
        <w:tc>
          <w:tcPr>
            <w:tcW w:w="2252" w:type="dxa"/>
            <w:shd w:val="clear" w:color="auto" w:fill="auto"/>
          </w:tcPr>
          <w:p w14:paraId="68A0E484"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Lesson Focus:</w:t>
            </w:r>
          </w:p>
        </w:tc>
        <w:tc>
          <w:tcPr>
            <w:tcW w:w="6758" w:type="dxa"/>
            <w:gridSpan w:val="3"/>
          </w:tcPr>
          <w:p w14:paraId="7F6B88BF"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 xml:space="preserve">To write a postcard </w:t>
            </w:r>
          </w:p>
        </w:tc>
      </w:tr>
      <w:tr w:rsidR="00854C97" w:rsidRPr="00854C97" w14:paraId="0DA03785" w14:textId="77777777" w:rsidTr="00486847">
        <w:tc>
          <w:tcPr>
            <w:tcW w:w="2252" w:type="dxa"/>
            <w:shd w:val="clear" w:color="auto" w:fill="auto"/>
          </w:tcPr>
          <w:p w14:paraId="0C368EAD"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 xml:space="preserve">Meaningful links to Curriculum </w:t>
            </w:r>
          </w:p>
        </w:tc>
        <w:tc>
          <w:tcPr>
            <w:tcW w:w="6758" w:type="dxa"/>
            <w:gridSpan w:val="3"/>
          </w:tcPr>
          <w:p w14:paraId="240C43BD"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Children will have the opportunity to:</w:t>
            </w:r>
          </w:p>
          <w:p w14:paraId="058F68AE" w14:textId="77777777" w:rsidR="00854C97" w:rsidRPr="00854C97" w:rsidRDefault="00854C97" w:rsidP="00854C97">
            <w:pPr>
              <w:numPr>
                <w:ilvl w:val="0"/>
                <w:numId w:val="2"/>
              </w:numPr>
              <w:contextualSpacing/>
              <w:rPr>
                <w:rFonts w:ascii="Calibri" w:eastAsia="Calibri" w:hAnsi="Calibri" w:cs="Times New Roman"/>
                <w:lang w:val="cy-GB"/>
              </w:rPr>
            </w:pPr>
            <w:r w:rsidRPr="00854C97">
              <w:rPr>
                <w:rFonts w:ascii="Calibri" w:eastAsia="Calibri" w:hAnsi="Calibri" w:cs="Times New Roman"/>
                <w:lang w:val="cy-GB"/>
              </w:rPr>
              <w:t>Explore and use a variety of ambitious and appropriate vocabulary (from progression step one)</w:t>
            </w:r>
          </w:p>
          <w:p w14:paraId="69AF8578" w14:textId="77777777" w:rsidR="00854C97" w:rsidRPr="00854C97" w:rsidRDefault="00854C97" w:rsidP="00854C97">
            <w:pPr>
              <w:numPr>
                <w:ilvl w:val="0"/>
                <w:numId w:val="2"/>
              </w:numPr>
              <w:contextualSpacing/>
              <w:rPr>
                <w:rFonts w:ascii="Calibri" w:eastAsia="Calibri" w:hAnsi="Calibri" w:cs="Times New Roman"/>
                <w:lang w:val="cy-GB"/>
              </w:rPr>
            </w:pPr>
            <w:r w:rsidRPr="00854C97">
              <w:rPr>
                <w:rFonts w:ascii="Calibri" w:eastAsia="Calibri" w:hAnsi="Calibri" w:cs="Times New Roman"/>
                <w:lang w:val="cy-GB"/>
              </w:rPr>
              <w:t>Reiview, revise, edit and proofread their writing (from progression step two)</w:t>
            </w:r>
          </w:p>
        </w:tc>
      </w:tr>
      <w:tr w:rsidR="00854C97" w:rsidRPr="00854C97" w14:paraId="29D71C4E" w14:textId="77777777" w:rsidTr="00486847">
        <w:tc>
          <w:tcPr>
            <w:tcW w:w="2252" w:type="dxa"/>
            <w:shd w:val="clear" w:color="auto" w:fill="auto"/>
          </w:tcPr>
          <w:p w14:paraId="567EA482"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Meaningful links to:</w:t>
            </w:r>
          </w:p>
          <w:p w14:paraId="5379FC19"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Cross Curricular Responsibilities</w:t>
            </w:r>
          </w:p>
        </w:tc>
        <w:tc>
          <w:tcPr>
            <w:tcW w:w="6758" w:type="dxa"/>
            <w:gridSpan w:val="3"/>
          </w:tcPr>
          <w:p w14:paraId="09C92201"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Digital Competence:</w:t>
            </w:r>
          </w:p>
          <w:p w14:paraId="042A2874" w14:textId="77777777" w:rsidR="00854C97" w:rsidRPr="00854C97" w:rsidRDefault="00854C97" w:rsidP="00854C97">
            <w:pPr>
              <w:numPr>
                <w:ilvl w:val="0"/>
                <w:numId w:val="3"/>
              </w:numPr>
              <w:contextualSpacing/>
              <w:rPr>
                <w:rFonts w:ascii="Calibri" w:eastAsia="Calibri" w:hAnsi="Calibri" w:cs="Times New Roman"/>
                <w:lang w:val="cy-GB"/>
              </w:rPr>
            </w:pPr>
            <w:r w:rsidRPr="00854C97">
              <w:rPr>
                <w:rFonts w:ascii="Calibri" w:eastAsia="Calibri" w:hAnsi="Calibri" w:cs="Times New Roman"/>
                <w:lang w:val="cy-GB"/>
              </w:rPr>
              <w:t>Save work using an appropriate file name, e.g. child's name and simple title</w:t>
            </w:r>
          </w:p>
          <w:p w14:paraId="605EA46F" w14:textId="77777777" w:rsidR="00854C97" w:rsidRPr="00854C97" w:rsidRDefault="00854C97" w:rsidP="00854C97">
            <w:pPr>
              <w:numPr>
                <w:ilvl w:val="0"/>
                <w:numId w:val="3"/>
              </w:numPr>
              <w:contextualSpacing/>
              <w:rPr>
                <w:rFonts w:ascii="Calibri" w:eastAsia="Calibri" w:hAnsi="Calibri" w:cs="Times New Roman"/>
                <w:lang w:val="cy-GB"/>
              </w:rPr>
            </w:pPr>
            <w:r w:rsidRPr="00854C97">
              <w:rPr>
                <w:rFonts w:ascii="Calibri" w:eastAsia="Calibri" w:hAnsi="Calibri" w:cs="Times New Roman"/>
                <w:lang w:val="cy-GB"/>
              </w:rPr>
              <w:t>Add their name and the date to work they have created and give reasons why this is important, e.g. type their first name and surname, add a date to pieces of work and orally provide reasons for doing so</w:t>
            </w:r>
          </w:p>
        </w:tc>
      </w:tr>
    </w:tbl>
    <w:p w14:paraId="2BD75A91" w14:textId="77777777" w:rsidR="00854C97" w:rsidRPr="00854C97" w:rsidRDefault="00854C97" w:rsidP="00854C97">
      <w:pPr>
        <w:spacing w:after="0" w:line="240" w:lineRule="auto"/>
        <w:rPr>
          <w:rFonts w:ascii="Calibri" w:eastAsia="Calibri" w:hAnsi="Calibri" w:cs="Times New Roman"/>
          <w:sz w:val="28"/>
          <w:szCs w:val="28"/>
          <w:lang w:val="cy-GB"/>
        </w:rPr>
      </w:pPr>
    </w:p>
    <w:p w14:paraId="7FBA2611" w14:textId="77777777" w:rsidR="00854C97" w:rsidRPr="00854C97" w:rsidRDefault="00854C97" w:rsidP="00854C97">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9010"/>
      </w:tblGrid>
      <w:tr w:rsidR="00854C97" w:rsidRPr="00854C97" w14:paraId="508843EE" w14:textId="77777777" w:rsidTr="00854C97">
        <w:tc>
          <w:tcPr>
            <w:tcW w:w="9010" w:type="dxa"/>
            <w:shd w:val="clear" w:color="auto" w:fill="D9E2F3"/>
          </w:tcPr>
          <w:p w14:paraId="23535FA0"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Learning Objectives (focus on Learning- use accessible vocabulary):</w:t>
            </w:r>
          </w:p>
        </w:tc>
      </w:tr>
      <w:tr w:rsidR="00854C97" w:rsidRPr="00854C97" w14:paraId="33888F23" w14:textId="77777777" w:rsidTr="00486847">
        <w:tc>
          <w:tcPr>
            <w:tcW w:w="9010" w:type="dxa"/>
          </w:tcPr>
          <w:p w14:paraId="16A2F441" w14:textId="77777777" w:rsidR="00854C97" w:rsidRPr="00854C97" w:rsidRDefault="00854C97" w:rsidP="00854C97">
            <w:pPr>
              <w:rPr>
                <w:rFonts w:ascii="Calibri" w:eastAsia="Calibri" w:hAnsi="Calibri" w:cs="Times New Roman"/>
                <w:szCs w:val="28"/>
                <w:lang w:val="cy-GB"/>
              </w:rPr>
            </w:pPr>
            <w:r w:rsidRPr="00854C97">
              <w:rPr>
                <w:rFonts w:ascii="Calibri" w:eastAsia="Calibri" w:hAnsi="Calibri" w:cs="Times New Roman"/>
                <w:szCs w:val="28"/>
                <w:lang w:val="cy-GB"/>
              </w:rPr>
              <w:t>The pupils will learn to:</w:t>
            </w:r>
          </w:p>
          <w:p w14:paraId="04811F95" w14:textId="77777777" w:rsidR="00854C97" w:rsidRPr="00854C97" w:rsidRDefault="00854C97" w:rsidP="00854C97">
            <w:pPr>
              <w:numPr>
                <w:ilvl w:val="0"/>
                <w:numId w:val="6"/>
              </w:numPr>
              <w:contextualSpacing/>
              <w:rPr>
                <w:rFonts w:ascii="Calibri" w:eastAsia="Calibri" w:hAnsi="Calibri" w:cs="Times New Roman"/>
                <w:szCs w:val="28"/>
                <w:lang w:val="cy-GB"/>
              </w:rPr>
            </w:pPr>
            <w:r w:rsidRPr="00854C97">
              <w:rPr>
                <w:rFonts w:ascii="Calibri" w:eastAsia="Calibri" w:hAnsi="Calibri" w:cs="Times New Roman"/>
                <w:szCs w:val="28"/>
                <w:lang w:val="cy-GB"/>
              </w:rPr>
              <w:t>To plan what to write in a postcard</w:t>
            </w:r>
          </w:p>
          <w:p w14:paraId="68A552EB" w14:textId="77777777" w:rsidR="00854C97" w:rsidRPr="00854C97" w:rsidRDefault="00854C97" w:rsidP="00854C97">
            <w:pPr>
              <w:numPr>
                <w:ilvl w:val="0"/>
                <w:numId w:val="6"/>
              </w:numPr>
              <w:contextualSpacing/>
              <w:rPr>
                <w:rFonts w:ascii="Calibri" w:eastAsia="Calibri" w:hAnsi="Calibri" w:cs="Times New Roman"/>
                <w:szCs w:val="28"/>
                <w:lang w:val="cy-GB"/>
              </w:rPr>
            </w:pPr>
            <w:r w:rsidRPr="00854C97">
              <w:rPr>
                <w:rFonts w:ascii="Calibri" w:eastAsia="Calibri" w:hAnsi="Calibri" w:cs="Times New Roman"/>
                <w:szCs w:val="28"/>
                <w:lang w:val="cy-GB"/>
              </w:rPr>
              <w:t>To write a postcard about a planet</w:t>
            </w:r>
          </w:p>
          <w:p w14:paraId="296AFFA1" w14:textId="77777777" w:rsidR="00854C97" w:rsidRPr="00854C97" w:rsidRDefault="00854C97" w:rsidP="00854C97">
            <w:pPr>
              <w:rPr>
                <w:rFonts w:ascii="Calibri" w:eastAsia="Calibri" w:hAnsi="Calibri" w:cs="Times New Roman"/>
                <w:szCs w:val="28"/>
                <w:lang w:val="cy-GB"/>
              </w:rPr>
            </w:pPr>
          </w:p>
          <w:p w14:paraId="08DD7971" w14:textId="77777777" w:rsidR="00854C97" w:rsidRPr="00854C97" w:rsidRDefault="00854C97" w:rsidP="00854C97">
            <w:pPr>
              <w:rPr>
                <w:rFonts w:ascii="Calibri" w:eastAsia="Calibri" w:hAnsi="Calibri" w:cs="Times New Roman"/>
                <w:szCs w:val="28"/>
                <w:lang w:val="cy-GB"/>
              </w:rPr>
            </w:pPr>
          </w:p>
        </w:tc>
      </w:tr>
    </w:tbl>
    <w:p w14:paraId="18E7F634" w14:textId="77777777" w:rsidR="00854C97" w:rsidRPr="00854C97" w:rsidRDefault="00854C97" w:rsidP="00854C97">
      <w:pPr>
        <w:spacing w:after="0" w:line="240" w:lineRule="auto"/>
        <w:rPr>
          <w:rFonts w:ascii="Calibri" w:eastAsia="Calibri" w:hAnsi="Calibri" w:cs="Times New Roman"/>
          <w:sz w:val="28"/>
          <w:szCs w:val="28"/>
          <w:lang w:val="cy-GB"/>
        </w:rPr>
      </w:pPr>
    </w:p>
    <w:p w14:paraId="15DCDD1E" w14:textId="77777777" w:rsidR="00854C97" w:rsidRPr="00854C97" w:rsidRDefault="00854C97" w:rsidP="00854C97">
      <w:pPr>
        <w:spacing w:after="0" w:line="240" w:lineRule="auto"/>
        <w:rPr>
          <w:rFonts w:ascii="Calibri" w:eastAsia="Calibri" w:hAnsi="Calibri" w:cs="Times New Roman"/>
          <w:sz w:val="28"/>
          <w:szCs w:val="28"/>
          <w:lang w:val="cy-GB"/>
        </w:rPr>
      </w:pPr>
    </w:p>
    <w:tbl>
      <w:tblPr>
        <w:tblStyle w:val="TableGrid1"/>
        <w:tblW w:w="0" w:type="auto"/>
        <w:tblLook w:val="04A0" w:firstRow="1" w:lastRow="0" w:firstColumn="1" w:lastColumn="0" w:noHBand="0" w:noVBand="1"/>
      </w:tblPr>
      <w:tblGrid>
        <w:gridCol w:w="4505"/>
        <w:gridCol w:w="4505"/>
      </w:tblGrid>
      <w:tr w:rsidR="00854C97" w:rsidRPr="00854C97" w14:paraId="468B9D2B" w14:textId="77777777" w:rsidTr="00854C97">
        <w:tc>
          <w:tcPr>
            <w:tcW w:w="4505" w:type="dxa"/>
            <w:shd w:val="clear" w:color="auto" w:fill="D9E2F3"/>
          </w:tcPr>
          <w:p w14:paraId="551B9287" w14:textId="77777777" w:rsidR="00854C97" w:rsidRPr="00854C97" w:rsidRDefault="00854C97" w:rsidP="00854C97">
            <w:pPr>
              <w:rPr>
                <w:rFonts w:ascii="Calibri" w:eastAsia="Calibri" w:hAnsi="Calibri" w:cs="Times New Roman"/>
                <w:sz w:val="28"/>
                <w:szCs w:val="28"/>
                <w:lang w:val="cy-GB"/>
              </w:rPr>
            </w:pPr>
            <w:r w:rsidRPr="00854C97">
              <w:rPr>
                <w:rFonts w:ascii="Calibri" w:eastAsia="Calibri" w:hAnsi="Calibri" w:cs="Times New Roman"/>
                <w:szCs w:val="28"/>
                <w:lang w:val="cy-GB"/>
              </w:rPr>
              <w:t xml:space="preserve">Success Criteria </w:t>
            </w:r>
            <w:r w:rsidRPr="00854C97">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14:paraId="1DD11B96" w14:textId="77777777" w:rsidR="00854C97" w:rsidRPr="00854C97" w:rsidRDefault="00854C97" w:rsidP="00854C97">
            <w:pPr>
              <w:rPr>
                <w:rFonts w:ascii="Calibri" w:eastAsia="Calibri" w:hAnsi="Calibri" w:cs="Times New Roman"/>
                <w:sz w:val="28"/>
                <w:szCs w:val="28"/>
                <w:lang w:val="cy-GB"/>
              </w:rPr>
            </w:pPr>
            <w:r w:rsidRPr="00854C97">
              <w:rPr>
                <w:rFonts w:ascii="Calibri" w:eastAsia="Calibri" w:hAnsi="Calibri" w:cs="Times New Roman"/>
                <w:szCs w:val="28"/>
                <w:lang w:val="cy-GB"/>
              </w:rPr>
              <w:t>Assessment of Pupils’ Learning</w:t>
            </w:r>
          </w:p>
          <w:p w14:paraId="7A1C1B76" w14:textId="77777777" w:rsidR="00854C97" w:rsidRPr="00854C97" w:rsidRDefault="00854C97" w:rsidP="00854C97">
            <w:pPr>
              <w:rPr>
                <w:rFonts w:ascii="Calibri" w:eastAsia="Calibri" w:hAnsi="Calibri" w:cs="Times New Roman"/>
                <w:sz w:val="20"/>
                <w:szCs w:val="20"/>
                <w:lang w:val="cy-GB"/>
              </w:rPr>
            </w:pPr>
            <w:r w:rsidRPr="00854C97">
              <w:rPr>
                <w:rFonts w:ascii="Calibri" w:eastAsia="Calibri" w:hAnsi="Calibri" w:cs="Times New Roman"/>
                <w:sz w:val="20"/>
                <w:szCs w:val="20"/>
                <w:lang w:val="cy-GB"/>
              </w:rPr>
              <w:t>Evidence</w:t>
            </w:r>
          </w:p>
          <w:p w14:paraId="23567322" w14:textId="77777777" w:rsidR="00854C97" w:rsidRPr="00854C97" w:rsidRDefault="00854C97" w:rsidP="00854C97">
            <w:pPr>
              <w:rPr>
                <w:rFonts w:ascii="Calibri" w:eastAsia="Calibri" w:hAnsi="Calibri" w:cs="Times New Roman"/>
                <w:sz w:val="28"/>
                <w:szCs w:val="28"/>
                <w:lang w:val="cy-GB"/>
              </w:rPr>
            </w:pPr>
            <w:r w:rsidRPr="00854C97">
              <w:rPr>
                <w:rFonts w:ascii="Calibri" w:eastAsia="Calibri" w:hAnsi="Calibri" w:cs="Times New Roman"/>
                <w:sz w:val="20"/>
                <w:szCs w:val="20"/>
                <w:lang w:val="cy-GB"/>
              </w:rPr>
              <w:t>(What have the learners to say/write/do/produce – to demonstrate learning)</w:t>
            </w:r>
          </w:p>
        </w:tc>
      </w:tr>
      <w:tr w:rsidR="00854C97" w:rsidRPr="00854C97" w14:paraId="7E618EB0" w14:textId="77777777" w:rsidTr="00486847">
        <w:tc>
          <w:tcPr>
            <w:tcW w:w="4505" w:type="dxa"/>
          </w:tcPr>
          <w:p w14:paraId="75194ED6" w14:textId="77777777" w:rsidR="00854C97" w:rsidRPr="00854C97" w:rsidRDefault="00854C97" w:rsidP="00854C97">
            <w:pPr>
              <w:numPr>
                <w:ilvl w:val="0"/>
                <w:numId w:val="7"/>
              </w:numPr>
              <w:contextualSpacing/>
              <w:rPr>
                <w:rFonts w:ascii="Calibri" w:eastAsia="Calibri" w:hAnsi="Calibri" w:cs="Times New Roman"/>
                <w:lang w:val="cy-GB"/>
              </w:rPr>
            </w:pPr>
            <w:r w:rsidRPr="00854C97">
              <w:rPr>
                <w:rFonts w:ascii="Calibri" w:eastAsia="Calibri" w:hAnsi="Calibri" w:cs="Times New Roman"/>
                <w:lang w:val="cy-GB"/>
              </w:rPr>
              <w:t>I can plan for different purposes and audiences</w:t>
            </w:r>
          </w:p>
          <w:p w14:paraId="66F26E3D" w14:textId="77777777" w:rsidR="00854C97" w:rsidRPr="00854C97" w:rsidRDefault="00854C97" w:rsidP="00854C97">
            <w:pPr>
              <w:numPr>
                <w:ilvl w:val="0"/>
                <w:numId w:val="7"/>
              </w:numPr>
              <w:contextualSpacing/>
              <w:rPr>
                <w:rFonts w:ascii="Calibri" w:eastAsia="Calibri" w:hAnsi="Calibri" w:cs="Times New Roman"/>
                <w:lang w:val="cy-GB"/>
              </w:rPr>
            </w:pPr>
            <w:r w:rsidRPr="00854C97">
              <w:rPr>
                <w:rFonts w:ascii="Calibri" w:eastAsia="Calibri" w:hAnsi="Calibri" w:cs="Times New Roman"/>
                <w:lang w:val="cy-GB"/>
              </w:rPr>
              <w:t>write for different purposes and audiences</w:t>
            </w:r>
          </w:p>
          <w:p w14:paraId="7D7BF5CB" w14:textId="77777777" w:rsidR="00854C97" w:rsidRPr="00854C97" w:rsidRDefault="00854C97" w:rsidP="00854C97">
            <w:pPr>
              <w:rPr>
                <w:rFonts w:ascii="Calibri" w:eastAsia="Calibri" w:hAnsi="Calibri" w:cs="Times New Roman"/>
                <w:sz w:val="28"/>
                <w:szCs w:val="28"/>
                <w:lang w:val="cy-GB"/>
              </w:rPr>
            </w:pPr>
          </w:p>
          <w:p w14:paraId="17917292" w14:textId="77777777" w:rsidR="00854C97" w:rsidRPr="00854C97" w:rsidRDefault="00854C97" w:rsidP="00854C97">
            <w:pPr>
              <w:rPr>
                <w:rFonts w:ascii="Calibri" w:eastAsia="Calibri" w:hAnsi="Calibri" w:cs="Times New Roman"/>
                <w:sz w:val="28"/>
                <w:szCs w:val="28"/>
                <w:lang w:val="cy-GB"/>
              </w:rPr>
            </w:pPr>
          </w:p>
          <w:p w14:paraId="41E50E66" w14:textId="77777777" w:rsidR="00854C97" w:rsidRPr="00854C97" w:rsidRDefault="00854C97" w:rsidP="00854C97">
            <w:pPr>
              <w:rPr>
                <w:rFonts w:ascii="Calibri" w:eastAsia="Calibri" w:hAnsi="Calibri" w:cs="Times New Roman"/>
                <w:sz w:val="28"/>
                <w:szCs w:val="28"/>
                <w:lang w:val="cy-GB"/>
              </w:rPr>
            </w:pPr>
          </w:p>
          <w:p w14:paraId="0B664436" w14:textId="77777777" w:rsidR="00854C97" w:rsidRPr="00854C97" w:rsidRDefault="00854C97" w:rsidP="00854C97">
            <w:pPr>
              <w:rPr>
                <w:rFonts w:ascii="Calibri" w:eastAsia="Calibri" w:hAnsi="Calibri" w:cs="Times New Roman"/>
                <w:sz w:val="28"/>
                <w:szCs w:val="28"/>
                <w:lang w:val="cy-GB"/>
              </w:rPr>
            </w:pPr>
          </w:p>
        </w:tc>
        <w:tc>
          <w:tcPr>
            <w:tcW w:w="4505" w:type="dxa"/>
          </w:tcPr>
          <w:p w14:paraId="6D538755" w14:textId="77777777" w:rsidR="00854C97" w:rsidRPr="00854C97" w:rsidRDefault="00854C97" w:rsidP="00854C97">
            <w:pPr>
              <w:numPr>
                <w:ilvl w:val="0"/>
                <w:numId w:val="8"/>
              </w:numPr>
              <w:contextualSpacing/>
              <w:rPr>
                <w:rFonts w:ascii="Calibri" w:eastAsia="Calibri" w:hAnsi="Calibri" w:cs="Times New Roman"/>
                <w:lang w:val="cy-GB"/>
              </w:rPr>
            </w:pPr>
            <w:r w:rsidRPr="00854C97">
              <w:rPr>
                <w:rFonts w:ascii="Calibri" w:eastAsia="Calibri" w:hAnsi="Calibri" w:cs="Times New Roman"/>
                <w:lang w:val="cy-GB"/>
              </w:rPr>
              <w:lastRenderedPageBreak/>
              <w:t>The children will need to create a mindmap in pairs to show what they think they will need to include in their postcard</w:t>
            </w:r>
          </w:p>
          <w:p w14:paraId="387BBF2A" w14:textId="77777777" w:rsidR="00854C97" w:rsidRPr="00854C97" w:rsidRDefault="00854C97" w:rsidP="00854C97">
            <w:pPr>
              <w:numPr>
                <w:ilvl w:val="0"/>
                <w:numId w:val="8"/>
              </w:numPr>
              <w:contextualSpacing/>
              <w:rPr>
                <w:rFonts w:ascii="Calibri" w:eastAsia="Calibri" w:hAnsi="Calibri" w:cs="Times New Roman"/>
                <w:lang w:val="cy-GB"/>
              </w:rPr>
            </w:pPr>
            <w:r w:rsidRPr="00854C97">
              <w:rPr>
                <w:rFonts w:ascii="Calibri" w:eastAsia="Calibri" w:hAnsi="Calibri" w:cs="Times New Roman"/>
                <w:lang w:val="cy-GB"/>
              </w:rPr>
              <w:t>The children will need to produce a written postcard</w:t>
            </w:r>
          </w:p>
        </w:tc>
      </w:tr>
    </w:tbl>
    <w:p w14:paraId="7FABED5F" w14:textId="77777777" w:rsidR="00854C97" w:rsidRPr="00854C97" w:rsidRDefault="00854C97" w:rsidP="00854C97">
      <w:pPr>
        <w:spacing w:after="0" w:line="240" w:lineRule="auto"/>
        <w:rPr>
          <w:rFonts w:ascii="Calibri" w:eastAsia="Calibri" w:hAnsi="Calibri" w:cs="Times New Roman"/>
          <w:sz w:val="28"/>
          <w:szCs w:val="28"/>
          <w:lang w:val="cy-GB"/>
        </w:rPr>
        <w:sectPr w:rsidR="00854C97" w:rsidRPr="00854C97" w:rsidSect="00D46A8E">
          <w:headerReference w:type="default" r:id="rId1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26"/>
        <w:gridCol w:w="3333"/>
        <w:gridCol w:w="2332"/>
        <w:gridCol w:w="2219"/>
      </w:tblGrid>
      <w:tr w:rsidR="00854C97" w:rsidRPr="00854C97" w14:paraId="052A2814" w14:textId="77777777" w:rsidTr="00486847">
        <w:trPr>
          <w:trHeight w:val="1071"/>
        </w:trPr>
        <w:tc>
          <w:tcPr>
            <w:tcW w:w="1249" w:type="dxa"/>
          </w:tcPr>
          <w:p w14:paraId="01BE4409" w14:textId="77777777" w:rsidR="00854C97" w:rsidRPr="00854C97" w:rsidRDefault="00854C97" w:rsidP="00854C97">
            <w:pPr>
              <w:jc w:val="center"/>
              <w:rPr>
                <w:rFonts w:ascii="Calibri" w:eastAsia="Calibri" w:hAnsi="Calibri" w:cs="Times New Roman"/>
                <w:b/>
                <w:lang w:val="cy-GB"/>
              </w:rPr>
            </w:pPr>
            <w:r w:rsidRPr="00854C97">
              <w:rPr>
                <w:rFonts w:ascii="Calibri" w:eastAsia="Calibri" w:hAnsi="Calibri" w:cs="Times New Roman"/>
                <w:b/>
                <w:lang w:val="cy-GB"/>
              </w:rPr>
              <w:lastRenderedPageBreak/>
              <w:t>Time</w:t>
            </w:r>
          </w:p>
        </w:tc>
        <w:tc>
          <w:tcPr>
            <w:tcW w:w="4971" w:type="dxa"/>
          </w:tcPr>
          <w:p w14:paraId="7B44BDBF" w14:textId="77777777" w:rsidR="00854C97" w:rsidRPr="00854C97" w:rsidRDefault="00854C97" w:rsidP="00854C97">
            <w:pPr>
              <w:jc w:val="center"/>
              <w:rPr>
                <w:rFonts w:ascii="Calibri" w:eastAsia="Calibri" w:hAnsi="Calibri" w:cs="Times New Roman"/>
                <w:b/>
                <w:lang w:val="cy-GB"/>
              </w:rPr>
            </w:pPr>
            <w:r w:rsidRPr="00854C97">
              <w:rPr>
                <w:rFonts w:ascii="Calibri" w:eastAsia="Calibri" w:hAnsi="Calibri" w:cs="Times New Roman"/>
                <w:b/>
                <w:lang w:val="cy-GB"/>
              </w:rPr>
              <w:t>Activities/Methodology/Key Concepts</w:t>
            </w:r>
          </w:p>
          <w:p w14:paraId="1730363D" w14:textId="77777777" w:rsidR="00854C97" w:rsidRPr="00854C97" w:rsidRDefault="00854C97" w:rsidP="00854C97">
            <w:pPr>
              <w:jc w:val="center"/>
              <w:rPr>
                <w:rFonts w:ascii="Calibri" w:eastAsia="Calibri" w:hAnsi="Calibri" w:cs="Times New Roman"/>
                <w:lang w:val="cy-GB"/>
              </w:rPr>
            </w:pPr>
            <w:r w:rsidRPr="00854C97">
              <w:rPr>
                <w:rFonts w:ascii="Calibri" w:eastAsia="Calibri" w:hAnsi="Calibri" w:cs="Times New Roman"/>
                <w:lang w:val="cy-GB"/>
              </w:rPr>
              <w:t>(Teacher’s Role – including key teaching points and key questions)</w:t>
            </w:r>
          </w:p>
        </w:tc>
        <w:tc>
          <w:tcPr>
            <w:tcW w:w="4971" w:type="dxa"/>
          </w:tcPr>
          <w:p w14:paraId="2F9D714B" w14:textId="77777777" w:rsidR="00854C97" w:rsidRPr="00854C97" w:rsidRDefault="00854C97" w:rsidP="00854C97">
            <w:pPr>
              <w:jc w:val="center"/>
              <w:rPr>
                <w:rFonts w:ascii="Calibri" w:eastAsia="Calibri" w:hAnsi="Calibri" w:cs="Times New Roman"/>
                <w:b/>
                <w:lang w:val="cy-GB"/>
              </w:rPr>
            </w:pPr>
            <w:r w:rsidRPr="00854C97">
              <w:rPr>
                <w:rFonts w:ascii="Calibri" w:eastAsia="Calibri" w:hAnsi="Calibri" w:cs="Times New Roman"/>
                <w:b/>
                <w:lang w:val="cy-GB"/>
              </w:rPr>
              <w:t>Pupil Tasks</w:t>
            </w:r>
          </w:p>
          <w:p w14:paraId="46100763" w14:textId="77777777" w:rsidR="00854C97" w:rsidRPr="00854C97" w:rsidRDefault="00854C97" w:rsidP="00854C97">
            <w:pPr>
              <w:jc w:val="center"/>
              <w:rPr>
                <w:rFonts w:ascii="Calibri" w:eastAsia="Calibri" w:hAnsi="Calibri" w:cs="Times New Roman"/>
                <w:lang w:val="cy-GB"/>
              </w:rPr>
            </w:pPr>
            <w:r w:rsidRPr="00854C97">
              <w:rPr>
                <w:rFonts w:ascii="Calibri" w:eastAsia="Calibri" w:hAnsi="Calibri" w:cs="Times New Roman"/>
                <w:lang w:val="cy-GB"/>
              </w:rPr>
              <w:t>(Pupils’ role -including differentiation strategies, engagement in formative assessment and homework)</w:t>
            </w:r>
          </w:p>
          <w:p w14:paraId="6FF84331" w14:textId="77777777" w:rsidR="00854C97" w:rsidRPr="00854C97" w:rsidRDefault="00854C97" w:rsidP="00854C97">
            <w:pPr>
              <w:jc w:val="center"/>
              <w:rPr>
                <w:rFonts w:ascii="Calibri" w:eastAsia="Calibri" w:hAnsi="Calibri" w:cs="Times New Roman"/>
                <w:lang w:val="cy-GB"/>
              </w:rPr>
            </w:pPr>
          </w:p>
        </w:tc>
        <w:tc>
          <w:tcPr>
            <w:tcW w:w="2903" w:type="dxa"/>
          </w:tcPr>
          <w:p w14:paraId="2236B407" w14:textId="77777777" w:rsidR="00854C97" w:rsidRPr="00854C97" w:rsidRDefault="00854C97" w:rsidP="00854C97">
            <w:pPr>
              <w:jc w:val="center"/>
              <w:rPr>
                <w:rFonts w:ascii="Calibri" w:eastAsia="Calibri" w:hAnsi="Calibri" w:cs="Times New Roman"/>
                <w:b/>
                <w:lang w:val="cy-GB"/>
              </w:rPr>
            </w:pPr>
            <w:r w:rsidRPr="00854C97">
              <w:rPr>
                <w:rFonts w:ascii="Calibri" w:eastAsia="Calibri" w:hAnsi="Calibri" w:cs="Times New Roman"/>
                <w:b/>
                <w:lang w:val="cy-GB"/>
              </w:rPr>
              <w:t>Resources</w:t>
            </w:r>
          </w:p>
          <w:p w14:paraId="27A52286" w14:textId="77777777" w:rsidR="00854C97" w:rsidRPr="00854C97" w:rsidRDefault="00854C97" w:rsidP="00854C97">
            <w:pPr>
              <w:jc w:val="center"/>
              <w:rPr>
                <w:rFonts w:ascii="Calibri" w:eastAsia="Calibri" w:hAnsi="Calibri" w:cs="Times New Roman"/>
                <w:lang w:val="cy-GB"/>
              </w:rPr>
            </w:pPr>
            <w:r w:rsidRPr="00854C97">
              <w:rPr>
                <w:rFonts w:ascii="Calibri" w:eastAsia="Calibri" w:hAnsi="Calibri" w:cs="Times New Roman"/>
                <w:lang w:val="cy-GB"/>
              </w:rPr>
              <w:t>(Including Health and Safety requirement)</w:t>
            </w:r>
          </w:p>
        </w:tc>
      </w:tr>
      <w:tr w:rsidR="00854C97" w:rsidRPr="00854C97" w14:paraId="3CE95CD1" w14:textId="77777777" w:rsidTr="00486847">
        <w:trPr>
          <w:trHeight w:val="2391"/>
        </w:trPr>
        <w:tc>
          <w:tcPr>
            <w:tcW w:w="1249" w:type="dxa"/>
          </w:tcPr>
          <w:p w14:paraId="3D503FFD" w14:textId="77777777" w:rsidR="00854C97" w:rsidRPr="00854C97" w:rsidRDefault="00854C97" w:rsidP="00854C97">
            <w:pPr>
              <w:jc w:val="center"/>
              <w:rPr>
                <w:rFonts w:ascii="Calibri" w:eastAsia="Calibri" w:hAnsi="Calibri" w:cs="Times New Roman"/>
                <w:b/>
                <w:lang w:val="cy-GB"/>
              </w:rPr>
            </w:pPr>
          </w:p>
          <w:p w14:paraId="4AB393A4" w14:textId="77777777" w:rsidR="00854C97" w:rsidRPr="00854C97" w:rsidRDefault="00854C97" w:rsidP="00854C97">
            <w:pPr>
              <w:jc w:val="center"/>
              <w:rPr>
                <w:rFonts w:ascii="Calibri" w:eastAsia="Calibri" w:hAnsi="Calibri" w:cs="Times New Roman"/>
                <w:b/>
                <w:lang w:val="cy-GB"/>
              </w:rPr>
            </w:pPr>
          </w:p>
          <w:p w14:paraId="6633E666" w14:textId="77777777" w:rsidR="00854C97" w:rsidRPr="00854C97" w:rsidRDefault="00854C97" w:rsidP="00854C97">
            <w:pPr>
              <w:jc w:val="center"/>
              <w:rPr>
                <w:rFonts w:ascii="Calibri" w:eastAsia="Calibri" w:hAnsi="Calibri" w:cs="Times New Roman"/>
                <w:b/>
                <w:lang w:val="cy-GB"/>
              </w:rPr>
            </w:pPr>
            <w:r w:rsidRPr="00854C97">
              <w:rPr>
                <w:rFonts w:ascii="Calibri" w:eastAsia="Calibri" w:hAnsi="Calibri" w:cs="Times New Roman"/>
                <w:b/>
                <w:lang w:val="cy-GB"/>
              </w:rPr>
              <w:t xml:space="preserve">Opening phase </w:t>
            </w:r>
            <w:r w:rsidRPr="00854C97">
              <w:rPr>
                <w:rFonts w:ascii="Calibri" w:eastAsia="Calibri" w:hAnsi="Calibri" w:cs="Times New Roman"/>
                <w:sz w:val="20"/>
                <w:lang w:val="cy-GB"/>
              </w:rPr>
              <w:t xml:space="preserve"> (with links to  prior learning)</w:t>
            </w:r>
          </w:p>
        </w:tc>
        <w:tc>
          <w:tcPr>
            <w:tcW w:w="4971" w:type="dxa"/>
          </w:tcPr>
          <w:p w14:paraId="701ABF81"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 xml:space="preserve">With the children seated on the carpet the children will be given a </w:t>
            </w:r>
            <w:r w:rsidRPr="00854C97">
              <w:rPr>
                <w:rFonts w:ascii="Calibri" w:eastAsia="Calibri" w:hAnsi="Calibri" w:cs="Times New Roman"/>
                <w:highlight w:val="yellow"/>
                <w:lang w:val="cy-GB"/>
              </w:rPr>
              <w:t>mini-whiteboard</w:t>
            </w:r>
            <w:r w:rsidRPr="00854C97">
              <w:rPr>
                <w:rFonts w:ascii="Calibri" w:eastAsia="Calibri" w:hAnsi="Calibri" w:cs="Times New Roman"/>
                <w:lang w:val="cy-GB"/>
              </w:rPr>
              <w:t xml:space="preserve"> and pen per child. After looking at postcards in previous lessons the children will be asked to recall on their mini-whiteboards what are the main features of a postcard.</w:t>
            </w:r>
          </w:p>
          <w:p w14:paraId="4D3199A5" w14:textId="77777777" w:rsidR="00854C97" w:rsidRPr="00854C97" w:rsidRDefault="00854C97" w:rsidP="00854C97">
            <w:pPr>
              <w:numPr>
                <w:ilvl w:val="0"/>
                <w:numId w:val="4"/>
              </w:numPr>
              <w:contextualSpacing/>
              <w:rPr>
                <w:rFonts w:ascii="Calibri" w:eastAsia="Calibri" w:hAnsi="Calibri" w:cs="Times New Roman"/>
                <w:lang w:val="cy-GB"/>
              </w:rPr>
            </w:pPr>
            <w:r w:rsidRPr="00854C97">
              <w:rPr>
                <w:rFonts w:ascii="Calibri" w:eastAsia="Calibri" w:hAnsi="Calibri" w:cs="Times New Roman"/>
                <w:lang w:val="cy-GB"/>
              </w:rPr>
              <w:t>Address</w:t>
            </w:r>
          </w:p>
          <w:p w14:paraId="02E02A6F" w14:textId="77777777" w:rsidR="00854C97" w:rsidRPr="00854C97" w:rsidRDefault="00854C97" w:rsidP="00854C97">
            <w:pPr>
              <w:numPr>
                <w:ilvl w:val="0"/>
                <w:numId w:val="4"/>
              </w:numPr>
              <w:contextualSpacing/>
              <w:rPr>
                <w:rFonts w:ascii="Calibri" w:eastAsia="Calibri" w:hAnsi="Calibri" w:cs="Times New Roman"/>
                <w:lang w:val="cy-GB"/>
              </w:rPr>
            </w:pPr>
            <w:r w:rsidRPr="00854C97">
              <w:rPr>
                <w:rFonts w:ascii="Calibri" w:eastAsia="Calibri" w:hAnsi="Calibri" w:cs="Times New Roman"/>
                <w:lang w:val="cy-GB"/>
              </w:rPr>
              <w:t>Stamp</w:t>
            </w:r>
          </w:p>
          <w:p w14:paraId="6CC88F7B" w14:textId="77777777" w:rsidR="00854C97" w:rsidRPr="00854C97" w:rsidRDefault="00854C97" w:rsidP="00854C97">
            <w:pPr>
              <w:numPr>
                <w:ilvl w:val="0"/>
                <w:numId w:val="4"/>
              </w:numPr>
              <w:contextualSpacing/>
              <w:rPr>
                <w:rFonts w:ascii="Calibri" w:eastAsia="Calibri" w:hAnsi="Calibri" w:cs="Times New Roman"/>
                <w:lang w:val="cy-GB"/>
              </w:rPr>
            </w:pPr>
            <w:r w:rsidRPr="00854C97">
              <w:rPr>
                <w:rFonts w:ascii="Calibri" w:eastAsia="Calibri" w:hAnsi="Calibri" w:cs="Times New Roman"/>
                <w:lang w:val="cy-GB"/>
              </w:rPr>
              <w:t>To/From</w:t>
            </w:r>
          </w:p>
          <w:p w14:paraId="65355380" w14:textId="77777777" w:rsidR="00854C97" w:rsidRPr="00854C97" w:rsidRDefault="00854C97" w:rsidP="00854C97">
            <w:pPr>
              <w:numPr>
                <w:ilvl w:val="0"/>
                <w:numId w:val="4"/>
              </w:numPr>
              <w:contextualSpacing/>
              <w:rPr>
                <w:rFonts w:ascii="Calibri" w:eastAsia="Calibri" w:hAnsi="Calibri" w:cs="Times New Roman"/>
                <w:lang w:val="cy-GB"/>
              </w:rPr>
            </w:pPr>
            <w:r w:rsidRPr="00854C97">
              <w:rPr>
                <w:rFonts w:ascii="Calibri" w:eastAsia="Calibri" w:hAnsi="Calibri" w:cs="Times New Roman"/>
                <w:lang w:val="cy-GB"/>
              </w:rPr>
              <w:t>Picture</w:t>
            </w:r>
          </w:p>
          <w:p w14:paraId="49D142F8" w14:textId="77777777" w:rsidR="00854C97" w:rsidRPr="00854C97" w:rsidRDefault="00854C97" w:rsidP="00854C97">
            <w:pPr>
              <w:rPr>
                <w:rFonts w:ascii="Calibri" w:eastAsia="Calibri" w:hAnsi="Calibri" w:cs="Times New Roman"/>
                <w:lang w:val="cy-GB"/>
              </w:rPr>
            </w:pPr>
          </w:p>
          <w:p w14:paraId="7C030C64"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It will then be explained to the children how they will be writing their own postcards about a planet which they have previously researched.</w:t>
            </w:r>
          </w:p>
          <w:p w14:paraId="1BFF528A" w14:textId="77777777" w:rsidR="00854C97" w:rsidRPr="00854C97" w:rsidRDefault="00854C97" w:rsidP="00854C97">
            <w:pPr>
              <w:jc w:val="center"/>
              <w:rPr>
                <w:rFonts w:ascii="Calibri" w:eastAsia="Calibri" w:hAnsi="Calibri" w:cs="Times New Roman"/>
                <w:sz w:val="28"/>
                <w:szCs w:val="28"/>
                <w:lang w:val="cy-GB"/>
              </w:rPr>
            </w:pPr>
          </w:p>
          <w:p w14:paraId="2D0E3580" w14:textId="77777777" w:rsidR="00854C97" w:rsidRPr="00854C97" w:rsidRDefault="00854C97" w:rsidP="00854C97">
            <w:pPr>
              <w:jc w:val="center"/>
              <w:rPr>
                <w:rFonts w:ascii="Calibri" w:eastAsia="Calibri" w:hAnsi="Calibri" w:cs="Times New Roman"/>
                <w:sz w:val="28"/>
                <w:szCs w:val="28"/>
                <w:lang w:val="cy-GB"/>
              </w:rPr>
            </w:pPr>
          </w:p>
        </w:tc>
        <w:tc>
          <w:tcPr>
            <w:tcW w:w="4971" w:type="dxa"/>
          </w:tcPr>
          <w:p w14:paraId="15274047"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 xml:space="preserve">Children will need to use the </w:t>
            </w:r>
            <w:r w:rsidRPr="00854C97">
              <w:rPr>
                <w:rFonts w:ascii="Calibri" w:eastAsia="Calibri" w:hAnsi="Calibri" w:cs="Times New Roman"/>
                <w:highlight w:val="yellow"/>
                <w:lang w:val="cy-GB"/>
              </w:rPr>
              <w:t>mini white-boards</w:t>
            </w:r>
            <w:r w:rsidRPr="00854C97">
              <w:rPr>
                <w:rFonts w:ascii="Calibri" w:eastAsia="Calibri" w:hAnsi="Calibri" w:cs="Times New Roman"/>
                <w:lang w:val="cy-GB"/>
              </w:rPr>
              <w:t xml:space="preserve"> to recall information from a previous lesson.</w:t>
            </w:r>
          </w:p>
          <w:p w14:paraId="1DD98FEE" w14:textId="77777777" w:rsidR="00854C97" w:rsidRPr="00854C97" w:rsidRDefault="00854C97" w:rsidP="00854C97">
            <w:pPr>
              <w:rPr>
                <w:rFonts w:ascii="Calibri" w:eastAsia="Calibri" w:hAnsi="Calibri" w:cs="Times New Roman"/>
                <w:lang w:val="cy-GB"/>
              </w:rPr>
            </w:pPr>
          </w:p>
          <w:p w14:paraId="3E73506A" w14:textId="77777777" w:rsidR="00854C97" w:rsidRPr="00854C97" w:rsidRDefault="00854C97" w:rsidP="00854C97">
            <w:pPr>
              <w:jc w:val="center"/>
              <w:rPr>
                <w:rFonts w:ascii="Calibri" w:eastAsia="Calibri" w:hAnsi="Calibri" w:cs="Times New Roman"/>
                <w:sz w:val="28"/>
                <w:szCs w:val="28"/>
                <w:lang w:val="cy-GB"/>
              </w:rPr>
            </w:pPr>
          </w:p>
          <w:p w14:paraId="68E0B9C3" w14:textId="77777777" w:rsidR="00854C97" w:rsidRPr="00854C97" w:rsidRDefault="00854C97" w:rsidP="00854C97">
            <w:pPr>
              <w:jc w:val="center"/>
              <w:rPr>
                <w:rFonts w:ascii="Calibri" w:eastAsia="Calibri" w:hAnsi="Calibri" w:cs="Times New Roman"/>
                <w:sz w:val="28"/>
                <w:szCs w:val="28"/>
                <w:lang w:val="cy-GB"/>
              </w:rPr>
            </w:pPr>
          </w:p>
          <w:p w14:paraId="10436414" w14:textId="77777777" w:rsidR="00854C97" w:rsidRPr="00854C97" w:rsidRDefault="00854C97" w:rsidP="00854C97">
            <w:pPr>
              <w:jc w:val="center"/>
              <w:rPr>
                <w:rFonts w:ascii="Calibri" w:eastAsia="Calibri" w:hAnsi="Calibri" w:cs="Times New Roman"/>
                <w:sz w:val="28"/>
                <w:szCs w:val="28"/>
                <w:lang w:val="cy-GB"/>
              </w:rPr>
            </w:pPr>
          </w:p>
          <w:p w14:paraId="04631EDF" w14:textId="77777777" w:rsidR="00854C97" w:rsidRPr="00854C97" w:rsidRDefault="00854C97" w:rsidP="00854C97">
            <w:pPr>
              <w:jc w:val="center"/>
              <w:rPr>
                <w:rFonts w:ascii="Calibri" w:eastAsia="Calibri" w:hAnsi="Calibri" w:cs="Times New Roman"/>
                <w:sz w:val="28"/>
                <w:szCs w:val="28"/>
                <w:lang w:val="cy-GB"/>
              </w:rPr>
            </w:pPr>
          </w:p>
          <w:p w14:paraId="69A40F0D" w14:textId="77777777" w:rsidR="00854C97" w:rsidRPr="00854C97" w:rsidRDefault="00854C97" w:rsidP="00854C97">
            <w:pPr>
              <w:jc w:val="center"/>
              <w:rPr>
                <w:rFonts w:ascii="Calibri" w:eastAsia="Calibri" w:hAnsi="Calibri" w:cs="Times New Roman"/>
                <w:sz w:val="28"/>
                <w:szCs w:val="28"/>
                <w:lang w:val="cy-GB"/>
              </w:rPr>
            </w:pPr>
          </w:p>
          <w:p w14:paraId="55E24ED9" w14:textId="77777777" w:rsidR="00854C97" w:rsidRPr="00854C97" w:rsidRDefault="00854C97" w:rsidP="00854C97">
            <w:pPr>
              <w:jc w:val="center"/>
              <w:rPr>
                <w:rFonts w:ascii="Calibri" w:eastAsia="Calibri" w:hAnsi="Calibri" w:cs="Times New Roman"/>
                <w:sz w:val="28"/>
                <w:szCs w:val="28"/>
                <w:lang w:val="cy-GB"/>
              </w:rPr>
            </w:pPr>
          </w:p>
        </w:tc>
        <w:tc>
          <w:tcPr>
            <w:tcW w:w="2903" w:type="dxa"/>
          </w:tcPr>
          <w:p w14:paraId="65F7AE9A" w14:textId="77777777" w:rsidR="00854C97" w:rsidRPr="00854C97" w:rsidRDefault="00854C97" w:rsidP="00854C97">
            <w:pPr>
              <w:numPr>
                <w:ilvl w:val="0"/>
                <w:numId w:val="5"/>
              </w:numPr>
              <w:contextualSpacing/>
              <w:rPr>
                <w:rFonts w:ascii="Calibri" w:eastAsia="Calibri" w:hAnsi="Calibri" w:cs="Times New Roman"/>
                <w:lang w:val="cy-GB"/>
              </w:rPr>
            </w:pPr>
            <w:r w:rsidRPr="00854C97">
              <w:rPr>
                <w:rFonts w:ascii="Calibri" w:eastAsia="Calibri" w:hAnsi="Calibri" w:cs="Times New Roman"/>
                <w:lang w:val="cy-GB"/>
              </w:rPr>
              <w:t>Mini white-boards</w:t>
            </w:r>
          </w:p>
          <w:p w14:paraId="69F226A1" w14:textId="77777777" w:rsidR="00854C97" w:rsidRPr="00854C97" w:rsidRDefault="00854C97" w:rsidP="00854C97">
            <w:pPr>
              <w:numPr>
                <w:ilvl w:val="0"/>
                <w:numId w:val="5"/>
              </w:numPr>
              <w:contextualSpacing/>
              <w:rPr>
                <w:rFonts w:ascii="Calibri" w:eastAsia="Calibri" w:hAnsi="Calibri" w:cs="Times New Roman"/>
                <w:lang w:val="cy-GB"/>
              </w:rPr>
            </w:pPr>
            <w:r w:rsidRPr="00854C97">
              <w:rPr>
                <w:rFonts w:ascii="Calibri" w:eastAsia="Calibri" w:hAnsi="Calibri" w:cs="Times New Roman"/>
                <w:lang w:val="cy-GB"/>
              </w:rPr>
              <w:t>White-board pens</w:t>
            </w:r>
          </w:p>
          <w:p w14:paraId="09C0E2C8" w14:textId="77777777" w:rsidR="00854C97" w:rsidRPr="00854C97" w:rsidRDefault="00854C97" w:rsidP="00854C97">
            <w:pPr>
              <w:numPr>
                <w:ilvl w:val="0"/>
                <w:numId w:val="5"/>
              </w:numPr>
              <w:contextualSpacing/>
              <w:rPr>
                <w:rFonts w:ascii="Calibri" w:eastAsia="Calibri" w:hAnsi="Calibri" w:cs="Times New Roman"/>
                <w:lang w:val="cy-GB"/>
              </w:rPr>
            </w:pPr>
            <w:r w:rsidRPr="00854C97">
              <w:rPr>
                <w:rFonts w:ascii="Calibri" w:eastAsia="Calibri" w:hAnsi="Calibri" w:cs="Times New Roman"/>
                <w:lang w:val="cy-GB"/>
              </w:rPr>
              <w:t>Pencils</w:t>
            </w:r>
          </w:p>
          <w:p w14:paraId="47C8C289" w14:textId="77777777" w:rsidR="00854C97" w:rsidRPr="00854C97" w:rsidRDefault="00854C97" w:rsidP="00854C97">
            <w:pPr>
              <w:numPr>
                <w:ilvl w:val="0"/>
                <w:numId w:val="5"/>
              </w:numPr>
              <w:contextualSpacing/>
              <w:rPr>
                <w:rFonts w:ascii="Calibri" w:eastAsia="Calibri" w:hAnsi="Calibri" w:cs="Times New Roman"/>
                <w:lang w:val="cy-GB"/>
              </w:rPr>
            </w:pPr>
            <w:r w:rsidRPr="00854C97">
              <w:rPr>
                <w:rFonts w:ascii="Calibri" w:eastAsia="Calibri" w:hAnsi="Calibri" w:cs="Times New Roman"/>
                <w:lang w:val="cy-GB"/>
              </w:rPr>
              <w:t>Worksheets</w:t>
            </w:r>
          </w:p>
          <w:p w14:paraId="7BDBDE3A" w14:textId="77777777" w:rsidR="00854C97" w:rsidRPr="00854C97" w:rsidRDefault="00854C97" w:rsidP="00854C97">
            <w:pPr>
              <w:numPr>
                <w:ilvl w:val="0"/>
                <w:numId w:val="5"/>
              </w:numPr>
              <w:contextualSpacing/>
              <w:rPr>
                <w:rFonts w:ascii="Calibri" w:eastAsia="Calibri" w:hAnsi="Calibri" w:cs="Times New Roman"/>
                <w:lang w:val="cy-GB"/>
              </w:rPr>
            </w:pPr>
            <w:r w:rsidRPr="00854C97">
              <w:rPr>
                <w:rFonts w:ascii="Calibri" w:eastAsia="Calibri" w:hAnsi="Calibri" w:cs="Times New Roman"/>
                <w:lang w:val="cy-GB"/>
              </w:rPr>
              <w:t>Postcard Sheets</w:t>
            </w:r>
          </w:p>
        </w:tc>
      </w:tr>
      <w:tr w:rsidR="00854C97" w:rsidRPr="00854C97" w14:paraId="36AADF10" w14:textId="77777777" w:rsidTr="00486847">
        <w:trPr>
          <w:trHeight w:val="2043"/>
        </w:trPr>
        <w:tc>
          <w:tcPr>
            <w:tcW w:w="1249" w:type="dxa"/>
          </w:tcPr>
          <w:p w14:paraId="5F9AA09B" w14:textId="77777777" w:rsidR="00854C97" w:rsidRPr="00854C97" w:rsidRDefault="00854C97" w:rsidP="00854C97">
            <w:pPr>
              <w:jc w:val="center"/>
              <w:rPr>
                <w:rFonts w:ascii="Calibri" w:eastAsia="Calibri" w:hAnsi="Calibri" w:cs="Times New Roman"/>
                <w:b/>
                <w:lang w:val="cy-GB"/>
              </w:rPr>
            </w:pPr>
          </w:p>
          <w:p w14:paraId="4A103C9D" w14:textId="77777777" w:rsidR="00854C97" w:rsidRPr="00854C97" w:rsidRDefault="00854C97" w:rsidP="00854C97">
            <w:pPr>
              <w:jc w:val="center"/>
              <w:rPr>
                <w:rFonts w:ascii="Calibri" w:eastAsia="Calibri" w:hAnsi="Calibri" w:cs="Times New Roman"/>
                <w:b/>
                <w:lang w:val="cy-GB"/>
              </w:rPr>
            </w:pPr>
          </w:p>
          <w:p w14:paraId="6BF238DC" w14:textId="77777777" w:rsidR="00854C97" w:rsidRPr="00854C97" w:rsidRDefault="00854C97" w:rsidP="00854C97">
            <w:pPr>
              <w:jc w:val="center"/>
              <w:rPr>
                <w:rFonts w:ascii="Calibri" w:eastAsia="Calibri" w:hAnsi="Calibri" w:cs="Times New Roman"/>
                <w:b/>
                <w:lang w:val="cy-GB"/>
              </w:rPr>
            </w:pPr>
            <w:r w:rsidRPr="00854C97">
              <w:rPr>
                <w:rFonts w:ascii="Calibri" w:eastAsia="Calibri" w:hAnsi="Calibri" w:cs="Times New Roman"/>
                <w:b/>
                <w:lang w:val="cy-GB"/>
              </w:rPr>
              <w:t>Teaching &amp; Core Learning</w:t>
            </w:r>
          </w:p>
        </w:tc>
        <w:tc>
          <w:tcPr>
            <w:tcW w:w="4971" w:type="dxa"/>
          </w:tcPr>
          <w:p w14:paraId="467C4A5B"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 xml:space="preserve">A </w:t>
            </w:r>
            <w:r w:rsidRPr="00854C97">
              <w:rPr>
                <w:rFonts w:ascii="Calibri" w:eastAsia="Calibri" w:hAnsi="Calibri" w:cs="Times New Roman"/>
                <w:highlight w:val="yellow"/>
                <w:lang w:val="cy-GB"/>
              </w:rPr>
              <w:t>randomiser</w:t>
            </w:r>
            <w:r w:rsidRPr="00854C97">
              <w:rPr>
                <w:rFonts w:ascii="Calibri" w:eastAsia="Calibri" w:hAnsi="Calibri" w:cs="Times New Roman"/>
                <w:lang w:val="cy-GB"/>
              </w:rPr>
              <w:t xml:space="preserve"> will be used to put the learners into pairs using ‘dojo’ and will be asked to sit at their tables. The children will then be asked to use </w:t>
            </w:r>
            <w:r w:rsidRPr="00854C97">
              <w:rPr>
                <w:rFonts w:ascii="Calibri" w:eastAsia="Calibri" w:hAnsi="Calibri" w:cs="Times New Roman"/>
                <w:highlight w:val="yellow"/>
                <w:lang w:val="cy-GB"/>
              </w:rPr>
              <w:t>‘Think-pair-share’</w:t>
            </w:r>
            <w:r w:rsidRPr="00854C97">
              <w:rPr>
                <w:rFonts w:ascii="Calibri" w:eastAsia="Calibri" w:hAnsi="Calibri" w:cs="Times New Roman"/>
                <w:lang w:val="cy-GB"/>
              </w:rPr>
              <w:t xml:space="preserve"> to make a </w:t>
            </w:r>
            <w:r w:rsidRPr="00854C97">
              <w:rPr>
                <w:rFonts w:ascii="Calibri" w:eastAsia="Calibri" w:hAnsi="Calibri" w:cs="Times New Roman"/>
                <w:highlight w:val="yellow"/>
                <w:lang w:val="cy-GB"/>
              </w:rPr>
              <w:t>mindmap</w:t>
            </w:r>
            <w:r w:rsidRPr="00854C97">
              <w:rPr>
                <w:rFonts w:ascii="Calibri" w:eastAsia="Calibri" w:hAnsi="Calibri" w:cs="Times New Roman"/>
                <w:lang w:val="cy-GB"/>
              </w:rPr>
              <w:t xml:space="preserve"> of what they think they should include in their postcards. After 5 minutes, the children will be asked to share their ideas with another pair which is sat on their table to compare ideas.</w:t>
            </w:r>
          </w:p>
          <w:p w14:paraId="293D5768" w14:textId="77777777" w:rsidR="00854C97" w:rsidRPr="00854C97" w:rsidRDefault="00854C97" w:rsidP="00854C97">
            <w:pPr>
              <w:rPr>
                <w:rFonts w:ascii="Calibri" w:eastAsia="Calibri" w:hAnsi="Calibri" w:cs="Times New Roman"/>
                <w:lang w:val="cy-GB"/>
              </w:rPr>
            </w:pPr>
          </w:p>
          <w:p w14:paraId="314EFC29"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 xml:space="preserve">Once the children have shared their ideas they will be given their worksheets based on ability. </w:t>
            </w:r>
          </w:p>
          <w:p w14:paraId="3E2C8065" w14:textId="77777777" w:rsidR="00854C97" w:rsidRPr="00854C97" w:rsidRDefault="00854C97" w:rsidP="00854C97">
            <w:pPr>
              <w:rPr>
                <w:rFonts w:ascii="Calibri" w:eastAsia="Calibri" w:hAnsi="Calibri" w:cs="Times New Roman"/>
                <w:lang w:val="cy-GB"/>
              </w:rPr>
            </w:pPr>
          </w:p>
          <w:p w14:paraId="4C4671D1"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Lower-Ability – worksheet with alot of prompts</w:t>
            </w:r>
          </w:p>
          <w:p w14:paraId="45893192"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Middle-Ability – worksheet with a few prompts</w:t>
            </w:r>
          </w:p>
          <w:p w14:paraId="3B3F954A"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Higher-Ability – worksheet with no prompts</w:t>
            </w:r>
          </w:p>
          <w:p w14:paraId="114F1D44" w14:textId="77777777" w:rsidR="00854C97" w:rsidRPr="00854C97" w:rsidRDefault="00854C97" w:rsidP="00854C97">
            <w:pPr>
              <w:rPr>
                <w:rFonts w:ascii="Calibri" w:eastAsia="Calibri" w:hAnsi="Calibri" w:cs="Times New Roman"/>
                <w:lang w:val="cy-GB"/>
              </w:rPr>
            </w:pPr>
          </w:p>
          <w:p w14:paraId="232263F7"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Children will be asked to complete these worksheets, proofreading their work to ensure there are no/minimal spelling mistakes (ability based). Once the children have completed this they will then be asked to transfer this onto their postcard.</w:t>
            </w:r>
          </w:p>
          <w:p w14:paraId="7961BF49" w14:textId="77777777" w:rsidR="00854C97" w:rsidRPr="00854C97" w:rsidRDefault="00854C97" w:rsidP="00854C97">
            <w:pPr>
              <w:rPr>
                <w:rFonts w:ascii="Calibri" w:eastAsia="Calibri" w:hAnsi="Calibri" w:cs="Times New Roman"/>
                <w:lang w:val="cy-GB"/>
              </w:rPr>
            </w:pPr>
          </w:p>
          <w:p w14:paraId="35F45B71" w14:textId="77777777" w:rsidR="00854C97" w:rsidRPr="00854C97" w:rsidRDefault="00854C97" w:rsidP="00854C97">
            <w:pPr>
              <w:rPr>
                <w:rFonts w:ascii="Calibri" w:eastAsia="Calibri" w:hAnsi="Calibri" w:cs="Times New Roman"/>
                <w:lang w:val="cy-GB"/>
              </w:rPr>
            </w:pPr>
          </w:p>
        </w:tc>
        <w:tc>
          <w:tcPr>
            <w:tcW w:w="4971" w:type="dxa"/>
          </w:tcPr>
          <w:p w14:paraId="7A64C4B4"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lastRenderedPageBreak/>
              <w:t xml:space="preserve">Children will need to make a </w:t>
            </w:r>
            <w:r w:rsidRPr="00854C97">
              <w:rPr>
                <w:rFonts w:ascii="Calibri" w:eastAsia="Calibri" w:hAnsi="Calibri" w:cs="Times New Roman"/>
                <w:highlight w:val="yellow"/>
                <w:lang w:val="cy-GB"/>
              </w:rPr>
              <w:t>‘mindmap’</w:t>
            </w:r>
            <w:r w:rsidRPr="00854C97">
              <w:rPr>
                <w:rFonts w:ascii="Calibri" w:eastAsia="Calibri" w:hAnsi="Calibri" w:cs="Times New Roman"/>
                <w:lang w:val="cy-GB"/>
              </w:rPr>
              <w:t xml:space="preserve"> within their pairs commenting on what they think they should include in their postcard.</w:t>
            </w:r>
          </w:p>
          <w:p w14:paraId="06DB389C" w14:textId="77777777" w:rsidR="00854C97" w:rsidRPr="00854C97" w:rsidRDefault="00854C97" w:rsidP="00854C97">
            <w:pPr>
              <w:rPr>
                <w:rFonts w:ascii="Calibri" w:eastAsia="Calibri" w:hAnsi="Calibri" w:cs="Times New Roman"/>
                <w:lang w:val="cy-GB"/>
              </w:rPr>
            </w:pPr>
          </w:p>
          <w:p w14:paraId="23177F08" w14:textId="77777777" w:rsidR="00854C97" w:rsidRPr="00854C97" w:rsidRDefault="00854C97" w:rsidP="00854C97">
            <w:pPr>
              <w:rPr>
                <w:rFonts w:ascii="Calibri" w:eastAsia="Calibri" w:hAnsi="Calibri" w:cs="Times New Roman"/>
                <w:lang w:val="cy-GB"/>
              </w:rPr>
            </w:pPr>
          </w:p>
          <w:p w14:paraId="57711EE3"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 xml:space="preserve">Children will share their ideas with another pair so that </w:t>
            </w:r>
            <w:r w:rsidRPr="00854C97">
              <w:rPr>
                <w:rFonts w:ascii="Calibri" w:eastAsia="Calibri" w:hAnsi="Calibri" w:cs="Times New Roman"/>
                <w:lang w:val="cy-GB"/>
              </w:rPr>
              <w:lastRenderedPageBreak/>
              <w:t>they can compare answers.</w:t>
            </w:r>
          </w:p>
          <w:p w14:paraId="29BAC129" w14:textId="77777777" w:rsidR="00854C97" w:rsidRPr="00854C97" w:rsidRDefault="00854C97" w:rsidP="00854C97">
            <w:pPr>
              <w:rPr>
                <w:rFonts w:ascii="Calibri" w:eastAsia="Calibri" w:hAnsi="Calibri" w:cs="Times New Roman"/>
                <w:lang w:val="cy-GB"/>
              </w:rPr>
            </w:pPr>
          </w:p>
          <w:p w14:paraId="7C90FB70" w14:textId="77777777" w:rsidR="00854C97" w:rsidRPr="00854C97" w:rsidRDefault="00854C97" w:rsidP="00854C97">
            <w:pPr>
              <w:rPr>
                <w:rFonts w:ascii="Calibri" w:eastAsia="Calibri" w:hAnsi="Calibri" w:cs="Times New Roman"/>
                <w:lang w:val="cy-GB"/>
              </w:rPr>
            </w:pPr>
          </w:p>
          <w:p w14:paraId="610AE4B5" w14:textId="77777777" w:rsidR="00854C97" w:rsidRPr="00854C97" w:rsidRDefault="00854C97" w:rsidP="00854C97">
            <w:pPr>
              <w:rPr>
                <w:rFonts w:ascii="Calibri" w:eastAsia="Calibri" w:hAnsi="Calibri" w:cs="Times New Roman"/>
                <w:lang w:val="cy-GB"/>
              </w:rPr>
            </w:pPr>
          </w:p>
          <w:p w14:paraId="79F4D8AE"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Lower-Ability – worksheet with alot of prompts</w:t>
            </w:r>
          </w:p>
          <w:p w14:paraId="41297EC0"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Middle-Ability – worksheet with a few prompts</w:t>
            </w:r>
          </w:p>
          <w:p w14:paraId="6FF0692F"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Higher-Ability – worksheet with no prompts</w:t>
            </w:r>
          </w:p>
          <w:p w14:paraId="75001D51" w14:textId="77777777" w:rsidR="00854C97" w:rsidRPr="00854C97" w:rsidRDefault="00854C97" w:rsidP="00854C97">
            <w:pPr>
              <w:rPr>
                <w:rFonts w:ascii="Calibri" w:eastAsia="Calibri" w:hAnsi="Calibri" w:cs="Times New Roman"/>
                <w:lang w:val="cy-GB"/>
              </w:rPr>
            </w:pPr>
          </w:p>
          <w:p w14:paraId="2071A656"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(The children who manage to complete their work in plenty of time will have the opportunity to use the computers/Ipads to type up their postcard.)</w:t>
            </w:r>
          </w:p>
          <w:p w14:paraId="4306F919" w14:textId="77777777" w:rsidR="00854C97" w:rsidRPr="00854C97" w:rsidRDefault="00854C97" w:rsidP="00854C97">
            <w:pPr>
              <w:rPr>
                <w:rFonts w:ascii="Calibri" w:eastAsia="Calibri" w:hAnsi="Calibri" w:cs="Times New Roman"/>
                <w:lang w:val="cy-GB"/>
              </w:rPr>
            </w:pPr>
          </w:p>
          <w:p w14:paraId="7D8F1556" w14:textId="77777777" w:rsidR="00854C97" w:rsidRPr="00854C97" w:rsidRDefault="00854C97" w:rsidP="00854C97">
            <w:pPr>
              <w:rPr>
                <w:rFonts w:ascii="Calibri" w:eastAsia="Calibri" w:hAnsi="Calibri" w:cs="Times New Roman"/>
                <w:lang w:val="cy-GB"/>
              </w:rPr>
            </w:pPr>
          </w:p>
          <w:p w14:paraId="75327B9A" w14:textId="77777777" w:rsidR="00854C97" w:rsidRPr="00854C97" w:rsidRDefault="00854C97" w:rsidP="00854C97">
            <w:pPr>
              <w:rPr>
                <w:rFonts w:ascii="Calibri" w:eastAsia="Calibri" w:hAnsi="Calibri" w:cs="Times New Roman"/>
                <w:lang w:val="cy-GB"/>
              </w:rPr>
            </w:pPr>
          </w:p>
          <w:p w14:paraId="2CBCAA6C" w14:textId="77777777" w:rsidR="00854C97" w:rsidRPr="00854C97" w:rsidRDefault="00854C97" w:rsidP="00854C97">
            <w:pPr>
              <w:jc w:val="center"/>
              <w:rPr>
                <w:rFonts w:ascii="Calibri" w:eastAsia="Calibri" w:hAnsi="Calibri" w:cs="Times New Roman"/>
                <w:sz w:val="28"/>
                <w:szCs w:val="28"/>
                <w:lang w:val="cy-GB"/>
              </w:rPr>
            </w:pPr>
          </w:p>
          <w:p w14:paraId="5CE2C53A" w14:textId="77777777" w:rsidR="00854C97" w:rsidRPr="00854C97" w:rsidRDefault="00854C97" w:rsidP="00854C97">
            <w:pPr>
              <w:jc w:val="center"/>
              <w:rPr>
                <w:rFonts w:ascii="Calibri" w:eastAsia="Calibri" w:hAnsi="Calibri" w:cs="Times New Roman"/>
                <w:sz w:val="28"/>
                <w:szCs w:val="28"/>
                <w:lang w:val="cy-GB"/>
              </w:rPr>
            </w:pPr>
          </w:p>
          <w:p w14:paraId="02B533AA" w14:textId="77777777" w:rsidR="00854C97" w:rsidRPr="00854C97" w:rsidRDefault="00854C97" w:rsidP="00854C97">
            <w:pPr>
              <w:jc w:val="center"/>
              <w:rPr>
                <w:rFonts w:ascii="Calibri" w:eastAsia="Calibri" w:hAnsi="Calibri" w:cs="Times New Roman"/>
                <w:sz w:val="28"/>
                <w:szCs w:val="28"/>
                <w:lang w:val="cy-GB"/>
              </w:rPr>
            </w:pPr>
          </w:p>
          <w:p w14:paraId="7C8BC251" w14:textId="77777777" w:rsidR="00854C97" w:rsidRPr="00854C97" w:rsidRDefault="00854C97" w:rsidP="00854C97">
            <w:pPr>
              <w:jc w:val="center"/>
              <w:rPr>
                <w:rFonts w:ascii="Calibri" w:eastAsia="Calibri" w:hAnsi="Calibri" w:cs="Times New Roman"/>
                <w:sz w:val="28"/>
                <w:szCs w:val="28"/>
                <w:lang w:val="cy-GB"/>
              </w:rPr>
            </w:pPr>
          </w:p>
          <w:p w14:paraId="18AA9B29" w14:textId="77777777" w:rsidR="00854C97" w:rsidRPr="00854C97" w:rsidRDefault="00854C97" w:rsidP="00854C97">
            <w:pPr>
              <w:jc w:val="center"/>
              <w:rPr>
                <w:rFonts w:ascii="Calibri" w:eastAsia="Calibri" w:hAnsi="Calibri" w:cs="Times New Roman"/>
                <w:sz w:val="28"/>
                <w:szCs w:val="28"/>
                <w:lang w:val="cy-GB"/>
              </w:rPr>
            </w:pPr>
          </w:p>
        </w:tc>
        <w:tc>
          <w:tcPr>
            <w:tcW w:w="2903" w:type="dxa"/>
          </w:tcPr>
          <w:p w14:paraId="640F3681" w14:textId="77777777" w:rsidR="00854C97" w:rsidRPr="00854C97" w:rsidRDefault="00854C97" w:rsidP="00854C97">
            <w:pPr>
              <w:jc w:val="center"/>
              <w:rPr>
                <w:rFonts w:ascii="Calibri" w:eastAsia="Calibri" w:hAnsi="Calibri" w:cs="Times New Roman"/>
                <w:sz w:val="28"/>
                <w:szCs w:val="28"/>
                <w:lang w:val="cy-GB"/>
              </w:rPr>
            </w:pPr>
          </w:p>
        </w:tc>
      </w:tr>
      <w:tr w:rsidR="00854C97" w:rsidRPr="00854C97" w14:paraId="28CD02DD" w14:textId="77777777" w:rsidTr="00486847">
        <w:trPr>
          <w:trHeight w:val="2051"/>
        </w:trPr>
        <w:tc>
          <w:tcPr>
            <w:tcW w:w="1249" w:type="dxa"/>
          </w:tcPr>
          <w:p w14:paraId="543C2760" w14:textId="77777777" w:rsidR="00854C97" w:rsidRPr="00854C97" w:rsidRDefault="00854C97" w:rsidP="00854C97">
            <w:pPr>
              <w:jc w:val="center"/>
              <w:rPr>
                <w:rFonts w:ascii="Calibri" w:eastAsia="Calibri" w:hAnsi="Calibri" w:cs="Times New Roman"/>
                <w:b/>
                <w:lang w:val="cy-GB"/>
              </w:rPr>
            </w:pPr>
          </w:p>
          <w:p w14:paraId="22BF816B" w14:textId="77777777" w:rsidR="00854C97" w:rsidRPr="00854C97" w:rsidRDefault="00854C97" w:rsidP="00854C97">
            <w:pPr>
              <w:jc w:val="center"/>
              <w:rPr>
                <w:rFonts w:ascii="Calibri" w:eastAsia="Calibri" w:hAnsi="Calibri" w:cs="Times New Roman"/>
                <w:b/>
                <w:lang w:val="cy-GB"/>
              </w:rPr>
            </w:pPr>
          </w:p>
          <w:p w14:paraId="27D49CCC" w14:textId="77777777" w:rsidR="00854C97" w:rsidRPr="00854C97" w:rsidRDefault="00854C97" w:rsidP="00854C97">
            <w:pPr>
              <w:jc w:val="center"/>
              <w:rPr>
                <w:rFonts w:ascii="Calibri" w:eastAsia="Calibri" w:hAnsi="Calibri" w:cs="Times New Roman"/>
                <w:b/>
                <w:lang w:val="cy-GB"/>
              </w:rPr>
            </w:pPr>
            <w:r w:rsidRPr="00854C97">
              <w:rPr>
                <w:rFonts w:ascii="Calibri" w:eastAsia="Calibri" w:hAnsi="Calibri" w:cs="Times New Roman"/>
                <w:b/>
                <w:lang w:val="cy-GB"/>
              </w:rPr>
              <w:t>Plenary</w:t>
            </w:r>
          </w:p>
        </w:tc>
        <w:tc>
          <w:tcPr>
            <w:tcW w:w="4971" w:type="dxa"/>
          </w:tcPr>
          <w:p w14:paraId="228FF70F"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Once the work is complete the children will be brought back to the carpet where children will have the opportunity to share their work with the class if they wish.</w:t>
            </w:r>
          </w:p>
          <w:p w14:paraId="0805AFBA" w14:textId="77777777" w:rsidR="00854C97" w:rsidRPr="00854C97" w:rsidRDefault="00854C97" w:rsidP="00854C97">
            <w:pPr>
              <w:rPr>
                <w:rFonts w:ascii="Calibri" w:eastAsia="Calibri" w:hAnsi="Calibri" w:cs="Times New Roman"/>
                <w:lang w:val="cy-GB"/>
              </w:rPr>
            </w:pPr>
          </w:p>
          <w:p w14:paraId="5D332BAA"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 xml:space="preserve">From this the children will be asked to </w:t>
            </w:r>
            <w:r w:rsidRPr="00854C97">
              <w:rPr>
                <w:rFonts w:ascii="Calibri" w:eastAsia="Calibri" w:hAnsi="Calibri" w:cs="Times New Roman"/>
                <w:highlight w:val="yellow"/>
                <w:lang w:val="cy-GB"/>
              </w:rPr>
              <w:t>‘peer assess’</w:t>
            </w:r>
            <w:r w:rsidRPr="00854C97">
              <w:rPr>
                <w:rFonts w:ascii="Calibri" w:eastAsia="Calibri" w:hAnsi="Calibri" w:cs="Times New Roman"/>
                <w:lang w:val="cy-GB"/>
              </w:rPr>
              <w:t xml:space="preserve"> each others work. Telling us what they thought of each other’s work.</w:t>
            </w:r>
          </w:p>
          <w:p w14:paraId="0F1F0256" w14:textId="77777777" w:rsidR="00854C97" w:rsidRPr="00854C97" w:rsidRDefault="00854C97" w:rsidP="00854C97">
            <w:pPr>
              <w:rPr>
                <w:rFonts w:ascii="Calibri" w:eastAsia="Calibri" w:hAnsi="Calibri" w:cs="Times New Roman"/>
                <w:lang w:val="cy-GB"/>
              </w:rPr>
            </w:pPr>
          </w:p>
          <w:p w14:paraId="33A94E19"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 xml:space="preserve">The children will be asked how they think a postcard differs to </w:t>
            </w:r>
            <w:r w:rsidRPr="00854C97">
              <w:rPr>
                <w:rFonts w:ascii="Calibri" w:eastAsia="Calibri" w:hAnsi="Calibri" w:cs="Times New Roman"/>
                <w:lang w:val="cy-GB"/>
              </w:rPr>
              <w:lastRenderedPageBreak/>
              <w:t>a letter. (progressing ready for next lesson)</w:t>
            </w:r>
          </w:p>
          <w:p w14:paraId="0125D90C" w14:textId="77777777" w:rsidR="00854C97" w:rsidRPr="00854C97" w:rsidRDefault="00854C97" w:rsidP="00854C97">
            <w:pPr>
              <w:rPr>
                <w:rFonts w:ascii="Calibri" w:eastAsia="Calibri" w:hAnsi="Calibri" w:cs="Times New Roman"/>
                <w:lang w:val="cy-GB"/>
              </w:rPr>
            </w:pPr>
          </w:p>
          <w:p w14:paraId="24044B2C"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t>(Postcards will be kept to create the picture side of the card within an art lesson)</w:t>
            </w:r>
          </w:p>
          <w:p w14:paraId="53C49819" w14:textId="77777777" w:rsidR="00854C97" w:rsidRPr="00854C97" w:rsidRDefault="00854C97" w:rsidP="00854C97">
            <w:pPr>
              <w:jc w:val="center"/>
              <w:rPr>
                <w:rFonts w:ascii="Calibri" w:eastAsia="Calibri" w:hAnsi="Calibri" w:cs="Times New Roman"/>
                <w:sz w:val="28"/>
                <w:szCs w:val="28"/>
                <w:lang w:val="cy-GB"/>
              </w:rPr>
            </w:pPr>
          </w:p>
          <w:p w14:paraId="380BD681" w14:textId="77777777" w:rsidR="00854C97" w:rsidRPr="00854C97" w:rsidRDefault="00854C97" w:rsidP="00854C97">
            <w:pPr>
              <w:jc w:val="center"/>
              <w:rPr>
                <w:rFonts w:ascii="Calibri" w:eastAsia="Calibri" w:hAnsi="Calibri" w:cs="Times New Roman"/>
                <w:sz w:val="28"/>
                <w:szCs w:val="28"/>
                <w:lang w:val="cy-GB"/>
              </w:rPr>
            </w:pPr>
          </w:p>
          <w:p w14:paraId="3930E5BC" w14:textId="77777777" w:rsidR="00854C97" w:rsidRPr="00854C97" w:rsidRDefault="00854C97" w:rsidP="00854C97">
            <w:pPr>
              <w:jc w:val="center"/>
              <w:rPr>
                <w:rFonts w:ascii="Calibri" w:eastAsia="Calibri" w:hAnsi="Calibri" w:cs="Times New Roman"/>
                <w:sz w:val="28"/>
                <w:szCs w:val="28"/>
                <w:lang w:val="cy-GB"/>
              </w:rPr>
            </w:pPr>
          </w:p>
        </w:tc>
        <w:tc>
          <w:tcPr>
            <w:tcW w:w="4971" w:type="dxa"/>
          </w:tcPr>
          <w:p w14:paraId="23EA3318" w14:textId="77777777" w:rsidR="00854C97" w:rsidRPr="00854C97" w:rsidRDefault="00854C97" w:rsidP="00854C97">
            <w:pPr>
              <w:rPr>
                <w:rFonts w:ascii="Calibri" w:eastAsia="Calibri" w:hAnsi="Calibri" w:cs="Times New Roman"/>
                <w:lang w:val="cy-GB"/>
              </w:rPr>
            </w:pPr>
            <w:r w:rsidRPr="00854C97">
              <w:rPr>
                <w:rFonts w:ascii="Calibri" w:eastAsia="Calibri" w:hAnsi="Calibri" w:cs="Times New Roman"/>
                <w:lang w:val="cy-GB"/>
              </w:rPr>
              <w:lastRenderedPageBreak/>
              <w:t>The children will be asked to peer assess the other children’s work once complete.</w:t>
            </w:r>
          </w:p>
          <w:p w14:paraId="6AB6D25E" w14:textId="77777777" w:rsidR="00854C97" w:rsidRPr="00854C97" w:rsidRDefault="00854C97" w:rsidP="00854C97">
            <w:pPr>
              <w:jc w:val="center"/>
              <w:rPr>
                <w:rFonts w:ascii="Calibri" w:eastAsia="Calibri" w:hAnsi="Calibri" w:cs="Times New Roman"/>
                <w:sz w:val="28"/>
                <w:szCs w:val="28"/>
                <w:lang w:val="cy-GB"/>
              </w:rPr>
            </w:pPr>
          </w:p>
          <w:p w14:paraId="02B15843" w14:textId="77777777" w:rsidR="00854C97" w:rsidRPr="00854C97" w:rsidRDefault="00854C97" w:rsidP="00854C97">
            <w:pPr>
              <w:jc w:val="center"/>
              <w:rPr>
                <w:rFonts w:ascii="Calibri" w:eastAsia="Calibri" w:hAnsi="Calibri" w:cs="Times New Roman"/>
                <w:sz w:val="28"/>
                <w:szCs w:val="28"/>
                <w:lang w:val="cy-GB"/>
              </w:rPr>
            </w:pPr>
          </w:p>
          <w:p w14:paraId="6893BC55" w14:textId="77777777" w:rsidR="00854C97" w:rsidRPr="00854C97" w:rsidRDefault="00854C97" w:rsidP="00854C97">
            <w:pPr>
              <w:jc w:val="center"/>
              <w:rPr>
                <w:rFonts w:ascii="Calibri" w:eastAsia="Calibri" w:hAnsi="Calibri" w:cs="Times New Roman"/>
                <w:sz w:val="28"/>
                <w:szCs w:val="28"/>
                <w:lang w:val="cy-GB"/>
              </w:rPr>
            </w:pPr>
          </w:p>
          <w:p w14:paraId="06ACF95A" w14:textId="77777777" w:rsidR="00854C97" w:rsidRPr="00854C97" w:rsidRDefault="00854C97" w:rsidP="00854C97">
            <w:pPr>
              <w:jc w:val="center"/>
              <w:rPr>
                <w:rFonts w:ascii="Calibri" w:eastAsia="Calibri" w:hAnsi="Calibri" w:cs="Times New Roman"/>
                <w:sz w:val="28"/>
                <w:szCs w:val="28"/>
                <w:lang w:val="cy-GB"/>
              </w:rPr>
            </w:pPr>
          </w:p>
          <w:p w14:paraId="34E6AE77" w14:textId="77777777" w:rsidR="00854C97" w:rsidRPr="00854C97" w:rsidRDefault="00854C97" w:rsidP="00854C97">
            <w:pPr>
              <w:jc w:val="center"/>
              <w:rPr>
                <w:rFonts w:ascii="Calibri" w:eastAsia="Calibri" w:hAnsi="Calibri" w:cs="Times New Roman"/>
                <w:sz w:val="28"/>
                <w:szCs w:val="28"/>
                <w:lang w:val="cy-GB"/>
              </w:rPr>
            </w:pPr>
          </w:p>
        </w:tc>
        <w:tc>
          <w:tcPr>
            <w:tcW w:w="2903" w:type="dxa"/>
          </w:tcPr>
          <w:p w14:paraId="10BFCA9F" w14:textId="77777777" w:rsidR="00854C97" w:rsidRPr="00854C97" w:rsidRDefault="00854C97" w:rsidP="00854C97">
            <w:pPr>
              <w:jc w:val="center"/>
              <w:rPr>
                <w:rFonts w:ascii="Calibri" w:eastAsia="Calibri" w:hAnsi="Calibri" w:cs="Times New Roman"/>
                <w:sz w:val="28"/>
                <w:szCs w:val="28"/>
                <w:lang w:val="cy-GB"/>
              </w:rPr>
            </w:pPr>
          </w:p>
        </w:tc>
      </w:tr>
    </w:tbl>
    <w:p w14:paraId="5BF3AE9A" w14:textId="77777777" w:rsidR="00854C97" w:rsidRPr="00854C97" w:rsidRDefault="00854C97" w:rsidP="00854C97">
      <w:pPr>
        <w:tabs>
          <w:tab w:val="left" w:pos="12758"/>
        </w:tabs>
        <w:spacing w:after="0" w:line="240" w:lineRule="auto"/>
        <w:rPr>
          <w:rFonts w:ascii="Calibri" w:eastAsia="Calibri" w:hAnsi="Calibri" w:cs="Times New Roman"/>
          <w:sz w:val="28"/>
          <w:szCs w:val="28"/>
          <w:lang w:val="cy-GB"/>
        </w:rPr>
      </w:pPr>
    </w:p>
    <w:p w14:paraId="2E7E2D60" w14:textId="77777777" w:rsidR="00854C97" w:rsidRPr="00854C97" w:rsidRDefault="00854C97" w:rsidP="00854C97">
      <w:pPr>
        <w:keepNext/>
        <w:keepLines/>
        <w:spacing w:before="240" w:after="0" w:line="240" w:lineRule="auto"/>
        <w:outlineLvl w:val="0"/>
        <w:rPr>
          <w:rFonts w:ascii="Calibri Light" w:eastAsia="Times New Roman" w:hAnsi="Calibri Light" w:cs="Times New Roman"/>
          <w:color w:val="2F5496"/>
          <w:sz w:val="28"/>
          <w:szCs w:val="28"/>
        </w:rPr>
      </w:pPr>
    </w:p>
    <w:p w14:paraId="399F9723" w14:textId="6101ED51" w:rsidR="00854C97" w:rsidRDefault="00854C97" w:rsidP="00854C97">
      <w:pPr>
        <w:spacing w:after="0" w:line="240" w:lineRule="auto"/>
        <w:rPr>
          <w:rFonts w:ascii="Calibri" w:eastAsia="Calibri" w:hAnsi="Calibri" w:cs="Times New Roman"/>
          <w:sz w:val="28"/>
          <w:szCs w:val="28"/>
        </w:rPr>
      </w:pPr>
    </w:p>
    <w:p w14:paraId="21FA264D" w14:textId="149C24B4" w:rsidR="00F134CA" w:rsidRDefault="00F134CA" w:rsidP="00854C97">
      <w:pPr>
        <w:spacing w:after="0" w:line="240" w:lineRule="auto"/>
        <w:rPr>
          <w:rFonts w:ascii="Calibri" w:eastAsia="Calibri" w:hAnsi="Calibri" w:cs="Times New Roman"/>
          <w:sz w:val="28"/>
          <w:szCs w:val="28"/>
        </w:rPr>
      </w:pPr>
    </w:p>
    <w:p w14:paraId="4538C0DE" w14:textId="2D4BD652" w:rsidR="00F134CA" w:rsidRDefault="00F134CA" w:rsidP="00854C97">
      <w:pPr>
        <w:spacing w:after="0" w:line="240" w:lineRule="auto"/>
        <w:rPr>
          <w:rFonts w:ascii="Calibri" w:eastAsia="Calibri" w:hAnsi="Calibri" w:cs="Times New Roman"/>
          <w:sz w:val="28"/>
          <w:szCs w:val="28"/>
        </w:rPr>
      </w:pPr>
    </w:p>
    <w:p w14:paraId="5169E12E" w14:textId="65F06FEF" w:rsidR="00F134CA" w:rsidRDefault="00F134CA" w:rsidP="00854C97">
      <w:pPr>
        <w:spacing w:after="0" w:line="240" w:lineRule="auto"/>
        <w:rPr>
          <w:rFonts w:ascii="Calibri" w:eastAsia="Calibri" w:hAnsi="Calibri" w:cs="Times New Roman"/>
          <w:sz w:val="28"/>
          <w:szCs w:val="28"/>
        </w:rPr>
      </w:pPr>
    </w:p>
    <w:p w14:paraId="540315F0" w14:textId="156D8A88" w:rsidR="00F134CA" w:rsidRDefault="00F134CA" w:rsidP="00854C97">
      <w:pPr>
        <w:spacing w:after="0" w:line="240" w:lineRule="auto"/>
        <w:rPr>
          <w:rFonts w:ascii="Calibri" w:eastAsia="Calibri" w:hAnsi="Calibri" w:cs="Times New Roman"/>
          <w:sz w:val="28"/>
          <w:szCs w:val="28"/>
        </w:rPr>
      </w:pPr>
    </w:p>
    <w:p w14:paraId="26683DED" w14:textId="081C819F" w:rsidR="00F134CA" w:rsidRDefault="00F134CA" w:rsidP="00854C97">
      <w:pPr>
        <w:spacing w:after="0" w:line="240" w:lineRule="auto"/>
        <w:rPr>
          <w:rFonts w:ascii="Calibri" w:eastAsia="Calibri" w:hAnsi="Calibri" w:cs="Times New Roman"/>
          <w:sz w:val="28"/>
          <w:szCs w:val="28"/>
        </w:rPr>
      </w:pPr>
    </w:p>
    <w:p w14:paraId="48A5600B" w14:textId="0B625114" w:rsidR="00F134CA" w:rsidRDefault="00F134CA" w:rsidP="00854C97">
      <w:pPr>
        <w:spacing w:after="0" w:line="240" w:lineRule="auto"/>
        <w:rPr>
          <w:rFonts w:ascii="Calibri" w:eastAsia="Calibri" w:hAnsi="Calibri" w:cs="Times New Roman"/>
          <w:sz w:val="28"/>
          <w:szCs w:val="28"/>
        </w:rPr>
      </w:pPr>
    </w:p>
    <w:p w14:paraId="55CD1FE4" w14:textId="394D4D70" w:rsidR="00F134CA" w:rsidRDefault="00F134CA" w:rsidP="00854C97">
      <w:pPr>
        <w:spacing w:after="0" w:line="240" w:lineRule="auto"/>
        <w:rPr>
          <w:rFonts w:ascii="Calibri" w:eastAsia="Calibri" w:hAnsi="Calibri" w:cs="Times New Roman"/>
          <w:sz w:val="28"/>
          <w:szCs w:val="28"/>
        </w:rPr>
      </w:pPr>
    </w:p>
    <w:p w14:paraId="65A092D5" w14:textId="5C2DEAB7" w:rsidR="00F134CA" w:rsidRDefault="00F134CA" w:rsidP="00854C97">
      <w:pPr>
        <w:spacing w:after="0" w:line="240" w:lineRule="auto"/>
        <w:rPr>
          <w:rFonts w:ascii="Calibri" w:eastAsia="Calibri" w:hAnsi="Calibri" w:cs="Times New Roman"/>
          <w:sz w:val="28"/>
          <w:szCs w:val="28"/>
        </w:rPr>
      </w:pPr>
    </w:p>
    <w:p w14:paraId="6892598D" w14:textId="518265B7" w:rsidR="00F134CA" w:rsidRDefault="00F134CA" w:rsidP="00854C97">
      <w:pPr>
        <w:spacing w:after="0" w:line="240" w:lineRule="auto"/>
        <w:rPr>
          <w:rFonts w:ascii="Calibri" w:eastAsia="Calibri" w:hAnsi="Calibri" w:cs="Times New Roman"/>
          <w:sz w:val="28"/>
          <w:szCs w:val="28"/>
        </w:rPr>
      </w:pPr>
    </w:p>
    <w:p w14:paraId="1285021D" w14:textId="13AEC3D7" w:rsidR="00F134CA" w:rsidRDefault="00F134CA" w:rsidP="00854C97">
      <w:pPr>
        <w:spacing w:after="0" w:line="240" w:lineRule="auto"/>
        <w:rPr>
          <w:rFonts w:ascii="Calibri" w:eastAsia="Calibri" w:hAnsi="Calibri" w:cs="Times New Roman"/>
          <w:sz w:val="28"/>
          <w:szCs w:val="28"/>
        </w:rPr>
      </w:pPr>
    </w:p>
    <w:p w14:paraId="329BD683" w14:textId="1F813D67" w:rsidR="00F134CA" w:rsidRDefault="00F134CA" w:rsidP="00854C97">
      <w:pPr>
        <w:spacing w:after="0" w:line="240" w:lineRule="auto"/>
        <w:rPr>
          <w:rFonts w:ascii="Calibri" w:eastAsia="Calibri" w:hAnsi="Calibri" w:cs="Times New Roman"/>
          <w:sz w:val="28"/>
          <w:szCs w:val="28"/>
        </w:rPr>
      </w:pPr>
    </w:p>
    <w:p w14:paraId="3C1D5BC7" w14:textId="4D56C672" w:rsidR="00F134CA" w:rsidRDefault="00F134CA" w:rsidP="00854C97">
      <w:pPr>
        <w:spacing w:after="0" w:line="240" w:lineRule="auto"/>
        <w:rPr>
          <w:rFonts w:ascii="Calibri" w:eastAsia="Calibri" w:hAnsi="Calibri" w:cs="Times New Roman"/>
          <w:sz w:val="28"/>
          <w:szCs w:val="28"/>
        </w:rPr>
      </w:pPr>
    </w:p>
    <w:p w14:paraId="1507E580" w14:textId="6AFC0A0F" w:rsidR="00F134CA" w:rsidRDefault="00F134CA" w:rsidP="00854C97">
      <w:pPr>
        <w:spacing w:after="0" w:line="240" w:lineRule="auto"/>
        <w:rPr>
          <w:rFonts w:ascii="Calibri" w:eastAsia="Calibri" w:hAnsi="Calibri" w:cs="Times New Roman"/>
          <w:sz w:val="28"/>
          <w:szCs w:val="28"/>
        </w:rPr>
      </w:pPr>
    </w:p>
    <w:p w14:paraId="621AC1E1" w14:textId="378CCC40" w:rsidR="00F134CA" w:rsidRDefault="00F134CA" w:rsidP="00854C97">
      <w:pPr>
        <w:spacing w:after="0" w:line="240" w:lineRule="auto"/>
        <w:rPr>
          <w:rFonts w:ascii="Calibri" w:eastAsia="Calibri" w:hAnsi="Calibri" w:cs="Times New Roman"/>
          <w:sz w:val="28"/>
          <w:szCs w:val="28"/>
        </w:rPr>
      </w:pPr>
    </w:p>
    <w:p w14:paraId="2F84823A" w14:textId="0984AFC9" w:rsidR="00F134CA" w:rsidRDefault="00F134CA" w:rsidP="00854C97">
      <w:pPr>
        <w:spacing w:after="0" w:line="240" w:lineRule="auto"/>
        <w:rPr>
          <w:rFonts w:ascii="Calibri" w:eastAsia="Calibri" w:hAnsi="Calibri" w:cs="Times New Roman"/>
          <w:sz w:val="28"/>
          <w:szCs w:val="28"/>
        </w:rPr>
      </w:pPr>
    </w:p>
    <w:p w14:paraId="425854C9" w14:textId="51B987A6" w:rsidR="00F134CA" w:rsidRDefault="00F134CA" w:rsidP="00854C97">
      <w:pPr>
        <w:spacing w:after="0" w:line="240" w:lineRule="auto"/>
        <w:rPr>
          <w:rFonts w:ascii="Calibri" w:eastAsia="Calibri" w:hAnsi="Calibri" w:cs="Times New Roman"/>
          <w:sz w:val="28"/>
          <w:szCs w:val="28"/>
        </w:rPr>
      </w:pPr>
    </w:p>
    <w:p w14:paraId="5595C2F8" w14:textId="6D6591DC" w:rsidR="00F134CA" w:rsidRDefault="00F134CA" w:rsidP="00854C97">
      <w:pPr>
        <w:spacing w:after="0" w:line="240" w:lineRule="auto"/>
        <w:rPr>
          <w:rFonts w:ascii="Calibri" w:eastAsia="Calibri" w:hAnsi="Calibri" w:cs="Times New Roman"/>
          <w:sz w:val="28"/>
          <w:szCs w:val="28"/>
        </w:rPr>
      </w:pPr>
    </w:p>
    <w:p w14:paraId="6C99A918" w14:textId="5DF8E771" w:rsidR="00F134CA" w:rsidRDefault="00F134CA" w:rsidP="00854C97">
      <w:pPr>
        <w:spacing w:after="0" w:line="240" w:lineRule="auto"/>
        <w:rPr>
          <w:rFonts w:ascii="Calibri" w:eastAsia="Calibri" w:hAnsi="Calibri" w:cs="Times New Roman"/>
          <w:sz w:val="28"/>
          <w:szCs w:val="28"/>
        </w:rPr>
      </w:pPr>
    </w:p>
    <w:p w14:paraId="30D3BF48" w14:textId="465DEFD8" w:rsidR="00F134CA" w:rsidRDefault="00F134CA" w:rsidP="00854C97">
      <w:pPr>
        <w:spacing w:after="0" w:line="240" w:lineRule="auto"/>
        <w:rPr>
          <w:rFonts w:ascii="Calibri" w:eastAsia="Calibri" w:hAnsi="Calibri" w:cs="Times New Roman"/>
          <w:sz w:val="28"/>
          <w:szCs w:val="28"/>
        </w:rPr>
      </w:pPr>
    </w:p>
    <w:p w14:paraId="1CC6FE46" w14:textId="19157DE0" w:rsidR="00F134CA" w:rsidRDefault="00F134CA" w:rsidP="00854C97">
      <w:pPr>
        <w:spacing w:after="0" w:line="240" w:lineRule="auto"/>
        <w:rPr>
          <w:rFonts w:ascii="Calibri" w:eastAsia="Calibri" w:hAnsi="Calibri" w:cs="Times New Roman"/>
          <w:sz w:val="28"/>
          <w:szCs w:val="28"/>
        </w:rPr>
      </w:pPr>
    </w:p>
    <w:p w14:paraId="688AC7EC" w14:textId="2F24A8DD" w:rsidR="00F134CA" w:rsidRDefault="00F134CA" w:rsidP="00854C97">
      <w:pPr>
        <w:spacing w:after="0" w:line="240" w:lineRule="auto"/>
        <w:rPr>
          <w:rFonts w:ascii="Calibri" w:eastAsia="Calibri" w:hAnsi="Calibri" w:cs="Times New Roman"/>
          <w:sz w:val="28"/>
          <w:szCs w:val="28"/>
        </w:rPr>
      </w:pPr>
    </w:p>
    <w:p w14:paraId="2C6EF0FD" w14:textId="371FF76C" w:rsidR="00F134CA" w:rsidRDefault="00F134CA" w:rsidP="00854C97">
      <w:pPr>
        <w:spacing w:after="0" w:line="240" w:lineRule="auto"/>
        <w:rPr>
          <w:rFonts w:ascii="Calibri" w:eastAsia="Calibri" w:hAnsi="Calibri" w:cs="Times New Roman"/>
          <w:sz w:val="28"/>
          <w:szCs w:val="28"/>
        </w:rPr>
      </w:pPr>
    </w:p>
    <w:p w14:paraId="6063B815" w14:textId="6C99F344" w:rsidR="00F134CA" w:rsidRDefault="00F134CA" w:rsidP="00854C97">
      <w:pPr>
        <w:spacing w:after="0" w:line="240" w:lineRule="auto"/>
        <w:rPr>
          <w:rFonts w:ascii="Calibri" w:eastAsia="Calibri" w:hAnsi="Calibri" w:cs="Times New Roman"/>
          <w:sz w:val="28"/>
          <w:szCs w:val="28"/>
        </w:rPr>
      </w:pPr>
    </w:p>
    <w:p w14:paraId="69165849" w14:textId="1945C79B" w:rsidR="00F134CA" w:rsidRDefault="00F134CA" w:rsidP="00854C97">
      <w:pPr>
        <w:spacing w:after="0" w:line="240" w:lineRule="auto"/>
        <w:rPr>
          <w:rFonts w:ascii="Calibri" w:eastAsia="Calibri" w:hAnsi="Calibri" w:cs="Times New Roman"/>
          <w:sz w:val="28"/>
          <w:szCs w:val="28"/>
        </w:rPr>
      </w:pPr>
    </w:p>
    <w:p w14:paraId="25074C0B" w14:textId="23FD0775" w:rsidR="00F134CA" w:rsidRDefault="00F134CA" w:rsidP="00854C97">
      <w:pPr>
        <w:spacing w:after="0" w:line="240" w:lineRule="auto"/>
        <w:rPr>
          <w:rFonts w:ascii="Calibri" w:eastAsia="Calibri" w:hAnsi="Calibri" w:cs="Times New Roman"/>
          <w:sz w:val="28"/>
          <w:szCs w:val="28"/>
        </w:rPr>
      </w:pPr>
    </w:p>
    <w:p w14:paraId="3D13D597" w14:textId="3CF5E3A3" w:rsidR="00F134CA" w:rsidRDefault="00F134CA" w:rsidP="00854C97">
      <w:pPr>
        <w:spacing w:after="0" w:line="240" w:lineRule="auto"/>
        <w:rPr>
          <w:rFonts w:ascii="Calibri" w:eastAsia="Calibri" w:hAnsi="Calibri" w:cs="Times New Roman"/>
          <w:sz w:val="28"/>
          <w:szCs w:val="28"/>
        </w:rPr>
      </w:pPr>
    </w:p>
    <w:p w14:paraId="402ABFA1" w14:textId="43064E0B" w:rsidR="00F134CA" w:rsidRDefault="00F134CA" w:rsidP="00854C97">
      <w:pPr>
        <w:spacing w:after="0" w:line="240" w:lineRule="auto"/>
        <w:rPr>
          <w:rFonts w:ascii="Calibri" w:eastAsia="Calibri" w:hAnsi="Calibri" w:cs="Times New Roman"/>
          <w:sz w:val="28"/>
          <w:szCs w:val="28"/>
        </w:rPr>
      </w:pPr>
    </w:p>
    <w:p w14:paraId="63ECCB91" w14:textId="0E4A7623" w:rsidR="00F134CA" w:rsidRDefault="00F134CA" w:rsidP="00854C97">
      <w:pPr>
        <w:spacing w:after="0" w:line="240" w:lineRule="auto"/>
        <w:rPr>
          <w:rFonts w:ascii="Calibri" w:eastAsia="Calibri" w:hAnsi="Calibri" w:cs="Times New Roman"/>
          <w:sz w:val="28"/>
          <w:szCs w:val="28"/>
        </w:rPr>
      </w:pPr>
    </w:p>
    <w:p w14:paraId="22A57BB6" w14:textId="77777777" w:rsidR="00F134CA" w:rsidRDefault="00F134CA" w:rsidP="00854C97">
      <w:pPr>
        <w:spacing w:after="0" w:line="240" w:lineRule="auto"/>
        <w:rPr>
          <w:rFonts w:ascii="Calibri" w:eastAsia="Calibri" w:hAnsi="Calibri" w:cs="Times New Roman"/>
          <w:b/>
          <w:bCs/>
          <w:sz w:val="28"/>
          <w:szCs w:val="28"/>
          <w:u w:val="single"/>
        </w:rPr>
      </w:pPr>
    </w:p>
    <w:p w14:paraId="59A2C4E0" w14:textId="05D6F5EF" w:rsidR="00F134CA" w:rsidRDefault="00F134CA" w:rsidP="00854C97">
      <w:pPr>
        <w:spacing w:after="0" w:line="240" w:lineRule="auto"/>
        <w:rPr>
          <w:rFonts w:ascii="Calibri" w:eastAsia="Calibri" w:hAnsi="Calibri" w:cs="Times New Roman"/>
          <w:b/>
          <w:bCs/>
          <w:sz w:val="28"/>
          <w:szCs w:val="28"/>
          <w:u w:val="single"/>
        </w:rPr>
      </w:pPr>
      <w:r>
        <w:rPr>
          <w:rFonts w:ascii="Calibri" w:eastAsia="Calibri" w:hAnsi="Calibri" w:cs="Times New Roman"/>
          <w:b/>
          <w:bCs/>
          <w:sz w:val="28"/>
          <w:szCs w:val="28"/>
          <w:u w:val="single"/>
        </w:rPr>
        <w:t>Appendix 2</w:t>
      </w:r>
    </w:p>
    <w:p w14:paraId="46D6AD6B" w14:textId="77777777" w:rsidR="00F134CA" w:rsidRPr="00854C97" w:rsidRDefault="00F134CA" w:rsidP="00854C97">
      <w:pPr>
        <w:spacing w:after="0" w:line="240" w:lineRule="auto"/>
        <w:rPr>
          <w:rFonts w:ascii="Calibri" w:eastAsia="Calibri" w:hAnsi="Calibri" w:cs="Times New Roman"/>
          <w:b/>
          <w:bCs/>
          <w:sz w:val="28"/>
          <w:szCs w:val="28"/>
          <w:u w:val="single"/>
        </w:rPr>
      </w:pPr>
    </w:p>
    <w:p w14:paraId="69EAD767" w14:textId="77777777" w:rsidR="00F134CA" w:rsidRPr="00F134CA" w:rsidRDefault="00F134CA" w:rsidP="00F134CA">
      <w:pPr>
        <w:spacing w:after="0" w:line="240" w:lineRule="auto"/>
        <w:rPr>
          <w:rFonts w:ascii="Calibri" w:eastAsia="Calibri" w:hAnsi="Calibri" w:cs="Times New Roman"/>
          <w:sz w:val="24"/>
          <w:szCs w:val="24"/>
        </w:rPr>
        <w:sectPr w:rsidR="00F134CA" w:rsidRPr="00F134CA" w:rsidSect="00EC0A98">
          <w:headerReference w:type="default" r:id="rId16"/>
          <w:footerReference w:type="default" r:id="rId17"/>
          <w:pgSz w:w="11900" w:h="16840"/>
          <w:pgMar w:top="1440" w:right="1440" w:bottom="1440" w:left="1440" w:header="720" w:footer="720" w:gutter="0"/>
          <w:cols w:space="720"/>
          <w:docGrid w:linePitch="360"/>
        </w:sectPr>
      </w:pPr>
    </w:p>
    <w:p w14:paraId="71567D94" w14:textId="77777777" w:rsidR="00F134CA" w:rsidRPr="00F134CA" w:rsidRDefault="00F134CA" w:rsidP="00F134CA">
      <w:pPr>
        <w:keepNext/>
        <w:keepLines/>
        <w:spacing w:before="240" w:after="0" w:line="240" w:lineRule="auto"/>
        <w:outlineLvl w:val="0"/>
        <w:rPr>
          <w:rFonts w:ascii="Calibri Light" w:eastAsia="Times New Roman" w:hAnsi="Calibri Light" w:cs="Times New Roman"/>
          <w:b/>
          <w:color w:val="2F5496"/>
          <w:sz w:val="32"/>
          <w:szCs w:val="32"/>
        </w:rPr>
      </w:pPr>
      <w:r w:rsidRPr="00F134CA">
        <w:rPr>
          <w:rFonts w:ascii="Calibri Light" w:eastAsia="Times New Roman" w:hAnsi="Calibri Light" w:cs="Times New Roman"/>
          <w:b/>
          <w:color w:val="2F5496"/>
          <w:sz w:val="32"/>
          <w:szCs w:val="32"/>
        </w:rPr>
        <w:t>Lesson Plan Phase 1</w:t>
      </w:r>
    </w:p>
    <w:p w14:paraId="1E1C9DF0" w14:textId="77777777" w:rsidR="00F134CA" w:rsidRPr="00F134CA" w:rsidRDefault="00F134CA" w:rsidP="00F134CA">
      <w:pPr>
        <w:spacing w:after="0" w:line="240" w:lineRule="auto"/>
        <w:rPr>
          <w:rFonts w:ascii="Calibri" w:eastAsia="Calibri" w:hAnsi="Calibri" w:cs="Times New Roman"/>
          <w:sz w:val="24"/>
          <w:szCs w:val="24"/>
        </w:rPr>
        <w:sectPr w:rsidR="00F134CA" w:rsidRPr="00F134CA" w:rsidSect="00EF0BE1">
          <w:type w:val="continuous"/>
          <w:pgSz w:w="11900" w:h="16840"/>
          <w:pgMar w:top="1440" w:right="1440" w:bottom="1440" w:left="1440" w:header="720" w:footer="720" w:gutter="0"/>
          <w:cols w:space="720"/>
          <w:docGrid w:linePitch="360"/>
        </w:sectPr>
      </w:pPr>
    </w:p>
    <w:p w14:paraId="4AE3CDBD" w14:textId="77777777" w:rsidR="00F134CA" w:rsidRPr="00F134CA" w:rsidRDefault="00F134CA" w:rsidP="00F134CA">
      <w:pPr>
        <w:spacing w:after="0" w:line="240" w:lineRule="auto"/>
        <w:rPr>
          <w:rFonts w:ascii="Calibri" w:eastAsia="Calibri" w:hAnsi="Calibri" w:cs="Times New Roman"/>
          <w:b/>
          <w:sz w:val="28"/>
          <w:szCs w:val="28"/>
          <w:lang w:val="cy-GB"/>
        </w:rPr>
      </w:pPr>
      <w:r w:rsidRPr="00F134CA">
        <w:rPr>
          <w:rFonts w:ascii="Calibri" w:eastAsia="Calibri" w:hAnsi="Calibri" w:cs="Times New Roman"/>
          <w:b/>
          <w:sz w:val="28"/>
          <w:szCs w:val="28"/>
          <w:lang w:val="cy-GB"/>
        </w:rPr>
        <w:t>Lesson Plan – Step 1 Cynllun Gwers – Cam 1</w:t>
      </w:r>
    </w:p>
    <w:p w14:paraId="2058A56D" w14:textId="77777777" w:rsidR="00F134CA" w:rsidRPr="00F134CA" w:rsidRDefault="00F134CA" w:rsidP="00F134CA">
      <w:pPr>
        <w:spacing w:after="0" w:line="240" w:lineRule="auto"/>
        <w:rPr>
          <w:rFonts w:ascii="Calibri" w:eastAsia="Calibri" w:hAnsi="Calibri" w:cs="Times New Roman"/>
          <w:sz w:val="28"/>
          <w:szCs w:val="28"/>
          <w:lang w:val="cy-GB"/>
        </w:rPr>
      </w:pPr>
    </w:p>
    <w:tbl>
      <w:tblPr>
        <w:tblStyle w:val="TableGrid3"/>
        <w:tblW w:w="0" w:type="auto"/>
        <w:tblLook w:val="04A0" w:firstRow="1" w:lastRow="0" w:firstColumn="1" w:lastColumn="0" w:noHBand="0" w:noVBand="1"/>
      </w:tblPr>
      <w:tblGrid>
        <w:gridCol w:w="2252"/>
        <w:gridCol w:w="3555"/>
        <w:gridCol w:w="950"/>
        <w:gridCol w:w="2253"/>
      </w:tblGrid>
      <w:tr w:rsidR="00F134CA" w:rsidRPr="00F134CA" w14:paraId="1D90E99A" w14:textId="77777777" w:rsidTr="00486847">
        <w:tc>
          <w:tcPr>
            <w:tcW w:w="2252" w:type="dxa"/>
            <w:shd w:val="clear" w:color="auto" w:fill="auto"/>
          </w:tcPr>
          <w:p w14:paraId="03CF114E"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Student-teacher</w:t>
            </w:r>
          </w:p>
        </w:tc>
        <w:tc>
          <w:tcPr>
            <w:tcW w:w="3555" w:type="dxa"/>
          </w:tcPr>
          <w:p w14:paraId="39D7947C"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Mercades Saint</w:t>
            </w:r>
          </w:p>
        </w:tc>
        <w:tc>
          <w:tcPr>
            <w:tcW w:w="950" w:type="dxa"/>
            <w:shd w:val="clear" w:color="auto" w:fill="auto"/>
          </w:tcPr>
          <w:p w14:paraId="1E6826E6"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Class:</w:t>
            </w:r>
          </w:p>
        </w:tc>
        <w:tc>
          <w:tcPr>
            <w:tcW w:w="2253" w:type="dxa"/>
          </w:tcPr>
          <w:p w14:paraId="1CA914D5"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Year 2</w:t>
            </w:r>
          </w:p>
        </w:tc>
      </w:tr>
      <w:tr w:rsidR="00F134CA" w:rsidRPr="00F134CA" w14:paraId="62E45355" w14:textId="77777777" w:rsidTr="00486847">
        <w:tc>
          <w:tcPr>
            <w:tcW w:w="2252" w:type="dxa"/>
            <w:shd w:val="clear" w:color="auto" w:fill="auto"/>
          </w:tcPr>
          <w:p w14:paraId="5B5E7197"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AoLE or Subject</w:t>
            </w:r>
          </w:p>
        </w:tc>
        <w:tc>
          <w:tcPr>
            <w:tcW w:w="3555" w:type="dxa"/>
          </w:tcPr>
          <w:p w14:paraId="513893FB"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Expressive Arts</w:t>
            </w:r>
          </w:p>
        </w:tc>
        <w:tc>
          <w:tcPr>
            <w:tcW w:w="950" w:type="dxa"/>
            <w:shd w:val="clear" w:color="auto" w:fill="auto"/>
          </w:tcPr>
          <w:p w14:paraId="0291F421"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Date:</w:t>
            </w:r>
          </w:p>
        </w:tc>
        <w:tc>
          <w:tcPr>
            <w:tcW w:w="2253" w:type="dxa"/>
          </w:tcPr>
          <w:p w14:paraId="344F57B4" w14:textId="77777777" w:rsidR="00F134CA" w:rsidRPr="00F134CA" w:rsidRDefault="00F134CA" w:rsidP="00F134CA">
            <w:pPr>
              <w:rPr>
                <w:rFonts w:ascii="Calibri" w:eastAsia="Calibri" w:hAnsi="Calibri" w:cs="Times New Roman"/>
                <w:sz w:val="28"/>
                <w:szCs w:val="28"/>
                <w:lang w:val="cy-GB"/>
              </w:rPr>
            </w:pPr>
          </w:p>
        </w:tc>
      </w:tr>
      <w:tr w:rsidR="00F134CA" w:rsidRPr="00F134CA" w14:paraId="77CEFE77" w14:textId="77777777" w:rsidTr="00486847">
        <w:tc>
          <w:tcPr>
            <w:tcW w:w="2252" w:type="dxa"/>
            <w:shd w:val="clear" w:color="auto" w:fill="auto"/>
          </w:tcPr>
          <w:p w14:paraId="6C5DC489"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Lesson Focus:</w:t>
            </w:r>
          </w:p>
        </w:tc>
        <w:tc>
          <w:tcPr>
            <w:tcW w:w="6758" w:type="dxa"/>
            <w:gridSpan w:val="3"/>
          </w:tcPr>
          <w:p w14:paraId="6449A1BF"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 xml:space="preserve">To create a rocket out of recycled materials </w:t>
            </w:r>
          </w:p>
        </w:tc>
      </w:tr>
      <w:tr w:rsidR="00F134CA" w:rsidRPr="00F134CA" w14:paraId="722DD109" w14:textId="77777777" w:rsidTr="00486847">
        <w:tc>
          <w:tcPr>
            <w:tcW w:w="2252" w:type="dxa"/>
            <w:shd w:val="clear" w:color="auto" w:fill="auto"/>
          </w:tcPr>
          <w:p w14:paraId="5B051284"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 xml:space="preserve">Meaningful links to Curriculum </w:t>
            </w:r>
          </w:p>
        </w:tc>
        <w:tc>
          <w:tcPr>
            <w:tcW w:w="6758" w:type="dxa"/>
            <w:gridSpan w:val="3"/>
          </w:tcPr>
          <w:p w14:paraId="6CA43262"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explore the creative works of others and can use my experiences to influence and shape my own original ideas. (Progression Step Two)</w:t>
            </w:r>
          </w:p>
        </w:tc>
      </w:tr>
      <w:tr w:rsidR="00F134CA" w:rsidRPr="00F134CA" w14:paraId="28819E27" w14:textId="77777777" w:rsidTr="00486847">
        <w:tc>
          <w:tcPr>
            <w:tcW w:w="2252" w:type="dxa"/>
            <w:shd w:val="clear" w:color="auto" w:fill="auto"/>
          </w:tcPr>
          <w:p w14:paraId="62B934C9"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Meaningful links to:</w:t>
            </w:r>
          </w:p>
          <w:p w14:paraId="762B0039"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Cross Curricular Responsibilities</w:t>
            </w:r>
          </w:p>
        </w:tc>
        <w:tc>
          <w:tcPr>
            <w:tcW w:w="6758" w:type="dxa"/>
            <w:gridSpan w:val="3"/>
          </w:tcPr>
          <w:p w14:paraId="6AB4788D" w14:textId="77777777" w:rsidR="00F134CA" w:rsidRPr="00F134CA" w:rsidRDefault="00F134CA" w:rsidP="00F134CA">
            <w:pPr>
              <w:numPr>
                <w:ilvl w:val="0"/>
                <w:numId w:val="9"/>
              </w:numPr>
              <w:contextualSpacing/>
              <w:rPr>
                <w:rFonts w:ascii="Calibri" w:eastAsia="Calibri" w:hAnsi="Calibri" w:cs="Times New Roman"/>
                <w:sz w:val="28"/>
                <w:szCs w:val="28"/>
                <w:lang w:val="cy-GB"/>
              </w:rPr>
            </w:pPr>
            <w:r w:rsidRPr="00F134CA">
              <w:rPr>
                <w:rFonts w:ascii="Calibri" w:eastAsia="Calibri" w:hAnsi="Calibri" w:cs="Times New Roman"/>
                <w:lang w:val="cy-GB"/>
              </w:rPr>
              <w:t>Curriculum Cymraeg – the children will be using recylced materials which means they will be looking after their environment in Wales</w:t>
            </w:r>
          </w:p>
        </w:tc>
      </w:tr>
    </w:tbl>
    <w:p w14:paraId="0F9D0B59" w14:textId="77777777" w:rsidR="00F134CA" w:rsidRPr="00F134CA" w:rsidRDefault="00F134CA" w:rsidP="00F134CA">
      <w:pPr>
        <w:spacing w:after="0" w:line="240" w:lineRule="auto"/>
        <w:rPr>
          <w:rFonts w:ascii="Calibri" w:eastAsia="Calibri" w:hAnsi="Calibri" w:cs="Times New Roman"/>
          <w:sz w:val="28"/>
          <w:szCs w:val="28"/>
          <w:lang w:val="cy-GB"/>
        </w:rPr>
      </w:pPr>
    </w:p>
    <w:p w14:paraId="16C90C42" w14:textId="77777777" w:rsidR="00F134CA" w:rsidRPr="00F134CA" w:rsidRDefault="00F134CA" w:rsidP="00F134CA">
      <w:pPr>
        <w:spacing w:after="0" w:line="240" w:lineRule="auto"/>
        <w:rPr>
          <w:rFonts w:ascii="Calibri" w:eastAsia="Calibri" w:hAnsi="Calibri" w:cs="Times New Roman"/>
          <w:sz w:val="28"/>
          <w:szCs w:val="28"/>
          <w:lang w:val="cy-GB"/>
        </w:rPr>
      </w:pPr>
    </w:p>
    <w:tbl>
      <w:tblPr>
        <w:tblStyle w:val="TableGrid3"/>
        <w:tblW w:w="0" w:type="auto"/>
        <w:tblLook w:val="04A0" w:firstRow="1" w:lastRow="0" w:firstColumn="1" w:lastColumn="0" w:noHBand="0" w:noVBand="1"/>
      </w:tblPr>
      <w:tblGrid>
        <w:gridCol w:w="9010"/>
      </w:tblGrid>
      <w:tr w:rsidR="00F134CA" w:rsidRPr="00F134CA" w14:paraId="13455160" w14:textId="77777777" w:rsidTr="00F134CA">
        <w:tc>
          <w:tcPr>
            <w:tcW w:w="9010" w:type="dxa"/>
            <w:shd w:val="clear" w:color="auto" w:fill="D9E2F3"/>
          </w:tcPr>
          <w:p w14:paraId="39E7F8EC"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Learning Objectives (focus on Learning- use accessible vocabulary):</w:t>
            </w:r>
          </w:p>
        </w:tc>
      </w:tr>
      <w:tr w:rsidR="00F134CA" w:rsidRPr="00F134CA" w14:paraId="3369AC4A" w14:textId="77777777" w:rsidTr="00486847">
        <w:tc>
          <w:tcPr>
            <w:tcW w:w="9010" w:type="dxa"/>
          </w:tcPr>
          <w:p w14:paraId="654F88F8" w14:textId="77777777" w:rsidR="00F134CA" w:rsidRPr="00F134CA" w:rsidRDefault="00F134CA" w:rsidP="00F134CA">
            <w:pPr>
              <w:rPr>
                <w:rFonts w:ascii="Calibri" w:eastAsia="Calibri" w:hAnsi="Calibri" w:cs="Times New Roman"/>
                <w:szCs w:val="28"/>
                <w:lang w:val="cy-GB"/>
              </w:rPr>
            </w:pPr>
            <w:r w:rsidRPr="00F134CA">
              <w:rPr>
                <w:rFonts w:ascii="Calibri" w:eastAsia="Calibri" w:hAnsi="Calibri" w:cs="Times New Roman"/>
                <w:szCs w:val="28"/>
                <w:lang w:val="cy-GB"/>
              </w:rPr>
              <w:t>The pupils will learn to:</w:t>
            </w:r>
          </w:p>
          <w:p w14:paraId="37467BAB" w14:textId="77777777" w:rsidR="00F134CA" w:rsidRPr="00F134CA" w:rsidRDefault="00F134CA" w:rsidP="00F134CA">
            <w:pPr>
              <w:numPr>
                <w:ilvl w:val="0"/>
                <w:numId w:val="10"/>
              </w:numPr>
              <w:contextualSpacing/>
              <w:rPr>
                <w:rFonts w:ascii="Calibri" w:eastAsia="Calibri" w:hAnsi="Calibri" w:cs="Times New Roman"/>
                <w:szCs w:val="32"/>
                <w:lang w:val="cy-GB"/>
              </w:rPr>
            </w:pPr>
            <w:r w:rsidRPr="00F134CA">
              <w:rPr>
                <w:rFonts w:ascii="Calibri" w:eastAsia="Calibri" w:hAnsi="Calibri" w:cs="Times New Roman"/>
                <w:szCs w:val="32"/>
                <w:lang w:val="cy-GB"/>
              </w:rPr>
              <w:t xml:space="preserve">To be able to establish what materials can be recylced </w:t>
            </w:r>
          </w:p>
          <w:p w14:paraId="26032657" w14:textId="77777777" w:rsidR="00F134CA" w:rsidRPr="00F134CA" w:rsidRDefault="00F134CA" w:rsidP="00F134CA">
            <w:pPr>
              <w:numPr>
                <w:ilvl w:val="0"/>
                <w:numId w:val="10"/>
              </w:numPr>
              <w:contextualSpacing/>
              <w:rPr>
                <w:rFonts w:ascii="Calibri" w:eastAsia="Calibri" w:hAnsi="Calibri" w:cs="Times New Roman"/>
                <w:szCs w:val="32"/>
                <w:lang w:val="cy-GB"/>
              </w:rPr>
            </w:pPr>
            <w:r w:rsidRPr="00F134CA">
              <w:rPr>
                <w:rFonts w:ascii="Calibri" w:eastAsia="Calibri" w:hAnsi="Calibri" w:cs="Times New Roman"/>
                <w:szCs w:val="32"/>
                <w:lang w:val="cy-GB"/>
              </w:rPr>
              <w:t>To create a model of a rocket using recylced materials</w:t>
            </w:r>
          </w:p>
          <w:p w14:paraId="61E29B90" w14:textId="77777777" w:rsidR="00F134CA" w:rsidRPr="00F134CA" w:rsidRDefault="00F134CA" w:rsidP="00F134CA">
            <w:pPr>
              <w:numPr>
                <w:ilvl w:val="0"/>
                <w:numId w:val="10"/>
              </w:numPr>
              <w:contextualSpacing/>
              <w:rPr>
                <w:rFonts w:ascii="Calibri" w:eastAsia="Calibri" w:hAnsi="Calibri" w:cs="Times New Roman"/>
                <w:szCs w:val="32"/>
                <w:lang w:val="cy-GB"/>
              </w:rPr>
            </w:pPr>
            <w:r w:rsidRPr="00F134CA">
              <w:rPr>
                <w:rFonts w:ascii="Calibri" w:eastAsia="Calibri" w:hAnsi="Calibri" w:cs="Times New Roman"/>
                <w:szCs w:val="32"/>
                <w:lang w:val="cy-GB"/>
              </w:rPr>
              <w:t>To be able to peer mark/self-assess work</w:t>
            </w:r>
          </w:p>
          <w:p w14:paraId="4D76D9D9" w14:textId="77777777" w:rsidR="00F134CA" w:rsidRPr="00F134CA" w:rsidRDefault="00F134CA" w:rsidP="00F134CA">
            <w:pPr>
              <w:rPr>
                <w:rFonts w:ascii="Calibri" w:eastAsia="Calibri" w:hAnsi="Calibri" w:cs="Times New Roman"/>
                <w:szCs w:val="28"/>
                <w:lang w:val="cy-GB"/>
              </w:rPr>
            </w:pPr>
          </w:p>
          <w:p w14:paraId="6390414E" w14:textId="77777777" w:rsidR="00F134CA" w:rsidRPr="00F134CA" w:rsidRDefault="00F134CA" w:rsidP="00F134CA">
            <w:pPr>
              <w:rPr>
                <w:rFonts w:ascii="Calibri" w:eastAsia="Calibri" w:hAnsi="Calibri" w:cs="Times New Roman"/>
                <w:szCs w:val="28"/>
                <w:lang w:val="cy-GB"/>
              </w:rPr>
            </w:pPr>
          </w:p>
          <w:p w14:paraId="3026479F" w14:textId="77777777" w:rsidR="00F134CA" w:rsidRPr="00F134CA" w:rsidRDefault="00F134CA" w:rsidP="00F134CA">
            <w:pPr>
              <w:rPr>
                <w:rFonts w:ascii="Calibri" w:eastAsia="Calibri" w:hAnsi="Calibri" w:cs="Times New Roman"/>
                <w:szCs w:val="28"/>
                <w:lang w:val="cy-GB"/>
              </w:rPr>
            </w:pPr>
          </w:p>
          <w:p w14:paraId="47966305" w14:textId="77777777" w:rsidR="00F134CA" w:rsidRPr="00F134CA" w:rsidRDefault="00F134CA" w:rsidP="00F134CA">
            <w:pPr>
              <w:rPr>
                <w:rFonts w:ascii="Calibri" w:eastAsia="Calibri" w:hAnsi="Calibri" w:cs="Times New Roman"/>
                <w:szCs w:val="28"/>
                <w:lang w:val="cy-GB"/>
              </w:rPr>
            </w:pPr>
          </w:p>
          <w:p w14:paraId="6F61A2DC" w14:textId="77777777" w:rsidR="00F134CA" w:rsidRPr="00F134CA" w:rsidRDefault="00F134CA" w:rsidP="00F134CA">
            <w:pPr>
              <w:rPr>
                <w:rFonts w:ascii="Calibri" w:eastAsia="Calibri" w:hAnsi="Calibri" w:cs="Times New Roman"/>
                <w:szCs w:val="28"/>
                <w:lang w:val="cy-GB"/>
              </w:rPr>
            </w:pPr>
          </w:p>
          <w:p w14:paraId="0FB1CF48" w14:textId="77777777" w:rsidR="00F134CA" w:rsidRPr="00F134CA" w:rsidRDefault="00F134CA" w:rsidP="00F134CA">
            <w:pPr>
              <w:rPr>
                <w:rFonts w:ascii="Calibri" w:eastAsia="Calibri" w:hAnsi="Calibri" w:cs="Times New Roman"/>
                <w:szCs w:val="28"/>
                <w:lang w:val="cy-GB"/>
              </w:rPr>
            </w:pPr>
          </w:p>
        </w:tc>
      </w:tr>
    </w:tbl>
    <w:p w14:paraId="78035005" w14:textId="77777777" w:rsidR="00F134CA" w:rsidRPr="00F134CA" w:rsidRDefault="00F134CA" w:rsidP="00F134CA">
      <w:pPr>
        <w:spacing w:after="0" w:line="240" w:lineRule="auto"/>
        <w:rPr>
          <w:rFonts w:ascii="Calibri" w:eastAsia="Calibri" w:hAnsi="Calibri" w:cs="Times New Roman"/>
          <w:sz w:val="28"/>
          <w:szCs w:val="28"/>
          <w:lang w:val="cy-GB"/>
        </w:rPr>
      </w:pPr>
    </w:p>
    <w:p w14:paraId="3221D869" w14:textId="77777777" w:rsidR="00F134CA" w:rsidRPr="00F134CA" w:rsidRDefault="00F134CA" w:rsidP="00F134CA">
      <w:pPr>
        <w:spacing w:after="0" w:line="240" w:lineRule="auto"/>
        <w:rPr>
          <w:rFonts w:ascii="Calibri" w:eastAsia="Calibri" w:hAnsi="Calibri" w:cs="Times New Roman"/>
          <w:sz w:val="28"/>
          <w:szCs w:val="28"/>
          <w:lang w:val="cy-GB"/>
        </w:rPr>
      </w:pPr>
    </w:p>
    <w:tbl>
      <w:tblPr>
        <w:tblStyle w:val="TableGrid3"/>
        <w:tblW w:w="0" w:type="auto"/>
        <w:tblLook w:val="04A0" w:firstRow="1" w:lastRow="0" w:firstColumn="1" w:lastColumn="0" w:noHBand="0" w:noVBand="1"/>
      </w:tblPr>
      <w:tblGrid>
        <w:gridCol w:w="4505"/>
        <w:gridCol w:w="4505"/>
      </w:tblGrid>
      <w:tr w:rsidR="00F134CA" w:rsidRPr="00F134CA" w14:paraId="77315285" w14:textId="77777777" w:rsidTr="00F134CA">
        <w:tc>
          <w:tcPr>
            <w:tcW w:w="4505" w:type="dxa"/>
            <w:shd w:val="clear" w:color="auto" w:fill="D9E2F3"/>
          </w:tcPr>
          <w:p w14:paraId="57781314" w14:textId="77777777" w:rsidR="00F134CA" w:rsidRPr="00F134CA" w:rsidRDefault="00F134CA" w:rsidP="00F134CA">
            <w:pPr>
              <w:rPr>
                <w:rFonts w:ascii="Calibri" w:eastAsia="Calibri" w:hAnsi="Calibri" w:cs="Times New Roman"/>
                <w:sz w:val="28"/>
                <w:szCs w:val="28"/>
                <w:lang w:val="cy-GB"/>
              </w:rPr>
            </w:pPr>
            <w:r w:rsidRPr="00F134CA">
              <w:rPr>
                <w:rFonts w:ascii="Calibri" w:eastAsia="Calibri" w:hAnsi="Calibri" w:cs="Times New Roman"/>
                <w:szCs w:val="28"/>
                <w:lang w:val="cy-GB"/>
              </w:rPr>
              <w:t xml:space="preserve">Success Criteria </w:t>
            </w:r>
            <w:r w:rsidRPr="00F134CA">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14:paraId="3480C56D" w14:textId="77777777" w:rsidR="00F134CA" w:rsidRPr="00F134CA" w:rsidRDefault="00F134CA" w:rsidP="00F134CA">
            <w:pPr>
              <w:rPr>
                <w:rFonts w:ascii="Calibri" w:eastAsia="Calibri" w:hAnsi="Calibri" w:cs="Times New Roman"/>
                <w:sz w:val="28"/>
                <w:szCs w:val="28"/>
                <w:lang w:val="cy-GB"/>
              </w:rPr>
            </w:pPr>
            <w:r w:rsidRPr="00F134CA">
              <w:rPr>
                <w:rFonts w:ascii="Calibri" w:eastAsia="Calibri" w:hAnsi="Calibri" w:cs="Times New Roman"/>
                <w:szCs w:val="28"/>
                <w:lang w:val="cy-GB"/>
              </w:rPr>
              <w:t>Assessment of Pupils’ Learning</w:t>
            </w:r>
          </w:p>
          <w:p w14:paraId="4B22B44C" w14:textId="77777777" w:rsidR="00F134CA" w:rsidRPr="00F134CA" w:rsidRDefault="00F134CA" w:rsidP="00F134CA">
            <w:pPr>
              <w:rPr>
                <w:rFonts w:ascii="Calibri" w:eastAsia="Calibri" w:hAnsi="Calibri" w:cs="Times New Roman"/>
                <w:sz w:val="20"/>
                <w:szCs w:val="20"/>
                <w:lang w:val="cy-GB"/>
              </w:rPr>
            </w:pPr>
            <w:r w:rsidRPr="00F134CA">
              <w:rPr>
                <w:rFonts w:ascii="Calibri" w:eastAsia="Calibri" w:hAnsi="Calibri" w:cs="Times New Roman"/>
                <w:sz w:val="20"/>
                <w:szCs w:val="20"/>
                <w:lang w:val="cy-GB"/>
              </w:rPr>
              <w:t>Evidence</w:t>
            </w:r>
          </w:p>
          <w:p w14:paraId="0D6BAF50" w14:textId="77777777" w:rsidR="00F134CA" w:rsidRPr="00F134CA" w:rsidRDefault="00F134CA" w:rsidP="00F134CA">
            <w:pPr>
              <w:rPr>
                <w:rFonts w:ascii="Calibri" w:eastAsia="Calibri" w:hAnsi="Calibri" w:cs="Times New Roman"/>
                <w:sz w:val="28"/>
                <w:szCs w:val="28"/>
                <w:lang w:val="cy-GB"/>
              </w:rPr>
            </w:pPr>
            <w:r w:rsidRPr="00F134CA">
              <w:rPr>
                <w:rFonts w:ascii="Calibri" w:eastAsia="Calibri" w:hAnsi="Calibri" w:cs="Times New Roman"/>
                <w:sz w:val="20"/>
                <w:szCs w:val="20"/>
                <w:lang w:val="cy-GB"/>
              </w:rPr>
              <w:t>(What have the learners to say/write/do/produce – to demonstrate learning)</w:t>
            </w:r>
          </w:p>
        </w:tc>
      </w:tr>
      <w:tr w:rsidR="00F134CA" w:rsidRPr="00F134CA" w14:paraId="59098036" w14:textId="77777777" w:rsidTr="00486847">
        <w:tc>
          <w:tcPr>
            <w:tcW w:w="4505" w:type="dxa"/>
          </w:tcPr>
          <w:p w14:paraId="3A37BCF1" w14:textId="77777777" w:rsidR="00F134CA" w:rsidRPr="00F134CA" w:rsidRDefault="00F134CA" w:rsidP="00F134CA">
            <w:pPr>
              <w:numPr>
                <w:ilvl w:val="0"/>
                <w:numId w:val="11"/>
              </w:numPr>
              <w:contextualSpacing/>
              <w:rPr>
                <w:rFonts w:ascii="Calibri" w:eastAsia="Calibri" w:hAnsi="Calibri" w:cs="Times New Roman"/>
                <w:lang w:val="cy-GB"/>
              </w:rPr>
            </w:pPr>
            <w:r w:rsidRPr="00F134CA">
              <w:rPr>
                <w:rFonts w:ascii="Calibri" w:eastAsia="Calibri" w:hAnsi="Calibri" w:cs="Times New Roman"/>
                <w:lang w:val="cy-GB"/>
              </w:rPr>
              <w:t xml:space="preserve">I can establish what materials are recylcable </w:t>
            </w:r>
          </w:p>
          <w:p w14:paraId="07583083" w14:textId="77777777" w:rsidR="00F134CA" w:rsidRPr="00F134CA" w:rsidRDefault="00F134CA" w:rsidP="00F134CA">
            <w:pPr>
              <w:numPr>
                <w:ilvl w:val="0"/>
                <w:numId w:val="11"/>
              </w:numPr>
              <w:contextualSpacing/>
              <w:rPr>
                <w:rFonts w:ascii="Calibri" w:eastAsia="Calibri" w:hAnsi="Calibri" w:cs="Times New Roman"/>
                <w:lang w:val="cy-GB"/>
              </w:rPr>
            </w:pPr>
            <w:r w:rsidRPr="00F134CA">
              <w:rPr>
                <w:rFonts w:ascii="Calibri" w:eastAsia="Calibri" w:hAnsi="Calibri" w:cs="Times New Roman"/>
                <w:lang w:val="cy-GB"/>
              </w:rPr>
              <w:t>I can create a rocket model using recylced materials</w:t>
            </w:r>
          </w:p>
          <w:p w14:paraId="5D49C597" w14:textId="77777777" w:rsidR="00F134CA" w:rsidRPr="00F134CA" w:rsidRDefault="00F134CA" w:rsidP="00F134CA">
            <w:pPr>
              <w:numPr>
                <w:ilvl w:val="0"/>
                <w:numId w:val="11"/>
              </w:numPr>
              <w:contextualSpacing/>
              <w:rPr>
                <w:rFonts w:ascii="Calibri" w:eastAsia="Calibri" w:hAnsi="Calibri" w:cs="Times New Roman"/>
                <w:lang w:val="cy-GB"/>
              </w:rPr>
            </w:pPr>
            <w:r w:rsidRPr="00F134CA">
              <w:rPr>
                <w:rFonts w:ascii="Calibri" w:eastAsia="Calibri" w:hAnsi="Calibri" w:cs="Times New Roman"/>
                <w:lang w:val="cy-GB"/>
              </w:rPr>
              <w:t>I am able to assess others work and my own work</w:t>
            </w:r>
          </w:p>
          <w:p w14:paraId="722E0DF1" w14:textId="77777777" w:rsidR="00F134CA" w:rsidRPr="00F134CA" w:rsidRDefault="00F134CA" w:rsidP="00F134CA">
            <w:pPr>
              <w:rPr>
                <w:rFonts w:ascii="Calibri" w:eastAsia="Calibri" w:hAnsi="Calibri" w:cs="Times New Roman"/>
                <w:sz w:val="28"/>
                <w:szCs w:val="28"/>
                <w:lang w:val="cy-GB"/>
              </w:rPr>
            </w:pPr>
          </w:p>
          <w:p w14:paraId="6BD9B974" w14:textId="77777777" w:rsidR="00F134CA" w:rsidRPr="00F134CA" w:rsidRDefault="00F134CA" w:rsidP="00F134CA">
            <w:pPr>
              <w:rPr>
                <w:rFonts w:ascii="Calibri" w:eastAsia="Calibri" w:hAnsi="Calibri" w:cs="Times New Roman"/>
                <w:sz w:val="28"/>
                <w:szCs w:val="28"/>
                <w:lang w:val="cy-GB"/>
              </w:rPr>
            </w:pPr>
          </w:p>
          <w:p w14:paraId="1AAC8E5B" w14:textId="77777777" w:rsidR="00F134CA" w:rsidRPr="00F134CA" w:rsidRDefault="00F134CA" w:rsidP="00F134CA">
            <w:pPr>
              <w:rPr>
                <w:rFonts w:ascii="Calibri" w:eastAsia="Calibri" w:hAnsi="Calibri" w:cs="Times New Roman"/>
                <w:sz w:val="28"/>
                <w:szCs w:val="28"/>
                <w:lang w:val="cy-GB"/>
              </w:rPr>
            </w:pPr>
          </w:p>
          <w:p w14:paraId="68DDEC3C" w14:textId="77777777" w:rsidR="00F134CA" w:rsidRPr="00F134CA" w:rsidRDefault="00F134CA" w:rsidP="00F134CA">
            <w:pPr>
              <w:rPr>
                <w:rFonts w:ascii="Calibri" w:eastAsia="Calibri" w:hAnsi="Calibri" w:cs="Times New Roman"/>
                <w:sz w:val="28"/>
                <w:szCs w:val="28"/>
                <w:lang w:val="cy-GB"/>
              </w:rPr>
            </w:pPr>
          </w:p>
          <w:p w14:paraId="24BC95F6" w14:textId="77777777" w:rsidR="00F134CA" w:rsidRPr="00F134CA" w:rsidRDefault="00F134CA" w:rsidP="00F134CA">
            <w:pPr>
              <w:rPr>
                <w:rFonts w:ascii="Calibri" w:eastAsia="Calibri" w:hAnsi="Calibri" w:cs="Times New Roman"/>
                <w:sz w:val="28"/>
                <w:szCs w:val="28"/>
                <w:lang w:val="cy-GB"/>
              </w:rPr>
            </w:pPr>
          </w:p>
        </w:tc>
        <w:tc>
          <w:tcPr>
            <w:tcW w:w="4505" w:type="dxa"/>
          </w:tcPr>
          <w:p w14:paraId="71D1C1E0" w14:textId="77777777" w:rsidR="00F134CA" w:rsidRPr="00F134CA" w:rsidRDefault="00F134CA" w:rsidP="00F134CA">
            <w:pPr>
              <w:numPr>
                <w:ilvl w:val="0"/>
                <w:numId w:val="12"/>
              </w:numPr>
              <w:contextualSpacing/>
              <w:rPr>
                <w:rFonts w:ascii="Calibri" w:eastAsia="Calibri" w:hAnsi="Calibri" w:cs="Times New Roman"/>
                <w:lang w:val="cy-GB"/>
              </w:rPr>
            </w:pPr>
            <w:r w:rsidRPr="00F134CA">
              <w:rPr>
                <w:rFonts w:ascii="Calibri" w:eastAsia="Calibri" w:hAnsi="Calibri" w:cs="Times New Roman"/>
                <w:lang w:val="cy-GB"/>
              </w:rPr>
              <w:lastRenderedPageBreak/>
              <w:t>Children will be able to discuss what materials are recycleable and those which are not</w:t>
            </w:r>
          </w:p>
          <w:p w14:paraId="1707A178" w14:textId="77777777" w:rsidR="00F134CA" w:rsidRPr="00F134CA" w:rsidRDefault="00F134CA" w:rsidP="00F134CA">
            <w:pPr>
              <w:numPr>
                <w:ilvl w:val="0"/>
                <w:numId w:val="12"/>
              </w:numPr>
              <w:contextualSpacing/>
              <w:rPr>
                <w:rFonts w:ascii="Calibri" w:eastAsia="Calibri" w:hAnsi="Calibri" w:cs="Times New Roman"/>
                <w:lang w:val="cy-GB"/>
              </w:rPr>
            </w:pPr>
            <w:r w:rsidRPr="00F134CA">
              <w:rPr>
                <w:rFonts w:ascii="Calibri" w:eastAsia="Calibri" w:hAnsi="Calibri" w:cs="Times New Roman"/>
                <w:lang w:val="cy-GB"/>
              </w:rPr>
              <w:t xml:space="preserve">The children will produce a rocket model in pairs </w:t>
            </w:r>
          </w:p>
          <w:p w14:paraId="1ACA2C12" w14:textId="77777777" w:rsidR="00F134CA" w:rsidRPr="00F134CA" w:rsidRDefault="00F134CA" w:rsidP="00F134CA">
            <w:pPr>
              <w:numPr>
                <w:ilvl w:val="0"/>
                <w:numId w:val="12"/>
              </w:numPr>
              <w:contextualSpacing/>
              <w:rPr>
                <w:rFonts w:ascii="Calibri" w:eastAsia="Calibri" w:hAnsi="Calibri" w:cs="Times New Roman"/>
                <w:lang w:val="cy-GB"/>
              </w:rPr>
            </w:pPr>
            <w:r w:rsidRPr="00F134CA">
              <w:rPr>
                <w:rFonts w:ascii="Calibri" w:eastAsia="Calibri" w:hAnsi="Calibri" w:cs="Times New Roman"/>
                <w:lang w:val="cy-GB"/>
              </w:rPr>
              <w:t>Children will need to fill in slips provided to assess others work and their own work</w:t>
            </w:r>
          </w:p>
        </w:tc>
      </w:tr>
    </w:tbl>
    <w:p w14:paraId="5C887101" w14:textId="77777777" w:rsidR="00F134CA" w:rsidRPr="00F134CA" w:rsidRDefault="00F134CA" w:rsidP="00F134CA">
      <w:pPr>
        <w:spacing w:after="0" w:line="240" w:lineRule="auto"/>
        <w:rPr>
          <w:rFonts w:ascii="Calibri" w:eastAsia="Calibri" w:hAnsi="Calibri" w:cs="Times New Roman"/>
          <w:sz w:val="28"/>
          <w:szCs w:val="28"/>
          <w:lang w:val="cy-GB"/>
        </w:rPr>
        <w:sectPr w:rsidR="00F134CA" w:rsidRPr="00F134CA" w:rsidSect="00D46A8E">
          <w:headerReference w:type="default" r:id="rId1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29"/>
        <w:gridCol w:w="3372"/>
        <w:gridCol w:w="2187"/>
        <w:gridCol w:w="2322"/>
      </w:tblGrid>
      <w:tr w:rsidR="00F134CA" w:rsidRPr="00F134CA" w14:paraId="08D0281C" w14:textId="77777777" w:rsidTr="00486847">
        <w:trPr>
          <w:trHeight w:val="1071"/>
        </w:trPr>
        <w:tc>
          <w:tcPr>
            <w:tcW w:w="1249" w:type="dxa"/>
          </w:tcPr>
          <w:p w14:paraId="796427F3" w14:textId="77777777" w:rsidR="00F134CA" w:rsidRPr="00F134CA" w:rsidRDefault="00F134CA" w:rsidP="00F134CA">
            <w:pPr>
              <w:jc w:val="center"/>
              <w:rPr>
                <w:rFonts w:ascii="Calibri" w:eastAsia="Calibri" w:hAnsi="Calibri" w:cs="Times New Roman"/>
                <w:b/>
                <w:lang w:val="cy-GB"/>
              </w:rPr>
            </w:pPr>
            <w:r w:rsidRPr="00F134CA">
              <w:rPr>
                <w:rFonts w:ascii="Calibri" w:eastAsia="Calibri" w:hAnsi="Calibri" w:cs="Times New Roman"/>
                <w:b/>
                <w:lang w:val="cy-GB"/>
              </w:rPr>
              <w:lastRenderedPageBreak/>
              <w:t>Time</w:t>
            </w:r>
          </w:p>
        </w:tc>
        <w:tc>
          <w:tcPr>
            <w:tcW w:w="4971" w:type="dxa"/>
          </w:tcPr>
          <w:p w14:paraId="125D8765" w14:textId="77777777" w:rsidR="00F134CA" w:rsidRPr="00F134CA" w:rsidRDefault="00F134CA" w:rsidP="00F134CA">
            <w:pPr>
              <w:jc w:val="center"/>
              <w:rPr>
                <w:rFonts w:ascii="Calibri" w:eastAsia="Calibri" w:hAnsi="Calibri" w:cs="Times New Roman"/>
                <w:b/>
                <w:lang w:val="cy-GB"/>
              </w:rPr>
            </w:pPr>
            <w:r w:rsidRPr="00F134CA">
              <w:rPr>
                <w:rFonts w:ascii="Calibri" w:eastAsia="Calibri" w:hAnsi="Calibri" w:cs="Times New Roman"/>
                <w:b/>
                <w:lang w:val="cy-GB"/>
              </w:rPr>
              <w:t>Activities/Methodology/Key Concepts</w:t>
            </w:r>
          </w:p>
          <w:p w14:paraId="291FF9BF" w14:textId="77777777" w:rsidR="00F134CA" w:rsidRPr="00F134CA" w:rsidRDefault="00F134CA" w:rsidP="00F134CA">
            <w:pPr>
              <w:jc w:val="center"/>
              <w:rPr>
                <w:rFonts w:ascii="Calibri" w:eastAsia="Calibri" w:hAnsi="Calibri" w:cs="Times New Roman"/>
                <w:lang w:val="cy-GB"/>
              </w:rPr>
            </w:pPr>
            <w:r w:rsidRPr="00F134CA">
              <w:rPr>
                <w:rFonts w:ascii="Calibri" w:eastAsia="Calibri" w:hAnsi="Calibri" w:cs="Times New Roman"/>
                <w:lang w:val="cy-GB"/>
              </w:rPr>
              <w:t>(Teacher’s Role – including key teaching points and key questions)</w:t>
            </w:r>
          </w:p>
        </w:tc>
        <w:tc>
          <w:tcPr>
            <w:tcW w:w="4971" w:type="dxa"/>
          </w:tcPr>
          <w:p w14:paraId="4ABCD5E0" w14:textId="77777777" w:rsidR="00F134CA" w:rsidRPr="00F134CA" w:rsidRDefault="00F134CA" w:rsidP="00F134CA">
            <w:pPr>
              <w:jc w:val="center"/>
              <w:rPr>
                <w:rFonts w:ascii="Calibri" w:eastAsia="Calibri" w:hAnsi="Calibri" w:cs="Times New Roman"/>
                <w:b/>
                <w:lang w:val="cy-GB"/>
              </w:rPr>
            </w:pPr>
            <w:r w:rsidRPr="00F134CA">
              <w:rPr>
                <w:rFonts w:ascii="Calibri" w:eastAsia="Calibri" w:hAnsi="Calibri" w:cs="Times New Roman"/>
                <w:b/>
                <w:lang w:val="cy-GB"/>
              </w:rPr>
              <w:t>Pupil Tasks</w:t>
            </w:r>
          </w:p>
          <w:p w14:paraId="4965C2C6" w14:textId="77777777" w:rsidR="00F134CA" w:rsidRPr="00F134CA" w:rsidRDefault="00F134CA" w:rsidP="00F134CA">
            <w:pPr>
              <w:jc w:val="center"/>
              <w:rPr>
                <w:rFonts w:ascii="Calibri" w:eastAsia="Calibri" w:hAnsi="Calibri" w:cs="Times New Roman"/>
                <w:lang w:val="cy-GB"/>
              </w:rPr>
            </w:pPr>
            <w:r w:rsidRPr="00F134CA">
              <w:rPr>
                <w:rFonts w:ascii="Calibri" w:eastAsia="Calibri" w:hAnsi="Calibri" w:cs="Times New Roman"/>
                <w:lang w:val="cy-GB"/>
              </w:rPr>
              <w:t>(Pupils’ role -including differentiation strategies, engagement in formative assessment and homework)</w:t>
            </w:r>
          </w:p>
          <w:p w14:paraId="5FEDFBF2" w14:textId="77777777" w:rsidR="00F134CA" w:rsidRPr="00F134CA" w:rsidRDefault="00F134CA" w:rsidP="00F134CA">
            <w:pPr>
              <w:jc w:val="center"/>
              <w:rPr>
                <w:rFonts w:ascii="Calibri" w:eastAsia="Calibri" w:hAnsi="Calibri" w:cs="Times New Roman"/>
                <w:lang w:val="cy-GB"/>
              </w:rPr>
            </w:pPr>
          </w:p>
        </w:tc>
        <w:tc>
          <w:tcPr>
            <w:tcW w:w="2903" w:type="dxa"/>
          </w:tcPr>
          <w:p w14:paraId="47E760D5" w14:textId="77777777" w:rsidR="00F134CA" w:rsidRPr="00F134CA" w:rsidRDefault="00F134CA" w:rsidP="00F134CA">
            <w:pPr>
              <w:jc w:val="center"/>
              <w:rPr>
                <w:rFonts w:ascii="Calibri" w:eastAsia="Calibri" w:hAnsi="Calibri" w:cs="Times New Roman"/>
                <w:b/>
                <w:lang w:val="cy-GB"/>
              </w:rPr>
            </w:pPr>
            <w:r w:rsidRPr="00F134CA">
              <w:rPr>
                <w:rFonts w:ascii="Calibri" w:eastAsia="Calibri" w:hAnsi="Calibri" w:cs="Times New Roman"/>
                <w:b/>
                <w:lang w:val="cy-GB"/>
              </w:rPr>
              <w:t>Resources</w:t>
            </w:r>
          </w:p>
          <w:p w14:paraId="127AB721" w14:textId="77777777" w:rsidR="00F134CA" w:rsidRPr="00F134CA" w:rsidRDefault="00F134CA" w:rsidP="00F134CA">
            <w:pPr>
              <w:jc w:val="center"/>
              <w:rPr>
                <w:rFonts w:ascii="Calibri" w:eastAsia="Calibri" w:hAnsi="Calibri" w:cs="Times New Roman"/>
                <w:lang w:val="cy-GB"/>
              </w:rPr>
            </w:pPr>
            <w:r w:rsidRPr="00F134CA">
              <w:rPr>
                <w:rFonts w:ascii="Calibri" w:eastAsia="Calibri" w:hAnsi="Calibri" w:cs="Times New Roman"/>
                <w:lang w:val="cy-GB"/>
              </w:rPr>
              <w:t>(Including Health and Safety requirement)</w:t>
            </w:r>
          </w:p>
        </w:tc>
      </w:tr>
      <w:tr w:rsidR="00F134CA" w:rsidRPr="00F134CA" w14:paraId="36795C0F" w14:textId="77777777" w:rsidTr="00486847">
        <w:trPr>
          <w:trHeight w:val="2391"/>
        </w:trPr>
        <w:tc>
          <w:tcPr>
            <w:tcW w:w="1249" w:type="dxa"/>
          </w:tcPr>
          <w:p w14:paraId="349F79B6" w14:textId="77777777" w:rsidR="00F134CA" w:rsidRPr="00F134CA" w:rsidRDefault="00F134CA" w:rsidP="00F134CA">
            <w:pPr>
              <w:jc w:val="center"/>
              <w:rPr>
                <w:rFonts w:ascii="Calibri" w:eastAsia="Calibri" w:hAnsi="Calibri" w:cs="Times New Roman"/>
                <w:b/>
                <w:lang w:val="cy-GB"/>
              </w:rPr>
            </w:pPr>
          </w:p>
          <w:p w14:paraId="650D1627" w14:textId="77777777" w:rsidR="00F134CA" w:rsidRPr="00F134CA" w:rsidRDefault="00F134CA" w:rsidP="00F134CA">
            <w:pPr>
              <w:jc w:val="center"/>
              <w:rPr>
                <w:rFonts w:ascii="Calibri" w:eastAsia="Calibri" w:hAnsi="Calibri" w:cs="Times New Roman"/>
                <w:b/>
                <w:lang w:val="cy-GB"/>
              </w:rPr>
            </w:pPr>
          </w:p>
          <w:p w14:paraId="4217CA9B" w14:textId="77777777" w:rsidR="00F134CA" w:rsidRPr="00F134CA" w:rsidRDefault="00F134CA" w:rsidP="00F134CA">
            <w:pPr>
              <w:jc w:val="center"/>
              <w:rPr>
                <w:rFonts w:ascii="Calibri" w:eastAsia="Calibri" w:hAnsi="Calibri" w:cs="Times New Roman"/>
                <w:b/>
                <w:lang w:val="cy-GB"/>
              </w:rPr>
            </w:pPr>
            <w:r w:rsidRPr="00F134CA">
              <w:rPr>
                <w:rFonts w:ascii="Calibri" w:eastAsia="Calibri" w:hAnsi="Calibri" w:cs="Times New Roman"/>
                <w:b/>
                <w:lang w:val="cy-GB"/>
              </w:rPr>
              <w:t xml:space="preserve">Opening phase </w:t>
            </w:r>
            <w:r w:rsidRPr="00F134CA">
              <w:rPr>
                <w:rFonts w:ascii="Calibri" w:eastAsia="Calibri" w:hAnsi="Calibri" w:cs="Times New Roman"/>
                <w:sz w:val="20"/>
                <w:lang w:val="cy-GB"/>
              </w:rPr>
              <w:t xml:space="preserve"> (with links to  prior learning)</w:t>
            </w:r>
          </w:p>
        </w:tc>
        <w:tc>
          <w:tcPr>
            <w:tcW w:w="4971" w:type="dxa"/>
          </w:tcPr>
          <w:p w14:paraId="25C4807D"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When seated on the carpet, the children will be asked to differentiate between what materials can be recycled and which ones cannot be recycled. (recalling facts from previous learning)</w:t>
            </w:r>
          </w:p>
          <w:p w14:paraId="7E820FA0" w14:textId="77777777" w:rsidR="00F134CA" w:rsidRPr="00F134CA" w:rsidRDefault="00F134CA" w:rsidP="00F134CA">
            <w:pPr>
              <w:jc w:val="center"/>
              <w:rPr>
                <w:rFonts w:ascii="Calibri" w:eastAsia="Calibri" w:hAnsi="Calibri" w:cs="Times New Roman"/>
                <w:sz w:val="28"/>
                <w:szCs w:val="28"/>
                <w:lang w:val="cy-GB"/>
              </w:rPr>
            </w:pPr>
          </w:p>
          <w:p w14:paraId="5E9E739F" w14:textId="77777777" w:rsidR="00F134CA" w:rsidRPr="00F134CA" w:rsidRDefault="00F134CA" w:rsidP="00F134CA">
            <w:pPr>
              <w:rPr>
                <w:rFonts w:ascii="Calibri" w:eastAsia="Calibri" w:hAnsi="Calibri" w:cs="Times New Roman"/>
                <w:sz w:val="28"/>
                <w:szCs w:val="28"/>
                <w:lang w:val="cy-GB"/>
              </w:rPr>
            </w:pPr>
            <w:r w:rsidRPr="00F134CA">
              <w:rPr>
                <w:rFonts w:ascii="Calibri" w:eastAsia="Calibri" w:hAnsi="Calibri" w:cs="Times New Roman"/>
                <w:lang w:val="cy-GB"/>
              </w:rPr>
              <w:t>The children will then be told about how they are going to create a model in pairs of a rocket using these recycled materials.</w:t>
            </w:r>
          </w:p>
        </w:tc>
        <w:tc>
          <w:tcPr>
            <w:tcW w:w="4971" w:type="dxa"/>
          </w:tcPr>
          <w:p w14:paraId="7FC67665"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Within a gorup discussion the children will sort items into those which can be recycled and those which cannot be recycled.</w:t>
            </w:r>
          </w:p>
          <w:p w14:paraId="7BB90683" w14:textId="77777777" w:rsidR="00F134CA" w:rsidRPr="00F134CA" w:rsidRDefault="00F134CA" w:rsidP="00F134CA">
            <w:pPr>
              <w:jc w:val="center"/>
              <w:rPr>
                <w:rFonts w:ascii="Calibri" w:eastAsia="Calibri" w:hAnsi="Calibri" w:cs="Times New Roman"/>
                <w:sz w:val="28"/>
                <w:szCs w:val="28"/>
                <w:lang w:val="cy-GB"/>
              </w:rPr>
            </w:pPr>
          </w:p>
          <w:p w14:paraId="043BB951" w14:textId="77777777" w:rsidR="00F134CA" w:rsidRPr="00F134CA" w:rsidRDefault="00F134CA" w:rsidP="00F134CA">
            <w:pPr>
              <w:jc w:val="center"/>
              <w:rPr>
                <w:rFonts w:ascii="Calibri" w:eastAsia="Calibri" w:hAnsi="Calibri" w:cs="Times New Roman"/>
                <w:sz w:val="28"/>
                <w:szCs w:val="28"/>
                <w:lang w:val="cy-GB"/>
              </w:rPr>
            </w:pPr>
          </w:p>
          <w:p w14:paraId="0241174B" w14:textId="77777777" w:rsidR="00F134CA" w:rsidRPr="00F134CA" w:rsidRDefault="00F134CA" w:rsidP="00F134CA">
            <w:pPr>
              <w:jc w:val="center"/>
              <w:rPr>
                <w:rFonts w:ascii="Calibri" w:eastAsia="Calibri" w:hAnsi="Calibri" w:cs="Times New Roman"/>
                <w:sz w:val="28"/>
                <w:szCs w:val="28"/>
                <w:lang w:val="cy-GB"/>
              </w:rPr>
            </w:pPr>
          </w:p>
          <w:p w14:paraId="16275AEF" w14:textId="77777777" w:rsidR="00F134CA" w:rsidRPr="00F134CA" w:rsidRDefault="00F134CA" w:rsidP="00F134CA">
            <w:pPr>
              <w:jc w:val="center"/>
              <w:rPr>
                <w:rFonts w:ascii="Calibri" w:eastAsia="Calibri" w:hAnsi="Calibri" w:cs="Times New Roman"/>
                <w:sz w:val="28"/>
                <w:szCs w:val="28"/>
                <w:lang w:val="cy-GB"/>
              </w:rPr>
            </w:pPr>
          </w:p>
          <w:p w14:paraId="7ED84FA0" w14:textId="77777777" w:rsidR="00F134CA" w:rsidRPr="00F134CA" w:rsidRDefault="00F134CA" w:rsidP="00F134CA">
            <w:pPr>
              <w:jc w:val="center"/>
              <w:rPr>
                <w:rFonts w:ascii="Calibri" w:eastAsia="Calibri" w:hAnsi="Calibri" w:cs="Times New Roman"/>
                <w:sz w:val="28"/>
                <w:szCs w:val="28"/>
                <w:lang w:val="cy-GB"/>
              </w:rPr>
            </w:pPr>
          </w:p>
          <w:p w14:paraId="4B73A4EF" w14:textId="77777777" w:rsidR="00F134CA" w:rsidRPr="00F134CA" w:rsidRDefault="00F134CA" w:rsidP="00F134CA">
            <w:pPr>
              <w:jc w:val="center"/>
              <w:rPr>
                <w:rFonts w:ascii="Calibri" w:eastAsia="Calibri" w:hAnsi="Calibri" w:cs="Times New Roman"/>
                <w:sz w:val="28"/>
                <w:szCs w:val="28"/>
                <w:lang w:val="cy-GB"/>
              </w:rPr>
            </w:pPr>
          </w:p>
        </w:tc>
        <w:tc>
          <w:tcPr>
            <w:tcW w:w="2903" w:type="dxa"/>
            <w:vMerge w:val="restart"/>
          </w:tcPr>
          <w:p w14:paraId="2E8B4FC0"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Scissors</w:t>
            </w:r>
          </w:p>
          <w:p w14:paraId="317F33F2"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Toilet paper tubes</w:t>
            </w:r>
          </w:p>
          <w:p w14:paraId="77F8916B"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Recycled bottles</w:t>
            </w:r>
          </w:p>
          <w:p w14:paraId="15EFB327"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Card</w:t>
            </w:r>
          </w:p>
          <w:p w14:paraId="27B8AD9F"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Paper</w:t>
            </w:r>
          </w:p>
          <w:p w14:paraId="72E9670E"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Paint</w:t>
            </w:r>
          </w:p>
          <w:p w14:paraId="7F236A0F"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Paintbrushes</w:t>
            </w:r>
          </w:p>
          <w:p w14:paraId="0CA8C9E6"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Pens</w:t>
            </w:r>
          </w:p>
          <w:p w14:paraId="42562730" w14:textId="77777777" w:rsidR="00F134CA" w:rsidRPr="00F134CA" w:rsidRDefault="00F134CA" w:rsidP="00F134CA">
            <w:pPr>
              <w:numPr>
                <w:ilvl w:val="0"/>
                <w:numId w:val="9"/>
              </w:numPr>
              <w:contextualSpacing/>
              <w:rPr>
                <w:rFonts w:ascii="Calibri" w:eastAsia="Calibri" w:hAnsi="Calibri" w:cs="Times New Roman"/>
                <w:lang w:val="cy-GB"/>
              </w:rPr>
            </w:pPr>
            <w:r w:rsidRPr="00F134CA">
              <w:rPr>
                <w:rFonts w:ascii="Calibri" w:eastAsia="Calibri" w:hAnsi="Calibri" w:cs="Times New Roman"/>
                <w:lang w:val="cy-GB"/>
              </w:rPr>
              <w:t>Pencils</w:t>
            </w:r>
          </w:p>
          <w:p w14:paraId="7E2A43D6" w14:textId="77777777" w:rsidR="00F134CA" w:rsidRPr="00F134CA" w:rsidRDefault="00F134CA" w:rsidP="00F134CA">
            <w:pPr>
              <w:numPr>
                <w:ilvl w:val="0"/>
                <w:numId w:val="9"/>
              </w:numPr>
              <w:contextualSpacing/>
              <w:rPr>
                <w:rFonts w:ascii="Calibri" w:eastAsia="Calibri" w:hAnsi="Calibri" w:cs="Times New Roman"/>
                <w:sz w:val="28"/>
                <w:szCs w:val="28"/>
                <w:lang w:val="cy-GB"/>
              </w:rPr>
            </w:pPr>
          </w:p>
        </w:tc>
      </w:tr>
      <w:tr w:rsidR="00F134CA" w:rsidRPr="00F134CA" w14:paraId="33FB0D94" w14:textId="77777777" w:rsidTr="00486847">
        <w:trPr>
          <w:trHeight w:val="2043"/>
        </w:trPr>
        <w:tc>
          <w:tcPr>
            <w:tcW w:w="1249" w:type="dxa"/>
          </w:tcPr>
          <w:p w14:paraId="68CD73E7" w14:textId="77777777" w:rsidR="00F134CA" w:rsidRPr="00F134CA" w:rsidRDefault="00F134CA" w:rsidP="00F134CA">
            <w:pPr>
              <w:jc w:val="center"/>
              <w:rPr>
                <w:rFonts w:ascii="Calibri" w:eastAsia="Calibri" w:hAnsi="Calibri" w:cs="Times New Roman"/>
                <w:b/>
                <w:lang w:val="cy-GB"/>
              </w:rPr>
            </w:pPr>
          </w:p>
          <w:p w14:paraId="2CE4578F" w14:textId="77777777" w:rsidR="00F134CA" w:rsidRPr="00F134CA" w:rsidRDefault="00F134CA" w:rsidP="00F134CA">
            <w:pPr>
              <w:jc w:val="center"/>
              <w:rPr>
                <w:rFonts w:ascii="Calibri" w:eastAsia="Calibri" w:hAnsi="Calibri" w:cs="Times New Roman"/>
                <w:b/>
                <w:lang w:val="cy-GB"/>
              </w:rPr>
            </w:pPr>
          </w:p>
          <w:p w14:paraId="4EFFDF57" w14:textId="77777777" w:rsidR="00F134CA" w:rsidRPr="00F134CA" w:rsidRDefault="00F134CA" w:rsidP="00F134CA">
            <w:pPr>
              <w:jc w:val="center"/>
              <w:rPr>
                <w:rFonts w:ascii="Calibri" w:eastAsia="Calibri" w:hAnsi="Calibri" w:cs="Times New Roman"/>
                <w:b/>
                <w:lang w:val="cy-GB"/>
              </w:rPr>
            </w:pPr>
            <w:r w:rsidRPr="00F134CA">
              <w:rPr>
                <w:rFonts w:ascii="Calibri" w:eastAsia="Calibri" w:hAnsi="Calibri" w:cs="Times New Roman"/>
                <w:b/>
                <w:lang w:val="cy-GB"/>
              </w:rPr>
              <w:t>Teaching &amp; Core Learning</w:t>
            </w:r>
          </w:p>
        </w:tc>
        <w:tc>
          <w:tcPr>
            <w:tcW w:w="4971" w:type="dxa"/>
          </w:tcPr>
          <w:p w14:paraId="4927F701"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 xml:space="preserve">Children will be put into pairs using a </w:t>
            </w:r>
            <w:r w:rsidRPr="00F134CA">
              <w:rPr>
                <w:rFonts w:ascii="Calibri" w:eastAsia="Calibri" w:hAnsi="Calibri" w:cs="Times New Roman"/>
                <w:highlight w:val="yellow"/>
                <w:lang w:val="cy-GB"/>
              </w:rPr>
              <w:t>randomiser</w:t>
            </w:r>
            <w:r w:rsidRPr="00F134CA">
              <w:rPr>
                <w:rFonts w:ascii="Calibri" w:eastAsia="Calibri" w:hAnsi="Calibri" w:cs="Times New Roman"/>
                <w:lang w:val="cy-GB"/>
              </w:rPr>
              <w:t xml:space="preserve"> making sure that they are working with someone different within the classroom to who they would usually work with.</w:t>
            </w:r>
          </w:p>
          <w:p w14:paraId="1D3BB882" w14:textId="77777777" w:rsidR="00F134CA" w:rsidRPr="00F134CA" w:rsidRDefault="00F134CA" w:rsidP="00F134CA">
            <w:pPr>
              <w:jc w:val="center"/>
              <w:rPr>
                <w:rFonts w:ascii="Calibri" w:eastAsia="Calibri" w:hAnsi="Calibri" w:cs="Times New Roman"/>
                <w:sz w:val="28"/>
                <w:szCs w:val="28"/>
                <w:lang w:val="cy-GB"/>
              </w:rPr>
            </w:pPr>
          </w:p>
          <w:p w14:paraId="17221039" w14:textId="77777777" w:rsidR="00F134CA" w:rsidRPr="00F134CA" w:rsidRDefault="00F134CA" w:rsidP="00F134CA">
            <w:pPr>
              <w:jc w:val="center"/>
              <w:rPr>
                <w:rFonts w:ascii="Calibri" w:eastAsia="Calibri" w:hAnsi="Calibri" w:cs="Times New Roman"/>
                <w:sz w:val="28"/>
                <w:szCs w:val="28"/>
                <w:lang w:val="cy-GB"/>
              </w:rPr>
            </w:pPr>
          </w:p>
          <w:p w14:paraId="10D508A4" w14:textId="77777777" w:rsidR="00F134CA" w:rsidRPr="00F134CA" w:rsidRDefault="00F134CA" w:rsidP="00F134CA">
            <w:pPr>
              <w:jc w:val="center"/>
              <w:rPr>
                <w:rFonts w:ascii="Calibri" w:eastAsia="Calibri" w:hAnsi="Calibri" w:cs="Times New Roman"/>
                <w:sz w:val="28"/>
                <w:szCs w:val="28"/>
                <w:lang w:val="cy-GB"/>
              </w:rPr>
            </w:pPr>
          </w:p>
          <w:p w14:paraId="57B93C51"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 xml:space="preserve">Once children have began to finish their models, they will be given a </w:t>
            </w:r>
            <w:r w:rsidRPr="00F134CA">
              <w:rPr>
                <w:rFonts w:ascii="Calibri" w:eastAsia="Calibri" w:hAnsi="Calibri" w:cs="Times New Roman"/>
                <w:highlight w:val="yellow"/>
                <w:lang w:val="cy-GB"/>
              </w:rPr>
              <w:t>peer assessment</w:t>
            </w:r>
            <w:r w:rsidRPr="00F134CA">
              <w:rPr>
                <w:rFonts w:ascii="Calibri" w:eastAsia="Calibri" w:hAnsi="Calibri" w:cs="Times New Roman"/>
                <w:lang w:val="cy-GB"/>
              </w:rPr>
              <w:t xml:space="preserve"> sheet. This will be based on the ‘</w:t>
            </w:r>
            <w:r w:rsidRPr="00F134CA">
              <w:rPr>
                <w:rFonts w:ascii="Calibri" w:eastAsia="Calibri" w:hAnsi="Calibri" w:cs="Times New Roman"/>
                <w:highlight w:val="yellow"/>
                <w:lang w:val="cy-GB"/>
              </w:rPr>
              <w:t>feedback sandwich’</w:t>
            </w:r>
            <w:r w:rsidRPr="00F134CA">
              <w:rPr>
                <w:rFonts w:ascii="Calibri" w:eastAsia="Calibri" w:hAnsi="Calibri" w:cs="Times New Roman"/>
                <w:lang w:val="cy-GB"/>
              </w:rPr>
              <w:t xml:space="preserve"> approach.</w:t>
            </w:r>
          </w:p>
        </w:tc>
        <w:tc>
          <w:tcPr>
            <w:tcW w:w="4971" w:type="dxa"/>
          </w:tcPr>
          <w:p w14:paraId="784BC6DD"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Children will work in random pairs to choose the materials which they would like to use for their model.</w:t>
            </w:r>
          </w:p>
          <w:p w14:paraId="0E190B84" w14:textId="77777777" w:rsidR="00F134CA" w:rsidRPr="00F134CA" w:rsidRDefault="00F134CA" w:rsidP="00F134CA">
            <w:pPr>
              <w:rPr>
                <w:rFonts w:ascii="Calibri" w:eastAsia="Calibri" w:hAnsi="Calibri" w:cs="Times New Roman"/>
                <w:lang w:val="cy-GB"/>
              </w:rPr>
            </w:pPr>
          </w:p>
          <w:p w14:paraId="71DB8AE9"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They will then need to work together within their pairs to create the model.</w:t>
            </w:r>
          </w:p>
          <w:p w14:paraId="0E6D032F" w14:textId="77777777" w:rsidR="00F134CA" w:rsidRPr="00F134CA" w:rsidRDefault="00F134CA" w:rsidP="00F134CA">
            <w:pPr>
              <w:jc w:val="center"/>
              <w:rPr>
                <w:rFonts w:ascii="Calibri" w:eastAsia="Calibri" w:hAnsi="Calibri" w:cs="Times New Roman"/>
                <w:sz w:val="28"/>
                <w:szCs w:val="28"/>
                <w:lang w:val="cy-GB"/>
              </w:rPr>
            </w:pPr>
          </w:p>
          <w:p w14:paraId="071FE357"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 xml:space="preserve">Children will go to another pairs model and will use the </w:t>
            </w:r>
            <w:r w:rsidRPr="00F134CA">
              <w:rPr>
                <w:rFonts w:ascii="Calibri" w:eastAsia="Calibri" w:hAnsi="Calibri" w:cs="Times New Roman"/>
                <w:highlight w:val="yellow"/>
                <w:lang w:val="cy-GB"/>
              </w:rPr>
              <w:t>‘feedback sandwich’</w:t>
            </w:r>
            <w:r w:rsidRPr="00F134CA">
              <w:rPr>
                <w:rFonts w:ascii="Calibri" w:eastAsia="Calibri" w:hAnsi="Calibri" w:cs="Times New Roman"/>
                <w:lang w:val="cy-GB"/>
              </w:rPr>
              <w:t xml:space="preserve"> to give a positive comment </w:t>
            </w:r>
            <w:r w:rsidRPr="00F134CA">
              <w:rPr>
                <w:rFonts w:ascii="Calibri" w:eastAsia="Calibri" w:hAnsi="Calibri" w:cs="Times New Roman"/>
                <w:lang w:val="cy-GB"/>
              </w:rPr>
              <w:lastRenderedPageBreak/>
              <w:t>about the model, something the pair thinks the other pair could work on, and then another positive about the model.</w:t>
            </w:r>
          </w:p>
          <w:p w14:paraId="6D613C19" w14:textId="77777777" w:rsidR="00F134CA" w:rsidRPr="00F134CA" w:rsidRDefault="00F134CA" w:rsidP="00F134CA">
            <w:pPr>
              <w:jc w:val="center"/>
              <w:rPr>
                <w:rFonts w:ascii="Calibri" w:eastAsia="Calibri" w:hAnsi="Calibri" w:cs="Times New Roman"/>
                <w:sz w:val="28"/>
                <w:szCs w:val="28"/>
                <w:lang w:val="cy-GB"/>
              </w:rPr>
            </w:pPr>
          </w:p>
          <w:p w14:paraId="464B6D76" w14:textId="77777777" w:rsidR="00F134CA" w:rsidRPr="00F134CA" w:rsidRDefault="00F134CA" w:rsidP="00F134CA">
            <w:pPr>
              <w:jc w:val="center"/>
              <w:rPr>
                <w:rFonts w:ascii="Calibri" w:eastAsia="Calibri" w:hAnsi="Calibri" w:cs="Times New Roman"/>
                <w:sz w:val="28"/>
                <w:szCs w:val="28"/>
                <w:lang w:val="cy-GB"/>
              </w:rPr>
            </w:pPr>
          </w:p>
        </w:tc>
        <w:tc>
          <w:tcPr>
            <w:tcW w:w="2903" w:type="dxa"/>
            <w:vMerge/>
          </w:tcPr>
          <w:p w14:paraId="56B334BD" w14:textId="77777777" w:rsidR="00F134CA" w:rsidRPr="00F134CA" w:rsidRDefault="00F134CA" w:rsidP="00F134CA">
            <w:pPr>
              <w:jc w:val="center"/>
              <w:rPr>
                <w:rFonts w:ascii="Calibri" w:eastAsia="Calibri" w:hAnsi="Calibri" w:cs="Times New Roman"/>
                <w:sz w:val="28"/>
                <w:szCs w:val="28"/>
                <w:lang w:val="cy-GB"/>
              </w:rPr>
            </w:pPr>
          </w:p>
        </w:tc>
      </w:tr>
      <w:tr w:rsidR="00F134CA" w:rsidRPr="00F134CA" w14:paraId="6E7D1DB0" w14:textId="77777777" w:rsidTr="00F134CA">
        <w:trPr>
          <w:trHeight w:val="4338"/>
        </w:trPr>
        <w:tc>
          <w:tcPr>
            <w:tcW w:w="1249" w:type="dxa"/>
          </w:tcPr>
          <w:p w14:paraId="4144B537" w14:textId="77777777" w:rsidR="00F134CA" w:rsidRPr="00F134CA" w:rsidRDefault="00F134CA" w:rsidP="00F134CA">
            <w:pPr>
              <w:jc w:val="center"/>
              <w:rPr>
                <w:rFonts w:ascii="Calibri" w:eastAsia="Calibri" w:hAnsi="Calibri" w:cs="Times New Roman"/>
                <w:b/>
                <w:lang w:val="cy-GB"/>
              </w:rPr>
            </w:pPr>
          </w:p>
          <w:p w14:paraId="03E8DFA4" w14:textId="77777777" w:rsidR="00F134CA" w:rsidRPr="00F134CA" w:rsidRDefault="00F134CA" w:rsidP="00F134CA">
            <w:pPr>
              <w:jc w:val="center"/>
              <w:rPr>
                <w:rFonts w:ascii="Calibri" w:eastAsia="Calibri" w:hAnsi="Calibri" w:cs="Times New Roman"/>
                <w:b/>
                <w:lang w:val="cy-GB"/>
              </w:rPr>
            </w:pPr>
          </w:p>
          <w:p w14:paraId="17D85632" w14:textId="77777777" w:rsidR="00F134CA" w:rsidRPr="00F134CA" w:rsidRDefault="00F134CA" w:rsidP="00F134CA">
            <w:pPr>
              <w:jc w:val="center"/>
              <w:rPr>
                <w:rFonts w:ascii="Calibri" w:eastAsia="Calibri" w:hAnsi="Calibri" w:cs="Times New Roman"/>
                <w:b/>
                <w:lang w:val="cy-GB"/>
              </w:rPr>
            </w:pPr>
            <w:r w:rsidRPr="00F134CA">
              <w:rPr>
                <w:rFonts w:ascii="Calibri" w:eastAsia="Calibri" w:hAnsi="Calibri" w:cs="Times New Roman"/>
                <w:b/>
                <w:lang w:val="cy-GB"/>
              </w:rPr>
              <w:t>Plenary</w:t>
            </w:r>
          </w:p>
        </w:tc>
        <w:tc>
          <w:tcPr>
            <w:tcW w:w="4971" w:type="dxa"/>
          </w:tcPr>
          <w:p w14:paraId="616F77CE"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 xml:space="preserve">Once all the children have finished and they have all gathered back to the carpet, I will then ask the children to </w:t>
            </w:r>
            <w:r w:rsidRPr="00F134CA">
              <w:rPr>
                <w:rFonts w:ascii="Calibri" w:eastAsia="Calibri" w:hAnsi="Calibri" w:cs="Times New Roman"/>
                <w:highlight w:val="yellow"/>
                <w:lang w:val="cy-GB"/>
              </w:rPr>
              <w:t>self-assess</w:t>
            </w:r>
            <w:r w:rsidRPr="00F134CA">
              <w:rPr>
                <w:rFonts w:ascii="Calibri" w:eastAsia="Calibri" w:hAnsi="Calibri" w:cs="Times New Roman"/>
                <w:lang w:val="cy-GB"/>
              </w:rPr>
              <w:t xml:space="preserve"> their work. Using the </w:t>
            </w:r>
            <w:r w:rsidRPr="00F134CA">
              <w:rPr>
                <w:rFonts w:ascii="Calibri" w:eastAsia="Calibri" w:hAnsi="Calibri" w:cs="Times New Roman"/>
                <w:highlight w:val="yellow"/>
                <w:lang w:val="cy-GB"/>
              </w:rPr>
              <w:t>randomiser</w:t>
            </w:r>
            <w:r w:rsidRPr="00F134CA">
              <w:rPr>
                <w:rFonts w:ascii="Calibri" w:eastAsia="Calibri" w:hAnsi="Calibri" w:cs="Times New Roman"/>
                <w:lang w:val="cy-GB"/>
              </w:rPr>
              <w:t xml:space="preserve"> I will ask the children to tell me one thing in which they were happy with their model and one thing they would like to improve.</w:t>
            </w:r>
          </w:p>
          <w:p w14:paraId="0C540A28" w14:textId="77777777" w:rsidR="00F134CA" w:rsidRPr="00F134CA" w:rsidRDefault="00F134CA" w:rsidP="00F134CA">
            <w:pPr>
              <w:jc w:val="center"/>
              <w:rPr>
                <w:rFonts w:ascii="Calibri" w:eastAsia="Calibri" w:hAnsi="Calibri" w:cs="Times New Roman"/>
                <w:sz w:val="28"/>
                <w:szCs w:val="28"/>
                <w:lang w:val="cy-GB"/>
              </w:rPr>
            </w:pPr>
          </w:p>
          <w:p w14:paraId="0F165EBA" w14:textId="77777777" w:rsidR="00F134CA" w:rsidRPr="00F134CA" w:rsidRDefault="00F134CA" w:rsidP="00F134CA">
            <w:pPr>
              <w:jc w:val="center"/>
              <w:rPr>
                <w:rFonts w:ascii="Calibri" w:eastAsia="Calibri" w:hAnsi="Calibri" w:cs="Times New Roman"/>
                <w:sz w:val="28"/>
                <w:szCs w:val="28"/>
                <w:lang w:val="cy-GB"/>
              </w:rPr>
            </w:pPr>
          </w:p>
          <w:p w14:paraId="683CAFE7" w14:textId="77777777" w:rsidR="00F134CA" w:rsidRPr="00F134CA" w:rsidRDefault="00F134CA" w:rsidP="00F134CA">
            <w:pPr>
              <w:jc w:val="center"/>
              <w:rPr>
                <w:rFonts w:ascii="Calibri" w:eastAsia="Calibri" w:hAnsi="Calibri" w:cs="Times New Roman"/>
                <w:sz w:val="28"/>
                <w:szCs w:val="28"/>
                <w:lang w:val="cy-GB"/>
              </w:rPr>
            </w:pPr>
          </w:p>
        </w:tc>
        <w:tc>
          <w:tcPr>
            <w:tcW w:w="4971" w:type="dxa"/>
          </w:tcPr>
          <w:p w14:paraId="7B3522CE"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Children will now bgin to ‘self-assess’ their own work, explaining one thing they like about their model and one thing they wish to improve on their model.</w:t>
            </w:r>
          </w:p>
          <w:p w14:paraId="40853CA3" w14:textId="77777777" w:rsidR="00F134CA" w:rsidRPr="00F134CA" w:rsidRDefault="00F134CA" w:rsidP="00F134CA">
            <w:pPr>
              <w:rPr>
                <w:rFonts w:ascii="Calibri" w:eastAsia="Calibri" w:hAnsi="Calibri" w:cs="Times New Roman"/>
                <w:lang w:val="cy-GB"/>
              </w:rPr>
            </w:pPr>
            <w:r w:rsidRPr="00F134CA">
              <w:rPr>
                <w:rFonts w:ascii="Calibri" w:eastAsia="Calibri" w:hAnsi="Calibri" w:cs="Times New Roman"/>
                <w:lang w:val="cy-GB"/>
              </w:rPr>
              <w:t>Higher achiever – ask what they thiknk they could do to get to that improvement.</w:t>
            </w:r>
          </w:p>
          <w:p w14:paraId="5274002C" w14:textId="77777777" w:rsidR="00F134CA" w:rsidRPr="00F134CA" w:rsidRDefault="00F134CA" w:rsidP="00F134CA">
            <w:pPr>
              <w:jc w:val="center"/>
              <w:rPr>
                <w:rFonts w:ascii="Calibri" w:eastAsia="Calibri" w:hAnsi="Calibri" w:cs="Times New Roman"/>
                <w:sz w:val="28"/>
                <w:szCs w:val="28"/>
                <w:lang w:val="cy-GB"/>
              </w:rPr>
            </w:pPr>
          </w:p>
          <w:p w14:paraId="47377259" w14:textId="77777777" w:rsidR="00F134CA" w:rsidRPr="00F134CA" w:rsidRDefault="00F134CA" w:rsidP="00F134CA">
            <w:pPr>
              <w:jc w:val="center"/>
              <w:rPr>
                <w:rFonts w:ascii="Calibri" w:eastAsia="Calibri" w:hAnsi="Calibri" w:cs="Times New Roman"/>
                <w:sz w:val="28"/>
                <w:szCs w:val="28"/>
                <w:lang w:val="cy-GB"/>
              </w:rPr>
            </w:pPr>
          </w:p>
          <w:p w14:paraId="352A9C6B" w14:textId="77777777" w:rsidR="00F134CA" w:rsidRPr="00F134CA" w:rsidRDefault="00F134CA" w:rsidP="00F134CA">
            <w:pPr>
              <w:jc w:val="center"/>
              <w:rPr>
                <w:rFonts w:ascii="Calibri" w:eastAsia="Calibri" w:hAnsi="Calibri" w:cs="Times New Roman"/>
                <w:sz w:val="28"/>
                <w:szCs w:val="28"/>
                <w:lang w:val="cy-GB"/>
              </w:rPr>
            </w:pPr>
          </w:p>
          <w:p w14:paraId="3EBF97C7" w14:textId="77777777" w:rsidR="00F134CA" w:rsidRPr="00F134CA" w:rsidRDefault="00F134CA" w:rsidP="00F134CA">
            <w:pPr>
              <w:jc w:val="center"/>
              <w:rPr>
                <w:rFonts w:ascii="Calibri" w:eastAsia="Calibri" w:hAnsi="Calibri" w:cs="Times New Roman"/>
                <w:sz w:val="28"/>
                <w:szCs w:val="28"/>
                <w:lang w:val="cy-GB"/>
              </w:rPr>
            </w:pPr>
          </w:p>
          <w:p w14:paraId="572E7E24" w14:textId="77777777" w:rsidR="00F134CA" w:rsidRPr="00F134CA" w:rsidRDefault="00F134CA" w:rsidP="00F134CA">
            <w:pPr>
              <w:jc w:val="center"/>
              <w:rPr>
                <w:rFonts w:ascii="Calibri" w:eastAsia="Calibri" w:hAnsi="Calibri" w:cs="Times New Roman"/>
                <w:sz w:val="28"/>
                <w:szCs w:val="28"/>
                <w:lang w:val="cy-GB"/>
              </w:rPr>
            </w:pPr>
          </w:p>
        </w:tc>
        <w:tc>
          <w:tcPr>
            <w:tcW w:w="2903" w:type="dxa"/>
          </w:tcPr>
          <w:p w14:paraId="2DAA048B" w14:textId="77777777" w:rsidR="00F134CA" w:rsidRPr="00F134CA" w:rsidRDefault="00F134CA" w:rsidP="00F134CA">
            <w:pPr>
              <w:jc w:val="center"/>
              <w:rPr>
                <w:rFonts w:ascii="Calibri" w:eastAsia="Calibri" w:hAnsi="Calibri" w:cs="Times New Roman"/>
                <w:sz w:val="28"/>
                <w:szCs w:val="28"/>
                <w:lang w:val="cy-GB"/>
              </w:rPr>
            </w:pPr>
          </w:p>
        </w:tc>
      </w:tr>
    </w:tbl>
    <w:p w14:paraId="50E8D6EE" w14:textId="77777777" w:rsidR="00F134CA" w:rsidRPr="00F134CA" w:rsidRDefault="00F134CA" w:rsidP="00F134CA">
      <w:pPr>
        <w:tabs>
          <w:tab w:val="left" w:pos="12758"/>
        </w:tabs>
        <w:spacing w:after="0" w:line="240" w:lineRule="auto"/>
        <w:rPr>
          <w:rFonts w:ascii="Calibri" w:eastAsia="Calibri" w:hAnsi="Calibri" w:cs="Times New Roman"/>
          <w:sz w:val="28"/>
          <w:szCs w:val="28"/>
          <w:lang w:val="cy-GB"/>
        </w:rPr>
      </w:pPr>
    </w:p>
    <w:p w14:paraId="0F8A5B2E" w14:textId="77777777" w:rsidR="00F134CA" w:rsidRPr="00F134CA" w:rsidRDefault="00F134CA" w:rsidP="00F134CA">
      <w:pPr>
        <w:keepNext/>
        <w:keepLines/>
        <w:spacing w:before="240" w:after="0" w:line="240" w:lineRule="auto"/>
        <w:outlineLvl w:val="0"/>
        <w:rPr>
          <w:rFonts w:ascii="Calibri Light" w:eastAsia="Times New Roman" w:hAnsi="Calibri Light" w:cs="Times New Roman"/>
          <w:color w:val="2F5496"/>
          <w:sz w:val="28"/>
          <w:szCs w:val="28"/>
        </w:rPr>
      </w:pPr>
    </w:p>
    <w:p w14:paraId="49D8AAB5" w14:textId="77777777" w:rsidR="00F134CA" w:rsidRPr="00F134CA" w:rsidRDefault="00F134CA" w:rsidP="00F134CA">
      <w:pPr>
        <w:spacing w:after="0" w:line="240" w:lineRule="auto"/>
        <w:rPr>
          <w:rFonts w:ascii="Calibri" w:eastAsia="Calibri" w:hAnsi="Calibri" w:cs="Times New Roman"/>
          <w:sz w:val="28"/>
          <w:szCs w:val="28"/>
        </w:rPr>
      </w:pPr>
    </w:p>
    <w:p w14:paraId="1819C809" w14:textId="77777777" w:rsidR="00F134CA" w:rsidRPr="00F134CA" w:rsidRDefault="00F134CA" w:rsidP="00F134CA">
      <w:pPr>
        <w:spacing w:after="0" w:line="240" w:lineRule="auto"/>
        <w:rPr>
          <w:rFonts w:ascii="Calibri" w:eastAsia="Calibri" w:hAnsi="Calibri" w:cs="Times New Roman"/>
          <w:sz w:val="28"/>
          <w:szCs w:val="28"/>
        </w:rPr>
      </w:pPr>
    </w:p>
    <w:p w14:paraId="301BB26C" w14:textId="77777777" w:rsidR="00F134CA" w:rsidRPr="00F134CA" w:rsidRDefault="00F134CA" w:rsidP="00F134CA">
      <w:pPr>
        <w:spacing w:after="0" w:line="240" w:lineRule="auto"/>
        <w:rPr>
          <w:rFonts w:ascii="Calibri" w:eastAsia="Calibri" w:hAnsi="Calibri" w:cs="Times New Roman"/>
          <w:sz w:val="28"/>
          <w:szCs w:val="28"/>
        </w:rPr>
      </w:pPr>
    </w:p>
    <w:p w14:paraId="3198B912" w14:textId="77777777" w:rsidR="00F134CA" w:rsidRPr="00F134CA" w:rsidRDefault="00F134CA" w:rsidP="00F134CA">
      <w:pPr>
        <w:spacing w:after="0" w:line="240" w:lineRule="auto"/>
        <w:rPr>
          <w:rFonts w:ascii="Calibri" w:eastAsia="Calibri" w:hAnsi="Calibri" w:cs="Times New Roman"/>
          <w:sz w:val="28"/>
          <w:szCs w:val="28"/>
        </w:rPr>
      </w:pPr>
    </w:p>
    <w:p w14:paraId="4B00A73A" w14:textId="77777777" w:rsidR="00F134CA" w:rsidRPr="00F134CA" w:rsidRDefault="00F134CA" w:rsidP="00F134CA">
      <w:pPr>
        <w:spacing w:after="0" w:line="240" w:lineRule="auto"/>
        <w:rPr>
          <w:rFonts w:ascii="Calibri" w:eastAsia="Calibri" w:hAnsi="Calibri" w:cs="Times New Roman"/>
          <w:sz w:val="28"/>
          <w:szCs w:val="28"/>
        </w:rPr>
      </w:pPr>
    </w:p>
    <w:p w14:paraId="731C450B" w14:textId="77777777" w:rsidR="00F134CA" w:rsidRPr="00F134CA" w:rsidRDefault="00F134CA" w:rsidP="00F134CA">
      <w:pPr>
        <w:spacing w:after="0" w:line="240" w:lineRule="auto"/>
        <w:rPr>
          <w:rFonts w:ascii="Calibri" w:eastAsia="Calibri" w:hAnsi="Calibri" w:cs="Times New Roman"/>
          <w:sz w:val="28"/>
          <w:szCs w:val="28"/>
        </w:rPr>
      </w:pPr>
    </w:p>
    <w:p w14:paraId="1E91A332" w14:textId="77777777" w:rsidR="00F134CA" w:rsidRPr="00F134CA" w:rsidRDefault="00F134CA" w:rsidP="00F134CA">
      <w:pPr>
        <w:spacing w:after="0" w:line="240" w:lineRule="auto"/>
        <w:rPr>
          <w:rFonts w:ascii="Calibri" w:eastAsia="Calibri" w:hAnsi="Calibri" w:cs="Times New Roman"/>
          <w:sz w:val="28"/>
          <w:szCs w:val="28"/>
        </w:rPr>
      </w:pPr>
    </w:p>
    <w:p w14:paraId="542E73BA" w14:textId="77777777" w:rsidR="00F134CA" w:rsidRPr="00F134CA" w:rsidRDefault="00F134CA" w:rsidP="00F134CA">
      <w:pPr>
        <w:spacing w:after="0" w:line="240" w:lineRule="auto"/>
        <w:rPr>
          <w:rFonts w:ascii="Calibri" w:eastAsia="Calibri" w:hAnsi="Calibri" w:cs="Times New Roman"/>
          <w:sz w:val="28"/>
          <w:szCs w:val="28"/>
        </w:rPr>
      </w:pPr>
    </w:p>
    <w:p w14:paraId="151A9A1D" w14:textId="77777777" w:rsidR="00F134CA" w:rsidRPr="00F134CA" w:rsidRDefault="00F134CA" w:rsidP="00F134CA">
      <w:pPr>
        <w:spacing w:after="0" w:line="240" w:lineRule="auto"/>
        <w:rPr>
          <w:rFonts w:ascii="Calibri" w:eastAsia="Calibri" w:hAnsi="Calibri" w:cs="Times New Roman"/>
          <w:sz w:val="28"/>
          <w:szCs w:val="28"/>
        </w:rPr>
      </w:pPr>
    </w:p>
    <w:p w14:paraId="38970175" w14:textId="77777777" w:rsidR="00F134CA" w:rsidRPr="00F134CA" w:rsidRDefault="00F134CA" w:rsidP="00F134CA">
      <w:pPr>
        <w:spacing w:after="0" w:line="240" w:lineRule="auto"/>
        <w:rPr>
          <w:rFonts w:ascii="Calibri" w:eastAsia="Calibri" w:hAnsi="Calibri" w:cs="Times New Roman"/>
          <w:sz w:val="28"/>
          <w:szCs w:val="28"/>
        </w:rPr>
      </w:pPr>
    </w:p>
    <w:p w14:paraId="141FC4D1" w14:textId="77777777" w:rsidR="00F134CA" w:rsidRPr="00F134CA" w:rsidRDefault="00F134CA" w:rsidP="00F134CA">
      <w:pPr>
        <w:spacing w:after="0" w:line="240" w:lineRule="auto"/>
        <w:rPr>
          <w:rFonts w:ascii="Calibri" w:eastAsia="Calibri" w:hAnsi="Calibri" w:cs="Times New Roman"/>
          <w:sz w:val="28"/>
          <w:szCs w:val="28"/>
        </w:rPr>
      </w:pPr>
    </w:p>
    <w:p w14:paraId="21CE3B34" w14:textId="77777777" w:rsidR="00F134CA" w:rsidRPr="00F134CA" w:rsidRDefault="00F134CA" w:rsidP="00F134CA">
      <w:pPr>
        <w:spacing w:after="0" w:line="240" w:lineRule="auto"/>
        <w:rPr>
          <w:rFonts w:ascii="Calibri" w:eastAsia="Calibri" w:hAnsi="Calibri" w:cs="Times New Roman"/>
          <w:sz w:val="28"/>
          <w:szCs w:val="28"/>
        </w:rPr>
      </w:pPr>
    </w:p>
    <w:p w14:paraId="7FC1F2FB" w14:textId="77777777" w:rsidR="00F134CA" w:rsidRPr="00F134CA" w:rsidRDefault="00F134CA" w:rsidP="00F134CA">
      <w:pPr>
        <w:spacing w:after="0" w:line="240" w:lineRule="auto"/>
        <w:rPr>
          <w:rFonts w:ascii="Calibri" w:eastAsia="Calibri" w:hAnsi="Calibri" w:cs="Times New Roman"/>
          <w:sz w:val="28"/>
          <w:szCs w:val="28"/>
        </w:rPr>
      </w:pPr>
    </w:p>
    <w:p w14:paraId="51C8322B" w14:textId="77777777" w:rsidR="00723B4E" w:rsidRDefault="00723B4E" w:rsidP="00F134CA">
      <w:pPr>
        <w:spacing w:after="0" w:line="240" w:lineRule="auto"/>
        <w:rPr>
          <w:rFonts w:ascii="Calibri" w:eastAsia="Calibri" w:hAnsi="Calibri" w:cs="Times New Roman"/>
          <w:b/>
          <w:bCs/>
          <w:sz w:val="28"/>
          <w:szCs w:val="28"/>
          <w:u w:val="single"/>
        </w:rPr>
      </w:pPr>
    </w:p>
    <w:p w14:paraId="1E1FCFC4" w14:textId="77777777" w:rsidR="00723B4E" w:rsidRDefault="00723B4E" w:rsidP="00F134CA">
      <w:pPr>
        <w:spacing w:after="0" w:line="240" w:lineRule="auto"/>
        <w:rPr>
          <w:rFonts w:ascii="Calibri" w:eastAsia="Calibri" w:hAnsi="Calibri" w:cs="Times New Roman"/>
          <w:b/>
          <w:bCs/>
          <w:sz w:val="28"/>
          <w:szCs w:val="28"/>
          <w:u w:val="single"/>
        </w:rPr>
      </w:pPr>
    </w:p>
    <w:p w14:paraId="4E93971F" w14:textId="08396D39" w:rsidR="00F134CA" w:rsidRPr="00F134CA" w:rsidRDefault="00723B4E" w:rsidP="00F134CA">
      <w:pPr>
        <w:spacing w:after="0" w:line="240" w:lineRule="auto"/>
        <w:rPr>
          <w:rFonts w:ascii="Calibri" w:eastAsia="Calibri" w:hAnsi="Calibri" w:cs="Times New Roman"/>
          <w:b/>
          <w:bCs/>
          <w:sz w:val="28"/>
          <w:szCs w:val="28"/>
          <w:u w:val="single"/>
        </w:rPr>
      </w:pPr>
      <w:r>
        <w:rPr>
          <w:rFonts w:ascii="Calibri" w:eastAsia="Calibri" w:hAnsi="Calibri" w:cs="Times New Roman"/>
          <w:b/>
          <w:bCs/>
          <w:sz w:val="28"/>
          <w:szCs w:val="28"/>
          <w:u w:val="single"/>
        </w:rPr>
        <w:t>Appendix 3</w:t>
      </w:r>
    </w:p>
    <w:p w14:paraId="4ADE8201" w14:textId="77777777" w:rsidR="00723B4E" w:rsidRPr="00723B4E" w:rsidRDefault="00723B4E" w:rsidP="00723B4E">
      <w:pPr>
        <w:spacing w:after="0" w:line="240" w:lineRule="auto"/>
        <w:rPr>
          <w:rFonts w:ascii="Calibri" w:eastAsia="Calibri" w:hAnsi="Calibri" w:cs="Times New Roman"/>
          <w:sz w:val="24"/>
          <w:szCs w:val="24"/>
        </w:rPr>
        <w:sectPr w:rsidR="00723B4E" w:rsidRPr="00723B4E" w:rsidSect="00EC0A98">
          <w:headerReference w:type="default" r:id="rId19"/>
          <w:footerReference w:type="default" r:id="rId20"/>
          <w:pgSz w:w="11900" w:h="16840"/>
          <w:pgMar w:top="1440" w:right="1440" w:bottom="1440" w:left="1440" w:header="720" w:footer="720" w:gutter="0"/>
          <w:cols w:space="720"/>
          <w:docGrid w:linePitch="360"/>
        </w:sectPr>
      </w:pPr>
    </w:p>
    <w:p w14:paraId="552E2DFD" w14:textId="77777777" w:rsidR="00723B4E" w:rsidRPr="00723B4E" w:rsidRDefault="00723B4E" w:rsidP="00723B4E">
      <w:pPr>
        <w:keepNext/>
        <w:keepLines/>
        <w:spacing w:before="240" w:after="0" w:line="240" w:lineRule="auto"/>
        <w:outlineLvl w:val="0"/>
        <w:rPr>
          <w:rFonts w:ascii="Calibri Light" w:eastAsia="Times New Roman" w:hAnsi="Calibri Light" w:cs="Times New Roman"/>
          <w:b/>
          <w:color w:val="2F5496"/>
          <w:sz w:val="32"/>
          <w:szCs w:val="32"/>
        </w:rPr>
      </w:pPr>
      <w:r w:rsidRPr="00723B4E">
        <w:rPr>
          <w:rFonts w:ascii="Calibri Light" w:eastAsia="Times New Roman" w:hAnsi="Calibri Light" w:cs="Times New Roman"/>
          <w:b/>
          <w:color w:val="2F5496"/>
          <w:sz w:val="32"/>
          <w:szCs w:val="32"/>
        </w:rPr>
        <w:t>Lesson Plan Phase 1</w:t>
      </w:r>
    </w:p>
    <w:p w14:paraId="67A723A4" w14:textId="77777777" w:rsidR="00723B4E" w:rsidRPr="00723B4E" w:rsidRDefault="00723B4E" w:rsidP="00723B4E">
      <w:pPr>
        <w:spacing w:after="0" w:line="240" w:lineRule="auto"/>
        <w:rPr>
          <w:rFonts w:ascii="Calibri" w:eastAsia="Calibri" w:hAnsi="Calibri" w:cs="Times New Roman"/>
          <w:sz w:val="24"/>
          <w:szCs w:val="24"/>
        </w:rPr>
        <w:sectPr w:rsidR="00723B4E" w:rsidRPr="00723B4E" w:rsidSect="00EF0BE1">
          <w:type w:val="continuous"/>
          <w:pgSz w:w="11900" w:h="16840"/>
          <w:pgMar w:top="1440" w:right="1440" w:bottom="1440" w:left="1440" w:header="720" w:footer="720" w:gutter="0"/>
          <w:cols w:space="720"/>
          <w:docGrid w:linePitch="360"/>
        </w:sectPr>
      </w:pPr>
    </w:p>
    <w:p w14:paraId="120F3787" w14:textId="77777777" w:rsidR="00723B4E" w:rsidRPr="00723B4E" w:rsidRDefault="00723B4E" w:rsidP="00723B4E">
      <w:pPr>
        <w:spacing w:after="0" w:line="240" w:lineRule="auto"/>
        <w:rPr>
          <w:rFonts w:ascii="Calibri" w:eastAsia="Calibri" w:hAnsi="Calibri" w:cs="Times New Roman"/>
          <w:b/>
          <w:sz w:val="28"/>
          <w:szCs w:val="28"/>
          <w:lang w:val="cy-GB"/>
        </w:rPr>
      </w:pPr>
      <w:r w:rsidRPr="00723B4E">
        <w:rPr>
          <w:rFonts w:ascii="Calibri" w:eastAsia="Calibri" w:hAnsi="Calibri" w:cs="Times New Roman"/>
          <w:b/>
          <w:sz w:val="28"/>
          <w:szCs w:val="28"/>
          <w:lang w:val="cy-GB"/>
        </w:rPr>
        <w:t>Lesson Plan – Step 1 Cynllun Gwers – Cam 1</w:t>
      </w:r>
    </w:p>
    <w:p w14:paraId="6CD1ED90" w14:textId="77777777" w:rsidR="00723B4E" w:rsidRPr="00723B4E" w:rsidRDefault="00723B4E" w:rsidP="00723B4E">
      <w:pPr>
        <w:spacing w:after="0" w:line="240" w:lineRule="auto"/>
        <w:rPr>
          <w:rFonts w:ascii="Calibri" w:eastAsia="Calibri" w:hAnsi="Calibri" w:cs="Times New Roman"/>
          <w:sz w:val="28"/>
          <w:szCs w:val="28"/>
          <w:lang w:val="cy-GB"/>
        </w:rPr>
      </w:pPr>
    </w:p>
    <w:tbl>
      <w:tblPr>
        <w:tblStyle w:val="TableGrid4"/>
        <w:tblW w:w="0" w:type="auto"/>
        <w:tblLook w:val="04A0" w:firstRow="1" w:lastRow="0" w:firstColumn="1" w:lastColumn="0" w:noHBand="0" w:noVBand="1"/>
      </w:tblPr>
      <w:tblGrid>
        <w:gridCol w:w="2252"/>
        <w:gridCol w:w="3555"/>
        <w:gridCol w:w="950"/>
        <w:gridCol w:w="2253"/>
      </w:tblGrid>
      <w:tr w:rsidR="00723B4E" w:rsidRPr="00723B4E" w14:paraId="0626EE16" w14:textId="77777777" w:rsidTr="00486847">
        <w:tc>
          <w:tcPr>
            <w:tcW w:w="2252" w:type="dxa"/>
            <w:shd w:val="clear" w:color="auto" w:fill="auto"/>
          </w:tcPr>
          <w:p w14:paraId="4C939E01"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Student-teacher</w:t>
            </w:r>
          </w:p>
        </w:tc>
        <w:tc>
          <w:tcPr>
            <w:tcW w:w="3555" w:type="dxa"/>
          </w:tcPr>
          <w:p w14:paraId="56216D65" w14:textId="77777777" w:rsidR="00723B4E" w:rsidRPr="00723B4E" w:rsidRDefault="00723B4E" w:rsidP="00723B4E">
            <w:pPr>
              <w:rPr>
                <w:rFonts w:ascii="Calibri" w:eastAsia="Calibri" w:hAnsi="Calibri" w:cs="Times New Roman"/>
                <w:sz w:val="28"/>
                <w:szCs w:val="28"/>
                <w:lang w:val="cy-GB"/>
              </w:rPr>
            </w:pPr>
            <w:r w:rsidRPr="00723B4E">
              <w:rPr>
                <w:rFonts w:ascii="Calibri" w:eastAsia="Calibri" w:hAnsi="Calibri" w:cs="Times New Roman"/>
                <w:lang w:val="cy-GB"/>
              </w:rPr>
              <w:t>Mercades Saint</w:t>
            </w:r>
          </w:p>
        </w:tc>
        <w:tc>
          <w:tcPr>
            <w:tcW w:w="950" w:type="dxa"/>
            <w:shd w:val="clear" w:color="auto" w:fill="auto"/>
          </w:tcPr>
          <w:p w14:paraId="5B6E9E25"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Class:</w:t>
            </w:r>
          </w:p>
        </w:tc>
        <w:tc>
          <w:tcPr>
            <w:tcW w:w="2253" w:type="dxa"/>
          </w:tcPr>
          <w:p w14:paraId="3DB5E535"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Year 2</w:t>
            </w:r>
          </w:p>
        </w:tc>
      </w:tr>
      <w:tr w:rsidR="00723B4E" w:rsidRPr="00723B4E" w14:paraId="3E34F797" w14:textId="77777777" w:rsidTr="00486847">
        <w:tc>
          <w:tcPr>
            <w:tcW w:w="2252" w:type="dxa"/>
            <w:shd w:val="clear" w:color="auto" w:fill="auto"/>
          </w:tcPr>
          <w:p w14:paraId="1E886E94"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AoLE or Subject</w:t>
            </w:r>
          </w:p>
        </w:tc>
        <w:tc>
          <w:tcPr>
            <w:tcW w:w="3555" w:type="dxa"/>
          </w:tcPr>
          <w:p w14:paraId="7306DA29"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Humanities</w:t>
            </w:r>
          </w:p>
        </w:tc>
        <w:tc>
          <w:tcPr>
            <w:tcW w:w="950" w:type="dxa"/>
            <w:shd w:val="clear" w:color="auto" w:fill="auto"/>
          </w:tcPr>
          <w:p w14:paraId="68EC5226"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Date:</w:t>
            </w:r>
          </w:p>
        </w:tc>
        <w:tc>
          <w:tcPr>
            <w:tcW w:w="2253" w:type="dxa"/>
          </w:tcPr>
          <w:p w14:paraId="4D18745D" w14:textId="77777777" w:rsidR="00723B4E" w:rsidRPr="00723B4E" w:rsidRDefault="00723B4E" w:rsidP="00723B4E">
            <w:pPr>
              <w:rPr>
                <w:rFonts w:ascii="Calibri" w:eastAsia="Calibri" w:hAnsi="Calibri" w:cs="Times New Roman"/>
                <w:sz w:val="28"/>
                <w:szCs w:val="28"/>
                <w:lang w:val="cy-GB"/>
              </w:rPr>
            </w:pPr>
          </w:p>
        </w:tc>
      </w:tr>
      <w:tr w:rsidR="00723B4E" w:rsidRPr="00723B4E" w14:paraId="78608AB1" w14:textId="77777777" w:rsidTr="00486847">
        <w:tc>
          <w:tcPr>
            <w:tcW w:w="2252" w:type="dxa"/>
            <w:shd w:val="clear" w:color="auto" w:fill="auto"/>
          </w:tcPr>
          <w:p w14:paraId="110B339A"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Lesson Focus:</w:t>
            </w:r>
          </w:p>
        </w:tc>
        <w:tc>
          <w:tcPr>
            <w:tcW w:w="6758" w:type="dxa"/>
            <w:gridSpan w:val="3"/>
          </w:tcPr>
          <w:p w14:paraId="75C742F4"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Neil Armstrong’s jounrey to becoming the first man on the moon</w:t>
            </w:r>
          </w:p>
        </w:tc>
      </w:tr>
      <w:tr w:rsidR="00723B4E" w:rsidRPr="00723B4E" w14:paraId="14415B2D" w14:textId="77777777" w:rsidTr="00486847">
        <w:tc>
          <w:tcPr>
            <w:tcW w:w="2252" w:type="dxa"/>
            <w:shd w:val="clear" w:color="auto" w:fill="auto"/>
          </w:tcPr>
          <w:p w14:paraId="2AB5927A"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 xml:space="preserve">Meaningful links to Curriculum </w:t>
            </w:r>
          </w:p>
        </w:tc>
        <w:tc>
          <w:tcPr>
            <w:tcW w:w="6758" w:type="dxa"/>
            <w:gridSpan w:val="3"/>
          </w:tcPr>
          <w:p w14:paraId="12C114A3" w14:textId="77777777" w:rsidR="00723B4E" w:rsidRPr="00723B4E" w:rsidRDefault="00723B4E" w:rsidP="00A814B9">
            <w:pPr>
              <w:numPr>
                <w:ilvl w:val="0"/>
                <w:numId w:val="18"/>
              </w:numPr>
              <w:contextualSpacing/>
              <w:rPr>
                <w:rFonts w:ascii="Calibri" w:eastAsia="Calibri" w:hAnsi="Calibri" w:cs="Times New Roman"/>
                <w:lang w:val="cy-GB"/>
              </w:rPr>
            </w:pPr>
            <w:bookmarkStart w:id="0" w:name="_GoBack"/>
            <w:r w:rsidRPr="00723B4E">
              <w:rPr>
                <w:rFonts w:ascii="Calibri" w:eastAsia="Calibri" w:hAnsi="Calibri" w:cs="Times New Roman"/>
                <w:lang w:val="cy-GB"/>
              </w:rPr>
              <w:t>enquiring mind and enables learners to explore and investigate the world, past, present and future, for themselves</w:t>
            </w:r>
            <w:bookmarkEnd w:id="0"/>
          </w:p>
        </w:tc>
      </w:tr>
      <w:tr w:rsidR="00723B4E" w:rsidRPr="00723B4E" w14:paraId="360FE257" w14:textId="77777777" w:rsidTr="00486847">
        <w:tc>
          <w:tcPr>
            <w:tcW w:w="2252" w:type="dxa"/>
            <w:shd w:val="clear" w:color="auto" w:fill="auto"/>
          </w:tcPr>
          <w:p w14:paraId="2A539C66"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Meaningful links to:</w:t>
            </w:r>
          </w:p>
          <w:p w14:paraId="64A3C0BB"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Cross Curricular Responsibilities</w:t>
            </w:r>
          </w:p>
        </w:tc>
        <w:tc>
          <w:tcPr>
            <w:tcW w:w="6758" w:type="dxa"/>
            <w:gridSpan w:val="3"/>
          </w:tcPr>
          <w:p w14:paraId="7925B14D" w14:textId="77777777" w:rsidR="00723B4E" w:rsidRPr="00723B4E" w:rsidRDefault="00723B4E" w:rsidP="00723B4E">
            <w:pPr>
              <w:rPr>
                <w:rFonts w:ascii="Calibri" w:eastAsia="Calibri" w:hAnsi="Calibri" w:cs="Times New Roman"/>
                <w:sz w:val="28"/>
                <w:szCs w:val="28"/>
                <w:lang w:val="cy-GB"/>
              </w:rPr>
            </w:pPr>
          </w:p>
        </w:tc>
      </w:tr>
    </w:tbl>
    <w:p w14:paraId="1A6AF7C1" w14:textId="77777777" w:rsidR="00723B4E" w:rsidRPr="00723B4E" w:rsidRDefault="00723B4E" w:rsidP="00723B4E">
      <w:pPr>
        <w:spacing w:after="0" w:line="240" w:lineRule="auto"/>
        <w:rPr>
          <w:rFonts w:ascii="Calibri" w:eastAsia="Calibri" w:hAnsi="Calibri" w:cs="Times New Roman"/>
          <w:sz w:val="28"/>
          <w:szCs w:val="28"/>
          <w:lang w:val="cy-GB"/>
        </w:rPr>
      </w:pPr>
    </w:p>
    <w:p w14:paraId="14AF59EB" w14:textId="77777777" w:rsidR="00723B4E" w:rsidRPr="00723B4E" w:rsidRDefault="00723B4E" w:rsidP="00723B4E">
      <w:pPr>
        <w:spacing w:after="0" w:line="240" w:lineRule="auto"/>
        <w:rPr>
          <w:rFonts w:ascii="Calibri" w:eastAsia="Calibri" w:hAnsi="Calibri" w:cs="Times New Roman"/>
          <w:sz w:val="28"/>
          <w:szCs w:val="28"/>
          <w:lang w:val="cy-GB"/>
        </w:rPr>
      </w:pPr>
    </w:p>
    <w:tbl>
      <w:tblPr>
        <w:tblStyle w:val="TableGrid4"/>
        <w:tblW w:w="0" w:type="auto"/>
        <w:tblLook w:val="04A0" w:firstRow="1" w:lastRow="0" w:firstColumn="1" w:lastColumn="0" w:noHBand="0" w:noVBand="1"/>
      </w:tblPr>
      <w:tblGrid>
        <w:gridCol w:w="9010"/>
      </w:tblGrid>
      <w:tr w:rsidR="00723B4E" w:rsidRPr="00723B4E" w14:paraId="32936F6B" w14:textId="77777777" w:rsidTr="00723B4E">
        <w:tc>
          <w:tcPr>
            <w:tcW w:w="9010" w:type="dxa"/>
            <w:shd w:val="clear" w:color="auto" w:fill="D9E2F3"/>
          </w:tcPr>
          <w:p w14:paraId="261945B1"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Learning Objectives (focus on Learning- use accessible vocabulary):</w:t>
            </w:r>
          </w:p>
        </w:tc>
      </w:tr>
      <w:tr w:rsidR="00723B4E" w:rsidRPr="00723B4E" w14:paraId="28144A78" w14:textId="77777777" w:rsidTr="00486847">
        <w:tc>
          <w:tcPr>
            <w:tcW w:w="9010" w:type="dxa"/>
          </w:tcPr>
          <w:p w14:paraId="5D2626B9" w14:textId="77777777" w:rsidR="00723B4E" w:rsidRPr="00723B4E" w:rsidRDefault="00723B4E" w:rsidP="00723B4E">
            <w:pPr>
              <w:rPr>
                <w:rFonts w:ascii="Calibri" w:eastAsia="Calibri" w:hAnsi="Calibri" w:cs="Times New Roman"/>
                <w:szCs w:val="28"/>
                <w:lang w:val="cy-GB"/>
              </w:rPr>
            </w:pPr>
            <w:r w:rsidRPr="00723B4E">
              <w:rPr>
                <w:rFonts w:ascii="Calibri" w:eastAsia="Calibri" w:hAnsi="Calibri" w:cs="Times New Roman"/>
                <w:szCs w:val="28"/>
                <w:lang w:val="cy-GB"/>
              </w:rPr>
              <w:t>The pupils will learn to:</w:t>
            </w:r>
          </w:p>
          <w:p w14:paraId="1BA872A8" w14:textId="77777777" w:rsidR="00723B4E" w:rsidRPr="00723B4E" w:rsidRDefault="00723B4E" w:rsidP="00723B4E">
            <w:pPr>
              <w:numPr>
                <w:ilvl w:val="0"/>
                <w:numId w:val="14"/>
              </w:numPr>
              <w:contextualSpacing/>
              <w:rPr>
                <w:rFonts w:ascii="Calibri" w:eastAsia="Calibri" w:hAnsi="Calibri" w:cs="Times New Roman"/>
                <w:szCs w:val="32"/>
                <w:lang w:val="cy-GB"/>
              </w:rPr>
            </w:pPr>
            <w:r w:rsidRPr="00723B4E">
              <w:rPr>
                <w:rFonts w:ascii="Calibri" w:eastAsia="Calibri" w:hAnsi="Calibri" w:cs="Times New Roman"/>
                <w:szCs w:val="32"/>
                <w:lang w:val="cy-GB"/>
              </w:rPr>
              <w:t>to be able to find information using a range of soruces</w:t>
            </w:r>
          </w:p>
          <w:p w14:paraId="28435CA4" w14:textId="77777777" w:rsidR="00723B4E" w:rsidRPr="00723B4E" w:rsidRDefault="00723B4E" w:rsidP="00723B4E">
            <w:pPr>
              <w:numPr>
                <w:ilvl w:val="0"/>
                <w:numId w:val="14"/>
              </w:numPr>
              <w:contextualSpacing/>
              <w:rPr>
                <w:rFonts w:ascii="Calibri" w:eastAsia="Calibri" w:hAnsi="Calibri" w:cs="Times New Roman"/>
                <w:szCs w:val="32"/>
                <w:lang w:val="cy-GB"/>
              </w:rPr>
            </w:pPr>
            <w:r w:rsidRPr="00723B4E">
              <w:rPr>
                <w:rFonts w:ascii="Calibri" w:eastAsia="Calibri" w:hAnsi="Calibri" w:cs="Times New Roman"/>
                <w:szCs w:val="32"/>
                <w:lang w:val="cy-GB"/>
              </w:rPr>
              <w:t>to be able to answer questions after finding the information</w:t>
            </w:r>
          </w:p>
          <w:p w14:paraId="3B45CF9A" w14:textId="77777777" w:rsidR="00723B4E" w:rsidRPr="00723B4E" w:rsidRDefault="00723B4E" w:rsidP="00723B4E">
            <w:pPr>
              <w:rPr>
                <w:rFonts w:ascii="Calibri" w:eastAsia="Calibri" w:hAnsi="Calibri" w:cs="Times New Roman"/>
                <w:szCs w:val="28"/>
                <w:lang w:val="cy-GB"/>
              </w:rPr>
            </w:pPr>
          </w:p>
          <w:p w14:paraId="003A207D" w14:textId="77777777" w:rsidR="00723B4E" w:rsidRPr="00723B4E" w:rsidRDefault="00723B4E" w:rsidP="00723B4E">
            <w:pPr>
              <w:rPr>
                <w:rFonts w:ascii="Calibri" w:eastAsia="Calibri" w:hAnsi="Calibri" w:cs="Times New Roman"/>
                <w:szCs w:val="28"/>
                <w:lang w:val="cy-GB"/>
              </w:rPr>
            </w:pPr>
          </w:p>
          <w:p w14:paraId="50FD1135" w14:textId="77777777" w:rsidR="00723B4E" w:rsidRPr="00723B4E" w:rsidRDefault="00723B4E" w:rsidP="00723B4E">
            <w:pPr>
              <w:rPr>
                <w:rFonts w:ascii="Calibri" w:eastAsia="Calibri" w:hAnsi="Calibri" w:cs="Times New Roman"/>
                <w:szCs w:val="28"/>
                <w:lang w:val="cy-GB"/>
              </w:rPr>
            </w:pPr>
          </w:p>
          <w:p w14:paraId="178A0822" w14:textId="77777777" w:rsidR="00723B4E" w:rsidRPr="00723B4E" w:rsidRDefault="00723B4E" w:rsidP="00723B4E">
            <w:pPr>
              <w:rPr>
                <w:rFonts w:ascii="Calibri" w:eastAsia="Calibri" w:hAnsi="Calibri" w:cs="Times New Roman"/>
                <w:szCs w:val="28"/>
                <w:lang w:val="cy-GB"/>
              </w:rPr>
            </w:pPr>
          </w:p>
          <w:p w14:paraId="2566B51A" w14:textId="77777777" w:rsidR="00723B4E" w:rsidRPr="00723B4E" w:rsidRDefault="00723B4E" w:rsidP="00723B4E">
            <w:pPr>
              <w:rPr>
                <w:rFonts w:ascii="Calibri" w:eastAsia="Calibri" w:hAnsi="Calibri" w:cs="Times New Roman"/>
                <w:szCs w:val="28"/>
                <w:lang w:val="cy-GB"/>
              </w:rPr>
            </w:pPr>
          </w:p>
          <w:p w14:paraId="703E7B7C" w14:textId="77777777" w:rsidR="00723B4E" w:rsidRPr="00723B4E" w:rsidRDefault="00723B4E" w:rsidP="00723B4E">
            <w:pPr>
              <w:rPr>
                <w:rFonts w:ascii="Calibri" w:eastAsia="Calibri" w:hAnsi="Calibri" w:cs="Times New Roman"/>
                <w:szCs w:val="28"/>
                <w:lang w:val="cy-GB"/>
              </w:rPr>
            </w:pPr>
          </w:p>
        </w:tc>
      </w:tr>
    </w:tbl>
    <w:p w14:paraId="2D79B257" w14:textId="77777777" w:rsidR="00723B4E" w:rsidRPr="00723B4E" w:rsidRDefault="00723B4E" w:rsidP="00723B4E">
      <w:pPr>
        <w:spacing w:after="0" w:line="240" w:lineRule="auto"/>
        <w:rPr>
          <w:rFonts w:ascii="Calibri" w:eastAsia="Calibri" w:hAnsi="Calibri" w:cs="Times New Roman"/>
          <w:sz w:val="28"/>
          <w:szCs w:val="28"/>
          <w:lang w:val="cy-GB"/>
        </w:rPr>
      </w:pPr>
    </w:p>
    <w:p w14:paraId="30BB77CB" w14:textId="77777777" w:rsidR="00723B4E" w:rsidRPr="00723B4E" w:rsidRDefault="00723B4E" w:rsidP="00723B4E">
      <w:pPr>
        <w:spacing w:after="0" w:line="240" w:lineRule="auto"/>
        <w:rPr>
          <w:rFonts w:ascii="Calibri" w:eastAsia="Calibri" w:hAnsi="Calibri" w:cs="Times New Roman"/>
          <w:sz w:val="28"/>
          <w:szCs w:val="28"/>
          <w:lang w:val="cy-GB"/>
        </w:rPr>
      </w:pPr>
    </w:p>
    <w:tbl>
      <w:tblPr>
        <w:tblStyle w:val="TableGrid4"/>
        <w:tblW w:w="0" w:type="auto"/>
        <w:tblLook w:val="04A0" w:firstRow="1" w:lastRow="0" w:firstColumn="1" w:lastColumn="0" w:noHBand="0" w:noVBand="1"/>
      </w:tblPr>
      <w:tblGrid>
        <w:gridCol w:w="4505"/>
        <w:gridCol w:w="4505"/>
      </w:tblGrid>
      <w:tr w:rsidR="00723B4E" w:rsidRPr="00723B4E" w14:paraId="10E81796" w14:textId="77777777" w:rsidTr="00723B4E">
        <w:tc>
          <w:tcPr>
            <w:tcW w:w="4505" w:type="dxa"/>
            <w:shd w:val="clear" w:color="auto" w:fill="D9E2F3"/>
          </w:tcPr>
          <w:p w14:paraId="22EF6577" w14:textId="77777777" w:rsidR="00723B4E" w:rsidRPr="00723B4E" w:rsidRDefault="00723B4E" w:rsidP="00723B4E">
            <w:pPr>
              <w:rPr>
                <w:rFonts w:ascii="Calibri" w:eastAsia="Calibri" w:hAnsi="Calibri" w:cs="Times New Roman"/>
                <w:sz w:val="28"/>
                <w:szCs w:val="28"/>
                <w:lang w:val="cy-GB"/>
              </w:rPr>
            </w:pPr>
            <w:r w:rsidRPr="00723B4E">
              <w:rPr>
                <w:rFonts w:ascii="Calibri" w:eastAsia="Calibri" w:hAnsi="Calibri" w:cs="Times New Roman"/>
                <w:szCs w:val="28"/>
                <w:lang w:val="cy-GB"/>
              </w:rPr>
              <w:t xml:space="preserve">Success Criteria </w:t>
            </w:r>
            <w:r w:rsidRPr="00723B4E">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14:paraId="55143AFB" w14:textId="77777777" w:rsidR="00723B4E" w:rsidRPr="00723B4E" w:rsidRDefault="00723B4E" w:rsidP="00723B4E">
            <w:pPr>
              <w:rPr>
                <w:rFonts w:ascii="Calibri" w:eastAsia="Calibri" w:hAnsi="Calibri" w:cs="Times New Roman"/>
                <w:sz w:val="28"/>
                <w:szCs w:val="28"/>
                <w:lang w:val="cy-GB"/>
              </w:rPr>
            </w:pPr>
            <w:r w:rsidRPr="00723B4E">
              <w:rPr>
                <w:rFonts w:ascii="Calibri" w:eastAsia="Calibri" w:hAnsi="Calibri" w:cs="Times New Roman"/>
                <w:szCs w:val="28"/>
                <w:lang w:val="cy-GB"/>
              </w:rPr>
              <w:t>Assessment of Pupils’ Learning</w:t>
            </w:r>
          </w:p>
          <w:p w14:paraId="0427843B" w14:textId="77777777" w:rsidR="00723B4E" w:rsidRPr="00723B4E" w:rsidRDefault="00723B4E" w:rsidP="00723B4E">
            <w:pPr>
              <w:rPr>
                <w:rFonts w:ascii="Calibri" w:eastAsia="Calibri" w:hAnsi="Calibri" w:cs="Times New Roman"/>
                <w:sz w:val="20"/>
                <w:szCs w:val="20"/>
                <w:lang w:val="cy-GB"/>
              </w:rPr>
            </w:pPr>
            <w:r w:rsidRPr="00723B4E">
              <w:rPr>
                <w:rFonts w:ascii="Calibri" w:eastAsia="Calibri" w:hAnsi="Calibri" w:cs="Times New Roman"/>
                <w:sz w:val="20"/>
                <w:szCs w:val="20"/>
                <w:lang w:val="cy-GB"/>
              </w:rPr>
              <w:t>Evidence</w:t>
            </w:r>
          </w:p>
          <w:p w14:paraId="7B088520" w14:textId="77777777" w:rsidR="00723B4E" w:rsidRPr="00723B4E" w:rsidRDefault="00723B4E" w:rsidP="00723B4E">
            <w:pPr>
              <w:rPr>
                <w:rFonts w:ascii="Calibri" w:eastAsia="Calibri" w:hAnsi="Calibri" w:cs="Times New Roman"/>
                <w:sz w:val="28"/>
                <w:szCs w:val="28"/>
                <w:lang w:val="cy-GB"/>
              </w:rPr>
            </w:pPr>
            <w:r w:rsidRPr="00723B4E">
              <w:rPr>
                <w:rFonts w:ascii="Calibri" w:eastAsia="Calibri" w:hAnsi="Calibri" w:cs="Times New Roman"/>
                <w:sz w:val="20"/>
                <w:szCs w:val="20"/>
                <w:lang w:val="cy-GB"/>
              </w:rPr>
              <w:t>(What have the learners to say/write/do/produce – to demonstrate learning)</w:t>
            </w:r>
          </w:p>
        </w:tc>
      </w:tr>
      <w:tr w:rsidR="00723B4E" w:rsidRPr="00723B4E" w14:paraId="2FFA8FFE" w14:textId="77777777" w:rsidTr="00486847">
        <w:tc>
          <w:tcPr>
            <w:tcW w:w="4505" w:type="dxa"/>
          </w:tcPr>
          <w:p w14:paraId="32DD8BD1" w14:textId="77777777" w:rsidR="00723B4E" w:rsidRPr="00723B4E" w:rsidRDefault="00723B4E" w:rsidP="00723B4E">
            <w:pPr>
              <w:numPr>
                <w:ilvl w:val="0"/>
                <w:numId w:val="16"/>
              </w:numPr>
              <w:contextualSpacing/>
              <w:rPr>
                <w:rFonts w:ascii="Calibri" w:eastAsia="Calibri" w:hAnsi="Calibri" w:cs="Times New Roman"/>
                <w:lang w:val="cy-GB"/>
              </w:rPr>
            </w:pPr>
            <w:r w:rsidRPr="00723B4E">
              <w:rPr>
                <w:rFonts w:ascii="Calibri" w:eastAsia="Calibri" w:hAnsi="Calibri" w:cs="Times New Roman"/>
                <w:lang w:val="cy-GB"/>
              </w:rPr>
              <w:t>I can use a range of resources to gain information upon a chosen topic</w:t>
            </w:r>
          </w:p>
          <w:p w14:paraId="78499ED9" w14:textId="77777777" w:rsidR="00723B4E" w:rsidRPr="00723B4E" w:rsidRDefault="00723B4E" w:rsidP="00723B4E">
            <w:pPr>
              <w:numPr>
                <w:ilvl w:val="0"/>
                <w:numId w:val="16"/>
              </w:numPr>
              <w:contextualSpacing/>
              <w:rPr>
                <w:rFonts w:ascii="Calibri" w:eastAsia="Calibri" w:hAnsi="Calibri" w:cs="Times New Roman"/>
                <w:lang w:val="cy-GB"/>
              </w:rPr>
            </w:pPr>
            <w:r w:rsidRPr="00723B4E">
              <w:rPr>
                <w:rFonts w:ascii="Calibri" w:eastAsia="Calibri" w:hAnsi="Calibri" w:cs="Times New Roman"/>
                <w:lang w:val="cy-GB"/>
              </w:rPr>
              <w:t>I can answer questions after finding the information in said resources</w:t>
            </w:r>
          </w:p>
          <w:p w14:paraId="3B5FE770" w14:textId="77777777" w:rsidR="00723B4E" w:rsidRPr="00723B4E" w:rsidRDefault="00723B4E" w:rsidP="00723B4E">
            <w:pPr>
              <w:rPr>
                <w:rFonts w:ascii="Calibri" w:eastAsia="Calibri" w:hAnsi="Calibri" w:cs="Times New Roman"/>
                <w:sz w:val="28"/>
                <w:szCs w:val="28"/>
                <w:lang w:val="cy-GB"/>
              </w:rPr>
            </w:pPr>
          </w:p>
          <w:p w14:paraId="693E9039" w14:textId="77777777" w:rsidR="00723B4E" w:rsidRPr="00723B4E" w:rsidRDefault="00723B4E" w:rsidP="00723B4E">
            <w:pPr>
              <w:rPr>
                <w:rFonts w:ascii="Calibri" w:eastAsia="Calibri" w:hAnsi="Calibri" w:cs="Times New Roman"/>
                <w:sz w:val="28"/>
                <w:szCs w:val="28"/>
                <w:lang w:val="cy-GB"/>
              </w:rPr>
            </w:pPr>
          </w:p>
          <w:p w14:paraId="202FC110" w14:textId="77777777" w:rsidR="00723B4E" w:rsidRPr="00723B4E" w:rsidRDefault="00723B4E" w:rsidP="00723B4E">
            <w:pPr>
              <w:rPr>
                <w:rFonts w:ascii="Calibri" w:eastAsia="Calibri" w:hAnsi="Calibri" w:cs="Times New Roman"/>
                <w:sz w:val="28"/>
                <w:szCs w:val="28"/>
                <w:lang w:val="cy-GB"/>
              </w:rPr>
            </w:pPr>
          </w:p>
          <w:p w14:paraId="630E3AEF" w14:textId="77777777" w:rsidR="00723B4E" w:rsidRPr="00723B4E" w:rsidRDefault="00723B4E" w:rsidP="00723B4E">
            <w:pPr>
              <w:rPr>
                <w:rFonts w:ascii="Calibri" w:eastAsia="Calibri" w:hAnsi="Calibri" w:cs="Times New Roman"/>
                <w:sz w:val="28"/>
                <w:szCs w:val="28"/>
                <w:lang w:val="cy-GB"/>
              </w:rPr>
            </w:pPr>
          </w:p>
          <w:p w14:paraId="33F7BE8A" w14:textId="77777777" w:rsidR="00723B4E" w:rsidRPr="00723B4E" w:rsidRDefault="00723B4E" w:rsidP="00723B4E">
            <w:pPr>
              <w:rPr>
                <w:rFonts w:ascii="Calibri" w:eastAsia="Calibri" w:hAnsi="Calibri" w:cs="Times New Roman"/>
                <w:sz w:val="28"/>
                <w:szCs w:val="28"/>
                <w:lang w:val="cy-GB"/>
              </w:rPr>
            </w:pPr>
          </w:p>
        </w:tc>
        <w:tc>
          <w:tcPr>
            <w:tcW w:w="4505" w:type="dxa"/>
          </w:tcPr>
          <w:p w14:paraId="42557432" w14:textId="77777777" w:rsidR="00723B4E" w:rsidRPr="00723B4E" w:rsidRDefault="00723B4E" w:rsidP="00723B4E">
            <w:pPr>
              <w:numPr>
                <w:ilvl w:val="0"/>
                <w:numId w:val="17"/>
              </w:numPr>
              <w:contextualSpacing/>
              <w:rPr>
                <w:rFonts w:ascii="Calibri" w:eastAsia="Calibri" w:hAnsi="Calibri" w:cs="Times New Roman"/>
                <w:lang w:val="cy-GB"/>
              </w:rPr>
            </w:pPr>
            <w:r w:rsidRPr="00723B4E">
              <w:rPr>
                <w:rFonts w:ascii="Calibri" w:eastAsia="Calibri" w:hAnsi="Calibri" w:cs="Times New Roman"/>
                <w:lang w:val="cy-GB"/>
              </w:rPr>
              <w:t>The children will demonstarte using different resources to find information</w:t>
            </w:r>
          </w:p>
          <w:p w14:paraId="6357879D" w14:textId="77777777" w:rsidR="00723B4E" w:rsidRPr="00723B4E" w:rsidRDefault="00723B4E" w:rsidP="00723B4E">
            <w:pPr>
              <w:numPr>
                <w:ilvl w:val="0"/>
                <w:numId w:val="17"/>
              </w:numPr>
              <w:contextualSpacing/>
              <w:rPr>
                <w:rFonts w:ascii="Calibri" w:eastAsia="Calibri" w:hAnsi="Calibri" w:cs="Times New Roman"/>
                <w:lang w:val="cy-GB"/>
              </w:rPr>
            </w:pPr>
            <w:r w:rsidRPr="00723B4E">
              <w:rPr>
                <w:rFonts w:ascii="Calibri" w:eastAsia="Calibri" w:hAnsi="Calibri" w:cs="Times New Roman"/>
                <w:lang w:val="cy-GB"/>
              </w:rPr>
              <w:t>The children will have to answer questions throughout the lesson</w:t>
            </w:r>
          </w:p>
        </w:tc>
      </w:tr>
    </w:tbl>
    <w:p w14:paraId="3A72C3B6" w14:textId="77777777" w:rsidR="00723B4E" w:rsidRPr="00723B4E" w:rsidRDefault="00723B4E" w:rsidP="00723B4E">
      <w:pPr>
        <w:spacing w:after="0" w:line="240" w:lineRule="auto"/>
        <w:rPr>
          <w:rFonts w:ascii="Calibri" w:eastAsia="Calibri" w:hAnsi="Calibri" w:cs="Times New Roman"/>
          <w:sz w:val="28"/>
          <w:szCs w:val="28"/>
          <w:lang w:val="cy-GB"/>
        </w:rPr>
        <w:sectPr w:rsidR="00723B4E" w:rsidRPr="00723B4E" w:rsidSect="00D46A8E">
          <w:headerReference w:type="default" r:id="rId2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2"/>
        <w:gridCol w:w="3415"/>
        <w:gridCol w:w="2261"/>
        <w:gridCol w:w="2208"/>
      </w:tblGrid>
      <w:tr w:rsidR="00723B4E" w:rsidRPr="00723B4E" w14:paraId="3A6CBEAC" w14:textId="77777777" w:rsidTr="00486847">
        <w:trPr>
          <w:trHeight w:val="1071"/>
        </w:trPr>
        <w:tc>
          <w:tcPr>
            <w:tcW w:w="1249" w:type="dxa"/>
          </w:tcPr>
          <w:p w14:paraId="5FCAFF0C" w14:textId="77777777" w:rsidR="00723B4E" w:rsidRPr="00723B4E" w:rsidRDefault="00723B4E" w:rsidP="00723B4E">
            <w:pPr>
              <w:jc w:val="center"/>
              <w:rPr>
                <w:rFonts w:ascii="Calibri" w:eastAsia="Calibri" w:hAnsi="Calibri" w:cs="Times New Roman"/>
                <w:b/>
                <w:lang w:val="cy-GB"/>
              </w:rPr>
            </w:pPr>
            <w:r w:rsidRPr="00723B4E">
              <w:rPr>
                <w:rFonts w:ascii="Calibri" w:eastAsia="Calibri" w:hAnsi="Calibri" w:cs="Times New Roman"/>
                <w:b/>
                <w:lang w:val="cy-GB"/>
              </w:rPr>
              <w:lastRenderedPageBreak/>
              <w:t>Time</w:t>
            </w:r>
          </w:p>
        </w:tc>
        <w:tc>
          <w:tcPr>
            <w:tcW w:w="4971" w:type="dxa"/>
          </w:tcPr>
          <w:p w14:paraId="09A758B6" w14:textId="77777777" w:rsidR="00723B4E" w:rsidRPr="00723B4E" w:rsidRDefault="00723B4E" w:rsidP="00723B4E">
            <w:pPr>
              <w:jc w:val="center"/>
              <w:rPr>
                <w:rFonts w:ascii="Calibri" w:eastAsia="Calibri" w:hAnsi="Calibri" w:cs="Times New Roman"/>
                <w:b/>
                <w:lang w:val="cy-GB"/>
              </w:rPr>
            </w:pPr>
            <w:r w:rsidRPr="00723B4E">
              <w:rPr>
                <w:rFonts w:ascii="Calibri" w:eastAsia="Calibri" w:hAnsi="Calibri" w:cs="Times New Roman"/>
                <w:b/>
                <w:lang w:val="cy-GB"/>
              </w:rPr>
              <w:t>Activities/Methodology/Key Concepts</w:t>
            </w:r>
          </w:p>
          <w:p w14:paraId="7403006D" w14:textId="77777777" w:rsidR="00723B4E" w:rsidRPr="00723B4E" w:rsidRDefault="00723B4E" w:rsidP="00723B4E">
            <w:pPr>
              <w:jc w:val="center"/>
              <w:rPr>
                <w:rFonts w:ascii="Calibri" w:eastAsia="Calibri" w:hAnsi="Calibri" w:cs="Times New Roman"/>
                <w:lang w:val="cy-GB"/>
              </w:rPr>
            </w:pPr>
            <w:r w:rsidRPr="00723B4E">
              <w:rPr>
                <w:rFonts w:ascii="Calibri" w:eastAsia="Calibri" w:hAnsi="Calibri" w:cs="Times New Roman"/>
                <w:lang w:val="cy-GB"/>
              </w:rPr>
              <w:t>(Teacher’s Role – including key teaching points and key questions)</w:t>
            </w:r>
          </w:p>
        </w:tc>
        <w:tc>
          <w:tcPr>
            <w:tcW w:w="4971" w:type="dxa"/>
          </w:tcPr>
          <w:p w14:paraId="32344C49" w14:textId="77777777" w:rsidR="00723B4E" w:rsidRPr="00723B4E" w:rsidRDefault="00723B4E" w:rsidP="00723B4E">
            <w:pPr>
              <w:jc w:val="center"/>
              <w:rPr>
                <w:rFonts w:ascii="Calibri" w:eastAsia="Calibri" w:hAnsi="Calibri" w:cs="Times New Roman"/>
                <w:b/>
                <w:lang w:val="cy-GB"/>
              </w:rPr>
            </w:pPr>
            <w:r w:rsidRPr="00723B4E">
              <w:rPr>
                <w:rFonts w:ascii="Calibri" w:eastAsia="Calibri" w:hAnsi="Calibri" w:cs="Times New Roman"/>
                <w:b/>
                <w:lang w:val="cy-GB"/>
              </w:rPr>
              <w:t>Pupil Tasks</w:t>
            </w:r>
          </w:p>
          <w:p w14:paraId="1B5F5B92" w14:textId="77777777" w:rsidR="00723B4E" w:rsidRPr="00723B4E" w:rsidRDefault="00723B4E" w:rsidP="00723B4E">
            <w:pPr>
              <w:jc w:val="center"/>
              <w:rPr>
                <w:rFonts w:ascii="Calibri" w:eastAsia="Calibri" w:hAnsi="Calibri" w:cs="Times New Roman"/>
                <w:lang w:val="cy-GB"/>
              </w:rPr>
            </w:pPr>
            <w:r w:rsidRPr="00723B4E">
              <w:rPr>
                <w:rFonts w:ascii="Calibri" w:eastAsia="Calibri" w:hAnsi="Calibri" w:cs="Times New Roman"/>
                <w:lang w:val="cy-GB"/>
              </w:rPr>
              <w:t>(Pupils’ role -including differentiation strategies, engagement in formative assessment and homework)</w:t>
            </w:r>
          </w:p>
          <w:p w14:paraId="3448BBB8" w14:textId="77777777" w:rsidR="00723B4E" w:rsidRPr="00723B4E" w:rsidRDefault="00723B4E" w:rsidP="00723B4E">
            <w:pPr>
              <w:jc w:val="center"/>
              <w:rPr>
                <w:rFonts w:ascii="Calibri" w:eastAsia="Calibri" w:hAnsi="Calibri" w:cs="Times New Roman"/>
                <w:lang w:val="cy-GB"/>
              </w:rPr>
            </w:pPr>
          </w:p>
        </w:tc>
        <w:tc>
          <w:tcPr>
            <w:tcW w:w="2903" w:type="dxa"/>
          </w:tcPr>
          <w:p w14:paraId="655646DA" w14:textId="77777777" w:rsidR="00723B4E" w:rsidRPr="00723B4E" w:rsidRDefault="00723B4E" w:rsidP="00723B4E">
            <w:pPr>
              <w:jc w:val="center"/>
              <w:rPr>
                <w:rFonts w:ascii="Calibri" w:eastAsia="Calibri" w:hAnsi="Calibri" w:cs="Times New Roman"/>
                <w:b/>
                <w:lang w:val="cy-GB"/>
              </w:rPr>
            </w:pPr>
            <w:r w:rsidRPr="00723B4E">
              <w:rPr>
                <w:rFonts w:ascii="Calibri" w:eastAsia="Calibri" w:hAnsi="Calibri" w:cs="Times New Roman"/>
                <w:b/>
                <w:lang w:val="cy-GB"/>
              </w:rPr>
              <w:t>Resources</w:t>
            </w:r>
          </w:p>
          <w:p w14:paraId="39E8FE33" w14:textId="77777777" w:rsidR="00723B4E" w:rsidRPr="00723B4E" w:rsidRDefault="00723B4E" w:rsidP="00723B4E">
            <w:pPr>
              <w:jc w:val="center"/>
              <w:rPr>
                <w:rFonts w:ascii="Calibri" w:eastAsia="Calibri" w:hAnsi="Calibri" w:cs="Times New Roman"/>
                <w:lang w:val="cy-GB"/>
              </w:rPr>
            </w:pPr>
            <w:r w:rsidRPr="00723B4E">
              <w:rPr>
                <w:rFonts w:ascii="Calibri" w:eastAsia="Calibri" w:hAnsi="Calibri" w:cs="Times New Roman"/>
                <w:lang w:val="cy-GB"/>
              </w:rPr>
              <w:t>(Including Health and Safety requirement)</w:t>
            </w:r>
          </w:p>
        </w:tc>
      </w:tr>
      <w:tr w:rsidR="00723B4E" w:rsidRPr="00723B4E" w14:paraId="27E38F4C" w14:textId="77777777" w:rsidTr="00486847">
        <w:trPr>
          <w:trHeight w:val="2391"/>
        </w:trPr>
        <w:tc>
          <w:tcPr>
            <w:tcW w:w="1249" w:type="dxa"/>
          </w:tcPr>
          <w:p w14:paraId="78DBA5A5" w14:textId="77777777" w:rsidR="00723B4E" w:rsidRPr="00723B4E" w:rsidRDefault="00723B4E" w:rsidP="00723B4E">
            <w:pPr>
              <w:jc w:val="center"/>
              <w:rPr>
                <w:rFonts w:ascii="Calibri" w:eastAsia="Calibri" w:hAnsi="Calibri" w:cs="Times New Roman"/>
                <w:b/>
                <w:lang w:val="cy-GB"/>
              </w:rPr>
            </w:pPr>
          </w:p>
          <w:p w14:paraId="1D6EB0FE" w14:textId="77777777" w:rsidR="00723B4E" w:rsidRPr="00723B4E" w:rsidRDefault="00723B4E" w:rsidP="00723B4E">
            <w:pPr>
              <w:jc w:val="center"/>
              <w:rPr>
                <w:rFonts w:ascii="Calibri" w:eastAsia="Calibri" w:hAnsi="Calibri" w:cs="Times New Roman"/>
                <w:b/>
                <w:lang w:val="cy-GB"/>
              </w:rPr>
            </w:pPr>
          </w:p>
          <w:p w14:paraId="3A88B21A" w14:textId="77777777" w:rsidR="00723B4E" w:rsidRPr="00723B4E" w:rsidRDefault="00723B4E" w:rsidP="00723B4E">
            <w:pPr>
              <w:jc w:val="center"/>
              <w:rPr>
                <w:rFonts w:ascii="Calibri" w:eastAsia="Calibri" w:hAnsi="Calibri" w:cs="Times New Roman"/>
                <w:b/>
                <w:lang w:val="cy-GB"/>
              </w:rPr>
            </w:pPr>
            <w:r w:rsidRPr="00723B4E">
              <w:rPr>
                <w:rFonts w:ascii="Calibri" w:eastAsia="Calibri" w:hAnsi="Calibri" w:cs="Times New Roman"/>
                <w:b/>
                <w:lang w:val="cy-GB"/>
              </w:rPr>
              <w:t xml:space="preserve">Opening phase </w:t>
            </w:r>
            <w:r w:rsidRPr="00723B4E">
              <w:rPr>
                <w:rFonts w:ascii="Calibri" w:eastAsia="Calibri" w:hAnsi="Calibri" w:cs="Times New Roman"/>
                <w:sz w:val="20"/>
                <w:lang w:val="cy-GB"/>
              </w:rPr>
              <w:t xml:space="preserve"> (with links to  prior learning)</w:t>
            </w:r>
          </w:p>
        </w:tc>
        <w:tc>
          <w:tcPr>
            <w:tcW w:w="4971" w:type="dxa"/>
          </w:tcPr>
          <w:p w14:paraId="29256145"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The lesson will begin with the children sitting on the carpet where I introduce Neil Armstrong. I will ask the children if they know who he is, what is he famous for? And so on..</w:t>
            </w:r>
          </w:p>
          <w:p w14:paraId="1A115508" w14:textId="77777777" w:rsidR="00723B4E" w:rsidRPr="00723B4E" w:rsidRDefault="00723B4E" w:rsidP="00723B4E">
            <w:pPr>
              <w:rPr>
                <w:rFonts w:ascii="Calibri" w:eastAsia="Calibri" w:hAnsi="Calibri" w:cs="Times New Roman"/>
                <w:lang w:val="cy-GB"/>
              </w:rPr>
            </w:pPr>
          </w:p>
          <w:p w14:paraId="25F7D9E4"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I will explain to the children how i have no idea about Neil Armstrong or his life and that it is their job today to become top detectives and use as many recourses as they can to find out all about him.</w:t>
            </w:r>
          </w:p>
          <w:p w14:paraId="306ECC55" w14:textId="77777777" w:rsidR="00723B4E" w:rsidRPr="00723B4E" w:rsidRDefault="00723B4E" w:rsidP="00723B4E">
            <w:pPr>
              <w:rPr>
                <w:rFonts w:ascii="Calibri" w:eastAsia="Calibri" w:hAnsi="Calibri" w:cs="Times New Roman"/>
                <w:lang w:val="cy-GB"/>
              </w:rPr>
            </w:pPr>
          </w:p>
          <w:p w14:paraId="25A19DD1"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 xml:space="preserve">I will ask the children to show me their </w:t>
            </w:r>
            <w:r w:rsidRPr="00723B4E">
              <w:rPr>
                <w:rFonts w:ascii="Calibri" w:eastAsia="Calibri" w:hAnsi="Calibri" w:cs="Times New Roman"/>
                <w:highlight w:val="yellow"/>
                <w:lang w:val="cy-GB"/>
              </w:rPr>
              <w:t>thumbs up / thumbs down</w:t>
            </w:r>
            <w:r w:rsidRPr="00723B4E">
              <w:rPr>
                <w:rFonts w:ascii="Calibri" w:eastAsia="Calibri" w:hAnsi="Calibri" w:cs="Times New Roman"/>
                <w:lang w:val="cy-GB"/>
              </w:rPr>
              <w:t xml:space="preserve"> to check they understand what they are doing.</w:t>
            </w:r>
          </w:p>
          <w:p w14:paraId="44301299" w14:textId="77777777" w:rsidR="00723B4E" w:rsidRPr="00723B4E" w:rsidRDefault="00723B4E" w:rsidP="00723B4E">
            <w:pPr>
              <w:jc w:val="center"/>
              <w:rPr>
                <w:rFonts w:ascii="Calibri" w:eastAsia="Calibri" w:hAnsi="Calibri" w:cs="Times New Roman"/>
                <w:sz w:val="28"/>
                <w:szCs w:val="28"/>
                <w:lang w:val="cy-GB"/>
              </w:rPr>
            </w:pPr>
          </w:p>
          <w:p w14:paraId="03464FDA" w14:textId="77777777" w:rsidR="00723B4E" w:rsidRPr="00723B4E" w:rsidRDefault="00723B4E" w:rsidP="00723B4E">
            <w:pPr>
              <w:jc w:val="center"/>
              <w:rPr>
                <w:rFonts w:ascii="Calibri" w:eastAsia="Calibri" w:hAnsi="Calibri" w:cs="Times New Roman"/>
                <w:sz w:val="28"/>
                <w:szCs w:val="28"/>
                <w:lang w:val="cy-GB"/>
              </w:rPr>
            </w:pPr>
          </w:p>
        </w:tc>
        <w:tc>
          <w:tcPr>
            <w:tcW w:w="4971" w:type="dxa"/>
          </w:tcPr>
          <w:p w14:paraId="3B72109F"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The children will need to pick their own questions which they would like to answer about Neil Armstrong (enquiry based learning).</w:t>
            </w:r>
          </w:p>
          <w:p w14:paraId="21F486F9" w14:textId="77777777" w:rsidR="00723B4E" w:rsidRPr="00723B4E" w:rsidRDefault="00723B4E" w:rsidP="00723B4E">
            <w:pPr>
              <w:jc w:val="center"/>
              <w:rPr>
                <w:rFonts w:ascii="Calibri" w:eastAsia="Calibri" w:hAnsi="Calibri" w:cs="Times New Roman"/>
                <w:sz w:val="28"/>
                <w:szCs w:val="28"/>
                <w:lang w:val="cy-GB"/>
              </w:rPr>
            </w:pPr>
          </w:p>
          <w:p w14:paraId="3CEAB574" w14:textId="77777777" w:rsidR="00723B4E" w:rsidRPr="00723B4E" w:rsidRDefault="00723B4E" w:rsidP="00723B4E">
            <w:pPr>
              <w:jc w:val="center"/>
              <w:rPr>
                <w:rFonts w:ascii="Calibri" w:eastAsia="Calibri" w:hAnsi="Calibri" w:cs="Times New Roman"/>
                <w:sz w:val="28"/>
                <w:szCs w:val="28"/>
                <w:lang w:val="cy-GB"/>
              </w:rPr>
            </w:pPr>
          </w:p>
          <w:p w14:paraId="1340096C" w14:textId="77777777" w:rsidR="00723B4E" w:rsidRPr="00723B4E" w:rsidRDefault="00723B4E" w:rsidP="00723B4E">
            <w:pPr>
              <w:jc w:val="center"/>
              <w:rPr>
                <w:rFonts w:ascii="Calibri" w:eastAsia="Calibri" w:hAnsi="Calibri" w:cs="Times New Roman"/>
                <w:sz w:val="28"/>
                <w:szCs w:val="28"/>
                <w:lang w:val="cy-GB"/>
              </w:rPr>
            </w:pPr>
          </w:p>
          <w:p w14:paraId="1AB62564" w14:textId="77777777" w:rsidR="00723B4E" w:rsidRPr="00723B4E" w:rsidRDefault="00723B4E" w:rsidP="00723B4E">
            <w:pPr>
              <w:jc w:val="center"/>
              <w:rPr>
                <w:rFonts w:ascii="Calibri" w:eastAsia="Calibri" w:hAnsi="Calibri" w:cs="Times New Roman"/>
                <w:sz w:val="28"/>
                <w:szCs w:val="28"/>
                <w:lang w:val="cy-GB"/>
              </w:rPr>
            </w:pPr>
          </w:p>
          <w:p w14:paraId="58C526CC" w14:textId="77777777" w:rsidR="00723B4E" w:rsidRPr="00723B4E" w:rsidRDefault="00723B4E" w:rsidP="00723B4E">
            <w:pPr>
              <w:jc w:val="center"/>
              <w:rPr>
                <w:rFonts w:ascii="Calibri" w:eastAsia="Calibri" w:hAnsi="Calibri" w:cs="Times New Roman"/>
                <w:sz w:val="28"/>
                <w:szCs w:val="28"/>
                <w:lang w:val="cy-GB"/>
              </w:rPr>
            </w:pPr>
          </w:p>
          <w:p w14:paraId="1E6E462A" w14:textId="77777777" w:rsidR="00723B4E" w:rsidRPr="00723B4E" w:rsidRDefault="00723B4E" w:rsidP="00723B4E">
            <w:pPr>
              <w:jc w:val="center"/>
              <w:rPr>
                <w:rFonts w:ascii="Calibri" w:eastAsia="Calibri" w:hAnsi="Calibri" w:cs="Times New Roman"/>
                <w:sz w:val="28"/>
                <w:szCs w:val="28"/>
                <w:lang w:val="cy-GB"/>
              </w:rPr>
            </w:pPr>
          </w:p>
        </w:tc>
        <w:tc>
          <w:tcPr>
            <w:tcW w:w="2903" w:type="dxa"/>
          </w:tcPr>
          <w:p w14:paraId="07867BDF" w14:textId="77777777" w:rsidR="00723B4E" w:rsidRPr="00723B4E" w:rsidRDefault="00723B4E" w:rsidP="00723B4E">
            <w:pPr>
              <w:numPr>
                <w:ilvl w:val="0"/>
                <w:numId w:val="13"/>
              </w:numPr>
              <w:contextualSpacing/>
              <w:rPr>
                <w:rFonts w:ascii="Calibri" w:eastAsia="Calibri" w:hAnsi="Calibri" w:cs="Times New Roman"/>
                <w:lang w:val="cy-GB"/>
              </w:rPr>
            </w:pPr>
            <w:r w:rsidRPr="00723B4E">
              <w:rPr>
                <w:rFonts w:ascii="Calibri" w:eastAsia="Calibri" w:hAnsi="Calibri" w:cs="Times New Roman"/>
                <w:lang w:val="cy-GB"/>
              </w:rPr>
              <w:t>Ipads</w:t>
            </w:r>
          </w:p>
          <w:p w14:paraId="4D4ADFD8" w14:textId="77777777" w:rsidR="00723B4E" w:rsidRPr="00723B4E" w:rsidRDefault="00723B4E" w:rsidP="00723B4E">
            <w:pPr>
              <w:numPr>
                <w:ilvl w:val="0"/>
                <w:numId w:val="13"/>
              </w:numPr>
              <w:contextualSpacing/>
              <w:rPr>
                <w:rFonts w:ascii="Calibri" w:eastAsia="Calibri" w:hAnsi="Calibri" w:cs="Times New Roman"/>
                <w:lang w:val="cy-GB"/>
              </w:rPr>
            </w:pPr>
            <w:r w:rsidRPr="00723B4E">
              <w:rPr>
                <w:rFonts w:ascii="Calibri" w:eastAsia="Calibri" w:hAnsi="Calibri" w:cs="Times New Roman"/>
                <w:lang w:val="cy-GB"/>
              </w:rPr>
              <w:t>Computers</w:t>
            </w:r>
          </w:p>
          <w:p w14:paraId="4C7A4666" w14:textId="77777777" w:rsidR="00723B4E" w:rsidRPr="00723B4E" w:rsidRDefault="00723B4E" w:rsidP="00723B4E">
            <w:pPr>
              <w:numPr>
                <w:ilvl w:val="0"/>
                <w:numId w:val="13"/>
              </w:numPr>
              <w:contextualSpacing/>
              <w:rPr>
                <w:rFonts w:ascii="Calibri" w:eastAsia="Calibri" w:hAnsi="Calibri" w:cs="Times New Roman"/>
                <w:lang w:val="cy-GB"/>
              </w:rPr>
            </w:pPr>
            <w:r w:rsidRPr="00723B4E">
              <w:rPr>
                <w:rFonts w:ascii="Calibri" w:eastAsia="Calibri" w:hAnsi="Calibri" w:cs="Times New Roman"/>
                <w:lang w:val="cy-GB"/>
              </w:rPr>
              <w:t>Books (about space, NASA, Neil Armstrong)</w:t>
            </w:r>
          </w:p>
          <w:p w14:paraId="09EB843C" w14:textId="77777777" w:rsidR="00723B4E" w:rsidRPr="00723B4E" w:rsidRDefault="00723B4E" w:rsidP="00723B4E">
            <w:pPr>
              <w:numPr>
                <w:ilvl w:val="0"/>
                <w:numId w:val="13"/>
              </w:numPr>
              <w:contextualSpacing/>
              <w:rPr>
                <w:rFonts w:ascii="Calibri" w:eastAsia="Calibri" w:hAnsi="Calibri" w:cs="Times New Roman"/>
                <w:lang w:val="cy-GB"/>
              </w:rPr>
            </w:pPr>
            <w:r w:rsidRPr="00723B4E">
              <w:rPr>
                <w:rFonts w:ascii="Calibri" w:eastAsia="Calibri" w:hAnsi="Calibri" w:cs="Times New Roman"/>
                <w:lang w:val="cy-GB"/>
              </w:rPr>
              <w:t>Sheets of paper</w:t>
            </w:r>
          </w:p>
          <w:p w14:paraId="2B3CA8B9" w14:textId="77777777" w:rsidR="00723B4E" w:rsidRPr="00723B4E" w:rsidRDefault="00723B4E" w:rsidP="00723B4E">
            <w:pPr>
              <w:numPr>
                <w:ilvl w:val="0"/>
                <w:numId w:val="13"/>
              </w:numPr>
              <w:contextualSpacing/>
              <w:rPr>
                <w:rFonts w:ascii="Calibri" w:eastAsia="Calibri" w:hAnsi="Calibri" w:cs="Times New Roman"/>
                <w:lang w:val="cy-GB"/>
              </w:rPr>
            </w:pPr>
            <w:r w:rsidRPr="00723B4E">
              <w:rPr>
                <w:rFonts w:ascii="Calibri" w:eastAsia="Calibri" w:hAnsi="Calibri" w:cs="Times New Roman"/>
                <w:lang w:val="cy-GB"/>
              </w:rPr>
              <w:t>Pens</w:t>
            </w:r>
          </w:p>
          <w:p w14:paraId="51217A27" w14:textId="77777777" w:rsidR="00723B4E" w:rsidRPr="00723B4E" w:rsidRDefault="00723B4E" w:rsidP="00723B4E">
            <w:pPr>
              <w:numPr>
                <w:ilvl w:val="0"/>
                <w:numId w:val="13"/>
              </w:numPr>
              <w:contextualSpacing/>
              <w:rPr>
                <w:rFonts w:ascii="Calibri" w:eastAsia="Calibri" w:hAnsi="Calibri" w:cs="Times New Roman"/>
                <w:lang w:val="cy-GB"/>
              </w:rPr>
            </w:pPr>
            <w:r w:rsidRPr="00723B4E">
              <w:rPr>
                <w:rFonts w:ascii="Calibri" w:eastAsia="Calibri" w:hAnsi="Calibri" w:cs="Times New Roman"/>
                <w:lang w:val="cy-GB"/>
              </w:rPr>
              <w:t>Pencils</w:t>
            </w:r>
          </w:p>
          <w:p w14:paraId="0C5805CF" w14:textId="77777777" w:rsidR="00723B4E" w:rsidRPr="00723B4E" w:rsidRDefault="00723B4E" w:rsidP="00723B4E">
            <w:pPr>
              <w:ind w:left="720"/>
              <w:contextualSpacing/>
              <w:rPr>
                <w:rFonts w:ascii="Calibri" w:eastAsia="Calibri" w:hAnsi="Calibri" w:cs="Times New Roman"/>
                <w:lang w:val="cy-GB"/>
              </w:rPr>
            </w:pPr>
          </w:p>
        </w:tc>
      </w:tr>
      <w:tr w:rsidR="00723B4E" w:rsidRPr="00723B4E" w14:paraId="626D5CBD" w14:textId="77777777" w:rsidTr="00486847">
        <w:trPr>
          <w:trHeight w:val="2043"/>
        </w:trPr>
        <w:tc>
          <w:tcPr>
            <w:tcW w:w="1249" w:type="dxa"/>
          </w:tcPr>
          <w:p w14:paraId="5FFD19D2" w14:textId="77777777" w:rsidR="00723B4E" w:rsidRPr="00723B4E" w:rsidRDefault="00723B4E" w:rsidP="00723B4E">
            <w:pPr>
              <w:jc w:val="center"/>
              <w:rPr>
                <w:rFonts w:ascii="Calibri" w:eastAsia="Calibri" w:hAnsi="Calibri" w:cs="Times New Roman"/>
                <w:b/>
                <w:lang w:val="cy-GB"/>
              </w:rPr>
            </w:pPr>
          </w:p>
          <w:p w14:paraId="0BD46482" w14:textId="77777777" w:rsidR="00723B4E" w:rsidRPr="00723B4E" w:rsidRDefault="00723B4E" w:rsidP="00723B4E">
            <w:pPr>
              <w:jc w:val="center"/>
              <w:rPr>
                <w:rFonts w:ascii="Calibri" w:eastAsia="Calibri" w:hAnsi="Calibri" w:cs="Times New Roman"/>
                <w:b/>
                <w:lang w:val="cy-GB"/>
              </w:rPr>
            </w:pPr>
          </w:p>
          <w:p w14:paraId="6E20932F" w14:textId="77777777" w:rsidR="00723B4E" w:rsidRPr="00723B4E" w:rsidRDefault="00723B4E" w:rsidP="00723B4E">
            <w:pPr>
              <w:jc w:val="center"/>
              <w:rPr>
                <w:rFonts w:ascii="Calibri" w:eastAsia="Calibri" w:hAnsi="Calibri" w:cs="Times New Roman"/>
                <w:b/>
                <w:lang w:val="cy-GB"/>
              </w:rPr>
            </w:pPr>
            <w:r w:rsidRPr="00723B4E">
              <w:rPr>
                <w:rFonts w:ascii="Calibri" w:eastAsia="Calibri" w:hAnsi="Calibri" w:cs="Times New Roman"/>
                <w:b/>
                <w:lang w:val="cy-GB"/>
              </w:rPr>
              <w:t>Teaching &amp; Core Learning</w:t>
            </w:r>
          </w:p>
        </w:tc>
        <w:tc>
          <w:tcPr>
            <w:tcW w:w="4971" w:type="dxa"/>
          </w:tcPr>
          <w:p w14:paraId="72BB689C"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 xml:space="preserve">The children will be sent away in small groups which will be picked by a </w:t>
            </w:r>
            <w:r w:rsidRPr="00723B4E">
              <w:rPr>
                <w:rFonts w:ascii="Calibri" w:eastAsia="Calibri" w:hAnsi="Calibri" w:cs="Times New Roman"/>
                <w:highlight w:val="yellow"/>
                <w:lang w:val="cy-GB"/>
              </w:rPr>
              <w:t>randomiser.</w:t>
            </w:r>
            <w:r w:rsidRPr="00723B4E">
              <w:rPr>
                <w:rFonts w:ascii="Calibri" w:eastAsia="Calibri" w:hAnsi="Calibri" w:cs="Times New Roman"/>
                <w:lang w:val="cy-GB"/>
              </w:rPr>
              <w:t xml:space="preserve"> Ensuring children are not in there friendship groups.</w:t>
            </w:r>
          </w:p>
          <w:p w14:paraId="1AA9104D" w14:textId="77777777" w:rsidR="00723B4E" w:rsidRPr="00723B4E" w:rsidRDefault="00723B4E" w:rsidP="00723B4E">
            <w:pPr>
              <w:rPr>
                <w:rFonts w:ascii="Calibri" w:eastAsia="Calibri" w:hAnsi="Calibri" w:cs="Times New Roman"/>
                <w:lang w:val="cy-GB"/>
              </w:rPr>
            </w:pPr>
          </w:p>
          <w:p w14:paraId="62E3158A"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 xml:space="preserve">I will walk around listening to what the children are researching. Asking </w:t>
            </w:r>
            <w:r w:rsidRPr="00723B4E">
              <w:rPr>
                <w:rFonts w:ascii="Calibri" w:eastAsia="Calibri" w:hAnsi="Calibri" w:cs="Times New Roman"/>
                <w:highlight w:val="yellow"/>
                <w:lang w:val="cy-GB"/>
              </w:rPr>
              <w:t>open ended questions</w:t>
            </w:r>
            <w:r w:rsidRPr="00723B4E">
              <w:rPr>
                <w:rFonts w:ascii="Calibri" w:eastAsia="Calibri" w:hAnsi="Calibri" w:cs="Times New Roman"/>
                <w:lang w:val="cy-GB"/>
              </w:rPr>
              <w:t xml:space="preserve"> so that children will be able to give deeper answers </w:t>
            </w:r>
            <w:r w:rsidRPr="00723B4E">
              <w:rPr>
                <w:rFonts w:ascii="Calibri" w:eastAsia="Calibri" w:hAnsi="Calibri" w:cs="Times New Roman"/>
                <w:lang w:val="cy-GB"/>
              </w:rPr>
              <w:lastRenderedPageBreak/>
              <w:t>rather than just one word answers.</w:t>
            </w:r>
          </w:p>
          <w:p w14:paraId="3CBE387C" w14:textId="77777777" w:rsidR="00723B4E" w:rsidRPr="00723B4E" w:rsidRDefault="00723B4E" w:rsidP="00723B4E">
            <w:pPr>
              <w:jc w:val="center"/>
              <w:rPr>
                <w:rFonts w:ascii="Calibri" w:eastAsia="Calibri" w:hAnsi="Calibri" w:cs="Times New Roman"/>
                <w:sz w:val="28"/>
                <w:szCs w:val="28"/>
                <w:lang w:val="cy-GB"/>
              </w:rPr>
            </w:pPr>
          </w:p>
          <w:p w14:paraId="6889AF5B" w14:textId="77777777" w:rsidR="00723B4E" w:rsidRPr="00723B4E" w:rsidRDefault="00723B4E" w:rsidP="00723B4E">
            <w:pPr>
              <w:jc w:val="center"/>
              <w:rPr>
                <w:rFonts w:ascii="Calibri" w:eastAsia="Calibri" w:hAnsi="Calibri" w:cs="Times New Roman"/>
                <w:sz w:val="28"/>
                <w:szCs w:val="28"/>
                <w:lang w:val="cy-GB"/>
              </w:rPr>
            </w:pPr>
          </w:p>
          <w:p w14:paraId="05192CC0" w14:textId="77777777" w:rsidR="00723B4E" w:rsidRPr="00723B4E" w:rsidRDefault="00723B4E" w:rsidP="00723B4E">
            <w:pPr>
              <w:jc w:val="center"/>
              <w:rPr>
                <w:rFonts w:ascii="Calibri" w:eastAsia="Calibri" w:hAnsi="Calibri" w:cs="Times New Roman"/>
                <w:sz w:val="28"/>
                <w:szCs w:val="28"/>
                <w:lang w:val="cy-GB"/>
              </w:rPr>
            </w:pPr>
          </w:p>
          <w:p w14:paraId="31D66A70" w14:textId="77777777" w:rsidR="00723B4E" w:rsidRPr="00723B4E" w:rsidRDefault="00723B4E" w:rsidP="00723B4E">
            <w:pPr>
              <w:jc w:val="center"/>
              <w:rPr>
                <w:rFonts w:ascii="Calibri" w:eastAsia="Calibri" w:hAnsi="Calibri" w:cs="Times New Roman"/>
                <w:sz w:val="28"/>
                <w:szCs w:val="28"/>
                <w:lang w:val="cy-GB"/>
              </w:rPr>
            </w:pPr>
          </w:p>
        </w:tc>
        <w:tc>
          <w:tcPr>
            <w:tcW w:w="4971" w:type="dxa"/>
          </w:tcPr>
          <w:p w14:paraId="09BE165E"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lastRenderedPageBreak/>
              <w:t>Children will begin to use a range of different resources to find out the information for which they would like to find out.</w:t>
            </w:r>
          </w:p>
          <w:p w14:paraId="5C6CD928" w14:textId="77777777" w:rsidR="00723B4E" w:rsidRPr="00723B4E" w:rsidRDefault="00723B4E" w:rsidP="00723B4E">
            <w:pPr>
              <w:rPr>
                <w:rFonts w:ascii="Calibri" w:eastAsia="Calibri" w:hAnsi="Calibri" w:cs="Times New Roman"/>
                <w:lang w:val="cy-GB"/>
              </w:rPr>
            </w:pPr>
          </w:p>
          <w:p w14:paraId="56D3B889"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 xml:space="preserve">Children will need to answer questions from the teachers </w:t>
            </w:r>
            <w:r w:rsidRPr="00723B4E">
              <w:rPr>
                <w:rFonts w:ascii="Calibri" w:eastAsia="Calibri" w:hAnsi="Calibri" w:cs="Times New Roman"/>
                <w:lang w:val="cy-GB"/>
              </w:rPr>
              <w:lastRenderedPageBreak/>
              <w:t>ensuring that they are giving long winded answers.</w:t>
            </w:r>
          </w:p>
          <w:p w14:paraId="135B33EB" w14:textId="77777777" w:rsidR="00723B4E" w:rsidRPr="00723B4E" w:rsidRDefault="00723B4E" w:rsidP="00723B4E">
            <w:pPr>
              <w:jc w:val="center"/>
              <w:rPr>
                <w:rFonts w:ascii="Calibri" w:eastAsia="Calibri" w:hAnsi="Calibri" w:cs="Times New Roman"/>
                <w:sz w:val="28"/>
                <w:szCs w:val="28"/>
                <w:lang w:val="cy-GB"/>
              </w:rPr>
            </w:pPr>
          </w:p>
          <w:p w14:paraId="2CE3712D" w14:textId="77777777" w:rsidR="00723B4E" w:rsidRPr="00723B4E" w:rsidRDefault="00723B4E" w:rsidP="00723B4E">
            <w:pPr>
              <w:jc w:val="center"/>
              <w:rPr>
                <w:rFonts w:ascii="Calibri" w:eastAsia="Calibri" w:hAnsi="Calibri" w:cs="Times New Roman"/>
                <w:sz w:val="28"/>
                <w:szCs w:val="28"/>
                <w:lang w:val="cy-GB"/>
              </w:rPr>
            </w:pPr>
          </w:p>
          <w:p w14:paraId="2C7984AB" w14:textId="77777777" w:rsidR="00723B4E" w:rsidRPr="00723B4E" w:rsidRDefault="00723B4E" w:rsidP="00723B4E">
            <w:pPr>
              <w:jc w:val="center"/>
              <w:rPr>
                <w:rFonts w:ascii="Calibri" w:eastAsia="Calibri" w:hAnsi="Calibri" w:cs="Times New Roman"/>
                <w:sz w:val="28"/>
                <w:szCs w:val="28"/>
                <w:lang w:val="cy-GB"/>
              </w:rPr>
            </w:pPr>
          </w:p>
          <w:p w14:paraId="4CE36C3C" w14:textId="77777777" w:rsidR="00723B4E" w:rsidRPr="00723B4E" w:rsidRDefault="00723B4E" w:rsidP="00723B4E">
            <w:pPr>
              <w:jc w:val="center"/>
              <w:rPr>
                <w:rFonts w:ascii="Calibri" w:eastAsia="Calibri" w:hAnsi="Calibri" w:cs="Times New Roman"/>
                <w:sz w:val="28"/>
                <w:szCs w:val="28"/>
                <w:lang w:val="cy-GB"/>
              </w:rPr>
            </w:pPr>
          </w:p>
          <w:p w14:paraId="4BBC2B03" w14:textId="77777777" w:rsidR="00723B4E" w:rsidRPr="00723B4E" w:rsidRDefault="00723B4E" w:rsidP="00723B4E">
            <w:pPr>
              <w:jc w:val="center"/>
              <w:rPr>
                <w:rFonts w:ascii="Calibri" w:eastAsia="Calibri" w:hAnsi="Calibri" w:cs="Times New Roman"/>
                <w:sz w:val="28"/>
                <w:szCs w:val="28"/>
                <w:lang w:val="cy-GB"/>
              </w:rPr>
            </w:pPr>
          </w:p>
        </w:tc>
        <w:tc>
          <w:tcPr>
            <w:tcW w:w="2903" w:type="dxa"/>
          </w:tcPr>
          <w:p w14:paraId="0CCAFD8A" w14:textId="77777777" w:rsidR="00723B4E" w:rsidRPr="00723B4E" w:rsidRDefault="00723B4E" w:rsidP="00723B4E">
            <w:pPr>
              <w:jc w:val="center"/>
              <w:rPr>
                <w:rFonts w:ascii="Calibri" w:eastAsia="Calibri" w:hAnsi="Calibri" w:cs="Times New Roman"/>
                <w:sz w:val="28"/>
                <w:szCs w:val="28"/>
                <w:lang w:val="cy-GB"/>
              </w:rPr>
            </w:pPr>
          </w:p>
        </w:tc>
      </w:tr>
      <w:tr w:rsidR="00723B4E" w:rsidRPr="00723B4E" w14:paraId="7A883382" w14:textId="77777777" w:rsidTr="00486847">
        <w:trPr>
          <w:trHeight w:val="2051"/>
        </w:trPr>
        <w:tc>
          <w:tcPr>
            <w:tcW w:w="1249" w:type="dxa"/>
          </w:tcPr>
          <w:p w14:paraId="188BB50D" w14:textId="77777777" w:rsidR="00723B4E" w:rsidRPr="00723B4E" w:rsidRDefault="00723B4E" w:rsidP="00723B4E">
            <w:pPr>
              <w:jc w:val="center"/>
              <w:rPr>
                <w:rFonts w:ascii="Calibri" w:eastAsia="Calibri" w:hAnsi="Calibri" w:cs="Times New Roman"/>
                <w:b/>
                <w:lang w:val="cy-GB"/>
              </w:rPr>
            </w:pPr>
          </w:p>
          <w:p w14:paraId="42AD66E6" w14:textId="77777777" w:rsidR="00723B4E" w:rsidRPr="00723B4E" w:rsidRDefault="00723B4E" w:rsidP="00723B4E">
            <w:pPr>
              <w:jc w:val="center"/>
              <w:rPr>
                <w:rFonts w:ascii="Calibri" w:eastAsia="Calibri" w:hAnsi="Calibri" w:cs="Times New Roman"/>
                <w:b/>
                <w:lang w:val="cy-GB"/>
              </w:rPr>
            </w:pPr>
          </w:p>
          <w:p w14:paraId="115161B8" w14:textId="77777777" w:rsidR="00723B4E" w:rsidRPr="00723B4E" w:rsidRDefault="00723B4E" w:rsidP="00723B4E">
            <w:pPr>
              <w:jc w:val="center"/>
              <w:rPr>
                <w:rFonts w:ascii="Calibri" w:eastAsia="Calibri" w:hAnsi="Calibri" w:cs="Times New Roman"/>
                <w:b/>
                <w:lang w:val="cy-GB"/>
              </w:rPr>
            </w:pPr>
            <w:r w:rsidRPr="00723B4E">
              <w:rPr>
                <w:rFonts w:ascii="Calibri" w:eastAsia="Calibri" w:hAnsi="Calibri" w:cs="Times New Roman"/>
                <w:b/>
                <w:lang w:val="cy-GB"/>
              </w:rPr>
              <w:t>Plenary</w:t>
            </w:r>
          </w:p>
        </w:tc>
        <w:tc>
          <w:tcPr>
            <w:tcW w:w="4971" w:type="dxa"/>
          </w:tcPr>
          <w:p w14:paraId="7A1E935A"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The children will be placed back onto the carpet where I will ask for someone to come and ‘role play’ as Neil Armstrong in out ‘</w:t>
            </w:r>
            <w:r w:rsidRPr="00723B4E">
              <w:rPr>
                <w:rFonts w:ascii="Calibri" w:eastAsia="Calibri" w:hAnsi="Calibri" w:cs="Times New Roman"/>
                <w:highlight w:val="yellow"/>
                <w:lang w:val="cy-GB"/>
              </w:rPr>
              <w:t>Hot Seat’</w:t>
            </w:r>
            <w:r w:rsidRPr="00723B4E">
              <w:rPr>
                <w:rFonts w:ascii="Calibri" w:eastAsia="Calibri" w:hAnsi="Calibri" w:cs="Times New Roman"/>
                <w:lang w:val="cy-GB"/>
              </w:rPr>
              <w:t>.</w:t>
            </w:r>
          </w:p>
          <w:p w14:paraId="0207D6CA" w14:textId="77777777" w:rsidR="00723B4E" w:rsidRPr="00723B4E" w:rsidRDefault="00723B4E" w:rsidP="00723B4E">
            <w:pPr>
              <w:rPr>
                <w:rFonts w:ascii="Calibri" w:eastAsia="Calibri" w:hAnsi="Calibri" w:cs="Times New Roman"/>
                <w:lang w:val="cy-GB"/>
              </w:rPr>
            </w:pPr>
          </w:p>
          <w:p w14:paraId="01C7B6DD"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 xml:space="preserve">The children who are left on the carpet will be chosen at random to ask the person in the ‘hot seat’ different questions to see whether they can answer or not. </w:t>
            </w:r>
          </w:p>
          <w:p w14:paraId="65BEE798" w14:textId="77777777" w:rsidR="00723B4E" w:rsidRPr="00723B4E" w:rsidRDefault="00723B4E" w:rsidP="00723B4E">
            <w:pPr>
              <w:jc w:val="center"/>
              <w:rPr>
                <w:rFonts w:ascii="Calibri" w:eastAsia="Calibri" w:hAnsi="Calibri" w:cs="Times New Roman"/>
                <w:sz w:val="28"/>
                <w:szCs w:val="28"/>
                <w:lang w:val="cy-GB"/>
              </w:rPr>
            </w:pPr>
          </w:p>
          <w:p w14:paraId="67C7A29B" w14:textId="77777777" w:rsidR="00723B4E" w:rsidRPr="00723B4E" w:rsidRDefault="00723B4E" w:rsidP="00723B4E">
            <w:pPr>
              <w:jc w:val="center"/>
              <w:rPr>
                <w:rFonts w:ascii="Calibri" w:eastAsia="Calibri" w:hAnsi="Calibri" w:cs="Times New Roman"/>
                <w:sz w:val="28"/>
                <w:szCs w:val="28"/>
                <w:lang w:val="cy-GB"/>
              </w:rPr>
            </w:pPr>
          </w:p>
          <w:p w14:paraId="70B5F82F" w14:textId="77777777" w:rsidR="00723B4E" w:rsidRPr="00723B4E" w:rsidRDefault="00723B4E" w:rsidP="00723B4E">
            <w:pPr>
              <w:jc w:val="center"/>
              <w:rPr>
                <w:rFonts w:ascii="Calibri" w:eastAsia="Calibri" w:hAnsi="Calibri" w:cs="Times New Roman"/>
                <w:sz w:val="28"/>
                <w:szCs w:val="28"/>
                <w:lang w:val="cy-GB"/>
              </w:rPr>
            </w:pPr>
          </w:p>
        </w:tc>
        <w:tc>
          <w:tcPr>
            <w:tcW w:w="4971" w:type="dxa"/>
          </w:tcPr>
          <w:p w14:paraId="0FFF2826" w14:textId="77777777" w:rsidR="00723B4E" w:rsidRPr="00723B4E" w:rsidRDefault="00723B4E" w:rsidP="00723B4E">
            <w:pPr>
              <w:rPr>
                <w:rFonts w:ascii="Calibri" w:eastAsia="Calibri" w:hAnsi="Calibri" w:cs="Times New Roman"/>
                <w:lang w:val="cy-GB"/>
              </w:rPr>
            </w:pPr>
            <w:r w:rsidRPr="00723B4E">
              <w:rPr>
                <w:rFonts w:ascii="Calibri" w:eastAsia="Calibri" w:hAnsi="Calibri" w:cs="Times New Roman"/>
                <w:lang w:val="cy-GB"/>
              </w:rPr>
              <w:t>One child will be sat in the hot seat, while the others at random ask questions.</w:t>
            </w:r>
          </w:p>
          <w:p w14:paraId="4AB4040F" w14:textId="77777777" w:rsidR="00723B4E" w:rsidRPr="00723B4E" w:rsidRDefault="00723B4E" w:rsidP="00723B4E">
            <w:pPr>
              <w:jc w:val="center"/>
              <w:rPr>
                <w:rFonts w:ascii="Calibri" w:eastAsia="Calibri" w:hAnsi="Calibri" w:cs="Times New Roman"/>
                <w:sz w:val="28"/>
                <w:szCs w:val="28"/>
                <w:lang w:val="cy-GB"/>
              </w:rPr>
            </w:pPr>
          </w:p>
          <w:p w14:paraId="770C8D83" w14:textId="77777777" w:rsidR="00723B4E" w:rsidRPr="00723B4E" w:rsidRDefault="00723B4E" w:rsidP="00723B4E">
            <w:pPr>
              <w:jc w:val="center"/>
              <w:rPr>
                <w:rFonts w:ascii="Calibri" w:eastAsia="Calibri" w:hAnsi="Calibri" w:cs="Times New Roman"/>
                <w:sz w:val="28"/>
                <w:szCs w:val="28"/>
                <w:lang w:val="cy-GB"/>
              </w:rPr>
            </w:pPr>
          </w:p>
          <w:p w14:paraId="379DC12B" w14:textId="77777777" w:rsidR="00723B4E" w:rsidRPr="00723B4E" w:rsidRDefault="00723B4E" w:rsidP="00723B4E">
            <w:pPr>
              <w:jc w:val="center"/>
              <w:rPr>
                <w:rFonts w:ascii="Calibri" w:eastAsia="Calibri" w:hAnsi="Calibri" w:cs="Times New Roman"/>
                <w:sz w:val="28"/>
                <w:szCs w:val="28"/>
                <w:lang w:val="cy-GB"/>
              </w:rPr>
            </w:pPr>
          </w:p>
          <w:p w14:paraId="3A085BB9" w14:textId="77777777" w:rsidR="00723B4E" w:rsidRPr="00723B4E" w:rsidRDefault="00723B4E" w:rsidP="00723B4E">
            <w:pPr>
              <w:jc w:val="center"/>
              <w:rPr>
                <w:rFonts w:ascii="Calibri" w:eastAsia="Calibri" w:hAnsi="Calibri" w:cs="Times New Roman"/>
                <w:sz w:val="28"/>
                <w:szCs w:val="28"/>
                <w:lang w:val="cy-GB"/>
              </w:rPr>
            </w:pPr>
          </w:p>
          <w:p w14:paraId="6DB39E86" w14:textId="77777777" w:rsidR="00723B4E" w:rsidRPr="00723B4E" w:rsidRDefault="00723B4E" w:rsidP="00723B4E">
            <w:pPr>
              <w:jc w:val="center"/>
              <w:rPr>
                <w:rFonts w:ascii="Calibri" w:eastAsia="Calibri" w:hAnsi="Calibri" w:cs="Times New Roman"/>
                <w:sz w:val="28"/>
                <w:szCs w:val="28"/>
                <w:lang w:val="cy-GB"/>
              </w:rPr>
            </w:pPr>
          </w:p>
        </w:tc>
        <w:tc>
          <w:tcPr>
            <w:tcW w:w="2903" w:type="dxa"/>
          </w:tcPr>
          <w:p w14:paraId="1ED55E1D" w14:textId="77777777" w:rsidR="00723B4E" w:rsidRPr="00723B4E" w:rsidRDefault="00723B4E" w:rsidP="00723B4E">
            <w:pPr>
              <w:jc w:val="center"/>
              <w:rPr>
                <w:rFonts w:ascii="Calibri" w:eastAsia="Calibri" w:hAnsi="Calibri" w:cs="Times New Roman"/>
                <w:sz w:val="28"/>
                <w:szCs w:val="28"/>
                <w:lang w:val="cy-GB"/>
              </w:rPr>
            </w:pPr>
          </w:p>
        </w:tc>
      </w:tr>
    </w:tbl>
    <w:p w14:paraId="562CEC2D" w14:textId="77777777" w:rsidR="00723B4E" w:rsidRPr="00723B4E" w:rsidRDefault="00723B4E" w:rsidP="00723B4E">
      <w:pPr>
        <w:tabs>
          <w:tab w:val="left" w:pos="12758"/>
        </w:tabs>
        <w:spacing w:after="0" w:line="240" w:lineRule="auto"/>
        <w:rPr>
          <w:rFonts w:ascii="Calibri" w:eastAsia="Calibri" w:hAnsi="Calibri" w:cs="Times New Roman"/>
          <w:sz w:val="28"/>
          <w:szCs w:val="28"/>
          <w:lang w:val="cy-GB"/>
        </w:rPr>
      </w:pPr>
    </w:p>
    <w:p w14:paraId="146D4E32" w14:textId="77777777" w:rsidR="00723B4E" w:rsidRPr="00723B4E" w:rsidRDefault="00723B4E" w:rsidP="00723B4E">
      <w:pPr>
        <w:keepNext/>
        <w:keepLines/>
        <w:spacing w:before="240" w:after="0" w:line="240" w:lineRule="auto"/>
        <w:outlineLvl w:val="0"/>
        <w:rPr>
          <w:rFonts w:ascii="Calibri Light" w:eastAsia="Times New Roman" w:hAnsi="Calibri Light" w:cs="Times New Roman"/>
          <w:color w:val="2F5496"/>
          <w:sz w:val="28"/>
          <w:szCs w:val="28"/>
        </w:rPr>
      </w:pPr>
    </w:p>
    <w:p w14:paraId="405D9175" w14:textId="77777777" w:rsidR="00723B4E" w:rsidRPr="00723B4E" w:rsidRDefault="00723B4E" w:rsidP="00723B4E">
      <w:pPr>
        <w:spacing w:after="0" w:line="240" w:lineRule="auto"/>
        <w:rPr>
          <w:rFonts w:ascii="Calibri" w:eastAsia="Calibri" w:hAnsi="Calibri" w:cs="Times New Roman"/>
          <w:sz w:val="28"/>
          <w:szCs w:val="28"/>
        </w:rPr>
      </w:pPr>
    </w:p>
    <w:p w14:paraId="60A1FF4E" w14:textId="77777777" w:rsidR="00723B4E" w:rsidRPr="00723B4E" w:rsidRDefault="00723B4E" w:rsidP="00723B4E">
      <w:pPr>
        <w:spacing w:after="0" w:line="240" w:lineRule="auto"/>
        <w:rPr>
          <w:rFonts w:ascii="Calibri" w:eastAsia="Calibri" w:hAnsi="Calibri" w:cs="Times New Roman"/>
          <w:sz w:val="28"/>
          <w:szCs w:val="28"/>
        </w:rPr>
      </w:pPr>
    </w:p>
    <w:p w14:paraId="41CC5051" w14:textId="77777777" w:rsidR="00723B4E" w:rsidRPr="00723B4E" w:rsidRDefault="00723B4E" w:rsidP="00723B4E">
      <w:pPr>
        <w:spacing w:after="0" w:line="240" w:lineRule="auto"/>
        <w:rPr>
          <w:rFonts w:ascii="Calibri" w:eastAsia="Calibri" w:hAnsi="Calibri" w:cs="Times New Roman"/>
          <w:sz w:val="28"/>
          <w:szCs w:val="28"/>
        </w:rPr>
      </w:pPr>
    </w:p>
    <w:p w14:paraId="56320C5D" w14:textId="77777777" w:rsidR="00723B4E" w:rsidRPr="00723B4E" w:rsidRDefault="00723B4E" w:rsidP="00723B4E">
      <w:pPr>
        <w:spacing w:after="0" w:line="240" w:lineRule="auto"/>
        <w:rPr>
          <w:rFonts w:ascii="Calibri" w:eastAsia="Calibri" w:hAnsi="Calibri" w:cs="Times New Roman"/>
          <w:sz w:val="28"/>
          <w:szCs w:val="28"/>
        </w:rPr>
      </w:pPr>
    </w:p>
    <w:p w14:paraId="59113CED" w14:textId="77777777" w:rsidR="00723B4E" w:rsidRPr="00723B4E" w:rsidRDefault="00723B4E" w:rsidP="00723B4E">
      <w:pPr>
        <w:spacing w:after="0" w:line="240" w:lineRule="auto"/>
        <w:rPr>
          <w:rFonts w:ascii="Calibri" w:eastAsia="Calibri" w:hAnsi="Calibri" w:cs="Times New Roman"/>
          <w:sz w:val="28"/>
          <w:szCs w:val="28"/>
        </w:rPr>
      </w:pPr>
    </w:p>
    <w:p w14:paraId="055B3495" w14:textId="77777777" w:rsidR="00723B4E" w:rsidRPr="00723B4E" w:rsidRDefault="00723B4E" w:rsidP="00723B4E">
      <w:pPr>
        <w:spacing w:after="0" w:line="240" w:lineRule="auto"/>
        <w:rPr>
          <w:rFonts w:ascii="Calibri" w:eastAsia="Calibri" w:hAnsi="Calibri" w:cs="Times New Roman"/>
          <w:sz w:val="28"/>
          <w:szCs w:val="28"/>
        </w:rPr>
      </w:pPr>
    </w:p>
    <w:p w14:paraId="16FCDB7F" w14:textId="77777777" w:rsidR="00723B4E" w:rsidRPr="00723B4E" w:rsidRDefault="00723B4E" w:rsidP="00723B4E">
      <w:pPr>
        <w:spacing w:after="0" w:line="240" w:lineRule="auto"/>
        <w:rPr>
          <w:rFonts w:ascii="Calibri" w:eastAsia="Calibri" w:hAnsi="Calibri" w:cs="Times New Roman"/>
          <w:sz w:val="28"/>
          <w:szCs w:val="28"/>
        </w:rPr>
      </w:pPr>
    </w:p>
    <w:p w14:paraId="7D7D66C8" w14:textId="77777777" w:rsidR="00723B4E" w:rsidRPr="00723B4E" w:rsidRDefault="00723B4E" w:rsidP="00723B4E">
      <w:pPr>
        <w:spacing w:after="0" w:line="240" w:lineRule="auto"/>
        <w:rPr>
          <w:rFonts w:ascii="Calibri" w:eastAsia="Calibri" w:hAnsi="Calibri" w:cs="Times New Roman"/>
          <w:sz w:val="28"/>
          <w:szCs w:val="28"/>
        </w:rPr>
      </w:pPr>
    </w:p>
    <w:p w14:paraId="4EDD0A14" w14:textId="77777777" w:rsidR="00723B4E" w:rsidRPr="00723B4E" w:rsidRDefault="00723B4E" w:rsidP="00723B4E">
      <w:pPr>
        <w:spacing w:after="0" w:line="240" w:lineRule="auto"/>
        <w:rPr>
          <w:rFonts w:ascii="Calibri" w:eastAsia="Calibri" w:hAnsi="Calibri" w:cs="Times New Roman"/>
          <w:sz w:val="28"/>
          <w:szCs w:val="28"/>
        </w:rPr>
      </w:pPr>
    </w:p>
    <w:p w14:paraId="10D89230" w14:textId="77777777" w:rsidR="00723B4E" w:rsidRPr="00723B4E" w:rsidRDefault="00723B4E" w:rsidP="00723B4E">
      <w:pPr>
        <w:spacing w:after="0" w:line="240" w:lineRule="auto"/>
        <w:rPr>
          <w:rFonts w:ascii="Calibri" w:eastAsia="Calibri" w:hAnsi="Calibri" w:cs="Times New Roman"/>
          <w:sz w:val="28"/>
          <w:szCs w:val="28"/>
        </w:rPr>
      </w:pPr>
    </w:p>
    <w:p w14:paraId="5F6CE4A5" w14:textId="77777777" w:rsidR="00723B4E" w:rsidRPr="00723B4E" w:rsidRDefault="00723B4E" w:rsidP="00723B4E">
      <w:pPr>
        <w:spacing w:after="0" w:line="240" w:lineRule="auto"/>
        <w:rPr>
          <w:rFonts w:ascii="Calibri" w:eastAsia="Calibri" w:hAnsi="Calibri" w:cs="Times New Roman"/>
          <w:sz w:val="28"/>
          <w:szCs w:val="28"/>
        </w:rPr>
      </w:pPr>
    </w:p>
    <w:p w14:paraId="6F8C8A65" w14:textId="77777777" w:rsidR="00723B4E" w:rsidRPr="00723B4E" w:rsidRDefault="00723B4E" w:rsidP="00723B4E">
      <w:pPr>
        <w:spacing w:after="0" w:line="240" w:lineRule="auto"/>
        <w:rPr>
          <w:rFonts w:ascii="Calibri" w:eastAsia="Calibri" w:hAnsi="Calibri" w:cs="Times New Roman"/>
          <w:sz w:val="28"/>
          <w:szCs w:val="28"/>
        </w:rPr>
      </w:pPr>
    </w:p>
    <w:p w14:paraId="7DA63993" w14:textId="77777777" w:rsidR="00723B4E" w:rsidRPr="00723B4E" w:rsidRDefault="00723B4E" w:rsidP="00723B4E">
      <w:pPr>
        <w:spacing w:after="0" w:line="240" w:lineRule="auto"/>
        <w:rPr>
          <w:rFonts w:ascii="Calibri" w:eastAsia="Calibri" w:hAnsi="Calibri" w:cs="Times New Roman"/>
          <w:sz w:val="28"/>
          <w:szCs w:val="28"/>
        </w:rPr>
      </w:pPr>
    </w:p>
    <w:p w14:paraId="6CFBCA64" w14:textId="77777777" w:rsidR="00723B4E" w:rsidRPr="00723B4E" w:rsidRDefault="00723B4E" w:rsidP="00723B4E">
      <w:pPr>
        <w:spacing w:after="0" w:line="240" w:lineRule="auto"/>
        <w:rPr>
          <w:rFonts w:ascii="Calibri" w:eastAsia="Calibri" w:hAnsi="Calibri" w:cs="Times New Roman"/>
          <w:sz w:val="28"/>
          <w:szCs w:val="28"/>
        </w:rPr>
      </w:pPr>
    </w:p>
    <w:p w14:paraId="12904043" w14:textId="77777777" w:rsidR="00723B4E" w:rsidRPr="00723B4E" w:rsidRDefault="00723B4E" w:rsidP="00723B4E">
      <w:pPr>
        <w:spacing w:after="0" w:line="240" w:lineRule="auto"/>
        <w:rPr>
          <w:rFonts w:ascii="Calibri" w:eastAsia="Calibri" w:hAnsi="Calibri" w:cs="Times New Roman"/>
          <w:sz w:val="28"/>
          <w:szCs w:val="28"/>
        </w:rPr>
      </w:pPr>
    </w:p>
    <w:p w14:paraId="42FE0D67" w14:textId="77777777" w:rsidR="00723B4E" w:rsidRPr="00723B4E" w:rsidRDefault="00723B4E" w:rsidP="00723B4E">
      <w:pPr>
        <w:spacing w:after="0" w:line="240" w:lineRule="auto"/>
        <w:rPr>
          <w:rFonts w:ascii="Calibri" w:eastAsia="Calibri" w:hAnsi="Calibri" w:cs="Times New Roman"/>
          <w:sz w:val="28"/>
          <w:szCs w:val="28"/>
        </w:rPr>
      </w:pPr>
    </w:p>
    <w:p w14:paraId="2754F1B3" w14:textId="77777777" w:rsidR="00723B4E" w:rsidRPr="00723B4E" w:rsidRDefault="00723B4E" w:rsidP="00723B4E">
      <w:pPr>
        <w:spacing w:after="0" w:line="240" w:lineRule="auto"/>
        <w:rPr>
          <w:rFonts w:ascii="Calibri" w:eastAsia="Calibri" w:hAnsi="Calibri" w:cs="Times New Roman"/>
          <w:sz w:val="28"/>
          <w:szCs w:val="28"/>
        </w:rPr>
      </w:pPr>
    </w:p>
    <w:p w14:paraId="00C92C3C" w14:textId="77777777" w:rsidR="00723B4E" w:rsidRPr="00723B4E" w:rsidRDefault="00723B4E" w:rsidP="00723B4E">
      <w:pPr>
        <w:spacing w:after="0" w:line="240" w:lineRule="auto"/>
        <w:rPr>
          <w:rFonts w:ascii="Calibri" w:eastAsia="Calibri" w:hAnsi="Calibri" w:cs="Times New Roman"/>
          <w:sz w:val="28"/>
          <w:szCs w:val="28"/>
        </w:rPr>
      </w:pPr>
    </w:p>
    <w:p w14:paraId="40B2A2DC" w14:textId="77777777" w:rsidR="00723B4E" w:rsidRPr="00723B4E" w:rsidRDefault="00723B4E" w:rsidP="00723B4E">
      <w:pPr>
        <w:spacing w:after="0" w:line="240" w:lineRule="auto"/>
        <w:rPr>
          <w:rFonts w:ascii="Calibri" w:eastAsia="Calibri" w:hAnsi="Calibri" w:cs="Times New Roman"/>
          <w:sz w:val="28"/>
          <w:szCs w:val="28"/>
        </w:rPr>
      </w:pPr>
    </w:p>
    <w:p w14:paraId="201E9A15" w14:textId="77777777" w:rsidR="00723B4E" w:rsidRPr="00723B4E" w:rsidRDefault="00723B4E" w:rsidP="00723B4E">
      <w:pPr>
        <w:spacing w:after="0" w:line="240" w:lineRule="auto"/>
        <w:rPr>
          <w:rFonts w:ascii="Calibri" w:eastAsia="Calibri" w:hAnsi="Calibri" w:cs="Times New Roman"/>
          <w:sz w:val="28"/>
          <w:szCs w:val="28"/>
        </w:rPr>
      </w:pPr>
    </w:p>
    <w:p w14:paraId="5109D37F" w14:textId="77777777" w:rsidR="00723B4E" w:rsidRPr="00723B4E" w:rsidRDefault="00723B4E" w:rsidP="00723B4E">
      <w:pPr>
        <w:spacing w:after="0" w:line="240" w:lineRule="auto"/>
        <w:rPr>
          <w:rFonts w:ascii="Calibri" w:eastAsia="Calibri" w:hAnsi="Calibri" w:cs="Times New Roman"/>
          <w:sz w:val="28"/>
          <w:szCs w:val="28"/>
        </w:rPr>
      </w:pPr>
    </w:p>
    <w:p w14:paraId="01038E00" w14:textId="77777777" w:rsidR="00723B4E" w:rsidRPr="00723B4E" w:rsidRDefault="00723B4E" w:rsidP="00723B4E">
      <w:pPr>
        <w:spacing w:after="0" w:line="240" w:lineRule="auto"/>
        <w:rPr>
          <w:rFonts w:ascii="Calibri" w:eastAsia="Calibri" w:hAnsi="Calibri" w:cs="Times New Roman"/>
          <w:sz w:val="28"/>
          <w:szCs w:val="28"/>
        </w:rPr>
      </w:pPr>
    </w:p>
    <w:p w14:paraId="006B47D5" w14:textId="77777777" w:rsidR="00723B4E" w:rsidRPr="00723B4E" w:rsidRDefault="00723B4E" w:rsidP="00723B4E">
      <w:pPr>
        <w:spacing w:after="0" w:line="240" w:lineRule="auto"/>
        <w:rPr>
          <w:rFonts w:ascii="Calibri" w:eastAsia="Calibri" w:hAnsi="Calibri" w:cs="Times New Roman"/>
          <w:sz w:val="28"/>
          <w:szCs w:val="28"/>
        </w:rPr>
      </w:pPr>
    </w:p>
    <w:p w14:paraId="7E4D6D00" w14:textId="77777777" w:rsidR="00F134CA" w:rsidRPr="00F134CA" w:rsidRDefault="00F134CA" w:rsidP="00F134CA">
      <w:pPr>
        <w:spacing w:after="0" w:line="240" w:lineRule="auto"/>
        <w:rPr>
          <w:rFonts w:ascii="Calibri" w:eastAsia="Calibri" w:hAnsi="Calibri" w:cs="Times New Roman"/>
          <w:sz w:val="28"/>
          <w:szCs w:val="28"/>
        </w:rPr>
      </w:pPr>
    </w:p>
    <w:p w14:paraId="7B5BA736" w14:textId="77777777" w:rsidR="00F134CA" w:rsidRPr="00F134CA" w:rsidRDefault="00F134CA" w:rsidP="00F134CA">
      <w:pPr>
        <w:spacing w:after="0" w:line="240" w:lineRule="auto"/>
        <w:rPr>
          <w:rFonts w:ascii="Calibri" w:eastAsia="Calibri" w:hAnsi="Calibri" w:cs="Times New Roman"/>
          <w:sz w:val="28"/>
          <w:szCs w:val="28"/>
        </w:rPr>
      </w:pPr>
    </w:p>
    <w:p w14:paraId="192A261D" w14:textId="77777777" w:rsidR="00854C97" w:rsidRPr="00854C97" w:rsidRDefault="00854C97" w:rsidP="00854C97">
      <w:pPr>
        <w:spacing w:after="0" w:line="240" w:lineRule="auto"/>
        <w:rPr>
          <w:rFonts w:ascii="Calibri" w:eastAsia="Calibri" w:hAnsi="Calibri" w:cs="Times New Roman"/>
          <w:sz w:val="28"/>
          <w:szCs w:val="28"/>
        </w:rPr>
      </w:pPr>
    </w:p>
    <w:p w14:paraId="0104EAA6" w14:textId="77777777" w:rsidR="00854C97" w:rsidRPr="00854C97" w:rsidRDefault="00854C97" w:rsidP="00854C97">
      <w:pPr>
        <w:spacing w:after="0" w:line="240" w:lineRule="auto"/>
        <w:rPr>
          <w:rFonts w:ascii="Calibri" w:eastAsia="Calibri" w:hAnsi="Calibri" w:cs="Times New Roman"/>
          <w:sz w:val="28"/>
          <w:szCs w:val="28"/>
        </w:rPr>
      </w:pPr>
    </w:p>
    <w:p w14:paraId="34AA9A0D" w14:textId="77777777" w:rsidR="00854C97" w:rsidRPr="00854C97" w:rsidRDefault="00854C97" w:rsidP="00854C97">
      <w:pPr>
        <w:spacing w:after="0" w:line="240" w:lineRule="auto"/>
        <w:rPr>
          <w:rFonts w:ascii="Calibri" w:eastAsia="Calibri" w:hAnsi="Calibri" w:cs="Times New Roman"/>
          <w:sz w:val="28"/>
          <w:szCs w:val="28"/>
        </w:rPr>
      </w:pPr>
    </w:p>
    <w:p w14:paraId="0FE4C3F6" w14:textId="77777777" w:rsidR="00854C97" w:rsidRPr="00854C97" w:rsidRDefault="00854C97" w:rsidP="00854C97">
      <w:pPr>
        <w:spacing w:after="0" w:line="240" w:lineRule="auto"/>
        <w:rPr>
          <w:rFonts w:ascii="Calibri" w:eastAsia="Calibri" w:hAnsi="Calibri" w:cs="Times New Roman"/>
          <w:sz w:val="28"/>
          <w:szCs w:val="28"/>
        </w:rPr>
      </w:pPr>
    </w:p>
    <w:p w14:paraId="563E6E2C" w14:textId="77777777" w:rsidR="00854C97" w:rsidRPr="00854C97" w:rsidRDefault="00854C97" w:rsidP="00854C97">
      <w:pPr>
        <w:spacing w:after="0" w:line="240" w:lineRule="auto"/>
        <w:rPr>
          <w:rFonts w:ascii="Calibri" w:eastAsia="Calibri" w:hAnsi="Calibri" w:cs="Times New Roman"/>
          <w:sz w:val="28"/>
          <w:szCs w:val="28"/>
        </w:rPr>
      </w:pPr>
    </w:p>
    <w:p w14:paraId="34158037" w14:textId="77777777" w:rsidR="00854C97" w:rsidRPr="00854C97" w:rsidRDefault="00854C97" w:rsidP="00854C97">
      <w:pPr>
        <w:spacing w:after="0" w:line="240" w:lineRule="auto"/>
        <w:rPr>
          <w:rFonts w:ascii="Calibri" w:eastAsia="Calibri" w:hAnsi="Calibri" w:cs="Times New Roman"/>
          <w:sz w:val="28"/>
          <w:szCs w:val="28"/>
        </w:rPr>
      </w:pPr>
    </w:p>
    <w:p w14:paraId="37E48144" w14:textId="77777777" w:rsidR="00854C97" w:rsidRPr="00854C97" w:rsidRDefault="00854C97" w:rsidP="00854C97">
      <w:pPr>
        <w:spacing w:after="0" w:line="240" w:lineRule="auto"/>
        <w:rPr>
          <w:rFonts w:ascii="Calibri" w:eastAsia="Calibri" w:hAnsi="Calibri" w:cs="Times New Roman"/>
          <w:sz w:val="28"/>
          <w:szCs w:val="28"/>
        </w:rPr>
      </w:pPr>
    </w:p>
    <w:p w14:paraId="543FEBE3" w14:textId="77777777" w:rsidR="00854C97" w:rsidRPr="00854C97" w:rsidRDefault="00854C97" w:rsidP="00854C97">
      <w:pPr>
        <w:spacing w:after="0" w:line="240" w:lineRule="auto"/>
        <w:rPr>
          <w:rFonts w:ascii="Calibri" w:eastAsia="Calibri" w:hAnsi="Calibri" w:cs="Times New Roman"/>
          <w:sz w:val="28"/>
          <w:szCs w:val="28"/>
        </w:rPr>
      </w:pPr>
    </w:p>
    <w:p w14:paraId="334949AB" w14:textId="77777777" w:rsidR="00854C97" w:rsidRPr="00854C97" w:rsidRDefault="00854C97" w:rsidP="00854C97">
      <w:pPr>
        <w:spacing w:after="0" w:line="240" w:lineRule="auto"/>
        <w:rPr>
          <w:rFonts w:ascii="Calibri" w:eastAsia="Calibri" w:hAnsi="Calibri" w:cs="Times New Roman"/>
          <w:sz w:val="28"/>
          <w:szCs w:val="28"/>
        </w:rPr>
      </w:pPr>
    </w:p>
    <w:p w14:paraId="1D9BF5AC" w14:textId="77777777" w:rsidR="00854C97" w:rsidRPr="00854C97" w:rsidRDefault="00854C97" w:rsidP="00854C97">
      <w:pPr>
        <w:spacing w:after="0" w:line="240" w:lineRule="auto"/>
        <w:rPr>
          <w:rFonts w:ascii="Calibri" w:eastAsia="Calibri" w:hAnsi="Calibri" w:cs="Times New Roman"/>
          <w:sz w:val="28"/>
          <w:szCs w:val="28"/>
        </w:rPr>
      </w:pPr>
    </w:p>
    <w:p w14:paraId="032C8514" w14:textId="77777777" w:rsidR="00854C97" w:rsidRPr="00854C97" w:rsidRDefault="00854C97" w:rsidP="00854C97">
      <w:pPr>
        <w:spacing w:after="0" w:line="240" w:lineRule="auto"/>
        <w:rPr>
          <w:rFonts w:ascii="Calibri" w:eastAsia="Calibri" w:hAnsi="Calibri" w:cs="Times New Roman"/>
          <w:sz w:val="28"/>
          <w:szCs w:val="28"/>
        </w:rPr>
      </w:pPr>
    </w:p>
    <w:p w14:paraId="5DFA0F94" w14:textId="77777777" w:rsidR="00854C97" w:rsidRPr="00854C97" w:rsidRDefault="00854C97" w:rsidP="00854C97">
      <w:pPr>
        <w:spacing w:after="0" w:line="240" w:lineRule="auto"/>
        <w:rPr>
          <w:rFonts w:ascii="Calibri" w:eastAsia="Calibri" w:hAnsi="Calibri" w:cs="Times New Roman"/>
          <w:sz w:val="28"/>
          <w:szCs w:val="28"/>
        </w:rPr>
      </w:pPr>
    </w:p>
    <w:p w14:paraId="5D348D43" w14:textId="77777777" w:rsidR="00854C97" w:rsidRPr="00854C97" w:rsidRDefault="00854C97" w:rsidP="00854C97">
      <w:pPr>
        <w:spacing w:after="0" w:line="240" w:lineRule="auto"/>
        <w:rPr>
          <w:rFonts w:ascii="Calibri" w:eastAsia="Calibri" w:hAnsi="Calibri" w:cs="Times New Roman"/>
          <w:sz w:val="28"/>
          <w:szCs w:val="28"/>
        </w:rPr>
      </w:pPr>
    </w:p>
    <w:p w14:paraId="1DAD95E6" w14:textId="77777777" w:rsidR="00854C97" w:rsidRPr="00854C97" w:rsidRDefault="00854C97" w:rsidP="00854C97">
      <w:pPr>
        <w:rPr>
          <w:rFonts w:ascii="Arial" w:hAnsi="Arial" w:cs="Arial"/>
          <w:b/>
          <w:bCs/>
          <w:sz w:val="24"/>
          <w:szCs w:val="24"/>
          <w:u w:val="single"/>
        </w:rPr>
      </w:pPr>
    </w:p>
    <w:sectPr w:rsidR="00854C97" w:rsidRPr="00854C9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B6A1B6" w14:textId="77777777" w:rsidR="000B3388" w:rsidRDefault="000B3388" w:rsidP="000B3388">
      <w:pPr>
        <w:spacing w:after="0" w:line="240" w:lineRule="auto"/>
      </w:pPr>
      <w:r>
        <w:separator/>
      </w:r>
    </w:p>
  </w:endnote>
  <w:endnote w:type="continuationSeparator" w:id="0">
    <w:p w14:paraId="71B16915" w14:textId="77777777" w:rsidR="000B3388" w:rsidRDefault="000B3388" w:rsidP="000B3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566D5E" w14:textId="0E1D4181" w:rsidR="00854C97" w:rsidRDefault="00545773">
    <w:pPr>
      <w:pStyle w:val="Footer"/>
    </w:pPr>
    <w:r>
      <w:ptab w:relativeTo="margin" w:alignment="center" w:leader="none"/>
    </w:r>
    <w:r>
      <w:ptab w:relativeTo="margin" w:alignment="right" w:leader="none"/>
    </w:r>
    <w:r w:rsidR="005C19DC">
      <w:t>Mercades Saint</w:t>
    </w:r>
  </w:p>
  <w:p w14:paraId="1366BD05" w14:textId="63440172" w:rsidR="005C19DC" w:rsidRDefault="005C19DC">
    <w:pPr>
      <w:pStyle w:val="Footer"/>
    </w:pPr>
    <w:r>
      <w:t xml:space="preserve">                                                                                                                                                          1802649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9D2232F" w14:textId="77777777" w:rsidR="00F134CA" w:rsidRDefault="00F134CA">
        <w:pPr>
          <w:pStyle w:val="Footer"/>
        </w:pPr>
        <w:r>
          <w:fldChar w:fldCharType="begin"/>
        </w:r>
        <w:r>
          <w:instrText xml:space="preserve"> PAGE   \* MERGEFORMAT </w:instrText>
        </w:r>
        <w:r>
          <w:fldChar w:fldCharType="separate"/>
        </w:r>
        <w:r>
          <w:rPr>
            <w:noProof/>
          </w:rPr>
          <w:t>1</w:t>
        </w:r>
        <w:r>
          <w:rPr>
            <w:noProof/>
          </w:rPr>
          <w:fldChar w:fldCharType="end"/>
        </w:r>
      </w:p>
    </w:sdtContent>
  </w:sdt>
  <w:p w14:paraId="1D9CAA74" w14:textId="77777777" w:rsidR="00F134CA" w:rsidRDefault="00F134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6454418"/>
      <w:docPartObj>
        <w:docPartGallery w:val="Page Numbers (Bottom of Page)"/>
        <w:docPartUnique/>
      </w:docPartObj>
    </w:sdtPr>
    <w:sdtEndPr>
      <w:rPr>
        <w:noProof/>
      </w:rPr>
    </w:sdtEndPr>
    <w:sdtContent>
      <w:p w14:paraId="3897EDB3" w14:textId="77777777" w:rsidR="00723B4E" w:rsidRDefault="00723B4E">
        <w:pPr>
          <w:pStyle w:val="Footer"/>
        </w:pPr>
        <w:r>
          <w:fldChar w:fldCharType="begin"/>
        </w:r>
        <w:r>
          <w:instrText xml:space="preserve"> PAGE   \* MERGEFORMAT </w:instrText>
        </w:r>
        <w:r>
          <w:fldChar w:fldCharType="separate"/>
        </w:r>
        <w:r>
          <w:rPr>
            <w:noProof/>
          </w:rPr>
          <w:t>1</w:t>
        </w:r>
        <w:r>
          <w:rPr>
            <w:noProof/>
          </w:rPr>
          <w:fldChar w:fldCharType="end"/>
        </w:r>
      </w:p>
    </w:sdtContent>
  </w:sdt>
  <w:p w14:paraId="3786C6A7" w14:textId="77777777" w:rsidR="00723B4E" w:rsidRDefault="00723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3AD210" w14:textId="77777777" w:rsidR="000B3388" w:rsidRDefault="000B3388" w:rsidP="000B3388">
      <w:pPr>
        <w:spacing w:after="0" w:line="240" w:lineRule="auto"/>
      </w:pPr>
      <w:r>
        <w:separator/>
      </w:r>
    </w:p>
  </w:footnote>
  <w:footnote w:type="continuationSeparator" w:id="0">
    <w:p w14:paraId="2DD8359D" w14:textId="77777777" w:rsidR="000B3388" w:rsidRDefault="000B3388" w:rsidP="000B33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1C34C8" w14:textId="77777777" w:rsidR="00854C97" w:rsidRDefault="00854C97">
    <w:pPr>
      <w:pStyle w:val="Header"/>
    </w:pPr>
    <w:r>
      <w:rPr>
        <w:noProof/>
        <w:lang w:eastAsia="en-GB"/>
      </w:rPr>
      <w:drawing>
        <wp:anchor distT="0" distB="0" distL="114300" distR="114300" simplePos="0" relativeHeight="251659264" behindDoc="1" locked="0" layoutInCell="1" allowOverlap="1" wp14:anchorId="71D5DB28" wp14:editId="3445880A">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EBF3FE" w14:textId="77777777" w:rsidR="00854C97" w:rsidRDefault="00854C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AB988" w14:textId="77777777" w:rsidR="00F134CA" w:rsidRDefault="00F134CA">
    <w:pPr>
      <w:pStyle w:val="Header"/>
    </w:pPr>
    <w:r>
      <w:rPr>
        <w:noProof/>
        <w:lang w:eastAsia="en-GB"/>
      </w:rPr>
      <w:drawing>
        <wp:anchor distT="0" distB="0" distL="114300" distR="114300" simplePos="0" relativeHeight="251661312" behindDoc="1" locked="0" layoutInCell="1" allowOverlap="1" wp14:anchorId="380DF453" wp14:editId="0A62D87E">
          <wp:simplePos x="0" y="0"/>
          <wp:positionH relativeFrom="column">
            <wp:posOffset>-914121</wp:posOffset>
          </wp:positionH>
          <wp:positionV relativeFrom="page">
            <wp:posOffset>22225</wp:posOffset>
          </wp:positionV>
          <wp:extent cx="7538225" cy="10654638"/>
          <wp:effectExtent l="0" t="0" r="5715"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8F864" w14:textId="77777777" w:rsidR="00F134CA" w:rsidRDefault="00F134C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53BAB" w14:textId="77777777" w:rsidR="00723B4E" w:rsidRDefault="00723B4E">
    <w:pPr>
      <w:pStyle w:val="Header"/>
    </w:pPr>
    <w:r>
      <w:rPr>
        <w:noProof/>
        <w:lang w:eastAsia="en-GB"/>
      </w:rPr>
      <w:drawing>
        <wp:anchor distT="0" distB="0" distL="114300" distR="114300" simplePos="0" relativeHeight="251663360" behindDoc="1" locked="0" layoutInCell="1" allowOverlap="1" wp14:anchorId="2DAAD837" wp14:editId="0E357E5D">
          <wp:simplePos x="0" y="0"/>
          <wp:positionH relativeFrom="column">
            <wp:posOffset>-914121</wp:posOffset>
          </wp:positionH>
          <wp:positionV relativeFrom="page">
            <wp:posOffset>22225</wp:posOffset>
          </wp:positionV>
          <wp:extent cx="7538225" cy="10654638"/>
          <wp:effectExtent l="0" t="0" r="5715"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EB618" w14:textId="77777777" w:rsidR="00723B4E" w:rsidRDefault="00723B4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5FEBBD" w14:textId="31EF1508" w:rsidR="000B3388" w:rsidRDefault="000B3388">
    <w:pPr>
      <w:pStyle w:val="Header"/>
    </w:pPr>
    <w:r>
      <w:t>ECAD5008</w:t>
    </w:r>
    <w:r>
      <w:ptab w:relativeTo="margin" w:alignment="center" w:leader="none"/>
    </w:r>
    <w:r>
      <w:ptab w:relativeTo="margin" w:alignment="right" w:leader="none"/>
    </w:r>
    <w:r>
      <w:t>Mercades Saint</w:t>
    </w:r>
  </w:p>
  <w:p w14:paraId="3C06AECC" w14:textId="5A2B91A7" w:rsidR="000B3388" w:rsidRDefault="000B3388">
    <w:pPr>
      <w:pStyle w:val="Header"/>
    </w:pPr>
    <w:r>
      <w:t xml:space="preserve">                                                                                                                                                         1802649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73538"/>
    <w:multiLevelType w:val="hybridMultilevel"/>
    <w:tmpl w:val="CBD06E64"/>
    <w:lvl w:ilvl="0" w:tplc="63C27C8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9245A"/>
    <w:multiLevelType w:val="hybridMultilevel"/>
    <w:tmpl w:val="88605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06EE1"/>
    <w:multiLevelType w:val="hybridMultilevel"/>
    <w:tmpl w:val="0AD8802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46A24"/>
    <w:multiLevelType w:val="hybridMultilevel"/>
    <w:tmpl w:val="DF1CD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501BB5"/>
    <w:multiLevelType w:val="hybridMultilevel"/>
    <w:tmpl w:val="60507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A66851"/>
    <w:multiLevelType w:val="hybridMultilevel"/>
    <w:tmpl w:val="C81EC8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DC565A"/>
    <w:multiLevelType w:val="hybridMultilevel"/>
    <w:tmpl w:val="B4049E7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D60277"/>
    <w:multiLevelType w:val="hybridMultilevel"/>
    <w:tmpl w:val="CEC28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904815"/>
    <w:multiLevelType w:val="hybridMultilevel"/>
    <w:tmpl w:val="43B26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3466DD"/>
    <w:multiLevelType w:val="hybridMultilevel"/>
    <w:tmpl w:val="FD02E9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2BE1024"/>
    <w:multiLevelType w:val="hybridMultilevel"/>
    <w:tmpl w:val="AAA04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3824BE"/>
    <w:multiLevelType w:val="hybridMultilevel"/>
    <w:tmpl w:val="AA68D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6505D1"/>
    <w:multiLevelType w:val="hybridMultilevel"/>
    <w:tmpl w:val="C6A42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5A39BA"/>
    <w:multiLevelType w:val="hybridMultilevel"/>
    <w:tmpl w:val="DF1CD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2532E7"/>
    <w:multiLevelType w:val="hybridMultilevel"/>
    <w:tmpl w:val="CEC28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8164B9"/>
    <w:multiLevelType w:val="hybridMultilevel"/>
    <w:tmpl w:val="A83A4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95514F"/>
    <w:multiLevelType w:val="hybridMultilevel"/>
    <w:tmpl w:val="1F3470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1B33ED"/>
    <w:multiLevelType w:val="hybridMultilevel"/>
    <w:tmpl w:val="7076BC9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1"/>
  </w:num>
  <w:num w:numId="3">
    <w:abstractNumId w:val="10"/>
  </w:num>
  <w:num w:numId="4">
    <w:abstractNumId w:val="0"/>
  </w:num>
  <w:num w:numId="5">
    <w:abstractNumId w:val="12"/>
  </w:num>
  <w:num w:numId="6">
    <w:abstractNumId w:val="2"/>
  </w:num>
  <w:num w:numId="7">
    <w:abstractNumId w:val="17"/>
  </w:num>
  <w:num w:numId="8">
    <w:abstractNumId w:val="16"/>
  </w:num>
  <w:num w:numId="9">
    <w:abstractNumId w:val="1"/>
  </w:num>
  <w:num w:numId="10">
    <w:abstractNumId w:val="9"/>
  </w:num>
  <w:num w:numId="11">
    <w:abstractNumId w:val="13"/>
  </w:num>
  <w:num w:numId="12">
    <w:abstractNumId w:val="3"/>
  </w:num>
  <w:num w:numId="13">
    <w:abstractNumId w:val="8"/>
  </w:num>
  <w:num w:numId="14">
    <w:abstractNumId w:val="5"/>
  </w:num>
  <w:num w:numId="15">
    <w:abstractNumId w:val="6"/>
  </w:num>
  <w:num w:numId="16">
    <w:abstractNumId w:val="14"/>
  </w:num>
  <w:num w:numId="17">
    <w:abstractNumId w:val="7"/>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388"/>
    <w:rsid w:val="00004D38"/>
    <w:rsid w:val="00010E3C"/>
    <w:rsid w:val="00012459"/>
    <w:rsid w:val="00013480"/>
    <w:rsid w:val="00024438"/>
    <w:rsid w:val="00030F8B"/>
    <w:rsid w:val="00033098"/>
    <w:rsid w:val="000477DE"/>
    <w:rsid w:val="00050ECA"/>
    <w:rsid w:val="00052578"/>
    <w:rsid w:val="00054A7C"/>
    <w:rsid w:val="00057574"/>
    <w:rsid w:val="000651A9"/>
    <w:rsid w:val="000666A2"/>
    <w:rsid w:val="000750B4"/>
    <w:rsid w:val="00081BB0"/>
    <w:rsid w:val="00081C1A"/>
    <w:rsid w:val="000875F8"/>
    <w:rsid w:val="000939EE"/>
    <w:rsid w:val="000A64C4"/>
    <w:rsid w:val="000B23B7"/>
    <w:rsid w:val="000B3388"/>
    <w:rsid w:val="000B640F"/>
    <w:rsid w:val="000B6806"/>
    <w:rsid w:val="000C16F1"/>
    <w:rsid w:val="000C3FD6"/>
    <w:rsid w:val="000D1587"/>
    <w:rsid w:val="000D6A24"/>
    <w:rsid w:val="000E21F8"/>
    <w:rsid w:val="000E3404"/>
    <w:rsid w:val="000F3BE9"/>
    <w:rsid w:val="000F56BF"/>
    <w:rsid w:val="0010073E"/>
    <w:rsid w:val="00101A44"/>
    <w:rsid w:val="00102E99"/>
    <w:rsid w:val="00105ED0"/>
    <w:rsid w:val="00112F16"/>
    <w:rsid w:val="00113890"/>
    <w:rsid w:val="0011564D"/>
    <w:rsid w:val="001243D3"/>
    <w:rsid w:val="00124828"/>
    <w:rsid w:val="00134F5D"/>
    <w:rsid w:val="001375D2"/>
    <w:rsid w:val="00144916"/>
    <w:rsid w:val="00151385"/>
    <w:rsid w:val="0015243B"/>
    <w:rsid w:val="00154528"/>
    <w:rsid w:val="00163AFB"/>
    <w:rsid w:val="00173CBE"/>
    <w:rsid w:val="0017424D"/>
    <w:rsid w:val="001755B9"/>
    <w:rsid w:val="0017634E"/>
    <w:rsid w:val="0018293B"/>
    <w:rsid w:val="00184DC5"/>
    <w:rsid w:val="001859EB"/>
    <w:rsid w:val="00191BC9"/>
    <w:rsid w:val="001933C3"/>
    <w:rsid w:val="001A3B08"/>
    <w:rsid w:val="001A6E56"/>
    <w:rsid w:val="001A7CFC"/>
    <w:rsid w:val="001B0B0F"/>
    <w:rsid w:val="001B412D"/>
    <w:rsid w:val="001B7DAF"/>
    <w:rsid w:val="001C0B43"/>
    <w:rsid w:val="001C2B6E"/>
    <w:rsid w:val="001D0005"/>
    <w:rsid w:val="001D4B58"/>
    <w:rsid w:val="001E4467"/>
    <w:rsid w:val="001E7B42"/>
    <w:rsid w:val="001E7E71"/>
    <w:rsid w:val="001F2DB4"/>
    <w:rsid w:val="001F3334"/>
    <w:rsid w:val="00200451"/>
    <w:rsid w:val="00202091"/>
    <w:rsid w:val="00206BEB"/>
    <w:rsid w:val="002215F9"/>
    <w:rsid w:val="00225972"/>
    <w:rsid w:val="00230C6E"/>
    <w:rsid w:val="00231A6C"/>
    <w:rsid w:val="0023413D"/>
    <w:rsid w:val="00234A94"/>
    <w:rsid w:val="002368E5"/>
    <w:rsid w:val="002410DA"/>
    <w:rsid w:val="00243BC6"/>
    <w:rsid w:val="002524AB"/>
    <w:rsid w:val="002549DF"/>
    <w:rsid w:val="00255479"/>
    <w:rsid w:val="00257AF0"/>
    <w:rsid w:val="002634A0"/>
    <w:rsid w:val="00267F65"/>
    <w:rsid w:val="00271E9D"/>
    <w:rsid w:val="0027754E"/>
    <w:rsid w:val="00283CE5"/>
    <w:rsid w:val="00291709"/>
    <w:rsid w:val="002928AE"/>
    <w:rsid w:val="002957A5"/>
    <w:rsid w:val="002960E3"/>
    <w:rsid w:val="002A13F1"/>
    <w:rsid w:val="002A18BF"/>
    <w:rsid w:val="002A327F"/>
    <w:rsid w:val="002B1C2F"/>
    <w:rsid w:val="002B26A9"/>
    <w:rsid w:val="002C141F"/>
    <w:rsid w:val="002C1EB0"/>
    <w:rsid w:val="002C3B33"/>
    <w:rsid w:val="002C479C"/>
    <w:rsid w:val="002D45BC"/>
    <w:rsid w:val="002D7838"/>
    <w:rsid w:val="002D78C9"/>
    <w:rsid w:val="002E6691"/>
    <w:rsid w:val="002F0133"/>
    <w:rsid w:val="002F4F44"/>
    <w:rsid w:val="002F5F64"/>
    <w:rsid w:val="00301647"/>
    <w:rsid w:val="00322307"/>
    <w:rsid w:val="0032685F"/>
    <w:rsid w:val="00333AA5"/>
    <w:rsid w:val="00335BCA"/>
    <w:rsid w:val="0034182B"/>
    <w:rsid w:val="00363505"/>
    <w:rsid w:val="0036635A"/>
    <w:rsid w:val="00371D31"/>
    <w:rsid w:val="0038074A"/>
    <w:rsid w:val="00380AA2"/>
    <w:rsid w:val="00382305"/>
    <w:rsid w:val="0038499E"/>
    <w:rsid w:val="00384E25"/>
    <w:rsid w:val="003850D7"/>
    <w:rsid w:val="003C430B"/>
    <w:rsid w:val="003D283A"/>
    <w:rsid w:val="003D7C8C"/>
    <w:rsid w:val="003E2248"/>
    <w:rsid w:val="003E5C4C"/>
    <w:rsid w:val="003E6C09"/>
    <w:rsid w:val="003F381D"/>
    <w:rsid w:val="003F44F1"/>
    <w:rsid w:val="003F5E41"/>
    <w:rsid w:val="003F6155"/>
    <w:rsid w:val="003F7D61"/>
    <w:rsid w:val="00401F6C"/>
    <w:rsid w:val="00403E10"/>
    <w:rsid w:val="004103EC"/>
    <w:rsid w:val="00416E42"/>
    <w:rsid w:val="00416E7D"/>
    <w:rsid w:val="00425110"/>
    <w:rsid w:val="00436FBC"/>
    <w:rsid w:val="00444AC6"/>
    <w:rsid w:val="00446965"/>
    <w:rsid w:val="0045019E"/>
    <w:rsid w:val="00453055"/>
    <w:rsid w:val="004538A4"/>
    <w:rsid w:val="004551D7"/>
    <w:rsid w:val="004576FF"/>
    <w:rsid w:val="00457C74"/>
    <w:rsid w:val="0046056A"/>
    <w:rsid w:val="004649B0"/>
    <w:rsid w:val="0046727E"/>
    <w:rsid w:val="00470DEA"/>
    <w:rsid w:val="00471F3E"/>
    <w:rsid w:val="00472BE1"/>
    <w:rsid w:val="00473EF8"/>
    <w:rsid w:val="00476A36"/>
    <w:rsid w:val="00483BDF"/>
    <w:rsid w:val="004846F4"/>
    <w:rsid w:val="00487637"/>
    <w:rsid w:val="00490BCA"/>
    <w:rsid w:val="004915B2"/>
    <w:rsid w:val="00496F2D"/>
    <w:rsid w:val="00497CEA"/>
    <w:rsid w:val="004A6F9F"/>
    <w:rsid w:val="004B0469"/>
    <w:rsid w:val="004B1547"/>
    <w:rsid w:val="004B44B8"/>
    <w:rsid w:val="004B4EBE"/>
    <w:rsid w:val="004B6CCE"/>
    <w:rsid w:val="004C1EB3"/>
    <w:rsid w:val="004C4010"/>
    <w:rsid w:val="004C6161"/>
    <w:rsid w:val="004C7652"/>
    <w:rsid w:val="004D2393"/>
    <w:rsid w:val="004D45A8"/>
    <w:rsid w:val="004D579E"/>
    <w:rsid w:val="00502D46"/>
    <w:rsid w:val="00504D39"/>
    <w:rsid w:val="00512EF7"/>
    <w:rsid w:val="005134F1"/>
    <w:rsid w:val="00515A5B"/>
    <w:rsid w:val="00515F54"/>
    <w:rsid w:val="00517C54"/>
    <w:rsid w:val="00517E77"/>
    <w:rsid w:val="005205A8"/>
    <w:rsid w:val="005223D2"/>
    <w:rsid w:val="0052469D"/>
    <w:rsid w:val="0053243C"/>
    <w:rsid w:val="0053753E"/>
    <w:rsid w:val="00544AFA"/>
    <w:rsid w:val="00545773"/>
    <w:rsid w:val="0054586A"/>
    <w:rsid w:val="00547C17"/>
    <w:rsid w:val="00553266"/>
    <w:rsid w:val="00553A83"/>
    <w:rsid w:val="005545DF"/>
    <w:rsid w:val="00554A52"/>
    <w:rsid w:val="0055796D"/>
    <w:rsid w:val="00562F06"/>
    <w:rsid w:val="00563B40"/>
    <w:rsid w:val="0056503C"/>
    <w:rsid w:val="00571CE6"/>
    <w:rsid w:val="005754F6"/>
    <w:rsid w:val="00575C1F"/>
    <w:rsid w:val="00597F43"/>
    <w:rsid w:val="005A0780"/>
    <w:rsid w:val="005A1D44"/>
    <w:rsid w:val="005A294F"/>
    <w:rsid w:val="005A36C5"/>
    <w:rsid w:val="005C00EC"/>
    <w:rsid w:val="005C19DC"/>
    <w:rsid w:val="005C375B"/>
    <w:rsid w:val="005D2AB0"/>
    <w:rsid w:val="005E2EF9"/>
    <w:rsid w:val="005E44D5"/>
    <w:rsid w:val="005F3C8C"/>
    <w:rsid w:val="005F4CA5"/>
    <w:rsid w:val="005F6CD9"/>
    <w:rsid w:val="00600782"/>
    <w:rsid w:val="006012FD"/>
    <w:rsid w:val="00601513"/>
    <w:rsid w:val="00603848"/>
    <w:rsid w:val="006038E9"/>
    <w:rsid w:val="00606A38"/>
    <w:rsid w:val="00614AD5"/>
    <w:rsid w:val="00623528"/>
    <w:rsid w:val="0062546E"/>
    <w:rsid w:val="0063203B"/>
    <w:rsid w:val="00633B93"/>
    <w:rsid w:val="00640025"/>
    <w:rsid w:val="00640974"/>
    <w:rsid w:val="0064553A"/>
    <w:rsid w:val="00656F0D"/>
    <w:rsid w:val="00665372"/>
    <w:rsid w:val="00665795"/>
    <w:rsid w:val="00670AFE"/>
    <w:rsid w:val="0067171D"/>
    <w:rsid w:val="00671EDE"/>
    <w:rsid w:val="00673F09"/>
    <w:rsid w:val="006762ED"/>
    <w:rsid w:val="00676B57"/>
    <w:rsid w:val="00690698"/>
    <w:rsid w:val="00690C73"/>
    <w:rsid w:val="00691F51"/>
    <w:rsid w:val="00693A07"/>
    <w:rsid w:val="00696C9E"/>
    <w:rsid w:val="006C1A17"/>
    <w:rsid w:val="006C62AD"/>
    <w:rsid w:val="006C6797"/>
    <w:rsid w:val="006C6C88"/>
    <w:rsid w:val="006C7313"/>
    <w:rsid w:val="006D01B0"/>
    <w:rsid w:val="006D3979"/>
    <w:rsid w:val="006D4A21"/>
    <w:rsid w:val="006D4E17"/>
    <w:rsid w:val="006E1E25"/>
    <w:rsid w:val="006E506A"/>
    <w:rsid w:val="006E5405"/>
    <w:rsid w:val="006F153E"/>
    <w:rsid w:val="006F6D7A"/>
    <w:rsid w:val="00711175"/>
    <w:rsid w:val="007121A4"/>
    <w:rsid w:val="007169CF"/>
    <w:rsid w:val="00717F34"/>
    <w:rsid w:val="00720725"/>
    <w:rsid w:val="0072097C"/>
    <w:rsid w:val="00720DFD"/>
    <w:rsid w:val="0072177F"/>
    <w:rsid w:val="00723141"/>
    <w:rsid w:val="00723B4E"/>
    <w:rsid w:val="00732A67"/>
    <w:rsid w:val="007351B2"/>
    <w:rsid w:val="00740371"/>
    <w:rsid w:val="00741F75"/>
    <w:rsid w:val="00743C0E"/>
    <w:rsid w:val="00757F2D"/>
    <w:rsid w:val="00762B22"/>
    <w:rsid w:val="007647C8"/>
    <w:rsid w:val="00764B4C"/>
    <w:rsid w:val="00766454"/>
    <w:rsid w:val="007807E8"/>
    <w:rsid w:val="00793072"/>
    <w:rsid w:val="007978B4"/>
    <w:rsid w:val="00797C68"/>
    <w:rsid w:val="007B0ABF"/>
    <w:rsid w:val="007B4772"/>
    <w:rsid w:val="007B481E"/>
    <w:rsid w:val="007B6D27"/>
    <w:rsid w:val="007C2162"/>
    <w:rsid w:val="007C21ED"/>
    <w:rsid w:val="007C27B6"/>
    <w:rsid w:val="007C3C48"/>
    <w:rsid w:val="007C4E1B"/>
    <w:rsid w:val="007C6DD0"/>
    <w:rsid w:val="007D5D40"/>
    <w:rsid w:val="007E48E0"/>
    <w:rsid w:val="007E4E4E"/>
    <w:rsid w:val="007E70B6"/>
    <w:rsid w:val="007F689F"/>
    <w:rsid w:val="0080320A"/>
    <w:rsid w:val="00804B4C"/>
    <w:rsid w:val="00810DC4"/>
    <w:rsid w:val="00815679"/>
    <w:rsid w:val="00822CFA"/>
    <w:rsid w:val="00830A7B"/>
    <w:rsid w:val="0083444A"/>
    <w:rsid w:val="0084280C"/>
    <w:rsid w:val="00844AD3"/>
    <w:rsid w:val="00854C97"/>
    <w:rsid w:val="00855F5C"/>
    <w:rsid w:val="0086277E"/>
    <w:rsid w:val="00862E8D"/>
    <w:rsid w:val="00870C44"/>
    <w:rsid w:val="00881415"/>
    <w:rsid w:val="0088265A"/>
    <w:rsid w:val="008838EC"/>
    <w:rsid w:val="00892EA7"/>
    <w:rsid w:val="008966D2"/>
    <w:rsid w:val="00896EC7"/>
    <w:rsid w:val="008A1B18"/>
    <w:rsid w:val="008B140F"/>
    <w:rsid w:val="008B7F64"/>
    <w:rsid w:val="008C3D1F"/>
    <w:rsid w:val="008C7B3C"/>
    <w:rsid w:val="008D0345"/>
    <w:rsid w:val="008D566E"/>
    <w:rsid w:val="008E071E"/>
    <w:rsid w:val="008E3D5D"/>
    <w:rsid w:val="008E5303"/>
    <w:rsid w:val="008E6C76"/>
    <w:rsid w:val="008F0A34"/>
    <w:rsid w:val="00924481"/>
    <w:rsid w:val="0094488B"/>
    <w:rsid w:val="00945B83"/>
    <w:rsid w:val="00945ECA"/>
    <w:rsid w:val="0095145A"/>
    <w:rsid w:val="00956D8B"/>
    <w:rsid w:val="00965C93"/>
    <w:rsid w:val="00966973"/>
    <w:rsid w:val="0097215B"/>
    <w:rsid w:val="00972AF4"/>
    <w:rsid w:val="009732CF"/>
    <w:rsid w:val="00973340"/>
    <w:rsid w:val="00981A0B"/>
    <w:rsid w:val="00982689"/>
    <w:rsid w:val="00987557"/>
    <w:rsid w:val="0099107F"/>
    <w:rsid w:val="0099644A"/>
    <w:rsid w:val="009971CC"/>
    <w:rsid w:val="009A6A4D"/>
    <w:rsid w:val="009A7957"/>
    <w:rsid w:val="009B49A4"/>
    <w:rsid w:val="009B4BE2"/>
    <w:rsid w:val="009B7529"/>
    <w:rsid w:val="009C0617"/>
    <w:rsid w:val="009C2341"/>
    <w:rsid w:val="009C724B"/>
    <w:rsid w:val="009C769A"/>
    <w:rsid w:val="009D45F4"/>
    <w:rsid w:val="009D627F"/>
    <w:rsid w:val="009D6A3E"/>
    <w:rsid w:val="009D71AC"/>
    <w:rsid w:val="009D7639"/>
    <w:rsid w:val="009D7B13"/>
    <w:rsid w:val="009E53B7"/>
    <w:rsid w:val="009E7739"/>
    <w:rsid w:val="009F374B"/>
    <w:rsid w:val="009F3BB8"/>
    <w:rsid w:val="009F79C7"/>
    <w:rsid w:val="00A03058"/>
    <w:rsid w:val="00A054C7"/>
    <w:rsid w:val="00A13D6B"/>
    <w:rsid w:val="00A1513D"/>
    <w:rsid w:val="00A325FA"/>
    <w:rsid w:val="00A348BD"/>
    <w:rsid w:val="00A366E3"/>
    <w:rsid w:val="00A367F4"/>
    <w:rsid w:val="00A36F7E"/>
    <w:rsid w:val="00A4361A"/>
    <w:rsid w:val="00A44CFF"/>
    <w:rsid w:val="00A44EB3"/>
    <w:rsid w:val="00A600A8"/>
    <w:rsid w:val="00A61A01"/>
    <w:rsid w:val="00A621D8"/>
    <w:rsid w:val="00A70C2D"/>
    <w:rsid w:val="00A72765"/>
    <w:rsid w:val="00A80CBF"/>
    <w:rsid w:val="00A814B9"/>
    <w:rsid w:val="00A83AE2"/>
    <w:rsid w:val="00A86A73"/>
    <w:rsid w:val="00A90AB6"/>
    <w:rsid w:val="00A958B7"/>
    <w:rsid w:val="00A965FA"/>
    <w:rsid w:val="00AA4409"/>
    <w:rsid w:val="00AA450B"/>
    <w:rsid w:val="00AB0655"/>
    <w:rsid w:val="00AB1D94"/>
    <w:rsid w:val="00AB39ED"/>
    <w:rsid w:val="00AB45E2"/>
    <w:rsid w:val="00AB6BC8"/>
    <w:rsid w:val="00AD0CF0"/>
    <w:rsid w:val="00AD4213"/>
    <w:rsid w:val="00AD4CF4"/>
    <w:rsid w:val="00AE1E87"/>
    <w:rsid w:val="00AE78AC"/>
    <w:rsid w:val="00AF34E0"/>
    <w:rsid w:val="00AF4C9A"/>
    <w:rsid w:val="00AF7327"/>
    <w:rsid w:val="00B0022D"/>
    <w:rsid w:val="00B00BB6"/>
    <w:rsid w:val="00B065C3"/>
    <w:rsid w:val="00B155B8"/>
    <w:rsid w:val="00B22463"/>
    <w:rsid w:val="00B235C6"/>
    <w:rsid w:val="00B26371"/>
    <w:rsid w:val="00B271D0"/>
    <w:rsid w:val="00B30325"/>
    <w:rsid w:val="00B36CE9"/>
    <w:rsid w:val="00B379A6"/>
    <w:rsid w:val="00B37C20"/>
    <w:rsid w:val="00B451C0"/>
    <w:rsid w:val="00B46B10"/>
    <w:rsid w:val="00B5343A"/>
    <w:rsid w:val="00B54CCA"/>
    <w:rsid w:val="00B63C0A"/>
    <w:rsid w:val="00B650BD"/>
    <w:rsid w:val="00B70B27"/>
    <w:rsid w:val="00B70D7C"/>
    <w:rsid w:val="00B8100B"/>
    <w:rsid w:val="00B813E1"/>
    <w:rsid w:val="00B84EDD"/>
    <w:rsid w:val="00B8693F"/>
    <w:rsid w:val="00B900B8"/>
    <w:rsid w:val="00B93713"/>
    <w:rsid w:val="00BA3F6D"/>
    <w:rsid w:val="00BA40BE"/>
    <w:rsid w:val="00BA750B"/>
    <w:rsid w:val="00BD095A"/>
    <w:rsid w:val="00BD5556"/>
    <w:rsid w:val="00BD7459"/>
    <w:rsid w:val="00BE6EE5"/>
    <w:rsid w:val="00BF5FA4"/>
    <w:rsid w:val="00C0406F"/>
    <w:rsid w:val="00C05168"/>
    <w:rsid w:val="00C05C65"/>
    <w:rsid w:val="00C062FE"/>
    <w:rsid w:val="00C0698B"/>
    <w:rsid w:val="00C07FD8"/>
    <w:rsid w:val="00C103F6"/>
    <w:rsid w:val="00C236D3"/>
    <w:rsid w:val="00C268A6"/>
    <w:rsid w:val="00C326D4"/>
    <w:rsid w:val="00C33B8C"/>
    <w:rsid w:val="00C33E2C"/>
    <w:rsid w:val="00C34EB2"/>
    <w:rsid w:val="00C3755B"/>
    <w:rsid w:val="00C417B3"/>
    <w:rsid w:val="00C435B7"/>
    <w:rsid w:val="00C439DA"/>
    <w:rsid w:val="00C44A29"/>
    <w:rsid w:val="00C45FA4"/>
    <w:rsid w:val="00C47F3D"/>
    <w:rsid w:val="00C54A87"/>
    <w:rsid w:val="00C55615"/>
    <w:rsid w:val="00C57A82"/>
    <w:rsid w:val="00C63A69"/>
    <w:rsid w:val="00C64F27"/>
    <w:rsid w:val="00C671E7"/>
    <w:rsid w:val="00C67568"/>
    <w:rsid w:val="00C70016"/>
    <w:rsid w:val="00C756AA"/>
    <w:rsid w:val="00C91284"/>
    <w:rsid w:val="00CA2FF1"/>
    <w:rsid w:val="00CB0C41"/>
    <w:rsid w:val="00CB5DF8"/>
    <w:rsid w:val="00CC5D56"/>
    <w:rsid w:val="00CD2251"/>
    <w:rsid w:val="00CD7641"/>
    <w:rsid w:val="00CE0AFF"/>
    <w:rsid w:val="00CE3196"/>
    <w:rsid w:val="00CE60D3"/>
    <w:rsid w:val="00CE78C3"/>
    <w:rsid w:val="00CF2F22"/>
    <w:rsid w:val="00CF365B"/>
    <w:rsid w:val="00D061C3"/>
    <w:rsid w:val="00D06A44"/>
    <w:rsid w:val="00D06FAD"/>
    <w:rsid w:val="00D12A9D"/>
    <w:rsid w:val="00D20DD5"/>
    <w:rsid w:val="00D27AFD"/>
    <w:rsid w:val="00D302B3"/>
    <w:rsid w:val="00D31E8C"/>
    <w:rsid w:val="00D410F5"/>
    <w:rsid w:val="00D41AFD"/>
    <w:rsid w:val="00D4318F"/>
    <w:rsid w:val="00D43798"/>
    <w:rsid w:val="00D43E97"/>
    <w:rsid w:val="00D45A9D"/>
    <w:rsid w:val="00D50CF9"/>
    <w:rsid w:val="00D52019"/>
    <w:rsid w:val="00D63D17"/>
    <w:rsid w:val="00D64C84"/>
    <w:rsid w:val="00D67755"/>
    <w:rsid w:val="00D7340E"/>
    <w:rsid w:val="00D73E60"/>
    <w:rsid w:val="00D8083B"/>
    <w:rsid w:val="00D813B1"/>
    <w:rsid w:val="00D85FDF"/>
    <w:rsid w:val="00D90EC9"/>
    <w:rsid w:val="00D94ED5"/>
    <w:rsid w:val="00DA1F86"/>
    <w:rsid w:val="00DA738C"/>
    <w:rsid w:val="00DA7A24"/>
    <w:rsid w:val="00DB0A34"/>
    <w:rsid w:val="00DB1BBB"/>
    <w:rsid w:val="00DB2086"/>
    <w:rsid w:val="00DB74E8"/>
    <w:rsid w:val="00DC2C76"/>
    <w:rsid w:val="00DC3E2A"/>
    <w:rsid w:val="00DD70DF"/>
    <w:rsid w:val="00DE334F"/>
    <w:rsid w:val="00DE6725"/>
    <w:rsid w:val="00DF0BAD"/>
    <w:rsid w:val="00DF4B0C"/>
    <w:rsid w:val="00E0040C"/>
    <w:rsid w:val="00E01789"/>
    <w:rsid w:val="00E036C2"/>
    <w:rsid w:val="00E0711D"/>
    <w:rsid w:val="00E11A31"/>
    <w:rsid w:val="00E11DC0"/>
    <w:rsid w:val="00E11F66"/>
    <w:rsid w:val="00E13860"/>
    <w:rsid w:val="00E22EEC"/>
    <w:rsid w:val="00E260C6"/>
    <w:rsid w:val="00E320A8"/>
    <w:rsid w:val="00E328C8"/>
    <w:rsid w:val="00E36694"/>
    <w:rsid w:val="00E421D8"/>
    <w:rsid w:val="00E50789"/>
    <w:rsid w:val="00E5337F"/>
    <w:rsid w:val="00E57FC5"/>
    <w:rsid w:val="00E6167E"/>
    <w:rsid w:val="00E76E40"/>
    <w:rsid w:val="00E8557C"/>
    <w:rsid w:val="00E929D4"/>
    <w:rsid w:val="00E94EDA"/>
    <w:rsid w:val="00E950AE"/>
    <w:rsid w:val="00EA44C3"/>
    <w:rsid w:val="00EB04D0"/>
    <w:rsid w:val="00EB65EC"/>
    <w:rsid w:val="00EC45E6"/>
    <w:rsid w:val="00EC6743"/>
    <w:rsid w:val="00EC7380"/>
    <w:rsid w:val="00ED1457"/>
    <w:rsid w:val="00ED25B8"/>
    <w:rsid w:val="00EE0F30"/>
    <w:rsid w:val="00EE3B39"/>
    <w:rsid w:val="00EE3F9D"/>
    <w:rsid w:val="00EE45B2"/>
    <w:rsid w:val="00EE5876"/>
    <w:rsid w:val="00EF39AD"/>
    <w:rsid w:val="00EF608E"/>
    <w:rsid w:val="00EF67D0"/>
    <w:rsid w:val="00EF6FF4"/>
    <w:rsid w:val="00EF7139"/>
    <w:rsid w:val="00F03153"/>
    <w:rsid w:val="00F054DF"/>
    <w:rsid w:val="00F134CA"/>
    <w:rsid w:val="00F21DBA"/>
    <w:rsid w:val="00F239BC"/>
    <w:rsid w:val="00F23E78"/>
    <w:rsid w:val="00F3467A"/>
    <w:rsid w:val="00F455F8"/>
    <w:rsid w:val="00F45C86"/>
    <w:rsid w:val="00F52AF8"/>
    <w:rsid w:val="00F57ADA"/>
    <w:rsid w:val="00F60FCE"/>
    <w:rsid w:val="00F67110"/>
    <w:rsid w:val="00F70483"/>
    <w:rsid w:val="00F72025"/>
    <w:rsid w:val="00F72C61"/>
    <w:rsid w:val="00F772AB"/>
    <w:rsid w:val="00F81676"/>
    <w:rsid w:val="00F8694D"/>
    <w:rsid w:val="00F870D6"/>
    <w:rsid w:val="00F955DA"/>
    <w:rsid w:val="00F97589"/>
    <w:rsid w:val="00FA12DF"/>
    <w:rsid w:val="00FA1741"/>
    <w:rsid w:val="00FA61C8"/>
    <w:rsid w:val="00FA6673"/>
    <w:rsid w:val="00FB037B"/>
    <w:rsid w:val="00FB36B4"/>
    <w:rsid w:val="00FB7D34"/>
    <w:rsid w:val="00FC0157"/>
    <w:rsid w:val="00FC3368"/>
    <w:rsid w:val="00FC7BCB"/>
    <w:rsid w:val="00FD092A"/>
    <w:rsid w:val="00FD0F84"/>
    <w:rsid w:val="00FD7D28"/>
    <w:rsid w:val="00FE02F8"/>
    <w:rsid w:val="00FE0A6E"/>
    <w:rsid w:val="00FE137D"/>
    <w:rsid w:val="00FE6565"/>
    <w:rsid w:val="00FF0607"/>
    <w:rsid w:val="00FF7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2C2FD"/>
  <w15:chartTrackingRefBased/>
  <w15:docId w15:val="{2019CA9D-31B1-408F-BFB3-18D39086F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388"/>
  </w:style>
  <w:style w:type="paragraph" w:styleId="Footer">
    <w:name w:val="footer"/>
    <w:basedOn w:val="Normal"/>
    <w:link w:val="FooterChar"/>
    <w:uiPriority w:val="99"/>
    <w:unhideWhenUsed/>
    <w:rsid w:val="000B3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388"/>
  </w:style>
  <w:style w:type="paragraph" w:styleId="ListParagraph">
    <w:name w:val="List Paragraph"/>
    <w:basedOn w:val="Normal"/>
    <w:uiPriority w:val="34"/>
    <w:qFormat/>
    <w:rsid w:val="00013480"/>
    <w:pPr>
      <w:ind w:left="720"/>
      <w:contextualSpacing/>
    </w:pPr>
  </w:style>
  <w:style w:type="character" w:styleId="Hyperlink">
    <w:name w:val="Hyperlink"/>
    <w:basedOn w:val="DefaultParagraphFont"/>
    <w:uiPriority w:val="99"/>
    <w:unhideWhenUsed/>
    <w:rsid w:val="00267F65"/>
    <w:rPr>
      <w:color w:val="0563C1" w:themeColor="hyperlink"/>
      <w:u w:val="single"/>
    </w:rPr>
  </w:style>
  <w:style w:type="character" w:styleId="UnresolvedMention">
    <w:name w:val="Unresolved Mention"/>
    <w:basedOn w:val="DefaultParagraphFont"/>
    <w:uiPriority w:val="99"/>
    <w:semiHidden/>
    <w:unhideWhenUsed/>
    <w:rsid w:val="00267F65"/>
    <w:rPr>
      <w:color w:val="605E5C"/>
      <w:shd w:val="clear" w:color="auto" w:fill="E1DFDD"/>
    </w:rPr>
  </w:style>
  <w:style w:type="table" w:customStyle="1" w:styleId="TableGrid1">
    <w:name w:val="Table Grid1"/>
    <w:basedOn w:val="TableNormal"/>
    <w:next w:val="TableGrid"/>
    <w:uiPriority w:val="39"/>
    <w:rsid w:val="00854C9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54C9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54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134C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723B4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myths/afl-might-wrong/" TargetMode="External"/><Relationship Id="rId13" Type="http://schemas.openxmlformats.org/officeDocument/2006/relationships/header" Target="header1.xml"/><Relationship Id="rId18"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header" Target="header6.xml"/><Relationship Id="rId7" Type="http://schemas.openxmlformats.org/officeDocument/2006/relationships/hyperlink" Target="https://hwb.gov.wales/storage/cc0ec1e5-dbd1-4137-8811-5c88742dc3f3/draft-statutory-guidance-humanities.pdf" TargetMode="External"/><Relationship Id="rId12" Type="http://schemas.openxmlformats.org/officeDocument/2006/relationships/hyperlink" Target="https://www.simplypsychology.org/vygotsky.html#MKO"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news/education/schools/the-six-secrets-of-a-happy-classroom-2086855.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hyperlink" Target="http://www.ceebl.manchester.ac.uk/ebl/" TargetMode="External"/><Relationship Id="rId19"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footer" Target="footer1.xml"/><Relationship Id="rId22" Type="http://schemas.openxmlformats.org/officeDocument/2006/relationships/header" Target="header7.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_rels/header5.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5539</Words>
  <Characters>31574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Mercades Ann Saint</dc:creator>
  <cp:keywords/>
  <dc:description/>
  <cp:lastModifiedBy>Mercades Ann Saint</cp:lastModifiedBy>
  <cp:revision>2</cp:revision>
  <dcterms:created xsi:type="dcterms:W3CDTF">2019-10-30T17:44:00Z</dcterms:created>
  <dcterms:modified xsi:type="dcterms:W3CDTF">2019-10-30T17:44:00Z</dcterms:modified>
</cp:coreProperties>
</file>