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60967429"/>
        <w:docPartObj>
          <w:docPartGallery w:val="Cover Pages"/>
          <w:docPartUnique/>
        </w:docPartObj>
      </w:sdtPr>
      <w:sdtEndPr/>
      <w:sdtContent>
        <w:p w14:paraId="16AA122A" w14:textId="613BA732" w:rsidR="00752EB7" w:rsidRDefault="00752EB7">
          <w:r>
            <w:rPr>
              <w:noProof/>
            </w:rPr>
            <mc:AlternateContent>
              <mc:Choice Requires="wps">
                <w:drawing>
                  <wp:anchor distT="0" distB="0" distL="114300" distR="114300" simplePos="0" relativeHeight="251659264" behindDoc="1" locked="0" layoutInCell="1" allowOverlap="0" wp14:anchorId="1587879D" wp14:editId="0B6A47EA">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52EB7" w14:paraId="571ECEF4" w14:textId="77777777">
                                  <w:trPr>
                                    <w:trHeight w:hRule="exact" w:val="9360"/>
                                  </w:trPr>
                                  <w:tc>
                                    <w:tcPr>
                                      <w:tcW w:w="5000" w:type="pct"/>
                                    </w:tcPr>
                                    <w:p w14:paraId="762A7D88" w14:textId="77777777" w:rsidR="00752EB7" w:rsidRDefault="00752EB7">
                                      <w:r>
                                        <w:rPr>
                                          <w:noProof/>
                                        </w:rPr>
                                        <w:drawing>
                                          <wp:inline distT="0" distB="0" distL="0" distR="0" wp14:anchorId="1AA6A82B" wp14:editId="068E283B">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52EB7" w14:paraId="1435A64D" w14:textId="77777777">
                                  <w:trPr>
                                    <w:trHeight w:hRule="exact" w:val="4320"/>
                                  </w:trPr>
                                  <w:tc>
                                    <w:tcPr>
                                      <w:tcW w:w="5000" w:type="pct"/>
                                      <w:shd w:val="clear" w:color="auto" w:fill="4472C4" w:themeFill="accent1"/>
                                      <w:vAlign w:val="center"/>
                                    </w:tcPr>
                                    <w:p w14:paraId="53F64CEB" w14:textId="1F97A58F" w:rsidR="00752EB7" w:rsidRDefault="0071283D">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92A90">
                                            <w:rPr>
                                              <w:rFonts w:asciiTheme="majorHAnsi" w:hAnsiTheme="majorHAnsi"/>
                                              <w:color w:val="FFFFFF" w:themeColor="background1"/>
                                              <w:sz w:val="96"/>
                                              <w:szCs w:val="96"/>
                                            </w:rPr>
                                            <w:t>Training and development needs for an HR Officer</w:t>
                                          </w:r>
                                        </w:sdtContent>
                                      </w:sdt>
                                    </w:p>
                                    <w:p w14:paraId="2AF1AAE4" w14:textId="4D0B0B40" w:rsidR="00752EB7" w:rsidRDefault="0071283D">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752EB7">
                                            <w:rPr>
                                              <w:color w:val="FFFFFF" w:themeColor="background1"/>
                                              <w:sz w:val="32"/>
                                              <w:szCs w:val="32"/>
                                            </w:rPr>
                                            <w:t>PRESENTATION</w:t>
                                          </w:r>
                                        </w:sdtContent>
                                      </w:sdt>
                                      <w:r w:rsidR="00752EB7">
                                        <w:rPr>
                                          <w:color w:val="FFFFFF" w:themeColor="background1"/>
                                          <w:sz w:val="32"/>
                                          <w:szCs w:val="32"/>
                                        </w:rPr>
                                        <w:t xml:space="preserve"> </w:t>
                                      </w:r>
                                    </w:p>
                                  </w:tc>
                                </w:tr>
                                <w:tr w:rsidR="00752EB7" w14:paraId="1E53FC18"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52EB7" w14:paraId="469EDDE6"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93997A9" w14:textId="02951930" w:rsidR="00752EB7" w:rsidRDefault="00752EB7">
                                                <w:pPr>
                                                  <w:pStyle w:val="NoSpacing"/>
                                                  <w:ind w:left="144" w:right="144"/>
                                                  <w:jc w:val="center"/>
                                                  <w:rPr>
                                                    <w:color w:val="FFFFFF" w:themeColor="background1"/>
                                                  </w:rPr>
                                                </w:pPr>
                                                <w:r>
                                                  <w:rPr>
                                                    <w:color w:val="FFFFFF" w:themeColor="background1"/>
                                                  </w:rPr>
                                                  <w:t>Andreea Esanu (1713835)</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05-04T00:00:00Z">
                                                <w:dateFormat w:val="M/d/yy"/>
                                                <w:lid w:val="en-US"/>
                                                <w:storeMappedDataAs w:val="dateTime"/>
                                                <w:calendar w:val="gregorian"/>
                                              </w:date>
                                            </w:sdtPr>
                                            <w:sdtEndPr/>
                                            <w:sdtContent>
                                              <w:p w14:paraId="617C175E" w14:textId="5A27D29F" w:rsidR="00752EB7" w:rsidRDefault="00752EB7">
                                                <w:pPr>
                                                  <w:pStyle w:val="NoSpacing"/>
                                                  <w:ind w:left="144" w:right="144"/>
                                                  <w:jc w:val="center"/>
                                                  <w:rPr>
                                                    <w:color w:val="FFFFFF" w:themeColor="background1"/>
                                                  </w:rPr>
                                                </w:pPr>
                                                <w:r>
                                                  <w:rPr>
                                                    <w:color w:val="FFFFFF" w:themeColor="background1"/>
                                                  </w:rPr>
                                                  <w:t>5/4/21</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0995D58" w14:textId="56D496D6" w:rsidR="00752EB7" w:rsidRDefault="00752EB7">
                                                <w:pPr>
                                                  <w:pStyle w:val="NoSpacing"/>
                                                  <w:ind w:left="144" w:right="720"/>
                                                  <w:jc w:val="right"/>
                                                  <w:rPr>
                                                    <w:color w:val="FFFFFF" w:themeColor="background1"/>
                                                  </w:rPr>
                                                </w:pPr>
                                                <w:r>
                                                  <w:rPr>
                                                    <w:color w:val="FFFFFF" w:themeColor="background1"/>
                                                  </w:rPr>
                                                  <w:t>BMSW 5102</w:t>
                                                </w:r>
                                              </w:p>
                                            </w:tc>
                                          </w:sdtContent>
                                        </w:sdt>
                                      </w:tr>
                                    </w:tbl>
                                    <w:p w14:paraId="57B38DCE" w14:textId="77777777" w:rsidR="00752EB7" w:rsidRDefault="00752EB7"/>
                                  </w:tc>
                                </w:tr>
                              </w:tbl>
                              <w:p w14:paraId="16FAD98C" w14:textId="77777777" w:rsidR="00752EB7" w:rsidRDefault="00752EB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587879D"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52EB7" w14:paraId="571ECEF4" w14:textId="77777777">
                            <w:trPr>
                              <w:trHeight w:hRule="exact" w:val="9360"/>
                            </w:trPr>
                            <w:tc>
                              <w:tcPr>
                                <w:tcW w:w="5000" w:type="pct"/>
                              </w:tcPr>
                              <w:p w14:paraId="762A7D88" w14:textId="77777777" w:rsidR="00752EB7" w:rsidRDefault="00752EB7">
                                <w:r>
                                  <w:rPr>
                                    <w:noProof/>
                                  </w:rPr>
                                  <w:drawing>
                                    <wp:inline distT="0" distB="0" distL="0" distR="0" wp14:anchorId="1AA6A82B" wp14:editId="068E283B">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52EB7" w14:paraId="1435A64D" w14:textId="77777777">
                            <w:trPr>
                              <w:trHeight w:hRule="exact" w:val="4320"/>
                            </w:trPr>
                            <w:tc>
                              <w:tcPr>
                                <w:tcW w:w="5000" w:type="pct"/>
                                <w:shd w:val="clear" w:color="auto" w:fill="4472C4" w:themeFill="accent1"/>
                                <w:vAlign w:val="center"/>
                              </w:tcPr>
                              <w:p w14:paraId="53F64CEB" w14:textId="1F97A58F" w:rsidR="00752EB7" w:rsidRDefault="0071283D">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92A90">
                                      <w:rPr>
                                        <w:rFonts w:asciiTheme="majorHAnsi" w:hAnsiTheme="majorHAnsi"/>
                                        <w:color w:val="FFFFFF" w:themeColor="background1"/>
                                        <w:sz w:val="96"/>
                                        <w:szCs w:val="96"/>
                                      </w:rPr>
                                      <w:t>Training and development needs for an HR Officer</w:t>
                                    </w:r>
                                  </w:sdtContent>
                                </w:sdt>
                              </w:p>
                              <w:p w14:paraId="2AF1AAE4" w14:textId="4D0B0B40" w:rsidR="00752EB7" w:rsidRDefault="0071283D">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752EB7">
                                      <w:rPr>
                                        <w:color w:val="FFFFFF" w:themeColor="background1"/>
                                        <w:sz w:val="32"/>
                                        <w:szCs w:val="32"/>
                                      </w:rPr>
                                      <w:t>PRESENTATION</w:t>
                                    </w:r>
                                  </w:sdtContent>
                                </w:sdt>
                                <w:r w:rsidR="00752EB7">
                                  <w:rPr>
                                    <w:color w:val="FFFFFF" w:themeColor="background1"/>
                                    <w:sz w:val="32"/>
                                    <w:szCs w:val="32"/>
                                  </w:rPr>
                                  <w:t xml:space="preserve"> </w:t>
                                </w:r>
                              </w:p>
                            </w:tc>
                          </w:tr>
                          <w:tr w:rsidR="00752EB7" w14:paraId="1E53FC18"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52EB7" w14:paraId="469EDDE6"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93997A9" w14:textId="02951930" w:rsidR="00752EB7" w:rsidRDefault="00752EB7">
                                          <w:pPr>
                                            <w:pStyle w:val="NoSpacing"/>
                                            <w:ind w:left="144" w:right="144"/>
                                            <w:jc w:val="center"/>
                                            <w:rPr>
                                              <w:color w:val="FFFFFF" w:themeColor="background1"/>
                                            </w:rPr>
                                          </w:pPr>
                                          <w:r>
                                            <w:rPr>
                                              <w:color w:val="FFFFFF" w:themeColor="background1"/>
                                            </w:rPr>
                                            <w:t>Andreea Esanu (1713835)</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05-04T00:00:00Z">
                                          <w:dateFormat w:val="M/d/yy"/>
                                          <w:lid w:val="en-US"/>
                                          <w:storeMappedDataAs w:val="dateTime"/>
                                          <w:calendar w:val="gregorian"/>
                                        </w:date>
                                      </w:sdtPr>
                                      <w:sdtEndPr/>
                                      <w:sdtContent>
                                        <w:p w14:paraId="617C175E" w14:textId="5A27D29F" w:rsidR="00752EB7" w:rsidRDefault="00752EB7">
                                          <w:pPr>
                                            <w:pStyle w:val="NoSpacing"/>
                                            <w:ind w:left="144" w:right="144"/>
                                            <w:jc w:val="center"/>
                                            <w:rPr>
                                              <w:color w:val="FFFFFF" w:themeColor="background1"/>
                                            </w:rPr>
                                          </w:pPr>
                                          <w:r>
                                            <w:rPr>
                                              <w:color w:val="FFFFFF" w:themeColor="background1"/>
                                            </w:rPr>
                                            <w:t>5/4/21</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0995D58" w14:textId="56D496D6" w:rsidR="00752EB7" w:rsidRDefault="00752EB7">
                                          <w:pPr>
                                            <w:pStyle w:val="NoSpacing"/>
                                            <w:ind w:left="144" w:right="720"/>
                                            <w:jc w:val="right"/>
                                            <w:rPr>
                                              <w:color w:val="FFFFFF" w:themeColor="background1"/>
                                            </w:rPr>
                                          </w:pPr>
                                          <w:r>
                                            <w:rPr>
                                              <w:color w:val="FFFFFF" w:themeColor="background1"/>
                                            </w:rPr>
                                            <w:t>BMSW 5102</w:t>
                                          </w:r>
                                        </w:p>
                                      </w:tc>
                                    </w:sdtContent>
                                  </w:sdt>
                                </w:tr>
                              </w:tbl>
                              <w:p w14:paraId="57B38DCE" w14:textId="77777777" w:rsidR="00752EB7" w:rsidRDefault="00752EB7"/>
                            </w:tc>
                          </w:tr>
                        </w:tbl>
                        <w:p w14:paraId="16FAD98C" w14:textId="77777777" w:rsidR="00752EB7" w:rsidRDefault="00752EB7"/>
                      </w:txbxContent>
                    </v:textbox>
                    <w10:wrap anchorx="page" anchory="page"/>
                  </v:shape>
                </w:pict>
              </mc:Fallback>
            </mc:AlternateContent>
          </w:r>
        </w:p>
        <w:p w14:paraId="4DAD3E8A" w14:textId="77777777" w:rsidR="00752EB7" w:rsidRDefault="00752EB7">
          <w:r>
            <w:br w:type="page"/>
          </w:r>
        </w:p>
      </w:sdtContent>
    </w:sdt>
    <w:p w14:paraId="1D793F42" w14:textId="0A451312" w:rsidR="00B52449" w:rsidRDefault="00752EB7">
      <w:r w:rsidRPr="00752EB7">
        <w:rPr>
          <w:noProof/>
        </w:rPr>
        <w:lastRenderedPageBreak/>
        <w:drawing>
          <wp:inline distT="0" distB="0" distL="0" distR="0" wp14:anchorId="09158211" wp14:editId="5930EB58">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16F95256" w14:textId="75D87AF1" w:rsidR="00752EB7" w:rsidRDefault="00752EB7"/>
    <w:sdt>
      <w:sdtPr>
        <w:rPr>
          <w:rFonts w:asciiTheme="minorHAnsi" w:eastAsiaTheme="minorHAnsi" w:hAnsiTheme="minorHAnsi" w:cstheme="minorBidi"/>
          <w:color w:val="auto"/>
          <w:sz w:val="22"/>
          <w:szCs w:val="22"/>
          <w:lang w:val="en-GB"/>
        </w:rPr>
        <w:id w:val="-538982530"/>
        <w:docPartObj>
          <w:docPartGallery w:val="Table of Contents"/>
          <w:docPartUnique/>
        </w:docPartObj>
      </w:sdtPr>
      <w:sdtEndPr>
        <w:rPr>
          <w:b/>
          <w:bCs/>
          <w:noProof/>
        </w:rPr>
      </w:sdtEndPr>
      <w:sdtContent>
        <w:p w14:paraId="7221D16F" w14:textId="57CD0970" w:rsidR="00752EB7" w:rsidRDefault="00752EB7">
          <w:pPr>
            <w:pStyle w:val="TOCHeading"/>
          </w:pPr>
          <w:r>
            <w:t>Table of Contents</w:t>
          </w:r>
        </w:p>
        <w:p w14:paraId="5817ED93" w14:textId="20367EF5" w:rsidR="00921854" w:rsidRDefault="00752EB7">
          <w:pPr>
            <w:pStyle w:val="TOC1"/>
            <w:tabs>
              <w:tab w:val="right" w:leader="dot" w:pos="9016"/>
            </w:tabs>
            <w:rPr>
              <w:noProof/>
            </w:rPr>
          </w:pPr>
          <w:r>
            <w:fldChar w:fldCharType="begin"/>
          </w:r>
          <w:r>
            <w:instrText xml:space="preserve"> TOC \o "1-3" \h \z \u </w:instrText>
          </w:r>
          <w:r>
            <w:fldChar w:fldCharType="separate"/>
          </w:r>
          <w:hyperlink w:anchor="_Toc71061359" w:history="1">
            <w:r w:rsidR="00921854" w:rsidRPr="00E858B0">
              <w:rPr>
                <w:rStyle w:val="Hyperlink"/>
                <w:noProof/>
              </w:rPr>
              <w:t>Introduction</w:t>
            </w:r>
            <w:r w:rsidR="00921854">
              <w:rPr>
                <w:noProof/>
                <w:webHidden/>
              </w:rPr>
              <w:tab/>
            </w:r>
            <w:r w:rsidR="00921854">
              <w:rPr>
                <w:noProof/>
                <w:webHidden/>
              </w:rPr>
              <w:fldChar w:fldCharType="begin"/>
            </w:r>
            <w:r w:rsidR="00921854">
              <w:rPr>
                <w:noProof/>
                <w:webHidden/>
              </w:rPr>
              <w:instrText xml:space="preserve"> PAGEREF _Toc71061359 \h </w:instrText>
            </w:r>
            <w:r w:rsidR="00921854">
              <w:rPr>
                <w:noProof/>
                <w:webHidden/>
              </w:rPr>
            </w:r>
            <w:r w:rsidR="00921854">
              <w:rPr>
                <w:noProof/>
                <w:webHidden/>
              </w:rPr>
              <w:fldChar w:fldCharType="separate"/>
            </w:r>
            <w:r w:rsidR="00921854">
              <w:rPr>
                <w:noProof/>
                <w:webHidden/>
              </w:rPr>
              <w:t>2</w:t>
            </w:r>
            <w:r w:rsidR="00921854">
              <w:rPr>
                <w:noProof/>
                <w:webHidden/>
              </w:rPr>
              <w:fldChar w:fldCharType="end"/>
            </w:r>
          </w:hyperlink>
        </w:p>
        <w:p w14:paraId="29020376" w14:textId="61A4EB32" w:rsidR="00921854" w:rsidRDefault="0071283D">
          <w:pPr>
            <w:pStyle w:val="TOC1"/>
            <w:tabs>
              <w:tab w:val="right" w:leader="dot" w:pos="9016"/>
            </w:tabs>
            <w:rPr>
              <w:noProof/>
            </w:rPr>
          </w:pPr>
          <w:hyperlink w:anchor="_Toc71061360" w:history="1">
            <w:r w:rsidR="00921854" w:rsidRPr="00E858B0">
              <w:rPr>
                <w:rStyle w:val="Hyperlink"/>
                <w:noProof/>
                <w:lang w:val="en-US"/>
              </w:rPr>
              <w:t>Conclusion</w:t>
            </w:r>
            <w:r w:rsidR="00921854">
              <w:rPr>
                <w:noProof/>
                <w:webHidden/>
              </w:rPr>
              <w:tab/>
            </w:r>
            <w:r w:rsidR="00921854">
              <w:rPr>
                <w:noProof/>
                <w:webHidden/>
              </w:rPr>
              <w:fldChar w:fldCharType="begin"/>
            </w:r>
            <w:r w:rsidR="00921854">
              <w:rPr>
                <w:noProof/>
                <w:webHidden/>
              </w:rPr>
              <w:instrText xml:space="preserve"> PAGEREF _Toc71061360 \h </w:instrText>
            </w:r>
            <w:r w:rsidR="00921854">
              <w:rPr>
                <w:noProof/>
                <w:webHidden/>
              </w:rPr>
            </w:r>
            <w:r w:rsidR="00921854">
              <w:rPr>
                <w:noProof/>
                <w:webHidden/>
              </w:rPr>
              <w:fldChar w:fldCharType="separate"/>
            </w:r>
            <w:r w:rsidR="00921854">
              <w:rPr>
                <w:noProof/>
                <w:webHidden/>
              </w:rPr>
              <w:t>8</w:t>
            </w:r>
            <w:r w:rsidR="00921854">
              <w:rPr>
                <w:noProof/>
                <w:webHidden/>
              </w:rPr>
              <w:fldChar w:fldCharType="end"/>
            </w:r>
          </w:hyperlink>
        </w:p>
        <w:p w14:paraId="4D4B7E4A" w14:textId="6D9588EE" w:rsidR="00921854" w:rsidRDefault="0071283D">
          <w:pPr>
            <w:pStyle w:val="TOC1"/>
            <w:tabs>
              <w:tab w:val="right" w:leader="dot" w:pos="9016"/>
            </w:tabs>
            <w:rPr>
              <w:noProof/>
            </w:rPr>
          </w:pPr>
          <w:hyperlink w:anchor="_Toc71061361" w:history="1">
            <w:r w:rsidR="00921854" w:rsidRPr="00E858B0">
              <w:rPr>
                <w:rStyle w:val="Hyperlink"/>
                <w:noProof/>
              </w:rPr>
              <w:t>References</w:t>
            </w:r>
            <w:r w:rsidR="00921854">
              <w:rPr>
                <w:noProof/>
                <w:webHidden/>
              </w:rPr>
              <w:tab/>
            </w:r>
            <w:r w:rsidR="00921854">
              <w:rPr>
                <w:noProof/>
                <w:webHidden/>
              </w:rPr>
              <w:fldChar w:fldCharType="begin"/>
            </w:r>
            <w:r w:rsidR="00921854">
              <w:rPr>
                <w:noProof/>
                <w:webHidden/>
              </w:rPr>
              <w:instrText xml:space="preserve"> PAGEREF _Toc71061361 \h </w:instrText>
            </w:r>
            <w:r w:rsidR="00921854">
              <w:rPr>
                <w:noProof/>
                <w:webHidden/>
              </w:rPr>
            </w:r>
            <w:r w:rsidR="00921854">
              <w:rPr>
                <w:noProof/>
                <w:webHidden/>
              </w:rPr>
              <w:fldChar w:fldCharType="separate"/>
            </w:r>
            <w:r w:rsidR="00921854">
              <w:rPr>
                <w:noProof/>
                <w:webHidden/>
              </w:rPr>
              <w:t>9</w:t>
            </w:r>
            <w:r w:rsidR="00921854">
              <w:rPr>
                <w:noProof/>
                <w:webHidden/>
              </w:rPr>
              <w:fldChar w:fldCharType="end"/>
            </w:r>
          </w:hyperlink>
        </w:p>
        <w:p w14:paraId="6438AE1A" w14:textId="3BE9C8DB" w:rsidR="00921854" w:rsidRDefault="0071283D">
          <w:pPr>
            <w:pStyle w:val="TOC1"/>
            <w:tabs>
              <w:tab w:val="right" w:leader="dot" w:pos="9016"/>
            </w:tabs>
            <w:rPr>
              <w:noProof/>
            </w:rPr>
          </w:pPr>
          <w:hyperlink w:anchor="_Toc71061362" w:history="1">
            <w:r w:rsidR="00921854" w:rsidRPr="00E858B0">
              <w:rPr>
                <w:rStyle w:val="Hyperlink"/>
                <w:noProof/>
                <w:lang w:val="en-US"/>
              </w:rPr>
              <w:t>Appendix</w:t>
            </w:r>
            <w:r w:rsidR="00921854">
              <w:rPr>
                <w:noProof/>
                <w:webHidden/>
              </w:rPr>
              <w:tab/>
            </w:r>
            <w:r w:rsidR="00921854">
              <w:rPr>
                <w:noProof/>
                <w:webHidden/>
              </w:rPr>
              <w:fldChar w:fldCharType="begin"/>
            </w:r>
            <w:r w:rsidR="00921854">
              <w:rPr>
                <w:noProof/>
                <w:webHidden/>
              </w:rPr>
              <w:instrText xml:space="preserve"> PAGEREF _Toc71061362 \h </w:instrText>
            </w:r>
            <w:r w:rsidR="00921854">
              <w:rPr>
                <w:noProof/>
                <w:webHidden/>
              </w:rPr>
            </w:r>
            <w:r w:rsidR="00921854">
              <w:rPr>
                <w:noProof/>
                <w:webHidden/>
              </w:rPr>
              <w:fldChar w:fldCharType="separate"/>
            </w:r>
            <w:r w:rsidR="00921854">
              <w:rPr>
                <w:noProof/>
                <w:webHidden/>
              </w:rPr>
              <w:t>10</w:t>
            </w:r>
            <w:r w:rsidR="00921854">
              <w:rPr>
                <w:noProof/>
                <w:webHidden/>
              </w:rPr>
              <w:fldChar w:fldCharType="end"/>
            </w:r>
          </w:hyperlink>
        </w:p>
        <w:p w14:paraId="166C9048" w14:textId="6D7C17C0" w:rsidR="00752EB7" w:rsidRDefault="00752EB7">
          <w:r>
            <w:rPr>
              <w:b/>
              <w:bCs/>
              <w:noProof/>
            </w:rPr>
            <w:fldChar w:fldCharType="end"/>
          </w:r>
        </w:p>
      </w:sdtContent>
    </w:sdt>
    <w:p w14:paraId="4E94189A" w14:textId="2280B047" w:rsidR="00752EB7" w:rsidRDefault="00752EB7"/>
    <w:p w14:paraId="3DF74F96" w14:textId="53B50562" w:rsidR="00752EB7" w:rsidRDefault="00752EB7"/>
    <w:p w14:paraId="629C5CE9" w14:textId="23A54E75" w:rsidR="00752EB7" w:rsidRDefault="00752EB7"/>
    <w:p w14:paraId="17BFA2FE" w14:textId="2DDC9E80" w:rsidR="00752EB7" w:rsidRDefault="00752EB7"/>
    <w:p w14:paraId="03B95F22" w14:textId="79834B87" w:rsidR="00752EB7" w:rsidRDefault="00752EB7"/>
    <w:p w14:paraId="3CF57261" w14:textId="2F31C24A" w:rsidR="00752EB7" w:rsidRDefault="00752EB7"/>
    <w:p w14:paraId="22F75C90" w14:textId="06A6C553" w:rsidR="00752EB7" w:rsidRDefault="00752EB7"/>
    <w:p w14:paraId="46ECBFCB" w14:textId="0386A2E5" w:rsidR="00752EB7" w:rsidRDefault="00752EB7"/>
    <w:p w14:paraId="5F23DDFE" w14:textId="7E0838F4" w:rsidR="00752EB7" w:rsidRDefault="00752EB7"/>
    <w:p w14:paraId="1C7DE71F" w14:textId="25185B1E" w:rsidR="00752EB7" w:rsidRDefault="00752EB7"/>
    <w:p w14:paraId="326C52FC" w14:textId="00B85329" w:rsidR="00752EB7" w:rsidRDefault="00752EB7"/>
    <w:p w14:paraId="4CA9C26A" w14:textId="16D2283E" w:rsidR="00752EB7" w:rsidRDefault="00752EB7"/>
    <w:p w14:paraId="71E19D15" w14:textId="4A0AD85D" w:rsidR="0092532D" w:rsidRDefault="0092532D" w:rsidP="0092532D">
      <w:pPr>
        <w:jc w:val="center"/>
      </w:pPr>
      <w:r>
        <w:rPr>
          <w:noProof/>
        </w:rPr>
        <w:drawing>
          <wp:inline distT="0" distB="0" distL="0" distR="0" wp14:anchorId="37BCF584" wp14:editId="2BF46725">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F6E9133" w14:textId="32A7234B" w:rsidR="0092532D" w:rsidRDefault="0092532D" w:rsidP="0092532D">
      <w:pPr>
        <w:pStyle w:val="Heading1"/>
      </w:pPr>
      <w:bookmarkStart w:id="0" w:name="_Toc71061359"/>
      <w:r>
        <w:t>Introduction</w:t>
      </w:r>
      <w:bookmarkEnd w:id="0"/>
      <w:r>
        <w:t xml:space="preserve"> </w:t>
      </w:r>
    </w:p>
    <w:p w14:paraId="4A63ABD9" w14:textId="59CB6A8C" w:rsidR="007859CF" w:rsidRDefault="0092532D" w:rsidP="0092532D">
      <w:pPr>
        <w:rPr>
          <w:rFonts w:ascii="Arial" w:hAnsi="Arial" w:cs="Arial"/>
          <w:lang w:val="en-US"/>
        </w:rPr>
      </w:pPr>
      <w:r>
        <w:rPr>
          <w:rFonts w:ascii="Arial" w:hAnsi="Arial" w:cs="Arial"/>
        </w:rPr>
        <w:t xml:space="preserve">Human resources is the department that take cares of all employees and employee related operations, creating healthy work environment that attract and keep qualified people. </w:t>
      </w:r>
      <w:r w:rsidR="00CB52D8">
        <w:rPr>
          <w:rFonts w:ascii="Arial" w:hAnsi="Arial" w:cs="Arial"/>
        </w:rPr>
        <w:t xml:space="preserve">As a HR officer you will develop a strategic approach to training, identify the skills and knowledge within organisation and figure out what kind of training is needed in order to grow and retain these skills. </w:t>
      </w:r>
      <w:r w:rsidR="00CB52D8" w:rsidRPr="00CB52D8">
        <w:rPr>
          <w:rFonts w:ascii="Arial" w:hAnsi="Arial" w:cs="Arial"/>
          <w:lang w:val="en-US"/>
        </w:rPr>
        <w:t>Schein’s Typology of Career Anchors</w:t>
      </w:r>
      <w:r w:rsidR="007859CF">
        <w:rPr>
          <w:rFonts w:ascii="Arial" w:hAnsi="Arial" w:cs="Arial"/>
          <w:lang w:val="en-US"/>
        </w:rPr>
        <w:t xml:space="preserve"> is one of the most well-known concepts in the idea of career anchors. In this model, Schein suggest that each and every individual possess specific and unique `anchors`, one`s perception of one`s own value, abilities, talents, motives, together they are forming the basis of individual roles and development (Lea, 2019).</w:t>
      </w:r>
      <w:r w:rsidR="00D84273">
        <w:rPr>
          <w:rFonts w:ascii="Arial" w:hAnsi="Arial" w:cs="Arial"/>
          <w:lang w:val="en-US"/>
        </w:rPr>
        <w:t xml:space="preserve"> The anchors of this model are: technical/ functional competence, managerial competence, security and stability, entrepreneurial creativity, autonomy and independence, service and dedication to a cause, pure challenge, </w:t>
      </w:r>
      <w:r w:rsidR="00906D5F">
        <w:rPr>
          <w:rFonts w:ascii="Arial" w:hAnsi="Arial" w:cs="Arial"/>
          <w:lang w:val="en-US"/>
        </w:rPr>
        <w:t>lifestyle and individual strategies.</w:t>
      </w:r>
      <w:r w:rsidR="0027011F">
        <w:rPr>
          <w:rFonts w:ascii="Arial" w:hAnsi="Arial" w:cs="Arial"/>
          <w:lang w:val="en-US"/>
        </w:rPr>
        <w:t xml:space="preserve"> </w:t>
      </w:r>
      <w:r w:rsidR="00AB56B8">
        <w:rPr>
          <w:rFonts w:ascii="Arial" w:hAnsi="Arial" w:cs="Arial"/>
          <w:lang w:val="en-US"/>
        </w:rPr>
        <w:t>This model is best suited for an HR officer because the anchors are part of the skills that make someone employable,</w:t>
      </w:r>
      <w:r w:rsidR="00906D5F">
        <w:rPr>
          <w:rFonts w:ascii="Arial" w:hAnsi="Arial" w:cs="Arial"/>
          <w:lang w:val="en-US"/>
        </w:rPr>
        <w:t xml:space="preserve"> by possessing different sets of talents and capabilities,</w:t>
      </w:r>
      <w:r w:rsidR="00AB56B8">
        <w:rPr>
          <w:rFonts w:ascii="Arial" w:hAnsi="Arial" w:cs="Arial"/>
          <w:lang w:val="en-US"/>
        </w:rPr>
        <w:t xml:space="preserve"> which an HR officer has to </w:t>
      </w:r>
      <w:r w:rsidR="00906D5F">
        <w:rPr>
          <w:rFonts w:ascii="Arial" w:hAnsi="Arial" w:cs="Arial"/>
          <w:lang w:val="en-US"/>
        </w:rPr>
        <w:t>use</w:t>
      </w:r>
      <w:r w:rsidR="00AB56B8">
        <w:rPr>
          <w:rFonts w:ascii="Arial" w:hAnsi="Arial" w:cs="Arial"/>
          <w:lang w:val="en-US"/>
        </w:rPr>
        <w:t xml:space="preserve"> them </w:t>
      </w:r>
      <w:r w:rsidR="00D84273">
        <w:rPr>
          <w:rFonts w:ascii="Arial" w:hAnsi="Arial" w:cs="Arial"/>
          <w:lang w:val="en-US"/>
        </w:rPr>
        <w:t>for a good career path to progress the company</w:t>
      </w:r>
      <w:r w:rsidR="00906D5F">
        <w:rPr>
          <w:rFonts w:ascii="Arial" w:hAnsi="Arial" w:cs="Arial"/>
          <w:lang w:val="en-US"/>
        </w:rPr>
        <w:t xml:space="preserve"> and as a part of planning development. </w:t>
      </w:r>
    </w:p>
    <w:p w14:paraId="2744A7F3" w14:textId="518020E1" w:rsidR="0027011F" w:rsidRDefault="0027011F" w:rsidP="0092532D">
      <w:pPr>
        <w:rPr>
          <w:rFonts w:ascii="Arial" w:hAnsi="Arial" w:cs="Arial"/>
          <w:lang w:val="en-US"/>
        </w:rPr>
      </w:pPr>
      <w:r>
        <w:rPr>
          <w:rFonts w:ascii="Arial" w:hAnsi="Arial" w:cs="Arial"/>
          <w:lang w:val="en-US"/>
        </w:rPr>
        <w:lastRenderedPageBreak/>
        <w:t xml:space="preserve">Developing and training an HR officer to meets the needs of the company it is important because that enable them to unsure their personal career ambitions. In company context- ZARA- an HR officer help to create job descriptions and person specification to ensure the company attract top talents. As it is mention in the slide above, an HR officer also can be tasked with </w:t>
      </w:r>
      <w:r w:rsidR="00AB56B8">
        <w:rPr>
          <w:rFonts w:ascii="Arial" w:hAnsi="Arial" w:cs="Arial"/>
          <w:lang w:val="en-US"/>
        </w:rPr>
        <w:t xml:space="preserve">reviewing each employees` performance in order to determine areas of strengths and weaknesses, identifying where there needs to be made improvements and to be able to make recommendations based on where they are best suited. </w:t>
      </w:r>
    </w:p>
    <w:p w14:paraId="1542B851" w14:textId="05DD0E68" w:rsidR="00AB56B8" w:rsidRDefault="00AB56B8" w:rsidP="0092532D">
      <w:pPr>
        <w:rPr>
          <w:rFonts w:ascii="Arial" w:hAnsi="Arial" w:cs="Arial"/>
          <w:lang w:val="en-US"/>
        </w:rPr>
      </w:pPr>
      <w:r>
        <w:rPr>
          <w:rFonts w:ascii="Arial" w:hAnsi="Arial" w:cs="Arial"/>
          <w:lang w:val="en-US"/>
        </w:rPr>
        <w:t xml:space="preserve">As a beginner HR </w:t>
      </w:r>
      <w:r w:rsidR="00D84273">
        <w:rPr>
          <w:rFonts w:ascii="Arial" w:hAnsi="Arial" w:cs="Arial"/>
          <w:lang w:val="en-US"/>
        </w:rPr>
        <w:t>officer,</w:t>
      </w:r>
      <w:r>
        <w:rPr>
          <w:rFonts w:ascii="Arial" w:hAnsi="Arial" w:cs="Arial"/>
          <w:lang w:val="en-US"/>
        </w:rPr>
        <w:t xml:space="preserve"> I have to make sure that the company is up to date </w:t>
      </w:r>
      <w:r w:rsidR="00D84273">
        <w:rPr>
          <w:rFonts w:ascii="Arial" w:hAnsi="Arial" w:cs="Arial"/>
          <w:lang w:val="en-US"/>
        </w:rPr>
        <w:t>with the latest changes to employment laws (pension, childcare benefits) and also makes me responsible for employee disputes including harassment claims, unfair treatment or pay disputes.</w:t>
      </w:r>
      <w:r w:rsidR="00E77EBD" w:rsidRPr="00E77EBD">
        <w:rPr>
          <w:rFonts w:ascii="Arial" w:hAnsi="Arial" w:cs="Arial"/>
          <w:lang w:val="en-US"/>
        </w:rPr>
        <w:t xml:space="preserve"> </w:t>
      </w:r>
      <w:r w:rsidR="00E77EBD">
        <w:rPr>
          <w:rFonts w:ascii="Arial" w:hAnsi="Arial" w:cs="Arial"/>
          <w:lang w:val="en-US"/>
        </w:rPr>
        <w:t>To refer to appendix A, here are few more responsibilities on an HR officer: recruiting staff, preparing staff handbooks, developing HR planning strategies,</w:t>
      </w:r>
      <w:r w:rsidR="00F64E97">
        <w:rPr>
          <w:rFonts w:ascii="Arial" w:hAnsi="Arial" w:cs="Arial"/>
          <w:lang w:val="en-US"/>
        </w:rPr>
        <w:t xml:space="preserve"> analyzing training needs, administering payroll and maintain employee records. </w:t>
      </w:r>
    </w:p>
    <w:p w14:paraId="44514F9E" w14:textId="10D8DB28" w:rsidR="00906D5F" w:rsidRDefault="00906D5F" w:rsidP="0092532D">
      <w:pPr>
        <w:rPr>
          <w:rFonts w:ascii="Arial" w:hAnsi="Arial" w:cs="Arial"/>
          <w:lang w:val="en-US"/>
        </w:rPr>
      </w:pPr>
      <w:r w:rsidRPr="00906D5F">
        <w:rPr>
          <w:rFonts w:ascii="Arial" w:hAnsi="Arial" w:cs="Arial"/>
          <w:noProof/>
          <w:lang w:val="en-US"/>
        </w:rPr>
        <w:drawing>
          <wp:inline distT="0" distB="0" distL="0" distR="0" wp14:anchorId="1245C4FA" wp14:editId="071A23B7">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36869E5" w14:textId="2E3C2F23" w:rsidR="00906D5F" w:rsidRDefault="00906D5F" w:rsidP="0092532D">
      <w:pPr>
        <w:rPr>
          <w:rFonts w:ascii="Arial" w:hAnsi="Arial" w:cs="Arial"/>
          <w:lang w:val="en-US"/>
        </w:rPr>
      </w:pPr>
      <w:r>
        <w:rPr>
          <w:rFonts w:ascii="Arial" w:hAnsi="Arial" w:cs="Arial"/>
          <w:lang w:val="en-US"/>
        </w:rPr>
        <w:t>As an HR officer your aim is to help the organization reach its goals. A definition was given by Armstrong (2014) defining human resources as `a strategic, integrated and coherent approach to the employment, development and well-being of the people working in organization.  There are many skills that hold great value to HR officer such as:</w:t>
      </w:r>
    </w:p>
    <w:p w14:paraId="55E92A5B" w14:textId="426F68B9" w:rsidR="00906D5F" w:rsidRDefault="00906D5F" w:rsidP="00906D5F">
      <w:pPr>
        <w:pStyle w:val="ListParagraph"/>
        <w:numPr>
          <w:ilvl w:val="0"/>
          <w:numId w:val="2"/>
        </w:numPr>
        <w:rPr>
          <w:rFonts w:ascii="Arial" w:hAnsi="Arial" w:cs="Arial"/>
          <w:lang w:val="en-US"/>
        </w:rPr>
      </w:pPr>
      <w:r>
        <w:rPr>
          <w:rFonts w:ascii="Arial" w:hAnsi="Arial" w:cs="Arial"/>
          <w:lang w:val="en-US"/>
        </w:rPr>
        <w:t>Communication skills including</w:t>
      </w:r>
      <w:r w:rsidR="00792A90">
        <w:rPr>
          <w:rFonts w:ascii="Arial" w:hAnsi="Arial" w:cs="Arial"/>
          <w:lang w:val="en-US"/>
        </w:rPr>
        <w:t xml:space="preserve"> verbal and non-verbal communication and</w:t>
      </w:r>
      <w:r>
        <w:rPr>
          <w:rFonts w:ascii="Arial" w:hAnsi="Arial" w:cs="Arial"/>
          <w:lang w:val="en-US"/>
        </w:rPr>
        <w:t xml:space="preserve"> active</w:t>
      </w:r>
      <w:r w:rsidR="00792A90">
        <w:rPr>
          <w:rFonts w:ascii="Arial" w:hAnsi="Arial" w:cs="Arial"/>
          <w:lang w:val="en-US"/>
        </w:rPr>
        <w:t xml:space="preserve"> </w:t>
      </w:r>
      <w:r>
        <w:rPr>
          <w:rFonts w:ascii="Arial" w:hAnsi="Arial" w:cs="Arial"/>
          <w:lang w:val="en-US"/>
        </w:rPr>
        <w:t>listening</w:t>
      </w:r>
    </w:p>
    <w:p w14:paraId="25FDCF45" w14:textId="4E2025E8" w:rsidR="00906D5F" w:rsidRDefault="00792A90" w:rsidP="00792A90">
      <w:pPr>
        <w:pStyle w:val="ListParagraph"/>
        <w:numPr>
          <w:ilvl w:val="0"/>
          <w:numId w:val="2"/>
        </w:numPr>
        <w:rPr>
          <w:rFonts w:ascii="Arial" w:hAnsi="Arial" w:cs="Arial"/>
          <w:lang w:val="en-US"/>
        </w:rPr>
      </w:pPr>
      <w:r>
        <w:rPr>
          <w:rFonts w:ascii="Arial" w:hAnsi="Arial" w:cs="Arial"/>
          <w:lang w:val="en-US"/>
        </w:rPr>
        <w:t>T</w:t>
      </w:r>
      <w:r w:rsidR="00E77EBD">
        <w:rPr>
          <w:rFonts w:ascii="Arial" w:hAnsi="Arial" w:cs="Arial"/>
          <w:lang w:val="en-US"/>
        </w:rPr>
        <w:t>eamwork skills</w:t>
      </w:r>
      <w:r>
        <w:rPr>
          <w:rFonts w:ascii="Arial" w:hAnsi="Arial" w:cs="Arial"/>
          <w:lang w:val="en-US"/>
        </w:rPr>
        <w:t xml:space="preserve"> and problem-solving skills </w:t>
      </w:r>
    </w:p>
    <w:p w14:paraId="44D60486" w14:textId="493C8E3F" w:rsidR="00E77EBD" w:rsidRDefault="00E77EBD" w:rsidP="00906D5F">
      <w:pPr>
        <w:pStyle w:val="ListParagraph"/>
        <w:numPr>
          <w:ilvl w:val="0"/>
          <w:numId w:val="2"/>
        </w:numPr>
        <w:rPr>
          <w:rFonts w:ascii="Arial" w:hAnsi="Arial" w:cs="Arial"/>
          <w:lang w:val="en-US"/>
        </w:rPr>
      </w:pPr>
      <w:r>
        <w:rPr>
          <w:rFonts w:ascii="Arial" w:hAnsi="Arial" w:cs="Arial"/>
          <w:lang w:val="en-US"/>
        </w:rPr>
        <w:t xml:space="preserve">Organizational skills </w:t>
      </w:r>
    </w:p>
    <w:p w14:paraId="3329E4C6" w14:textId="28DD61C7" w:rsidR="00E77EBD" w:rsidRDefault="00E77EBD" w:rsidP="00906D5F">
      <w:pPr>
        <w:pStyle w:val="ListParagraph"/>
        <w:numPr>
          <w:ilvl w:val="0"/>
          <w:numId w:val="2"/>
        </w:numPr>
        <w:rPr>
          <w:rFonts w:ascii="Arial" w:hAnsi="Arial" w:cs="Arial"/>
          <w:lang w:val="en-US"/>
        </w:rPr>
      </w:pPr>
      <w:r>
        <w:rPr>
          <w:rFonts w:ascii="Arial" w:hAnsi="Arial" w:cs="Arial"/>
          <w:lang w:val="en-US"/>
        </w:rPr>
        <w:lastRenderedPageBreak/>
        <w:t xml:space="preserve">IT skills </w:t>
      </w:r>
    </w:p>
    <w:p w14:paraId="4FFCD37A" w14:textId="5F7AF2CA" w:rsidR="00E77EBD" w:rsidRDefault="00E77EBD" w:rsidP="00906D5F">
      <w:pPr>
        <w:pStyle w:val="ListParagraph"/>
        <w:numPr>
          <w:ilvl w:val="0"/>
          <w:numId w:val="2"/>
        </w:numPr>
        <w:rPr>
          <w:rFonts w:ascii="Arial" w:hAnsi="Arial" w:cs="Arial"/>
          <w:lang w:val="en-US"/>
        </w:rPr>
      </w:pPr>
      <w:r>
        <w:rPr>
          <w:rFonts w:ascii="Arial" w:hAnsi="Arial" w:cs="Arial"/>
          <w:lang w:val="en-US"/>
        </w:rPr>
        <w:t>A well-developed sense of ethics</w:t>
      </w:r>
    </w:p>
    <w:p w14:paraId="0AC11E81" w14:textId="754D6CA2" w:rsidR="00E77EBD" w:rsidRDefault="00E77EBD" w:rsidP="00E77EBD">
      <w:pPr>
        <w:rPr>
          <w:rFonts w:ascii="Arial" w:hAnsi="Arial" w:cs="Arial"/>
          <w:lang w:val="en-US"/>
        </w:rPr>
      </w:pPr>
      <w:r>
        <w:rPr>
          <w:rFonts w:ascii="Arial" w:hAnsi="Arial" w:cs="Arial"/>
          <w:lang w:val="en-US"/>
        </w:rPr>
        <w:t>In order to be competitive in the job market and to be an effective member of any HR department, there are many other skills that an HR officer needs to possess</w:t>
      </w:r>
      <w:r w:rsidR="00F64E97">
        <w:rPr>
          <w:rFonts w:ascii="Arial" w:hAnsi="Arial" w:cs="Arial"/>
          <w:lang w:val="en-US"/>
        </w:rPr>
        <w:t xml:space="preserve"> (strategic workforce planning, proactivity, coaching etc.). </w:t>
      </w:r>
    </w:p>
    <w:p w14:paraId="364D7CB0" w14:textId="679AD10E" w:rsidR="00F64E97" w:rsidRDefault="00F64E97" w:rsidP="00E77EBD">
      <w:pPr>
        <w:rPr>
          <w:rFonts w:ascii="Arial" w:hAnsi="Arial" w:cs="Arial"/>
          <w:lang w:val="en-US"/>
        </w:rPr>
      </w:pPr>
      <w:r>
        <w:rPr>
          <w:rFonts w:ascii="Arial" w:hAnsi="Arial" w:cs="Arial"/>
          <w:noProof/>
          <w:lang w:val="en-US"/>
        </w:rPr>
        <w:drawing>
          <wp:inline distT="0" distB="0" distL="0" distR="0" wp14:anchorId="6184C8C7" wp14:editId="5E0700EC">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952F80D" w14:textId="2D07630E" w:rsidR="00F64E97" w:rsidRDefault="00F64E97" w:rsidP="00E77EBD">
      <w:pPr>
        <w:rPr>
          <w:rFonts w:ascii="Arial" w:hAnsi="Arial" w:cs="Arial"/>
          <w:lang w:val="en-US"/>
        </w:rPr>
      </w:pPr>
      <w:r>
        <w:rPr>
          <w:rFonts w:ascii="Arial" w:hAnsi="Arial" w:cs="Arial"/>
          <w:lang w:val="en-US"/>
        </w:rPr>
        <w:t xml:space="preserve">ZARA company will offer an effective training and development plan for HR officer such as: </w:t>
      </w:r>
    </w:p>
    <w:p w14:paraId="0F6FEE33" w14:textId="03E8E61D" w:rsidR="00F64E97" w:rsidRDefault="00F64E97" w:rsidP="00F64E97">
      <w:pPr>
        <w:pStyle w:val="ListParagraph"/>
        <w:numPr>
          <w:ilvl w:val="0"/>
          <w:numId w:val="3"/>
        </w:numPr>
        <w:rPr>
          <w:rFonts w:ascii="Arial" w:hAnsi="Arial" w:cs="Arial"/>
          <w:lang w:val="en-US"/>
        </w:rPr>
      </w:pPr>
      <w:r>
        <w:rPr>
          <w:rFonts w:ascii="Arial" w:hAnsi="Arial" w:cs="Arial"/>
          <w:lang w:val="en-US"/>
        </w:rPr>
        <w:t>Position of influence</w:t>
      </w:r>
    </w:p>
    <w:p w14:paraId="18D094B2" w14:textId="30095DCD" w:rsidR="00F64E97" w:rsidRDefault="00F64E97" w:rsidP="00F64E97">
      <w:pPr>
        <w:pStyle w:val="ListParagraph"/>
        <w:numPr>
          <w:ilvl w:val="0"/>
          <w:numId w:val="3"/>
        </w:numPr>
        <w:rPr>
          <w:rFonts w:ascii="Arial" w:hAnsi="Arial" w:cs="Arial"/>
          <w:lang w:val="en-US"/>
        </w:rPr>
      </w:pPr>
      <w:r>
        <w:rPr>
          <w:rFonts w:ascii="Arial" w:hAnsi="Arial" w:cs="Arial"/>
          <w:lang w:val="en-US"/>
        </w:rPr>
        <w:t>Chance to improve written and oral communication abilities, and critical thinking</w:t>
      </w:r>
    </w:p>
    <w:p w14:paraId="726040DC" w14:textId="67D98519" w:rsidR="00F64E97" w:rsidRDefault="00F64E97" w:rsidP="00F64E97">
      <w:pPr>
        <w:pStyle w:val="ListParagraph"/>
        <w:numPr>
          <w:ilvl w:val="0"/>
          <w:numId w:val="3"/>
        </w:numPr>
        <w:rPr>
          <w:rFonts w:ascii="Arial" w:hAnsi="Arial" w:cs="Arial"/>
          <w:lang w:val="en-US"/>
        </w:rPr>
      </w:pPr>
      <w:r>
        <w:rPr>
          <w:rFonts w:ascii="Arial" w:hAnsi="Arial" w:cs="Arial"/>
          <w:lang w:val="en-US"/>
        </w:rPr>
        <w:t xml:space="preserve">Chartered Institute of Personnel and Development (CIPD) qualification in order to progress into </w:t>
      </w:r>
      <w:r w:rsidR="00A80DF5">
        <w:rPr>
          <w:rFonts w:ascii="Arial" w:hAnsi="Arial" w:cs="Arial"/>
          <w:lang w:val="en-US"/>
        </w:rPr>
        <w:t>HR management role.</w:t>
      </w:r>
    </w:p>
    <w:p w14:paraId="1ED405B9" w14:textId="67D79BDD" w:rsidR="00A80DF5" w:rsidRDefault="00A80DF5" w:rsidP="00F64E97">
      <w:pPr>
        <w:pStyle w:val="ListParagraph"/>
        <w:numPr>
          <w:ilvl w:val="0"/>
          <w:numId w:val="3"/>
        </w:numPr>
        <w:rPr>
          <w:rFonts w:ascii="Arial" w:hAnsi="Arial" w:cs="Arial"/>
          <w:lang w:val="en-US"/>
        </w:rPr>
      </w:pPr>
      <w:r>
        <w:rPr>
          <w:rFonts w:ascii="Arial" w:hAnsi="Arial" w:cs="Arial"/>
          <w:lang w:val="en-US"/>
        </w:rPr>
        <w:t xml:space="preserve">You have the change to </w:t>
      </w:r>
      <w:r w:rsidR="00792A90">
        <w:rPr>
          <w:rFonts w:ascii="Arial" w:hAnsi="Arial" w:cs="Arial"/>
          <w:lang w:val="en-US"/>
        </w:rPr>
        <w:t xml:space="preserve">progress </w:t>
      </w:r>
      <w:r>
        <w:rPr>
          <w:rFonts w:ascii="Arial" w:hAnsi="Arial" w:cs="Arial"/>
          <w:lang w:val="en-US"/>
        </w:rPr>
        <w:t>into senior roles and be promoted to an HR director role</w:t>
      </w:r>
    </w:p>
    <w:p w14:paraId="673AAEE6" w14:textId="2ADAA2D7" w:rsidR="00A80DF5" w:rsidRDefault="00A80DF5" w:rsidP="00F64E97">
      <w:pPr>
        <w:pStyle w:val="ListParagraph"/>
        <w:numPr>
          <w:ilvl w:val="0"/>
          <w:numId w:val="3"/>
        </w:numPr>
        <w:rPr>
          <w:rFonts w:ascii="Arial" w:hAnsi="Arial" w:cs="Arial"/>
          <w:lang w:val="en-US"/>
        </w:rPr>
      </w:pPr>
      <w:r>
        <w:rPr>
          <w:rFonts w:ascii="Arial" w:hAnsi="Arial" w:cs="Arial"/>
          <w:lang w:val="en-US"/>
        </w:rPr>
        <w:t>Attend to internal and external training course</w:t>
      </w:r>
    </w:p>
    <w:p w14:paraId="046BACD8" w14:textId="71C51F4C" w:rsidR="00A80DF5" w:rsidRDefault="00A80DF5" w:rsidP="00A80DF5">
      <w:pPr>
        <w:pStyle w:val="ListParagraph"/>
        <w:numPr>
          <w:ilvl w:val="0"/>
          <w:numId w:val="3"/>
        </w:numPr>
        <w:rPr>
          <w:rFonts w:ascii="Arial" w:hAnsi="Arial" w:cs="Arial"/>
          <w:lang w:val="en-US"/>
        </w:rPr>
      </w:pPr>
      <w:r>
        <w:rPr>
          <w:rFonts w:ascii="Arial" w:hAnsi="Arial" w:cs="Arial"/>
          <w:lang w:val="en-US"/>
        </w:rPr>
        <w:t xml:space="preserve">Being a worldwide company, you have the opportunity to travel within UK or any country with Zara Branches. </w:t>
      </w:r>
    </w:p>
    <w:p w14:paraId="324EA204" w14:textId="3978BE7B" w:rsidR="00A80DF5" w:rsidRDefault="00A80DF5" w:rsidP="00A80DF5">
      <w:pPr>
        <w:rPr>
          <w:rFonts w:ascii="Arial" w:hAnsi="Arial" w:cs="Arial"/>
          <w:lang w:val="en-US"/>
        </w:rPr>
      </w:pPr>
      <w:r>
        <w:rPr>
          <w:rFonts w:ascii="Arial" w:hAnsi="Arial" w:cs="Arial"/>
          <w:lang w:val="en-US"/>
        </w:rPr>
        <w:t xml:space="preserve">Therefore, as HR officer at ZARA you have the chances to take courses for free in order to progress in your career and achieving the company goals. </w:t>
      </w:r>
    </w:p>
    <w:p w14:paraId="68304707" w14:textId="63D4BFFF" w:rsidR="00A80DF5" w:rsidRDefault="00A80DF5" w:rsidP="00A80DF5">
      <w:pPr>
        <w:rPr>
          <w:rFonts w:ascii="Arial" w:hAnsi="Arial" w:cs="Arial"/>
          <w:lang w:val="en-US"/>
        </w:rPr>
      </w:pPr>
      <w:r>
        <w:rPr>
          <w:rFonts w:ascii="Arial" w:hAnsi="Arial" w:cs="Arial"/>
          <w:noProof/>
          <w:lang w:val="en-US"/>
        </w:rPr>
        <w:lastRenderedPageBreak/>
        <w:drawing>
          <wp:inline distT="0" distB="0" distL="0" distR="0" wp14:anchorId="733143E5" wp14:editId="4DABC1B4">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3D683F5" w14:textId="6B3DBA6E" w:rsidR="00A80DF5" w:rsidRDefault="00A80DF5" w:rsidP="00A80DF5">
      <w:pPr>
        <w:rPr>
          <w:rFonts w:ascii="Arial" w:hAnsi="Arial" w:cs="Arial"/>
          <w:lang w:val="en-US"/>
        </w:rPr>
      </w:pPr>
      <w:r>
        <w:rPr>
          <w:rFonts w:ascii="Arial" w:hAnsi="Arial" w:cs="Arial"/>
          <w:lang w:val="en-US"/>
        </w:rPr>
        <w:t>Referring to appendix B here are the results of rating my personal skills in relation with the</w:t>
      </w:r>
      <w:r w:rsidR="00020279">
        <w:rPr>
          <w:rFonts w:ascii="Arial" w:hAnsi="Arial" w:cs="Arial"/>
          <w:lang w:val="en-US"/>
        </w:rPr>
        <w:t xml:space="preserve"> following work. Regarding the skills in using </w:t>
      </w:r>
      <w:r w:rsidR="008D2CD8">
        <w:rPr>
          <w:rFonts w:ascii="Arial" w:hAnsi="Arial" w:cs="Arial"/>
          <w:lang w:val="en-US"/>
        </w:rPr>
        <w:t>information technology,</w:t>
      </w:r>
      <w:r w:rsidR="00020279">
        <w:rPr>
          <w:rFonts w:ascii="Arial" w:hAnsi="Arial" w:cs="Arial"/>
          <w:lang w:val="en-US"/>
        </w:rPr>
        <w:t xml:space="preserve"> I can say that beside the utilizing the excel spreadsheet, I have well developed skill</w:t>
      </w:r>
      <w:r w:rsidR="008D2CD8">
        <w:rPr>
          <w:rFonts w:ascii="Arial" w:hAnsi="Arial" w:cs="Arial"/>
          <w:lang w:val="en-US"/>
        </w:rPr>
        <w:t>s</w:t>
      </w:r>
      <w:r w:rsidR="00020279">
        <w:rPr>
          <w:rFonts w:ascii="Arial" w:hAnsi="Arial" w:cs="Arial"/>
          <w:lang w:val="en-US"/>
        </w:rPr>
        <w:t xml:space="preserve"> in using the others </w:t>
      </w:r>
      <w:r w:rsidR="008D2CD8">
        <w:rPr>
          <w:rFonts w:ascii="Arial" w:hAnsi="Arial" w:cs="Arial"/>
          <w:lang w:val="en-US"/>
        </w:rPr>
        <w:t xml:space="preserve">technological sources </w:t>
      </w:r>
      <w:r w:rsidR="00020279">
        <w:rPr>
          <w:rFonts w:ascii="Arial" w:hAnsi="Arial" w:cs="Arial"/>
          <w:lang w:val="en-US"/>
        </w:rPr>
        <w:t xml:space="preserve">and techniques. </w:t>
      </w:r>
      <w:r w:rsidR="008D2CD8">
        <w:rPr>
          <w:rFonts w:ascii="Arial" w:hAnsi="Arial" w:cs="Arial"/>
          <w:lang w:val="en-US"/>
        </w:rPr>
        <w:t xml:space="preserve">In communication skills section, </w:t>
      </w:r>
      <w:r w:rsidR="003415CA">
        <w:rPr>
          <w:rFonts w:ascii="Arial" w:hAnsi="Arial" w:cs="Arial"/>
          <w:lang w:val="en-US"/>
        </w:rPr>
        <w:t xml:space="preserve">as we can see in the slide is the lack of experience in drafting contracts of employment and in interviewing people, which are very important steps in HR department. </w:t>
      </w:r>
    </w:p>
    <w:p w14:paraId="3A25F703" w14:textId="16240E26" w:rsidR="003415CA" w:rsidRDefault="003415CA" w:rsidP="00A80DF5">
      <w:pPr>
        <w:rPr>
          <w:rFonts w:ascii="Arial" w:hAnsi="Arial" w:cs="Arial"/>
          <w:lang w:val="en-US"/>
        </w:rPr>
      </w:pPr>
      <w:r>
        <w:rPr>
          <w:rFonts w:ascii="Arial" w:hAnsi="Arial" w:cs="Arial"/>
          <w:noProof/>
          <w:lang w:val="en-US"/>
        </w:rPr>
        <w:drawing>
          <wp:inline distT="0" distB="0" distL="0" distR="0" wp14:anchorId="7BFC202D" wp14:editId="23392E17">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03F92E3" w14:textId="20C7449C" w:rsidR="003415CA" w:rsidRDefault="003415CA" w:rsidP="00A80DF5">
      <w:pPr>
        <w:rPr>
          <w:rFonts w:ascii="Arial" w:hAnsi="Arial" w:cs="Arial"/>
          <w:lang w:val="en-US"/>
        </w:rPr>
      </w:pPr>
      <w:r>
        <w:rPr>
          <w:rFonts w:ascii="Arial" w:hAnsi="Arial" w:cs="Arial"/>
          <w:lang w:val="en-US"/>
        </w:rPr>
        <w:lastRenderedPageBreak/>
        <w:t>In the problem</w:t>
      </w:r>
      <w:r w:rsidR="00EB0EEA">
        <w:rPr>
          <w:rFonts w:ascii="Arial" w:hAnsi="Arial" w:cs="Arial"/>
          <w:lang w:val="en-US"/>
        </w:rPr>
        <w:t>-</w:t>
      </w:r>
      <w:r>
        <w:rPr>
          <w:rFonts w:ascii="Arial" w:hAnsi="Arial" w:cs="Arial"/>
          <w:lang w:val="en-US"/>
        </w:rPr>
        <w:t>solving skills area is no need of training, just improving some skills</w:t>
      </w:r>
      <w:r w:rsidR="00792A90">
        <w:rPr>
          <w:rFonts w:ascii="Arial" w:hAnsi="Arial" w:cs="Arial"/>
          <w:lang w:val="en-US"/>
        </w:rPr>
        <w:t xml:space="preserve"> to </w:t>
      </w:r>
      <w:r>
        <w:rPr>
          <w:rFonts w:ascii="Arial" w:hAnsi="Arial" w:cs="Arial"/>
          <w:lang w:val="en-US"/>
        </w:rPr>
        <w:t xml:space="preserve">make a </w:t>
      </w:r>
      <w:r w:rsidR="00792A90">
        <w:rPr>
          <w:rFonts w:ascii="Arial" w:hAnsi="Arial" w:cs="Arial"/>
          <w:lang w:val="en-US"/>
        </w:rPr>
        <w:t>better</w:t>
      </w:r>
      <w:r>
        <w:rPr>
          <w:rFonts w:ascii="Arial" w:hAnsi="Arial" w:cs="Arial"/>
          <w:lang w:val="en-US"/>
        </w:rPr>
        <w:t xml:space="preserve"> use of verbal reasoning skills and consider the</w:t>
      </w:r>
      <w:r w:rsidR="00792A90">
        <w:rPr>
          <w:rFonts w:ascii="Arial" w:hAnsi="Arial" w:cs="Arial"/>
          <w:lang w:val="en-US"/>
        </w:rPr>
        <w:t xml:space="preserve"> I have to take in consideration the</w:t>
      </w:r>
      <w:r>
        <w:rPr>
          <w:rFonts w:ascii="Arial" w:hAnsi="Arial" w:cs="Arial"/>
          <w:lang w:val="en-US"/>
        </w:rPr>
        <w:t xml:space="preserve"> ideas of others </w:t>
      </w:r>
      <w:r w:rsidR="00EB0EEA">
        <w:rPr>
          <w:rFonts w:ascii="Arial" w:hAnsi="Arial" w:cs="Arial"/>
          <w:lang w:val="en-US"/>
        </w:rPr>
        <w:t xml:space="preserve">to help solve problems. In supervisory management area is about my experience in this role which is not much but I improved many skills while I was in this position. Therefore, I must attend to some courses in order to improve my skills and develop new one. </w:t>
      </w:r>
    </w:p>
    <w:p w14:paraId="1BA207BB" w14:textId="542F041E" w:rsidR="00EB0EEA" w:rsidRDefault="00EB0EEA" w:rsidP="00A80DF5">
      <w:pPr>
        <w:rPr>
          <w:rFonts w:ascii="Arial" w:hAnsi="Arial" w:cs="Arial"/>
          <w:lang w:val="en-US"/>
        </w:rPr>
      </w:pPr>
      <w:r>
        <w:rPr>
          <w:rFonts w:ascii="Arial" w:hAnsi="Arial" w:cs="Arial"/>
          <w:noProof/>
          <w:lang w:val="en-US"/>
        </w:rPr>
        <w:drawing>
          <wp:inline distT="0" distB="0" distL="0" distR="0" wp14:anchorId="69B65A2B" wp14:editId="2B1D895F">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ABDD581" w14:textId="179FD723" w:rsidR="00EB0EEA" w:rsidRDefault="00EB0EEA" w:rsidP="00A80DF5">
      <w:pPr>
        <w:rPr>
          <w:rFonts w:ascii="Arial" w:hAnsi="Arial" w:cs="Arial"/>
          <w:lang w:val="en-US"/>
        </w:rPr>
      </w:pPr>
      <w:r>
        <w:rPr>
          <w:rFonts w:ascii="Arial" w:hAnsi="Arial" w:cs="Arial"/>
          <w:lang w:val="en-US"/>
        </w:rPr>
        <w:t>As I said</w:t>
      </w:r>
      <w:r w:rsidR="006B5200">
        <w:rPr>
          <w:rFonts w:ascii="Arial" w:hAnsi="Arial" w:cs="Arial"/>
          <w:lang w:val="en-US"/>
        </w:rPr>
        <w:t xml:space="preserve"> above, here are the personal training and development needs for my HR officer career: first of all</w:t>
      </w:r>
      <w:r w:rsidR="00792A90">
        <w:rPr>
          <w:rFonts w:ascii="Arial" w:hAnsi="Arial" w:cs="Arial"/>
          <w:lang w:val="en-US"/>
        </w:rPr>
        <w:t>,</w:t>
      </w:r>
      <w:r w:rsidR="006B5200">
        <w:rPr>
          <w:rFonts w:ascii="Arial" w:hAnsi="Arial" w:cs="Arial"/>
          <w:lang w:val="en-US"/>
        </w:rPr>
        <w:t xml:space="preserve"> I have to attend to an excel training course, and in the same time to practice more in using database, also to take a course on how to interpret and advise on employment law, gain experience by attend to interviewing people, develop strategy and planning skills. </w:t>
      </w:r>
    </w:p>
    <w:p w14:paraId="3A2C9C2C" w14:textId="500F0AC0" w:rsidR="006B5200" w:rsidRDefault="006B5200" w:rsidP="00A80DF5">
      <w:pPr>
        <w:rPr>
          <w:rFonts w:ascii="Arial" w:hAnsi="Arial" w:cs="Arial"/>
          <w:lang w:val="en-US"/>
        </w:rPr>
      </w:pPr>
      <w:r>
        <w:rPr>
          <w:rFonts w:ascii="Arial" w:hAnsi="Arial" w:cs="Arial"/>
          <w:noProof/>
          <w:lang w:val="en-US"/>
        </w:rPr>
        <w:lastRenderedPageBreak/>
        <w:drawing>
          <wp:inline distT="0" distB="0" distL="0" distR="0" wp14:anchorId="17C6B36D" wp14:editId="198E1F4C">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C1C396B" w14:textId="2B08D6A4" w:rsidR="006B5200" w:rsidRDefault="00651E12" w:rsidP="00A80DF5">
      <w:pPr>
        <w:rPr>
          <w:rFonts w:ascii="Arial" w:hAnsi="Arial" w:cs="Arial"/>
          <w:lang w:val="en-US"/>
        </w:rPr>
      </w:pPr>
      <w:r>
        <w:rPr>
          <w:rFonts w:ascii="Arial" w:hAnsi="Arial" w:cs="Arial"/>
          <w:lang w:val="en-US"/>
        </w:rPr>
        <w:t>Morrison define training needs analysis as` a process that a business goes through in order to determine all the training that needs to be completed in a certain period to allow their team to complete their job as effectively as possible, as well as progress and grow`.  As we can see in the slide above is necessary that the person in the role of HR officer must have specific skills, knowledge and competency in order to enhance the performance</w:t>
      </w:r>
      <w:r w:rsidR="00C15CC5">
        <w:rPr>
          <w:rFonts w:ascii="Arial" w:hAnsi="Arial" w:cs="Arial"/>
          <w:lang w:val="en-US"/>
        </w:rPr>
        <w:t xml:space="preserve">. </w:t>
      </w:r>
    </w:p>
    <w:p w14:paraId="0D1F2E1E" w14:textId="39ACE1FA" w:rsidR="00C15CC5" w:rsidRDefault="00C15CC5" w:rsidP="00A80DF5">
      <w:pPr>
        <w:rPr>
          <w:rFonts w:ascii="Arial" w:hAnsi="Arial" w:cs="Arial"/>
          <w:lang w:val="en-US"/>
        </w:rPr>
      </w:pPr>
      <w:r>
        <w:rPr>
          <w:rFonts w:ascii="Arial" w:hAnsi="Arial" w:cs="Arial"/>
          <w:noProof/>
          <w:lang w:val="en-US"/>
        </w:rPr>
        <w:drawing>
          <wp:inline distT="0" distB="0" distL="0" distR="0" wp14:anchorId="58D97EFA" wp14:editId="2DF112AA">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8636EEE" w14:textId="3A78E89E" w:rsidR="00C15CC5" w:rsidRDefault="00C15CC5" w:rsidP="00A80DF5">
      <w:pPr>
        <w:rPr>
          <w:rFonts w:ascii="Arial" w:hAnsi="Arial" w:cs="Arial"/>
          <w:lang w:val="en-US"/>
        </w:rPr>
      </w:pPr>
      <w:r>
        <w:rPr>
          <w:rFonts w:ascii="Arial" w:hAnsi="Arial" w:cs="Arial"/>
          <w:lang w:val="en-US"/>
        </w:rPr>
        <w:lastRenderedPageBreak/>
        <w:t xml:space="preserve">It is important for the company to develop someone as an HR officer because they can also benefit, by having great people that guides the company to success, helping them to a develop their career path. </w:t>
      </w:r>
    </w:p>
    <w:p w14:paraId="4B80CE30" w14:textId="58C09CC5" w:rsidR="00C15CC5" w:rsidRDefault="00C15CC5" w:rsidP="00C15CC5">
      <w:pPr>
        <w:pStyle w:val="Heading1"/>
        <w:rPr>
          <w:lang w:val="en-US"/>
        </w:rPr>
      </w:pPr>
      <w:bookmarkStart w:id="1" w:name="_Toc71061360"/>
      <w:r>
        <w:rPr>
          <w:lang w:val="en-US"/>
        </w:rPr>
        <w:t>Conclusion</w:t>
      </w:r>
      <w:bookmarkEnd w:id="1"/>
    </w:p>
    <w:p w14:paraId="05A06936" w14:textId="1675E8D8" w:rsidR="008C69A2" w:rsidRPr="008C69A2" w:rsidRDefault="00C15CC5" w:rsidP="008C69A2">
      <w:pPr>
        <w:rPr>
          <w:rFonts w:ascii="Arial" w:hAnsi="Arial" w:cs="Arial"/>
          <w:lang w:val="en-US"/>
        </w:rPr>
      </w:pPr>
      <w:r>
        <w:rPr>
          <w:rFonts w:ascii="Arial" w:hAnsi="Arial" w:cs="Arial"/>
          <w:lang w:val="en-US"/>
        </w:rPr>
        <w:t xml:space="preserve">In conclusion, an HR officer helps building and managing an organization by identify the training and development needs of the employees in order to fit in with the business strategy. </w:t>
      </w:r>
    </w:p>
    <w:p w14:paraId="15FE2974" w14:textId="5288FC30" w:rsidR="008C69A2" w:rsidRDefault="008C69A2" w:rsidP="00C15CC5">
      <w:pPr>
        <w:rPr>
          <w:rFonts w:ascii="Arial" w:hAnsi="Arial" w:cs="Arial"/>
          <w:lang w:val="en-US"/>
        </w:rPr>
      </w:pPr>
    </w:p>
    <w:p w14:paraId="6C3FAE5A" w14:textId="6210A8A1" w:rsidR="008C69A2" w:rsidRDefault="008C69A2" w:rsidP="00C15CC5">
      <w:pPr>
        <w:rPr>
          <w:rFonts w:ascii="Arial" w:hAnsi="Arial" w:cs="Arial"/>
          <w:lang w:val="en-US"/>
        </w:rPr>
      </w:pPr>
    </w:p>
    <w:p w14:paraId="34222518" w14:textId="1CF5E62F" w:rsidR="008C69A2" w:rsidRDefault="008C69A2" w:rsidP="00C15CC5">
      <w:pPr>
        <w:rPr>
          <w:rFonts w:ascii="Arial" w:hAnsi="Arial" w:cs="Arial"/>
          <w:lang w:val="en-US"/>
        </w:rPr>
      </w:pPr>
    </w:p>
    <w:p w14:paraId="208C5219" w14:textId="42364553" w:rsidR="008C69A2" w:rsidRDefault="008C69A2" w:rsidP="00C15CC5">
      <w:pPr>
        <w:rPr>
          <w:rFonts w:ascii="Arial" w:hAnsi="Arial" w:cs="Arial"/>
          <w:lang w:val="en-US"/>
        </w:rPr>
      </w:pPr>
    </w:p>
    <w:p w14:paraId="370E5C7E" w14:textId="3CFF115C" w:rsidR="008C69A2" w:rsidRDefault="008C69A2" w:rsidP="00C15CC5">
      <w:pPr>
        <w:rPr>
          <w:rFonts w:ascii="Arial" w:hAnsi="Arial" w:cs="Arial"/>
          <w:lang w:val="en-US"/>
        </w:rPr>
      </w:pPr>
    </w:p>
    <w:p w14:paraId="2049CA1E" w14:textId="49DBB69E" w:rsidR="008C69A2" w:rsidRDefault="008C69A2" w:rsidP="00C15CC5">
      <w:pPr>
        <w:rPr>
          <w:rFonts w:ascii="Arial" w:hAnsi="Arial" w:cs="Arial"/>
          <w:lang w:val="en-US"/>
        </w:rPr>
      </w:pPr>
    </w:p>
    <w:p w14:paraId="0CF99D73" w14:textId="5F19F448" w:rsidR="008C69A2" w:rsidRDefault="008C69A2" w:rsidP="00C15CC5">
      <w:pPr>
        <w:rPr>
          <w:rFonts w:ascii="Arial" w:hAnsi="Arial" w:cs="Arial"/>
          <w:lang w:val="en-US"/>
        </w:rPr>
      </w:pPr>
    </w:p>
    <w:p w14:paraId="01BD4E25" w14:textId="566B88B4" w:rsidR="008C69A2" w:rsidRDefault="008C69A2" w:rsidP="00C15CC5">
      <w:pPr>
        <w:rPr>
          <w:rFonts w:ascii="Arial" w:hAnsi="Arial" w:cs="Arial"/>
          <w:lang w:val="en-US"/>
        </w:rPr>
      </w:pPr>
    </w:p>
    <w:p w14:paraId="7668421F" w14:textId="18BDA337" w:rsidR="008C69A2" w:rsidRDefault="008C69A2" w:rsidP="00C15CC5">
      <w:pPr>
        <w:rPr>
          <w:rFonts w:ascii="Arial" w:hAnsi="Arial" w:cs="Arial"/>
          <w:lang w:val="en-US"/>
        </w:rPr>
      </w:pPr>
    </w:p>
    <w:p w14:paraId="3E2B2383" w14:textId="17FE2AB7" w:rsidR="008C69A2" w:rsidRDefault="008C69A2" w:rsidP="00C15CC5">
      <w:pPr>
        <w:rPr>
          <w:rFonts w:ascii="Arial" w:hAnsi="Arial" w:cs="Arial"/>
          <w:lang w:val="en-US"/>
        </w:rPr>
      </w:pPr>
    </w:p>
    <w:p w14:paraId="0CB964F5" w14:textId="3F62C081" w:rsidR="008C69A2" w:rsidRDefault="008C69A2" w:rsidP="00C15CC5">
      <w:pPr>
        <w:rPr>
          <w:rFonts w:ascii="Arial" w:hAnsi="Arial" w:cs="Arial"/>
          <w:lang w:val="en-US"/>
        </w:rPr>
      </w:pPr>
    </w:p>
    <w:p w14:paraId="4A7FE2DD" w14:textId="272F157F" w:rsidR="008C69A2" w:rsidRDefault="008C69A2" w:rsidP="00C15CC5">
      <w:pPr>
        <w:rPr>
          <w:rFonts w:ascii="Arial" w:hAnsi="Arial" w:cs="Arial"/>
          <w:lang w:val="en-US"/>
        </w:rPr>
      </w:pPr>
    </w:p>
    <w:p w14:paraId="5458817A" w14:textId="626C0514" w:rsidR="008C69A2" w:rsidRDefault="008C69A2" w:rsidP="00C15CC5">
      <w:pPr>
        <w:rPr>
          <w:rFonts w:ascii="Arial" w:hAnsi="Arial" w:cs="Arial"/>
          <w:lang w:val="en-US"/>
        </w:rPr>
      </w:pPr>
    </w:p>
    <w:p w14:paraId="650BAF59" w14:textId="0C52D66E" w:rsidR="008C69A2" w:rsidRDefault="008C69A2" w:rsidP="00C15CC5">
      <w:pPr>
        <w:rPr>
          <w:rFonts w:ascii="Arial" w:hAnsi="Arial" w:cs="Arial"/>
          <w:lang w:val="en-US"/>
        </w:rPr>
      </w:pPr>
    </w:p>
    <w:p w14:paraId="60F8FF6B" w14:textId="4B6B9452" w:rsidR="008C69A2" w:rsidRDefault="008C69A2" w:rsidP="00C15CC5">
      <w:pPr>
        <w:rPr>
          <w:rFonts w:ascii="Arial" w:hAnsi="Arial" w:cs="Arial"/>
          <w:lang w:val="en-US"/>
        </w:rPr>
      </w:pPr>
    </w:p>
    <w:p w14:paraId="7925EF91" w14:textId="3F648F74" w:rsidR="008C69A2" w:rsidRDefault="008C69A2" w:rsidP="00C15CC5">
      <w:pPr>
        <w:rPr>
          <w:rFonts w:ascii="Arial" w:hAnsi="Arial" w:cs="Arial"/>
          <w:lang w:val="en-US"/>
        </w:rPr>
      </w:pPr>
    </w:p>
    <w:p w14:paraId="0FE01FB3" w14:textId="242CBF3D" w:rsidR="008C69A2" w:rsidRDefault="008C69A2" w:rsidP="00C15CC5">
      <w:pPr>
        <w:rPr>
          <w:rFonts w:ascii="Arial" w:hAnsi="Arial" w:cs="Arial"/>
          <w:lang w:val="en-US"/>
        </w:rPr>
      </w:pPr>
    </w:p>
    <w:p w14:paraId="63B15D40" w14:textId="26535524" w:rsidR="008C69A2" w:rsidRDefault="008C69A2" w:rsidP="00C15CC5">
      <w:pPr>
        <w:rPr>
          <w:rFonts w:ascii="Arial" w:hAnsi="Arial" w:cs="Arial"/>
          <w:lang w:val="en-US"/>
        </w:rPr>
      </w:pPr>
    </w:p>
    <w:p w14:paraId="65F60757" w14:textId="2A847677" w:rsidR="008C69A2" w:rsidRDefault="008C69A2" w:rsidP="00C15CC5">
      <w:pPr>
        <w:rPr>
          <w:rFonts w:ascii="Arial" w:hAnsi="Arial" w:cs="Arial"/>
          <w:lang w:val="en-US"/>
        </w:rPr>
      </w:pPr>
    </w:p>
    <w:p w14:paraId="0F6FB188" w14:textId="77777777" w:rsidR="008C69A2" w:rsidRDefault="008C69A2" w:rsidP="00C15CC5">
      <w:pPr>
        <w:rPr>
          <w:rFonts w:ascii="Arial" w:hAnsi="Arial" w:cs="Arial"/>
          <w:lang w:val="en-US"/>
        </w:rPr>
      </w:pPr>
    </w:p>
    <w:bookmarkStart w:id="2" w:name="_Toc71061361" w:displacedByCustomXml="next"/>
    <w:sdt>
      <w:sdtPr>
        <w:rPr>
          <w:rFonts w:asciiTheme="minorHAnsi" w:eastAsiaTheme="minorHAnsi" w:hAnsiTheme="minorHAnsi" w:cstheme="minorBidi"/>
          <w:color w:val="auto"/>
          <w:sz w:val="22"/>
          <w:szCs w:val="22"/>
        </w:rPr>
        <w:id w:val="1326316142"/>
        <w:docPartObj>
          <w:docPartGallery w:val="Bibliographies"/>
          <w:docPartUnique/>
        </w:docPartObj>
      </w:sdtPr>
      <w:sdtEndPr/>
      <w:sdtContent>
        <w:p w14:paraId="008C9A8F" w14:textId="6573D388" w:rsidR="008C69A2" w:rsidRDefault="008C69A2">
          <w:pPr>
            <w:pStyle w:val="Heading1"/>
          </w:pPr>
          <w:r>
            <w:t>References</w:t>
          </w:r>
          <w:bookmarkEnd w:id="2"/>
        </w:p>
        <w:sdt>
          <w:sdtPr>
            <w:id w:val="-573587230"/>
            <w:bibliography/>
          </w:sdtPr>
          <w:sdtEndPr/>
          <w:sdtContent>
            <w:p w14:paraId="55A9A6F1" w14:textId="77777777" w:rsidR="008C69A2" w:rsidRDefault="008C69A2" w:rsidP="008C69A2">
              <w:pPr>
                <w:pStyle w:val="Bibliography"/>
                <w:ind w:left="720" w:hanging="720"/>
                <w:rPr>
                  <w:noProof/>
                  <w:sz w:val="24"/>
                  <w:szCs w:val="24"/>
                </w:rPr>
              </w:pPr>
              <w:r>
                <w:fldChar w:fldCharType="begin"/>
              </w:r>
              <w:r>
                <w:instrText xml:space="preserve"> BIBLIOGRAPHY </w:instrText>
              </w:r>
              <w:r>
                <w:fldChar w:fldCharType="separate"/>
              </w:r>
              <w:r>
                <w:rPr>
                  <w:noProof/>
                </w:rPr>
                <w:t xml:space="preserve">Armstrong, M. (2014). </w:t>
              </w:r>
              <w:r>
                <w:rPr>
                  <w:i/>
                  <w:iCs/>
                  <w:noProof/>
                </w:rPr>
                <w:t>Armstrong`s Handbook of Human.</w:t>
              </w:r>
              <w:r>
                <w:rPr>
                  <w:noProof/>
                </w:rPr>
                <w:t xml:space="preserve"> Kogan Page.</w:t>
              </w:r>
            </w:p>
            <w:p w14:paraId="68764AD2" w14:textId="77777777" w:rsidR="008C69A2" w:rsidRDefault="008C69A2" w:rsidP="008C69A2">
              <w:pPr>
                <w:pStyle w:val="Bibliography"/>
                <w:ind w:left="720" w:hanging="720"/>
                <w:rPr>
                  <w:noProof/>
                </w:rPr>
              </w:pPr>
              <w:r>
                <w:rPr>
                  <w:noProof/>
                </w:rPr>
                <w:t xml:space="preserve">Bhagria, A. (2014, June 7). </w:t>
              </w:r>
              <w:r>
                <w:rPr>
                  <w:i/>
                  <w:iCs/>
                  <w:noProof/>
                </w:rPr>
                <w:t>Top 5 Benefits of Human Resource Management</w:t>
              </w:r>
              <w:r>
                <w:rPr>
                  <w:noProof/>
                </w:rPr>
                <w:t>. Retrieved May 4, 2021, from LinkedIn: https://www.linkedin.com/pulse/20140607175426-15882566-top-5-benefits-of-human-resource-management</w:t>
              </w:r>
            </w:p>
            <w:p w14:paraId="1D214597" w14:textId="77777777" w:rsidR="008C69A2" w:rsidRDefault="008C69A2" w:rsidP="008C69A2">
              <w:pPr>
                <w:pStyle w:val="Bibliography"/>
                <w:ind w:left="720" w:hanging="720"/>
                <w:rPr>
                  <w:noProof/>
                </w:rPr>
              </w:pPr>
              <w:r>
                <w:rPr>
                  <w:noProof/>
                </w:rPr>
                <w:t xml:space="preserve">Lea, S. (2019, September 17). </w:t>
              </w:r>
              <w:r>
                <w:rPr>
                  <w:i/>
                  <w:iCs/>
                  <w:noProof/>
                </w:rPr>
                <w:t>What are Schein's Career Anchors?</w:t>
              </w:r>
              <w:r>
                <w:rPr>
                  <w:noProof/>
                </w:rPr>
                <w:t xml:space="preserve"> Retrieved May 4, 2021, from BUSSINESS Balls: https://www.businessballs.com/self-management/career-anchors-edgar-schein/</w:t>
              </w:r>
            </w:p>
            <w:p w14:paraId="20776988" w14:textId="77777777" w:rsidR="008C69A2" w:rsidRDefault="008C69A2" w:rsidP="008C69A2">
              <w:pPr>
                <w:pStyle w:val="Bibliography"/>
                <w:ind w:left="720" w:hanging="720"/>
                <w:rPr>
                  <w:noProof/>
                </w:rPr>
              </w:pPr>
              <w:r>
                <w:rPr>
                  <w:noProof/>
                </w:rPr>
                <w:t xml:space="preserve">Morrison, K. (2019, January 17). </w:t>
              </w:r>
              <w:r>
                <w:rPr>
                  <w:i/>
                  <w:iCs/>
                  <w:noProof/>
                </w:rPr>
                <w:t>What Training Needs Analysis Is And How It Can Benefit Your Organization</w:t>
              </w:r>
              <w:r>
                <w:rPr>
                  <w:noProof/>
                </w:rPr>
                <w:t>. Retrieved May 4, 2021, from eLearning industry: https://elearningindustry.com/training-needs-analysis-benefit-organization</w:t>
              </w:r>
            </w:p>
            <w:p w14:paraId="20183850" w14:textId="77777777" w:rsidR="008C69A2" w:rsidRDefault="008C69A2" w:rsidP="008C69A2">
              <w:pPr>
                <w:pStyle w:val="Bibliography"/>
                <w:ind w:left="720" w:hanging="720"/>
                <w:rPr>
                  <w:noProof/>
                </w:rPr>
              </w:pPr>
              <w:r>
                <w:rPr>
                  <w:noProof/>
                </w:rPr>
                <w:t xml:space="preserve">Price, A. (n.d.). </w:t>
              </w:r>
              <w:r>
                <w:rPr>
                  <w:i/>
                  <w:iCs/>
                  <w:noProof/>
                </w:rPr>
                <w:t>Alternative HRM models</w:t>
              </w:r>
              <w:r>
                <w:rPr>
                  <w:noProof/>
                </w:rPr>
                <w:t>. Retrieved May 1, 2021, from HRM Guide: http://www.hrmguide.co.uk/introduction_to_hrm/alternative-hrm-models.htm</w:t>
              </w:r>
            </w:p>
            <w:p w14:paraId="2D120FC1" w14:textId="6BE258C1" w:rsidR="008C69A2" w:rsidRDefault="008C69A2" w:rsidP="008C69A2">
              <w:r>
                <w:rPr>
                  <w:b/>
                  <w:bCs/>
                  <w:noProof/>
                </w:rPr>
                <w:fldChar w:fldCharType="end"/>
              </w:r>
            </w:p>
          </w:sdtContent>
        </w:sdt>
      </w:sdtContent>
    </w:sdt>
    <w:p w14:paraId="231000B6" w14:textId="0F8C1022" w:rsidR="00C15CC5" w:rsidRDefault="008C69A2" w:rsidP="008C69A2">
      <w:pPr>
        <w:pStyle w:val="Heading1"/>
        <w:rPr>
          <w:lang w:val="en-US"/>
        </w:rPr>
      </w:pPr>
      <w:bookmarkStart w:id="3" w:name="_Toc71061362"/>
      <w:r>
        <w:rPr>
          <w:lang w:val="en-US"/>
        </w:rPr>
        <w:lastRenderedPageBreak/>
        <w:t>Appendix</w:t>
      </w:r>
      <w:bookmarkEnd w:id="3"/>
      <w:r>
        <w:rPr>
          <w:lang w:val="en-US"/>
        </w:rPr>
        <w:t xml:space="preserve"> </w:t>
      </w:r>
    </w:p>
    <w:p w14:paraId="0B53AFE9" w14:textId="7EE99F23" w:rsidR="008C69A2" w:rsidRDefault="008C69A2" w:rsidP="008C69A2">
      <w:pPr>
        <w:rPr>
          <w:lang w:val="en-US"/>
        </w:rPr>
      </w:pPr>
      <w:r>
        <w:rPr>
          <w:noProof/>
        </w:rPr>
        <w:drawing>
          <wp:inline distT="0" distB="0" distL="0" distR="0" wp14:anchorId="382A49AB" wp14:editId="351EEFFD">
            <wp:extent cx="5731510" cy="7882255"/>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638B06EF" w14:textId="595C1470" w:rsidR="008C69A2" w:rsidRDefault="008C69A2" w:rsidP="008C69A2">
      <w:pPr>
        <w:rPr>
          <w:lang w:val="en-US"/>
        </w:rPr>
      </w:pPr>
      <w:r>
        <w:rPr>
          <w:noProof/>
        </w:rPr>
        <w:lastRenderedPageBreak/>
        <w:drawing>
          <wp:inline distT="0" distB="0" distL="0" distR="0" wp14:anchorId="528207D9" wp14:editId="787C7331">
            <wp:extent cx="5731510" cy="788225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3C88ED6C" w14:textId="7E047E90" w:rsidR="008C69A2" w:rsidRPr="008C69A2" w:rsidRDefault="008C69A2" w:rsidP="008C69A2">
      <w:pPr>
        <w:rPr>
          <w:lang w:val="en-US"/>
        </w:rPr>
      </w:pPr>
      <w:r>
        <w:rPr>
          <w:noProof/>
        </w:rPr>
        <w:lastRenderedPageBreak/>
        <w:drawing>
          <wp:inline distT="0" distB="0" distL="0" distR="0" wp14:anchorId="7311BBC6" wp14:editId="23BE82B2">
            <wp:extent cx="5731510" cy="7882255"/>
            <wp:effectExtent l="0" t="0" r="254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137735B6" w14:textId="77777777" w:rsidR="00C15CC5" w:rsidRDefault="00C15CC5" w:rsidP="00A80DF5">
      <w:pPr>
        <w:rPr>
          <w:rFonts w:ascii="Arial" w:hAnsi="Arial" w:cs="Arial"/>
          <w:lang w:val="en-US"/>
        </w:rPr>
      </w:pPr>
    </w:p>
    <w:p w14:paraId="0EFD90D8" w14:textId="77777777" w:rsidR="00EB0EEA" w:rsidRDefault="00EB0EEA" w:rsidP="00A80DF5">
      <w:pPr>
        <w:rPr>
          <w:rFonts w:ascii="Arial" w:hAnsi="Arial" w:cs="Arial"/>
          <w:lang w:val="en-US"/>
        </w:rPr>
      </w:pPr>
    </w:p>
    <w:p w14:paraId="499AB6F0" w14:textId="77777777" w:rsidR="008D2CD8" w:rsidRPr="00A80DF5" w:rsidRDefault="008D2CD8" w:rsidP="00A80DF5">
      <w:pPr>
        <w:rPr>
          <w:rFonts w:ascii="Arial" w:hAnsi="Arial" w:cs="Arial"/>
          <w:lang w:val="en-US"/>
        </w:rPr>
      </w:pPr>
    </w:p>
    <w:p w14:paraId="3AF6B9A3" w14:textId="77777777" w:rsidR="00E77EBD" w:rsidRPr="00E77EBD" w:rsidRDefault="00E77EBD" w:rsidP="00E77EBD">
      <w:pPr>
        <w:rPr>
          <w:rFonts w:ascii="Arial" w:hAnsi="Arial" w:cs="Arial"/>
          <w:lang w:val="en-US"/>
        </w:rPr>
      </w:pPr>
    </w:p>
    <w:p w14:paraId="1DB34CEC" w14:textId="77777777" w:rsidR="0027011F" w:rsidRPr="007859CF" w:rsidRDefault="0027011F" w:rsidP="0092532D">
      <w:pPr>
        <w:rPr>
          <w:rFonts w:ascii="Arial" w:hAnsi="Arial" w:cs="Arial"/>
          <w:lang w:val="en-US"/>
        </w:rPr>
      </w:pPr>
    </w:p>
    <w:p w14:paraId="29108BBF" w14:textId="7ACDF0F4" w:rsidR="00752EB7" w:rsidRDefault="00752EB7"/>
    <w:p w14:paraId="564E50FA" w14:textId="77777777" w:rsidR="00752EB7" w:rsidRDefault="00752EB7"/>
    <w:sectPr w:rsidR="00752EB7" w:rsidSect="0092532D">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845618" w14:textId="77777777" w:rsidR="0071283D" w:rsidRDefault="0071283D" w:rsidP="00752EB7">
      <w:pPr>
        <w:spacing w:after="0" w:line="240" w:lineRule="auto"/>
      </w:pPr>
      <w:r>
        <w:separator/>
      </w:r>
    </w:p>
  </w:endnote>
  <w:endnote w:type="continuationSeparator" w:id="0">
    <w:p w14:paraId="77F37011" w14:textId="77777777" w:rsidR="0071283D" w:rsidRDefault="0071283D" w:rsidP="00752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4179393"/>
      <w:docPartObj>
        <w:docPartGallery w:val="Page Numbers (Bottom of Page)"/>
        <w:docPartUnique/>
      </w:docPartObj>
    </w:sdtPr>
    <w:sdtEndPr>
      <w:rPr>
        <w:noProof/>
      </w:rPr>
    </w:sdtEndPr>
    <w:sdtContent>
      <w:p w14:paraId="5DBF7EE2" w14:textId="679F3920" w:rsidR="00752EB7" w:rsidRDefault="00752EB7">
        <w:pPr>
          <w:pStyle w:val="Footer"/>
        </w:pPr>
        <w:r>
          <w:fldChar w:fldCharType="begin"/>
        </w:r>
        <w:r>
          <w:instrText xml:space="preserve"> PAGE   \* MERGEFORMAT </w:instrText>
        </w:r>
        <w:r>
          <w:fldChar w:fldCharType="separate"/>
        </w:r>
        <w:r>
          <w:rPr>
            <w:noProof/>
          </w:rPr>
          <w:t>2</w:t>
        </w:r>
        <w:r>
          <w:rPr>
            <w:noProof/>
          </w:rPr>
          <w:fldChar w:fldCharType="end"/>
        </w:r>
      </w:p>
    </w:sdtContent>
  </w:sdt>
  <w:p w14:paraId="730A6CD2" w14:textId="77777777" w:rsidR="00752EB7" w:rsidRDefault="00752E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00C3CA" w14:textId="77777777" w:rsidR="0071283D" w:rsidRDefault="0071283D" w:rsidP="00752EB7">
      <w:pPr>
        <w:spacing w:after="0" w:line="240" w:lineRule="auto"/>
      </w:pPr>
      <w:r>
        <w:separator/>
      </w:r>
    </w:p>
  </w:footnote>
  <w:footnote w:type="continuationSeparator" w:id="0">
    <w:p w14:paraId="61E0414A" w14:textId="77777777" w:rsidR="0071283D" w:rsidRDefault="0071283D" w:rsidP="00752E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1DABF9" w14:textId="32CA5E68" w:rsidR="00752EB7" w:rsidRDefault="00752EB7" w:rsidP="00792A90">
    <w:pPr>
      <w:pStyle w:val="Header"/>
      <w:rPr>
        <w:color w:val="4472C4" w:themeColor="accent1"/>
      </w:rPr>
    </w:pPr>
    <w:r>
      <w:rPr>
        <w:color w:val="4472C4" w:themeColor="accent1"/>
      </w:rPr>
      <w:t xml:space="preserve"> </w:t>
    </w:r>
    <w:sdt>
      <w:sdtPr>
        <w:rPr>
          <w:color w:val="4472C4" w:themeColor="accent1"/>
        </w:rPr>
        <w:alias w:val="Author"/>
        <w:tag w:val=""/>
        <w:id w:val="-1677181147"/>
        <w:placeholder>
          <w:docPart w:val="9007B9DF63804E89B106B4357118915D"/>
        </w:placeholder>
        <w:dataBinding w:prefixMappings="xmlns:ns0='http://purl.org/dc/elements/1.1/' xmlns:ns1='http://schemas.openxmlformats.org/package/2006/metadata/core-properties' " w:xpath="/ns1:coreProperties[1]/ns0:creator[1]" w:storeItemID="{6C3C8BC8-F283-45AE-878A-BAB7291924A1}"/>
        <w:text/>
      </w:sdtPr>
      <w:sdtEndPr/>
      <w:sdtContent>
        <w:r>
          <w:rPr>
            <w:color w:val="4472C4" w:themeColor="accent1"/>
          </w:rPr>
          <w:t>Andreea Esanu (1713835)</w:t>
        </w:r>
      </w:sdtContent>
    </w:sdt>
  </w:p>
  <w:p w14:paraId="2E1C04B8" w14:textId="77777777" w:rsidR="00752EB7" w:rsidRDefault="00752E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114AE7"/>
    <w:multiLevelType w:val="hybridMultilevel"/>
    <w:tmpl w:val="70E44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AE4C24"/>
    <w:multiLevelType w:val="multilevel"/>
    <w:tmpl w:val="94EED8DC"/>
    <w:lvl w:ilvl="0">
      <w:start w:val="1"/>
      <w:numFmt w:val="decimal"/>
      <w:lvlText w:val="%1."/>
      <w:lvlJc w:val="left"/>
      <w:pPr>
        <w:ind w:left="720" w:hanging="360"/>
      </w:pPr>
      <w:rPr>
        <w:rFonts w:ascii="Times New Roman" w:hAnsi="Times New Roman" w:cs="Times New Roman"/>
        <w:sz w:val="28"/>
        <w:szCs w:val="28"/>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rPr>
        <w:rFonts w:ascii="Times New Roman" w:hAnsi="Times New Roman" w:cs="Times New Roman"/>
        <w:sz w:val="28"/>
        <w:szCs w:val="28"/>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6D094F9A"/>
    <w:multiLevelType w:val="hybridMultilevel"/>
    <w:tmpl w:val="26969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EB7"/>
    <w:rsid w:val="00020279"/>
    <w:rsid w:val="001836DA"/>
    <w:rsid w:val="0027011F"/>
    <w:rsid w:val="003415CA"/>
    <w:rsid w:val="00651E12"/>
    <w:rsid w:val="006B5200"/>
    <w:rsid w:val="006C01B5"/>
    <w:rsid w:val="0071283D"/>
    <w:rsid w:val="00752EB7"/>
    <w:rsid w:val="007859CF"/>
    <w:rsid w:val="00792A90"/>
    <w:rsid w:val="008C69A2"/>
    <w:rsid w:val="008D2CD8"/>
    <w:rsid w:val="00906D5F"/>
    <w:rsid w:val="00921854"/>
    <w:rsid w:val="0092532D"/>
    <w:rsid w:val="00A80DF5"/>
    <w:rsid w:val="00AB56B8"/>
    <w:rsid w:val="00C15CC5"/>
    <w:rsid w:val="00CB52D8"/>
    <w:rsid w:val="00D56D30"/>
    <w:rsid w:val="00D72332"/>
    <w:rsid w:val="00D84273"/>
    <w:rsid w:val="00E77EBD"/>
    <w:rsid w:val="00EB0EEA"/>
    <w:rsid w:val="00F64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B4B13"/>
  <w15:chartTrackingRefBased/>
  <w15:docId w15:val="{826B4FAA-0025-4D4B-BB12-81805B162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2E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52EB7"/>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752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EB7"/>
  </w:style>
  <w:style w:type="paragraph" w:styleId="Footer">
    <w:name w:val="footer"/>
    <w:basedOn w:val="Normal"/>
    <w:link w:val="FooterChar"/>
    <w:uiPriority w:val="99"/>
    <w:unhideWhenUsed/>
    <w:rsid w:val="00752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EB7"/>
  </w:style>
  <w:style w:type="paragraph" w:styleId="ListParagraph">
    <w:name w:val="List Paragraph"/>
    <w:basedOn w:val="Normal"/>
    <w:rsid w:val="00752EB7"/>
    <w:pPr>
      <w:suppressAutoHyphens/>
      <w:autoSpaceDN w:val="0"/>
      <w:spacing w:line="240" w:lineRule="auto"/>
      <w:ind w:left="720"/>
      <w:textAlignment w:val="baseline"/>
    </w:pPr>
    <w:rPr>
      <w:rFonts w:ascii="Calibri" w:eastAsia="Calibri" w:hAnsi="Calibri" w:cs="Times New Roman"/>
    </w:rPr>
  </w:style>
  <w:style w:type="character" w:customStyle="1" w:styleId="Heading1Char">
    <w:name w:val="Heading 1 Char"/>
    <w:basedOn w:val="DefaultParagraphFont"/>
    <w:link w:val="Heading1"/>
    <w:uiPriority w:val="9"/>
    <w:rsid w:val="00752E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2EB7"/>
    <w:pPr>
      <w:outlineLvl w:val="9"/>
    </w:pPr>
    <w:rPr>
      <w:lang w:val="en-US"/>
    </w:rPr>
  </w:style>
  <w:style w:type="paragraph" w:styleId="Bibliography">
    <w:name w:val="Bibliography"/>
    <w:basedOn w:val="Normal"/>
    <w:next w:val="Normal"/>
    <w:uiPriority w:val="37"/>
    <w:unhideWhenUsed/>
    <w:rsid w:val="008C69A2"/>
  </w:style>
  <w:style w:type="paragraph" w:styleId="TOC1">
    <w:name w:val="toc 1"/>
    <w:basedOn w:val="Normal"/>
    <w:next w:val="Normal"/>
    <w:autoRedefine/>
    <w:uiPriority w:val="39"/>
    <w:unhideWhenUsed/>
    <w:rsid w:val="00921854"/>
    <w:pPr>
      <w:spacing w:after="100"/>
    </w:pPr>
  </w:style>
  <w:style w:type="character" w:styleId="Hyperlink">
    <w:name w:val="Hyperlink"/>
    <w:basedOn w:val="DefaultParagraphFont"/>
    <w:uiPriority w:val="99"/>
    <w:unhideWhenUsed/>
    <w:rsid w:val="009218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6953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007B9DF63804E89B106B4357118915D"/>
        <w:category>
          <w:name w:val="General"/>
          <w:gallery w:val="placeholder"/>
        </w:category>
        <w:types>
          <w:type w:val="bbPlcHdr"/>
        </w:types>
        <w:behaviors>
          <w:behavior w:val="content"/>
        </w:behaviors>
        <w:guid w:val="{C42DD2A4-3706-471A-82DB-046061185CD8}"/>
      </w:docPartPr>
      <w:docPartBody>
        <w:p w:rsidR="00A206C3" w:rsidRDefault="000C5046" w:rsidP="000C5046">
          <w:pPr>
            <w:pStyle w:val="9007B9DF63804E89B106B4357118915D"/>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046"/>
    <w:rsid w:val="000C5046"/>
    <w:rsid w:val="001E7ADF"/>
    <w:rsid w:val="00703254"/>
    <w:rsid w:val="00A20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B82217E5A04BB2867E95BFDB480772">
    <w:name w:val="D8B82217E5A04BB2867E95BFDB480772"/>
    <w:rsid w:val="000C5046"/>
  </w:style>
  <w:style w:type="paragraph" w:customStyle="1" w:styleId="9007B9DF63804E89B106B4357118915D">
    <w:name w:val="9007B9DF63804E89B106B4357118915D"/>
    <w:rsid w:val="000C50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Lea19</b:Tag>
    <b:SourceType>InternetSite</b:SourceType>
    <b:Guid>{57FB740A-F62E-4708-B842-10B02DB83CDE}</b:Guid>
    <b:Author>
      <b:Author>
        <b:NameList>
          <b:Person>
            <b:Last>Lea</b:Last>
            <b:First>S</b:First>
          </b:Person>
        </b:NameList>
      </b:Author>
    </b:Author>
    <b:Title>What are Schein's Career Anchors?</b:Title>
    <b:InternetSiteTitle>BUSSINESS Balls</b:InternetSiteTitle>
    <b:Year>2019</b:Year>
    <b:Month>September</b:Month>
    <b:Day>17</b:Day>
    <b:URL>https://www.businessballs.com/self-management/career-anchors-edgar-schein/</b:URL>
    <b:YearAccessed>2021</b:YearAccessed>
    <b:MonthAccessed>May</b:MonthAccessed>
    <b:DayAccessed>4</b:DayAccessed>
    <b:RefOrder>1</b:RefOrder>
  </b:Source>
  <b:Source>
    <b:Tag>Arm14</b:Tag>
    <b:SourceType>Book</b:SourceType>
    <b:Guid>{6CE5040B-4637-425E-8680-502A18B046DF}</b:Guid>
    <b:Title>Armstrong`s Handbook of Human</b:Title>
    <b:Year>2014</b:Year>
    <b:Author>
      <b:Author>
        <b:NameList>
          <b:Person>
            <b:Last>Armstrong</b:Last>
            <b:First>M</b:First>
          </b:Person>
        </b:NameList>
      </b:Author>
    </b:Author>
    <b:Publisher>Kogan Page</b:Publisher>
    <b:RefOrder>2</b:RefOrder>
  </b:Source>
  <b:Source>
    <b:Tag>Mor19</b:Tag>
    <b:SourceType>InternetSite</b:SourceType>
    <b:Guid>{BE630A96-5F24-4C46-9A94-429FAED3594E}</b:Guid>
    <b:Author>
      <b:Author>
        <b:NameList>
          <b:Person>
            <b:Last>Morrison</b:Last>
            <b:First>K</b:First>
          </b:Person>
        </b:NameList>
      </b:Author>
    </b:Author>
    <b:Title>What Training Needs Analysis Is And How It Can Benefit Your Organization</b:Title>
    <b:Year>2019</b:Year>
    <b:InternetSiteTitle>eLearning industry</b:InternetSiteTitle>
    <b:Month>January</b:Month>
    <b:Day>17</b:Day>
    <b:URL>https://elearningindustry.com/training-needs-analysis-benefit-organization</b:URL>
    <b:YearAccessed>2021</b:YearAccessed>
    <b:MonthAccessed>May</b:MonthAccessed>
    <b:DayAccessed>4</b:DayAccessed>
    <b:RefOrder>3</b:RefOrder>
  </b:Source>
  <b:Source>
    <b:Tag>Bha14</b:Tag>
    <b:SourceType>InternetSite</b:SourceType>
    <b:Guid>{691FE4E2-C827-4353-A46B-8B1B4B73107B}</b:Guid>
    <b:Author>
      <b:Author>
        <b:NameList>
          <b:Person>
            <b:Last>Bhagria</b:Last>
            <b:First>A</b:First>
          </b:Person>
        </b:NameList>
      </b:Author>
    </b:Author>
    <b:Title>Top 5 Benefits of Human Resource Management</b:Title>
    <b:InternetSiteTitle>LinkedIn</b:InternetSiteTitle>
    <b:Year>2014</b:Year>
    <b:Month>June</b:Month>
    <b:Day>7</b:Day>
    <b:URL>https://www.linkedin.com/pulse/20140607175426-15882566-top-5-benefits-of-human-resource-management</b:URL>
    <b:YearAccessed>2021</b:YearAccessed>
    <b:MonthAccessed>May</b:MonthAccessed>
    <b:DayAccessed>4</b:DayAccessed>
    <b:RefOrder>4</b:RefOrder>
  </b:Source>
  <b:Source>
    <b:Tag>Pri21</b:Tag>
    <b:SourceType>InternetSite</b:SourceType>
    <b:Guid>{E524CCCB-2D60-45FD-9462-7BFE6E234FA0}</b:Guid>
    <b:Author>
      <b:Author>
        <b:NameList>
          <b:Person>
            <b:Last>Price</b:Last>
            <b:First>A</b:First>
          </b:Person>
        </b:NameList>
      </b:Author>
    </b:Author>
    <b:Title>Alternative HRM models</b:Title>
    <b:InternetSiteTitle>HRM Guide</b:InternetSiteTitle>
    <b:URL>http://www.hrmguide.co.uk/introduction_to_hrm/alternative-hrm-models.htm</b:URL>
    <b:YearAccessed>2021</b:YearAccessed>
    <b:MonthAccessed>May</b:MonthAccessed>
    <b:DayAccessed>1</b:DayAccessed>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5AB4C8-D1D8-4C87-935C-92A780F98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1100</Words>
  <Characters>6272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Training and development needs for an HR Officer</dc:title>
  <dc:subject>PRESENTATION</dc:subject>
  <dc:creator>Andreea Esanu (1713835)</dc:creator>
  <cp:keywords/>
  <dc:description/>
  <cp:lastModifiedBy>Andreea Esanu (1713835)</cp:lastModifiedBy>
  <cp:revision>3</cp:revision>
  <dcterms:created xsi:type="dcterms:W3CDTF">2021-05-04T21:57:00Z</dcterms:created>
  <dcterms:modified xsi:type="dcterms:W3CDTF">2021-05-04T22:13:00Z</dcterms:modified>
  <cp:category>BMSW 5102</cp:category>
</cp:coreProperties>
</file>