
<file path=[Content_Types].xml><?xml version="1.0" encoding="utf-8"?>
<Types xmlns="http://schemas.openxmlformats.org/package/2006/content-types">
  <Default Extension="emf" ContentType="image/x-emf"/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05C306" w14:textId="74175C1E" w:rsidR="00263F84" w:rsidRPr="005C1DD8" w:rsidRDefault="00866EC4" w:rsidP="00800ACD">
      <w:pPr>
        <w:pStyle w:val="ListParagraph"/>
        <w:numPr>
          <w:ilvl w:val="0"/>
          <w:numId w:val="13"/>
        </w:numPr>
        <w:spacing w:line="360" w:lineRule="auto"/>
        <w:jc w:val="both"/>
        <w:rPr>
          <w:sz w:val="28"/>
          <w:szCs w:val="28"/>
        </w:rPr>
      </w:pPr>
      <w:r w:rsidRPr="005C1DD8">
        <w:rPr>
          <w:sz w:val="28"/>
          <w:szCs w:val="28"/>
        </w:rPr>
        <w:t>– Introduction</w:t>
      </w:r>
      <w:r w:rsidR="002D183A" w:rsidRPr="005C1DD8">
        <w:rPr>
          <w:sz w:val="28"/>
          <w:szCs w:val="28"/>
        </w:rPr>
        <w:t>……………………………………………………</w:t>
      </w:r>
      <w:r w:rsidR="0021067F" w:rsidRPr="005C1DD8">
        <w:rPr>
          <w:sz w:val="28"/>
          <w:szCs w:val="28"/>
        </w:rPr>
        <w:t>…</w:t>
      </w:r>
      <w:r w:rsidR="005C1DD8" w:rsidRPr="005C1DD8">
        <w:rPr>
          <w:sz w:val="28"/>
          <w:szCs w:val="28"/>
        </w:rPr>
        <w:t xml:space="preserve"> </w:t>
      </w:r>
      <w:r w:rsidR="00F80EB9" w:rsidRPr="005C1DD8">
        <w:rPr>
          <w:sz w:val="28"/>
          <w:szCs w:val="28"/>
        </w:rPr>
        <w:t xml:space="preserve">Page </w:t>
      </w:r>
      <w:r w:rsidR="002D183A" w:rsidRPr="005C1DD8">
        <w:rPr>
          <w:sz w:val="28"/>
          <w:szCs w:val="28"/>
        </w:rPr>
        <w:t>2</w:t>
      </w:r>
    </w:p>
    <w:p w14:paraId="568D604A" w14:textId="481D1993" w:rsidR="00866EC4" w:rsidRPr="005C1DD8" w:rsidRDefault="005944BC" w:rsidP="00800ACD">
      <w:pPr>
        <w:pStyle w:val="ListParagraph"/>
        <w:numPr>
          <w:ilvl w:val="0"/>
          <w:numId w:val="13"/>
        </w:numPr>
        <w:spacing w:line="360" w:lineRule="auto"/>
        <w:jc w:val="both"/>
        <w:rPr>
          <w:sz w:val="28"/>
          <w:szCs w:val="28"/>
        </w:rPr>
      </w:pPr>
      <w:r w:rsidRPr="005C1DD8">
        <w:rPr>
          <w:sz w:val="28"/>
          <w:szCs w:val="28"/>
        </w:rPr>
        <w:t xml:space="preserve">- </w:t>
      </w:r>
      <w:r w:rsidR="00866EC4" w:rsidRPr="005C1DD8">
        <w:rPr>
          <w:sz w:val="28"/>
          <w:szCs w:val="28"/>
        </w:rPr>
        <w:t>Atterberg Limits Test</w:t>
      </w:r>
      <w:r w:rsidR="00DB5E63" w:rsidRPr="005C1DD8">
        <w:rPr>
          <w:sz w:val="28"/>
          <w:szCs w:val="28"/>
        </w:rPr>
        <w:t>………………………………………</w:t>
      </w:r>
      <w:r w:rsidR="0021067F" w:rsidRPr="005C1DD8">
        <w:rPr>
          <w:sz w:val="28"/>
          <w:szCs w:val="28"/>
        </w:rPr>
        <w:t>….</w:t>
      </w:r>
      <w:r w:rsidR="00F80EB9" w:rsidRPr="005C1DD8">
        <w:rPr>
          <w:sz w:val="28"/>
          <w:szCs w:val="28"/>
        </w:rPr>
        <w:t xml:space="preserve"> Pages </w:t>
      </w:r>
      <w:r w:rsidR="00DB5E63" w:rsidRPr="005C1DD8">
        <w:rPr>
          <w:sz w:val="28"/>
          <w:szCs w:val="28"/>
        </w:rPr>
        <w:t>3-6</w:t>
      </w:r>
    </w:p>
    <w:p w14:paraId="1526BC81" w14:textId="49BF39E6" w:rsidR="00866EC4" w:rsidRPr="005C1DD8" w:rsidRDefault="005944BC" w:rsidP="00800ACD">
      <w:pPr>
        <w:pStyle w:val="ListParagraph"/>
        <w:numPr>
          <w:ilvl w:val="0"/>
          <w:numId w:val="13"/>
        </w:numPr>
        <w:spacing w:line="360" w:lineRule="auto"/>
        <w:jc w:val="both"/>
        <w:rPr>
          <w:sz w:val="28"/>
          <w:szCs w:val="28"/>
        </w:rPr>
      </w:pPr>
      <w:r w:rsidRPr="005C1DD8">
        <w:rPr>
          <w:sz w:val="28"/>
          <w:szCs w:val="28"/>
        </w:rPr>
        <w:t>–</w:t>
      </w:r>
      <w:r w:rsidR="00866EC4" w:rsidRPr="005C1DD8">
        <w:rPr>
          <w:sz w:val="28"/>
          <w:szCs w:val="28"/>
        </w:rPr>
        <w:t xml:space="preserve"> </w:t>
      </w:r>
      <w:r w:rsidRPr="005C1DD8">
        <w:rPr>
          <w:sz w:val="28"/>
          <w:szCs w:val="28"/>
        </w:rPr>
        <w:t>Constant Head Parameter Test</w:t>
      </w:r>
      <w:r w:rsidR="00DB5E63" w:rsidRPr="005C1DD8">
        <w:rPr>
          <w:sz w:val="28"/>
          <w:szCs w:val="28"/>
        </w:rPr>
        <w:t>………………………</w:t>
      </w:r>
      <w:r w:rsidR="0021067F" w:rsidRPr="005C1DD8">
        <w:rPr>
          <w:sz w:val="28"/>
          <w:szCs w:val="28"/>
        </w:rPr>
        <w:t>….</w:t>
      </w:r>
      <w:r w:rsidR="00F80EB9" w:rsidRPr="005C1DD8">
        <w:rPr>
          <w:sz w:val="28"/>
          <w:szCs w:val="28"/>
        </w:rPr>
        <w:t xml:space="preserve"> Pages </w:t>
      </w:r>
      <w:r w:rsidR="00DB5E63" w:rsidRPr="005C1DD8">
        <w:rPr>
          <w:sz w:val="28"/>
          <w:szCs w:val="28"/>
        </w:rPr>
        <w:t>7-9</w:t>
      </w:r>
    </w:p>
    <w:p w14:paraId="7DCDD1E4" w14:textId="661C360F" w:rsidR="006127A7" w:rsidRPr="005C1DD8" w:rsidRDefault="00DB5E63" w:rsidP="00800ACD">
      <w:pPr>
        <w:pStyle w:val="ListParagraph"/>
        <w:numPr>
          <w:ilvl w:val="0"/>
          <w:numId w:val="13"/>
        </w:numPr>
        <w:spacing w:line="360" w:lineRule="auto"/>
        <w:jc w:val="both"/>
        <w:rPr>
          <w:sz w:val="28"/>
          <w:szCs w:val="28"/>
        </w:rPr>
      </w:pPr>
      <w:r w:rsidRPr="005C1DD8">
        <w:rPr>
          <w:sz w:val="28"/>
          <w:szCs w:val="28"/>
        </w:rPr>
        <w:t>–</w:t>
      </w:r>
      <w:r w:rsidR="005944BC" w:rsidRPr="005C1DD8">
        <w:rPr>
          <w:sz w:val="28"/>
          <w:szCs w:val="28"/>
        </w:rPr>
        <w:t xml:space="preserve"> Conclusion</w:t>
      </w:r>
      <w:r w:rsidRPr="005C1DD8">
        <w:rPr>
          <w:sz w:val="28"/>
          <w:szCs w:val="28"/>
        </w:rPr>
        <w:t>………………………………………………………</w:t>
      </w:r>
      <w:r w:rsidR="0021067F" w:rsidRPr="005C1DD8">
        <w:rPr>
          <w:sz w:val="28"/>
          <w:szCs w:val="28"/>
        </w:rPr>
        <w:t>…</w:t>
      </w:r>
      <w:r w:rsidR="00F80EB9" w:rsidRPr="005C1DD8">
        <w:rPr>
          <w:sz w:val="28"/>
          <w:szCs w:val="28"/>
        </w:rPr>
        <w:t xml:space="preserve"> Page </w:t>
      </w:r>
      <w:r w:rsidR="002C2CC5" w:rsidRPr="005C1DD8">
        <w:rPr>
          <w:sz w:val="28"/>
          <w:szCs w:val="28"/>
        </w:rPr>
        <w:t>10</w:t>
      </w:r>
    </w:p>
    <w:p w14:paraId="0EF33101" w14:textId="78D7B9C3" w:rsidR="00416D4A" w:rsidRPr="005C1DD8" w:rsidRDefault="00416D4A" w:rsidP="00800ACD">
      <w:pPr>
        <w:pStyle w:val="ListParagraph"/>
        <w:numPr>
          <w:ilvl w:val="0"/>
          <w:numId w:val="13"/>
        </w:numPr>
        <w:spacing w:line="360" w:lineRule="auto"/>
        <w:jc w:val="both"/>
        <w:rPr>
          <w:sz w:val="28"/>
          <w:szCs w:val="28"/>
        </w:rPr>
      </w:pPr>
      <w:r w:rsidRPr="005C1DD8">
        <w:rPr>
          <w:sz w:val="28"/>
          <w:szCs w:val="28"/>
        </w:rPr>
        <w:t>– References ……………………………………………………</w:t>
      </w:r>
      <w:r w:rsidR="009C0207" w:rsidRPr="005C1DD8">
        <w:rPr>
          <w:sz w:val="28"/>
          <w:szCs w:val="28"/>
        </w:rPr>
        <w:t>….</w:t>
      </w:r>
      <w:r w:rsidR="00F80EB9" w:rsidRPr="005C1DD8">
        <w:rPr>
          <w:sz w:val="28"/>
          <w:szCs w:val="28"/>
        </w:rPr>
        <w:t xml:space="preserve"> Page </w:t>
      </w:r>
      <w:r w:rsidRPr="005C1DD8">
        <w:rPr>
          <w:sz w:val="28"/>
          <w:szCs w:val="28"/>
        </w:rPr>
        <w:t>11</w:t>
      </w:r>
    </w:p>
    <w:p w14:paraId="214B3EFF" w14:textId="5EBC761B" w:rsidR="006127A7" w:rsidRDefault="006127A7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7F0BCFDB" w14:textId="01E3792F" w:rsidR="006127A7" w:rsidRDefault="006127A7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33322477" w14:textId="557EB674" w:rsidR="006127A7" w:rsidRDefault="006127A7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13167544" w14:textId="1638347E" w:rsidR="006127A7" w:rsidRDefault="006127A7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33763070" w14:textId="2C320E93" w:rsidR="006127A7" w:rsidRDefault="006127A7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5158374E" w14:textId="36E9DB44" w:rsidR="006127A7" w:rsidRDefault="006127A7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1FAE1D24" w14:textId="37868A9C" w:rsidR="006127A7" w:rsidRDefault="006127A7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32C96390" w14:textId="022A224E" w:rsidR="006127A7" w:rsidRDefault="006127A7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7D71E299" w14:textId="7094BC1B" w:rsidR="006127A7" w:rsidRDefault="006127A7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71C34E93" w14:textId="0C2A8234" w:rsidR="002D183A" w:rsidRDefault="002D183A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5D436729" w14:textId="2E450F19" w:rsidR="002D183A" w:rsidRDefault="002D183A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19F09501" w14:textId="420E2005" w:rsidR="002D183A" w:rsidRDefault="002D183A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0032C1EB" w14:textId="407245F5" w:rsidR="002D183A" w:rsidRDefault="002D183A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6025C038" w14:textId="6345EEF5" w:rsidR="00416D4A" w:rsidRDefault="00416D4A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63C6BCEE" w14:textId="2E6A09DC" w:rsidR="006127A7" w:rsidRDefault="006127A7" w:rsidP="00800ACD">
      <w:pPr>
        <w:spacing w:line="360" w:lineRule="auto"/>
        <w:jc w:val="both"/>
        <w:rPr>
          <w:b/>
          <w:bCs/>
          <w:sz w:val="32"/>
          <w:szCs w:val="32"/>
          <w:u w:val="single"/>
        </w:rPr>
      </w:pPr>
    </w:p>
    <w:p w14:paraId="1AF28ABB" w14:textId="05C34B3E" w:rsidR="006127A7" w:rsidRDefault="00B16A8E" w:rsidP="00800ACD">
      <w:pPr>
        <w:pStyle w:val="ListParagraph"/>
        <w:numPr>
          <w:ilvl w:val="0"/>
          <w:numId w:val="2"/>
        </w:numPr>
        <w:spacing w:line="360" w:lineRule="auto"/>
        <w:jc w:val="both"/>
      </w:pPr>
      <w:r>
        <w:rPr>
          <w:b/>
          <w:bCs/>
          <w:u w:val="single"/>
        </w:rPr>
        <w:lastRenderedPageBreak/>
        <w:t>–</w:t>
      </w:r>
      <w:r w:rsidRPr="00B16A8E">
        <w:rPr>
          <w:b/>
          <w:bCs/>
          <w:u w:val="single"/>
        </w:rPr>
        <w:t xml:space="preserve"> Introduction</w:t>
      </w:r>
    </w:p>
    <w:p w14:paraId="4BEE8ABA" w14:textId="2715547C" w:rsidR="00F33FF0" w:rsidRDefault="00143C57" w:rsidP="00800ACD">
      <w:pPr>
        <w:spacing w:line="240" w:lineRule="auto"/>
        <w:jc w:val="both"/>
      </w:pPr>
      <w:r>
        <w:t xml:space="preserve">As instructed by the lecturer, as a class we have conducted </w:t>
      </w:r>
      <w:r w:rsidR="003573A2">
        <w:t xml:space="preserve">the Atterberg limits test and the </w:t>
      </w:r>
      <w:r w:rsidR="00DE0AC6">
        <w:t>C</w:t>
      </w:r>
      <w:r w:rsidR="003573A2">
        <w:t xml:space="preserve">onstant </w:t>
      </w:r>
      <w:r w:rsidR="00DE0AC6">
        <w:t>H</w:t>
      </w:r>
      <w:r w:rsidR="003573A2">
        <w:t>ead parameter test.</w:t>
      </w:r>
      <w:r w:rsidR="00A21234">
        <w:t xml:space="preserve"> </w:t>
      </w:r>
      <w:r w:rsidR="00F124C5">
        <w:t>Fo</w:t>
      </w:r>
      <w:r w:rsidR="00016434">
        <w:t xml:space="preserve">r the assignment, following the </w:t>
      </w:r>
      <w:r w:rsidR="008F0977">
        <w:t>completion of t</w:t>
      </w:r>
      <w:r w:rsidR="00FB084A">
        <w:t xml:space="preserve">he </w:t>
      </w:r>
      <w:r w:rsidR="00EB39F0">
        <w:t>tests, it is required t</w:t>
      </w:r>
      <w:r w:rsidR="004906FE">
        <w:t xml:space="preserve">o </w:t>
      </w:r>
      <w:r w:rsidR="00EB39F0">
        <w:t xml:space="preserve">produce </w:t>
      </w:r>
      <w:r w:rsidR="004906FE">
        <w:t>a scientific report detailing the results and an</w:t>
      </w:r>
      <w:r w:rsidR="00834C0D">
        <w:t xml:space="preserve"> analysation of </w:t>
      </w:r>
      <w:r w:rsidR="00695B9D">
        <w:t>those result</w:t>
      </w:r>
      <w:r w:rsidR="004A5420">
        <w:t>s</w:t>
      </w:r>
      <w:r w:rsidR="00B26BF0">
        <w:t>,</w:t>
      </w:r>
      <w:bookmarkStart w:id="0" w:name="_GoBack"/>
      <w:bookmarkEnd w:id="0"/>
      <w:r w:rsidR="00695B9D">
        <w:t xml:space="preserve"> in order to</w:t>
      </w:r>
      <w:r w:rsidR="005D359A">
        <w:t xml:space="preserve"> reach a conclusion.</w:t>
      </w:r>
      <w:r w:rsidR="005D5D8C">
        <w:t xml:space="preserve"> </w:t>
      </w:r>
      <w:r w:rsidR="00B04C72">
        <w:t xml:space="preserve">The </w:t>
      </w:r>
      <w:r w:rsidR="003B3EF2">
        <w:t>Atterberg limits test</w:t>
      </w:r>
      <w:r w:rsidR="00F03C46">
        <w:t>,</w:t>
      </w:r>
      <w:r w:rsidR="003B3EF2">
        <w:t xml:space="preserve"> tests</w:t>
      </w:r>
      <w:r w:rsidR="00F03C46">
        <w:t xml:space="preserve"> for Liquid Limit and Plastic Limit.</w:t>
      </w:r>
      <w:r w:rsidR="004F4B85">
        <w:t xml:space="preserve"> </w:t>
      </w:r>
      <w:r w:rsidR="007D44CF">
        <w:t xml:space="preserve">The liquid limit is the </w:t>
      </w:r>
      <w:r w:rsidR="00865158">
        <w:t xml:space="preserve">water content at which </w:t>
      </w:r>
      <w:r w:rsidR="00000363">
        <w:t xml:space="preserve">the soil </w:t>
      </w:r>
      <w:r w:rsidR="00735B5D">
        <w:t xml:space="preserve">changes </w:t>
      </w:r>
      <w:r w:rsidR="002445B8">
        <w:t>from a liquid state to a plastic state.</w:t>
      </w:r>
      <w:r w:rsidR="00C93B2F">
        <w:t xml:space="preserve"> The test </w:t>
      </w:r>
      <w:r w:rsidR="00206FE0">
        <w:t xml:space="preserve">to determine </w:t>
      </w:r>
      <w:r w:rsidR="007F5E02">
        <w:t xml:space="preserve">the change point is </w:t>
      </w:r>
      <w:r w:rsidR="002126F5">
        <w:t>the Casagrande cup method</w:t>
      </w:r>
      <w:r w:rsidR="00C97D07">
        <w:t xml:space="preserve"> or cone penetrometer. </w:t>
      </w:r>
      <w:sdt>
        <w:sdtPr>
          <w:id w:val="-1661544130"/>
          <w:citation/>
        </w:sdtPr>
        <w:sdtEndPr/>
        <w:sdtContent>
          <w:r w:rsidR="00E73777">
            <w:fldChar w:fldCharType="begin"/>
          </w:r>
          <w:r w:rsidR="00477769">
            <w:instrText xml:space="preserve">CITATION geo20 \l 2057 </w:instrText>
          </w:r>
          <w:r w:rsidR="00E73777">
            <w:fldChar w:fldCharType="separate"/>
          </w:r>
          <w:r w:rsidR="002A798C" w:rsidRPr="002A798C">
            <w:rPr>
              <w:noProof/>
            </w:rPr>
            <w:t>(geoengineer, n.d.)</w:t>
          </w:r>
          <w:r w:rsidR="00E73777">
            <w:fldChar w:fldCharType="end"/>
          </w:r>
        </w:sdtContent>
      </w:sdt>
      <w:r w:rsidR="000D05C9">
        <w:t xml:space="preserve">. </w:t>
      </w:r>
      <w:r w:rsidR="00756EB1">
        <w:t xml:space="preserve">The plastic limit is the water content at which the </w:t>
      </w:r>
      <w:r w:rsidR="0019641E">
        <w:t xml:space="preserve">soil changes from a </w:t>
      </w:r>
      <w:r w:rsidR="00A6514A">
        <w:t>plastic state to a semisolid state</w:t>
      </w:r>
      <w:r w:rsidR="00C718EE">
        <w:t>.</w:t>
      </w:r>
      <w:r w:rsidR="000D05C9">
        <w:t xml:space="preserve"> </w:t>
      </w:r>
      <w:r w:rsidR="00363C6E">
        <w:t xml:space="preserve">The plastic limit test is performed </w:t>
      </w:r>
      <w:r w:rsidR="00AC7097">
        <w:t xml:space="preserve">by rolling </w:t>
      </w:r>
      <w:r w:rsidR="00EB7260">
        <w:t>a soil sample by hand</w:t>
      </w:r>
      <w:r w:rsidR="00934D0D">
        <w:t>.</w:t>
      </w:r>
      <w:sdt>
        <w:sdtPr>
          <w:id w:val="-1309078199"/>
          <w:citation/>
        </w:sdtPr>
        <w:sdtEndPr/>
        <w:sdtContent>
          <w:r w:rsidR="005148EB">
            <w:fldChar w:fldCharType="begin"/>
          </w:r>
          <w:r w:rsidR="00477769">
            <w:instrText xml:space="preserve">CITATION geo20 \l 2057 </w:instrText>
          </w:r>
          <w:r w:rsidR="005148EB">
            <w:fldChar w:fldCharType="separate"/>
          </w:r>
          <w:r w:rsidR="002A798C">
            <w:rPr>
              <w:noProof/>
            </w:rPr>
            <w:t xml:space="preserve"> </w:t>
          </w:r>
          <w:r w:rsidR="002A798C" w:rsidRPr="002A798C">
            <w:rPr>
              <w:noProof/>
            </w:rPr>
            <w:t>(geoengineer, n.d.)</w:t>
          </w:r>
          <w:r w:rsidR="005148EB">
            <w:fldChar w:fldCharType="end"/>
          </w:r>
        </w:sdtContent>
      </w:sdt>
    </w:p>
    <w:p w14:paraId="03D90AC1" w14:textId="52E933AD" w:rsidR="00265314" w:rsidRDefault="00265314" w:rsidP="00800ACD">
      <w:pPr>
        <w:spacing w:line="240" w:lineRule="auto"/>
        <w:jc w:val="both"/>
      </w:pPr>
    </w:p>
    <w:p w14:paraId="75394198" w14:textId="1DB081C2" w:rsidR="00265314" w:rsidRDefault="00265314" w:rsidP="00800ACD">
      <w:pPr>
        <w:spacing w:line="240" w:lineRule="auto"/>
        <w:jc w:val="both"/>
      </w:pPr>
    </w:p>
    <w:p w14:paraId="10DFDFB7" w14:textId="72231A4B" w:rsidR="00265314" w:rsidRDefault="00265314" w:rsidP="00800ACD">
      <w:pPr>
        <w:spacing w:line="240" w:lineRule="auto"/>
        <w:jc w:val="both"/>
      </w:pPr>
    </w:p>
    <w:p w14:paraId="58E9DE98" w14:textId="13E884FF" w:rsidR="00265314" w:rsidRDefault="00265314" w:rsidP="00800ACD">
      <w:pPr>
        <w:spacing w:line="240" w:lineRule="auto"/>
        <w:jc w:val="both"/>
      </w:pPr>
    </w:p>
    <w:p w14:paraId="5B889AD4" w14:textId="6C5D6EBB" w:rsidR="00265314" w:rsidRDefault="00265314" w:rsidP="00800ACD">
      <w:pPr>
        <w:spacing w:line="240" w:lineRule="auto"/>
        <w:jc w:val="both"/>
      </w:pPr>
    </w:p>
    <w:p w14:paraId="374B78EC" w14:textId="7A57CF97" w:rsidR="00265314" w:rsidRDefault="00265314" w:rsidP="00800ACD">
      <w:pPr>
        <w:spacing w:line="240" w:lineRule="auto"/>
        <w:jc w:val="both"/>
      </w:pPr>
    </w:p>
    <w:p w14:paraId="4C065EF5" w14:textId="544FB81E" w:rsidR="00265314" w:rsidRDefault="00265314" w:rsidP="00800ACD">
      <w:pPr>
        <w:spacing w:line="240" w:lineRule="auto"/>
        <w:jc w:val="both"/>
      </w:pPr>
    </w:p>
    <w:p w14:paraId="5C1163DE" w14:textId="25258EAD" w:rsidR="00265314" w:rsidRDefault="00265314" w:rsidP="00800ACD">
      <w:pPr>
        <w:spacing w:line="240" w:lineRule="auto"/>
        <w:jc w:val="both"/>
      </w:pPr>
    </w:p>
    <w:p w14:paraId="5045EBC1" w14:textId="53C010D3" w:rsidR="00265314" w:rsidRDefault="00265314" w:rsidP="00800ACD">
      <w:pPr>
        <w:spacing w:line="240" w:lineRule="auto"/>
        <w:jc w:val="both"/>
      </w:pPr>
    </w:p>
    <w:p w14:paraId="2750F2B1" w14:textId="584F41F3" w:rsidR="00265314" w:rsidRDefault="00265314" w:rsidP="00800ACD">
      <w:pPr>
        <w:spacing w:line="240" w:lineRule="auto"/>
        <w:jc w:val="both"/>
      </w:pPr>
    </w:p>
    <w:p w14:paraId="7FBB5A0A" w14:textId="517A343B" w:rsidR="00265314" w:rsidRDefault="00265314" w:rsidP="00800ACD">
      <w:pPr>
        <w:spacing w:line="240" w:lineRule="auto"/>
        <w:jc w:val="both"/>
      </w:pPr>
    </w:p>
    <w:p w14:paraId="5832AC59" w14:textId="6CB39BCD" w:rsidR="00265314" w:rsidRDefault="00265314" w:rsidP="00800ACD">
      <w:pPr>
        <w:spacing w:line="240" w:lineRule="auto"/>
        <w:jc w:val="both"/>
      </w:pPr>
    </w:p>
    <w:p w14:paraId="57B1D528" w14:textId="1B85CBAA" w:rsidR="00265314" w:rsidRDefault="00265314" w:rsidP="00800ACD">
      <w:pPr>
        <w:spacing w:line="240" w:lineRule="auto"/>
        <w:jc w:val="both"/>
      </w:pPr>
    </w:p>
    <w:p w14:paraId="50F2747F" w14:textId="4EC04B31" w:rsidR="00265314" w:rsidRDefault="00265314" w:rsidP="00800ACD">
      <w:pPr>
        <w:spacing w:line="240" w:lineRule="auto"/>
        <w:jc w:val="both"/>
      </w:pPr>
    </w:p>
    <w:p w14:paraId="4C61ABA7" w14:textId="7DA5327C" w:rsidR="00265314" w:rsidRDefault="00265314" w:rsidP="00800ACD">
      <w:pPr>
        <w:spacing w:line="240" w:lineRule="auto"/>
        <w:jc w:val="both"/>
      </w:pPr>
    </w:p>
    <w:p w14:paraId="42E83AA5" w14:textId="26CCA28B" w:rsidR="00265314" w:rsidRDefault="00265314" w:rsidP="00800ACD">
      <w:pPr>
        <w:spacing w:line="240" w:lineRule="auto"/>
        <w:jc w:val="both"/>
      </w:pPr>
    </w:p>
    <w:p w14:paraId="4A8055B6" w14:textId="3864FD36" w:rsidR="00265314" w:rsidRDefault="00265314" w:rsidP="00800ACD">
      <w:pPr>
        <w:spacing w:line="240" w:lineRule="auto"/>
        <w:jc w:val="both"/>
      </w:pPr>
    </w:p>
    <w:p w14:paraId="1552CF25" w14:textId="4EF1EC88" w:rsidR="00265314" w:rsidRDefault="00265314" w:rsidP="00800ACD">
      <w:pPr>
        <w:spacing w:line="240" w:lineRule="auto"/>
        <w:jc w:val="both"/>
      </w:pPr>
    </w:p>
    <w:p w14:paraId="79ECFE3E" w14:textId="47386B0A" w:rsidR="00265314" w:rsidRDefault="00265314" w:rsidP="00800ACD">
      <w:pPr>
        <w:spacing w:line="240" w:lineRule="auto"/>
        <w:jc w:val="both"/>
      </w:pPr>
    </w:p>
    <w:p w14:paraId="771EB292" w14:textId="03774A9D" w:rsidR="00265314" w:rsidRDefault="00265314" w:rsidP="00800ACD">
      <w:pPr>
        <w:spacing w:line="240" w:lineRule="auto"/>
        <w:jc w:val="both"/>
      </w:pPr>
    </w:p>
    <w:p w14:paraId="223B803E" w14:textId="4A182E71" w:rsidR="00265314" w:rsidRDefault="00265314" w:rsidP="00800ACD">
      <w:pPr>
        <w:spacing w:line="240" w:lineRule="auto"/>
        <w:jc w:val="both"/>
      </w:pPr>
    </w:p>
    <w:p w14:paraId="04FE0BC7" w14:textId="52D4BA81" w:rsidR="00265314" w:rsidRDefault="00265314" w:rsidP="00800ACD">
      <w:pPr>
        <w:spacing w:line="240" w:lineRule="auto"/>
        <w:jc w:val="both"/>
      </w:pPr>
    </w:p>
    <w:p w14:paraId="788B8440" w14:textId="364B3F16" w:rsidR="00265314" w:rsidRDefault="00265314" w:rsidP="00800ACD">
      <w:pPr>
        <w:spacing w:line="240" w:lineRule="auto"/>
        <w:jc w:val="both"/>
      </w:pPr>
    </w:p>
    <w:p w14:paraId="6FCFA678" w14:textId="25A48E72" w:rsidR="00265314" w:rsidRDefault="00265314" w:rsidP="00800ACD">
      <w:pPr>
        <w:spacing w:line="240" w:lineRule="auto"/>
        <w:jc w:val="both"/>
      </w:pPr>
    </w:p>
    <w:p w14:paraId="7F74125E" w14:textId="39926C1F" w:rsidR="00265314" w:rsidRDefault="00265314" w:rsidP="00800ACD">
      <w:pPr>
        <w:spacing w:line="240" w:lineRule="auto"/>
        <w:jc w:val="both"/>
      </w:pPr>
    </w:p>
    <w:p w14:paraId="2BBE01B7" w14:textId="1394C46A" w:rsidR="00265314" w:rsidRDefault="00265314" w:rsidP="00800ACD">
      <w:pPr>
        <w:spacing w:line="240" w:lineRule="auto"/>
        <w:jc w:val="both"/>
      </w:pPr>
    </w:p>
    <w:p w14:paraId="4F698536" w14:textId="14D6B6FE" w:rsidR="00265314" w:rsidRDefault="00361360" w:rsidP="00800ACD">
      <w:pPr>
        <w:pStyle w:val="ListParagraph"/>
        <w:numPr>
          <w:ilvl w:val="0"/>
          <w:numId w:val="2"/>
        </w:numPr>
        <w:spacing w:line="240" w:lineRule="auto"/>
        <w:jc w:val="both"/>
        <w:rPr>
          <w:b/>
          <w:bCs/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1882F802" wp14:editId="3C67DA10">
                <wp:simplePos x="0" y="0"/>
                <wp:positionH relativeFrom="column">
                  <wp:posOffset>2802255</wp:posOffset>
                </wp:positionH>
                <wp:positionV relativeFrom="paragraph">
                  <wp:posOffset>2258695</wp:posOffset>
                </wp:positionV>
                <wp:extent cx="292036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03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DCE4DD1" w14:textId="6CBBE3EF" w:rsidR="00361360" w:rsidRPr="00522A54" w:rsidRDefault="00361360" w:rsidP="0036136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" w:name="_Toc34918088"/>
                            <w:bookmarkStart w:id="2" w:name="_Toc35359438"/>
                            <w:bookmarkStart w:id="3" w:name="_Toc35711316"/>
                            <w:bookmarkStart w:id="4" w:name="_Toc35933216"/>
                            <w:r>
                              <w:t xml:space="preserve">Figure </w:t>
                            </w:r>
                            <w:r w:rsidR="00AF1E93">
                              <w:fldChar w:fldCharType="begin"/>
                            </w:r>
                            <w:r w:rsidR="00AF1E93">
                              <w:instrText xml:space="preserve"> SEQ Figure \* ARABIC </w:instrText>
                            </w:r>
                            <w:r w:rsidR="00AF1E93">
                              <w:fldChar w:fldCharType="separate"/>
                            </w:r>
                            <w:r w:rsidR="00A6725F">
                              <w:rPr>
                                <w:noProof/>
                              </w:rPr>
                              <w:t>1</w:t>
                            </w:r>
                            <w:r w:rsidR="00AF1E93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Atterberg Limits</w:t>
                            </w:r>
                            <w:bookmarkEnd w:id="1"/>
                            <w:r w:rsidR="007F232C">
                              <w:t xml:space="preserve"> </w:t>
                            </w:r>
                            <w:sdt>
                              <w:sdtPr>
                                <w:id w:val="773749159"/>
                                <w:citation/>
                              </w:sdtPr>
                              <w:sdtEndPr/>
                              <w:sdtContent>
                                <w:r w:rsidR="007F232C">
                                  <w:fldChar w:fldCharType="begin"/>
                                </w:r>
                                <w:r w:rsidR="007F232C">
                                  <w:instrText xml:space="preserve"> CITATION Has17 \l 2057 </w:instrText>
                                </w:r>
                                <w:r w:rsidR="007F232C">
                                  <w:fldChar w:fldCharType="separate"/>
                                </w:r>
                                <w:r w:rsidR="002A798C" w:rsidRPr="002A798C">
                                  <w:rPr>
                                    <w:noProof/>
                                  </w:rPr>
                                  <w:t>(Jamal, 2017)</w:t>
                                </w:r>
                                <w:r w:rsidR="007F232C">
                                  <w:fldChar w:fldCharType="end"/>
                                </w:r>
                              </w:sdtContent>
                            </w:sdt>
                            <w:bookmarkEnd w:id="2"/>
                            <w:bookmarkEnd w:id="3"/>
                            <w:bookmarkEnd w:id="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882F80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220.65pt;margin-top:177.85pt;width:229.95pt;height:.0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" stroked="f">
                <v:textbox style="mso-fit-shape-to-text:t" inset="0,0,0,0">
                  <w:txbxContent>
                    <w:p w14:paraId="4DCE4DD1" w14:textId="6CBBE3EF" w:rsidR="00361360" w:rsidRPr="00522A54" w:rsidRDefault="00361360" w:rsidP="00361360">
                      <w:pPr>
                        <w:pStyle w:val="Caption"/>
                        <w:rPr>
                          <w:noProof/>
                        </w:rPr>
                      </w:pPr>
                      <w:bookmarkStart w:id="5" w:name="_Toc34918088"/>
                      <w:bookmarkStart w:id="6" w:name="_Toc35359438"/>
                      <w:bookmarkStart w:id="7" w:name="_Toc35711316"/>
                      <w:bookmarkStart w:id="8" w:name="_Toc35933216"/>
                      <w:r>
                        <w:t xml:space="preserve">Figure </w:t>
                      </w:r>
                      <w:r w:rsidR="00AF1E93">
                        <w:fldChar w:fldCharType="begin"/>
                      </w:r>
                      <w:r w:rsidR="00AF1E93">
                        <w:instrText xml:space="preserve"> SEQ Figure \* ARABIC </w:instrText>
                      </w:r>
                      <w:r w:rsidR="00AF1E93">
                        <w:fldChar w:fldCharType="separate"/>
                      </w:r>
                      <w:r w:rsidR="00A6725F">
                        <w:rPr>
                          <w:noProof/>
                        </w:rPr>
                        <w:t>1</w:t>
                      </w:r>
                      <w:r w:rsidR="00AF1E93">
                        <w:rPr>
                          <w:noProof/>
                        </w:rPr>
                        <w:fldChar w:fldCharType="end"/>
                      </w:r>
                      <w:r>
                        <w:t xml:space="preserve"> - Atterberg Limits</w:t>
                      </w:r>
                      <w:bookmarkEnd w:id="5"/>
                      <w:r w:rsidR="007F232C">
                        <w:t xml:space="preserve"> </w:t>
                      </w:r>
                      <w:sdt>
                        <w:sdtPr>
                          <w:id w:val="773749159"/>
                          <w:citation/>
                        </w:sdtPr>
                        <w:sdtEndPr/>
                        <w:sdtContent>
                          <w:r w:rsidR="007F232C">
                            <w:fldChar w:fldCharType="begin"/>
                          </w:r>
                          <w:r w:rsidR="007F232C">
                            <w:instrText xml:space="preserve"> CITATION Has17 \l 2057 </w:instrText>
                          </w:r>
                          <w:r w:rsidR="007F232C">
                            <w:fldChar w:fldCharType="separate"/>
                          </w:r>
                          <w:r w:rsidR="002A798C" w:rsidRPr="002A798C">
                            <w:rPr>
                              <w:noProof/>
                            </w:rPr>
                            <w:t>(Jamal, 2017)</w:t>
                          </w:r>
                          <w:r w:rsidR="007F232C">
                            <w:fldChar w:fldCharType="end"/>
                          </w:r>
                        </w:sdtContent>
                      </w:sdt>
                      <w:bookmarkEnd w:id="6"/>
                      <w:bookmarkEnd w:id="7"/>
                      <w:bookmarkEnd w:id="8"/>
                    </w:p>
                  </w:txbxContent>
                </v:textbox>
                <w10:wrap type="tight"/>
              </v:shape>
            </w:pict>
          </mc:Fallback>
        </mc:AlternateContent>
      </w:r>
      <w:r w:rsidR="005E01DE">
        <w:rPr>
          <w:noProof/>
        </w:rPr>
        <w:drawing>
          <wp:anchor distT="0" distB="0" distL="114300" distR="114300" simplePos="0" relativeHeight="251658240" behindDoc="1" locked="0" layoutInCell="1" allowOverlap="1" wp14:anchorId="0B109176" wp14:editId="41FEAD23">
            <wp:simplePos x="0" y="0"/>
            <wp:positionH relativeFrom="margin">
              <wp:posOffset>2802255</wp:posOffset>
            </wp:positionH>
            <wp:positionV relativeFrom="paragraph">
              <wp:posOffset>11430</wp:posOffset>
            </wp:positionV>
            <wp:extent cx="2920365" cy="2190115"/>
            <wp:effectExtent l="0" t="0" r="0" b="635"/>
            <wp:wrapTight wrapText="bothSides">
              <wp:wrapPolygon edited="0">
                <wp:start x="0" y="0"/>
                <wp:lineTo x="0" y="21418"/>
                <wp:lineTo x="21417" y="21418"/>
                <wp:lineTo x="21417" y="0"/>
                <wp:lineTo x="0" y="0"/>
              </wp:wrapPolygon>
            </wp:wrapTight>
            <wp:docPr id="10" name="Picture 10" descr="Atterberg Limits in Graphical 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Atterberg Limits in Graphical View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0365" cy="2190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539D3">
        <w:t>–</w:t>
      </w:r>
      <w:r w:rsidR="00495C76">
        <w:t xml:space="preserve"> </w:t>
      </w:r>
      <w:r w:rsidR="009539D3" w:rsidRPr="00B53B7E">
        <w:rPr>
          <w:b/>
          <w:bCs/>
          <w:u w:val="single"/>
        </w:rPr>
        <w:t>Atterberg Limits Test</w:t>
      </w:r>
    </w:p>
    <w:p w14:paraId="6948E852" w14:textId="7D38EC44" w:rsidR="004138BB" w:rsidRDefault="008566E2" w:rsidP="00800ACD">
      <w:pPr>
        <w:spacing w:line="240" w:lineRule="auto"/>
        <w:jc w:val="both"/>
      </w:pPr>
      <w:r>
        <w:t>A</w:t>
      </w:r>
      <w:r w:rsidR="00051FBE">
        <w:t>tterberg limits is a basic measure of the critical wa</w:t>
      </w:r>
      <w:r w:rsidR="00DA34FF">
        <w:t>ter content of fine-grained soils</w:t>
      </w:r>
      <w:r>
        <w:t xml:space="preserve">. </w:t>
      </w:r>
      <w:r w:rsidR="00C63D89">
        <w:t xml:space="preserve">The tests include </w:t>
      </w:r>
      <w:r w:rsidR="00261271">
        <w:t>shrinkage limit, plastic limit</w:t>
      </w:r>
      <w:r w:rsidR="004C38AE">
        <w:t xml:space="preserve"> and liquid limit</w:t>
      </w:r>
      <w:r w:rsidR="003E7D27">
        <w:t>.</w:t>
      </w:r>
      <w:r w:rsidR="00F41BB4">
        <w:t xml:space="preserve"> The </w:t>
      </w:r>
      <w:r w:rsidR="00CC57A4">
        <w:t>Atterberg limits t</w:t>
      </w:r>
      <w:r w:rsidR="0071673F">
        <w:t xml:space="preserve">herefore </w:t>
      </w:r>
      <w:r w:rsidR="00D16E43">
        <w:t>test</w:t>
      </w:r>
      <w:r w:rsidR="00793FDB">
        <w:t xml:space="preserve">s </w:t>
      </w:r>
      <w:r w:rsidR="00CE3872">
        <w:t>the water content</w:t>
      </w:r>
      <w:r w:rsidR="004138BB">
        <w:t xml:space="preserve"> of a soil it may appear in four states,</w:t>
      </w:r>
    </w:p>
    <w:p w14:paraId="7FA790DE" w14:textId="02E3F617" w:rsidR="004138BB" w:rsidRDefault="00E3167E" w:rsidP="00800ACD">
      <w:pPr>
        <w:pStyle w:val="ListParagraph"/>
        <w:numPr>
          <w:ilvl w:val="0"/>
          <w:numId w:val="3"/>
        </w:numPr>
        <w:spacing w:line="240" w:lineRule="auto"/>
        <w:jc w:val="both"/>
      </w:pPr>
      <w:r>
        <w:t>Solid</w:t>
      </w:r>
    </w:p>
    <w:p w14:paraId="4AC151E2" w14:textId="6345F2B3" w:rsidR="00E3167E" w:rsidRDefault="00E3167E" w:rsidP="00800ACD">
      <w:pPr>
        <w:pStyle w:val="ListParagraph"/>
        <w:numPr>
          <w:ilvl w:val="0"/>
          <w:numId w:val="3"/>
        </w:numPr>
        <w:spacing w:line="240" w:lineRule="auto"/>
        <w:jc w:val="both"/>
      </w:pPr>
      <w:r>
        <w:t>Semi-solid</w:t>
      </w:r>
    </w:p>
    <w:p w14:paraId="0D7CB272" w14:textId="7BDCECAC" w:rsidR="00E3167E" w:rsidRDefault="00B35462" w:rsidP="00800ACD">
      <w:pPr>
        <w:pStyle w:val="ListParagraph"/>
        <w:numPr>
          <w:ilvl w:val="0"/>
          <w:numId w:val="3"/>
        </w:numPr>
        <w:spacing w:line="240" w:lineRule="auto"/>
        <w:jc w:val="both"/>
      </w:pPr>
      <w:r>
        <w:t>Plastic</w:t>
      </w:r>
    </w:p>
    <w:p w14:paraId="2FABF37D" w14:textId="20B97B99" w:rsidR="00B35462" w:rsidRDefault="00B35462" w:rsidP="00800ACD">
      <w:pPr>
        <w:pStyle w:val="ListParagraph"/>
        <w:numPr>
          <w:ilvl w:val="0"/>
          <w:numId w:val="3"/>
        </w:numPr>
        <w:spacing w:line="240" w:lineRule="auto"/>
        <w:jc w:val="both"/>
      </w:pPr>
      <w:r>
        <w:t>Liquid</w:t>
      </w:r>
    </w:p>
    <w:p w14:paraId="19F760C9" w14:textId="13280A12" w:rsidR="00324CD0" w:rsidRDefault="00A810AF" w:rsidP="00800ACD">
      <w:pPr>
        <w:spacing w:line="240" w:lineRule="auto"/>
        <w:jc w:val="both"/>
      </w:pPr>
      <w:r>
        <w:t>Atterberg originally defined the three limits</w:t>
      </w:r>
      <w:r w:rsidR="00425957">
        <w:t xml:space="preserve"> but </w:t>
      </w:r>
      <w:r w:rsidR="00E54165">
        <w:t>Casagrande further defined them</w:t>
      </w:r>
      <w:r w:rsidR="002159D4">
        <w:t>. Casagrande’s definition</w:t>
      </w:r>
      <w:r w:rsidR="00861EFE">
        <w:t xml:space="preserve"> are;</w:t>
      </w:r>
    </w:p>
    <w:p w14:paraId="12B054DD" w14:textId="21D98D10" w:rsidR="002159D4" w:rsidRDefault="003648B1" w:rsidP="009B5160">
      <w:pPr>
        <w:pStyle w:val="ListParagraph"/>
        <w:numPr>
          <w:ilvl w:val="0"/>
          <w:numId w:val="3"/>
        </w:numPr>
        <w:spacing w:line="240" w:lineRule="auto"/>
        <w:jc w:val="both"/>
      </w:pPr>
      <w:r>
        <w:t>Liquid Limit – “</w:t>
      </w:r>
      <w:r w:rsidR="00DC61DA" w:rsidRPr="00DC61DA">
        <w:t>The water content at which the soil has such a small shear strength that it flows to close a groove of standard width when jarred in a specified manner.</w:t>
      </w:r>
      <w:r w:rsidR="00DC61DA">
        <w:t xml:space="preserve">” </w:t>
      </w:r>
      <w:sdt>
        <w:sdtPr>
          <w:id w:val="1100675084"/>
          <w:citation/>
        </w:sdtPr>
        <w:sdtEndPr/>
        <w:sdtContent>
          <w:r w:rsidR="007F232C">
            <w:fldChar w:fldCharType="begin"/>
          </w:r>
          <w:r w:rsidR="007F232C">
            <w:instrText xml:space="preserve"> CITATION Has17 \l 2057 </w:instrText>
          </w:r>
          <w:r w:rsidR="007F232C">
            <w:fldChar w:fldCharType="separate"/>
          </w:r>
          <w:r w:rsidR="002A798C" w:rsidRPr="002A798C">
            <w:rPr>
              <w:noProof/>
            </w:rPr>
            <w:t>(Jamal, 2017)</w:t>
          </w:r>
          <w:r w:rsidR="007F232C">
            <w:fldChar w:fldCharType="end"/>
          </w:r>
        </w:sdtContent>
      </w:sdt>
      <w:r w:rsidR="007F232C">
        <w:t>.</w:t>
      </w:r>
    </w:p>
    <w:p w14:paraId="3950908F" w14:textId="13E77922" w:rsidR="007F232C" w:rsidRDefault="00D148F9" w:rsidP="009B5160">
      <w:pPr>
        <w:pStyle w:val="ListParagraph"/>
        <w:numPr>
          <w:ilvl w:val="0"/>
          <w:numId w:val="3"/>
        </w:numPr>
        <w:spacing w:line="240" w:lineRule="auto"/>
        <w:jc w:val="both"/>
      </w:pPr>
      <w:r>
        <w:t xml:space="preserve">Plastic Limit </w:t>
      </w:r>
      <w:r w:rsidR="00EC1F69">
        <w:t>–</w:t>
      </w:r>
      <w:r>
        <w:t xml:space="preserve"> </w:t>
      </w:r>
      <w:r w:rsidR="00EC1F69">
        <w:t>“</w:t>
      </w:r>
      <w:r w:rsidR="00EC1F69" w:rsidRPr="00EC1F69">
        <w:t>The water content at which the soil begins to crumble when rolled into threads of specified size</w:t>
      </w:r>
      <w:r w:rsidR="00EC1F69">
        <w:t>”</w:t>
      </w:r>
      <w:r w:rsidR="0071053E">
        <w:t xml:space="preserve"> </w:t>
      </w:r>
      <w:sdt>
        <w:sdtPr>
          <w:id w:val="-1383097850"/>
          <w:citation/>
        </w:sdtPr>
        <w:sdtEndPr/>
        <w:sdtContent>
          <w:r w:rsidR="0071053E">
            <w:fldChar w:fldCharType="begin"/>
          </w:r>
          <w:r w:rsidR="0071053E">
            <w:instrText xml:space="preserve"> CITATION Has17 \l 2057 </w:instrText>
          </w:r>
          <w:r w:rsidR="0071053E">
            <w:fldChar w:fldCharType="separate"/>
          </w:r>
          <w:r w:rsidR="002A798C" w:rsidRPr="002A798C">
            <w:rPr>
              <w:noProof/>
            </w:rPr>
            <w:t>(Jamal, 2017)</w:t>
          </w:r>
          <w:r w:rsidR="0071053E">
            <w:fldChar w:fldCharType="end"/>
          </w:r>
        </w:sdtContent>
      </w:sdt>
      <w:r w:rsidR="0071053E">
        <w:t>.</w:t>
      </w:r>
    </w:p>
    <w:p w14:paraId="28217A2A" w14:textId="6ECC3467" w:rsidR="0071053E" w:rsidRDefault="007641A1" w:rsidP="009B5160">
      <w:pPr>
        <w:pStyle w:val="ListParagraph"/>
        <w:numPr>
          <w:ilvl w:val="0"/>
          <w:numId w:val="3"/>
        </w:numPr>
        <w:spacing w:line="240" w:lineRule="auto"/>
        <w:jc w:val="both"/>
      </w:pPr>
      <w:r>
        <w:t>“</w:t>
      </w:r>
      <w:r w:rsidR="00EB63CE">
        <w:t>Plasticity Index</w:t>
      </w:r>
      <w:r w:rsidR="00CD45A9">
        <w:t xml:space="preserve"> is the range of water</w:t>
      </w:r>
      <w:r w:rsidR="009D74C3">
        <w:t xml:space="preserve"> content over which a soil behaves plastically</w:t>
      </w:r>
      <w:r w:rsidR="0049494C">
        <w:t>. It indicates the degree of plasticity of the soil</w:t>
      </w:r>
      <w:r>
        <w:t>.”</w:t>
      </w:r>
      <w:r w:rsidR="005C0EE9">
        <w:t xml:space="preserve"> </w:t>
      </w:r>
      <w:sdt>
        <w:sdtPr>
          <w:id w:val="1611774439"/>
          <w:citation/>
        </w:sdtPr>
        <w:sdtEndPr/>
        <w:sdtContent>
          <w:r w:rsidR="005C0EE9">
            <w:fldChar w:fldCharType="begin"/>
          </w:r>
          <w:r w:rsidR="005C0EE9">
            <w:instrText xml:space="preserve"> CITATION Has17 \l 2057 </w:instrText>
          </w:r>
          <w:r w:rsidR="005C0EE9">
            <w:fldChar w:fldCharType="separate"/>
          </w:r>
          <w:r w:rsidR="002A798C" w:rsidRPr="002A798C">
            <w:rPr>
              <w:noProof/>
            </w:rPr>
            <w:t>(Jamal, 2017)</w:t>
          </w:r>
          <w:r w:rsidR="005C0EE9">
            <w:fldChar w:fldCharType="end"/>
          </w:r>
        </w:sdtContent>
      </w:sdt>
      <w:r w:rsidR="005C0EE9">
        <w:t>.</w:t>
      </w:r>
    </w:p>
    <w:p w14:paraId="40BB7739" w14:textId="137EAFFB" w:rsidR="00B53B7E" w:rsidRPr="00B53B7E" w:rsidRDefault="00B53B7E" w:rsidP="00800ACD">
      <w:pPr>
        <w:spacing w:line="240" w:lineRule="auto"/>
        <w:jc w:val="both"/>
        <w:rPr>
          <w:b/>
          <w:bCs/>
          <w:u w:val="single"/>
        </w:rPr>
      </w:pPr>
    </w:p>
    <w:p w14:paraId="5C9BE710" w14:textId="2A127994" w:rsidR="00265314" w:rsidRPr="009B5160" w:rsidRDefault="00270DE1" w:rsidP="009B5160">
      <w:pPr>
        <w:spacing w:line="240" w:lineRule="auto"/>
        <w:jc w:val="both"/>
        <w:rPr>
          <w:u w:val="single"/>
        </w:rPr>
      </w:pPr>
      <w:r w:rsidRPr="009B5160">
        <w:rPr>
          <w:u w:val="single"/>
        </w:rPr>
        <w:t>Methodology</w:t>
      </w:r>
    </w:p>
    <w:p w14:paraId="75335423" w14:textId="47914382" w:rsidR="00674C66" w:rsidRDefault="009B5160" w:rsidP="009B5160">
      <w:pPr>
        <w:spacing w:line="240" w:lineRule="auto"/>
        <w:jc w:val="both"/>
        <w:rPr>
          <w:u w:val="single"/>
        </w:rPr>
      </w:pPr>
      <w:r w:rsidRPr="008735F0">
        <w:rPr>
          <w:noProof/>
        </w:rPr>
        <w:drawing>
          <wp:anchor distT="0" distB="0" distL="114300" distR="114300" simplePos="0" relativeHeight="251661312" behindDoc="0" locked="0" layoutInCell="1" allowOverlap="1" wp14:anchorId="3D060C18" wp14:editId="2AD79A9C">
            <wp:simplePos x="0" y="0"/>
            <wp:positionH relativeFrom="margin">
              <wp:align>left</wp:align>
            </wp:positionH>
            <wp:positionV relativeFrom="paragraph">
              <wp:posOffset>263079</wp:posOffset>
            </wp:positionV>
            <wp:extent cx="3089812" cy="1686296"/>
            <wp:effectExtent l="0" t="0" r="0" b="9525"/>
            <wp:wrapSquare wrapText="bothSides"/>
            <wp:docPr id="2" name="Picture 2" descr="Casagrande’s Liquid Limit Apparat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asagrande’s Liquid Limit Apparatus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9812" cy="16862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17791" w:rsidRPr="00517791">
        <w:rPr>
          <w:u w:val="single"/>
        </w:rPr>
        <w:t xml:space="preserve">Liquid Limit Test Apparatus </w:t>
      </w:r>
    </w:p>
    <w:p w14:paraId="746462B5" w14:textId="31EC0BE6" w:rsidR="00517791" w:rsidRDefault="004C02F9" w:rsidP="00800ACD">
      <w:pPr>
        <w:pStyle w:val="ListParagraph"/>
        <w:numPr>
          <w:ilvl w:val="0"/>
          <w:numId w:val="7"/>
        </w:numPr>
        <w:spacing w:line="240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B858872" wp14:editId="27636B38">
                <wp:simplePos x="0" y="0"/>
                <wp:positionH relativeFrom="column">
                  <wp:posOffset>462915</wp:posOffset>
                </wp:positionH>
                <wp:positionV relativeFrom="paragraph">
                  <wp:posOffset>1745615</wp:posOffset>
                </wp:positionV>
                <wp:extent cx="3089275" cy="635"/>
                <wp:effectExtent l="0" t="0" r="0" b="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92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5764EC" w14:textId="751B196C" w:rsidR="004C02F9" w:rsidRPr="0084488A" w:rsidRDefault="004C02F9" w:rsidP="004C02F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9" w:name="_Toc35359439"/>
                            <w:bookmarkStart w:id="10" w:name="_Toc35711317"/>
                            <w:bookmarkStart w:id="11" w:name="_Toc35933217"/>
                            <w:r>
                              <w:t xml:space="preserve">Figure </w:t>
                            </w:r>
                            <w:fldSimple w:instr=" SEQ Figure \* ARABIC ">
                              <w:r w:rsidR="00A6725F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</w:t>
                            </w:r>
                            <w:r w:rsidRPr="000F1D4A">
                              <w:t>Casagrande’s Liquid Limit Apparatus</w:t>
                            </w:r>
                            <w:r>
                              <w:t xml:space="preserve"> </w:t>
                            </w:r>
                            <w:sdt>
                              <w:sdtPr>
                                <w:id w:val="-1497571837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The20 \l 2057 </w:instrText>
                                </w:r>
                                <w:r>
                                  <w:fldChar w:fldCharType="separate"/>
                                </w:r>
                                <w:r w:rsidR="002A798C" w:rsidRPr="002A798C">
                                  <w:rPr>
                                    <w:noProof/>
                                  </w:rPr>
                                  <w:t>(The constructor, n.d.)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bookmarkEnd w:id="9"/>
                            <w:bookmarkEnd w:id="10"/>
                            <w:bookmarkEnd w:id="1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858872" id="Text Box 3" o:spid="_x0000_s1027" type="#_x0000_t202" style="position:absolute;left:0;text-align:left;margin-left:36.45pt;margin-top:137.45pt;width:243.25pt;height: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" stroked="f">
                <v:textbox style="mso-fit-shape-to-text:t" inset="0,0,0,0">
                  <w:txbxContent>
                    <w:p w14:paraId="765764EC" w14:textId="751B196C" w:rsidR="004C02F9" w:rsidRPr="0084488A" w:rsidRDefault="004C02F9" w:rsidP="004C02F9">
                      <w:pPr>
                        <w:pStyle w:val="Caption"/>
                        <w:rPr>
                          <w:noProof/>
                        </w:rPr>
                      </w:pPr>
                      <w:bookmarkStart w:id="12" w:name="_Toc35359439"/>
                      <w:bookmarkStart w:id="13" w:name="_Toc35711317"/>
                      <w:bookmarkStart w:id="14" w:name="_Toc35933217"/>
                      <w:r>
                        <w:t xml:space="preserve">Figure </w:t>
                      </w:r>
                      <w:fldSimple w:instr=" SEQ Figure \* ARABIC ">
                        <w:r w:rsidR="00A6725F"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</w:t>
                      </w:r>
                      <w:r w:rsidRPr="000F1D4A">
                        <w:t>Casagrande’s Liquid Limit Apparatus</w:t>
                      </w:r>
                      <w:r>
                        <w:t xml:space="preserve"> </w:t>
                      </w:r>
                      <w:sdt>
                        <w:sdtPr>
                          <w:id w:val="-1497571837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The20 \l 2057 </w:instrText>
                          </w:r>
                          <w:r>
                            <w:fldChar w:fldCharType="separate"/>
                          </w:r>
                          <w:r w:rsidR="002A798C" w:rsidRPr="002A798C">
                            <w:rPr>
                              <w:noProof/>
                            </w:rPr>
                            <w:t>(The constructor, n.d.)</w:t>
                          </w:r>
                          <w:r>
                            <w:fldChar w:fldCharType="end"/>
                          </w:r>
                        </w:sdtContent>
                      </w:sdt>
                      <w:bookmarkEnd w:id="12"/>
                      <w:bookmarkEnd w:id="13"/>
                      <w:bookmarkEnd w:id="14"/>
                    </w:p>
                  </w:txbxContent>
                </v:textbox>
                <w10:wrap type="square"/>
              </v:shape>
            </w:pict>
          </mc:Fallback>
        </mc:AlternateContent>
      </w:r>
      <w:r w:rsidR="00D22735" w:rsidRPr="008735F0">
        <w:t>Casagrande liquid Limit device</w:t>
      </w:r>
      <w:r w:rsidR="008735F0">
        <w:t>.</w:t>
      </w:r>
    </w:p>
    <w:p w14:paraId="0E0A517F" w14:textId="219180BF" w:rsidR="008735F0" w:rsidRPr="008735F0" w:rsidRDefault="00F571BE" w:rsidP="00800ACD">
      <w:pPr>
        <w:pStyle w:val="ListParagraph"/>
        <w:numPr>
          <w:ilvl w:val="0"/>
          <w:numId w:val="7"/>
        </w:numPr>
        <w:spacing w:line="240" w:lineRule="auto"/>
        <w:jc w:val="both"/>
      </w:pPr>
      <w:r>
        <w:t>Grooving tool (standard and ASTM types)</w:t>
      </w:r>
    </w:p>
    <w:p w14:paraId="2A2C4980" w14:textId="5AB5BD28" w:rsidR="008735F0" w:rsidRPr="0011518F" w:rsidRDefault="0011518F" w:rsidP="00800ACD">
      <w:pPr>
        <w:pStyle w:val="ListParagraph"/>
        <w:numPr>
          <w:ilvl w:val="0"/>
          <w:numId w:val="7"/>
        </w:numPr>
        <w:spacing w:line="240" w:lineRule="auto"/>
        <w:jc w:val="both"/>
        <w:rPr>
          <w:u w:val="single"/>
        </w:rPr>
      </w:pPr>
      <w:r>
        <w:t xml:space="preserve">Oven </w:t>
      </w:r>
    </w:p>
    <w:p w14:paraId="1040A659" w14:textId="5937A3AB" w:rsidR="0011518F" w:rsidRPr="00075736" w:rsidRDefault="006140F0" w:rsidP="00800ACD">
      <w:pPr>
        <w:pStyle w:val="ListParagraph"/>
        <w:numPr>
          <w:ilvl w:val="0"/>
          <w:numId w:val="7"/>
        </w:numPr>
        <w:spacing w:line="240" w:lineRule="auto"/>
        <w:jc w:val="both"/>
        <w:rPr>
          <w:u w:val="single"/>
        </w:rPr>
      </w:pPr>
      <w:r>
        <w:t>Spatula</w:t>
      </w:r>
    </w:p>
    <w:p w14:paraId="468EC172" w14:textId="7F300974" w:rsidR="00075736" w:rsidRPr="004C02F9" w:rsidRDefault="00075736" w:rsidP="00800ACD">
      <w:pPr>
        <w:pStyle w:val="ListParagraph"/>
        <w:numPr>
          <w:ilvl w:val="0"/>
          <w:numId w:val="7"/>
        </w:numPr>
        <w:spacing w:line="240" w:lineRule="auto"/>
        <w:jc w:val="both"/>
        <w:rPr>
          <w:u w:val="single"/>
        </w:rPr>
      </w:pPr>
      <w:r>
        <w:t>Weighing balance</w:t>
      </w:r>
      <w:r w:rsidR="0022440C">
        <w:t xml:space="preserve"> accuracy of 0.01g.</w:t>
      </w:r>
    </w:p>
    <w:p w14:paraId="3C9AB95E" w14:textId="2000D5C2" w:rsidR="004C02F9" w:rsidRPr="00D22735" w:rsidRDefault="00AF1E93" w:rsidP="00800ACD">
      <w:pPr>
        <w:pStyle w:val="ListParagraph"/>
        <w:spacing w:line="240" w:lineRule="auto"/>
        <w:ind w:left="1080"/>
        <w:jc w:val="both"/>
        <w:rPr>
          <w:u w:val="single"/>
        </w:rPr>
      </w:pPr>
      <w:sdt>
        <w:sdtPr>
          <w:rPr>
            <w:u w:val="single"/>
          </w:rPr>
          <w:id w:val="1583957909"/>
          <w:citation/>
        </w:sdtPr>
        <w:sdtEndPr/>
        <w:sdtContent>
          <w:r w:rsidR="004C02F9">
            <w:rPr>
              <w:u w:val="single"/>
            </w:rPr>
            <w:fldChar w:fldCharType="begin"/>
          </w:r>
          <w:r w:rsidR="004C02F9">
            <w:instrText xml:space="preserve"> CITATION The20 \l 2057 </w:instrText>
          </w:r>
          <w:r w:rsidR="004C02F9">
            <w:rPr>
              <w:u w:val="single"/>
            </w:rPr>
            <w:fldChar w:fldCharType="separate"/>
          </w:r>
          <w:r w:rsidR="002A798C" w:rsidRPr="002A798C">
            <w:rPr>
              <w:noProof/>
            </w:rPr>
            <w:t>(The constructor, n.d.)</w:t>
          </w:r>
          <w:r w:rsidR="004C02F9">
            <w:rPr>
              <w:u w:val="single"/>
            </w:rPr>
            <w:fldChar w:fldCharType="end"/>
          </w:r>
        </w:sdtContent>
      </w:sdt>
    </w:p>
    <w:p w14:paraId="49118809" w14:textId="757DBB0D" w:rsidR="001055A1" w:rsidRDefault="001055A1" w:rsidP="00800ACD">
      <w:pPr>
        <w:spacing w:line="240" w:lineRule="auto"/>
        <w:ind w:left="720"/>
        <w:jc w:val="both"/>
        <w:rPr>
          <w:u w:val="single"/>
        </w:rPr>
      </w:pPr>
    </w:p>
    <w:p w14:paraId="7B0CF88C" w14:textId="75D64BD5" w:rsidR="004C02F9" w:rsidRDefault="004C02F9" w:rsidP="00800ACD">
      <w:pPr>
        <w:spacing w:line="240" w:lineRule="auto"/>
        <w:ind w:left="720"/>
        <w:jc w:val="both"/>
        <w:rPr>
          <w:u w:val="single"/>
        </w:rPr>
      </w:pPr>
    </w:p>
    <w:p w14:paraId="0ACBD2B3" w14:textId="77777777" w:rsidR="009B5160" w:rsidRDefault="009B5160" w:rsidP="00800ACD">
      <w:pPr>
        <w:spacing w:line="240" w:lineRule="auto"/>
        <w:ind w:left="720"/>
        <w:jc w:val="both"/>
        <w:rPr>
          <w:u w:val="single"/>
        </w:rPr>
      </w:pPr>
    </w:p>
    <w:p w14:paraId="7ADE9A99" w14:textId="77777777" w:rsidR="009B5160" w:rsidRDefault="009B5160" w:rsidP="00800ACD">
      <w:pPr>
        <w:spacing w:line="240" w:lineRule="auto"/>
        <w:ind w:left="720"/>
        <w:jc w:val="both"/>
        <w:rPr>
          <w:u w:val="single"/>
        </w:rPr>
      </w:pPr>
    </w:p>
    <w:p w14:paraId="7EBFDA20" w14:textId="485EE0B0" w:rsidR="00DC176C" w:rsidRDefault="00250A9C" w:rsidP="009B5160">
      <w:pPr>
        <w:spacing w:line="240" w:lineRule="auto"/>
        <w:jc w:val="both"/>
        <w:rPr>
          <w:u w:val="single"/>
        </w:rPr>
      </w:pPr>
      <w:r>
        <w:rPr>
          <w:u w:val="single"/>
        </w:rPr>
        <w:t>Liquid Limit Test Procedure</w:t>
      </w:r>
    </w:p>
    <w:p w14:paraId="46327C8C" w14:textId="6C26FF64" w:rsidR="007A6A8B" w:rsidRPr="00512611" w:rsidRDefault="00751AD3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  <w:rPr>
          <w:u w:val="single"/>
        </w:rPr>
      </w:pPr>
      <w:r>
        <w:t>The first step was to mar</w:t>
      </w:r>
      <w:r w:rsidR="00BB125F">
        <w:t>k</w:t>
      </w:r>
      <w:r w:rsidR="007A6A8B">
        <w:t xml:space="preserve"> and weigh</w:t>
      </w:r>
      <w:r w:rsidR="00512611">
        <w:t xml:space="preserve"> four containers.</w:t>
      </w:r>
    </w:p>
    <w:p w14:paraId="656F86E2" w14:textId="2B63C4DA" w:rsidR="00512611" w:rsidRPr="003128B6" w:rsidRDefault="006176ED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  <w:rPr>
          <w:u w:val="single"/>
        </w:rPr>
      </w:pPr>
      <w:r>
        <w:t xml:space="preserve">Then the container needed to be weighed </w:t>
      </w:r>
      <w:r w:rsidR="009C296E">
        <w:t>and the weight recorded</w:t>
      </w:r>
      <w:r w:rsidR="003128B6">
        <w:t>.</w:t>
      </w:r>
    </w:p>
    <w:p w14:paraId="472D4D30" w14:textId="1FFC81D2" w:rsidR="003128B6" w:rsidRPr="00C44C9D" w:rsidRDefault="00611E97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  <w:rPr>
          <w:u w:val="single"/>
        </w:rPr>
      </w:pPr>
      <w:r>
        <w:t xml:space="preserve">A </w:t>
      </w:r>
      <w:r w:rsidR="007B7154">
        <w:t>soil sample of approximately</w:t>
      </w:r>
      <w:r w:rsidR="006A7B48">
        <w:t xml:space="preserve"> 250g</w:t>
      </w:r>
      <w:r>
        <w:t xml:space="preserve"> was placed</w:t>
      </w:r>
      <w:r w:rsidR="006A7B48">
        <w:t xml:space="preserve"> in </w:t>
      </w:r>
      <w:r>
        <w:t>a</w:t>
      </w:r>
      <w:r w:rsidR="006A7B48">
        <w:t xml:space="preserve"> </w:t>
      </w:r>
      <w:r w:rsidR="00D067B5">
        <w:t>mixing bowl and mix</w:t>
      </w:r>
      <w:r w:rsidR="00D54092">
        <w:t>ed</w:t>
      </w:r>
      <w:r w:rsidR="00D067B5">
        <w:t xml:space="preserve"> thoroughly</w:t>
      </w:r>
      <w:r w:rsidR="00244FCA">
        <w:t xml:space="preserve"> with around 1-2ml</w:t>
      </w:r>
      <w:r w:rsidR="00E91C48">
        <w:t xml:space="preserve"> of water by </w:t>
      </w:r>
      <w:r w:rsidR="00FB0631">
        <w:t>chopping, stirring and kneading</w:t>
      </w:r>
      <w:r w:rsidR="00B155FA">
        <w:t xml:space="preserve"> using a spatula. </w:t>
      </w:r>
      <w:r w:rsidR="000B6BBE">
        <w:t>The soil was then t</w:t>
      </w:r>
      <w:r w:rsidR="00673EFA">
        <w:t>horoughly mix</w:t>
      </w:r>
      <w:r w:rsidR="000B6BBE">
        <w:t xml:space="preserve">ed </w:t>
      </w:r>
      <w:r w:rsidR="0080781B">
        <w:t>l to produce a clay texture</w:t>
      </w:r>
      <w:r w:rsidR="00C3380B">
        <w:t xml:space="preserve"> tha</w:t>
      </w:r>
      <w:r w:rsidR="009B1C5D">
        <w:t>t</w:t>
      </w:r>
      <w:r w:rsidR="00C3380B">
        <w:t xml:space="preserve"> require</w:t>
      </w:r>
      <w:r w:rsidR="009B1C5D">
        <w:t>d</w:t>
      </w:r>
      <w:r w:rsidR="001F51CC">
        <w:t xml:space="preserve"> between 30-35 drops of the Casagrande cup apparatus</w:t>
      </w:r>
      <w:r w:rsidR="00DE7F15">
        <w:t xml:space="preserve"> to cause the groove to clos</w:t>
      </w:r>
      <w:r w:rsidR="0064574E">
        <w:t>e</w:t>
      </w:r>
      <w:r w:rsidR="00C44C9D">
        <w:t xml:space="preserve"> </w:t>
      </w:r>
      <w:r w:rsidR="0064574E">
        <w:t>at</w:t>
      </w:r>
      <w:r w:rsidR="00C44C9D">
        <w:t xml:space="preserve"> 12mm.</w:t>
      </w:r>
    </w:p>
    <w:p w14:paraId="58300A69" w14:textId="45F04C14" w:rsidR="00C44C9D" w:rsidRPr="00693688" w:rsidRDefault="00364972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  <w:rPr>
          <w:u w:val="single"/>
        </w:rPr>
      </w:pPr>
      <w:r>
        <w:t xml:space="preserve">NOTE: The consistency required </w:t>
      </w:r>
      <w:r w:rsidR="00731F6F">
        <w:t>was</w:t>
      </w:r>
      <w:r w:rsidR="00461879">
        <w:t xml:space="preserve"> achieved by trial and </w:t>
      </w:r>
      <w:r w:rsidR="00693688">
        <w:t>error.</w:t>
      </w:r>
    </w:p>
    <w:p w14:paraId="3E3411DC" w14:textId="7B783C90" w:rsidR="00693688" w:rsidRPr="00912D95" w:rsidRDefault="006A003E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  <w:rPr>
          <w:u w:val="single"/>
        </w:rPr>
      </w:pPr>
      <w:r>
        <w:lastRenderedPageBreak/>
        <w:t>After the correct consistency</w:t>
      </w:r>
      <w:r w:rsidR="00AF12BC">
        <w:t xml:space="preserve"> </w:t>
      </w:r>
      <w:r w:rsidR="0064574E">
        <w:t>was</w:t>
      </w:r>
      <w:r w:rsidR="00AF12BC">
        <w:t xml:space="preserve"> achieved</w:t>
      </w:r>
      <w:r w:rsidR="006F79AC">
        <w:t xml:space="preserve">, </w:t>
      </w:r>
      <w:r w:rsidR="00E24820">
        <w:t xml:space="preserve">the mixture was </w:t>
      </w:r>
      <w:r w:rsidR="006F79AC">
        <w:t>cut and place</w:t>
      </w:r>
      <w:r w:rsidR="00E24820">
        <w:t>d</w:t>
      </w:r>
      <w:r w:rsidR="00BE250E">
        <w:t xml:space="preserve"> into the cup bowl,</w:t>
      </w:r>
      <w:r w:rsidR="000D354A">
        <w:t xml:space="preserve"> the clay</w:t>
      </w:r>
      <w:r w:rsidR="00383FD0">
        <w:t xml:space="preserve"> was spread</w:t>
      </w:r>
      <w:r w:rsidR="000D354A">
        <w:t xml:space="preserve"> </w:t>
      </w:r>
      <w:r w:rsidR="00E42E1A">
        <w:t xml:space="preserve">down </w:t>
      </w:r>
      <w:r w:rsidR="000D354A">
        <w:t xml:space="preserve">with a spatula </w:t>
      </w:r>
      <w:r w:rsidR="00E42E1A">
        <w:t>and flatte</w:t>
      </w:r>
      <w:r w:rsidR="00546644">
        <w:t>ned</w:t>
      </w:r>
      <w:r w:rsidR="00E42E1A">
        <w:t xml:space="preserve"> </w:t>
      </w:r>
      <w:r w:rsidR="002E0FF3">
        <w:t>across the base at approx. 10mm.</w:t>
      </w:r>
      <w:r w:rsidR="00A21AA8">
        <w:t xml:space="preserve"> Air bubbles</w:t>
      </w:r>
      <w:r w:rsidR="007A0D3C">
        <w:t xml:space="preserve"> were </w:t>
      </w:r>
      <w:r w:rsidR="00A21AA8">
        <w:t>avoided in the sample.</w:t>
      </w:r>
    </w:p>
    <w:p w14:paraId="0A828CA7" w14:textId="0FF6F954" w:rsidR="00912D95" w:rsidRPr="00563DB5" w:rsidRDefault="00546644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  <w:rPr>
          <w:u w:val="single"/>
        </w:rPr>
      </w:pPr>
      <w:r>
        <w:t>The</w:t>
      </w:r>
      <w:r w:rsidR="00563DB5">
        <w:t xml:space="preserve"> excess soil</w:t>
      </w:r>
      <w:r w:rsidR="003F504F">
        <w:t xml:space="preserve"> was put</w:t>
      </w:r>
      <w:r w:rsidR="00563DB5">
        <w:t xml:space="preserve"> back in</w:t>
      </w:r>
      <w:r w:rsidR="003F504F">
        <w:t xml:space="preserve"> the</w:t>
      </w:r>
      <w:r w:rsidR="00563DB5">
        <w:t xml:space="preserve"> mixing bowl.</w:t>
      </w:r>
    </w:p>
    <w:p w14:paraId="182BE974" w14:textId="55BE5022" w:rsidR="00563DB5" w:rsidRPr="00392F44" w:rsidRDefault="008241F9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  <w:rPr>
          <w:u w:val="single"/>
        </w:rPr>
      </w:pPr>
      <w:r>
        <w:t>T</w:t>
      </w:r>
      <w:r w:rsidR="003C12F6">
        <w:t xml:space="preserve">he </w:t>
      </w:r>
      <w:r w:rsidR="005338C7">
        <w:t>gauging groove tool</w:t>
      </w:r>
      <w:r w:rsidR="008603E7">
        <w:t xml:space="preserve"> </w:t>
      </w:r>
      <w:r>
        <w:t xml:space="preserve">was used </w:t>
      </w:r>
      <w:r w:rsidR="008603E7">
        <w:t>to cut a groove</w:t>
      </w:r>
      <w:r w:rsidR="00F0054A">
        <w:t xml:space="preserve"> through the sample from back to front</w:t>
      </w:r>
      <w:r w:rsidR="0036129F">
        <w:t xml:space="preserve"> and </w:t>
      </w:r>
      <w:r w:rsidR="00394528">
        <w:t xml:space="preserve">right </w:t>
      </w:r>
      <w:r w:rsidR="0036129F">
        <w:t xml:space="preserve">through </w:t>
      </w:r>
      <w:r w:rsidR="003E299F">
        <w:t>to the base of a cup</w:t>
      </w:r>
      <w:r w:rsidR="00F0054A">
        <w:t xml:space="preserve"> (</w:t>
      </w:r>
      <w:r w:rsidR="00633465">
        <w:t>in three gentle swipes</w:t>
      </w:r>
      <w:r w:rsidR="0014696B">
        <w:t xml:space="preserve"> to</w:t>
      </w:r>
      <w:r w:rsidR="00633465">
        <w:t xml:space="preserve"> avoid</w:t>
      </w:r>
      <w:r w:rsidR="00C72DCA">
        <w:t xml:space="preserve"> side tear</w:t>
      </w:r>
      <w:r w:rsidR="00630621">
        <w:t>)</w:t>
      </w:r>
      <w:r w:rsidR="00392F44">
        <w:t>.</w:t>
      </w:r>
    </w:p>
    <w:p w14:paraId="1ACD7CF7" w14:textId="6FC0F080" w:rsidR="00392F44" w:rsidRPr="00184928" w:rsidRDefault="002711C4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  <w:rPr>
          <w:u w:val="single"/>
        </w:rPr>
      </w:pPr>
      <w:r>
        <w:t>T</w:t>
      </w:r>
      <w:r w:rsidR="001B25B8">
        <w:t>he drop counter</w:t>
      </w:r>
      <w:r w:rsidR="00080949">
        <w:t xml:space="preserve"> was zeroed</w:t>
      </w:r>
      <w:r w:rsidR="001B25B8">
        <w:t xml:space="preserve"> </w:t>
      </w:r>
      <w:r w:rsidR="00184928">
        <w:t>on the cup apparatus.</w:t>
      </w:r>
    </w:p>
    <w:p w14:paraId="7A5861A4" w14:textId="6D04869A" w:rsidR="00EB5D93" w:rsidRPr="00A842BF" w:rsidRDefault="00E92656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  <w:rPr>
          <w:u w:val="single"/>
        </w:rPr>
      </w:pPr>
      <w:r>
        <w:t>T</w:t>
      </w:r>
      <w:r w:rsidR="00385716">
        <w:t>he crank</w:t>
      </w:r>
      <w:r>
        <w:t xml:space="preserve"> was turned</w:t>
      </w:r>
      <w:r w:rsidR="009725F7">
        <w:t xml:space="preserve"> to</w:t>
      </w:r>
      <w:r w:rsidR="00CA33D8">
        <w:t xml:space="preserve"> lift and drop the cup</w:t>
      </w:r>
      <w:r w:rsidR="0069038A">
        <w:t xml:space="preserve"> at a rate of 2 revol</w:t>
      </w:r>
      <w:r w:rsidR="00941104">
        <w:t>utions per second</w:t>
      </w:r>
      <w:r w:rsidR="00D42D23">
        <w:t xml:space="preserve"> until the gap </w:t>
      </w:r>
      <w:r w:rsidR="00FC6525">
        <w:t xml:space="preserve">created with the gauge tool, </w:t>
      </w:r>
      <w:r w:rsidR="00D42D23">
        <w:t>betw</w:t>
      </w:r>
      <w:r w:rsidR="00AC7AB7">
        <w:t>een the two halves of the sample</w:t>
      </w:r>
      <w:r w:rsidR="00F642EF">
        <w:t>,</w:t>
      </w:r>
      <w:r w:rsidR="00AC7AB7">
        <w:t xml:space="preserve"> </w:t>
      </w:r>
      <w:r w:rsidR="00172422">
        <w:t>close</w:t>
      </w:r>
      <w:r w:rsidR="00D54B3B">
        <w:t>d</w:t>
      </w:r>
      <w:r w:rsidR="00172422">
        <w:t xml:space="preserve"> over </w:t>
      </w:r>
      <w:r w:rsidR="00A842BF">
        <w:t>12mm</w:t>
      </w:r>
      <w:r w:rsidR="00172422">
        <w:t>.</w:t>
      </w:r>
    </w:p>
    <w:p w14:paraId="0E24B961" w14:textId="449987DA" w:rsidR="00A842BF" w:rsidRPr="00590858" w:rsidRDefault="00EC76EA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  <w:rPr>
          <w:u w:val="single"/>
        </w:rPr>
      </w:pPr>
      <w:r>
        <w:t>T</w:t>
      </w:r>
      <w:r w:rsidR="005935BB">
        <w:t xml:space="preserve">he </w:t>
      </w:r>
      <w:r w:rsidR="006150E2">
        <w:t xml:space="preserve">number </w:t>
      </w:r>
      <w:r w:rsidR="0028796F">
        <w:t>of drop</w:t>
      </w:r>
      <w:r w:rsidR="00625F7B">
        <w:t xml:space="preserve">s </w:t>
      </w:r>
      <w:r w:rsidR="0028796F">
        <w:t>required to close the gap</w:t>
      </w:r>
      <w:r w:rsidR="00590858">
        <w:t xml:space="preserve"> to 12mm</w:t>
      </w:r>
      <w:r w:rsidR="003933C9">
        <w:t xml:space="preserve"> was recorded</w:t>
      </w:r>
      <w:r w:rsidR="00590858">
        <w:t>.</w:t>
      </w:r>
    </w:p>
    <w:p w14:paraId="1FF48CDE" w14:textId="4902A1AF" w:rsidR="00590858" w:rsidRPr="007F7545" w:rsidRDefault="00D77110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  <w:rPr>
          <w:u w:val="single"/>
        </w:rPr>
      </w:pPr>
      <w:r>
        <w:t>The</w:t>
      </w:r>
      <w:r w:rsidR="00700E81">
        <w:t xml:space="preserve"> spatula</w:t>
      </w:r>
      <w:r>
        <w:t xml:space="preserve"> was used</w:t>
      </w:r>
      <w:r w:rsidR="00700E81">
        <w:t xml:space="preserve"> </w:t>
      </w:r>
      <w:r w:rsidR="002E4A4F">
        <w:t>to take a sample of soil</w:t>
      </w:r>
      <w:r w:rsidR="002C2583">
        <w:t>,</w:t>
      </w:r>
      <w:r w:rsidR="00FC3FB6">
        <w:t xml:space="preserve"> the same width as the spatula</w:t>
      </w:r>
      <w:r w:rsidR="007F7545">
        <w:t xml:space="preserve"> from edge to edge, </w:t>
      </w:r>
      <w:r w:rsidR="00FF18E3">
        <w:t xml:space="preserve">to </w:t>
      </w:r>
      <w:r w:rsidR="007F7545">
        <w:t>cut through the groove.</w:t>
      </w:r>
    </w:p>
    <w:p w14:paraId="3270B714" w14:textId="70D0188B" w:rsidR="007F7545" w:rsidRPr="00F0771B" w:rsidRDefault="000D1B9F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  <w:rPr>
          <w:u w:val="single"/>
        </w:rPr>
      </w:pPr>
      <w:r>
        <w:t>T</w:t>
      </w:r>
      <w:r w:rsidR="00055C1C">
        <w:t xml:space="preserve">he </w:t>
      </w:r>
      <w:r w:rsidR="005E42E4">
        <w:t>sample taken</w:t>
      </w:r>
      <w:r w:rsidR="009925D9">
        <w:t xml:space="preserve"> was placed</w:t>
      </w:r>
      <w:r w:rsidR="00AB408E">
        <w:t xml:space="preserve"> in</w:t>
      </w:r>
      <w:r w:rsidR="00186B57">
        <w:t xml:space="preserve"> the marked container </w:t>
      </w:r>
      <w:r w:rsidR="000F2E5E">
        <w:t xml:space="preserve">and the </w:t>
      </w:r>
      <w:r w:rsidR="00FD7D74">
        <w:t xml:space="preserve">weight of the </w:t>
      </w:r>
      <w:r w:rsidR="000F2E5E">
        <w:t>wet soil</w:t>
      </w:r>
      <w:r w:rsidR="002D2A29">
        <w:t xml:space="preserve"> and container</w:t>
      </w:r>
      <w:r w:rsidR="00FD7D74">
        <w:t xml:space="preserve"> was weighed</w:t>
      </w:r>
      <w:r w:rsidR="002D2A29">
        <w:t xml:space="preserve"> </w:t>
      </w:r>
      <w:r w:rsidR="00F0771B">
        <w:t>together.</w:t>
      </w:r>
    </w:p>
    <w:p w14:paraId="0D7C567B" w14:textId="612D354B" w:rsidR="00F0771B" w:rsidRPr="008A1442" w:rsidRDefault="0059685C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  <w:rPr>
          <w:u w:val="single"/>
        </w:rPr>
      </w:pPr>
      <w:r>
        <w:t xml:space="preserve">The process was repeated </w:t>
      </w:r>
      <w:r w:rsidR="003B09B8">
        <w:t>with f</w:t>
      </w:r>
      <w:r w:rsidR="00EF262B">
        <w:t>our samples</w:t>
      </w:r>
      <w:r w:rsidR="003A2AEC">
        <w:t xml:space="preserve"> and the moisture content</w:t>
      </w:r>
      <w:r w:rsidR="00C55423">
        <w:t xml:space="preserve"> increased gradually</w:t>
      </w:r>
      <w:r w:rsidR="00B90AFF">
        <w:t xml:space="preserve"> to reduce the number of </w:t>
      </w:r>
      <w:r w:rsidR="00A024AA">
        <w:t xml:space="preserve">blows </w:t>
      </w:r>
      <w:r w:rsidR="00C47026">
        <w:t>required to close the gap</w:t>
      </w:r>
      <w:r w:rsidR="00401E83">
        <w:t xml:space="preserve">. </w:t>
      </w:r>
      <w:r w:rsidR="004C2D33">
        <w:t>(</w:t>
      </w:r>
      <w:r w:rsidR="00FE666E">
        <w:t>T</w:t>
      </w:r>
      <w:r w:rsidR="004C2D33">
        <w:t xml:space="preserve">he </w:t>
      </w:r>
      <w:r w:rsidR="001122D1">
        <w:t xml:space="preserve">target </w:t>
      </w:r>
      <w:r w:rsidR="004461E3">
        <w:t>was</w:t>
      </w:r>
      <w:r w:rsidR="001122D1">
        <w:t xml:space="preserve"> to </w:t>
      </w:r>
      <w:r w:rsidR="00F444A9">
        <w:t>have samples that require</w:t>
      </w:r>
      <w:r w:rsidR="00724770">
        <w:t>d</w:t>
      </w:r>
      <w:r w:rsidR="00F444A9">
        <w:t xml:space="preserve"> above and below 25</w:t>
      </w:r>
      <w:r w:rsidR="00FE666E">
        <w:t xml:space="preserve"> drops to close the </w:t>
      </w:r>
      <w:r w:rsidR="008A1442">
        <w:t>gap) (</w:t>
      </w:r>
      <w:r w:rsidR="00950CB9">
        <w:t xml:space="preserve">The number of </w:t>
      </w:r>
      <w:r w:rsidR="008A1442">
        <w:t>drops</w:t>
      </w:r>
      <w:r w:rsidR="00DA4CAF">
        <w:t xml:space="preserve"> took</w:t>
      </w:r>
      <w:r w:rsidR="008A1442">
        <w:t xml:space="preserve"> between 15 and 35).</w:t>
      </w:r>
    </w:p>
    <w:p w14:paraId="5175A920" w14:textId="6CC46F35" w:rsidR="006A0A3E" w:rsidRDefault="00290030" w:rsidP="009B5160">
      <w:pPr>
        <w:pStyle w:val="ListParagraph"/>
        <w:numPr>
          <w:ilvl w:val="0"/>
          <w:numId w:val="5"/>
        </w:numPr>
        <w:spacing w:line="240" w:lineRule="auto"/>
        <w:ind w:left="360"/>
        <w:jc w:val="both"/>
      </w:pPr>
      <w:r w:rsidRPr="002663A1">
        <w:t>The four samples</w:t>
      </w:r>
      <w:r w:rsidR="003A7B0D">
        <w:t xml:space="preserve"> were</w:t>
      </w:r>
      <w:r w:rsidRPr="002663A1">
        <w:t xml:space="preserve"> </w:t>
      </w:r>
      <w:r w:rsidR="003864BE" w:rsidRPr="002663A1">
        <w:t>dried in the oven</w:t>
      </w:r>
      <w:r w:rsidR="006B72CC" w:rsidRPr="002663A1">
        <w:t>,</w:t>
      </w:r>
      <w:r w:rsidR="00324FB7" w:rsidRPr="002663A1">
        <w:t xml:space="preserve"> then the dry sample plus the weight of </w:t>
      </w:r>
      <w:r w:rsidR="002663A1" w:rsidRPr="002663A1">
        <w:t xml:space="preserve">the container </w:t>
      </w:r>
      <w:r w:rsidR="009F74D4">
        <w:t xml:space="preserve">was weighed </w:t>
      </w:r>
      <w:r w:rsidR="002663A1" w:rsidRPr="002663A1">
        <w:t>to determine the moisture content</w:t>
      </w:r>
      <w:r w:rsidR="00C93384">
        <w:t>.</w:t>
      </w:r>
    </w:p>
    <w:p w14:paraId="6F208F7F" w14:textId="133697D5" w:rsidR="00C93384" w:rsidRDefault="00143E84" w:rsidP="009B5160">
      <w:pPr>
        <w:spacing w:line="240" w:lineRule="auto"/>
        <w:jc w:val="both"/>
        <w:rPr>
          <w:u w:val="single"/>
        </w:rPr>
      </w:pPr>
      <w:r>
        <w:rPr>
          <w:u w:val="single"/>
        </w:rPr>
        <w:t>Plastic Limit</w:t>
      </w:r>
      <w:r w:rsidR="006800E6">
        <w:rPr>
          <w:u w:val="single"/>
        </w:rPr>
        <w:t xml:space="preserve"> Procedure</w:t>
      </w:r>
    </w:p>
    <w:p w14:paraId="306B889E" w14:textId="2C4441AC" w:rsidR="001A1375" w:rsidRDefault="00131863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 xml:space="preserve">Three containers were marked and </w:t>
      </w:r>
      <w:r w:rsidR="00B913AE">
        <w:t>weighed</w:t>
      </w:r>
      <w:r w:rsidR="00DA13C3">
        <w:t>.</w:t>
      </w:r>
    </w:p>
    <w:p w14:paraId="6B9885EC" w14:textId="65E42E42" w:rsidR="00DA13C3" w:rsidRDefault="00B913AE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>T</w:t>
      </w:r>
      <w:r w:rsidR="009E231E">
        <w:t>he weight of the containers</w:t>
      </w:r>
      <w:r>
        <w:t xml:space="preserve"> </w:t>
      </w:r>
      <w:r w:rsidR="00E078D4">
        <w:t>was</w:t>
      </w:r>
      <w:r w:rsidR="00A51113">
        <w:t xml:space="preserve"> recorder</w:t>
      </w:r>
      <w:r w:rsidR="009E231E">
        <w:t>.</w:t>
      </w:r>
    </w:p>
    <w:p w14:paraId="4C997CB3" w14:textId="436A6F02" w:rsidR="009E231E" w:rsidRDefault="0094288B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>T</w:t>
      </w:r>
      <w:r w:rsidR="002E1A33">
        <w:t xml:space="preserve">he </w:t>
      </w:r>
      <w:r w:rsidR="00E02414">
        <w:t xml:space="preserve">clay </w:t>
      </w:r>
      <w:r w:rsidR="00401C8C">
        <w:t xml:space="preserve">sample </w:t>
      </w:r>
      <w:r>
        <w:t xml:space="preserve">was kneaded </w:t>
      </w:r>
      <w:r w:rsidR="00E02414">
        <w:t>thorough</w:t>
      </w:r>
      <w:r w:rsidR="00401C8C">
        <w:t>ly</w:t>
      </w:r>
      <w:r w:rsidR="00603642">
        <w:t>. (</w:t>
      </w:r>
      <w:r w:rsidR="0043058F">
        <w:t>water</w:t>
      </w:r>
      <w:r w:rsidR="00F001CD">
        <w:t xml:space="preserve"> </w:t>
      </w:r>
      <w:r w:rsidR="002F2F4F">
        <w:t>and/</w:t>
      </w:r>
      <w:r w:rsidR="00532C35">
        <w:t>or dry</w:t>
      </w:r>
      <w:r w:rsidR="00EA582B">
        <w:t xml:space="preserve"> clay </w:t>
      </w:r>
      <w:r w:rsidR="002F2F4F">
        <w:t xml:space="preserve">was mixed with the sample </w:t>
      </w:r>
      <w:r w:rsidR="00EA582B">
        <w:t>to achieve the required moisture</w:t>
      </w:r>
      <w:r w:rsidR="00C7005C">
        <w:t xml:space="preserve"> content).</w:t>
      </w:r>
    </w:p>
    <w:p w14:paraId="3B07B524" w14:textId="6D0A801D" w:rsidR="00C7005C" w:rsidRDefault="00E8350F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>A s</w:t>
      </w:r>
      <w:r w:rsidR="00270E11">
        <w:t xml:space="preserve">mall ball of clay </w:t>
      </w:r>
      <w:r>
        <w:t>was ro</w:t>
      </w:r>
      <w:r w:rsidR="006E773F">
        <w:t>l</w:t>
      </w:r>
      <w:r>
        <w:t xml:space="preserve">led </w:t>
      </w:r>
      <w:r w:rsidR="00D401FD">
        <w:t>between</w:t>
      </w:r>
      <w:r w:rsidR="00270E11">
        <w:t xml:space="preserve"> the fingers</w:t>
      </w:r>
      <w:r w:rsidR="006E6107">
        <w:t xml:space="preserve"> then roll</w:t>
      </w:r>
      <w:r w:rsidR="006E773F">
        <w:t>ed</w:t>
      </w:r>
      <w:r w:rsidR="006E6107">
        <w:t xml:space="preserve"> between the pal</w:t>
      </w:r>
      <w:r w:rsidR="003367AB">
        <w:t xml:space="preserve">ms of the hands so </w:t>
      </w:r>
      <w:r w:rsidR="006E773F">
        <w:t xml:space="preserve">that </w:t>
      </w:r>
      <w:r w:rsidR="003367AB">
        <w:t>the warmth</w:t>
      </w:r>
      <w:r w:rsidR="00AE7186">
        <w:t xml:space="preserve"> of the hand slowly drie</w:t>
      </w:r>
      <w:r w:rsidR="006E773F">
        <w:t>d</w:t>
      </w:r>
      <w:r w:rsidR="00AE7186">
        <w:t xml:space="preserve"> the ball of clay.</w:t>
      </w:r>
      <w:r w:rsidR="00460421">
        <w:t xml:space="preserve"> </w:t>
      </w:r>
    </w:p>
    <w:p w14:paraId="5F1676A5" w14:textId="30A6DA00" w:rsidR="00265314" w:rsidRDefault="00823A53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 xml:space="preserve">When </w:t>
      </w:r>
      <w:r w:rsidR="00803E7C">
        <w:t>surface cracks start</w:t>
      </w:r>
      <w:r w:rsidR="006327F0">
        <w:t>ed</w:t>
      </w:r>
      <w:r w:rsidR="00803E7C">
        <w:t xml:space="preserve"> to appear, </w:t>
      </w:r>
      <w:r w:rsidR="008E12A8">
        <w:t>t</w:t>
      </w:r>
      <w:r w:rsidR="00803E7C">
        <w:t>he ball</w:t>
      </w:r>
      <w:r w:rsidR="008E12A8">
        <w:t xml:space="preserve"> was broken</w:t>
      </w:r>
      <w:r w:rsidR="00803E7C">
        <w:t xml:space="preserve"> </w:t>
      </w:r>
      <w:r w:rsidR="00E558D9">
        <w:t>into three equal parts</w:t>
      </w:r>
      <w:r w:rsidR="00657FE0">
        <w:t xml:space="preserve"> of approx. 10g each</w:t>
      </w:r>
      <w:r w:rsidR="003B1032">
        <w:t xml:space="preserve"> and ke</w:t>
      </w:r>
      <w:r w:rsidR="008C5B25">
        <w:t>pt</w:t>
      </w:r>
      <w:r w:rsidR="003B1032">
        <w:t xml:space="preserve"> them separate.</w:t>
      </w:r>
    </w:p>
    <w:p w14:paraId="3B885C43" w14:textId="10E59095" w:rsidR="003B1032" w:rsidRDefault="00833804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>Using the glass rod</w:t>
      </w:r>
      <w:r w:rsidR="00B908EC">
        <w:t xml:space="preserve"> provided</w:t>
      </w:r>
      <w:r>
        <w:t xml:space="preserve"> to measure</w:t>
      </w:r>
      <w:r w:rsidR="00B908EC">
        <w:t>,</w:t>
      </w:r>
      <w:r w:rsidR="00FB574E">
        <w:t xml:space="preserve"> the </w:t>
      </w:r>
      <w:r w:rsidR="00CC4E8F">
        <w:t>balls</w:t>
      </w:r>
      <w:r w:rsidR="00F345C8">
        <w:t xml:space="preserve"> were rolled</w:t>
      </w:r>
      <w:r w:rsidR="00CC4E8F">
        <w:t xml:space="preserve"> into a</w:t>
      </w:r>
      <w:r w:rsidR="00B3689C">
        <w:t>n approximate 6mm diameter</w:t>
      </w:r>
      <w:r w:rsidR="00CC4E8F">
        <w:t xml:space="preserve"> thread</w:t>
      </w:r>
      <w:r w:rsidR="00B3689C">
        <w:t xml:space="preserve"> on the glass plate.</w:t>
      </w:r>
      <w:r w:rsidR="001A0AE4">
        <w:t xml:space="preserve"> </w:t>
      </w:r>
      <w:r w:rsidR="006D3125">
        <w:t xml:space="preserve">The thread </w:t>
      </w:r>
      <w:r w:rsidR="003C1B7B">
        <w:t>had to</w:t>
      </w:r>
      <w:r w:rsidR="006D3125">
        <w:t xml:space="preserve"> be intact and homogenous.</w:t>
      </w:r>
    </w:p>
    <w:p w14:paraId="56C351D2" w14:textId="16781797" w:rsidR="006C4229" w:rsidRDefault="0050539C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>T</w:t>
      </w:r>
      <w:r w:rsidR="009E594A">
        <w:t>he palm of the hand</w:t>
      </w:r>
      <w:r w:rsidR="00352F45">
        <w:t xml:space="preserve"> was used to apply</w:t>
      </w:r>
      <w:r w:rsidR="00505A51">
        <w:t xml:space="preserve"> a steady roll pressure</w:t>
      </w:r>
      <w:r w:rsidR="00315A0F">
        <w:t xml:space="preserve">, </w:t>
      </w:r>
      <w:r w:rsidR="00D71594">
        <w:t xml:space="preserve">to </w:t>
      </w:r>
      <w:r w:rsidR="00315A0F">
        <w:t>reduce the thread to a diameter of 3mm.</w:t>
      </w:r>
    </w:p>
    <w:p w14:paraId="64EE58CC" w14:textId="10BF5F9B" w:rsidR="00A51217" w:rsidRDefault="000A372C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>T</w:t>
      </w:r>
      <w:r w:rsidR="0099379D">
        <w:t>he proc</w:t>
      </w:r>
      <w:r w:rsidR="00B30A58">
        <w:t>ess</w:t>
      </w:r>
      <w:r>
        <w:t xml:space="preserve"> was repeated</w:t>
      </w:r>
      <w:r w:rsidR="00B30A58">
        <w:t xml:space="preserve"> until the thread start</w:t>
      </w:r>
      <w:r w:rsidR="00FB3C45">
        <w:t>ed</w:t>
      </w:r>
      <w:r w:rsidR="00B30A58">
        <w:t xml:space="preserve"> to ‘crumble’</w:t>
      </w:r>
      <w:r w:rsidR="00B1761C">
        <w:t xml:space="preserve"> at </w:t>
      </w:r>
      <w:r w:rsidR="004649F7">
        <w:t>a diameter of 3mm.</w:t>
      </w:r>
      <w:r w:rsidR="00C50D31">
        <w:t xml:space="preserve"> It</w:t>
      </w:r>
      <w:r w:rsidR="00CA5159">
        <w:t xml:space="preserve"> was</w:t>
      </w:r>
      <w:r w:rsidR="00F52927">
        <w:t xml:space="preserve"> critical to maintain equal rolling pressure.</w:t>
      </w:r>
      <w:r w:rsidR="00EF71DD">
        <w:t xml:space="preserve"> </w:t>
      </w:r>
      <w:r w:rsidR="00A565C3">
        <w:t>‘Crumbling’</w:t>
      </w:r>
      <w:r w:rsidR="00F52927">
        <w:t xml:space="preserve"> is defined </w:t>
      </w:r>
      <w:r w:rsidR="008E51BC">
        <w:t xml:space="preserve">as shearing both </w:t>
      </w:r>
      <w:r w:rsidR="00D43F97">
        <w:t>longitudinally</w:t>
      </w:r>
      <w:r w:rsidR="00826BDD">
        <w:t xml:space="preserve"> and transversely </w:t>
      </w:r>
      <w:r w:rsidR="00D43F97">
        <w:t>as it is rolled.</w:t>
      </w:r>
    </w:p>
    <w:p w14:paraId="460C22CD" w14:textId="7C8B26F7" w:rsidR="00D43F97" w:rsidRDefault="007C0C28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>Crumb</w:t>
      </w:r>
      <w:r w:rsidR="007E0D28">
        <w:t>ling</w:t>
      </w:r>
      <w:r w:rsidR="00144866">
        <w:t xml:space="preserve"> needed to </w:t>
      </w:r>
      <w:r w:rsidR="007E0D28">
        <w:t xml:space="preserve">happen </w:t>
      </w:r>
      <w:r w:rsidR="00144866">
        <w:t xml:space="preserve">due to </w:t>
      </w:r>
      <w:r w:rsidR="007E0D28">
        <w:t>the reduction of moisture</w:t>
      </w:r>
      <w:r w:rsidR="00742330">
        <w:t xml:space="preserve"> as a result of rolling directly</w:t>
      </w:r>
      <w:r w:rsidR="000E28A3">
        <w:t xml:space="preserve"> and not </w:t>
      </w:r>
      <w:r w:rsidR="00B65B3A">
        <w:t>because of undue pressure from the hand</w:t>
      </w:r>
      <w:r w:rsidR="00AF14A2">
        <w:t>.</w:t>
      </w:r>
    </w:p>
    <w:p w14:paraId="3CCA1D13" w14:textId="3EE6A07E" w:rsidR="00AF14A2" w:rsidRDefault="0091022B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>The point at which the thread crumble</w:t>
      </w:r>
      <w:r w:rsidR="009C624B">
        <w:t>d</w:t>
      </w:r>
      <w:r>
        <w:t xml:space="preserve"> </w:t>
      </w:r>
      <w:r w:rsidR="009C624B">
        <w:t>was</w:t>
      </w:r>
      <w:r>
        <w:t xml:space="preserve"> the </w:t>
      </w:r>
      <w:r w:rsidR="00B8452B">
        <w:t>plastic limit moisture content.</w:t>
      </w:r>
    </w:p>
    <w:p w14:paraId="64B08C5C" w14:textId="775E916A" w:rsidR="00B8452B" w:rsidRDefault="008D2FE4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 xml:space="preserve">When the crumbling stage </w:t>
      </w:r>
      <w:r w:rsidR="009C624B">
        <w:t>was</w:t>
      </w:r>
      <w:r>
        <w:t xml:space="preserve"> reached</w:t>
      </w:r>
      <w:r w:rsidR="00654CB9">
        <w:t xml:space="preserve">, </w:t>
      </w:r>
      <w:r w:rsidR="009C624B">
        <w:t>the crumbs were collected</w:t>
      </w:r>
      <w:r w:rsidR="00654CB9">
        <w:t xml:space="preserve">, put in the </w:t>
      </w:r>
      <w:r w:rsidR="00E1597E">
        <w:t>container and</w:t>
      </w:r>
      <w:r w:rsidR="00D24860">
        <w:t xml:space="preserve"> </w:t>
      </w:r>
      <w:r w:rsidR="00E1597E">
        <w:t>the</w:t>
      </w:r>
      <w:r w:rsidR="00D24860">
        <w:t xml:space="preserve"> weight of the</w:t>
      </w:r>
      <w:r w:rsidR="00E1597E">
        <w:t xml:space="preserve"> wet sample plus the container</w:t>
      </w:r>
      <w:r w:rsidR="00D24860">
        <w:t xml:space="preserve"> was weighed</w:t>
      </w:r>
      <w:r w:rsidR="00E1597E">
        <w:t>.</w:t>
      </w:r>
    </w:p>
    <w:p w14:paraId="74681100" w14:textId="2BABB26C" w:rsidR="00E1597E" w:rsidRDefault="00634A23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>T</w:t>
      </w:r>
      <w:r w:rsidR="00723CC7">
        <w:t>he above procedure</w:t>
      </w:r>
      <w:r>
        <w:t xml:space="preserve"> was repeated</w:t>
      </w:r>
      <w:r w:rsidR="00723CC7">
        <w:t xml:space="preserve"> for three soil samples.</w:t>
      </w:r>
    </w:p>
    <w:p w14:paraId="2F434744" w14:textId="5CD95567" w:rsidR="00723CC7" w:rsidRDefault="008A7C27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 xml:space="preserve">After the process </w:t>
      </w:r>
      <w:r w:rsidR="00231754">
        <w:t>was</w:t>
      </w:r>
      <w:r>
        <w:t xml:space="preserve"> completed three </w:t>
      </w:r>
      <w:r w:rsidR="00131888">
        <w:t>times</w:t>
      </w:r>
      <w:r w:rsidR="00231754">
        <w:t>,</w:t>
      </w:r>
      <w:r>
        <w:t xml:space="preserve"> the three </w:t>
      </w:r>
      <w:r w:rsidR="00131888">
        <w:t>samples</w:t>
      </w:r>
      <w:r w:rsidR="00231754">
        <w:t xml:space="preserve"> were put </w:t>
      </w:r>
      <w:r w:rsidR="00131888">
        <w:t>in the oven to dry.</w:t>
      </w:r>
    </w:p>
    <w:p w14:paraId="49159893" w14:textId="68389502" w:rsidR="00131888" w:rsidRDefault="00131888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>When</w:t>
      </w:r>
      <w:r w:rsidR="00381EE6">
        <w:t xml:space="preserve"> dry,</w:t>
      </w:r>
      <w:r w:rsidR="00215F06">
        <w:t xml:space="preserve"> the </w:t>
      </w:r>
      <w:r w:rsidR="00513CA3">
        <w:t xml:space="preserve">weight </w:t>
      </w:r>
      <w:r w:rsidR="00215F06">
        <w:t>dry soil plus container</w:t>
      </w:r>
      <w:r w:rsidR="00513CA3">
        <w:t xml:space="preserve"> was weighed</w:t>
      </w:r>
      <w:r w:rsidR="00215F06">
        <w:t xml:space="preserve"> to calculate</w:t>
      </w:r>
      <w:r w:rsidR="00B9315D">
        <w:t xml:space="preserve"> the moisture content</w:t>
      </w:r>
      <w:r w:rsidR="00EF4BCF">
        <w:t xml:space="preserve">. </w:t>
      </w:r>
      <w:r w:rsidR="00513CA3">
        <w:t>T</w:t>
      </w:r>
      <w:r w:rsidR="00EF4BCF">
        <w:t>he average of the three results</w:t>
      </w:r>
      <w:r w:rsidR="001C6B6C">
        <w:t xml:space="preserve"> </w:t>
      </w:r>
      <w:r w:rsidR="00C11EE8">
        <w:t xml:space="preserve">was calculated </w:t>
      </w:r>
      <w:r w:rsidR="001C6B6C">
        <w:t xml:space="preserve">to </w:t>
      </w:r>
      <w:r w:rsidR="00095D6F">
        <w:t>reach a moisture content mean.</w:t>
      </w:r>
    </w:p>
    <w:p w14:paraId="7521F002" w14:textId="48DDD78B" w:rsidR="00095D6F" w:rsidRDefault="00CC06F2" w:rsidP="009B5160">
      <w:pPr>
        <w:pStyle w:val="ListParagraph"/>
        <w:numPr>
          <w:ilvl w:val="0"/>
          <w:numId w:val="6"/>
        </w:numPr>
        <w:spacing w:line="240" w:lineRule="auto"/>
        <w:ind w:left="360"/>
        <w:jc w:val="both"/>
      </w:pPr>
      <w:r>
        <w:t>The moisture content mean</w:t>
      </w:r>
      <w:r w:rsidR="009C568D">
        <w:t xml:space="preserve"> is the plastic limit moisture content indicator.</w:t>
      </w:r>
    </w:p>
    <w:p w14:paraId="01A2C1FF" w14:textId="1A53A90A" w:rsidR="009B5160" w:rsidRDefault="009B5160" w:rsidP="009B5160">
      <w:pPr>
        <w:spacing w:line="240" w:lineRule="auto"/>
        <w:jc w:val="both"/>
      </w:pPr>
    </w:p>
    <w:p w14:paraId="5B9FA572" w14:textId="334F44C2" w:rsidR="006D18A9" w:rsidRDefault="006D18A9" w:rsidP="00800ACD">
      <w:pPr>
        <w:spacing w:line="240" w:lineRule="auto"/>
        <w:jc w:val="both"/>
        <w:rPr>
          <w:b/>
          <w:bCs/>
          <w:u w:val="single"/>
        </w:rPr>
      </w:pPr>
    </w:p>
    <w:p w14:paraId="38D0AB7E" w14:textId="5E24A8C8" w:rsidR="004C02F9" w:rsidRPr="009B5160" w:rsidRDefault="00F718C5" w:rsidP="009B5160">
      <w:pPr>
        <w:spacing w:line="240" w:lineRule="auto"/>
        <w:jc w:val="both"/>
        <w:rPr>
          <w:u w:val="single"/>
        </w:rPr>
      </w:pPr>
      <w:r w:rsidRPr="009B5160">
        <w:rPr>
          <w:u w:val="single"/>
        </w:rPr>
        <w:lastRenderedPageBreak/>
        <w:t>Resul</w:t>
      </w:r>
      <w:r w:rsidR="0000196A" w:rsidRPr="009B5160">
        <w:rPr>
          <w:u w:val="single"/>
        </w:rPr>
        <w:t>ts and analysis</w:t>
      </w:r>
    </w:p>
    <w:p w14:paraId="6815F42F" w14:textId="555021ED" w:rsidR="00E5720F" w:rsidRDefault="00FA3795" w:rsidP="00800ACD">
      <w:pPr>
        <w:spacing w:line="240" w:lineRule="auto"/>
        <w:ind w:left="720"/>
        <w:jc w:val="both"/>
      </w:pPr>
      <w:r w:rsidRPr="00FA3795">
        <w:rPr>
          <w:noProof/>
        </w:rPr>
        <w:drawing>
          <wp:inline distT="0" distB="0" distL="0" distR="0" wp14:anchorId="00F5B151" wp14:editId="214E0DE7">
            <wp:extent cx="4738254" cy="2520150"/>
            <wp:effectExtent l="0" t="0" r="571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7980" t="31691" r="35343" b="14695"/>
                    <a:stretch/>
                  </pic:blipFill>
                  <pic:spPr bwMode="auto">
                    <a:xfrm>
                      <a:off x="0" y="0"/>
                      <a:ext cx="4782999" cy="25439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E5720F">
        <w:rPr>
          <w:noProof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3E5BA693" wp14:editId="798BA742">
                <wp:simplePos x="0" y="0"/>
                <wp:positionH relativeFrom="margin">
                  <wp:align>left</wp:align>
                </wp:positionH>
                <wp:positionV relativeFrom="paragraph">
                  <wp:posOffset>4046872</wp:posOffset>
                </wp:positionV>
                <wp:extent cx="2339340" cy="201295"/>
                <wp:effectExtent l="0" t="0" r="3810" b="8255"/>
                <wp:wrapTight wrapText="bothSides">
                  <wp:wrapPolygon edited="0">
                    <wp:start x="0" y="0"/>
                    <wp:lineTo x="0" y="20442"/>
                    <wp:lineTo x="21459" y="20442"/>
                    <wp:lineTo x="21459" y="0"/>
                    <wp:lineTo x="0" y="0"/>
                  </wp:wrapPolygon>
                </wp:wrapTight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9340" cy="2012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B884B2" w14:textId="09A5EB2F" w:rsidR="00FA6505" w:rsidRPr="005938A8" w:rsidRDefault="00FA6505" w:rsidP="00FA6505">
                            <w:pPr>
                              <w:pStyle w:val="Caption"/>
                            </w:pPr>
                            <w:bookmarkStart w:id="15" w:name="_Toc35933218"/>
                            <w:r>
                              <w:t xml:space="preserve">Figure </w:t>
                            </w:r>
                            <w:r w:rsidR="00AF1E93">
                              <w:fldChar w:fldCharType="begin"/>
                            </w:r>
                            <w:r w:rsidR="00AF1E93">
                              <w:instrText xml:space="preserve"> SEQ Figure \* ARABIC </w:instrText>
                            </w:r>
                            <w:r w:rsidR="00AF1E93">
                              <w:fldChar w:fldCharType="separate"/>
                            </w:r>
                            <w:r w:rsidR="00A6725F">
                              <w:rPr>
                                <w:noProof/>
                              </w:rPr>
                              <w:t>4</w:t>
                            </w:r>
                            <w:r w:rsidR="00AF1E93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Liquid and Plastic Limit Determination</w:t>
                            </w:r>
                            <w:bookmarkEnd w:id="1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5BA693" id="Text Box 8" o:spid="_x0000_s1028" type="#_x0000_t202" style="position:absolute;left:0;text-align:left;margin-left:0;margin-top:318.65pt;width:184.2pt;height:15.85pt;z-index:-25164595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" stroked="f">
                <v:textbox inset="0,0,0,0">
                  <w:txbxContent>
                    <w:p w14:paraId="43B884B2" w14:textId="09A5EB2F" w:rsidR="00FA6505" w:rsidRPr="005938A8" w:rsidRDefault="00FA6505" w:rsidP="00FA6505">
                      <w:pPr>
                        <w:pStyle w:val="Caption"/>
                      </w:pPr>
                      <w:bookmarkStart w:id="16" w:name="_Toc35933218"/>
                      <w:r>
                        <w:t xml:space="preserve">Figure </w:t>
                      </w:r>
                      <w:r w:rsidR="00AF1E93">
                        <w:fldChar w:fldCharType="begin"/>
                      </w:r>
                      <w:r w:rsidR="00AF1E93">
                        <w:instrText xml:space="preserve"> SEQ Figure \* ARABIC </w:instrText>
                      </w:r>
                      <w:r w:rsidR="00AF1E93">
                        <w:fldChar w:fldCharType="separate"/>
                      </w:r>
                      <w:r w:rsidR="00A6725F">
                        <w:rPr>
                          <w:noProof/>
                        </w:rPr>
                        <w:t>4</w:t>
                      </w:r>
                      <w:r w:rsidR="00AF1E93">
                        <w:rPr>
                          <w:noProof/>
                        </w:rPr>
                        <w:fldChar w:fldCharType="end"/>
                      </w:r>
                      <w:r>
                        <w:t xml:space="preserve"> - Liquid and Plastic Limit Determination</w:t>
                      </w:r>
                      <w:bookmarkEnd w:id="16"/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7F4C2375" w14:textId="49791FFA" w:rsidR="009A69A1" w:rsidRDefault="00B16D76" w:rsidP="009B5160">
      <w:pPr>
        <w:spacing w:line="240" w:lineRule="auto"/>
        <w:jc w:val="both"/>
        <w:rPr>
          <w:u w:val="single"/>
        </w:rPr>
      </w:pPr>
      <w:r>
        <w:rPr>
          <w:u w:val="single"/>
        </w:rPr>
        <w:t xml:space="preserve">Liquid Limit </w:t>
      </w:r>
      <w:r w:rsidR="007B532B" w:rsidRPr="007B532B">
        <w:rPr>
          <w:u w:val="single"/>
        </w:rPr>
        <w:t>Theory</w:t>
      </w:r>
    </w:p>
    <w:p w14:paraId="4977DE42" w14:textId="7AA0FFA7" w:rsidR="007B532B" w:rsidRDefault="009E7BC4" w:rsidP="009B5160">
      <w:pPr>
        <w:spacing w:line="240" w:lineRule="auto"/>
        <w:jc w:val="both"/>
      </w:pPr>
      <w:r>
        <w:t>The results</w:t>
      </w:r>
      <w:r w:rsidR="00232D20">
        <w:t xml:space="preserve"> </w:t>
      </w:r>
      <w:r w:rsidR="008760FD">
        <w:t xml:space="preserve">of the test are </w:t>
      </w:r>
      <w:r w:rsidR="00773177">
        <w:t xml:space="preserve">inserted into the table </w:t>
      </w:r>
      <w:r w:rsidR="00641AB8">
        <w:t>(Figure 4)</w:t>
      </w:r>
      <w:r w:rsidR="005F1E25">
        <w:t xml:space="preserve">. </w:t>
      </w:r>
      <w:r w:rsidR="006B73C6">
        <w:t>In order to complete the table calculations will need to be made to complete the tab</w:t>
      </w:r>
      <w:r w:rsidR="002B58D8">
        <w:t xml:space="preserve">le. In order to complete the moisture </w:t>
      </w:r>
      <w:r w:rsidR="001A3EF9">
        <w:t>content,</w:t>
      </w:r>
      <w:r w:rsidR="002B58D8">
        <w:t xml:space="preserve"> the </w:t>
      </w:r>
      <w:r w:rsidR="001A3EF9">
        <w:t>formula is</w:t>
      </w:r>
      <w:r w:rsidR="007D1533">
        <w:t>,</w:t>
      </w:r>
    </w:p>
    <w:p w14:paraId="603D1BA9" w14:textId="2F74FD34" w:rsidR="001A3EF9" w:rsidRDefault="001A3EF9" w:rsidP="009B5160">
      <w:pPr>
        <w:spacing w:line="240" w:lineRule="auto"/>
        <w:jc w:val="both"/>
      </w:pPr>
      <w:r w:rsidRPr="007D1533">
        <w:rPr>
          <w:u w:val="single"/>
        </w:rPr>
        <w:t>Moisture Content</w:t>
      </w:r>
      <w:r>
        <w:t xml:space="preserve"> </w:t>
      </w:r>
      <w:r w:rsidR="00DF3F3C">
        <w:t>(</w:t>
      </w:r>
      <w:r w:rsidR="00EC202D">
        <w:t xml:space="preserve">%) </w:t>
      </w:r>
      <w:r>
        <w:t xml:space="preserve">= </w:t>
      </w:r>
      <w:r w:rsidR="00296FB6">
        <w:t>Weight of water/Weight of oven dried soil</w:t>
      </w:r>
      <w:r w:rsidR="007D1533">
        <w:t xml:space="preserve"> x 100</w:t>
      </w:r>
      <w:r w:rsidR="00BD060A">
        <w:t xml:space="preserve"> </w:t>
      </w:r>
      <w:sdt>
        <w:sdtPr>
          <w:id w:val="-2116819634"/>
          <w:citation/>
        </w:sdtPr>
        <w:sdtEndPr/>
        <w:sdtContent>
          <w:r w:rsidR="00E9414E">
            <w:fldChar w:fldCharType="begin"/>
          </w:r>
          <w:r w:rsidR="00E9414E">
            <w:instrText xml:space="preserve"> CITATION GTM15 \l 2057 </w:instrText>
          </w:r>
          <w:r w:rsidR="00E9414E">
            <w:fldChar w:fldCharType="separate"/>
          </w:r>
          <w:r w:rsidR="002A798C" w:rsidRPr="002A798C">
            <w:rPr>
              <w:noProof/>
            </w:rPr>
            <w:t>(GTM-7, 2015)</w:t>
          </w:r>
          <w:r w:rsidR="00E9414E">
            <w:fldChar w:fldCharType="end"/>
          </w:r>
        </w:sdtContent>
      </w:sdt>
    </w:p>
    <w:p w14:paraId="07F79899" w14:textId="1105A412" w:rsidR="00945CCD" w:rsidRDefault="009579FD" w:rsidP="00800ACD">
      <w:pPr>
        <w:spacing w:line="240" w:lineRule="auto"/>
        <w:ind w:left="720"/>
        <w:jc w:val="both"/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0B438C4D" wp14:editId="0CEF2244">
            <wp:simplePos x="0" y="0"/>
            <wp:positionH relativeFrom="margin">
              <wp:posOffset>41247</wp:posOffset>
            </wp:positionH>
            <wp:positionV relativeFrom="paragraph">
              <wp:posOffset>27323</wp:posOffset>
            </wp:positionV>
            <wp:extent cx="2863149" cy="1638795"/>
            <wp:effectExtent l="0" t="0" r="0" b="0"/>
            <wp:wrapSquare wrapText="bothSides"/>
            <wp:docPr id="9" name="Picture 9" descr="Atterberg's Limi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tterberg's Limits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526"/>
                    <a:stretch/>
                  </pic:blipFill>
                  <pic:spPr bwMode="auto">
                    <a:xfrm>
                      <a:off x="0" y="0"/>
                      <a:ext cx="2863149" cy="1638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F1403E">
        <w:t xml:space="preserve">Liquid limit is the </w:t>
      </w:r>
      <w:r w:rsidR="001A1702">
        <w:t xml:space="preserve">average </w:t>
      </w:r>
      <w:r w:rsidR="00F10493">
        <w:t>Moisture content %</w:t>
      </w:r>
      <w:r w:rsidR="00A66C16">
        <w:t xml:space="preserve"> over the 4 test results. </w:t>
      </w:r>
      <w:r w:rsidR="00BA43EF">
        <w:t xml:space="preserve">The purpose of the testis to determine the liquid limit of the </w:t>
      </w:r>
      <w:r w:rsidR="00295B75">
        <w:t xml:space="preserve">specimen </w:t>
      </w:r>
      <w:r w:rsidR="00DC3AFA">
        <w:t xml:space="preserve">which is the </w:t>
      </w:r>
      <w:r w:rsidR="00050D5A">
        <w:t xml:space="preserve">water content at which the </w:t>
      </w:r>
      <w:r w:rsidR="00727948">
        <w:t xml:space="preserve">soil changes from a liquid state to a plastic state. </w:t>
      </w:r>
    </w:p>
    <w:p w14:paraId="3698D9B5" w14:textId="33F25152" w:rsidR="00945CCD" w:rsidRPr="00945CCD" w:rsidRDefault="00945CCD" w:rsidP="00800ACD">
      <w:pPr>
        <w:spacing w:line="240" w:lineRule="auto"/>
        <w:ind w:left="720"/>
        <w:jc w:val="both"/>
        <w:rPr>
          <w:u w:val="single"/>
        </w:rPr>
      </w:pPr>
      <w:r>
        <w:rPr>
          <w:u w:val="single"/>
        </w:rPr>
        <w:t>Results</w:t>
      </w:r>
    </w:p>
    <w:p w14:paraId="346E343C" w14:textId="6C9DC3A8" w:rsidR="00155DF2" w:rsidRPr="00F35ADC" w:rsidRDefault="00D61A4E" w:rsidP="00800ACD">
      <w:pPr>
        <w:spacing w:line="240" w:lineRule="auto"/>
        <w:ind w:left="72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D087CD0" wp14:editId="7B67FF23">
                <wp:simplePos x="0" y="0"/>
                <wp:positionH relativeFrom="margin">
                  <wp:align>left</wp:align>
                </wp:positionH>
                <wp:positionV relativeFrom="paragraph">
                  <wp:posOffset>340294</wp:posOffset>
                </wp:positionV>
                <wp:extent cx="2862580" cy="635"/>
                <wp:effectExtent l="0" t="0" r="0" b="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25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459E939" w14:textId="0D75B0C3" w:rsidR="00A6725F" w:rsidRPr="00CA56E6" w:rsidRDefault="00A6725F" w:rsidP="00A6725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7" w:name="_Toc35933219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- Atterberg Limits </w:t>
                            </w:r>
                            <w:sdt>
                              <w:sdtPr>
                                <w:id w:val="561142103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Has17 \l 2057 </w:instrText>
                                </w:r>
                                <w:r>
                                  <w:fldChar w:fldCharType="separate"/>
                                </w:r>
                                <w:r w:rsidR="002A798C" w:rsidRPr="002A798C">
                                  <w:rPr>
                                    <w:noProof/>
                                  </w:rPr>
                                  <w:t>(Jamal, 2017)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bookmarkEnd w:id="1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087CD0" id="Text Box 11" o:spid="_x0000_s1029" type="#_x0000_t202" style="position:absolute;left:0;text-align:left;margin-left:0;margin-top:26.8pt;width:225.4pt;height:.05pt;z-index:25167360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" stroked="f">
                <v:textbox style="mso-fit-shape-to-text:t" inset="0,0,0,0">
                  <w:txbxContent>
                    <w:p w14:paraId="0459E939" w14:textId="0D75B0C3" w:rsidR="00A6725F" w:rsidRPr="00CA56E6" w:rsidRDefault="00A6725F" w:rsidP="00A6725F">
                      <w:pPr>
                        <w:pStyle w:val="Caption"/>
                        <w:rPr>
                          <w:noProof/>
                        </w:rPr>
                      </w:pPr>
                      <w:bookmarkStart w:id="18" w:name="_Toc35933219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- Atterberg Limits </w:t>
                      </w:r>
                      <w:sdt>
                        <w:sdtPr>
                          <w:id w:val="561142103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Has17 \l 2057 </w:instrText>
                          </w:r>
                          <w:r>
                            <w:fldChar w:fldCharType="separate"/>
                          </w:r>
                          <w:r w:rsidR="002A798C" w:rsidRPr="002A798C">
                            <w:rPr>
                              <w:noProof/>
                            </w:rPr>
                            <w:t>(Jamal, 2017)</w:t>
                          </w:r>
                          <w:r>
                            <w:fldChar w:fldCharType="end"/>
                          </w:r>
                        </w:sdtContent>
                      </w:sdt>
                      <w:bookmarkEnd w:id="18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61A45">
        <w:t>From the above table of the results obtained by the tests undertaken</w:t>
      </w:r>
      <w:r w:rsidR="00A663AD">
        <w:t xml:space="preserve"> the Liquid limit average after 4</w:t>
      </w:r>
      <w:r w:rsidR="00680F38">
        <w:t xml:space="preserve"> </w:t>
      </w:r>
      <w:r w:rsidR="009352EA">
        <w:t>specimens</w:t>
      </w:r>
      <w:r w:rsidR="00320B94">
        <w:t>,</w:t>
      </w:r>
      <w:r w:rsidR="004F571D">
        <w:t xml:space="preserve"> </w:t>
      </w:r>
      <w:r w:rsidR="00C82A74">
        <w:t>the</w:t>
      </w:r>
      <w:r w:rsidR="0076360F">
        <w:t xml:space="preserve"> average re</w:t>
      </w:r>
      <w:r w:rsidR="00B244AB">
        <w:t xml:space="preserve">sult </w:t>
      </w:r>
      <w:r w:rsidR="00991618">
        <w:t>was 40.5%</w:t>
      </w:r>
      <w:r w:rsidR="00EE02DB">
        <w:t>.</w:t>
      </w:r>
      <w:r w:rsidR="009834FA">
        <w:t xml:space="preserve"> </w:t>
      </w:r>
      <w:r w:rsidR="00EE02DB">
        <w:t xml:space="preserve"> </w:t>
      </w:r>
    </w:p>
    <w:p w14:paraId="3F2DE442" w14:textId="6B7A8F7F" w:rsidR="009579FD" w:rsidRDefault="00505D94" w:rsidP="009B5160">
      <w:pPr>
        <w:spacing w:line="240" w:lineRule="auto"/>
        <w:jc w:val="both"/>
        <w:rPr>
          <w:u w:val="single"/>
        </w:rPr>
      </w:pPr>
      <w:r>
        <w:rPr>
          <w:u w:val="single"/>
        </w:rPr>
        <w:t xml:space="preserve">Plastic Limit </w:t>
      </w:r>
      <w:r w:rsidR="00386300">
        <w:rPr>
          <w:u w:val="single"/>
        </w:rPr>
        <w:t>Th</w:t>
      </w:r>
      <w:r w:rsidR="009579FD">
        <w:rPr>
          <w:u w:val="single"/>
        </w:rPr>
        <w:t>eory</w:t>
      </w:r>
    </w:p>
    <w:p w14:paraId="229B3118" w14:textId="652CEA1A" w:rsidR="00E87A1F" w:rsidRDefault="00567FD0" w:rsidP="009B5160">
      <w:pPr>
        <w:spacing w:line="240" w:lineRule="auto"/>
        <w:jc w:val="both"/>
      </w:pPr>
      <w:r>
        <w:t xml:space="preserve">The plasticity of </w:t>
      </w:r>
      <w:r w:rsidR="00176617">
        <w:t xml:space="preserve">soil is defined as the property of cohesive </w:t>
      </w:r>
      <w:r w:rsidR="001C52A1">
        <w:t>soil which possess the</w:t>
      </w:r>
      <w:r w:rsidR="00C66693">
        <w:t xml:space="preserve"> ability</w:t>
      </w:r>
      <w:r w:rsidR="00301F23">
        <w:t xml:space="preserve"> to change shape without a change of volume </w:t>
      </w:r>
      <w:r w:rsidR="00B50B48">
        <w:t xml:space="preserve">or a rupture. </w:t>
      </w:r>
      <w:sdt>
        <w:sdtPr>
          <w:id w:val="-1115296563"/>
          <w:citation/>
        </w:sdtPr>
        <w:sdtEndPr/>
        <w:sdtContent>
          <w:r w:rsidR="00D72EA6">
            <w:fldChar w:fldCharType="begin"/>
          </w:r>
          <w:r w:rsidR="00D72EA6">
            <w:instrText xml:space="preserve"> CITATION Has17 \l 2057 </w:instrText>
          </w:r>
          <w:r w:rsidR="00D72EA6">
            <w:fldChar w:fldCharType="separate"/>
          </w:r>
          <w:r w:rsidR="002A798C" w:rsidRPr="002A798C">
            <w:rPr>
              <w:noProof/>
            </w:rPr>
            <w:t>(Jamal, 2017)</w:t>
          </w:r>
          <w:r w:rsidR="00D72EA6">
            <w:fldChar w:fldCharType="end"/>
          </w:r>
        </w:sdtContent>
      </w:sdt>
      <w:r w:rsidR="00D72EA6">
        <w:t xml:space="preserve">. </w:t>
      </w:r>
      <w:r w:rsidR="00642673">
        <w:t xml:space="preserve"> The purpose of the Atterberg limits is to test this </w:t>
      </w:r>
      <w:r w:rsidR="006C6C0B">
        <w:t>by rolling a specimen in your hand</w:t>
      </w:r>
      <w:r w:rsidR="00E87A1F">
        <w:t xml:space="preserve"> until it cracks or breaks.</w:t>
      </w:r>
    </w:p>
    <w:p w14:paraId="0353B559" w14:textId="450CEC63" w:rsidR="00C03AC3" w:rsidRDefault="00C309D7" w:rsidP="009B5160">
      <w:pPr>
        <w:spacing w:line="240" w:lineRule="auto"/>
        <w:jc w:val="both"/>
      </w:pPr>
      <w:r w:rsidRPr="0076451E">
        <w:rPr>
          <w:u w:val="single"/>
        </w:rPr>
        <w:t>Plastic Limit %</w:t>
      </w:r>
      <w:r>
        <w:t xml:space="preserve"> - </w:t>
      </w:r>
      <w:r w:rsidR="00BE6EF4">
        <w:t>Weight of Water/Weight of oven-dry soil x 100</w:t>
      </w:r>
      <w:r w:rsidR="005B0B21">
        <w:t>.</w:t>
      </w:r>
      <w:r w:rsidR="00814CE6">
        <w:t xml:space="preserve"> </w:t>
      </w:r>
      <w:sdt>
        <w:sdtPr>
          <w:id w:val="-2024239317"/>
          <w:citation/>
        </w:sdtPr>
        <w:sdtEndPr/>
        <w:sdtContent>
          <w:r w:rsidR="00814CE6">
            <w:fldChar w:fldCharType="begin"/>
          </w:r>
          <w:r w:rsidR="00814CE6">
            <w:instrText xml:space="preserve"> CITATION GTM15 \l 2057 </w:instrText>
          </w:r>
          <w:r w:rsidR="00814CE6">
            <w:fldChar w:fldCharType="separate"/>
          </w:r>
          <w:r w:rsidR="002A798C" w:rsidRPr="002A798C">
            <w:rPr>
              <w:noProof/>
            </w:rPr>
            <w:t>(GTM-7, 2015)</w:t>
          </w:r>
          <w:r w:rsidR="00814CE6">
            <w:fldChar w:fldCharType="end"/>
          </w:r>
        </w:sdtContent>
      </w:sdt>
    </w:p>
    <w:p w14:paraId="60B171AA" w14:textId="53A2D677" w:rsidR="006665D4" w:rsidRDefault="006665D4" w:rsidP="009B5160">
      <w:pPr>
        <w:spacing w:line="240" w:lineRule="auto"/>
        <w:jc w:val="both"/>
        <w:rPr>
          <w:u w:val="single"/>
        </w:rPr>
      </w:pPr>
      <w:r>
        <w:rPr>
          <w:u w:val="single"/>
        </w:rPr>
        <w:t>Plasticity Index Theory</w:t>
      </w:r>
    </w:p>
    <w:p w14:paraId="290A70AB" w14:textId="1390E87D" w:rsidR="006665D4" w:rsidRDefault="00214B84" w:rsidP="009B5160">
      <w:pPr>
        <w:spacing w:line="240" w:lineRule="auto"/>
        <w:jc w:val="both"/>
      </w:pPr>
      <w:r>
        <w:t xml:space="preserve">Plasticity index is </w:t>
      </w:r>
      <w:r w:rsidR="00051137">
        <w:t>the difference between the Liquid Limit and Plastic Limit</w:t>
      </w:r>
      <w:r w:rsidR="00B773AE">
        <w:t xml:space="preserve">. </w:t>
      </w:r>
      <w:r w:rsidR="00330F70">
        <w:t xml:space="preserve">The larger the difference, the greater </w:t>
      </w:r>
      <w:r w:rsidR="00EF2B9E">
        <w:t>is the plasticity of the soil</w:t>
      </w:r>
      <w:r w:rsidR="00070BA3">
        <w:t xml:space="preserve">. </w:t>
      </w:r>
      <w:r w:rsidR="0062526B">
        <w:t>Soils with a high Plastic Index</w:t>
      </w:r>
      <w:r w:rsidR="00763369">
        <w:t xml:space="preserve"> are predominantly clay</w:t>
      </w:r>
      <w:r w:rsidR="00464E9A">
        <w:t xml:space="preserve"> and those with a lower Plastic Index tend to be mostly</w:t>
      </w:r>
      <w:r w:rsidR="00BA0143">
        <w:t xml:space="preserve"> silt. </w:t>
      </w:r>
    </w:p>
    <w:p w14:paraId="3933B6F6" w14:textId="3BA4F958" w:rsidR="00FC5110" w:rsidRPr="00D7100D" w:rsidRDefault="00FC5110" w:rsidP="009B5160">
      <w:pPr>
        <w:spacing w:line="240" w:lineRule="auto"/>
        <w:jc w:val="both"/>
        <w:rPr>
          <w:u w:val="single"/>
        </w:rPr>
      </w:pPr>
      <w:r w:rsidRPr="00D7100D">
        <w:rPr>
          <w:u w:val="single"/>
        </w:rPr>
        <w:t xml:space="preserve">Plastic Index </w:t>
      </w:r>
      <w:r w:rsidRPr="00D7100D">
        <w:t xml:space="preserve">= </w:t>
      </w:r>
      <w:r w:rsidR="00D7100D" w:rsidRPr="00D7100D">
        <w:t>Liquid Limit – Plastic Limit</w:t>
      </w:r>
      <w:r w:rsidR="008268BD">
        <w:t xml:space="preserve"> </w:t>
      </w:r>
      <w:sdt>
        <w:sdtPr>
          <w:id w:val="-2094454495"/>
          <w:citation/>
        </w:sdtPr>
        <w:sdtEndPr/>
        <w:sdtContent>
          <w:r w:rsidR="008268BD">
            <w:fldChar w:fldCharType="begin"/>
          </w:r>
          <w:r w:rsidR="008268BD">
            <w:instrText xml:space="preserve"> CITATION GTM15 \l 2057 </w:instrText>
          </w:r>
          <w:r w:rsidR="008268BD">
            <w:fldChar w:fldCharType="separate"/>
          </w:r>
          <w:r w:rsidR="002A798C" w:rsidRPr="002A798C">
            <w:rPr>
              <w:noProof/>
            </w:rPr>
            <w:t>(GTM-7, 2015)</w:t>
          </w:r>
          <w:r w:rsidR="008268BD">
            <w:fldChar w:fldCharType="end"/>
          </w:r>
        </w:sdtContent>
      </w:sdt>
      <w:r w:rsidR="008268BD">
        <w:t>.</w:t>
      </w:r>
    </w:p>
    <w:p w14:paraId="082F2853" w14:textId="77777777" w:rsidR="00DB5E63" w:rsidRDefault="00DB5E63" w:rsidP="00800ACD">
      <w:pPr>
        <w:spacing w:line="240" w:lineRule="auto"/>
        <w:ind w:left="720"/>
        <w:jc w:val="both"/>
        <w:rPr>
          <w:u w:val="single"/>
        </w:rPr>
      </w:pPr>
    </w:p>
    <w:p w14:paraId="457CC059" w14:textId="77777777" w:rsidR="00DB5E63" w:rsidRDefault="00DB5E63" w:rsidP="00800ACD">
      <w:pPr>
        <w:spacing w:line="240" w:lineRule="auto"/>
        <w:ind w:left="720"/>
        <w:jc w:val="both"/>
        <w:rPr>
          <w:u w:val="single"/>
        </w:rPr>
      </w:pPr>
    </w:p>
    <w:p w14:paraId="212916B0" w14:textId="142AB55F" w:rsidR="009579FD" w:rsidRDefault="009579FD" w:rsidP="00CC792B">
      <w:pPr>
        <w:spacing w:line="240" w:lineRule="auto"/>
        <w:jc w:val="both"/>
        <w:rPr>
          <w:u w:val="single"/>
        </w:rPr>
      </w:pPr>
      <w:r>
        <w:rPr>
          <w:u w:val="single"/>
        </w:rPr>
        <w:lastRenderedPageBreak/>
        <w:t>Results</w:t>
      </w:r>
    </w:p>
    <w:p w14:paraId="0DC43A18" w14:textId="1D9028AC" w:rsidR="00C5668C" w:rsidRDefault="00EA15FE" w:rsidP="00CC792B">
      <w:pPr>
        <w:spacing w:line="240" w:lineRule="auto"/>
        <w:jc w:val="both"/>
      </w:pPr>
      <w:r>
        <w:t xml:space="preserve">After </w:t>
      </w:r>
      <w:r w:rsidR="002362AB">
        <w:t xml:space="preserve">completing the plastic limit test three times, the results </w:t>
      </w:r>
      <w:r w:rsidR="00085E0D">
        <w:t>of the test were</w:t>
      </w:r>
      <w:r w:rsidR="007855EB">
        <w:t xml:space="preserve"> a moisture content</w:t>
      </w:r>
      <w:r w:rsidR="00766935">
        <w:t xml:space="preserve"> of the specimen 29%, 29% and 23%</w:t>
      </w:r>
      <w:r w:rsidR="005141EC">
        <w:t>, which averages to 27%</w:t>
      </w:r>
      <w:r w:rsidR="00DF6AD7">
        <w:t xml:space="preserve"> (Refer to figure</w:t>
      </w:r>
      <w:r w:rsidR="001C2E69">
        <w:t xml:space="preserve"> 3)</w:t>
      </w:r>
      <w:r w:rsidR="005141EC">
        <w:t>.</w:t>
      </w:r>
      <w:r w:rsidR="004834BA">
        <w:t xml:space="preserve"> </w:t>
      </w:r>
      <w:r w:rsidR="006A4235">
        <w:t>According to</w:t>
      </w:r>
      <w:r w:rsidR="00AB0584">
        <w:t xml:space="preserve"> the </w:t>
      </w:r>
      <w:r w:rsidR="004834BA">
        <w:t>below</w:t>
      </w:r>
      <w:r w:rsidR="00AB0584">
        <w:t xml:space="preserve"> graph (Figure </w:t>
      </w:r>
      <w:r w:rsidR="00257195">
        <w:t>5</w:t>
      </w:r>
      <w:r w:rsidR="00AB0584">
        <w:t>)</w:t>
      </w:r>
      <w:r w:rsidR="004011E7">
        <w:t xml:space="preserve">, the </w:t>
      </w:r>
      <w:r w:rsidR="000973F7">
        <w:t xml:space="preserve">specimen of soil </w:t>
      </w:r>
      <w:r w:rsidR="00F71DA3">
        <w:t xml:space="preserve">falls into the category of </w:t>
      </w:r>
      <w:r w:rsidR="00006C79">
        <w:t>Silt</w:t>
      </w:r>
      <w:r w:rsidR="00F5744D">
        <w:t xml:space="preserve"> with an intermediate upper plasticity range.</w:t>
      </w:r>
      <w:r w:rsidR="00681E20">
        <w:t xml:space="preserve"> </w:t>
      </w:r>
      <w:r w:rsidR="0083050F">
        <w:t>And,</w:t>
      </w:r>
      <w:r w:rsidR="004834BA">
        <w:t xml:space="preserve"> according to Plasticity index</w:t>
      </w:r>
      <w:r w:rsidR="009562FB">
        <w:t xml:space="preserve"> the soil specimen falls into the medium</w:t>
      </w:r>
      <w:r w:rsidR="005A757E">
        <w:t xml:space="preserve"> plastic range. </w:t>
      </w:r>
      <w:sdt>
        <w:sdtPr>
          <w:id w:val="1077934046"/>
          <w:citation/>
        </w:sdtPr>
        <w:sdtEndPr/>
        <w:sdtContent>
          <w:r w:rsidR="00C56693">
            <w:fldChar w:fldCharType="begin"/>
          </w:r>
          <w:r w:rsidR="00A71EE2">
            <w:instrText xml:space="preserve">CITATION Geo79 \l 2057 </w:instrText>
          </w:r>
          <w:r w:rsidR="00C56693">
            <w:fldChar w:fldCharType="separate"/>
          </w:r>
          <w:r w:rsidR="002A798C" w:rsidRPr="002A798C">
            <w:rPr>
              <w:noProof/>
            </w:rPr>
            <w:t>(George F. Sowers, 1979)</w:t>
          </w:r>
          <w:r w:rsidR="00C56693">
            <w:fldChar w:fldCharType="end"/>
          </w:r>
        </w:sdtContent>
      </w:sdt>
      <w:r w:rsidR="00C5668C">
        <w:t>.</w:t>
      </w:r>
      <w:r w:rsidR="003B5592">
        <w:t xml:space="preserve"> </w:t>
      </w:r>
    </w:p>
    <w:p w14:paraId="07711B0E" w14:textId="2A613043" w:rsidR="00C5668C" w:rsidRDefault="006450F7" w:rsidP="00800ACD">
      <w:pPr>
        <w:spacing w:line="240" w:lineRule="auto"/>
        <w:ind w:left="72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D854065" wp14:editId="2F32DEDF">
                <wp:simplePos x="0" y="0"/>
                <wp:positionH relativeFrom="column">
                  <wp:posOffset>2133600</wp:posOffset>
                </wp:positionH>
                <wp:positionV relativeFrom="paragraph">
                  <wp:posOffset>3161665</wp:posOffset>
                </wp:positionV>
                <wp:extent cx="2825750" cy="1022350"/>
                <wp:effectExtent l="38100" t="38100" r="31750" b="2540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825750" cy="10223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2BCDD3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168pt;margin-top:248.95pt;width:222.5pt;height:80.5pt;flip:x y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" strokecolor="red" strokeweight=".5pt">
                <v:stroke endarrow="block" joinstyle="miter"/>
              </v:shape>
            </w:pict>
          </mc:Fallback>
        </mc:AlternateContent>
      </w:r>
      <w:r w:rsidR="00286970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5EB36A6" wp14:editId="47C34273">
                <wp:simplePos x="0" y="0"/>
                <wp:positionH relativeFrom="column">
                  <wp:posOffset>1938020</wp:posOffset>
                </wp:positionH>
                <wp:positionV relativeFrom="paragraph">
                  <wp:posOffset>2981960</wp:posOffset>
                </wp:positionV>
                <wp:extent cx="242887" cy="295275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2887" cy="295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0E721E" w14:textId="166896AD" w:rsidR="00286970" w:rsidRPr="00D72457" w:rsidRDefault="00286970">
                            <w:pPr>
                              <w:rPr>
                                <w:b/>
                                <w:bCs/>
                                <w:color w:val="FF0000"/>
                                <w:sz w:val="48"/>
                                <w:szCs w:val="48"/>
                              </w:rPr>
                            </w:pPr>
                            <w:r w:rsidRPr="00D72457">
                              <w:rPr>
                                <w:b/>
                                <w:bCs/>
                                <w:color w:val="FF0000"/>
                              </w:rPr>
                              <w:t>+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EB36A6" id="Text Box 2" o:spid="_x0000_s1030" type="#_x0000_t202" style="position:absolute;left:0;text-align:left;margin-left:152.6pt;margin-top:234.8pt;width:19.1pt;height:23.2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" filled="f" stroked="f">
                <v:textbox>
                  <w:txbxContent>
                    <w:p w14:paraId="490E721E" w14:textId="166896AD" w:rsidR="00286970" w:rsidRPr="00D72457" w:rsidRDefault="00286970">
                      <w:pPr>
                        <w:rPr>
                          <w:b/>
                          <w:bCs/>
                          <w:color w:val="FF0000"/>
                          <w:sz w:val="48"/>
                          <w:szCs w:val="48"/>
                        </w:rPr>
                      </w:pPr>
                      <w:r w:rsidRPr="00D72457">
                        <w:rPr>
                          <w:b/>
                          <w:bCs/>
                          <w:color w:val="FF0000"/>
                        </w:rPr>
                        <w:t>+</w:t>
                      </w:r>
                    </w:p>
                  </w:txbxContent>
                </v:textbox>
              </v:shape>
            </w:pict>
          </mc:Fallback>
        </mc:AlternateContent>
      </w:r>
    </w:p>
    <w:p w14:paraId="5D169B64" w14:textId="7B671A66" w:rsidR="00AD2EA9" w:rsidRPr="007442C9" w:rsidRDefault="006450F7" w:rsidP="00800ACD">
      <w:pPr>
        <w:pStyle w:val="Caption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D6CA54E" wp14:editId="4CD689CD">
                <wp:simplePos x="0" y="0"/>
                <wp:positionH relativeFrom="column">
                  <wp:posOffset>5092700</wp:posOffset>
                </wp:positionH>
                <wp:positionV relativeFrom="paragraph">
                  <wp:posOffset>3854450</wp:posOffset>
                </wp:positionV>
                <wp:extent cx="806450" cy="260350"/>
                <wp:effectExtent l="0" t="0" r="0" b="63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6450" cy="2603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1337C44" w14:textId="257DEDD0" w:rsidR="006450F7" w:rsidRPr="00FB4A2D" w:rsidRDefault="00FB4A2D">
                            <w:pPr>
                              <w:rPr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FB4A2D">
                              <w:rPr>
                                <w:color w:val="FF0000"/>
                                <w:sz w:val="16"/>
                                <w:szCs w:val="16"/>
                              </w:rPr>
                              <w:t>Test Results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6CA54E" id="Text Box 14" o:spid="_x0000_s1031" type="#_x0000_t202" style="position:absolute;left:0;text-align:left;margin-left:401pt;margin-top:303.5pt;width:63.5pt;height:20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" filled="f" stroked="f" strokeweight=".5pt">
                <v:textbox>
                  <w:txbxContent>
                    <w:p w14:paraId="01337C44" w14:textId="257DEDD0" w:rsidR="006450F7" w:rsidRPr="00FB4A2D" w:rsidRDefault="00FB4A2D">
                      <w:pPr>
                        <w:rPr>
                          <w:color w:val="FF0000"/>
                          <w:sz w:val="16"/>
                          <w:szCs w:val="16"/>
                        </w:rPr>
                      </w:pPr>
                      <w:r w:rsidRPr="00FB4A2D">
                        <w:rPr>
                          <w:color w:val="FF0000"/>
                          <w:sz w:val="16"/>
                          <w:szCs w:val="16"/>
                        </w:rPr>
                        <w:t>Test Results</w:t>
                      </w:r>
                    </w:p>
                  </w:txbxContent>
                </v:textbox>
              </v:shape>
            </w:pict>
          </mc:Fallback>
        </mc:AlternateContent>
      </w:r>
      <w:r w:rsidR="00AD2EA9" w:rsidRPr="00E97E75">
        <w:rPr>
          <w:noProof/>
        </w:rPr>
        <w:drawing>
          <wp:anchor distT="0" distB="0" distL="114300" distR="114300" simplePos="0" relativeHeight="251667456" behindDoc="0" locked="0" layoutInCell="1" allowOverlap="1" wp14:anchorId="1F5202C0" wp14:editId="3F96219B">
            <wp:simplePos x="0" y="0"/>
            <wp:positionH relativeFrom="margin">
              <wp:align>right</wp:align>
            </wp:positionH>
            <wp:positionV relativeFrom="paragraph">
              <wp:posOffset>25</wp:posOffset>
            </wp:positionV>
            <wp:extent cx="5735320" cy="3653790"/>
            <wp:effectExtent l="0" t="0" r="0" b="381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5320" cy="3653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871292" w14:textId="5B50F97C" w:rsidR="00AD2EA9" w:rsidRDefault="00AD2EA9" w:rsidP="00800ACD">
      <w:pPr>
        <w:pStyle w:val="Caption"/>
        <w:jc w:val="both"/>
      </w:pPr>
      <w:bookmarkStart w:id="19" w:name="_Toc35933220"/>
      <w:r>
        <w:t xml:space="preserve">Figure </w:t>
      </w:r>
      <w:fldSimple w:instr=" SEQ Figure \* ARABIC ">
        <w:r w:rsidR="00A6725F">
          <w:rPr>
            <w:noProof/>
          </w:rPr>
          <w:t>5</w:t>
        </w:r>
      </w:fldSimple>
      <w:r>
        <w:t xml:space="preserve"> - Plasticity for the classification of fine soils and finer part of coarse soils.</w:t>
      </w:r>
      <w:bookmarkEnd w:id="19"/>
    </w:p>
    <w:p w14:paraId="4C7FE4C9" w14:textId="6178CB95" w:rsidR="00DB5E63" w:rsidRDefault="00DB5E63" w:rsidP="00800ACD">
      <w:pPr>
        <w:jc w:val="both"/>
      </w:pPr>
    </w:p>
    <w:p w14:paraId="722707CA" w14:textId="5E62C977" w:rsidR="00DB5E63" w:rsidRDefault="00DB5E63" w:rsidP="00800ACD">
      <w:pPr>
        <w:jc w:val="both"/>
      </w:pPr>
    </w:p>
    <w:p w14:paraId="0ED7C874" w14:textId="0731C50A" w:rsidR="00DB5E63" w:rsidRDefault="00DB5E63" w:rsidP="00800ACD">
      <w:pPr>
        <w:jc w:val="both"/>
      </w:pPr>
    </w:p>
    <w:p w14:paraId="1B60BB45" w14:textId="68FD071A" w:rsidR="00DB5E63" w:rsidRDefault="00DB5E63" w:rsidP="00800ACD">
      <w:pPr>
        <w:jc w:val="both"/>
      </w:pPr>
    </w:p>
    <w:p w14:paraId="4E0663C2" w14:textId="662DF838" w:rsidR="00DB5E63" w:rsidRDefault="00DB5E63" w:rsidP="00800ACD">
      <w:pPr>
        <w:jc w:val="both"/>
      </w:pPr>
    </w:p>
    <w:p w14:paraId="0C986805" w14:textId="4DDB3BF7" w:rsidR="00DB5E63" w:rsidRDefault="00DB5E63" w:rsidP="00800ACD">
      <w:pPr>
        <w:jc w:val="both"/>
      </w:pPr>
    </w:p>
    <w:p w14:paraId="6E985CC0" w14:textId="662B32C6" w:rsidR="00DB5E63" w:rsidRDefault="00DB5E63" w:rsidP="00800ACD">
      <w:pPr>
        <w:jc w:val="both"/>
      </w:pPr>
    </w:p>
    <w:p w14:paraId="2247CE0B" w14:textId="37B835FE" w:rsidR="00DB5E63" w:rsidRDefault="00DB5E63" w:rsidP="00800ACD">
      <w:pPr>
        <w:jc w:val="both"/>
      </w:pPr>
    </w:p>
    <w:p w14:paraId="30FC1B61" w14:textId="52B3245D" w:rsidR="00DB5E63" w:rsidRDefault="00DB5E63" w:rsidP="00800ACD">
      <w:pPr>
        <w:jc w:val="both"/>
      </w:pPr>
    </w:p>
    <w:p w14:paraId="3D86F29B" w14:textId="7D15F095" w:rsidR="00DB5E63" w:rsidRDefault="00DB5E63" w:rsidP="00800ACD">
      <w:pPr>
        <w:jc w:val="both"/>
      </w:pPr>
    </w:p>
    <w:p w14:paraId="62890D83" w14:textId="77777777" w:rsidR="00DB5E63" w:rsidRPr="00DB5E63" w:rsidRDefault="00DB5E63" w:rsidP="00800ACD">
      <w:pPr>
        <w:jc w:val="both"/>
      </w:pPr>
    </w:p>
    <w:p w14:paraId="75774CAB" w14:textId="50FF3651" w:rsidR="007442C9" w:rsidRPr="007442C9" w:rsidRDefault="000B707D" w:rsidP="00800ACD">
      <w:pPr>
        <w:pStyle w:val="ListParagraph"/>
        <w:numPr>
          <w:ilvl w:val="0"/>
          <w:numId w:val="2"/>
        </w:numPr>
        <w:spacing w:line="240" w:lineRule="auto"/>
        <w:jc w:val="both"/>
        <w:rPr>
          <w:u w:val="single"/>
        </w:rPr>
      </w:pPr>
      <w:r>
        <w:lastRenderedPageBreak/>
        <w:t xml:space="preserve">– </w:t>
      </w:r>
      <w:r w:rsidRPr="00E55CE7">
        <w:rPr>
          <w:u w:val="single"/>
        </w:rPr>
        <w:t>Constant Head Parameter Tes</w:t>
      </w:r>
      <w:r w:rsidR="007442C9">
        <w:rPr>
          <w:u w:val="single"/>
        </w:rPr>
        <w:t>t</w:t>
      </w:r>
    </w:p>
    <w:p w14:paraId="4FC92B71" w14:textId="029F9A4E" w:rsidR="00820E05" w:rsidRDefault="00C346EB" w:rsidP="00800ACD">
      <w:pPr>
        <w:spacing w:line="240" w:lineRule="auto"/>
        <w:jc w:val="both"/>
      </w:pPr>
      <w:r>
        <w:t xml:space="preserve">The constant head parameter test is a </w:t>
      </w:r>
      <w:r w:rsidR="00770CDA">
        <w:t>laboratory</w:t>
      </w:r>
      <w:r w:rsidR="00385B3D">
        <w:t xml:space="preserve"> experiment that </w:t>
      </w:r>
      <w:r w:rsidR="00770CDA">
        <w:t>determines</w:t>
      </w:r>
      <w:r w:rsidR="00385B3D">
        <w:t xml:space="preserve"> the permeability of </w:t>
      </w:r>
      <w:r w:rsidR="00770CDA">
        <w:t>soil.</w:t>
      </w:r>
      <w:r w:rsidR="00DE4D71">
        <w:t xml:space="preserve"> </w:t>
      </w:r>
      <w:r w:rsidR="001C2BAB">
        <w:t xml:space="preserve">Sands </w:t>
      </w:r>
      <w:r w:rsidR="00613DDF">
        <w:t>and Graves are suitable for this test</w:t>
      </w:r>
      <w:r w:rsidR="003927BD">
        <w:t xml:space="preserve">, the test </w:t>
      </w:r>
      <w:r w:rsidR="00D17776">
        <w:t xml:space="preserve">can be employed to test </w:t>
      </w:r>
      <w:r w:rsidR="00456E75">
        <w:t xml:space="preserve">reconstituted </w:t>
      </w:r>
      <w:r w:rsidR="005A1CAE">
        <w:t>or disturbed granular soils.</w:t>
      </w:r>
      <w:r w:rsidR="00BC28BA">
        <w:t xml:space="preserve"> </w:t>
      </w:r>
      <w:sdt>
        <w:sdtPr>
          <w:id w:val="-58246579"/>
          <w:citation/>
        </w:sdtPr>
        <w:sdtEndPr/>
        <w:sdtContent>
          <w:r w:rsidR="00BC28BA">
            <w:fldChar w:fldCharType="begin"/>
          </w:r>
          <w:r w:rsidR="00BC28BA">
            <w:instrText xml:space="preserve"> CITATION The201 \l 2057 </w:instrText>
          </w:r>
          <w:r w:rsidR="00BC28BA">
            <w:fldChar w:fldCharType="separate"/>
          </w:r>
          <w:r w:rsidR="002A798C" w:rsidRPr="002A798C">
            <w:rPr>
              <w:noProof/>
            </w:rPr>
            <w:t>(The Constructor, n.d.)</w:t>
          </w:r>
          <w:r w:rsidR="00BC28BA">
            <w:fldChar w:fldCharType="end"/>
          </w:r>
        </w:sdtContent>
      </w:sdt>
    </w:p>
    <w:p w14:paraId="374E4F50" w14:textId="28E928EE" w:rsidR="005A12C7" w:rsidRPr="007947DD" w:rsidRDefault="00007F78" w:rsidP="00800ACD">
      <w:pPr>
        <w:spacing w:line="240" w:lineRule="auto"/>
        <w:jc w:val="both"/>
      </w:pPr>
      <w:r>
        <w:t xml:space="preserve">The objective of the test </w:t>
      </w:r>
      <w:r w:rsidR="008D4AA4">
        <w:t xml:space="preserve">is to determine the coefficient </w:t>
      </w:r>
      <w:r w:rsidR="00BF2F1B">
        <w:t xml:space="preserve">permeability of a soil. </w:t>
      </w:r>
      <w:r w:rsidR="0094384A">
        <w:t>“</w:t>
      </w:r>
      <w:r w:rsidR="00BF2F1B">
        <w:t>The coe</w:t>
      </w:r>
      <w:r w:rsidR="0055591A">
        <w:t>fficient of permeability</w:t>
      </w:r>
      <w:r w:rsidR="00076C11">
        <w:t xml:space="preserve"> (k) is defined as the rate of flow under laminar flow conditions </w:t>
      </w:r>
      <w:r w:rsidR="0094384A">
        <w:t xml:space="preserve">through </w:t>
      </w:r>
      <w:r w:rsidR="00E041B8">
        <w:t>a por</w:t>
      </w:r>
      <w:r w:rsidR="00405CE2">
        <w:t>o</w:t>
      </w:r>
      <w:r w:rsidR="00E041B8">
        <w:t>us medium area of unit cross se</w:t>
      </w:r>
      <w:r w:rsidR="0086209A">
        <w:t>ction</w:t>
      </w:r>
      <w:r w:rsidR="00405CE2">
        <w:t xml:space="preserve"> under unit hydraulic gradient.”</w:t>
      </w:r>
      <w:r w:rsidR="00BC28BA">
        <w:t xml:space="preserve"> </w:t>
      </w:r>
      <w:sdt>
        <w:sdtPr>
          <w:id w:val="318005290"/>
          <w:citation/>
        </w:sdtPr>
        <w:sdtEndPr/>
        <w:sdtContent>
          <w:r w:rsidR="00BC28BA">
            <w:fldChar w:fldCharType="begin"/>
          </w:r>
          <w:r w:rsidR="00BC28BA">
            <w:instrText xml:space="preserve"> CITATION The201 \l 2057 </w:instrText>
          </w:r>
          <w:r w:rsidR="00BC28BA">
            <w:fldChar w:fldCharType="separate"/>
          </w:r>
          <w:r w:rsidR="002A798C" w:rsidRPr="002A798C">
            <w:rPr>
              <w:noProof/>
            </w:rPr>
            <w:t>(The Constructor, n.d.)</w:t>
          </w:r>
          <w:r w:rsidR="00BC28BA">
            <w:fldChar w:fldCharType="end"/>
          </w:r>
        </w:sdtContent>
      </w:sdt>
    </w:p>
    <w:p w14:paraId="0F830056" w14:textId="77777777" w:rsidR="00224A3F" w:rsidRDefault="00E55CE7" w:rsidP="00800ACD">
      <w:pPr>
        <w:pStyle w:val="ListParagraph"/>
        <w:numPr>
          <w:ilvl w:val="1"/>
          <w:numId w:val="2"/>
        </w:numPr>
        <w:spacing w:line="240" w:lineRule="auto"/>
        <w:jc w:val="both"/>
        <w:rPr>
          <w:b/>
          <w:bCs/>
          <w:u w:val="single"/>
        </w:rPr>
      </w:pPr>
      <w:r w:rsidRPr="000A66AB">
        <w:rPr>
          <w:b/>
          <w:bCs/>
          <w:u w:val="single"/>
        </w:rPr>
        <w:t>– Methodology</w:t>
      </w:r>
    </w:p>
    <w:p w14:paraId="71DC729E" w14:textId="30F704E1" w:rsidR="009838FA" w:rsidRPr="000F0462" w:rsidRDefault="00694A00" w:rsidP="00800ACD">
      <w:pPr>
        <w:spacing w:line="240" w:lineRule="auto"/>
        <w:ind w:left="720"/>
        <w:jc w:val="both"/>
        <w:rPr>
          <w:b/>
          <w:bCs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C13B781" wp14:editId="0C22D46F">
                <wp:simplePos x="0" y="0"/>
                <wp:positionH relativeFrom="column">
                  <wp:posOffset>0</wp:posOffset>
                </wp:positionH>
                <wp:positionV relativeFrom="paragraph">
                  <wp:posOffset>3168015</wp:posOffset>
                </wp:positionV>
                <wp:extent cx="2283460" cy="635"/>
                <wp:effectExtent l="0" t="0" r="0" b="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34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D3C2804" w14:textId="0A9525D7" w:rsidR="00694A00" w:rsidRPr="00B35761" w:rsidRDefault="00694A00" w:rsidP="00694A0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0" w:name="_Toc35711318"/>
                            <w:bookmarkStart w:id="21" w:name="_Toc35933221"/>
                            <w:r>
                              <w:t xml:space="preserve">Figure </w:t>
                            </w:r>
                            <w:r w:rsidR="00AF1E93">
                              <w:fldChar w:fldCharType="begin"/>
                            </w:r>
                            <w:r w:rsidR="00AF1E93">
                              <w:instrText xml:space="preserve"> SEQ Figure \* ARABIC </w:instrText>
                            </w:r>
                            <w:r w:rsidR="00AF1E93">
                              <w:fldChar w:fldCharType="separate"/>
                            </w:r>
                            <w:r w:rsidR="00A6725F">
                              <w:rPr>
                                <w:noProof/>
                              </w:rPr>
                              <w:t>6</w:t>
                            </w:r>
                            <w:r w:rsidR="00AF1E93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Constant Head Permeability Test </w:t>
                            </w:r>
                            <w:sdt>
                              <w:sdtPr>
                                <w:id w:val="628900783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The201 \l 2057 </w:instrText>
                                </w:r>
                                <w:r>
                                  <w:fldChar w:fldCharType="separate"/>
                                </w:r>
                                <w:r w:rsidR="002A798C" w:rsidRPr="002A798C">
                                  <w:rPr>
                                    <w:noProof/>
                                  </w:rPr>
                                  <w:t>(The Constructor, n.d.)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bookmarkEnd w:id="20"/>
                            <w:bookmarkEnd w:id="2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13B781" id="Text Box 5" o:spid="_x0000_s1032" type="#_x0000_t202" style="position:absolute;left:0;text-align:left;margin-left:0;margin-top:249.45pt;width:179.8pt;height:.0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" stroked="f">
                <v:textbox style="mso-fit-shape-to-text:t" inset="0,0,0,0">
                  <w:txbxContent>
                    <w:p w14:paraId="0D3C2804" w14:textId="0A9525D7" w:rsidR="00694A00" w:rsidRPr="00B35761" w:rsidRDefault="00694A00" w:rsidP="00694A00">
                      <w:pPr>
                        <w:pStyle w:val="Caption"/>
                        <w:rPr>
                          <w:noProof/>
                        </w:rPr>
                      </w:pPr>
                      <w:bookmarkStart w:id="22" w:name="_Toc35711318"/>
                      <w:bookmarkStart w:id="23" w:name="_Toc35933221"/>
                      <w:r>
                        <w:t xml:space="preserve">Figure </w:t>
                      </w:r>
                      <w:r w:rsidR="00AF1E93">
                        <w:fldChar w:fldCharType="begin"/>
                      </w:r>
                      <w:r w:rsidR="00AF1E93">
                        <w:instrText xml:space="preserve"> SEQ Figure \* ARABIC </w:instrText>
                      </w:r>
                      <w:r w:rsidR="00AF1E93">
                        <w:fldChar w:fldCharType="separate"/>
                      </w:r>
                      <w:r w:rsidR="00A6725F">
                        <w:rPr>
                          <w:noProof/>
                        </w:rPr>
                        <w:t>6</w:t>
                      </w:r>
                      <w:r w:rsidR="00AF1E93">
                        <w:rPr>
                          <w:noProof/>
                        </w:rPr>
                        <w:fldChar w:fldCharType="end"/>
                      </w:r>
                      <w:r>
                        <w:t xml:space="preserve"> - Constant Head Permeability Test </w:t>
                      </w:r>
                      <w:sdt>
                        <w:sdtPr>
                          <w:id w:val="628900783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The201 \l 2057 </w:instrText>
                          </w:r>
                          <w:r>
                            <w:fldChar w:fldCharType="separate"/>
                          </w:r>
                          <w:r w:rsidR="002A798C" w:rsidRPr="002A798C">
                            <w:rPr>
                              <w:noProof/>
                            </w:rPr>
                            <w:t>(The Constructor, n.d.)</w:t>
                          </w:r>
                          <w:r>
                            <w:fldChar w:fldCharType="end"/>
                          </w:r>
                        </w:sdtContent>
                      </w:sdt>
                      <w:bookmarkEnd w:id="22"/>
                      <w:bookmarkEnd w:id="23"/>
                    </w:p>
                  </w:txbxContent>
                </v:textbox>
                <w10:wrap type="square"/>
              </v:shape>
            </w:pict>
          </mc:Fallback>
        </mc:AlternateContent>
      </w:r>
      <w:r w:rsidR="00530517">
        <w:rPr>
          <w:noProof/>
        </w:rPr>
        <w:drawing>
          <wp:anchor distT="0" distB="0" distL="114300" distR="114300" simplePos="0" relativeHeight="251664384" behindDoc="0" locked="0" layoutInCell="1" allowOverlap="1" wp14:anchorId="4CA9780D" wp14:editId="0149CC69">
            <wp:simplePos x="0" y="0"/>
            <wp:positionH relativeFrom="margin">
              <wp:align>left</wp:align>
            </wp:positionH>
            <wp:positionV relativeFrom="paragraph">
              <wp:posOffset>23495</wp:posOffset>
            </wp:positionV>
            <wp:extent cx="2283460" cy="3087370"/>
            <wp:effectExtent l="0" t="0" r="2540" b="0"/>
            <wp:wrapSquare wrapText="bothSides"/>
            <wp:docPr id="4" name="Picture 4" descr="Constant Head Permeability Te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onstant Head Permeability Test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3460" cy="3087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E19B3" w:rsidRPr="000F0462">
        <w:rPr>
          <w:b/>
          <w:bCs/>
          <w:u w:val="single"/>
        </w:rPr>
        <w:t>Apparatus for the test</w:t>
      </w:r>
    </w:p>
    <w:p w14:paraId="2775B87C" w14:textId="37792A5E" w:rsidR="00A239F7" w:rsidRPr="00A239F7" w:rsidRDefault="0072546C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>Per</w:t>
      </w:r>
      <w:r w:rsidR="004E5028">
        <w:t>meameter moul</w:t>
      </w:r>
      <w:r w:rsidR="00E1206D">
        <w:t xml:space="preserve">d, internal dia. 100mm, effective height </w:t>
      </w:r>
      <w:r w:rsidR="00A239F7">
        <w:t>127.3mm, capacity 1000ml</w:t>
      </w:r>
    </w:p>
    <w:p w14:paraId="4921FF9F" w14:textId="01373F8E" w:rsidR="00BE19B3" w:rsidRPr="00BE2F93" w:rsidRDefault="0079532C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>Detachable</w:t>
      </w:r>
      <w:r w:rsidR="007F09D3">
        <w:t xml:space="preserve"> collar</w:t>
      </w:r>
      <w:r w:rsidR="00023D5F">
        <w:t xml:space="preserve"> 100m dia., </w:t>
      </w:r>
      <w:r w:rsidR="00BE2F93">
        <w:t>60mm height</w:t>
      </w:r>
      <w:r w:rsidR="006F1DE4">
        <w:t>.</w:t>
      </w:r>
    </w:p>
    <w:p w14:paraId="36FEDBDF" w14:textId="7887A241" w:rsidR="00BE2F93" w:rsidRPr="00C05F88" w:rsidRDefault="00BE2F93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 xml:space="preserve">Dummy plate, </w:t>
      </w:r>
      <w:r w:rsidR="00C05F88">
        <w:t>108mm diameter, 12mm thick.</w:t>
      </w:r>
    </w:p>
    <w:p w14:paraId="066899C4" w14:textId="77988BF5" w:rsidR="00C05F88" w:rsidRPr="000F3DBF" w:rsidRDefault="000F3DBF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>Drainage base with a porous disc.</w:t>
      </w:r>
    </w:p>
    <w:p w14:paraId="132B0392" w14:textId="6889001C" w:rsidR="000F3DBF" w:rsidRPr="00D272D4" w:rsidRDefault="00D272D4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>Drainage tap with a porous disc and a spring attached.</w:t>
      </w:r>
    </w:p>
    <w:p w14:paraId="69881A25" w14:textId="3A3FEC70" w:rsidR="00D272D4" w:rsidRPr="0079532C" w:rsidRDefault="0079532C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>Compaction</w:t>
      </w:r>
      <w:r w:rsidR="00BB2D21">
        <w:t xml:space="preserve"> equip</w:t>
      </w:r>
      <w:r w:rsidR="00712438">
        <w:t>ment as specified in IS2720</w:t>
      </w:r>
      <w:r>
        <w:t xml:space="preserve"> (Prat VII)-1965.</w:t>
      </w:r>
    </w:p>
    <w:p w14:paraId="22FE68F7" w14:textId="6899EFCD" w:rsidR="0079532C" w:rsidRPr="00181D9E" w:rsidRDefault="00181D9E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>Vacuum pump.</w:t>
      </w:r>
    </w:p>
    <w:p w14:paraId="674006CA" w14:textId="7069A468" w:rsidR="00181D9E" w:rsidRPr="00181D9E" w:rsidRDefault="00EC2758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 xml:space="preserve">Constant Head </w:t>
      </w:r>
      <w:r w:rsidR="00CF6529">
        <w:t>water supply reservoir.</w:t>
      </w:r>
    </w:p>
    <w:p w14:paraId="0D751E24" w14:textId="168BA895" w:rsidR="00181D9E" w:rsidRPr="00243D12" w:rsidRDefault="00CF6529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>Large Funnel</w:t>
      </w:r>
      <w:r w:rsidR="0060437A">
        <w:t>.</w:t>
      </w:r>
    </w:p>
    <w:p w14:paraId="5433E81F" w14:textId="4D267610" w:rsidR="00243D12" w:rsidRPr="00243D12" w:rsidRDefault="00243D12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>Stopwatch.</w:t>
      </w:r>
    </w:p>
    <w:p w14:paraId="4DB0A2DC" w14:textId="579117B0" w:rsidR="00243D12" w:rsidRPr="005A0160" w:rsidRDefault="005A0160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>Thermometer.</w:t>
      </w:r>
    </w:p>
    <w:p w14:paraId="74468E08" w14:textId="47060063" w:rsidR="005A0160" w:rsidRPr="00C5124D" w:rsidRDefault="005A0160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>Large Funnel.</w:t>
      </w:r>
    </w:p>
    <w:p w14:paraId="4C49B858" w14:textId="20C5ED93" w:rsidR="00C5124D" w:rsidRPr="00C5124D" w:rsidRDefault="00C5124D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 xml:space="preserve">Filter </w:t>
      </w:r>
      <w:r w:rsidR="00530517">
        <w:t>Paper</w:t>
      </w:r>
      <w:r>
        <w:t>.</w:t>
      </w:r>
    </w:p>
    <w:p w14:paraId="26B78F3F" w14:textId="3CE8EBF1" w:rsidR="00C5124D" w:rsidRPr="00243D12" w:rsidRDefault="00C5124D" w:rsidP="00800ACD">
      <w:pPr>
        <w:pStyle w:val="ListParagraph"/>
        <w:numPr>
          <w:ilvl w:val="0"/>
          <w:numId w:val="3"/>
        </w:numPr>
        <w:spacing w:line="240" w:lineRule="auto"/>
        <w:jc w:val="both"/>
        <w:rPr>
          <w:b/>
          <w:bCs/>
          <w:u w:val="single"/>
        </w:rPr>
      </w:pPr>
      <w:r>
        <w:t>Weigh</w:t>
      </w:r>
      <w:r w:rsidR="00530517">
        <w:t>ing Balance accuracy 0.1g.</w:t>
      </w:r>
    </w:p>
    <w:p w14:paraId="14063BE7" w14:textId="77777777" w:rsidR="009B5160" w:rsidRDefault="009B5160" w:rsidP="000B4882">
      <w:pPr>
        <w:spacing w:line="240" w:lineRule="auto"/>
        <w:jc w:val="both"/>
        <w:rPr>
          <w:b/>
          <w:bCs/>
          <w:u w:val="single"/>
        </w:rPr>
      </w:pPr>
    </w:p>
    <w:p w14:paraId="32CE4C8D" w14:textId="77777777" w:rsidR="000B4882" w:rsidRDefault="000B4882" w:rsidP="000B4882">
      <w:pPr>
        <w:spacing w:line="240" w:lineRule="auto"/>
        <w:jc w:val="both"/>
        <w:rPr>
          <w:b/>
          <w:bCs/>
          <w:u w:val="single"/>
        </w:rPr>
      </w:pPr>
    </w:p>
    <w:p w14:paraId="2A75EE52" w14:textId="5A9C21EC" w:rsidR="001A257E" w:rsidRDefault="001A257E" w:rsidP="000B4882">
      <w:pPr>
        <w:spacing w:line="240" w:lineRule="auto"/>
        <w:jc w:val="both"/>
        <w:rPr>
          <w:b/>
          <w:bCs/>
          <w:u w:val="single"/>
        </w:rPr>
      </w:pPr>
      <w:r w:rsidRPr="001A257E">
        <w:rPr>
          <w:b/>
          <w:bCs/>
          <w:u w:val="single"/>
        </w:rPr>
        <w:t>Test Procedure</w:t>
      </w:r>
    </w:p>
    <w:p w14:paraId="6F539C57" w14:textId="1E2C3316" w:rsidR="00BD4E91" w:rsidRDefault="001C1124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>A</w:t>
      </w:r>
      <w:r w:rsidR="00EA5EC7">
        <w:t xml:space="preserve">pprox. 1kg of </w:t>
      </w:r>
      <w:r w:rsidR="0040628D">
        <w:t>coarse-grained</w:t>
      </w:r>
      <w:r w:rsidR="00EA5EC7">
        <w:t xml:space="preserve"> soil</w:t>
      </w:r>
      <w:r>
        <w:t xml:space="preserve"> was obtained in a container</w:t>
      </w:r>
      <w:r w:rsidR="007A0586">
        <w:t>.</w:t>
      </w:r>
    </w:p>
    <w:p w14:paraId="20B0A80A" w14:textId="46CAAAD2" w:rsidR="007A0586" w:rsidRDefault="007A0586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>The weight of the soil plus the container was</w:t>
      </w:r>
      <w:r w:rsidR="00A03378">
        <w:t xml:space="preserve"> weighed</w:t>
      </w:r>
      <w:r>
        <w:t>.</w:t>
      </w:r>
    </w:p>
    <w:p w14:paraId="4F1572EA" w14:textId="5B7C048F" w:rsidR="007A0586" w:rsidRDefault="003366EB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 xml:space="preserve">A screen was placed at the bottom of the cylinder to prevent </w:t>
      </w:r>
      <w:r w:rsidR="00C77AA0">
        <w:t>the soil being carried out.</w:t>
      </w:r>
    </w:p>
    <w:p w14:paraId="3FC7D198" w14:textId="226AEC1A" w:rsidR="004D4784" w:rsidRDefault="004D4784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>The cylinder was then filled with the soil sample</w:t>
      </w:r>
      <w:r w:rsidR="00DA7A38">
        <w:t>, in 3 layers</w:t>
      </w:r>
      <w:r w:rsidR="009475FB">
        <w:t xml:space="preserve"> and compacted with a hammer</w:t>
      </w:r>
      <w:r w:rsidR="00E470D0">
        <w:t xml:space="preserve"> until the top of the soil was level with</w:t>
      </w:r>
      <w:r w:rsidR="005E6DB3">
        <w:t xml:space="preserve"> a small space from the top to allow for </w:t>
      </w:r>
      <w:r w:rsidR="0048307B">
        <w:t>the screen and end cap</w:t>
      </w:r>
      <w:r>
        <w:t>.</w:t>
      </w:r>
    </w:p>
    <w:p w14:paraId="4D864A5C" w14:textId="2C111928" w:rsidR="00751900" w:rsidRDefault="002F7B50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 xml:space="preserve">The </w:t>
      </w:r>
      <w:r w:rsidR="006A3E1B">
        <w:t>screen</w:t>
      </w:r>
      <w:r>
        <w:t xml:space="preserve"> and separator </w:t>
      </w:r>
      <w:r w:rsidR="006A3E1B">
        <w:t>were</w:t>
      </w:r>
      <w:r>
        <w:t xml:space="preserve"> then placed on</w:t>
      </w:r>
      <w:r w:rsidR="006A3E1B">
        <w:t xml:space="preserve"> top of the soil sample.</w:t>
      </w:r>
    </w:p>
    <w:p w14:paraId="34ACE121" w14:textId="33B96CC3" w:rsidR="006A3E1B" w:rsidRDefault="0086128D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>Then the cap was placed at the top of the cylinder and tightened with 3 screws.</w:t>
      </w:r>
    </w:p>
    <w:p w14:paraId="6B8E4DDA" w14:textId="45EB6DF5" w:rsidR="00A03378" w:rsidRDefault="00A03378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>Then the weight of the remaining soil plus the container was weighed.</w:t>
      </w:r>
    </w:p>
    <w:p w14:paraId="73E63036" w14:textId="15FDBAF1" w:rsidR="00A03378" w:rsidRDefault="0045070A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>The</w:t>
      </w:r>
      <w:r w:rsidR="00F674C7">
        <w:t xml:space="preserve"> intake </w:t>
      </w:r>
      <w:r w:rsidR="006A11B6">
        <w:t>line</w:t>
      </w:r>
      <w:r>
        <w:t xml:space="preserve"> from the reservoir was connected to the </w:t>
      </w:r>
      <w:r w:rsidR="006A11B6">
        <w:t>bar at the top of the cylinder.</w:t>
      </w:r>
    </w:p>
    <w:p w14:paraId="41F96E57" w14:textId="758083BB" w:rsidR="006A11B6" w:rsidRDefault="006037EA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 xml:space="preserve">Then the tubes for the manometers at the </w:t>
      </w:r>
      <w:r w:rsidR="00750271">
        <w:t>two outlets at</w:t>
      </w:r>
      <w:r w:rsidR="00247FB0">
        <w:t xml:space="preserve"> the </w:t>
      </w:r>
      <w:r>
        <w:t xml:space="preserve">sides of the </w:t>
      </w:r>
      <w:r w:rsidR="00247FB0">
        <w:t>cylinder</w:t>
      </w:r>
      <w:r>
        <w:t xml:space="preserve"> were connected.</w:t>
      </w:r>
      <w:r w:rsidR="00B81B1C">
        <w:t xml:space="preserve"> These are for measuring pore water pressure</w:t>
      </w:r>
      <w:r w:rsidR="004944FB">
        <w:t xml:space="preserve"> at specific places</w:t>
      </w:r>
      <w:r w:rsidR="00B81B1C">
        <w:t xml:space="preserve">. </w:t>
      </w:r>
    </w:p>
    <w:p w14:paraId="4D072664" w14:textId="202E91EA" w:rsidR="006037EA" w:rsidRDefault="00CB2F60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 xml:space="preserve">Before filling the </w:t>
      </w:r>
      <w:r w:rsidR="00D14481">
        <w:t>reservoir,</w:t>
      </w:r>
      <w:r w:rsidR="00CE1317">
        <w:t xml:space="preserve"> </w:t>
      </w:r>
      <w:r w:rsidR="00D14481">
        <w:t>the valve on the intake of the test cylinder was closed.</w:t>
      </w:r>
    </w:p>
    <w:p w14:paraId="33F56BD1" w14:textId="3EEC80BA" w:rsidR="00D14481" w:rsidRDefault="00814C1D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>Then, the tap was turned on to allow the reservoir to fill.</w:t>
      </w:r>
    </w:p>
    <w:p w14:paraId="12132435" w14:textId="42E55F25" w:rsidR="00814C1D" w:rsidRDefault="00F9563C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>When the water in the reservoir reached a certain level</w:t>
      </w:r>
      <w:r w:rsidR="00853C9B">
        <w:t>,</w:t>
      </w:r>
      <w:r>
        <w:t xml:space="preserve"> the water </w:t>
      </w:r>
      <w:r w:rsidR="002C505B">
        <w:t>began to discharge in the sink</w:t>
      </w:r>
      <w:r w:rsidR="003D225A">
        <w:t xml:space="preserve">, that was when the </w:t>
      </w:r>
      <w:r w:rsidR="004A734A">
        <w:t>pressure</w:t>
      </w:r>
      <w:r w:rsidR="003D225A">
        <w:t xml:space="preserve"> was constant</w:t>
      </w:r>
      <w:r w:rsidR="00164515">
        <w:t>,</w:t>
      </w:r>
      <w:r w:rsidR="00ED6957">
        <w:t xml:space="preserve"> and the test began</w:t>
      </w:r>
      <w:r w:rsidR="003D225A">
        <w:t>.</w:t>
      </w:r>
    </w:p>
    <w:p w14:paraId="1462CE3F" w14:textId="747FEC2C" w:rsidR="003D225A" w:rsidRDefault="00853C9B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>The valve was then opened to allow water into the sample.</w:t>
      </w:r>
      <w:r w:rsidR="00164515">
        <w:t xml:space="preserve"> </w:t>
      </w:r>
    </w:p>
    <w:p w14:paraId="19BDB405" w14:textId="00DFC785" w:rsidR="00D0025A" w:rsidRDefault="000D65A4" w:rsidP="00D0025A">
      <w:pPr>
        <w:pStyle w:val="ListParagraph"/>
        <w:numPr>
          <w:ilvl w:val="0"/>
          <w:numId w:val="14"/>
        </w:numPr>
        <w:spacing w:line="240" w:lineRule="auto"/>
        <w:jc w:val="both"/>
      </w:pPr>
      <w:r>
        <w:lastRenderedPageBreak/>
        <w:t xml:space="preserve">Before </w:t>
      </w:r>
      <w:r w:rsidR="00E62C30">
        <w:t>the flow rate was me</w:t>
      </w:r>
      <w:r w:rsidR="00FB08E5">
        <w:t>asured,</w:t>
      </w:r>
      <w:r w:rsidR="0074499B">
        <w:t xml:space="preserve"> the water was left to flow through the sample to</w:t>
      </w:r>
      <w:r w:rsidR="00E510EA">
        <w:t xml:space="preserve"> remove trapped air.</w:t>
      </w:r>
      <w:r w:rsidR="00D0025A" w:rsidRPr="00D0025A">
        <w:t xml:space="preserve"> </w:t>
      </w:r>
      <w:r w:rsidR="00D0025A">
        <w:t xml:space="preserve">The water was left to run for a few minutes </w:t>
      </w:r>
    </w:p>
    <w:p w14:paraId="781CF18F" w14:textId="77777777" w:rsidR="00FC57C7" w:rsidRDefault="006810CC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>The pore water pressure was being recorded by the two manometers</w:t>
      </w:r>
      <w:r w:rsidR="00FC57C7">
        <w:t>, and then water flow rate started to be measured.</w:t>
      </w:r>
    </w:p>
    <w:p w14:paraId="02816F3A" w14:textId="5346E0AD" w:rsidR="005767CB" w:rsidRDefault="005767CB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 xml:space="preserve">A beaker was </w:t>
      </w:r>
      <w:r w:rsidR="001A0D7D">
        <w:t>obtained,</w:t>
      </w:r>
      <w:r>
        <w:t xml:space="preserve"> and its mass weighed.</w:t>
      </w:r>
    </w:p>
    <w:p w14:paraId="612629AF" w14:textId="40E40F4D" w:rsidR="001A0D7D" w:rsidRDefault="001A0D7D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 xml:space="preserve">A stopwatch was used to </w:t>
      </w:r>
      <w:r w:rsidR="007B00FB">
        <w:t>record the time</w:t>
      </w:r>
      <w:r w:rsidR="00185D0C">
        <w:t xml:space="preserve">. The stopwatch began as soon as the discharge from the </w:t>
      </w:r>
      <w:r w:rsidR="0020610A">
        <w:t>cylinder began to fill the beaker.</w:t>
      </w:r>
      <w:r>
        <w:t xml:space="preserve"> </w:t>
      </w:r>
    </w:p>
    <w:p w14:paraId="231E30DD" w14:textId="594524EB" w:rsidR="00D0025A" w:rsidRDefault="006810CC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 xml:space="preserve"> </w:t>
      </w:r>
      <w:r w:rsidR="005647AF">
        <w:t xml:space="preserve">The aim was to collect </w:t>
      </w:r>
      <w:r w:rsidR="00497063">
        <w:t>a certain a</w:t>
      </w:r>
      <w:r w:rsidR="00C944E0">
        <w:t xml:space="preserve"> </w:t>
      </w:r>
      <w:r w:rsidR="00FC4D85">
        <w:t>amount</w:t>
      </w:r>
      <w:r w:rsidR="00E821CE">
        <w:t xml:space="preserve"> of water.</w:t>
      </w:r>
    </w:p>
    <w:p w14:paraId="40346C0A" w14:textId="4CA62EBA" w:rsidR="00804AAF" w:rsidRDefault="00804AAF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>When that amount of water was collected the beaker was weighed and the time it took</w:t>
      </w:r>
      <w:r w:rsidR="00FC4D85">
        <w:t xml:space="preserve"> was recorded.</w:t>
      </w:r>
    </w:p>
    <w:p w14:paraId="1E5B69DE" w14:textId="33016E93" w:rsidR="00FC4D85" w:rsidRDefault="00FC4D85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 xml:space="preserve">This was repeated another two times and </w:t>
      </w:r>
      <w:r w:rsidR="00A248AC">
        <w:t>different amounts of water collected.</w:t>
      </w:r>
    </w:p>
    <w:p w14:paraId="58FBC5DB" w14:textId="459B6AF4" w:rsidR="0083598D" w:rsidRDefault="0083598D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>Before completing the test</w:t>
      </w:r>
      <w:r w:rsidR="00264013">
        <w:t xml:space="preserve">, </w:t>
      </w:r>
      <w:r w:rsidR="007D5941">
        <w:t>the head applied was calculated</w:t>
      </w:r>
      <w:r w:rsidR="00B44ECC">
        <w:t xml:space="preserve"> when</w:t>
      </w:r>
      <w:r w:rsidR="00CB77DD">
        <w:t xml:space="preserve"> a measurement of total head at each manometer was obtained</w:t>
      </w:r>
      <w:r w:rsidR="00A30BE0">
        <w:t>.</w:t>
      </w:r>
    </w:p>
    <w:p w14:paraId="7662FE03" w14:textId="54617D92" w:rsidR="00A30BE0" w:rsidRDefault="00F216F0" w:rsidP="008210C9">
      <w:pPr>
        <w:pStyle w:val="ListParagraph"/>
        <w:numPr>
          <w:ilvl w:val="0"/>
          <w:numId w:val="14"/>
        </w:numPr>
        <w:spacing w:line="240" w:lineRule="auto"/>
        <w:jc w:val="both"/>
      </w:pPr>
      <w:r>
        <w:t xml:space="preserve">A difference of height between </w:t>
      </w:r>
      <w:r w:rsidR="007A4DF8">
        <w:t xml:space="preserve">the outlets and the two manometers </w:t>
      </w:r>
      <w:r w:rsidR="009C2286">
        <w:t>were obtained</w:t>
      </w:r>
    </w:p>
    <w:p w14:paraId="732D7398" w14:textId="3B3F631D" w:rsidR="005C6FD7" w:rsidRDefault="00AF1E93" w:rsidP="00800ACD">
      <w:pPr>
        <w:spacing w:line="240" w:lineRule="auto"/>
        <w:jc w:val="both"/>
      </w:pPr>
      <w:sdt>
        <w:sdtPr>
          <w:id w:val="1396156699"/>
          <w:citation/>
        </w:sdtPr>
        <w:sdtEndPr/>
        <w:sdtContent>
          <w:r w:rsidR="003E6B82">
            <w:fldChar w:fldCharType="begin"/>
          </w:r>
          <w:r w:rsidR="003E6B82">
            <w:instrText xml:space="preserve"> CITATION Car111 \l 2057 </w:instrText>
          </w:r>
          <w:r w:rsidR="003E6B82">
            <w:fldChar w:fldCharType="separate"/>
          </w:r>
          <w:r w:rsidR="002A798C" w:rsidRPr="002A798C">
            <w:rPr>
              <w:noProof/>
            </w:rPr>
            <w:t>(Carleton University - CIVE 3208 Lab 4: Hydraulic Conductivity, 2011)</w:t>
          </w:r>
          <w:r w:rsidR="003E6B82">
            <w:fldChar w:fldCharType="end"/>
          </w:r>
        </w:sdtContent>
      </w:sdt>
    </w:p>
    <w:p w14:paraId="3EBED7B1" w14:textId="3A6564E3" w:rsidR="002A798C" w:rsidRDefault="002A798C" w:rsidP="00800ACD">
      <w:pPr>
        <w:spacing w:line="240" w:lineRule="auto"/>
        <w:jc w:val="both"/>
      </w:pPr>
    </w:p>
    <w:p w14:paraId="5EDC2C28" w14:textId="3F96F69D" w:rsidR="002A798C" w:rsidRDefault="002A798C" w:rsidP="00800ACD">
      <w:pPr>
        <w:spacing w:line="240" w:lineRule="auto"/>
        <w:jc w:val="both"/>
      </w:pPr>
    </w:p>
    <w:p w14:paraId="1D7FB716" w14:textId="479F767F" w:rsidR="002A798C" w:rsidRDefault="002A798C" w:rsidP="00800ACD">
      <w:pPr>
        <w:spacing w:line="240" w:lineRule="auto"/>
        <w:jc w:val="both"/>
      </w:pPr>
    </w:p>
    <w:p w14:paraId="4B91C61F" w14:textId="326A60E3" w:rsidR="002A798C" w:rsidRDefault="002A798C" w:rsidP="00800ACD">
      <w:pPr>
        <w:spacing w:line="240" w:lineRule="auto"/>
        <w:jc w:val="both"/>
      </w:pPr>
    </w:p>
    <w:p w14:paraId="3613C533" w14:textId="2F80FC1C" w:rsidR="002A798C" w:rsidRDefault="002A798C" w:rsidP="00800ACD">
      <w:pPr>
        <w:spacing w:line="240" w:lineRule="auto"/>
        <w:jc w:val="both"/>
      </w:pPr>
    </w:p>
    <w:p w14:paraId="02549C10" w14:textId="02F3B5C8" w:rsidR="002A798C" w:rsidRDefault="002A798C" w:rsidP="00800ACD">
      <w:pPr>
        <w:spacing w:line="240" w:lineRule="auto"/>
        <w:jc w:val="both"/>
      </w:pPr>
    </w:p>
    <w:p w14:paraId="5A917453" w14:textId="19288D9C" w:rsidR="002A798C" w:rsidRDefault="002A798C" w:rsidP="00800ACD">
      <w:pPr>
        <w:spacing w:line="240" w:lineRule="auto"/>
        <w:jc w:val="both"/>
      </w:pPr>
    </w:p>
    <w:p w14:paraId="43CD565D" w14:textId="37770C92" w:rsidR="002A798C" w:rsidRDefault="002A798C" w:rsidP="00800ACD">
      <w:pPr>
        <w:spacing w:line="240" w:lineRule="auto"/>
        <w:jc w:val="both"/>
      </w:pPr>
    </w:p>
    <w:p w14:paraId="6D2A0E42" w14:textId="0171F649" w:rsidR="002A798C" w:rsidRDefault="002A798C" w:rsidP="00800ACD">
      <w:pPr>
        <w:spacing w:line="240" w:lineRule="auto"/>
        <w:jc w:val="both"/>
      </w:pPr>
    </w:p>
    <w:p w14:paraId="0C020F30" w14:textId="460D4E8C" w:rsidR="002A798C" w:rsidRDefault="002A798C" w:rsidP="00800ACD">
      <w:pPr>
        <w:spacing w:line="240" w:lineRule="auto"/>
        <w:jc w:val="both"/>
      </w:pPr>
    </w:p>
    <w:p w14:paraId="078B395A" w14:textId="2F5B93B1" w:rsidR="002A798C" w:rsidRDefault="002A798C" w:rsidP="00800ACD">
      <w:pPr>
        <w:spacing w:line="240" w:lineRule="auto"/>
        <w:jc w:val="both"/>
      </w:pPr>
    </w:p>
    <w:p w14:paraId="673DB84D" w14:textId="45D45B5B" w:rsidR="000B4882" w:rsidRDefault="000B4882" w:rsidP="00800ACD">
      <w:pPr>
        <w:spacing w:line="240" w:lineRule="auto"/>
        <w:jc w:val="both"/>
      </w:pPr>
    </w:p>
    <w:p w14:paraId="7EC195C9" w14:textId="639C3727" w:rsidR="000B4882" w:rsidRDefault="000B4882" w:rsidP="00800ACD">
      <w:pPr>
        <w:spacing w:line="240" w:lineRule="auto"/>
        <w:jc w:val="both"/>
      </w:pPr>
    </w:p>
    <w:p w14:paraId="7AFCCC2D" w14:textId="4F31C199" w:rsidR="000B4882" w:rsidRDefault="000B4882" w:rsidP="00800ACD">
      <w:pPr>
        <w:spacing w:line="240" w:lineRule="auto"/>
        <w:jc w:val="both"/>
      </w:pPr>
    </w:p>
    <w:p w14:paraId="42DCF01C" w14:textId="30F440BC" w:rsidR="000B4882" w:rsidRDefault="000B4882" w:rsidP="00800ACD">
      <w:pPr>
        <w:spacing w:line="240" w:lineRule="auto"/>
        <w:jc w:val="both"/>
      </w:pPr>
    </w:p>
    <w:p w14:paraId="2564289E" w14:textId="0E76F158" w:rsidR="000B4882" w:rsidRDefault="000B4882" w:rsidP="00800ACD">
      <w:pPr>
        <w:spacing w:line="240" w:lineRule="auto"/>
        <w:jc w:val="both"/>
      </w:pPr>
    </w:p>
    <w:p w14:paraId="04157C70" w14:textId="47538265" w:rsidR="000B4882" w:rsidRDefault="000B4882" w:rsidP="00800ACD">
      <w:pPr>
        <w:spacing w:line="240" w:lineRule="auto"/>
        <w:jc w:val="both"/>
      </w:pPr>
    </w:p>
    <w:p w14:paraId="69BE2EE3" w14:textId="40199E45" w:rsidR="000B4882" w:rsidRDefault="000B4882" w:rsidP="00800ACD">
      <w:pPr>
        <w:spacing w:line="240" w:lineRule="auto"/>
        <w:jc w:val="both"/>
      </w:pPr>
    </w:p>
    <w:p w14:paraId="31D994CF" w14:textId="032E9794" w:rsidR="000B4882" w:rsidRDefault="000B4882" w:rsidP="00800ACD">
      <w:pPr>
        <w:spacing w:line="240" w:lineRule="auto"/>
        <w:jc w:val="both"/>
      </w:pPr>
    </w:p>
    <w:p w14:paraId="2D79BC18" w14:textId="3231A875" w:rsidR="000B4882" w:rsidRDefault="000B4882" w:rsidP="00800ACD">
      <w:pPr>
        <w:spacing w:line="240" w:lineRule="auto"/>
        <w:jc w:val="both"/>
      </w:pPr>
    </w:p>
    <w:p w14:paraId="361862C7" w14:textId="609230B3" w:rsidR="000B4882" w:rsidRDefault="000B4882" w:rsidP="00800ACD">
      <w:pPr>
        <w:spacing w:line="240" w:lineRule="auto"/>
        <w:jc w:val="both"/>
      </w:pPr>
    </w:p>
    <w:p w14:paraId="36979046" w14:textId="77777777" w:rsidR="000B4882" w:rsidRDefault="000B4882" w:rsidP="00800ACD">
      <w:pPr>
        <w:spacing w:line="240" w:lineRule="auto"/>
        <w:jc w:val="both"/>
      </w:pPr>
    </w:p>
    <w:p w14:paraId="167CF188" w14:textId="2F3FC139" w:rsidR="00BD4E91" w:rsidRPr="00CC792B" w:rsidRDefault="00BD4E91" w:rsidP="00CC792B">
      <w:pPr>
        <w:spacing w:line="240" w:lineRule="auto"/>
        <w:jc w:val="both"/>
        <w:rPr>
          <w:b/>
          <w:bCs/>
          <w:u w:val="single"/>
        </w:rPr>
      </w:pPr>
      <w:r w:rsidRPr="00CC792B">
        <w:rPr>
          <w:b/>
          <w:bCs/>
          <w:u w:val="single"/>
        </w:rPr>
        <w:lastRenderedPageBreak/>
        <w:t>Results and analysis</w:t>
      </w:r>
    </w:p>
    <w:p w14:paraId="232057E3" w14:textId="11265A61" w:rsidR="00EC4D00" w:rsidRDefault="007E1E68" w:rsidP="00CC792B">
      <w:pPr>
        <w:spacing w:after="0" w:line="240" w:lineRule="auto"/>
        <w:jc w:val="both"/>
        <w:rPr>
          <w:rFonts w:cstheme="minorHAnsi"/>
          <w:u w:val="single"/>
        </w:rPr>
      </w:pPr>
      <w:r>
        <w:rPr>
          <w:rFonts w:cstheme="minorHAnsi"/>
          <w:u w:val="single"/>
        </w:rPr>
        <w:t>Theory</w:t>
      </w:r>
    </w:p>
    <w:p w14:paraId="076608CB" w14:textId="043193EC" w:rsidR="007E1E68" w:rsidRDefault="00397E39" w:rsidP="00CC792B">
      <w:pPr>
        <w:spacing w:line="240" w:lineRule="auto"/>
        <w:jc w:val="both"/>
        <w:rPr>
          <w:rFonts w:cstheme="minorHAnsi"/>
        </w:rPr>
      </w:pPr>
      <w:r>
        <w:rPr>
          <w:rFonts w:cstheme="minorHAnsi"/>
        </w:rPr>
        <w:t xml:space="preserve">The above test is </w:t>
      </w:r>
      <w:r w:rsidR="002D5D4A">
        <w:rPr>
          <w:rFonts w:cstheme="minorHAnsi"/>
        </w:rPr>
        <w:t>a laboratory experiment</w:t>
      </w:r>
      <w:r w:rsidR="00880D75">
        <w:rPr>
          <w:rFonts w:cstheme="minorHAnsi"/>
        </w:rPr>
        <w:t xml:space="preserve"> conducted to </w:t>
      </w:r>
      <w:r w:rsidR="002D4E22">
        <w:rPr>
          <w:rFonts w:cstheme="minorHAnsi"/>
        </w:rPr>
        <w:t xml:space="preserve">determine permeability of soil. </w:t>
      </w:r>
      <w:r w:rsidR="00173BB5">
        <w:rPr>
          <w:rFonts w:cstheme="minorHAnsi"/>
        </w:rPr>
        <w:t xml:space="preserve">The objective of the </w:t>
      </w:r>
      <w:r w:rsidR="00116D2E">
        <w:rPr>
          <w:rFonts w:cstheme="minorHAnsi"/>
        </w:rPr>
        <w:t xml:space="preserve">test is also to determine the coefficient of permeability of soil. </w:t>
      </w:r>
      <w:r w:rsidR="005A1CFD">
        <w:rPr>
          <w:rFonts w:cstheme="minorHAnsi"/>
        </w:rPr>
        <w:t xml:space="preserve">Coefficient of permeability </w:t>
      </w:r>
      <w:r w:rsidR="006720BF">
        <w:rPr>
          <w:rFonts w:cstheme="minorHAnsi"/>
        </w:rPr>
        <w:t>solves issues such as settlement issues</w:t>
      </w:r>
      <w:r w:rsidR="003B65B5">
        <w:rPr>
          <w:rFonts w:cstheme="minorHAnsi"/>
        </w:rPr>
        <w:t>, stability of earthen dams</w:t>
      </w:r>
      <w:r w:rsidR="00763D25">
        <w:rPr>
          <w:rFonts w:cstheme="minorHAnsi"/>
        </w:rPr>
        <w:t>, embankment canal banks</w:t>
      </w:r>
      <w:r w:rsidR="003F2EDA">
        <w:rPr>
          <w:rFonts w:cstheme="minorHAnsi"/>
        </w:rPr>
        <w:t>, seepage in earthen dams</w:t>
      </w:r>
      <w:r w:rsidR="0052549F">
        <w:rPr>
          <w:rFonts w:cstheme="minorHAnsi"/>
        </w:rPr>
        <w:t xml:space="preserve"> and yield of water bearing strata. </w:t>
      </w:r>
      <w:sdt>
        <w:sdtPr>
          <w:rPr>
            <w:rFonts w:cstheme="minorHAnsi"/>
          </w:rPr>
          <w:id w:val="-920169114"/>
          <w:citation/>
        </w:sdtPr>
        <w:sdtEndPr/>
        <w:sdtContent>
          <w:r w:rsidR="00171D4E">
            <w:rPr>
              <w:rFonts w:cstheme="minorHAnsi"/>
            </w:rPr>
            <w:fldChar w:fldCharType="begin"/>
          </w:r>
          <w:r w:rsidR="00171D4E">
            <w:rPr>
              <w:rFonts w:cstheme="minorHAnsi"/>
            </w:rPr>
            <w:instrText xml:space="preserve"> CITATION The201 \l 2057 </w:instrText>
          </w:r>
          <w:r w:rsidR="00171D4E">
            <w:rPr>
              <w:rFonts w:cstheme="minorHAnsi"/>
            </w:rPr>
            <w:fldChar w:fldCharType="separate"/>
          </w:r>
          <w:r w:rsidR="002A798C" w:rsidRPr="002A798C">
            <w:rPr>
              <w:rFonts w:cstheme="minorHAnsi"/>
              <w:noProof/>
            </w:rPr>
            <w:t>(The Constructor, n.d.)</w:t>
          </w:r>
          <w:r w:rsidR="00171D4E">
            <w:rPr>
              <w:rFonts w:cstheme="minorHAnsi"/>
            </w:rPr>
            <w:fldChar w:fldCharType="end"/>
          </w:r>
        </w:sdtContent>
      </w:sdt>
      <w:r w:rsidR="009764A8">
        <w:rPr>
          <w:rFonts w:cstheme="minorHAnsi"/>
        </w:rPr>
        <w:t xml:space="preserve">. </w:t>
      </w:r>
      <w:r w:rsidR="006762C4">
        <w:rPr>
          <w:rFonts w:cstheme="minorHAnsi"/>
        </w:rPr>
        <w:t>This test is best for cohesionless soils</w:t>
      </w:r>
      <w:r w:rsidR="000C427D">
        <w:rPr>
          <w:rFonts w:cstheme="minorHAnsi"/>
        </w:rPr>
        <w:t xml:space="preserve"> which are defined as any</w:t>
      </w:r>
      <w:r w:rsidR="00D1068F">
        <w:rPr>
          <w:rFonts w:cstheme="minorHAnsi"/>
        </w:rPr>
        <w:t xml:space="preserve"> free-running soils</w:t>
      </w:r>
      <w:r w:rsidR="00AF4BE6">
        <w:rPr>
          <w:rFonts w:cstheme="minorHAnsi"/>
        </w:rPr>
        <w:t xml:space="preserve"> whose str</w:t>
      </w:r>
      <w:r w:rsidR="0010291C">
        <w:rPr>
          <w:rFonts w:cstheme="minorHAnsi"/>
        </w:rPr>
        <w:t>eng</w:t>
      </w:r>
      <w:r w:rsidR="00616065">
        <w:rPr>
          <w:rFonts w:cstheme="minorHAnsi"/>
        </w:rPr>
        <w:t>t</w:t>
      </w:r>
      <w:r w:rsidR="00791734">
        <w:rPr>
          <w:rFonts w:cstheme="minorHAnsi"/>
        </w:rPr>
        <w:t xml:space="preserve">h depends on </w:t>
      </w:r>
      <w:r w:rsidR="00E802FD">
        <w:rPr>
          <w:rFonts w:cstheme="minorHAnsi"/>
        </w:rPr>
        <w:t xml:space="preserve">friction between </w:t>
      </w:r>
      <w:r w:rsidR="00C27FB7">
        <w:rPr>
          <w:rFonts w:cstheme="minorHAnsi"/>
        </w:rPr>
        <w:t>particles</w:t>
      </w:r>
      <w:r w:rsidR="00BF60B5">
        <w:rPr>
          <w:rFonts w:cstheme="minorHAnsi"/>
        </w:rPr>
        <w:t xml:space="preserve"> such as sands or gravels.</w:t>
      </w:r>
      <w:r w:rsidR="00D072F2">
        <w:rPr>
          <w:rFonts w:cstheme="minorHAnsi"/>
        </w:rPr>
        <w:t xml:space="preserve"> </w:t>
      </w:r>
      <w:sdt>
        <w:sdtPr>
          <w:rPr>
            <w:rFonts w:cstheme="minorHAnsi"/>
          </w:rPr>
          <w:id w:val="573547521"/>
          <w:citation/>
        </w:sdtPr>
        <w:sdtEndPr/>
        <w:sdtContent>
          <w:r w:rsidR="00D072F2">
            <w:rPr>
              <w:rFonts w:cstheme="minorHAnsi"/>
            </w:rPr>
            <w:fldChar w:fldCharType="begin"/>
          </w:r>
          <w:r w:rsidR="00D072F2">
            <w:rPr>
              <w:rFonts w:cstheme="minorHAnsi"/>
            </w:rPr>
            <w:instrText xml:space="preserve"> CITATION Kas16 \l 2057 </w:instrText>
          </w:r>
          <w:r w:rsidR="00D072F2">
            <w:rPr>
              <w:rFonts w:cstheme="minorHAnsi"/>
            </w:rPr>
            <w:fldChar w:fldCharType="separate"/>
          </w:r>
          <w:r w:rsidR="002A798C" w:rsidRPr="002A798C">
            <w:rPr>
              <w:rFonts w:cstheme="minorHAnsi"/>
              <w:noProof/>
            </w:rPr>
            <w:t>(Kassim, 2016)</w:t>
          </w:r>
          <w:r w:rsidR="00D072F2">
            <w:rPr>
              <w:rFonts w:cstheme="minorHAnsi"/>
            </w:rPr>
            <w:fldChar w:fldCharType="end"/>
          </w:r>
        </w:sdtContent>
      </w:sdt>
    </w:p>
    <w:p w14:paraId="1CA405A0" w14:textId="49DCCB83" w:rsidR="00DA1A36" w:rsidRDefault="0014027C" w:rsidP="00CC792B">
      <w:pPr>
        <w:spacing w:line="240" w:lineRule="auto"/>
        <w:jc w:val="both"/>
        <w:rPr>
          <w:rFonts w:cstheme="minorHAnsi"/>
        </w:rPr>
      </w:pPr>
      <w:r>
        <w:rPr>
          <w:rFonts w:cstheme="minorHAnsi"/>
        </w:rPr>
        <w:t>The coefficient of permeability</w:t>
      </w:r>
      <w:r w:rsidR="0028473E">
        <w:rPr>
          <w:rFonts w:cstheme="minorHAnsi"/>
        </w:rPr>
        <w:t>, k,</w:t>
      </w:r>
      <w:r w:rsidR="00800CC3">
        <w:rPr>
          <w:rFonts w:cstheme="minorHAnsi"/>
        </w:rPr>
        <w:t xml:space="preserve"> is </w:t>
      </w:r>
      <w:r w:rsidR="00B1304C">
        <w:rPr>
          <w:rFonts w:cstheme="minorHAnsi"/>
        </w:rPr>
        <w:t>defined as</w:t>
      </w:r>
      <w:r w:rsidR="00F73B1C">
        <w:rPr>
          <w:rFonts w:cstheme="minorHAnsi"/>
        </w:rPr>
        <w:t xml:space="preserve"> </w:t>
      </w:r>
      <w:r w:rsidR="0034648A">
        <w:rPr>
          <w:rFonts w:cstheme="minorHAnsi"/>
        </w:rPr>
        <w:t xml:space="preserve">the rate of flow </w:t>
      </w:r>
      <w:r w:rsidR="00677A85">
        <w:rPr>
          <w:rFonts w:cstheme="minorHAnsi"/>
        </w:rPr>
        <w:t xml:space="preserve">of water under constant flow conditions </w:t>
      </w:r>
      <w:r w:rsidR="00A94139">
        <w:rPr>
          <w:rFonts w:cstheme="minorHAnsi"/>
        </w:rPr>
        <w:t>through a porous medium area of unit cross section under a hy</w:t>
      </w:r>
      <w:r w:rsidR="00DD7933">
        <w:rPr>
          <w:rFonts w:cstheme="minorHAnsi"/>
        </w:rPr>
        <w:t>draulic gradient.</w:t>
      </w:r>
      <w:r w:rsidR="000D3271">
        <w:rPr>
          <w:rFonts w:cstheme="minorHAnsi"/>
        </w:rPr>
        <w:t xml:space="preserve"> </w:t>
      </w:r>
      <w:r w:rsidR="00FF71D1">
        <w:rPr>
          <w:rFonts w:cstheme="minorHAnsi"/>
        </w:rPr>
        <w:t>K</w:t>
      </w:r>
      <w:r w:rsidR="00313F7E">
        <w:rPr>
          <w:rFonts w:cstheme="minorHAnsi"/>
        </w:rPr>
        <w:t xml:space="preserve"> is influenced by pore size,</w:t>
      </w:r>
      <w:r w:rsidR="0066702A">
        <w:rPr>
          <w:rFonts w:cstheme="minorHAnsi"/>
        </w:rPr>
        <w:t xml:space="preserve"> viscosity of pore fluid and soil structure i.e grain size and cohesion</w:t>
      </w:r>
      <w:r w:rsidR="002E2569">
        <w:rPr>
          <w:rFonts w:cstheme="minorHAnsi"/>
        </w:rPr>
        <w:t xml:space="preserve">. </w:t>
      </w:r>
      <w:r w:rsidR="000D3271">
        <w:rPr>
          <w:rFonts w:cstheme="minorHAnsi"/>
        </w:rPr>
        <w:t>The coefficient of permeability</w:t>
      </w:r>
      <w:r w:rsidR="007C0B6B">
        <w:rPr>
          <w:rFonts w:cstheme="minorHAnsi"/>
        </w:rPr>
        <w:t xml:space="preserve"> is determined by the </w:t>
      </w:r>
      <w:r w:rsidR="008F6966">
        <w:rPr>
          <w:rFonts w:cstheme="minorHAnsi"/>
        </w:rPr>
        <w:t>equation</w:t>
      </w:r>
      <w:r w:rsidR="00DB7D8C">
        <w:rPr>
          <w:rFonts w:cstheme="minorHAnsi"/>
        </w:rPr>
        <w:t>,</w:t>
      </w:r>
      <w:r w:rsidR="00650410">
        <w:rPr>
          <w:rFonts w:cstheme="minorHAnsi"/>
        </w:rPr>
        <w:t xml:space="preserve"> </w:t>
      </w:r>
      <w:sdt>
        <w:sdtPr>
          <w:rPr>
            <w:rFonts w:cstheme="minorHAnsi"/>
          </w:rPr>
          <w:id w:val="1746915481"/>
          <w:citation/>
        </w:sdtPr>
        <w:sdtEndPr/>
        <w:sdtContent>
          <w:r w:rsidR="00650410">
            <w:rPr>
              <w:rFonts w:cstheme="minorHAnsi"/>
            </w:rPr>
            <w:fldChar w:fldCharType="begin"/>
          </w:r>
          <w:r w:rsidR="00650410">
            <w:rPr>
              <w:rFonts w:cstheme="minorHAnsi"/>
            </w:rPr>
            <w:instrText xml:space="preserve"> CITATION The201 \l 2057 </w:instrText>
          </w:r>
          <w:r w:rsidR="00650410">
            <w:rPr>
              <w:rFonts w:cstheme="minorHAnsi"/>
            </w:rPr>
            <w:fldChar w:fldCharType="separate"/>
          </w:r>
          <w:r w:rsidR="002A798C" w:rsidRPr="002A798C">
            <w:rPr>
              <w:rFonts w:cstheme="minorHAnsi"/>
              <w:noProof/>
            </w:rPr>
            <w:t>(The Constructor, n.d.)</w:t>
          </w:r>
          <w:r w:rsidR="00650410">
            <w:rPr>
              <w:rFonts w:cstheme="minorHAnsi"/>
            </w:rPr>
            <w:fldChar w:fldCharType="end"/>
          </w:r>
        </w:sdtContent>
      </w:sdt>
    </w:p>
    <w:p w14:paraId="510E6B1D" w14:textId="2DA70DC9" w:rsidR="007E1E68" w:rsidRDefault="008A7A76" w:rsidP="00CC792B">
      <w:pPr>
        <w:spacing w:after="0" w:line="240" w:lineRule="auto"/>
        <w:jc w:val="both"/>
        <w:rPr>
          <w:u w:val="single"/>
        </w:rPr>
      </w:pPr>
      <w:r>
        <w:t xml:space="preserve">K = </w:t>
      </w:r>
      <w:r w:rsidR="007665A2" w:rsidRPr="007665A2">
        <w:rPr>
          <w:u w:val="single"/>
        </w:rPr>
        <w:t>Q x L</w:t>
      </w:r>
    </w:p>
    <w:p w14:paraId="7CC8A112" w14:textId="1FB5A04F" w:rsidR="007665A2" w:rsidRDefault="000D3271" w:rsidP="00CC792B">
      <w:pPr>
        <w:spacing w:after="0" w:line="240" w:lineRule="auto"/>
        <w:jc w:val="both"/>
      </w:pPr>
      <w:r>
        <w:t>A x h x t</w:t>
      </w:r>
    </w:p>
    <w:p w14:paraId="5FE1A63F" w14:textId="77777777" w:rsidR="00B7259C" w:rsidRDefault="00B7259C" w:rsidP="00800ACD">
      <w:pPr>
        <w:spacing w:after="0" w:line="240" w:lineRule="auto"/>
        <w:ind w:left="720"/>
        <w:jc w:val="both"/>
      </w:pPr>
    </w:p>
    <w:p w14:paraId="582F33F7" w14:textId="26CB23C5" w:rsidR="00DB7D8C" w:rsidRDefault="006C2903" w:rsidP="00800ACD">
      <w:pPr>
        <w:spacing w:after="0" w:line="240" w:lineRule="auto"/>
        <w:jc w:val="both"/>
      </w:pPr>
      <w:r>
        <w:t xml:space="preserve">K = Coefficient of </w:t>
      </w:r>
      <w:r w:rsidR="002A2AF5">
        <w:t>Permeability</w:t>
      </w:r>
      <w:r w:rsidR="00F05568">
        <w:t xml:space="preserve"> in cm</w:t>
      </w:r>
      <w:r w:rsidR="00F05568">
        <w:rPr>
          <w:rFonts w:cstheme="minorHAnsi"/>
        </w:rPr>
        <w:t>²</w:t>
      </w:r>
    </w:p>
    <w:p w14:paraId="7C6FAFC3" w14:textId="5F7FEADE" w:rsidR="006C2903" w:rsidRDefault="002A2AF5" w:rsidP="00800ACD">
      <w:pPr>
        <w:spacing w:after="0" w:line="240" w:lineRule="auto"/>
        <w:jc w:val="both"/>
      </w:pPr>
      <w:r>
        <w:t xml:space="preserve">Q = </w:t>
      </w:r>
      <w:r w:rsidR="00007961">
        <w:t xml:space="preserve">Flow over </w:t>
      </w:r>
      <w:r w:rsidR="00BA4DFD">
        <w:t>time ‘t’ in</w:t>
      </w:r>
      <w:r w:rsidR="00FB436F">
        <w:t xml:space="preserve"> m</w:t>
      </w:r>
      <w:r w:rsidR="00FB436F">
        <w:rPr>
          <w:rFonts w:cstheme="minorHAnsi"/>
        </w:rPr>
        <w:t>³</w:t>
      </w:r>
      <w:r w:rsidR="00CF06B5">
        <w:t>/s</w:t>
      </w:r>
      <w:r w:rsidR="00A8527F">
        <w:t xml:space="preserve"> in</w:t>
      </w:r>
      <w:r w:rsidR="00F05568">
        <w:t xml:space="preserve"> cm</w:t>
      </w:r>
      <w:r w:rsidR="00F15DD1">
        <w:rPr>
          <w:rFonts w:cstheme="minorHAnsi"/>
        </w:rPr>
        <w:t>³</w:t>
      </w:r>
      <w:r w:rsidR="00F15DD1">
        <w:t>/sec</w:t>
      </w:r>
      <w:r w:rsidR="00313AC0">
        <w:t>onds</w:t>
      </w:r>
    </w:p>
    <w:p w14:paraId="055BD4C8" w14:textId="0D406B2A" w:rsidR="00CF06B5" w:rsidRDefault="00CF06B5" w:rsidP="00800ACD">
      <w:pPr>
        <w:spacing w:after="0" w:line="240" w:lineRule="auto"/>
        <w:jc w:val="both"/>
      </w:pPr>
      <w:r>
        <w:t xml:space="preserve">L = </w:t>
      </w:r>
      <w:r w:rsidR="001E0A54">
        <w:t>Length of the flow line</w:t>
      </w:r>
      <w:r w:rsidR="00313AC0">
        <w:t xml:space="preserve"> in cm</w:t>
      </w:r>
    </w:p>
    <w:p w14:paraId="205F3218" w14:textId="65D35E62" w:rsidR="001E0A54" w:rsidRDefault="001E0A54" w:rsidP="00800ACD">
      <w:pPr>
        <w:spacing w:after="0" w:line="240" w:lineRule="auto"/>
        <w:jc w:val="both"/>
      </w:pPr>
      <w:r>
        <w:t>A = Area of Flow</w:t>
      </w:r>
    </w:p>
    <w:p w14:paraId="78D8B68E" w14:textId="6271154F" w:rsidR="007B2B7F" w:rsidRDefault="007B2B7F" w:rsidP="00800ACD">
      <w:pPr>
        <w:spacing w:after="0" w:line="240" w:lineRule="auto"/>
        <w:jc w:val="both"/>
      </w:pPr>
      <w:r>
        <w:t xml:space="preserve">h = </w:t>
      </w:r>
      <w:r w:rsidR="009D4D72">
        <w:t>Hydraulic head difference</w:t>
      </w:r>
      <w:r w:rsidR="009C3EBD">
        <w:t xml:space="preserve"> cm</w:t>
      </w:r>
    </w:p>
    <w:p w14:paraId="2E4FC45D" w14:textId="6305832C" w:rsidR="009D4D72" w:rsidRDefault="00F25CED" w:rsidP="00800ACD">
      <w:pPr>
        <w:spacing w:after="0" w:line="240" w:lineRule="auto"/>
        <w:jc w:val="both"/>
      </w:pPr>
      <w:r>
        <w:t>t = Time in seconds</w:t>
      </w:r>
    </w:p>
    <w:p w14:paraId="65861376" w14:textId="77777777" w:rsidR="00181FFD" w:rsidRDefault="00181FFD" w:rsidP="00800ACD">
      <w:pPr>
        <w:spacing w:after="0" w:line="240" w:lineRule="auto"/>
        <w:jc w:val="both"/>
      </w:pPr>
    </w:p>
    <w:p w14:paraId="4D951108" w14:textId="754281E9" w:rsidR="00A3302D" w:rsidRDefault="00A3302D" w:rsidP="00800ACD">
      <w:pPr>
        <w:spacing w:after="0" w:line="240" w:lineRule="auto"/>
        <w:jc w:val="both"/>
      </w:pPr>
      <w:r>
        <w:t>(Lecture notes from</w:t>
      </w:r>
      <w:r w:rsidR="00181FFD">
        <w:t xml:space="preserve"> 09/03/20)</w:t>
      </w:r>
    </w:p>
    <w:p w14:paraId="137ED018" w14:textId="0301D35B" w:rsidR="008B7ADB" w:rsidRDefault="008B7ADB" w:rsidP="00800ACD">
      <w:pPr>
        <w:spacing w:after="0" w:line="240" w:lineRule="auto"/>
        <w:jc w:val="both"/>
      </w:pPr>
    </w:p>
    <w:p w14:paraId="56BF96A5" w14:textId="3FDFF8FC" w:rsidR="008B7ADB" w:rsidRPr="008B7ADB" w:rsidRDefault="008B7ADB" w:rsidP="00CC792B">
      <w:pPr>
        <w:spacing w:line="240" w:lineRule="auto"/>
        <w:jc w:val="both"/>
        <w:rPr>
          <w:u w:val="single"/>
        </w:rPr>
      </w:pPr>
      <w:r>
        <w:rPr>
          <w:u w:val="single"/>
        </w:rPr>
        <w:t>Results</w:t>
      </w:r>
    </w:p>
    <w:p w14:paraId="41675AD6" w14:textId="01062787" w:rsidR="008B7ADB" w:rsidRDefault="008B7ADB" w:rsidP="00CC792B">
      <w:pPr>
        <w:spacing w:line="240" w:lineRule="auto"/>
        <w:jc w:val="both"/>
      </w:pPr>
      <w:r>
        <w:t>During</w:t>
      </w:r>
      <w:r w:rsidRPr="00E7482F">
        <w:t xml:space="preserve"> the constant head parameter test</w:t>
      </w:r>
      <w:r>
        <w:t>, 3 specimens were used. The results of the test are as follows,</w:t>
      </w:r>
    </w:p>
    <w:p w14:paraId="64272162" w14:textId="09F7C582" w:rsidR="00FA3885" w:rsidRDefault="004635C8" w:rsidP="00CC792B">
      <w:pPr>
        <w:spacing w:after="0" w:line="240" w:lineRule="auto"/>
        <w:jc w:val="both"/>
      </w:pPr>
      <w:r>
        <w:t>The sample was 0.1m diameter</w:t>
      </w:r>
    </w:p>
    <w:p w14:paraId="0160C16E" w14:textId="189C13F8" w:rsidR="006B544E" w:rsidRDefault="0099228A" w:rsidP="00CC792B">
      <w:pPr>
        <w:spacing w:after="0" w:line="240" w:lineRule="auto"/>
        <w:jc w:val="both"/>
      </w:pPr>
      <w:r>
        <w:t>A</w:t>
      </w:r>
      <w:r w:rsidR="006B544E">
        <w:t xml:space="preserve"> head difference</w:t>
      </w:r>
      <w:r w:rsidR="00EE484A">
        <w:t xml:space="preserve"> of 0.68m was measured between points 0.2m apart</w:t>
      </w:r>
      <w:r w:rsidR="0046263A">
        <w:t>.</w:t>
      </w:r>
      <w:r w:rsidR="006B544E">
        <w:t xml:space="preserve"> </w:t>
      </w:r>
    </w:p>
    <w:p w14:paraId="36B6D3DB" w14:textId="77777777" w:rsidR="0046263A" w:rsidRDefault="0046263A" w:rsidP="00CC792B">
      <w:pPr>
        <w:spacing w:after="0" w:line="240" w:lineRule="auto"/>
        <w:jc w:val="both"/>
      </w:pPr>
    </w:p>
    <w:p w14:paraId="35148B86" w14:textId="7023646B" w:rsidR="008B7ADB" w:rsidRPr="00E00461" w:rsidRDefault="008B7ADB" w:rsidP="00CC792B">
      <w:pPr>
        <w:pStyle w:val="ListParagraph"/>
        <w:numPr>
          <w:ilvl w:val="0"/>
          <w:numId w:val="11"/>
        </w:numPr>
        <w:spacing w:line="240" w:lineRule="auto"/>
        <w:ind w:left="360"/>
        <w:jc w:val="both"/>
        <w:rPr>
          <w:rFonts w:cstheme="minorHAnsi"/>
        </w:rPr>
      </w:pPr>
      <w:r>
        <w:t>Water collected was 920 x 10</w:t>
      </w:r>
      <w:r w:rsidRPr="00E00461">
        <w:rPr>
          <w:rFonts w:cstheme="minorHAnsi"/>
        </w:rPr>
        <w:t>̄¯⁷ m³ in 2 minutes 45 seconds</w:t>
      </w:r>
      <w:r w:rsidR="00C12352" w:rsidRPr="00E00461">
        <w:rPr>
          <w:rFonts w:cstheme="minorHAnsi"/>
        </w:rPr>
        <w:t xml:space="preserve"> </w:t>
      </w:r>
    </w:p>
    <w:p w14:paraId="4A665570" w14:textId="77777777" w:rsidR="00CE7C32" w:rsidRDefault="00CE7C32" w:rsidP="00CC792B">
      <w:pPr>
        <w:pStyle w:val="ListParagraph"/>
        <w:spacing w:line="240" w:lineRule="auto"/>
        <w:ind w:left="360"/>
        <w:jc w:val="both"/>
        <w:rPr>
          <w:rFonts w:cstheme="minorHAnsi"/>
        </w:rPr>
      </w:pPr>
    </w:p>
    <w:p w14:paraId="6C611AA0" w14:textId="7C872C0A" w:rsidR="00E00461" w:rsidRPr="00904D4F" w:rsidRDefault="005508CF" w:rsidP="00CC792B">
      <w:pPr>
        <w:pStyle w:val="ListParagraph"/>
        <w:spacing w:line="240" w:lineRule="auto"/>
        <w:ind w:left="360"/>
        <w:jc w:val="both"/>
        <w:rPr>
          <w:rFonts w:cstheme="minorHAnsi"/>
          <w:u w:val="single"/>
        </w:rPr>
      </w:pPr>
      <w:r>
        <w:rPr>
          <w:rFonts w:cstheme="minorHAnsi"/>
        </w:rPr>
        <w:t>K=</w:t>
      </w:r>
      <w:r w:rsidR="00904D4F">
        <w:rPr>
          <w:rFonts w:cstheme="minorHAnsi"/>
        </w:rPr>
        <w:t xml:space="preserve"> </w:t>
      </w:r>
      <w:r w:rsidR="0099431C">
        <w:rPr>
          <w:rFonts w:cstheme="minorHAnsi"/>
        </w:rPr>
        <w:t xml:space="preserve"> </w:t>
      </w:r>
      <w:r w:rsidR="00904D4F">
        <w:rPr>
          <w:rFonts w:cstheme="minorHAnsi"/>
          <w:u w:val="single"/>
        </w:rPr>
        <w:t>(920 x 10</w:t>
      </w:r>
      <w:r w:rsidR="00412397">
        <w:rPr>
          <w:rFonts w:cstheme="minorHAnsi"/>
          <w:u w:val="single"/>
        </w:rPr>
        <w:t>¯⁷</w:t>
      </w:r>
      <w:r w:rsidR="00E76E7E">
        <w:rPr>
          <w:rFonts w:cstheme="minorHAnsi"/>
          <w:u w:val="single"/>
        </w:rPr>
        <w:t>) x 0.2</w:t>
      </w:r>
    </w:p>
    <w:p w14:paraId="7D3FC4A5" w14:textId="5C988838" w:rsidR="005508CF" w:rsidRDefault="00CE7C32" w:rsidP="00CC792B">
      <w:pPr>
        <w:pStyle w:val="ListParagraph"/>
        <w:spacing w:line="240" w:lineRule="auto"/>
        <w:ind w:left="360"/>
        <w:jc w:val="both"/>
        <w:rPr>
          <w:rFonts w:eastAsiaTheme="minorEastAsia" w:cstheme="minorHAnsi"/>
        </w:rPr>
      </w:pPr>
      <w:r>
        <w:rPr>
          <w:rFonts w:cstheme="minorHAnsi"/>
        </w:rPr>
        <w:t xml:space="preserve">    </w:t>
      </w:r>
      <w:r w:rsidR="00496FDF">
        <w:rPr>
          <w:rFonts w:cstheme="minorHAnsi"/>
        </w:rPr>
        <w:t>(</w:t>
      </w:r>
      <m:oMath>
        <m:r>
          <w:rPr>
            <w:rFonts w:ascii="Cambria Math" w:hAnsi="Cambria Math" w:cstheme="minorHAnsi"/>
          </w:rPr>
          <m:t>π</m:t>
        </m:r>
      </m:oMath>
      <w:r>
        <w:rPr>
          <w:rFonts w:eastAsiaTheme="minorEastAsia" w:cstheme="minorHAnsi"/>
        </w:rPr>
        <w:t xml:space="preserve"> </w:t>
      </w:r>
      <w:r w:rsidR="007B4223">
        <w:rPr>
          <w:rFonts w:eastAsiaTheme="minorEastAsia" w:cstheme="minorHAnsi"/>
        </w:rPr>
        <w:t>x</w:t>
      </w:r>
      <w:r>
        <w:rPr>
          <w:rFonts w:eastAsiaTheme="minorEastAsia" w:cstheme="minorHAnsi"/>
        </w:rPr>
        <w:t xml:space="preserve"> </w:t>
      </w:r>
      <w:r w:rsidR="007B4223">
        <w:rPr>
          <w:rFonts w:eastAsiaTheme="minorEastAsia" w:cstheme="minorHAnsi"/>
        </w:rPr>
        <w:t>0.08</w:t>
      </w:r>
      <w:r>
        <w:rPr>
          <w:rFonts w:eastAsiaTheme="minorEastAsia" w:cstheme="minorHAnsi"/>
        </w:rPr>
        <w:t>) x 0.68 x 165</w:t>
      </w:r>
    </w:p>
    <w:p w14:paraId="31C0453D" w14:textId="73085E87" w:rsidR="0008347B" w:rsidRPr="00E00461" w:rsidRDefault="0099431C" w:rsidP="00CC792B">
      <w:pPr>
        <w:pStyle w:val="ListParagraph"/>
        <w:spacing w:line="240" w:lineRule="auto"/>
        <w:ind w:left="360"/>
        <w:jc w:val="both"/>
        <w:rPr>
          <w:rFonts w:cstheme="minorHAnsi"/>
        </w:rPr>
      </w:pPr>
      <w:r>
        <w:rPr>
          <w:rFonts w:eastAsiaTheme="minorEastAsia" w:cstheme="minorHAnsi"/>
        </w:rPr>
        <w:t xml:space="preserve">K = </w:t>
      </w:r>
      <w:r w:rsidR="003D6660">
        <w:rPr>
          <w:rFonts w:eastAsiaTheme="minorEastAsia" w:cstheme="minorHAnsi"/>
        </w:rPr>
        <w:t>2.088 x 10¯⁴ m/s</w:t>
      </w:r>
    </w:p>
    <w:p w14:paraId="619765D4" w14:textId="18D05FEC" w:rsidR="009552ED" w:rsidRDefault="008B7ADB" w:rsidP="00CC792B">
      <w:pPr>
        <w:pStyle w:val="ListParagraph"/>
        <w:numPr>
          <w:ilvl w:val="0"/>
          <w:numId w:val="11"/>
        </w:numPr>
        <w:spacing w:line="240" w:lineRule="auto"/>
        <w:ind w:left="360"/>
        <w:jc w:val="both"/>
        <w:rPr>
          <w:rFonts w:cstheme="minorHAnsi"/>
        </w:rPr>
      </w:pPr>
      <w:r w:rsidRPr="009552ED">
        <w:rPr>
          <w:rFonts w:cstheme="minorHAnsi"/>
        </w:rPr>
        <w:t>Water collected was 185 x 10¯⁶ m³ in 5 minutes 30 seconds</w:t>
      </w:r>
      <w:r w:rsidR="006B2E2C" w:rsidRPr="009552ED">
        <w:rPr>
          <w:rFonts w:cstheme="minorHAnsi"/>
        </w:rPr>
        <w:t xml:space="preserve"> </w:t>
      </w:r>
    </w:p>
    <w:p w14:paraId="2B72BE03" w14:textId="6CE6FDA4" w:rsidR="009552ED" w:rsidRDefault="009552ED" w:rsidP="00CC792B">
      <w:pPr>
        <w:pStyle w:val="ListParagraph"/>
        <w:spacing w:line="240" w:lineRule="auto"/>
        <w:ind w:left="360"/>
        <w:jc w:val="both"/>
        <w:rPr>
          <w:rFonts w:cstheme="minorHAnsi"/>
        </w:rPr>
      </w:pPr>
    </w:p>
    <w:p w14:paraId="749D5C09" w14:textId="56968A3F" w:rsidR="009552ED" w:rsidRDefault="009552ED" w:rsidP="00CC792B">
      <w:pPr>
        <w:pStyle w:val="ListParagraph"/>
        <w:spacing w:line="240" w:lineRule="auto"/>
        <w:ind w:left="360"/>
        <w:jc w:val="both"/>
        <w:rPr>
          <w:rFonts w:cstheme="minorHAnsi"/>
          <w:u w:val="single"/>
        </w:rPr>
      </w:pPr>
      <w:r>
        <w:rPr>
          <w:rFonts w:cstheme="minorHAnsi"/>
        </w:rPr>
        <w:t>K =</w:t>
      </w:r>
      <w:r w:rsidRPr="00D90967">
        <w:rPr>
          <w:rFonts w:cstheme="minorHAnsi"/>
        </w:rPr>
        <w:t xml:space="preserve"> </w:t>
      </w:r>
      <w:r w:rsidR="00D90967" w:rsidRPr="00D90967">
        <w:rPr>
          <w:rFonts w:cstheme="minorHAnsi"/>
        </w:rPr>
        <w:t xml:space="preserve"> </w:t>
      </w:r>
      <w:r w:rsidR="006662DB" w:rsidRPr="007A2145">
        <w:rPr>
          <w:rFonts w:cstheme="minorHAnsi"/>
          <w:u w:val="single"/>
        </w:rPr>
        <w:t>(185</w:t>
      </w:r>
      <w:r w:rsidR="006A5E6B" w:rsidRPr="007A2145">
        <w:rPr>
          <w:rFonts w:cstheme="minorHAnsi"/>
          <w:u w:val="single"/>
        </w:rPr>
        <w:t xml:space="preserve"> x 10¯⁶</w:t>
      </w:r>
      <w:r w:rsidR="007A2145" w:rsidRPr="007A2145">
        <w:rPr>
          <w:rFonts w:cstheme="minorHAnsi"/>
          <w:u w:val="single"/>
        </w:rPr>
        <w:t>) x 0.2</w:t>
      </w:r>
    </w:p>
    <w:p w14:paraId="26FB3878" w14:textId="2E4BF9FD" w:rsidR="007A2145" w:rsidRDefault="007A2145" w:rsidP="00CC792B">
      <w:pPr>
        <w:pStyle w:val="ListParagraph"/>
        <w:spacing w:line="240" w:lineRule="auto"/>
        <w:ind w:left="360"/>
        <w:jc w:val="both"/>
        <w:rPr>
          <w:rFonts w:eastAsiaTheme="minorEastAsia" w:cstheme="minorHAnsi"/>
        </w:rPr>
      </w:pPr>
      <w:r>
        <w:rPr>
          <w:rFonts w:cstheme="minorHAnsi"/>
        </w:rPr>
        <w:t xml:space="preserve">   </w:t>
      </w:r>
      <w:r w:rsidR="00D90967">
        <w:rPr>
          <w:rFonts w:cstheme="minorHAnsi"/>
        </w:rPr>
        <w:t xml:space="preserve">  </w:t>
      </w:r>
      <w:r>
        <w:rPr>
          <w:rFonts w:cstheme="minorHAnsi"/>
        </w:rPr>
        <w:t xml:space="preserve"> </w:t>
      </w:r>
      <w:r w:rsidR="004736D9">
        <w:rPr>
          <w:rFonts w:cstheme="minorHAnsi"/>
        </w:rPr>
        <w:t>(</w:t>
      </w:r>
      <m:oMath>
        <m:r>
          <w:rPr>
            <w:rFonts w:ascii="Cambria Math" w:hAnsi="Cambria Math" w:cstheme="minorHAnsi"/>
          </w:rPr>
          <m:t>π</m:t>
        </m:r>
      </m:oMath>
      <w:r w:rsidR="000C3502">
        <w:rPr>
          <w:rFonts w:eastAsiaTheme="minorEastAsia" w:cstheme="minorHAnsi"/>
        </w:rPr>
        <w:t>0.005²)</w:t>
      </w:r>
      <w:r w:rsidR="00EB0646">
        <w:rPr>
          <w:rFonts w:eastAsiaTheme="minorEastAsia" w:cstheme="minorHAnsi"/>
        </w:rPr>
        <w:t xml:space="preserve"> x 0.68 x 330</w:t>
      </w:r>
    </w:p>
    <w:p w14:paraId="33C22305" w14:textId="2DE09949" w:rsidR="00D90967" w:rsidRPr="009552ED" w:rsidRDefault="00D90967" w:rsidP="00CC792B">
      <w:pPr>
        <w:pStyle w:val="ListParagraph"/>
        <w:spacing w:line="240" w:lineRule="auto"/>
        <w:ind w:left="360"/>
        <w:jc w:val="both"/>
        <w:rPr>
          <w:rFonts w:cstheme="minorHAnsi"/>
        </w:rPr>
      </w:pPr>
      <w:r>
        <w:rPr>
          <w:rFonts w:eastAsiaTheme="minorEastAsia" w:cstheme="minorHAnsi"/>
        </w:rPr>
        <w:t xml:space="preserve">K = </w:t>
      </w:r>
      <w:r w:rsidR="009F42C5">
        <w:rPr>
          <w:rFonts w:eastAsiaTheme="minorEastAsia" w:cstheme="minorHAnsi"/>
        </w:rPr>
        <w:t>2.099 x 10</w:t>
      </w:r>
      <w:r w:rsidR="00E93BA7">
        <w:rPr>
          <w:rFonts w:eastAsiaTheme="minorEastAsia" w:cstheme="minorHAnsi"/>
        </w:rPr>
        <w:t>⁴</w:t>
      </w:r>
    </w:p>
    <w:p w14:paraId="663C9836" w14:textId="49C4DBB4" w:rsidR="008B7ADB" w:rsidRPr="00E93BA7" w:rsidRDefault="008B7ADB" w:rsidP="00CC792B">
      <w:pPr>
        <w:pStyle w:val="ListParagraph"/>
        <w:numPr>
          <w:ilvl w:val="0"/>
          <w:numId w:val="11"/>
        </w:numPr>
        <w:spacing w:line="240" w:lineRule="auto"/>
        <w:ind w:left="360"/>
        <w:jc w:val="both"/>
        <w:rPr>
          <w:rFonts w:cstheme="minorHAnsi"/>
        </w:rPr>
      </w:pPr>
      <w:r w:rsidRPr="00E93BA7">
        <w:rPr>
          <w:rFonts w:cstheme="minorHAnsi"/>
        </w:rPr>
        <w:t>Water collected was 36.8 x 10̄¯⁵ m³ in 11 minutes</w:t>
      </w:r>
      <w:r w:rsidR="001B5F5A" w:rsidRPr="00E93BA7">
        <w:rPr>
          <w:rFonts w:cstheme="minorHAnsi"/>
        </w:rPr>
        <w:t xml:space="preserve"> </w:t>
      </w:r>
    </w:p>
    <w:p w14:paraId="73597405" w14:textId="2E968EF4" w:rsidR="00E93BA7" w:rsidRDefault="00E93BA7" w:rsidP="00CC792B">
      <w:pPr>
        <w:pStyle w:val="ListParagraph"/>
        <w:spacing w:line="240" w:lineRule="auto"/>
        <w:ind w:left="360"/>
        <w:jc w:val="both"/>
        <w:rPr>
          <w:rFonts w:cstheme="minorHAnsi"/>
        </w:rPr>
      </w:pPr>
    </w:p>
    <w:p w14:paraId="60F6E188" w14:textId="7DFC7961" w:rsidR="00E93BA7" w:rsidRDefault="00E93BA7" w:rsidP="00CC792B">
      <w:pPr>
        <w:pStyle w:val="ListParagraph"/>
        <w:spacing w:line="240" w:lineRule="auto"/>
        <w:ind w:left="360"/>
        <w:jc w:val="both"/>
        <w:rPr>
          <w:rFonts w:cstheme="minorHAnsi"/>
          <w:u w:val="single"/>
        </w:rPr>
      </w:pPr>
      <w:r>
        <w:rPr>
          <w:rFonts w:cstheme="minorHAnsi"/>
        </w:rPr>
        <w:t xml:space="preserve">K = </w:t>
      </w:r>
      <w:r w:rsidR="00A82A18" w:rsidRPr="00291E68">
        <w:rPr>
          <w:rFonts w:cstheme="minorHAnsi"/>
          <w:u w:val="single"/>
        </w:rPr>
        <w:t>(36.8 x 10¯⁵)</w:t>
      </w:r>
      <w:r w:rsidR="00291E68" w:rsidRPr="00291E68">
        <w:rPr>
          <w:rFonts w:cstheme="minorHAnsi"/>
          <w:u w:val="single"/>
        </w:rPr>
        <w:t xml:space="preserve"> x 0.2</w:t>
      </w:r>
    </w:p>
    <w:p w14:paraId="59C98389" w14:textId="5C05DA3A" w:rsidR="00291E68" w:rsidRDefault="009E16FA" w:rsidP="00CC792B">
      <w:pPr>
        <w:pStyle w:val="ListParagraph"/>
        <w:spacing w:line="240" w:lineRule="auto"/>
        <w:ind w:left="360"/>
        <w:jc w:val="both"/>
        <w:rPr>
          <w:rFonts w:eastAsiaTheme="minorEastAsia" w:cstheme="minorHAnsi"/>
          <w:iCs/>
        </w:rPr>
      </w:pPr>
      <w:r w:rsidRPr="00537D1E">
        <w:rPr>
          <w:rFonts w:cstheme="minorHAnsi"/>
          <w:i/>
        </w:rPr>
        <w:t xml:space="preserve">     </w:t>
      </w:r>
      <w:r w:rsidR="009E7A29">
        <w:rPr>
          <w:rFonts w:eastAsiaTheme="minorEastAsia" w:cstheme="minorHAnsi"/>
          <w:iCs/>
        </w:rPr>
        <w:t>(</w:t>
      </w:r>
      <m:oMath>
        <m:r>
          <w:rPr>
            <w:rFonts w:ascii="Cambria Math" w:hAnsi="Cambria Math" w:cstheme="minorHAnsi"/>
          </w:rPr>
          <m:t>π</m:t>
        </m:r>
      </m:oMath>
      <w:r w:rsidR="000F5857" w:rsidRPr="009E7A29">
        <w:rPr>
          <w:rFonts w:eastAsiaTheme="minorEastAsia" w:cstheme="minorHAnsi"/>
          <w:i/>
        </w:rPr>
        <w:t>0</w:t>
      </w:r>
      <w:r w:rsidR="000F5857" w:rsidRPr="001A2551">
        <w:rPr>
          <w:rFonts w:eastAsiaTheme="minorEastAsia" w:cstheme="minorHAnsi"/>
          <w:iCs/>
        </w:rPr>
        <w:t>.05</w:t>
      </w:r>
      <w:r w:rsidR="001A2551">
        <w:rPr>
          <w:rFonts w:eastAsiaTheme="minorEastAsia" w:cstheme="minorHAnsi"/>
          <w:iCs/>
        </w:rPr>
        <w:t>)</w:t>
      </w:r>
      <w:r w:rsidR="001A2551" w:rsidRPr="001A2551">
        <w:rPr>
          <w:rFonts w:eastAsiaTheme="minorEastAsia" w:cstheme="minorHAnsi"/>
          <w:iCs/>
        </w:rPr>
        <w:t xml:space="preserve"> x 0.68 x 330</w:t>
      </w:r>
    </w:p>
    <w:p w14:paraId="6791D45C" w14:textId="4C90880E" w:rsidR="00720AC8" w:rsidRPr="001A2551" w:rsidRDefault="00720AC8" w:rsidP="00CC792B">
      <w:pPr>
        <w:pStyle w:val="ListParagraph"/>
        <w:spacing w:line="240" w:lineRule="auto"/>
        <w:ind w:left="360"/>
        <w:jc w:val="both"/>
        <w:rPr>
          <w:rFonts w:cstheme="minorHAnsi"/>
          <w:iCs/>
        </w:rPr>
      </w:pPr>
      <w:r>
        <w:rPr>
          <w:rFonts w:eastAsiaTheme="minorEastAsia" w:cstheme="minorHAnsi"/>
          <w:iCs/>
        </w:rPr>
        <w:t>K = 2.0</w:t>
      </w:r>
      <w:r w:rsidR="005C6FD7">
        <w:rPr>
          <w:rFonts w:eastAsiaTheme="minorEastAsia" w:cstheme="minorHAnsi"/>
          <w:iCs/>
        </w:rPr>
        <w:t>88 x 10¯⁴</w:t>
      </w:r>
    </w:p>
    <w:p w14:paraId="3DA836A5" w14:textId="77777777" w:rsidR="008B7ADB" w:rsidRDefault="008B7ADB" w:rsidP="00CC792B">
      <w:pPr>
        <w:spacing w:line="240" w:lineRule="auto"/>
        <w:jc w:val="both"/>
        <w:rPr>
          <w:rFonts w:cstheme="minorHAnsi"/>
        </w:rPr>
      </w:pPr>
      <w:r>
        <w:rPr>
          <w:rFonts w:cstheme="minorHAnsi"/>
        </w:rPr>
        <w:t>The sample was 0.1 in diameter. The head difference of 0.68m was measured between 0.2m apart.</w:t>
      </w:r>
    </w:p>
    <w:p w14:paraId="79452869" w14:textId="4B1AE259" w:rsidR="008B7ADB" w:rsidRDefault="008B7ADB" w:rsidP="00CC792B">
      <w:pPr>
        <w:spacing w:line="240" w:lineRule="auto"/>
        <w:jc w:val="both"/>
        <w:rPr>
          <w:rFonts w:cstheme="minorHAnsi"/>
        </w:rPr>
      </w:pPr>
      <w:r>
        <w:rPr>
          <w:rFonts w:cstheme="minorHAnsi"/>
        </w:rPr>
        <w:t>(Lecture notes from 9</w:t>
      </w:r>
      <w:r w:rsidRPr="00D8299C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March 2020)</w:t>
      </w:r>
    </w:p>
    <w:p w14:paraId="616A5136" w14:textId="2D872904" w:rsidR="00C47A1F" w:rsidRDefault="00C47A1F" w:rsidP="00CC792B">
      <w:pPr>
        <w:spacing w:line="240" w:lineRule="auto"/>
        <w:jc w:val="both"/>
        <w:rPr>
          <w:rFonts w:cstheme="minorHAnsi"/>
        </w:rPr>
      </w:pPr>
      <w:r>
        <w:rPr>
          <w:rFonts w:cstheme="minorHAnsi"/>
        </w:rPr>
        <w:lastRenderedPageBreak/>
        <w:t xml:space="preserve">The average of </w:t>
      </w:r>
      <w:r w:rsidR="009C77CB">
        <w:rPr>
          <w:rFonts w:cstheme="minorHAnsi"/>
        </w:rPr>
        <w:t xml:space="preserve">the three test results </w:t>
      </w:r>
      <w:r w:rsidR="000702FA">
        <w:rPr>
          <w:rFonts w:cstheme="minorHAnsi"/>
        </w:rPr>
        <w:t>is 2.092 x 10</w:t>
      </w:r>
      <w:r w:rsidR="00C20734">
        <w:rPr>
          <w:rFonts w:cstheme="minorHAnsi"/>
        </w:rPr>
        <w:t xml:space="preserve">¯⁴. </w:t>
      </w:r>
      <w:r w:rsidR="00D36126">
        <w:rPr>
          <w:rFonts w:cstheme="minorHAnsi"/>
        </w:rPr>
        <w:t xml:space="preserve">According to Darcy’s law </w:t>
      </w:r>
      <w:r w:rsidR="007814EC">
        <w:rPr>
          <w:rFonts w:cstheme="minorHAnsi"/>
        </w:rPr>
        <w:t>and coefficient of</w:t>
      </w:r>
      <w:r w:rsidR="00D36126">
        <w:rPr>
          <w:rFonts w:cstheme="minorHAnsi"/>
        </w:rPr>
        <w:t xml:space="preserve"> permeability</w:t>
      </w:r>
      <w:r w:rsidR="00A32C89">
        <w:rPr>
          <w:rFonts w:cstheme="minorHAnsi"/>
        </w:rPr>
        <w:t xml:space="preserve"> </w:t>
      </w:r>
      <w:r w:rsidR="002E2569">
        <w:rPr>
          <w:rFonts w:cstheme="minorHAnsi"/>
        </w:rPr>
        <w:t>this result</w:t>
      </w:r>
      <w:r w:rsidR="00A32C89">
        <w:rPr>
          <w:rFonts w:cstheme="minorHAnsi"/>
        </w:rPr>
        <w:t xml:space="preserve"> falls under the categor</w:t>
      </w:r>
      <w:r w:rsidR="0053129C">
        <w:rPr>
          <w:rFonts w:cstheme="minorHAnsi"/>
        </w:rPr>
        <w:t xml:space="preserve">y of </w:t>
      </w:r>
      <w:r w:rsidR="000159D3">
        <w:rPr>
          <w:rFonts w:cstheme="minorHAnsi"/>
        </w:rPr>
        <w:t>gravel</w:t>
      </w:r>
      <w:r w:rsidR="002E345D">
        <w:rPr>
          <w:rFonts w:cstheme="minorHAnsi"/>
        </w:rPr>
        <w:t>-sand mixture</w:t>
      </w:r>
      <w:r w:rsidR="00FF71D1">
        <w:rPr>
          <w:rFonts w:cstheme="minorHAnsi"/>
        </w:rPr>
        <w:t>.</w:t>
      </w:r>
      <w:r w:rsidR="008D5171">
        <w:rPr>
          <w:rFonts w:cstheme="minorHAnsi"/>
        </w:rPr>
        <w:t xml:space="preserve"> </w:t>
      </w:r>
    </w:p>
    <w:p w14:paraId="353D5200" w14:textId="0C7F91C9" w:rsidR="00A0620C" w:rsidRDefault="00A0620C" w:rsidP="00C053FD">
      <w:pPr>
        <w:spacing w:line="240" w:lineRule="auto"/>
        <w:ind w:left="720"/>
        <w:jc w:val="both"/>
        <w:rPr>
          <w:rFonts w:cstheme="minorHAnsi"/>
        </w:rPr>
      </w:pPr>
    </w:p>
    <w:p w14:paraId="15087FF3" w14:textId="02213C09" w:rsidR="00A0620C" w:rsidRDefault="00A0620C" w:rsidP="00C053FD">
      <w:pPr>
        <w:spacing w:line="240" w:lineRule="auto"/>
        <w:ind w:left="720"/>
        <w:jc w:val="both"/>
        <w:rPr>
          <w:rFonts w:cstheme="minorHAnsi"/>
        </w:rPr>
      </w:pPr>
    </w:p>
    <w:p w14:paraId="5008E5EF" w14:textId="0069D24E" w:rsidR="00A0620C" w:rsidRDefault="00A0620C" w:rsidP="00C053FD">
      <w:pPr>
        <w:spacing w:line="240" w:lineRule="auto"/>
        <w:ind w:left="720"/>
        <w:jc w:val="both"/>
        <w:rPr>
          <w:rFonts w:cstheme="minorHAnsi"/>
        </w:rPr>
      </w:pPr>
    </w:p>
    <w:p w14:paraId="76B5A198" w14:textId="31B870E7" w:rsidR="00A0620C" w:rsidRDefault="00A0620C" w:rsidP="00C053FD">
      <w:pPr>
        <w:spacing w:line="240" w:lineRule="auto"/>
        <w:ind w:left="720"/>
        <w:jc w:val="both"/>
        <w:rPr>
          <w:rFonts w:cstheme="minorHAnsi"/>
        </w:rPr>
      </w:pPr>
    </w:p>
    <w:p w14:paraId="0BD009F0" w14:textId="471A029F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4BE35DB6" w14:textId="6C8EE1B0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4074FD38" w14:textId="632336EA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58FEAC96" w14:textId="3D2FE0D1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70D08219" w14:textId="77777777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33273778" w14:textId="0287D6A8" w:rsidR="00A0620C" w:rsidRDefault="00A0620C" w:rsidP="00C053FD">
      <w:pPr>
        <w:spacing w:line="240" w:lineRule="auto"/>
        <w:ind w:left="720"/>
        <w:jc w:val="both"/>
        <w:rPr>
          <w:rFonts w:cstheme="minorHAnsi"/>
        </w:rPr>
      </w:pPr>
    </w:p>
    <w:p w14:paraId="30429943" w14:textId="0A1BE090" w:rsidR="00A0620C" w:rsidRDefault="00A0620C" w:rsidP="00C053FD">
      <w:pPr>
        <w:spacing w:line="240" w:lineRule="auto"/>
        <w:ind w:left="720"/>
        <w:jc w:val="both"/>
        <w:rPr>
          <w:rFonts w:cstheme="minorHAnsi"/>
        </w:rPr>
      </w:pPr>
    </w:p>
    <w:p w14:paraId="6A82A1F1" w14:textId="308B8C25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748C2900" w14:textId="400DE2BB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6FBFF1FA" w14:textId="31B3000D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3B15D2DB" w14:textId="4F46F71F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708338C0" w14:textId="75250B71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2934EB42" w14:textId="6E320A88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10CAEF28" w14:textId="54458CCC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0B3761F4" w14:textId="0323DD75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11F387FB" w14:textId="46B45DAF" w:rsidR="002A798C" w:rsidRDefault="002A798C" w:rsidP="00C053FD">
      <w:pPr>
        <w:spacing w:line="240" w:lineRule="auto"/>
        <w:ind w:left="720"/>
        <w:jc w:val="both"/>
        <w:rPr>
          <w:rFonts w:cstheme="minorHAnsi"/>
        </w:rPr>
      </w:pPr>
    </w:p>
    <w:p w14:paraId="107AE795" w14:textId="5612ECE9" w:rsidR="002A798C" w:rsidRDefault="002A798C" w:rsidP="00C053FD">
      <w:pPr>
        <w:spacing w:line="240" w:lineRule="auto"/>
        <w:ind w:left="720"/>
        <w:jc w:val="both"/>
        <w:rPr>
          <w:rFonts w:cstheme="minorHAnsi"/>
        </w:rPr>
      </w:pPr>
    </w:p>
    <w:p w14:paraId="2F177FD0" w14:textId="338F07E2" w:rsidR="002A798C" w:rsidRDefault="002A798C" w:rsidP="00C053FD">
      <w:pPr>
        <w:spacing w:line="240" w:lineRule="auto"/>
        <w:ind w:left="720"/>
        <w:jc w:val="both"/>
        <w:rPr>
          <w:rFonts w:cstheme="minorHAnsi"/>
        </w:rPr>
      </w:pPr>
    </w:p>
    <w:p w14:paraId="112E4138" w14:textId="3688CC33" w:rsidR="002A798C" w:rsidRDefault="002A798C" w:rsidP="00C053FD">
      <w:pPr>
        <w:spacing w:line="240" w:lineRule="auto"/>
        <w:ind w:left="720"/>
        <w:jc w:val="both"/>
        <w:rPr>
          <w:rFonts w:cstheme="minorHAnsi"/>
        </w:rPr>
      </w:pPr>
    </w:p>
    <w:p w14:paraId="390E859D" w14:textId="77777777" w:rsidR="002A798C" w:rsidRDefault="002A798C" w:rsidP="00C053FD">
      <w:pPr>
        <w:spacing w:line="240" w:lineRule="auto"/>
        <w:ind w:left="720"/>
        <w:jc w:val="both"/>
        <w:rPr>
          <w:rFonts w:cstheme="minorHAnsi"/>
        </w:rPr>
      </w:pPr>
    </w:p>
    <w:p w14:paraId="5B18F9BA" w14:textId="683131B4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424CBE20" w14:textId="1526B582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50719F63" w14:textId="4581A577" w:rsidR="005C6FD7" w:rsidRDefault="005C6FD7" w:rsidP="00C053FD">
      <w:pPr>
        <w:spacing w:line="240" w:lineRule="auto"/>
        <w:jc w:val="both"/>
        <w:rPr>
          <w:rFonts w:cstheme="minorHAnsi"/>
        </w:rPr>
      </w:pPr>
    </w:p>
    <w:p w14:paraId="19B593C9" w14:textId="6460747D" w:rsidR="00C053FD" w:rsidRDefault="00C053FD" w:rsidP="00C053FD">
      <w:pPr>
        <w:spacing w:line="240" w:lineRule="auto"/>
        <w:jc w:val="both"/>
        <w:rPr>
          <w:rFonts w:cstheme="minorHAnsi"/>
        </w:rPr>
      </w:pPr>
    </w:p>
    <w:p w14:paraId="6361BBF2" w14:textId="37743045" w:rsidR="00CC792B" w:rsidRDefault="00CC792B" w:rsidP="00C053FD">
      <w:pPr>
        <w:spacing w:line="240" w:lineRule="auto"/>
        <w:jc w:val="both"/>
        <w:rPr>
          <w:rFonts w:cstheme="minorHAnsi"/>
        </w:rPr>
      </w:pPr>
    </w:p>
    <w:p w14:paraId="7F6C9C7B" w14:textId="77777777" w:rsidR="00CC792B" w:rsidRDefault="00CC792B" w:rsidP="00C053FD">
      <w:pPr>
        <w:spacing w:line="240" w:lineRule="auto"/>
        <w:jc w:val="both"/>
        <w:rPr>
          <w:rFonts w:cstheme="minorHAnsi"/>
        </w:rPr>
      </w:pPr>
    </w:p>
    <w:p w14:paraId="3CAD7BEE" w14:textId="77777777" w:rsidR="005C6FD7" w:rsidRDefault="005C6FD7" w:rsidP="00C053FD">
      <w:pPr>
        <w:spacing w:line="240" w:lineRule="auto"/>
        <w:ind w:left="720"/>
        <w:jc w:val="both"/>
        <w:rPr>
          <w:rFonts w:cstheme="minorHAnsi"/>
        </w:rPr>
      </w:pPr>
    </w:p>
    <w:p w14:paraId="04341D70" w14:textId="360B91D9" w:rsidR="00A0620C" w:rsidRPr="00A0620C" w:rsidRDefault="00A0620C" w:rsidP="00C053FD">
      <w:pPr>
        <w:pStyle w:val="ListParagraph"/>
        <w:numPr>
          <w:ilvl w:val="0"/>
          <w:numId w:val="2"/>
        </w:numPr>
        <w:spacing w:line="240" w:lineRule="auto"/>
        <w:jc w:val="both"/>
        <w:rPr>
          <w:rFonts w:cstheme="minorHAnsi"/>
          <w:b/>
          <w:bCs/>
          <w:u w:val="single"/>
        </w:rPr>
      </w:pPr>
      <w:r>
        <w:rPr>
          <w:rFonts w:cstheme="minorHAnsi"/>
          <w:b/>
          <w:bCs/>
          <w:u w:val="single"/>
        </w:rPr>
        <w:lastRenderedPageBreak/>
        <w:t>–</w:t>
      </w:r>
      <w:r w:rsidRPr="00A0620C">
        <w:rPr>
          <w:rFonts w:cstheme="minorHAnsi"/>
          <w:b/>
          <w:bCs/>
          <w:u w:val="single"/>
        </w:rPr>
        <w:t xml:space="preserve"> Conclusion</w:t>
      </w:r>
    </w:p>
    <w:p w14:paraId="09D88F46" w14:textId="24D62B78" w:rsidR="00A0620C" w:rsidRDefault="006D451C" w:rsidP="00C053FD">
      <w:pPr>
        <w:spacing w:line="240" w:lineRule="auto"/>
        <w:jc w:val="both"/>
        <w:rPr>
          <w:rFonts w:cstheme="minorHAnsi"/>
        </w:rPr>
      </w:pPr>
      <w:r>
        <w:rPr>
          <w:rFonts w:cstheme="minorHAnsi"/>
        </w:rPr>
        <w:t>The above test</w:t>
      </w:r>
      <w:r w:rsidR="00EF0894">
        <w:rPr>
          <w:rFonts w:cstheme="minorHAnsi"/>
        </w:rPr>
        <w:t>s</w:t>
      </w:r>
      <w:r>
        <w:rPr>
          <w:rFonts w:cstheme="minorHAnsi"/>
        </w:rPr>
        <w:t xml:space="preserve"> were carried </w:t>
      </w:r>
      <w:r w:rsidR="00AE1EC7">
        <w:rPr>
          <w:rFonts w:cstheme="minorHAnsi"/>
        </w:rPr>
        <w:t>out in order to</w:t>
      </w:r>
      <w:r w:rsidR="00EF0894">
        <w:rPr>
          <w:rFonts w:cstheme="minorHAnsi"/>
        </w:rPr>
        <w:t xml:space="preserve"> classify soils</w:t>
      </w:r>
      <w:r w:rsidR="009C39EA">
        <w:rPr>
          <w:rFonts w:cstheme="minorHAnsi"/>
        </w:rPr>
        <w:t xml:space="preserve">. </w:t>
      </w:r>
      <w:r w:rsidR="00A66BD5">
        <w:rPr>
          <w:rFonts w:cstheme="minorHAnsi"/>
        </w:rPr>
        <w:t>The tests were carried out to be as accurate as possible.</w:t>
      </w:r>
      <w:r w:rsidR="00EF0894">
        <w:rPr>
          <w:rFonts w:cstheme="minorHAnsi"/>
        </w:rPr>
        <w:t xml:space="preserve"> </w:t>
      </w:r>
      <w:r w:rsidR="00A66BD5">
        <w:rPr>
          <w:rFonts w:cstheme="minorHAnsi"/>
        </w:rPr>
        <w:t xml:space="preserve">Therefore, all apparatus used was in good working order </w:t>
      </w:r>
      <w:r w:rsidR="006A6285">
        <w:rPr>
          <w:rFonts w:cstheme="minorHAnsi"/>
        </w:rPr>
        <w:t xml:space="preserve">for example, </w:t>
      </w:r>
      <w:r w:rsidR="00D072F2">
        <w:rPr>
          <w:rFonts w:cstheme="minorHAnsi"/>
        </w:rPr>
        <w:t xml:space="preserve">the scales </w:t>
      </w:r>
      <w:r w:rsidR="009A6690">
        <w:rPr>
          <w:rFonts w:cstheme="minorHAnsi"/>
        </w:rPr>
        <w:t>were</w:t>
      </w:r>
      <w:r w:rsidR="00D072F2">
        <w:rPr>
          <w:rFonts w:cstheme="minorHAnsi"/>
        </w:rPr>
        <w:t xml:space="preserve"> </w:t>
      </w:r>
      <w:r w:rsidR="00531E65">
        <w:rPr>
          <w:rFonts w:cstheme="minorHAnsi"/>
        </w:rPr>
        <w:t>working and accurate to 0.01g</w:t>
      </w:r>
      <w:r w:rsidR="005F40DC">
        <w:rPr>
          <w:rFonts w:cstheme="minorHAnsi"/>
        </w:rPr>
        <w:t xml:space="preserve">, </w:t>
      </w:r>
      <w:r w:rsidR="000C023D">
        <w:rPr>
          <w:rFonts w:cstheme="minorHAnsi"/>
        </w:rPr>
        <w:t xml:space="preserve">all apparatus </w:t>
      </w:r>
      <w:r w:rsidR="005F40DC">
        <w:rPr>
          <w:rFonts w:cstheme="minorHAnsi"/>
        </w:rPr>
        <w:t>were</w:t>
      </w:r>
      <w:r w:rsidR="000C023D">
        <w:rPr>
          <w:rFonts w:cstheme="minorHAnsi"/>
        </w:rPr>
        <w:t xml:space="preserve"> set up correctly</w:t>
      </w:r>
      <w:r w:rsidR="009A6690">
        <w:rPr>
          <w:rFonts w:cstheme="minorHAnsi"/>
        </w:rPr>
        <w:t xml:space="preserve"> and all measurements were taken correctly. </w:t>
      </w:r>
    </w:p>
    <w:p w14:paraId="474E5304" w14:textId="7FAC8910" w:rsidR="003D506D" w:rsidRDefault="00622EC8" w:rsidP="00C053FD">
      <w:pPr>
        <w:spacing w:line="240" w:lineRule="auto"/>
        <w:jc w:val="both"/>
        <w:rPr>
          <w:rFonts w:cstheme="minorHAnsi"/>
        </w:rPr>
      </w:pPr>
      <w:r>
        <w:rPr>
          <w:rFonts w:cstheme="minorHAnsi"/>
        </w:rPr>
        <w:t xml:space="preserve">The first test </w:t>
      </w:r>
      <w:r w:rsidR="008B3D0E">
        <w:rPr>
          <w:rFonts w:cstheme="minorHAnsi"/>
        </w:rPr>
        <w:t xml:space="preserve">of the Atterberg limits test was the </w:t>
      </w:r>
      <w:r w:rsidR="00AE1486">
        <w:rPr>
          <w:rFonts w:cstheme="minorHAnsi"/>
        </w:rPr>
        <w:t xml:space="preserve">Casagrande cup </w:t>
      </w:r>
      <w:r w:rsidR="001A7127">
        <w:rPr>
          <w:rFonts w:cstheme="minorHAnsi"/>
        </w:rPr>
        <w:t>method</w:t>
      </w:r>
      <w:r w:rsidR="0009218B">
        <w:rPr>
          <w:rFonts w:cstheme="minorHAnsi"/>
        </w:rPr>
        <w:t xml:space="preserve"> to </w:t>
      </w:r>
      <w:r w:rsidR="006645EF">
        <w:rPr>
          <w:rFonts w:cstheme="minorHAnsi"/>
        </w:rPr>
        <w:t>determine the Liquid Limit</w:t>
      </w:r>
      <w:r w:rsidR="00432D0C">
        <w:rPr>
          <w:rFonts w:cstheme="minorHAnsi"/>
        </w:rPr>
        <w:t>. The purpose</w:t>
      </w:r>
      <w:r w:rsidR="006E3D22">
        <w:rPr>
          <w:rFonts w:cstheme="minorHAnsi"/>
        </w:rPr>
        <w:t>/theory</w:t>
      </w:r>
      <w:r w:rsidR="00432D0C">
        <w:rPr>
          <w:rFonts w:cstheme="minorHAnsi"/>
        </w:rPr>
        <w:t xml:space="preserve"> of this test is to</w:t>
      </w:r>
      <w:r w:rsidR="009338D1">
        <w:rPr>
          <w:rFonts w:cstheme="minorHAnsi"/>
        </w:rPr>
        <w:t xml:space="preserve"> determine the</w:t>
      </w:r>
      <w:r w:rsidR="00432D0C">
        <w:rPr>
          <w:rFonts w:cstheme="minorHAnsi"/>
        </w:rPr>
        <w:t xml:space="preserve"> </w:t>
      </w:r>
      <w:r w:rsidR="00B5519F">
        <w:rPr>
          <w:rFonts w:cstheme="minorHAnsi"/>
        </w:rPr>
        <w:t xml:space="preserve">moisture content of a soil specimen </w:t>
      </w:r>
      <w:r w:rsidR="003D7DE6">
        <w:rPr>
          <w:rFonts w:cstheme="minorHAnsi"/>
        </w:rPr>
        <w:t xml:space="preserve">in order to be able to classify said specimen and to determine </w:t>
      </w:r>
      <w:r w:rsidR="00410500">
        <w:rPr>
          <w:rFonts w:cstheme="minorHAnsi"/>
        </w:rPr>
        <w:t>the properties of the soil.</w:t>
      </w:r>
      <w:r w:rsidR="00BC4F06">
        <w:rPr>
          <w:rFonts w:cstheme="minorHAnsi"/>
        </w:rPr>
        <w:t xml:space="preserve"> </w:t>
      </w:r>
      <w:r w:rsidR="00FA74F3">
        <w:rPr>
          <w:rFonts w:cstheme="minorHAnsi"/>
        </w:rPr>
        <w:t xml:space="preserve">From The results of the cup test it is </w:t>
      </w:r>
      <w:r w:rsidR="003A54B7">
        <w:rPr>
          <w:rFonts w:cstheme="minorHAnsi"/>
        </w:rPr>
        <w:t xml:space="preserve">possible to conclude </w:t>
      </w:r>
      <w:r w:rsidR="009006A2">
        <w:rPr>
          <w:rFonts w:cstheme="minorHAnsi"/>
        </w:rPr>
        <w:t>the theory has been proven</w:t>
      </w:r>
      <w:r w:rsidR="00094743">
        <w:rPr>
          <w:rFonts w:cstheme="minorHAnsi"/>
        </w:rPr>
        <w:t xml:space="preserve"> by the practice</w:t>
      </w:r>
      <w:r w:rsidR="00EF1430">
        <w:rPr>
          <w:rFonts w:cstheme="minorHAnsi"/>
        </w:rPr>
        <w:t>.</w:t>
      </w:r>
    </w:p>
    <w:p w14:paraId="45B15B8B" w14:textId="49D1EAE6" w:rsidR="009D17F8" w:rsidRDefault="00023FE4" w:rsidP="00C053FD">
      <w:pPr>
        <w:spacing w:line="240" w:lineRule="auto"/>
        <w:jc w:val="both"/>
        <w:rPr>
          <w:rFonts w:cstheme="minorHAnsi"/>
        </w:rPr>
      </w:pPr>
      <w:r>
        <w:rPr>
          <w:rFonts w:cstheme="minorHAnsi"/>
        </w:rPr>
        <w:t xml:space="preserve">The second </w:t>
      </w:r>
      <w:r w:rsidR="006B500A">
        <w:rPr>
          <w:rFonts w:cstheme="minorHAnsi"/>
        </w:rPr>
        <w:t>Atterberg limit test</w:t>
      </w:r>
      <w:r w:rsidR="004B0802">
        <w:rPr>
          <w:rFonts w:cstheme="minorHAnsi"/>
        </w:rPr>
        <w:t xml:space="preserve"> was the </w:t>
      </w:r>
      <w:r w:rsidR="00BE3A45">
        <w:rPr>
          <w:rFonts w:cstheme="minorHAnsi"/>
        </w:rPr>
        <w:t xml:space="preserve">Plastic Limit test where a soil sample is rolled in the hand until it cracks </w:t>
      </w:r>
      <w:r w:rsidR="006F1F67">
        <w:rPr>
          <w:rFonts w:cstheme="minorHAnsi"/>
        </w:rPr>
        <w:t xml:space="preserve">or tears. </w:t>
      </w:r>
      <w:r w:rsidR="002757B8">
        <w:rPr>
          <w:rFonts w:cstheme="minorHAnsi"/>
        </w:rPr>
        <w:t>The purpose</w:t>
      </w:r>
      <w:r w:rsidR="004F6F4E">
        <w:rPr>
          <w:rFonts w:cstheme="minorHAnsi"/>
        </w:rPr>
        <w:t>/theory</w:t>
      </w:r>
      <w:r w:rsidR="002757B8">
        <w:rPr>
          <w:rFonts w:cstheme="minorHAnsi"/>
        </w:rPr>
        <w:t xml:space="preserve"> </w:t>
      </w:r>
      <w:r w:rsidR="003A4AFC">
        <w:rPr>
          <w:rFonts w:cstheme="minorHAnsi"/>
        </w:rPr>
        <w:t xml:space="preserve">of this test is to </w:t>
      </w:r>
      <w:r w:rsidR="00CC6241">
        <w:rPr>
          <w:rFonts w:cstheme="minorHAnsi"/>
        </w:rPr>
        <w:t xml:space="preserve">determine the </w:t>
      </w:r>
      <w:r w:rsidR="00B810FC">
        <w:rPr>
          <w:rFonts w:cstheme="minorHAnsi"/>
        </w:rPr>
        <w:t xml:space="preserve">water content at which the </w:t>
      </w:r>
      <w:r w:rsidR="00A862D3">
        <w:rPr>
          <w:rFonts w:cstheme="minorHAnsi"/>
        </w:rPr>
        <w:t>soil</w:t>
      </w:r>
      <w:r w:rsidR="00BC3B15">
        <w:rPr>
          <w:rFonts w:cstheme="minorHAnsi"/>
        </w:rPr>
        <w:t xml:space="preserve"> changes from the plastic state to a semisolid state</w:t>
      </w:r>
      <w:r w:rsidR="00D9327A">
        <w:rPr>
          <w:rFonts w:cstheme="minorHAnsi"/>
        </w:rPr>
        <w:t xml:space="preserve">. </w:t>
      </w:r>
      <w:r w:rsidR="009D17F8">
        <w:rPr>
          <w:rFonts w:cstheme="minorHAnsi"/>
        </w:rPr>
        <w:t xml:space="preserve">By deriving the results from the </w:t>
      </w:r>
      <w:r w:rsidR="00D628BF">
        <w:rPr>
          <w:rFonts w:cstheme="minorHAnsi"/>
        </w:rPr>
        <w:t>Liquid limit test and a plastic limit test</w:t>
      </w:r>
      <w:r w:rsidR="00152D09">
        <w:rPr>
          <w:rFonts w:cstheme="minorHAnsi"/>
        </w:rPr>
        <w:t xml:space="preserve"> it is possible to</w:t>
      </w:r>
      <w:r w:rsidR="001A4FE5">
        <w:rPr>
          <w:rFonts w:cstheme="minorHAnsi"/>
        </w:rPr>
        <w:t xml:space="preserve"> </w:t>
      </w:r>
      <w:r w:rsidR="0078211B">
        <w:rPr>
          <w:rFonts w:cstheme="minorHAnsi"/>
        </w:rPr>
        <w:t>achieve a Plasticity Index</w:t>
      </w:r>
      <w:r w:rsidR="0047093C">
        <w:rPr>
          <w:rFonts w:cstheme="minorHAnsi"/>
        </w:rPr>
        <w:t>. Plasticity</w:t>
      </w:r>
      <w:r w:rsidR="00E934D7">
        <w:rPr>
          <w:rFonts w:cstheme="minorHAnsi"/>
        </w:rPr>
        <w:t xml:space="preserve"> index </w:t>
      </w:r>
      <w:r w:rsidR="00D858F2">
        <w:rPr>
          <w:rFonts w:cstheme="minorHAnsi"/>
        </w:rPr>
        <w:t xml:space="preserve">indicates the degree </w:t>
      </w:r>
      <w:r w:rsidR="004F43D8">
        <w:rPr>
          <w:rFonts w:cstheme="minorHAnsi"/>
        </w:rPr>
        <w:t>o</w:t>
      </w:r>
      <w:r w:rsidR="00D858F2">
        <w:rPr>
          <w:rFonts w:cstheme="minorHAnsi"/>
        </w:rPr>
        <w:t xml:space="preserve">f plasticity </w:t>
      </w:r>
      <w:r w:rsidR="00F364D5">
        <w:rPr>
          <w:rFonts w:cstheme="minorHAnsi"/>
        </w:rPr>
        <w:t>of the soil and the range of water content</w:t>
      </w:r>
      <w:r w:rsidR="004D380A">
        <w:rPr>
          <w:rFonts w:cstheme="minorHAnsi"/>
        </w:rPr>
        <w:t xml:space="preserve"> where a soil behaves plasticly</w:t>
      </w:r>
      <w:r w:rsidR="00980A87">
        <w:rPr>
          <w:rFonts w:cstheme="minorHAnsi"/>
        </w:rPr>
        <w:t xml:space="preserve">. </w:t>
      </w:r>
      <w:r w:rsidR="00822240">
        <w:rPr>
          <w:rFonts w:cstheme="minorHAnsi"/>
        </w:rPr>
        <w:t xml:space="preserve">After completing both Atterberg limits test </w:t>
      </w:r>
      <w:r w:rsidR="00322FB4">
        <w:rPr>
          <w:rFonts w:cstheme="minorHAnsi"/>
        </w:rPr>
        <w:t xml:space="preserve">and analysing the </w:t>
      </w:r>
      <w:r w:rsidR="00822240">
        <w:rPr>
          <w:rFonts w:cstheme="minorHAnsi"/>
        </w:rPr>
        <w:t>result</w:t>
      </w:r>
      <w:r w:rsidR="0033334A">
        <w:rPr>
          <w:rFonts w:cstheme="minorHAnsi"/>
        </w:rPr>
        <w:t>s</w:t>
      </w:r>
      <w:r w:rsidR="00822240">
        <w:rPr>
          <w:rFonts w:cstheme="minorHAnsi"/>
        </w:rPr>
        <w:t xml:space="preserve"> for Plasticity Index</w:t>
      </w:r>
      <w:r w:rsidR="009C3826">
        <w:rPr>
          <w:rFonts w:cstheme="minorHAnsi"/>
        </w:rPr>
        <w:t xml:space="preserve"> </w:t>
      </w:r>
      <w:r w:rsidR="009F1D4A">
        <w:rPr>
          <w:rFonts w:cstheme="minorHAnsi"/>
        </w:rPr>
        <w:t xml:space="preserve">it is possible to conclude </w:t>
      </w:r>
      <w:r w:rsidR="00AB2DCF">
        <w:rPr>
          <w:rFonts w:cstheme="minorHAnsi"/>
        </w:rPr>
        <w:t xml:space="preserve">that the </w:t>
      </w:r>
      <w:r w:rsidR="005634CB">
        <w:rPr>
          <w:rFonts w:cstheme="minorHAnsi"/>
        </w:rPr>
        <w:t xml:space="preserve">practice </w:t>
      </w:r>
      <w:r w:rsidR="000159D0">
        <w:rPr>
          <w:rFonts w:cstheme="minorHAnsi"/>
        </w:rPr>
        <w:t>proves the theory</w:t>
      </w:r>
      <w:r w:rsidR="00D40354">
        <w:rPr>
          <w:rFonts w:cstheme="minorHAnsi"/>
        </w:rPr>
        <w:t xml:space="preserve"> and it is possible to classify the soil and </w:t>
      </w:r>
      <w:r w:rsidR="002A4342">
        <w:rPr>
          <w:rFonts w:cstheme="minorHAnsi"/>
        </w:rPr>
        <w:t xml:space="preserve">establish the </w:t>
      </w:r>
      <w:r w:rsidR="00C47406">
        <w:rPr>
          <w:rFonts w:cstheme="minorHAnsi"/>
        </w:rPr>
        <w:t>properties of the sample</w:t>
      </w:r>
      <w:r w:rsidR="000159D0">
        <w:rPr>
          <w:rFonts w:cstheme="minorHAnsi"/>
        </w:rPr>
        <w:t>.</w:t>
      </w:r>
    </w:p>
    <w:p w14:paraId="531BB968" w14:textId="6DC3837D" w:rsidR="000159D0" w:rsidRDefault="00973D77" w:rsidP="00C053FD">
      <w:pPr>
        <w:spacing w:line="240" w:lineRule="auto"/>
        <w:jc w:val="both"/>
        <w:rPr>
          <w:rFonts w:cstheme="minorHAnsi"/>
        </w:rPr>
      </w:pPr>
      <w:r>
        <w:rPr>
          <w:rFonts w:cstheme="minorHAnsi"/>
        </w:rPr>
        <w:t>The final test</w:t>
      </w:r>
      <w:r w:rsidR="00B735D5">
        <w:rPr>
          <w:rFonts w:cstheme="minorHAnsi"/>
        </w:rPr>
        <w:t>, the Constant Head Parameter test</w:t>
      </w:r>
      <w:r w:rsidR="002B7F26">
        <w:rPr>
          <w:rFonts w:cstheme="minorHAnsi"/>
        </w:rPr>
        <w:t xml:space="preserve"> where </w:t>
      </w:r>
      <w:r w:rsidR="009A3406">
        <w:rPr>
          <w:rFonts w:cstheme="minorHAnsi"/>
        </w:rPr>
        <w:t xml:space="preserve">a constant head of water is maintained across </w:t>
      </w:r>
      <w:r w:rsidR="00C36636">
        <w:rPr>
          <w:rFonts w:cstheme="minorHAnsi"/>
        </w:rPr>
        <w:t xml:space="preserve">a sample. Once a constant flow of water </w:t>
      </w:r>
      <w:r w:rsidR="00815B5A">
        <w:rPr>
          <w:rFonts w:cstheme="minorHAnsi"/>
        </w:rPr>
        <w:t xml:space="preserve">has been </w:t>
      </w:r>
      <w:r w:rsidR="00CD0D95">
        <w:rPr>
          <w:rFonts w:cstheme="minorHAnsi"/>
        </w:rPr>
        <w:t>reached</w:t>
      </w:r>
      <w:r w:rsidR="00D53AC9">
        <w:rPr>
          <w:rFonts w:cstheme="minorHAnsi"/>
        </w:rPr>
        <w:t>, the flow rate is measured</w:t>
      </w:r>
      <w:r w:rsidR="00647815">
        <w:rPr>
          <w:rFonts w:cstheme="minorHAnsi"/>
        </w:rPr>
        <w:t>. Then, the coefficient of permeability</w:t>
      </w:r>
      <w:r w:rsidR="008C786F">
        <w:rPr>
          <w:rFonts w:cstheme="minorHAnsi"/>
        </w:rPr>
        <w:t xml:space="preserve"> (</w:t>
      </w:r>
      <w:r w:rsidR="00336375">
        <w:rPr>
          <w:rFonts w:cstheme="minorHAnsi"/>
        </w:rPr>
        <w:t>the rate of flo</w:t>
      </w:r>
      <w:r w:rsidR="00193154">
        <w:rPr>
          <w:rFonts w:cstheme="minorHAnsi"/>
        </w:rPr>
        <w:t>w of water under laminar flow conditions)</w:t>
      </w:r>
      <w:r w:rsidR="00647815">
        <w:rPr>
          <w:rFonts w:cstheme="minorHAnsi"/>
        </w:rPr>
        <w:t xml:space="preserve"> </w:t>
      </w:r>
      <w:r w:rsidR="00147FF6">
        <w:rPr>
          <w:rFonts w:cstheme="minorHAnsi"/>
        </w:rPr>
        <w:t>is calculated</w:t>
      </w:r>
      <w:r w:rsidR="00E95E74">
        <w:rPr>
          <w:rFonts w:cstheme="minorHAnsi"/>
        </w:rPr>
        <w:t>.</w:t>
      </w:r>
      <w:r w:rsidR="00A92294">
        <w:rPr>
          <w:rFonts w:cstheme="minorHAnsi"/>
        </w:rPr>
        <w:t xml:space="preserve"> </w:t>
      </w:r>
      <w:r w:rsidR="00D27871">
        <w:rPr>
          <w:rFonts w:cstheme="minorHAnsi"/>
        </w:rPr>
        <w:t xml:space="preserve">The </w:t>
      </w:r>
      <w:r w:rsidR="00EC46F8">
        <w:rPr>
          <w:rFonts w:cstheme="minorHAnsi"/>
        </w:rPr>
        <w:t xml:space="preserve">purpose of the test is </w:t>
      </w:r>
      <w:r w:rsidR="00A62F87">
        <w:rPr>
          <w:rFonts w:cstheme="minorHAnsi"/>
        </w:rPr>
        <w:t>to determine the permeability of soil</w:t>
      </w:r>
      <w:r w:rsidR="00907968">
        <w:rPr>
          <w:rFonts w:cstheme="minorHAnsi"/>
        </w:rPr>
        <w:t>s such as sand and gravels</w:t>
      </w:r>
      <w:r w:rsidR="0083082E">
        <w:rPr>
          <w:rFonts w:cstheme="minorHAnsi"/>
        </w:rPr>
        <w:t>.</w:t>
      </w:r>
      <w:r w:rsidR="008F069F">
        <w:rPr>
          <w:rFonts w:cstheme="minorHAnsi"/>
        </w:rPr>
        <w:t xml:space="preserve"> </w:t>
      </w:r>
      <w:r w:rsidR="00E6471F">
        <w:rPr>
          <w:rFonts w:cstheme="minorHAnsi"/>
        </w:rPr>
        <w:t>Following</w:t>
      </w:r>
      <w:r w:rsidR="00FA6E7B">
        <w:rPr>
          <w:rFonts w:cstheme="minorHAnsi"/>
        </w:rPr>
        <w:t xml:space="preserve"> </w:t>
      </w:r>
      <w:r w:rsidR="0097318D">
        <w:rPr>
          <w:rFonts w:cstheme="minorHAnsi"/>
        </w:rPr>
        <w:t xml:space="preserve">the completion of the test and </w:t>
      </w:r>
      <w:r w:rsidR="00D95DA5">
        <w:rPr>
          <w:rFonts w:cstheme="minorHAnsi"/>
        </w:rPr>
        <w:t xml:space="preserve">an analysis of the results it is </w:t>
      </w:r>
      <w:r w:rsidR="004522EF">
        <w:rPr>
          <w:rFonts w:cstheme="minorHAnsi"/>
        </w:rPr>
        <w:t>p</w:t>
      </w:r>
      <w:r w:rsidR="0059489D">
        <w:rPr>
          <w:rFonts w:cstheme="minorHAnsi"/>
        </w:rPr>
        <w:t>ossible</w:t>
      </w:r>
      <w:r w:rsidR="004522EF">
        <w:rPr>
          <w:rFonts w:cstheme="minorHAnsi"/>
        </w:rPr>
        <w:t xml:space="preserve"> </w:t>
      </w:r>
      <w:r w:rsidR="00AA7429">
        <w:rPr>
          <w:rFonts w:cstheme="minorHAnsi"/>
        </w:rPr>
        <w:t xml:space="preserve">to conclude </w:t>
      </w:r>
      <w:r w:rsidR="00917101">
        <w:rPr>
          <w:rFonts w:cstheme="minorHAnsi"/>
        </w:rPr>
        <w:t xml:space="preserve">that the </w:t>
      </w:r>
      <w:r w:rsidR="009A6366">
        <w:rPr>
          <w:rFonts w:cstheme="minorHAnsi"/>
        </w:rPr>
        <w:t>practice proves the theory</w:t>
      </w:r>
      <w:r w:rsidR="00FB5668">
        <w:rPr>
          <w:rFonts w:cstheme="minorHAnsi"/>
        </w:rPr>
        <w:t>.</w:t>
      </w:r>
    </w:p>
    <w:p w14:paraId="0098420F" w14:textId="3C6E7716" w:rsidR="00AD37B2" w:rsidRPr="006D451C" w:rsidRDefault="00AD37B2" w:rsidP="00C053FD">
      <w:pPr>
        <w:spacing w:line="240" w:lineRule="auto"/>
        <w:jc w:val="both"/>
        <w:rPr>
          <w:rFonts w:cstheme="minorHAnsi"/>
        </w:rPr>
      </w:pPr>
      <w:r>
        <w:rPr>
          <w:rFonts w:cstheme="minorHAnsi"/>
        </w:rPr>
        <w:t xml:space="preserve">All the above test procedures were </w:t>
      </w:r>
      <w:r w:rsidR="00B4195A">
        <w:rPr>
          <w:rFonts w:cstheme="minorHAnsi"/>
        </w:rPr>
        <w:t xml:space="preserve">undertaken in </w:t>
      </w:r>
      <w:r w:rsidR="0070037F">
        <w:rPr>
          <w:rFonts w:cstheme="minorHAnsi"/>
        </w:rPr>
        <w:t>compliance with the</w:t>
      </w:r>
      <w:r w:rsidR="00B4195A">
        <w:rPr>
          <w:rFonts w:cstheme="minorHAnsi"/>
        </w:rPr>
        <w:t xml:space="preserve"> </w:t>
      </w:r>
      <w:r w:rsidR="00681D4A">
        <w:rPr>
          <w:rFonts w:cstheme="minorHAnsi"/>
        </w:rPr>
        <w:t>British Standard 1377</w:t>
      </w:r>
      <w:r w:rsidR="00436F13">
        <w:rPr>
          <w:rFonts w:cstheme="minorHAnsi"/>
        </w:rPr>
        <w:t xml:space="preserve"> </w:t>
      </w:r>
      <w:sdt>
        <w:sdtPr>
          <w:rPr>
            <w:rFonts w:cstheme="minorHAnsi"/>
          </w:rPr>
          <w:id w:val="-1174102277"/>
          <w:citation/>
        </w:sdtPr>
        <w:sdtEndPr/>
        <w:sdtContent>
          <w:r w:rsidR="00436F13">
            <w:rPr>
              <w:rFonts w:cstheme="minorHAnsi"/>
            </w:rPr>
            <w:fldChar w:fldCharType="begin"/>
          </w:r>
          <w:r w:rsidR="00AB4707">
            <w:rPr>
              <w:rFonts w:cstheme="minorHAnsi"/>
            </w:rPr>
            <w:instrText xml:space="preserve">CITATION Bri90 \l 2057 </w:instrText>
          </w:r>
          <w:r w:rsidR="00436F13">
            <w:rPr>
              <w:rFonts w:cstheme="minorHAnsi"/>
            </w:rPr>
            <w:fldChar w:fldCharType="separate"/>
          </w:r>
          <w:r w:rsidR="002A798C" w:rsidRPr="002A798C">
            <w:rPr>
              <w:rFonts w:cstheme="minorHAnsi"/>
              <w:noProof/>
            </w:rPr>
            <w:t>(British Standars Institution, 1990)</w:t>
          </w:r>
          <w:r w:rsidR="00436F13">
            <w:rPr>
              <w:rFonts w:cstheme="minorHAnsi"/>
            </w:rPr>
            <w:fldChar w:fldCharType="end"/>
          </w:r>
        </w:sdtContent>
      </w:sdt>
      <w:r w:rsidR="00AB4707">
        <w:rPr>
          <w:rFonts w:cstheme="minorHAnsi"/>
        </w:rPr>
        <w:t>.</w:t>
      </w:r>
    </w:p>
    <w:p w14:paraId="78160B18" w14:textId="4988FEC1" w:rsidR="008B7ADB" w:rsidRDefault="008B7ADB" w:rsidP="00C053FD">
      <w:pPr>
        <w:spacing w:after="0" w:line="240" w:lineRule="auto"/>
        <w:ind w:left="720"/>
        <w:jc w:val="both"/>
      </w:pPr>
    </w:p>
    <w:p w14:paraId="27A2194B" w14:textId="77777777" w:rsidR="009D645B" w:rsidRDefault="009D645B" w:rsidP="00C053FD">
      <w:pPr>
        <w:spacing w:after="0" w:line="240" w:lineRule="auto"/>
        <w:ind w:left="720"/>
        <w:jc w:val="both"/>
      </w:pPr>
    </w:p>
    <w:p w14:paraId="17910EFC" w14:textId="77777777" w:rsidR="00C501CA" w:rsidRDefault="00C501CA" w:rsidP="00C053FD">
      <w:pPr>
        <w:spacing w:after="0" w:line="240" w:lineRule="auto"/>
        <w:jc w:val="both"/>
      </w:pPr>
    </w:p>
    <w:p w14:paraId="7031033B" w14:textId="7E33E258" w:rsidR="000D3271" w:rsidRDefault="000D3271" w:rsidP="00C053FD">
      <w:pPr>
        <w:spacing w:after="0" w:line="240" w:lineRule="auto"/>
        <w:ind w:left="720"/>
        <w:jc w:val="both"/>
      </w:pPr>
    </w:p>
    <w:p w14:paraId="277F45C1" w14:textId="58A3B349" w:rsidR="00FB5668" w:rsidRDefault="00FB5668" w:rsidP="00C053FD">
      <w:pPr>
        <w:spacing w:after="0" w:line="240" w:lineRule="auto"/>
        <w:ind w:left="720"/>
        <w:jc w:val="both"/>
      </w:pPr>
    </w:p>
    <w:p w14:paraId="1B21DDE0" w14:textId="7D49927E" w:rsidR="00FB5668" w:rsidRDefault="00FB5668" w:rsidP="00C053FD">
      <w:pPr>
        <w:spacing w:after="0" w:line="240" w:lineRule="auto"/>
        <w:ind w:left="720"/>
        <w:jc w:val="both"/>
      </w:pPr>
    </w:p>
    <w:p w14:paraId="0A85EDDA" w14:textId="4F028442" w:rsidR="00FB5668" w:rsidRDefault="00FB5668" w:rsidP="00C053FD">
      <w:pPr>
        <w:spacing w:after="0" w:line="240" w:lineRule="auto"/>
        <w:ind w:left="720"/>
        <w:jc w:val="both"/>
      </w:pPr>
    </w:p>
    <w:p w14:paraId="2E98BD6E" w14:textId="34A7FC8E" w:rsidR="00FB5668" w:rsidRDefault="00FB5668" w:rsidP="00C053FD">
      <w:pPr>
        <w:spacing w:after="0" w:line="240" w:lineRule="auto"/>
        <w:ind w:left="720"/>
        <w:jc w:val="both"/>
      </w:pPr>
    </w:p>
    <w:p w14:paraId="2B909407" w14:textId="648B8C1C" w:rsidR="00FB5668" w:rsidRDefault="00FB5668" w:rsidP="00C053FD">
      <w:pPr>
        <w:spacing w:after="0" w:line="240" w:lineRule="auto"/>
        <w:ind w:left="720"/>
        <w:jc w:val="both"/>
      </w:pPr>
    </w:p>
    <w:p w14:paraId="588AF785" w14:textId="664691FD" w:rsidR="00FB5668" w:rsidRDefault="00FB5668" w:rsidP="00C053FD">
      <w:pPr>
        <w:spacing w:after="0" w:line="240" w:lineRule="auto"/>
        <w:ind w:left="720"/>
        <w:jc w:val="both"/>
      </w:pPr>
    </w:p>
    <w:p w14:paraId="3C5B8D99" w14:textId="1F53F5A2" w:rsidR="00FB5668" w:rsidRDefault="00FB5668" w:rsidP="00C053FD">
      <w:pPr>
        <w:spacing w:after="0" w:line="240" w:lineRule="auto"/>
        <w:ind w:left="720"/>
        <w:jc w:val="both"/>
      </w:pPr>
    </w:p>
    <w:p w14:paraId="73031387" w14:textId="58110D6A" w:rsidR="00FB5668" w:rsidRDefault="00FB5668" w:rsidP="00C053FD">
      <w:pPr>
        <w:spacing w:after="0" w:line="240" w:lineRule="auto"/>
        <w:ind w:left="720"/>
        <w:jc w:val="both"/>
      </w:pPr>
    </w:p>
    <w:p w14:paraId="213C8097" w14:textId="291DD59B" w:rsidR="00FB5668" w:rsidRDefault="00FB5668" w:rsidP="00C053FD">
      <w:pPr>
        <w:spacing w:after="0" w:line="240" w:lineRule="auto"/>
        <w:ind w:left="720"/>
        <w:jc w:val="both"/>
      </w:pPr>
    </w:p>
    <w:p w14:paraId="78987059" w14:textId="0B1B0CC2" w:rsidR="00FB5668" w:rsidRDefault="00FB5668" w:rsidP="00C053FD">
      <w:pPr>
        <w:spacing w:after="0" w:line="240" w:lineRule="auto"/>
        <w:ind w:left="720"/>
        <w:jc w:val="both"/>
      </w:pPr>
    </w:p>
    <w:p w14:paraId="27C51CDC" w14:textId="4FF0E81B" w:rsidR="00FB5668" w:rsidRDefault="00FB5668" w:rsidP="00C053FD">
      <w:pPr>
        <w:spacing w:after="0" w:line="240" w:lineRule="auto"/>
        <w:ind w:left="720"/>
        <w:jc w:val="both"/>
      </w:pPr>
    </w:p>
    <w:p w14:paraId="680538E2" w14:textId="2B643794" w:rsidR="00FB5668" w:rsidRDefault="00FB5668" w:rsidP="00C053FD">
      <w:pPr>
        <w:spacing w:after="0" w:line="240" w:lineRule="auto"/>
        <w:ind w:left="720"/>
        <w:jc w:val="both"/>
      </w:pPr>
    </w:p>
    <w:p w14:paraId="3EB4FDCF" w14:textId="4079CE42" w:rsidR="00FB5668" w:rsidRDefault="00FB5668" w:rsidP="00C053FD">
      <w:pPr>
        <w:spacing w:after="0" w:line="240" w:lineRule="auto"/>
        <w:ind w:left="720"/>
        <w:jc w:val="both"/>
      </w:pPr>
    </w:p>
    <w:p w14:paraId="76F52F7E" w14:textId="7A6CFAA8" w:rsidR="00FB5668" w:rsidRDefault="00FB5668" w:rsidP="00C053FD">
      <w:pPr>
        <w:spacing w:after="0" w:line="240" w:lineRule="auto"/>
        <w:ind w:left="720"/>
        <w:jc w:val="both"/>
      </w:pPr>
    </w:p>
    <w:p w14:paraId="41D909A6" w14:textId="77777777" w:rsidR="00FB5668" w:rsidRPr="007E1E68" w:rsidRDefault="00FB5668" w:rsidP="00C053FD">
      <w:pPr>
        <w:spacing w:after="0" w:line="240" w:lineRule="auto"/>
        <w:ind w:left="720"/>
        <w:jc w:val="both"/>
      </w:pPr>
    </w:p>
    <w:p w14:paraId="23EF8558" w14:textId="77777777" w:rsidR="0071331A" w:rsidRPr="00C346EB" w:rsidRDefault="0071331A" w:rsidP="00C053FD">
      <w:pPr>
        <w:spacing w:line="240" w:lineRule="auto"/>
        <w:ind w:left="720"/>
        <w:jc w:val="both"/>
      </w:pPr>
    </w:p>
    <w:p w14:paraId="7A8D94D6" w14:textId="0DC9BC09" w:rsidR="006127A7" w:rsidRPr="00381A33" w:rsidRDefault="006127A7" w:rsidP="00C053FD">
      <w:pPr>
        <w:spacing w:line="240" w:lineRule="auto"/>
        <w:jc w:val="both"/>
      </w:pPr>
    </w:p>
    <w:bookmarkStart w:id="24" w:name="_Toc36573177" w:displacedByCustomXml="next"/>
    <w:bookmarkStart w:id="25" w:name="_Toc3657325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49257439"/>
        <w:docPartObj>
          <w:docPartGallery w:val="Bibliographies"/>
          <w:docPartUnique/>
        </w:docPartObj>
      </w:sdtPr>
      <w:sdtEndPr/>
      <w:sdtContent>
        <w:p w14:paraId="3D472F2D" w14:textId="52749BF8" w:rsidR="002E4E33" w:rsidRPr="00416D4A" w:rsidRDefault="00416D4A" w:rsidP="00033CC7">
          <w:pPr>
            <w:pStyle w:val="Heading1"/>
            <w:rPr>
              <w:u w:val="single"/>
            </w:rPr>
          </w:pPr>
          <w:r w:rsidRPr="00416D4A">
            <w:rPr>
              <w:rFonts w:asciiTheme="minorHAnsi" w:eastAsiaTheme="minorHAnsi" w:hAnsiTheme="minorHAnsi" w:cstheme="minorBidi"/>
              <w:color w:val="auto"/>
              <w:sz w:val="28"/>
              <w:szCs w:val="28"/>
              <w:u w:val="single"/>
              <w:lang w:val="en-GB"/>
            </w:rPr>
            <w:t xml:space="preserve">5.0 </w:t>
          </w:r>
          <w:r w:rsidRPr="00416D4A">
            <w:rPr>
              <w:rFonts w:asciiTheme="minorHAnsi" w:eastAsiaTheme="minorHAnsi" w:hAnsiTheme="minorHAnsi" w:cstheme="minorBidi"/>
              <w:color w:val="auto"/>
              <w:sz w:val="22"/>
              <w:szCs w:val="22"/>
              <w:u w:val="single"/>
              <w:lang w:val="en-GB"/>
            </w:rPr>
            <w:t xml:space="preserve">- </w:t>
          </w:r>
          <w:r w:rsidR="002E4E33" w:rsidRPr="00416D4A">
            <w:rPr>
              <w:u w:val="single"/>
            </w:rPr>
            <w:t>References</w:t>
          </w:r>
          <w:bookmarkEnd w:id="25"/>
          <w:bookmarkEnd w:id="24"/>
        </w:p>
        <w:sdt>
          <w:sdtPr>
            <w:id w:val="-573587230"/>
            <w:bibliography/>
          </w:sdtPr>
          <w:sdtEndPr/>
          <w:sdtContent>
            <w:p w14:paraId="6DF6E744" w14:textId="77777777" w:rsidR="002A798C" w:rsidRDefault="002E4E33" w:rsidP="002A798C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A798C">
                <w:rPr>
                  <w:noProof/>
                  <w:lang w:val="en-US"/>
                </w:rPr>
                <w:t xml:space="preserve">British Standars Institution, 1990. </w:t>
              </w:r>
              <w:r w:rsidR="002A798C">
                <w:rPr>
                  <w:i/>
                  <w:iCs/>
                  <w:noProof/>
                  <w:lang w:val="en-US"/>
                </w:rPr>
                <w:t xml:space="preserve">BS 1377-5 Methods of test for soils for civil engineering purposes. Compressibility, permeability and durability tests. </w:t>
              </w:r>
              <w:r w:rsidR="002A798C">
                <w:rPr>
                  <w:noProof/>
                  <w:lang w:val="en-US"/>
                </w:rPr>
                <w:t xml:space="preserve">[Online] </w:t>
              </w:r>
              <w:r w:rsidR="002A798C">
                <w:rPr>
                  <w:noProof/>
                  <w:lang w:val="en-US"/>
                </w:rPr>
                <w:br/>
                <w:t xml:space="preserve">Available at: </w:t>
              </w:r>
              <w:r w:rsidR="002A798C">
                <w:rPr>
                  <w:noProof/>
                  <w:u w:val="single"/>
                  <w:lang w:val="en-US"/>
                </w:rPr>
                <w:t>http://www.standardsuk.com/</w:t>
              </w:r>
              <w:r w:rsidR="002A798C">
                <w:rPr>
                  <w:noProof/>
                  <w:lang w:val="en-US"/>
                </w:rPr>
                <w:br/>
                <w:t>[Accessed 1 April 2020].</w:t>
              </w:r>
            </w:p>
            <w:p w14:paraId="2E5381A3" w14:textId="545B4748" w:rsidR="002A798C" w:rsidRDefault="002A798C" w:rsidP="00061D2D">
              <w:pPr>
                <w:pStyle w:val="Bibliography"/>
                <w:spacing w:after="0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 xml:space="preserve">Carleton University - CIVE 3208 Lab 4: Hydraulic Conductivity. </w:t>
              </w:r>
              <w:r>
                <w:rPr>
                  <w:noProof/>
                  <w:lang w:val="en-US"/>
                </w:rPr>
                <w:t>2011. [Film] Directed by Carleton University. s.l.: Carleton University.</w:t>
              </w:r>
            </w:p>
            <w:p w14:paraId="4CCA6AE0" w14:textId="7071D1FD" w:rsidR="00061D2D" w:rsidRDefault="00E32D18" w:rsidP="00311AAE">
              <w:pPr>
                <w:spacing w:after="0"/>
                <w:rPr>
                  <w:u w:val="single"/>
                  <w:lang w:val="en-US"/>
                </w:rPr>
              </w:pPr>
              <w:r>
                <w:rPr>
                  <w:lang w:val="en-US"/>
                </w:rPr>
                <w:t>Available at:</w:t>
              </w:r>
              <w:r w:rsidR="00800BA4" w:rsidRPr="000C1C25">
                <w:rPr>
                  <w:u w:val="single"/>
                  <w:lang w:val="en-US"/>
                </w:rPr>
                <w:t xml:space="preserve"> </w:t>
              </w:r>
              <w:r w:rsidR="000C1C25" w:rsidRPr="000C1C25">
                <w:rPr>
                  <w:u w:val="single"/>
                  <w:lang w:val="en-US"/>
                </w:rPr>
                <w:t>https://www.youtube.com/watch?v=BqJqcTdf4FY</w:t>
              </w:r>
            </w:p>
            <w:p w14:paraId="5991CC8C" w14:textId="3BAF17FA" w:rsidR="00311AAE" w:rsidRDefault="007B312A" w:rsidP="00311AAE">
              <w:pPr>
                <w:spacing w:after="0"/>
                <w:rPr>
                  <w:lang w:val="en-US"/>
                </w:rPr>
              </w:pPr>
              <w:r>
                <w:rPr>
                  <w:lang w:val="en-US"/>
                </w:rPr>
                <w:t>[Accessed 2 April 2020].</w:t>
              </w:r>
            </w:p>
            <w:p w14:paraId="4737B2DA" w14:textId="77777777" w:rsidR="007B312A" w:rsidRPr="00380684" w:rsidRDefault="007B312A" w:rsidP="00311AAE">
              <w:pPr>
                <w:spacing w:after="0"/>
                <w:rPr>
                  <w:lang w:val="en-US"/>
                </w:rPr>
              </w:pPr>
            </w:p>
            <w:p w14:paraId="5C7B8118" w14:textId="77777777" w:rsidR="002A798C" w:rsidRDefault="002A798C" w:rsidP="002A798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FAO.org, n.d. </w:t>
              </w:r>
              <w:r>
                <w:rPr>
                  <w:i/>
                  <w:iCs/>
                  <w:noProof/>
                  <w:lang w:val="en-US"/>
                </w:rPr>
                <w:t xml:space="preserve">Soil Consistency.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http://www.fao.org/tempref/FI/CDrom/FAO_Training/FAO_Training/General/x6706e/x6706e08.htm</w:t>
              </w:r>
              <w:r>
                <w:rPr>
                  <w:noProof/>
                  <w:lang w:val="en-US"/>
                </w:rPr>
                <w:br/>
                <w:t>[Accessed 24 March 2020].</w:t>
              </w:r>
            </w:p>
            <w:p w14:paraId="09145063" w14:textId="77777777" w:rsidR="002A798C" w:rsidRDefault="002A798C" w:rsidP="002A798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geoengineer, n.d. </w:t>
              </w:r>
              <w:r>
                <w:rPr>
                  <w:i/>
                  <w:iCs/>
                  <w:noProof/>
                  <w:lang w:val="en-US"/>
                </w:rPr>
                <w:t xml:space="preserve">Atterberg Limits.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https://www.geoengineer.org/</w:t>
              </w:r>
              <w:r>
                <w:rPr>
                  <w:noProof/>
                  <w:lang w:val="en-US"/>
                </w:rPr>
                <w:br/>
                <w:t>[Accessed 6 March 2020].</w:t>
              </w:r>
            </w:p>
            <w:p w14:paraId="6B5C9132" w14:textId="77777777" w:rsidR="002A798C" w:rsidRDefault="002A798C" w:rsidP="002A798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George F. Sowers, G. B. S., 1979. </w:t>
              </w:r>
              <w:r>
                <w:rPr>
                  <w:i/>
                  <w:iCs/>
                  <w:noProof/>
                  <w:lang w:val="en-US"/>
                </w:rPr>
                <w:t xml:space="preserve">Introductery Soil Mechanics and Foundtions: Geotechnical Engineers. </w:t>
              </w:r>
              <w:r>
                <w:rPr>
                  <w:noProof/>
                  <w:lang w:val="en-US"/>
                </w:rPr>
                <w:t>1st ed. s.l.:Macmillan.</w:t>
              </w:r>
            </w:p>
            <w:p w14:paraId="593B23F2" w14:textId="77777777" w:rsidR="002A798C" w:rsidRDefault="002A798C" w:rsidP="002A798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GTM-7, 2015. </w:t>
              </w:r>
              <w:r>
                <w:rPr>
                  <w:i/>
                  <w:iCs/>
                  <w:noProof/>
                  <w:lang w:val="en-US"/>
                </w:rPr>
                <w:t xml:space="preserve">Test method for liquid limit, plastic limit and plasticity index.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https://www.dot.ny.gov/divisions/engineering/technical-services/technical-services-repository/GTM-7b.pdf</w:t>
              </w:r>
              <w:r>
                <w:rPr>
                  <w:noProof/>
                  <w:lang w:val="en-US"/>
                </w:rPr>
                <w:br/>
                <w:t>[Accessed 26 March 2020].</w:t>
              </w:r>
            </w:p>
            <w:p w14:paraId="4CDEF3A0" w14:textId="77777777" w:rsidR="002A798C" w:rsidRDefault="002A798C" w:rsidP="002A798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Jamal, H., 2017. </w:t>
              </w:r>
              <w:r>
                <w:rPr>
                  <w:i/>
                  <w:iCs/>
                  <w:noProof/>
                  <w:lang w:val="en-US"/>
                </w:rPr>
                <w:t xml:space="preserve">Atterberg Limits of Soil Classification - Atterberg Test.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https://www.aboutcivil.org/atterberg-limits.html</w:t>
              </w:r>
              <w:r>
                <w:rPr>
                  <w:noProof/>
                  <w:lang w:val="en-US"/>
                </w:rPr>
                <w:br/>
                <w:t>[Accessed 12 March 2020].</w:t>
              </w:r>
            </w:p>
            <w:p w14:paraId="20350C81" w14:textId="77777777" w:rsidR="002A798C" w:rsidRDefault="002A798C" w:rsidP="002A798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Kassim, H. N. K., 2016. </w:t>
              </w:r>
              <w:r>
                <w:rPr>
                  <w:i/>
                  <w:iCs/>
                  <w:noProof/>
                  <w:lang w:val="en-US"/>
                </w:rPr>
                <w:t xml:space="preserve">Design and Construction of soil anchor plates. </w:t>
              </w:r>
              <w:r>
                <w:rPr>
                  <w:noProof/>
                  <w:lang w:val="en-US"/>
                </w:rPr>
                <w:t>1st ed. s.l.:Butterworth-Heinemann.</w:t>
              </w:r>
            </w:p>
            <w:p w14:paraId="2E2D805D" w14:textId="77777777" w:rsidR="002A798C" w:rsidRDefault="002A798C" w:rsidP="002A798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constructor, n.d. </w:t>
              </w:r>
              <w:r>
                <w:rPr>
                  <w:i/>
                  <w:iCs/>
                  <w:noProof/>
                  <w:lang w:val="en-US"/>
                </w:rPr>
                <w:t xml:space="preserve">Determine Liquid Limit of Soil Specimen by Casagrande Method.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https://theconstructor.org/geotechnical/the-liquid-limit-of-soil-test/2877/</w:t>
              </w:r>
              <w:r>
                <w:rPr>
                  <w:noProof/>
                  <w:lang w:val="en-US"/>
                </w:rPr>
                <w:br/>
                <w:t>[Accessed 17 March 2020].</w:t>
              </w:r>
            </w:p>
            <w:p w14:paraId="22A23EE9" w14:textId="77777777" w:rsidR="002A798C" w:rsidRDefault="002A798C" w:rsidP="002A798C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Constructor, n.d. </w:t>
              </w:r>
              <w:r>
                <w:rPr>
                  <w:i/>
                  <w:iCs/>
                  <w:noProof/>
                  <w:lang w:val="en-US"/>
                </w:rPr>
                <w:t xml:space="preserve">Permeability of Soil by Constant Head Permeameter – Objectives &amp; Procedure.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https://theconstructor.org/geotechnical/soil-permeability-test-constant-head/2993/</w:t>
              </w:r>
              <w:r>
                <w:rPr>
                  <w:noProof/>
                  <w:lang w:val="en-US"/>
                </w:rPr>
                <w:br/>
                <w:t>[Accessed 17 March 2020].</w:t>
              </w:r>
            </w:p>
            <w:p w14:paraId="6EE9B11A" w14:textId="1D63E89D" w:rsidR="002E4E33" w:rsidRDefault="002E4E33" w:rsidP="002A798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6269315" w14:textId="2AEA80D1" w:rsidR="00F35ADC" w:rsidRDefault="00F35ADC" w:rsidP="00C053FD">
      <w:pPr>
        <w:pStyle w:val="TableofFigures"/>
        <w:tabs>
          <w:tab w:val="right" w:leader="dot" w:pos="9016"/>
        </w:tabs>
        <w:jc w:val="both"/>
        <w:rPr>
          <w:rFonts w:eastAsiaTheme="minorEastAsia"/>
          <w:noProof/>
          <w:lang w:eastAsia="en-GB"/>
        </w:rPr>
      </w:pPr>
      <w:r>
        <w:rPr>
          <w:b/>
          <w:bCs/>
          <w:sz w:val="32"/>
          <w:szCs w:val="32"/>
          <w:u w:val="single"/>
        </w:rPr>
        <w:fldChar w:fldCharType="begin"/>
      </w:r>
      <w:r>
        <w:rPr>
          <w:b/>
          <w:bCs/>
          <w:sz w:val="32"/>
          <w:szCs w:val="32"/>
          <w:u w:val="single"/>
        </w:rPr>
        <w:instrText xml:space="preserve"> TOC \h \z \c "Figure" </w:instrText>
      </w:r>
      <w:r>
        <w:rPr>
          <w:b/>
          <w:bCs/>
          <w:sz w:val="32"/>
          <w:szCs w:val="32"/>
          <w:u w:val="single"/>
        </w:rPr>
        <w:fldChar w:fldCharType="separate"/>
      </w:r>
      <w:hyperlink r:id="rId14" w:anchor="_Toc35933216" w:history="1">
        <w:r w:rsidRPr="00250AF3">
          <w:rPr>
            <w:rStyle w:val="Hyperlink"/>
            <w:noProof/>
          </w:rPr>
          <w:t>Figure 1 - Atterberg Limits (Jamal, 2017)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_Toc35933216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00E54A26" w14:textId="1D58CB7D" w:rsidR="00F35ADC" w:rsidRDefault="00AF1E93" w:rsidP="00C053FD">
      <w:pPr>
        <w:pStyle w:val="TableofFigures"/>
        <w:tabs>
          <w:tab w:val="right" w:leader="dot" w:pos="9016"/>
        </w:tabs>
        <w:jc w:val="both"/>
        <w:rPr>
          <w:rFonts w:eastAsiaTheme="minorEastAsia"/>
          <w:noProof/>
          <w:lang w:eastAsia="en-GB"/>
        </w:rPr>
      </w:pPr>
      <w:hyperlink r:id="rId15" w:anchor="_Toc35933217" w:history="1">
        <w:r w:rsidR="00F35ADC" w:rsidRPr="00250AF3">
          <w:rPr>
            <w:rStyle w:val="Hyperlink"/>
            <w:noProof/>
          </w:rPr>
          <w:t>Figure 2 Casagrande’s Liquid Limit Apparatus (The constructor, n.d.)</w:t>
        </w:r>
        <w:r w:rsidR="00F35ADC">
          <w:rPr>
            <w:noProof/>
            <w:webHidden/>
          </w:rPr>
          <w:tab/>
        </w:r>
        <w:r w:rsidR="00F35ADC">
          <w:rPr>
            <w:noProof/>
            <w:webHidden/>
          </w:rPr>
          <w:fldChar w:fldCharType="begin"/>
        </w:r>
        <w:r w:rsidR="00F35ADC">
          <w:rPr>
            <w:noProof/>
            <w:webHidden/>
          </w:rPr>
          <w:instrText xml:space="preserve"> PAGEREF _Toc35933217 \h </w:instrText>
        </w:r>
        <w:r w:rsidR="00F35ADC">
          <w:rPr>
            <w:noProof/>
            <w:webHidden/>
          </w:rPr>
        </w:r>
        <w:r w:rsidR="00F35ADC">
          <w:rPr>
            <w:noProof/>
            <w:webHidden/>
          </w:rPr>
          <w:fldChar w:fldCharType="separate"/>
        </w:r>
        <w:r w:rsidR="00F35ADC">
          <w:rPr>
            <w:noProof/>
            <w:webHidden/>
          </w:rPr>
          <w:t>3</w:t>
        </w:r>
        <w:r w:rsidR="00F35ADC">
          <w:rPr>
            <w:noProof/>
            <w:webHidden/>
          </w:rPr>
          <w:fldChar w:fldCharType="end"/>
        </w:r>
      </w:hyperlink>
    </w:p>
    <w:p w14:paraId="775A4C26" w14:textId="3D014B5F" w:rsidR="00F35ADC" w:rsidRDefault="00AF1E93" w:rsidP="00C053FD">
      <w:pPr>
        <w:pStyle w:val="TableofFigures"/>
        <w:tabs>
          <w:tab w:val="right" w:leader="dot" w:pos="9016"/>
        </w:tabs>
        <w:jc w:val="both"/>
        <w:rPr>
          <w:rFonts w:eastAsiaTheme="minorEastAsia"/>
          <w:noProof/>
          <w:lang w:eastAsia="en-GB"/>
        </w:rPr>
      </w:pPr>
      <w:hyperlink r:id="rId16" w:anchor="_Toc35933218" w:history="1">
        <w:r w:rsidR="00F35ADC" w:rsidRPr="00250AF3">
          <w:rPr>
            <w:rStyle w:val="Hyperlink"/>
            <w:noProof/>
          </w:rPr>
          <w:t>Figure 4 - Liquid and Plastic Limit Determination</w:t>
        </w:r>
        <w:r w:rsidR="00F35ADC">
          <w:rPr>
            <w:noProof/>
            <w:webHidden/>
          </w:rPr>
          <w:tab/>
        </w:r>
        <w:r w:rsidR="00F35ADC">
          <w:rPr>
            <w:noProof/>
            <w:webHidden/>
          </w:rPr>
          <w:fldChar w:fldCharType="begin"/>
        </w:r>
        <w:r w:rsidR="00F35ADC">
          <w:rPr>
            <w:noProof/>
            <w:webHidden/>
          </w:rPr>
          <w:instrText xml:space="preserve"> PAGEREF _Toc35933218 \h </w:instrText>
        </w:r>
        <w:r w:rsidR="00F35ADC">
          <w:rPr>
            <w:noProof/>
            <w:webHidden/>
          </w:rPr>
        </w:r>
        <w:r w:rsidR="00F35ADC">
          <w:rPr>
            <w:noProof/>
            <w:webHidden/>
          </w:rPr>
          <w:fldChar w:fldCharType="separate"/>
        </w:r>
        <w:r w:rsidR="00F35ADC">
          <w:rPr>
            <w:noProof/>
            <w:webHidden/>
          </w:rPr>
          <w:t>5</w:t>
        </w:r>
        <w:r w:rsidR="00F35ADC">
          <w:rPr>
            <w:noProof/>
            <w:webHidden/>
          </w:rPr>
          <w:fldChar w:fldCharType="end"/>
        </w:r>
      </w:hyperlink>
    </w:p>
    <w:p w14:paraId="5E283E6C" w14:textId="72D62B58" w:rsidR="00F35ADC" w:rsidRDefault="00AF1E93" w:rsidP="00C053FD">
      <w:pPr>
        <w:pStyle w:val="TableofFigures"/>
        <w:tabs>
          <w:tab w:val="right" w:leader="dot" w:pos="9016"/>
        </w:tabs>
        <w:jc w:val="both"/>
        <w:rPr>
          <w:rFonts w:eastAsiaTheme="minorEastAsia"/>
          <w:noProof/>
          <w:lang w:eastAsia="en-GB"/>
        </w:rPr>
      </w:pPr>
      <w:hyperlink r:id="rId17" w:anchor="_Toc35933219" w:history="1">
        <w:r w:rsidR="00F35ADC" w:rsidRPr="00250AF3">
          <w:rPr>
            <w:rStyle w:val="Hyperlink"/>
            <w:noProof/>
          </w:rPr>
          <w:t>Figure 3 - Atterberg Limits (Jamal, 2017)</w:t>
        </w:r>
        <w:r w:rsidR="00F35ADC">
          <w:rPr>
            <w:noProof/>
            <w:webHidden/>
          </w:rPr>
          <w:tab/>
        </w:r>
        <w:r w:rsidR="00F35ADC">
          <w:rPr>
            <w:noProof/>
            <w:webHidden/>
          </w:rPr>
          <w:fldChar w:fldCharType="begin"/>
        </w:r>
        <w:r w:rsidR="00F35ADC">
          <w:rPr>
            <w:noProof/>
            <w:webHidden/>
          </w:rPr>
          <w:instrText xml:space="preserve"> PAGEREF _Toc35933219 \h </w:instrText>
        </w:r>
        <w:r w:rsidR="00F35ADC">
          <w:rPr>
            <w:noProof/>
            <w:webHidden/>
          </w:rPr>
        </w:r>
        <w:r w:rsidR="00F35ADC">
          <w:rPr>
            <w:noProof/>
            <w:webHidden/>
          </w:rPr>
          <w:fldChar w:fldCharType="separate"/>
        </w:r>
        <w:r w:rsidR="00F35ADC">
          <w:rPr>
            <w:noProof/>
            <w:webHidden/>
          </w:rPr>
          <w:t>5</w:t>
        </w:r>
        <w:r w:rsidR="00F35ADC">
          <w:rPr>
            <w:noProof/>
            <w:webHidden/>
          </w:rPr>
          <w:fldChar w:fldCharType="end"/>
        </w:r>
      </w:hyperlink>
    </w:p>
    <w:p w14:paraId="48EF9AE9" w14:textId="74B9F1E7" w:rsidR="00F35ADC" w:rsidRDefault="00AF1E93" w:rsidP="00C053FD">
      <w:pPr>
        <w:pStyle w:val="TableofFigures"/>
        <w:tabs>
          <w:tab w:val="right" w:leader="dot" w:pos="9016"/>
        </w:tabs>
        <w:jc w:val="both"/>
        <w:rPr>
          <w:rFonts w:eastAsiaTheme="minorEastAsia"/>
          <w:noProof/>
          <w:lang w:eastAsia="en-GB"/>
        </w:rPr>
      </w:pPr>
      <w:hyperlink w:anchor="_Toc35933220" w:history="1">
        <w:r w:rsidR="00F35ADC" w:rsidRPr="00250AF3">
          <w:rPr>
            <w:rStyle w:val="Hyperlink"/>
            <w:noProof/>
          </w:rPr>
          <w:t>Figure 5 - Plasticity for the classification of fine soils and finer part of coarse soils.</w:t>
        </w:r>
        <w:r w:rsidR="00F35ADC">
          <w:rPr>
            <w:noProof/>
            <w:webHidden/>
          </w:rPr>
          <w:tab/>
        </w:r>
        <w:r w:rsidR="00F35ADC">
          <w:rPr>
            <w:noProof/>
            <w:webHidden/>
          </w:rPr>
          <w:fldChar w:fldCharType="begin"/>
        </w:r>
        <w:r w:rsidR="00F35ADC">
          <w:rPr>
            <w:noProof/>
            <w:webHidden/>
          </w:rPr>
          <w:instrText xml:space="preserve"> PAGEREF _Toc35933220 \h </w:instrText>
        </w:r>
        <w:r w:rsidR="00F35ADC">
          <w:rPr>
            <w:noProof/>
            <w:webHidden/>
          </w:rPr>
        </w:r>
        <w:r w:rsidR="00F35ADC">
          <w:rPr>
            <w:noProof/>
            <w:webHidden/>
          </w:rPr>
          <w:fldChar w:fldCharType="separate"/>
        </w:r>
        <w:r w:rsidR="00F35ADC">
          <w:rPr>
            <w:noProof/>
            <w:webHidden/>
          </w:rPr>
          <w:t>6</w:t>
        </w:r>
        <w:r w:rsidR="00F35ADC">
          <w:rPr>
            <w:noProof/>
            <w:webHidden/>
          </w:rPr>
          <w:fldChar w:fldCharType="end"/>
        </w:r>
      </w:hyperlink>
    </w:p>
    <w:p w14:paraId="2B16C924" w14:textId="4FA2C999" w:rsidR="00F35ADC" w:rsidRDefault="00AF1E93" w:rsidP="00C053FD">
      <w:pPr>
        <w:pStyle w:val="TableofFigures"/>
        <w:tabs>
          <w:tab w:val="right" w:leader="dot" w:pos="9016"/>
        </w:tabs>
        <w:jc w:val="both"/>
        <w:rPr>
          <w:rFonts w:eastAsiaTheme="minorEastAsia"/>
          <w:noProof/>
          <w:lang w:eastAsia="en-GB"/>
        </w:rPr>
      </w:pPr>
      <w:hyperlink r:id="rId18" w:anchor="_Toc35933221" w:history="1">
        <w:r w:rsidR="00F35ADC" w:rsidRPr="00250AF3">
          <w:rPr>
            <w:rStyle w:val="Hyperlink"/>
            <w:noProof/>
          </w:rPr>
          <w:t>Figure 6 - Constant Head Permeability Test (The Constructor, n.d.)</w:t>
        </w:r>
        <w:r w:rsidR="00F35ADC">
          <w:rPr>
            <w:noProof/>
            <w:webHidden/>
          </w:rPr>
          <w:tab/>
        </w:r>
        <w:r w:rsidR="00F35ADC">
          <w:rPr>
            <w:noProof/>
            <w:webHidden/>
          </w:rPr>
          <w:fldChar w:fldCharType="begin"/>
        </w:r>
        <w:r w:rsidR="00F35ADC">
          <w:rPr>
            <w:noProof/>
            <w:webHidden/>
          </w:rPr>
          <w:instrText xml:space="preserve"> PAGEREF _Toc35933221 \h </w:instrText>
        </w:r>
        <w:r w:rsidR="00F35ADC">
          <w:rPr>
            <w:noProof/>
            <w:webHidden/>
          </w:rPr>
        </w:r>
        <w:r w:rsidR="00F35ADC">
          <w:rPr>
            <w:noProof/>
            <w:webHidden/>
          </w:rPr>
          <w:fldChar w:fldCharType="separate"/>
        </w:r>
        <w:r w:rsidR="00F35ADC">
          <w:rPr>
            <w:noProof/>
            <w:webHidden/>
          </w:rPr>
          <w:t>7</w:t>
        </w:r>
        <w:r w:rsidR="00F35ADC">
          <w:rPr>
            <w:noProof/>
            <w:webHidden/>
          </w:rPr>
          <w:fldChar w:fldCharType="end"/>
        </w:r>
      </w:hyperlink>
    </w:p>
    <w:p w14:paraId="7DDD82AB" w14:textId="242F4485" w:rsidR="00265314" w:rsidRPr="006127A7" w:rsidRDefault="00F35ADC" w:rsidP="00C053FD">
      <w:pPr>
        <w:tabs>
          <w:tab w:val="left" w:pos="3441"/>
        </w:tabs>
        <w:spacing w:line="360" w:lineRule="auto"/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fldChar w:fldCharType="end"/>
      </w:r>
    </w:p>
    <w:sectPr w:rsidR="00265314" w:rsidRPr="006127A7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AC7A7C" w14:textId="77777777" w:rsidR="00AF1E93" w:rsidRDefault="00AF1E93" w:rsidP="00914C81">
      <w:pPr>
        <w:spacing w:after="0" w:line="240" w:lineRule="auto"/>
      </w:pPr>
      <w:r>
        <w:separator/>
      </w:r>
    </w:p>
  </w:endnote>
  <w:endnote w:type="continuationSeparator" w:id="0">
    <w:p w14:paraId="33BFF773" w14:textId="77777777" w:rsidR="00AF1E93" w:rsidRDefault="00AF1E93" w:rsidP="00914C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663634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97EBF3" w14:textId="5C7FF97D" w:rsidR="00914C81" w:rsidRDefault="00914C8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1432D0" w14:textId="77777777" w:rsidR="00914C81" w:rsidRDefault="00914C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97A5F6" w14:textId="77777777" w:rsidR="00AF1E93" w:rsidRDefault="00AF1E93" w:rsidP="00914C81">
      <w:pPr>
        <w:spacing w:after="0" w:line="240" w:lineRule="auto"/>
      </w:pPr>
      <w:r>
        <w:separator/>
      </w:r>
    </w:p>
  </w:footnote>
  <w:footnote w:type="continuationSeparator" w:id="0">
    <w:p w14:paraId="6C83D537" w14:textId="77777777" w:rsidR="00AF1E93" w:rsidRDefault="00AF1E93" w:rsidP="00914C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2DC757" w14:textId="56B8F1F5" w:rsidR="00914C81" w:rsidRDefault="00914C81">
    <w:pPr>
      <w:pStyle w:val="Header"/>
    </w:pPr>
    <w:r>
      <w:t>Rhys Ratner 1803424</w:t>
    </w:r>
  </w:p>
  <w:p w14:paraId="03DFA3F7" w14:textId="77777777" w:rsidR="00914C81" w:rsidRDefault="00914C8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810E80"/>
    <w:multiLevelType w:val="multilevel"/>
    <w:tmpl w:val="04A20EFA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0D314DED"/>
    <w:multiLevelType w:val="hybridMultilevel"/>
    <w:tmpl w:val="84C868C4"/>
    <w:lvl w:ilvl="0" w:tplc="FBFEE68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4D17F7D"/>
    <w:multiLevelType w:val="hybridMultilevel"/>
    <w:tmpl w:val="455098F0"/>
    <w:lvl w:ilvl="0" w:tplc="777EB7F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60358B0"/>
    <w:multiLevelType w:val="hybridMultilevel"/>
    <w:tmpl w:val="DCAA0DA6"/>
    <w:lvl w:ilvl="0" w:tplc="5B5EBE3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9967B64"/>
    <w:multiLevelType w:val="multilevel"/>
    <w:tmpl w:val="1B18C1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03F6562"/>
    <w:multiLevelType w:val="hybridMultilevel"/>
    <w:tmpl w:val="6ADE3FA4"/>
    <w:lvl w:ilvl="0" w:tplc="B086AD00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2E34312"/>
    <w:multiLevelType w:val="hybridMultilevel"/>
    <w:tmpl w:val="686EB9BE"/>
    <w:lvl w:ilvl="0" w:tplc="3D7E9DD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D0D2B11"/>
    <w:multiLevelType w:val="hybridMultilevel"/>
    <w:tmpl w:val="3196A478"/>
    <w:lvl w:ilvl="0" w:tplc="AE547E0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4BB5659"/>
    <w:multiLevelType w:val="hybridMultilevel"/>
    <w:tmpl w:val="978E9DAA"/>
    <w:lvl w:ilvl="0" w:tplc="0E925FDA">
      <w:start w:val="1"/>
      <w:numFmt w:val="decimal"/>
      <w:lvlText w:val="%1."/>
      <w:lvlJc w:val="left"/>
      <w:pPr>
        <w:ind w:left="1080" w:hanging="360"/>
      </w:pPr>
      <w:rPr>
        <w:rFonts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67A6078E"/>
    <w:multiLevelType w:val="multilevel"/>
    <w:tmpl w:val="1FFEC942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0" w15:restartNumberingAfterBreak="0">
    <w:nsid w:val="6DBD32F2"/>
    <w:multiLevelType w:val="multilevel"/>
    <w:tmpl w:val="762CFDB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  <w:u w:val="none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  <w:u w:val="single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  <w:u w:val="single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  <w:u w:val="single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  <w:u w:val="single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  <w:u w:val="single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  <w:u w:val="single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  <w:u w:val="single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  <w:b/>
        <w:u w:val="single"/>
      </w:rPr>
    </w:lvl>
  </w:abstractNum>
  <w:abstractNum w:abstractNumId="11" w15:restartNumberingAfterBreak="0">
    <w:nsid w:val="6F3F04EB"/>
    <w:multiLevelType w:val="hybridMultilevel"/>
    <w:tmpl w:val="BDD05D6C"/>
    <w:lvl w:ilvl="0" w:tplc="541ABB66">
      <w:start w:val="1"/>
      <w:numFmt w:val="decimal"/>
      <w:lvlText w:val="%1."/>
      <w:lvlJc w:val="left"/>
      <w:pPr>
        <w:ind w:left="720" w:hanging="360"/>
      </w:pPr>
      <w:rPr>
        <w:rFonts w:hint="default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3F95A86"/>
    <w:multiLevelType w:val="hybridMultilevel"/>
    <w:tmpl w:val="29AE725A"/>
    <w:lvl w:ilvl="0" w:tplc="513CCA5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77623AEB"/>
    <w:multiLevelType w:val="multilevel"/>
    <w:tmpl w:val="0C601EF4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0"/>
  </w:num>
  <w:num w:numId="2">
    <w:abstractNumId w:val="10"/>
  </w:num>
  <w:num w:numId="3">
    <w:abstractNumId w:val="5"/>
  </w:num>
  <w:num w:numId="4">
    <w:abstractNumId w:val="3"/>
  </w:num>
  <w:num w:numId="5">
    <w:abstractNumId w:val="7"/>
  </w:num>
  <w:num w:numId="6">
    <w:abstractNumId w:val="6"/>
  </w:num>
  <w:num w:numId="7">
    <w:abstractNumId w:val="2"/>
  </w:num>
  <w:num w:numId="8">
    <w:abstractNumId w:val="1"/>
  </w:num>
  <w:num w:numId="9">
    <w:abstractNumId w:val="12"/>
  </w:num>
  <w:num w:numId="10">
    <w:abstractNumId w:val="4"/>
  </w:num>
  <w:num w:numId="11">
    <w:abstractNumId w:val="8"/>
  </w:num>
  <w:num w:numId="12">
    <w:abstractNumId w:val="9"/>
  </w:num>
  <w:num w:numId="13">
    <w:abstractNumId w:val="13"/>
  </w:num>
  <w:num w:numId="1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255"/>
    <w:rsid w:val="00000363"/>
    <w:rsid w:val="0000196A"/>
    <w:rsid w:val="00002286"/>
    <w:rsid w:val="00006C79"/>
    <w:rsid w:val="00007961"/>
    <w:rsid w:val="00007F78"/>
    <w:rsid w:val="0001096F"/>
    <w:rsid w:val="000159D0"/>
    <w:rsid w:val="000159D3"/>
    <w:rsid w:val="00016434"/>
    <w:rsid w:val="00023D5F"/>
    <w:rsid w:val="00023FE4"/>
    <w:rsid w:val="00030685"/>
    <w:rsid w:val="00033CC7"/>
    <w:rsid w:val="000449D2"/>
    <w:rsid w:val="00046763"/>
    <w:rsid w:val="00047876"/>
    <w:rsid w:val="00050D5A"/>
    <w:rsid w:val="00051137"/>
    <w:rsid w:val="00051FBE"/>
    <w:rsid w:val="000549B7"/>
    <w:rsid w:val="00055C1C"/>
    <w:rsid w:val="000603C8"/>
    <w:rsid w:val="00061D2D"/>
    <w:rsid w:val="000671FB"/>
    <w:rsid w:val="000702FA"/>
    <w:rsid w:val="00070BA3"/>
    <w:rsid w:val="00075736"/>
    <w:rsid w:val="00076C11"/>
    <w:rsid w:val="00080949"/>
    <w:rsid w:val="000813E9"/>
    <w:rsid w:val="0008347B"/>
    <w:rsid w:val="00085E0D"/>
    <w:rsid w:val="0009218B"/>
    <w:rsid w:val="00094743"/>
    <w:rsid w:val="00095D6F"/>
    <w:rsid w:val="000973F7"/>
    <w:rsid w:val="000A23A1"/>
    <w:rsid w:val="000A372C"/>
    <w:rsid w:val="000A66AB"/>
    <w:rsid w:val="000A7AD9"/>
    <w:rsid w:val="000B4882"/>
    <w:rsid w:val="000B6BBE"/>
    <w:rsid w:val="000B707D"/>
    <w:rsid w:val="000C023D"/>
    <w:rsid w:val="000C1C25"/>
    <w:rsid w:val="000C3502"/>
    <w:rsid w:val="000C427D"/>
    <w:rsid w:val="000D05C9"/>
    <w:rsid w:val="000D1B9F"/>
    <w:rsid w:val="000D3271"/>
    <w:rsid w:val="000D354A"/>
    <w:rsid w:val="000D65A4"/>
    <w:rsid w:val="000E28A3"/>
    <w:rsid w:val="000F0462"/>
    <w:rsid w:val="000F2E5E"/>
    <w:rsid w:val="000F3DBF"/>
    <w:rsid w:val="000F5857"/>
    <w:rsid w:val="0010291C"/>
    <w:rsid w:val="001055A1"/>
    <w:rsid w:val="001122D1"/>
    <w:rsid w:val="0011518F"/>
    <w:rsid w:val="00116D2E"/>
    <w:rsid w:val="00120374"/>
    <w:rsid w:val="00131863"/>
    <w:rsid w:val="00131888"/>
    <w:rsid w:val="0014027C"/>
    <w:rsid w:val="00143C57"/>
    <w:rsid w:val="00143E84"/>
    <w:rsid w:val="00144866"/>
    <w:rsid w:val="0014696B"/>
    <w:rsid w:val="00147FF6"/>
    <w:rsid w:val="00152D09"/>
    <w:rsid w:val="0015432C"/>
    <w:rsid w:val="00155DF2"/>
    <w:rsid w:val="00164515"/>
    <w:rsid w:val="00165778"/>
    <w:rsid w:val="001660C3"/>
    <w:rsid w:val="00171D4E"/>
    <w:rsid w:val="00172422"/>
    <w:rsid w:val="00173B3C"/>
    <w:rsid w:val="00173BB5"/>
    <w:rsid w:val="00176617"/>
    <w:rsid w:val="00181D9E"/>
    <w:rsid w:val="00181FFD"/>
    <w:rsid w:val="00184928"/>
    <w:rsid w:val="00185D0C"/>
    <w:rsid w:val="00186288"/>
    <w:rsid w:val="00186B57"/>
    <w:rsid w:val="00187904"/>
    <w:rsid w:val="0019184E"/>
    <w:rsid w:val="00193154"/>
    <w:rsid w:val="0019641E"/>
    <w:rsid w:val="001A0AE4"/>
    <w:rsid w:val="001A0D7D"/>
    <w:rsid w:val="001A1375"/>
    <w:rsid w:val="001A1702"/>
    <w:rsid w:val="001A2551"/>
    <w:rsid w:val="001A257E"/>
    <w:rsid w:val="001A3EF9"/>
    <w:rsid w:val="001A4FE5"/>
    <w:rsid w:val="001A7127"/>
    <w:rsid w:val="001B25B8"/>
    <w:rsid w:val="001B3A8B"/>
    <w:rsid w:val="001B5F5A"/>
    <w:rsid w:val="001C1124"/>
    <w:rsid w:val="001C1920"/>
    <w:rsid w:val="001C2BAB"/>
    <w:rsid w:val="001C2E69"/>
    <w:rsid w:val="001C52A1"/>
    <w:rsid w:val="001C6275"/>
    <w:rsid w:val="001C6B6C"/>
    <w:rsid w:val="001D0F2A"/>
    <w:rsid w:val="001E0A54"/>
    <w:rsid w:val="001E435A"/>
    <w:rsid w:val="001F2573"/>
    <w:rsid w:val="001F51CC"/>
    <w:rsid w:val="001F6BA9"/>
    <w:rsid w:val="001F6FC3"/>
    <w:rsid w:val="0020610A"/>
    <w:rsid w:val="00206FE0"/>
    <w:rsid w:val="00207964"/>
    <w:rsid w:val="0021067F"/>
    <w:rsid w:val="002126F5"/>
    <w:rsid w:val="00214B84"/>
    <w:rsid w:val="002159D4"/>
    <w:rsid w:val="00215F06"/>
    <w:rsid w:val="00221E54"/>
    <w:rsid w:val="0022440C"/>
    <w:rsid w:val="0022452D"/>
    <w:rsid w:val="00224A3F"/>
    <w:rsid w:val="00224A9F"/>
    <w:rsid w:val="00231754"/>
    <w:rsid w:val="00232115"/>
    <w:rsid w:val="00232D20"/>
    <w:rsid w:val="002362AB"/>
    <w:rsid w:val="002437EE"/>
    <w:rsid w:val="00243D12"/>
    <w:rsid w:val="002445B8"/>
    <w:rsid w:val="00244FCA"/>
    <w:rsid w:val="0024660E"/>
    <w:rsid w:val="0024711C"/>
    <w:rsid w:val="00247FB0"/>
    <w:rsid w:val="00250A9C"/>
    <w:rsid w:val="00257195"/>
    <w:rsid w:val="00261271"/>
    <w:rsid w:val="00263F84"/>
    <w:rsid w:val="00264013"/>
    <w:rsid w:val="00265314"/>
    <w:rsid w:val="002663A1"/>
    <w:rsid w:val="00270DE1"/>
    <w:rsid w:val="00270E11"/>
    <w:rsid w:val="002711C4"/>
    <w:rsid w:val="002757B8"/>
    <w:rsid w:val="002820DA"/>
    <w:rsid w:val="0028473E"/>
    <w:rsid w:val="00286970"/>
    <w:rsid w:val="0028796F"/>
    <w:rsid w:val="00290030"/>
    <w:rsid w:val="00291E68"/>
    <w:rsid w:val="00295B75"/>
    <w:rsid w:val="00296FB6"/>
    <w:rsid w:val="002A00D9"/>
    <w:rsid w:val="002A2AF5"/>
    <w:rsid w:val="002A4342"/>
    <w:rsid w:val="002A77C9"/>
    <w:rsid w:val="002A798C"/>
    <w:rsid w:val="002A7FBB"/>
    <w:rsid w:val="002B58D8"/>
    <w:rsid w:val="002B6CFE"/>
    <w:rsid w:val="002B7F26"/>
    <w:rsid w:val="002C18C1"/>
    <w:rsid w:val="002C2583"/>
    <w:rsid w:val="002C2CC5"/>
    <w:rsid w:val="002C3EED"/>
    <w:rsid w:val="002C505B"/>
    <w:rsid w:val="002D183A"/>
    <w:rsid w:val="002D2A29"/>
    <w:rsid w:val="002D4E22"/>
    <w:rsid w:val="002D5D4A"/>
    <w:rsid w:val="002E0FF3"/>
    <w:rsid w:val="002E12B7"/>
    <w:rsid w:val="002E1A33"/>
    <w:rsid w:val="002E2569"/>
    <w:rsid w:val="002E345D"/>
    <w:rsid w:val="002E4A4F"/>
    <w:rsid w:val="002E4E33"/>
    <w:rsid w:val="002F2F4F"/>
    <w:rsid w:val="002F4C78"/>
    <w:rsid w:val="002F523A"/>
    <w:rsid w:val="002F7B50"/>
    <w:rsid w:val="00301F23"/>
    <w:rsid w:val="00311AAE"/>
    <w:rsid w:val="003128B6"/>
    <w:rsid w:val="003139A9"/>
    <w:rsid w:val="00313AC0"/>
    <w:rsid w:val="00313F7E"/>
    <w:rsid w:val="00315A0F"/>
    <w:rsid w:val="00316613"/>
    <w:rsid w:val="00320B94"/>
    <w:rsid w:val="003221D7"/>
    <w:rsid w:val="00322FB4"/>
    <w:rsid w:val="00324CD0"/>
    <w:rsid w:val="00324FB7"/>
    <w:rsid w:val="00330BCE"/>
    <w:rsid w:val="00330F70"/>
    <w:rsid w:val="0033334A"/>
    <w:rsid w:val="00336375"/>
    <w:rsid w:val="003366EB"/>
    <w:rsid w:val="003367AB"/>
    <w:rsid w:val="003410C0"/>
    <w:rsid w:val="00344A29"/>
    <w:rsid w:val="0034648A"/>
    <w:rsid w:val="00347726"/>
    <w:rsid w:val="00352F45"/>
    <w:rsid w:val="00356C29"/>
    <w:rsid w:val="003573A2"/>
    <w:rsid w:val="0036129F"/>
    <w:rsid w:val="00361360"/>
    <w:rsid w:val="00361A45"/>
    <w:rsid w:val="00361AE6"/>
    <w:rsid w:val="00363C6E"/>
    <w:rsid w:val="00364289"/>
    <w:rsid w:val="003648B1"/>
    <w:rsid w:val="00364972"/>
    <w:rsid w:val="00380684"/>
    <w:rsid w:val="00381A33"/>
    <w:rsid w:val="00381EE6"/>
    <w:rsid w:val="00383FD0"/>
    <w:rsid w:val="00385716"/>
    <w:rsid w:val="00385B3D"/>
    <w:rsid w:val="00386300"/>
    <w:rsid w:val="003864BE"/>
    <w:rsid w:val="003879F3"/>
    <w:rsid w:val="003927BD"/>
    <w:rsid w:val="00392F44"/>
    <w:rsid w:val="003933C9"/>
    <w:rsid w:val="00394528"/>
    <w:rsid w:val="00397E39"/>
    <w:rsid w:val="003A226E"/>
    <w:rsid w:val="003A2AEC"/>
    <w:rsid w:val="003A4AFC"/>
    <w:rsid w:val="003A54B7"/>
    <w:rsid w:val="003A7B0D"/>
    <w:rsid w:val="003B03B6"/>
    <w:rsid w:val="003B09B8"/>
    <w:rsid w:val="003B0F47"/>
    <w:rsid w:val="003B1032"/>
    <w:rsid w:val="003B178D"/>
    <w:rsid w:val="003B3EF2"/>
    <w:rsid w:val="003B557B"/>
    <w:rsid w:val="003B5592"/>
    <w:rsid w:val="003B55DA"/>
    <w:rsid w:val="003B65B5"/>
    <w:rsid w:val="003C0B70"/>
    <w:rsid w:val="003C12F6"/>
    <w:rsid w:val="003C1729"/>
    <w:rsid w:val="003C1B7B"/>
    <w:rsid w:val="003C7595"/>
    <w:rsid w:val="003D154A"/>
    <w:rsid w:val="003D225A"/>
    <w:rsid w:val="003D506D"/>
    <w:rsid w:val="003D6660"/>
    <w:rsid w:val="003D7DE6"/>
    <w:rsid w:val="003E2337"/>
    <w:rsid w:val="003E299F"/>
    <w:rsid w:val="003E6B82"/>
    <w:rsid w:val="003E7D27"/>
    <w:rsid w:val="003F2EDA"/>
    <w:rsid w:val="003F504F"/>
    <w:rsid w:val="004011E7"/>
    <w:rsid w:val="00401C8C"/>
    <w:rsid w:val="00401E83"/>
    <w:rsid w:val="00405CE2"/>
    <w:rsid w:val="00405DC9"/>
    <w:rsid w:val="0040628D"/>
    <w:rsid w:val="00410500"/>
    <w:rsid w:val="00412397"/>
    <w:rsid w:val="004138BB"/>
    <w:rsid w:val="00414EB0"/>
    <w:rsid w:val="00416778"/>
    <w:rsid w:val="00416D4A"/>
    <w:rsid w:val="00422340"/>
    <w:rsid w:val="00425957"/>
    <w:rsid w:val="0043058F"/>
    <w:rsid w:val="00432D0C"/>
    <w:rsid w:val="00436F13"/>
    <w:rsid w:val="0044599F"/>
    <w:rsid w:val="004461E3"/>
    <w:rsid w:val="0045070A"/>
    <w:rsid w:val="004520FE"/>
    <w:rsid w:val="004522EF"/>
    <w:rsid w:val="00453B61"/>
    <w:rsid w:val="00456D49"/>
    <w:rsid w:val="00456E75"/>
    <w:rsid w:val="00460421"/>
    <w:rsid w:val="00461879"/>
    <w:rsid w:val="0046263A"/>
    <w:rsid w:val="0046281E"/>
    <w:rsid w:val="004635C8"/>
    <w:rsid w:val="004643F7"/>
    <w:rsid w:val="004649F7"/>
    <w:rsid w:val="00464E9A"/>
    <w:rsid w:val="0047093C"/>
    <w:rsid w:val="004736D9"/>
    <w:rsid w:val="00473C47"/>
    <w:rsid w:val="00477769"/>
    <w:rsid w:val="0048307B"/>
    <w:rsid w:val="004834BA"/>
    <w:rsid w:val="004906FE"/>
    <w:rsid w:val="00491AED"/>
    <w:rsid w:val="004944FB"/>
    <w:rsid w:val="0049494C"/>
    <w:rsid w:val="00495C76"/>
    <w:rsid w:val="004961AF"/>
    <w:rsid w:val="00496FDF"/>
    <w:rsid w:val="00497063"/>
    <w:rsid w:val="004A5420"/>
    <w:rsid w:val="004A734A"/>
    <w:rsid w:val="004B033C"/>
    <w:rsid w:val="004B0802"/>
    <w:rsid w:val="004B1CCD"/>
    <w:rsid w:val="004C02F9"/>
    <w:rsid w:val="004C2D33"/>
    <w:rsid w:val="004C38AE"/>
    <w:rsid w:val="004C4B05"/>
    <w:rsid w:val="004D2B25"/>
    <w:rsid w:val="004D380A"/>
    <w:rsid w:val="004D4784"/>
    <w:rsid w:val="004E445F"/>
    <w:rsid w:val="004E5028"/>
    <w:rsid w:val="004E5D1B"/>
    <w:rsid w:val="004E7A48"/>
    <w:rsid w:val="004F43D8"/>
    <w:rsid w:val="004F4B85"/>
    <w:rsid w:val="004F571D"/>
    <w:rsid w:val="004F66E8"/>
    <w:rsid w:val="004F6F4E"/>
    <w:rsid w:val="00501F63"/>
    <w:rsid w:val="005026A9"/>
    <w:rsid w:val="0050539C"/>
    <w:rsid w:val="00505A51"/>
    <w:rsid w:val="00505D94"/>
    <w:rsid w:val="00512611"/>
    <w:rsid w:val="00513CA3"/>
    <w:rsid w:val="005141EC"/>
    <w:rsid w:val="005148EB"/>
    <w:rsid w:val="00517791"/>
    <w:rsid w:val="0052334E"/>
    <w:rsid w:val="00523D66"/>
    <w:rsid w:val="00525101"/>
    <w:rsid w:val="0052549F"/>
    <w:rsid w:val="005273E9"/>
    <w:rsid w:val="00527BBB"/>
    <w:rsid w:val="00530517"/>
    <w:rsid w:val="0053129C"/>
    <w:rsid w:val="00531E65"/>
    <w:rsid w:val="00532C35"/>
    <w:rsid w:val="005338C7"/>
    <w:rsid w:val="00537D1E"/>
    <w:rsid w:val="0054273F"/>
    <w:rsid w:val="0054475A"/>
    <w:rsid w:val="00545627"/>
    <w:rsid w:val="00546644"/>
    <w:rsid w:val="005508CF"/>
    <w:rsid w:val="0055591A"/>
    <w:rsid w:val="005634CB"/>
    <w:rsid w:val="00563DB5"/>
    <w:rsid w:val="005647AF"/>
    <w:rsid w:val="00566FEC"/>
    <w:rsid w:val="00567FD0"/>
    <w:rsid w:val="00572322"/>
    <w:rsid w:val="00572F15"/>
    <w:rsid w:val="005767CB"/>
    <w:rsid w:val="00590858"/>
    <w:rsid w:val="00591111"/>
    <w:rsid w:val="00592255"/>
    <w:rsid w:val="00592282"/>
    <w:rsid w:val="005935BB"/>
    <w:rsid w:val="005944BC"/>
    <w:rsid w:val="0059489D"/>
    <w:rsid w:val="0059685C"/>
    <w:rsid w:val="005A0160"/>
    <w:rsid w:val="005A12C7"/>
    <w:rsid w:val="005A1CAE"/>
    <w:rsid w:val="005A1CFD"/>
    <w:rsid w:val="005A6B6A"/>
    <w:rsid w:val="005A757E"/>
    <w:rsid w:val="005B0B21"/>
    <w:rsid w:val="005C038F"/>
    <w:rsid w:val="005C0EE9"/>
    <w:rsid w:val="005C1DD8"/>
    <w:rsid w:val="005C1F68"/>
    <w:rsid w:val="005C2236"/>
    <w:rsid w:val="005C6FD7"/>
    <w:rsid w:val="005D13B2"/>
    <w:rsid w:val="005D359A"/>
    <w:rsid w:val="005D5D8C"/>
    <w:rsid w:val="005E01DE"/>
    <w:rsid w:val="005E42E4"/>
    <w:rsid w:val="005E6DB3"/>
    <w:rsid w:val="005E77C3"/>
    <w:rsid w:val="005F0393"/>
    <w:rsid w:val="005F1334"/>
    <w:rsid w:val="005F1E25"/>
    <w:rsid w:val="005F2EB0"/>
    <w:rsid w:val="005F40DC"/>
    <w:rsid w:val="00600474"/>
    <w:rsid w:val="00603642"/>
    <w:rsid w:val="006037EA"/>
    <w:rsid w:val="0060437A"/>
    <w:rsid w:val="00605B38"/>
    <w:rsid w:val="00611E97"/>
    <w:rsid w:val="006127A7"/>
    <w:rsid w:val="00613DDF"/>
    <w:rsid w:val="006140F0"/>
    <w:rsid w:val="006150E2"/>
    <w:rsid w:val="00616065"/>
    <w:rsid w:val="006176ED"/>
    <w:rsid w:val="00622EC8"/>
    <w:rsid w:val="00624BF1"/>
    <w:rsid w:val="0062526B"/>
    <w:rsid w:val="00625F7B"/>
    <w:rsid w:val="00630621"/>
    <w:rsid w:val="006327F0"/>
    <w:rsid w:val="00633465"/>
    <w:rsid w:val="00634A23"/>
    <w:rsid w:val="00641AB8"/>
    <w:rsid w:val="00642673"/>
    <w:rsid w:val="006450F7"/>
    <w:rsid w:val="0064574E"/>
    <w:rsid w:val="00646BFA"/>
    <w:rsid w:val="00647815"/>
    <w:rsid w:val="00647E74"/>
    <w:rsid w:val="00650410"/>
    <w:rsid w:val="00654CB9"/>
    <w:rsid w:val="0065621D"/>
    <w:rsid w:val="00657FE0"/>
    <w:rsid w:val="006604BB"/>
    <w:rsid w:val="006645EF"/>
    <w:rsid w:val="006662DB"/>
    <w:rsid w:val="006665D4"/>
    <w:rsid w:val="00666A2B"/>
    <w:rsid w:val="0066702A"/>
    <w:rsid w:val="006720BF"/>
    <w:rsid w:val="00673EFA"/>
    <w:rsid w:val="006741A4"/>
    <w:rsid w:val="00674C66"/>
    <w:rsid w:val="006762C4"/>
    <w:rsid w:val="00677A85"/>
    <w:rsid w:val="006800E6"/>
    <w:rsid w:val="00680F38"/>
    <w:rsid w:val="006810CC"/>
    <w:rsid w:val="00681D4A"/>
    <w:rsid w:val="00681E20"/>
    <w:rsid w:val="00682E35"/>
    <w:rsid w:val="0069038A"/>
    <w:rsid w:val="00692346"/>
    <w:rsid w:val="00693688"/>
    <w:rsid w:val="00694A00"/>
    <w:rsid w:val="00695B9D"/>
    <w:rsid w:val="006A003E"/>
    <w:rsid w:val="006A0A3E"/>
    <w:rsid w:val="006A11B6"/>
    <w:rsid w:val="006A3E1B"/>
    <w:rsid w:val="006A4235"/>
    <w:rsid w:val="006A5E6B"/>
    <w:rsid w:val="006A6285"/>
    <w:rsid w:val="006A7B48"/>
    <w:rsid w:val="006B2E2C"/>
    <w:rsid w:val="006B500A"/>
    <w:rsid w:val="006B544E"/>
    <w:rsid w:val="006B57C7"/>
    <w:rsid w:val="006B72CC"/>
    <w:rsid w:val="006B73C6"/>
    <w:rsid w:val="006C2903"/>
    <w:rsid w:val="006C4229"/>
    <w:rsid w:val="006C6C0B"/>
    <w:rsid w:val="006C79E3"/>
    <w:rsid w:val="006D18A9"/>
    <w:rsid w:val="006D3125"/>
    <w:rsid w:val="006D451C"/>
    <w:rsid w:val="006E3D22"/>
    <w:rsid w:val="006E6107"/>
    <w:rsid w:val="006E773F"/>
    <w:rsid w:val="006F1DE4"/>
    <w:rsid w:val="006F1F67"/>
    <w:rsid w:val="006F27B8"/>
    <w:rsid w:val="006F79AC"/>
    <w:rsid w:val="0070037F"/>
    <w:rsid w:val="00700E81"/>
    <w:rsid w:val="00704DCC"/>
    <w:rsid w:val="00710421"/>
    <w:rsid w:val="0071053E"/>
    <w:rsid w:val="007120BB"/>
    <w:rsid w:val="00712438"/>
    <w:rsid w:val="0071331A"/>
    <w:rsid w:val="0071673F"/>
    <w:rsid w:val="00720AC8"/>
    <w:rsid w:val="00721A09"/>
    <w:rsid w:val="00723CC7"/>
    <w:rsid w:val="00724770"/>
    <w:rsid w:val="0072546C"/>
    <w:rsid w:val="00727948"/>
    <w:rsid w:val="00731F6F"/>
    <w:rsid w:val="00735B5D"/>
    <w:rsid w:val="007364DB"/>
    <w:rsid w:val="00742330"/>
    <w:rsid w:val="007442C9"/>
    <w:rsid w:val="0074499B"/>
    <w:rsid w:val="00750271"/>
    <w:rsid w:val="00751900"/>
    <w:rsid w:val="00751AD3"/>
    <w:rsid w:val="00756EB1"/>
    <w:rsid w:val="00763369"/>
    <w:rsid w:val="0076360F"/>
    <w:rsid w:val="00763D25"/>
    <w:rsid w:val="007641A1"/>
    <w:rsid w:val="0076451E"/>
    <w:rsid w:val="00765991"/>
    <w:rsid w:val="007665A2"/>
    <w:rsid w:val="00766935"/>
    <w:rsid w:val="00766A76"/>
    <w:rsid w:val="00770596"/>
    <w:rsid w:val="00770CDA"/>
    <w:rsid w:val="00773177"/>
    <w:rsid w:val="007814EC"/>
    <w:rsid w:val="0078211B"/>
    <w:rsid w:val="00782D90"/>
    <w:rsid w:val="007855EB"/>
    <w:rsid w:val="00791734"/>
    <w:rsid w:val="00793FDB"/>
    <w:rsid w:val="007947DD"/>
    <w:rsid w:val="0079532C"/>
    <w:rsid w:val="007A0586"/>
    <w:rsid w:val="007A0D3C"/>
    <w:rsid w:val="007A2145"/>
    <w:rsid w:val="007A3779"/>
    <w:rsid w:val="007A4054"/>
    <w:rsid w:val="007A4DF8"/>
    <w:rsid w:val="007A6A8B"/>
    <w:rsid w:val="007A76F0"/>
    <w:rsid w:val="007B00FB"/>
    <w:rsid w:val="007B2B7F"/>
    <w:rsid w:val="007B312A"/>
    <w:rsid w:val="007B4223"/>
    <w:rsid w:val="007B532B"/>
    <w:rsid w:val="007B7154"/>
    <w:rsid w:val="007C0B6B"/>
    <w:rsid w:val="007C0C28"/>
    <w:rsid w:val="007D1533"/>
    <w:rsid w:val="007D44CF"/>
    <w:rsid w:val="007D5941"/>
    <w:rsid w:val="007E0D28"/>
    <w:rsid w:val="007E1E68"/>
    <w:rsid w:val="007E64BC"/>
    <w:rsid w:val="007F09D3"/>
    <w:rsid w:val="007F232C"/>
    <w:rsid w:val="007F55C5"/>
    <w:rsid w:val="007F5E02"/>
    <w:rsid w:val="007F7545"/>
    <w:rsid w:val="00800ACD"/>
    <w:rsid w:val="00800BA4"/>
    <w:rsid w:val="00800CC3"/>
    <w:rsid w:val="00803E7C"/>
    <w:rsid w:val="00804724"/>
    <w:rsid w:val="00804AAF"/>
    <w:rsid w:val="00806EAC"/>
    <w:rsid w:val="00806F7F"/>
    <w:rsid w:val="0080781B"/>
    <w:rsid w:val="00814A10"/>
    <w:rsid w:val="00814C1D"/>
    <w:rsid w:val="00814CE6"/>
    <w:rsid w:val="008158A8"/>
    <w:rsid w:val="00815B5A"/>
    <w:rsid w:val="00820E05"/>
    <w:rsid w:val="008210C9"/>
    <w:rsid w:val="00822240"/>
    <w:rsid w:val="0082364F"/>
    <w:rsid w:val="00823A53"/>
    <w:rsid w:val="008241D9"/>
    <w:rsid w:val="008241F9"/>
    <w:rsid w:val="00824365"/>
    <w:rsid w:val="008268BD"/>
    <w:rsid w:val="00826BDD"/>
    <w:rsid w:val="00830369"/>
    <w:rsid w:val="0083050F"/>
    <w:rsid w:val="0083082E"/>
    <w:rsid w:val="00833804"/>
    <w:rsid w:val="00834C0D"/>
    <w:rsid w:val="0083598D"/>
    <w:rsid w:val="00842CD6"/>
    <w:rsid w:val="008457DE"/>
    <w:rsid w:val="008472BE"/>
    <w:rsid w:val="00853C9B"/>
    <w:rsid w:val="008546AE"/>
    <w:rsid w:val="0085611E"/>
    <w:rsid w:val="008566E2"/>
    <w:rsid w:val="008600B7"/>
    <w:rsid w:val="008603E7"/>
    <w:rsid w:val="00860E5D"/>
    <w:rsid w:val="0086128D"/>
    <w:rsid w:val="00861EFE"/>
    <w:rsid w:val="0086209A"/>
    <w:rsid w:val="00865158"/>
    <w:rsid w:val="00866EC4"/>
    <w:rsid w:val="008735F0"/>
    <w:rsid w:val="008760FD"/>
    <w:rsid w:val="00880D75"/>
    <w:rsid w:val="00886386"/>
    <w:rsid w:val="00890274"/>
    <w:rsid w:val="008A1442"/>
    <w:rsid w:val="008A7A76"/>
    <w:rsid w:val="008A7C27"/>
    <w:rsid w:val="008B3D0E"/>
    <w:rsid w:val="008B6E1A"/>
    <w:rsid w:val="008B7ADB"/>
    <w:rsid w:val="008C5B25"/>
    <w:rsid w:val="008C786F"/>
    <w:rsid w:val="008D2FE4"/>
    <w:rsid w:val="008D4AA4"/>
    <w:rsid w:val="008D5171"/>
    <w:rsid w:val="008E12A8"/>
    <w:rsid w:val="008E51BC"/>
    <w:rsid w:val="008E5C72"/>
    <w:rsid w:val="008F069F"/>
    <w:rsid w:val="008F0977"/>
    <w:rsid w:val="008F3AE3"/>
    <w:rsid w:val="008F6966"/>
    <w:rsid w:val="00900350"/>
    <w:rsid w:val="009006A2"/>
    <w:rsid w:val="009024F4"/>
    <w:rsid w:val="00904D4F"/>
    <w:rsid w:val="00907968"/>
    <w:rsid w:val="0091022B"/>
    <w:rsid w:val="00912D95"/>
    <w:rsid w:val="0091336D"/>
    <w:rsid w:val="00914C81"/>
    <w:rsid w:val="00917101"/>
    <w:rsid w:val="0092323C"/>
    <w:rsid w:val="009338D1"/>
    <w:rsid w:val="00934D0D"/>
    <w:rsid w:val="009352EA"/>
    <w:rsid w:val="00941104"/>
    <w:rsid w:val="0094288B"/>
    <w:rsid w:val="00943033"/>
    <w:rsid w:val="0094384A"/>
    <w:rsid w:val="00943F59"/>
    <w:rsid w:val="00945CCD"/>
    <w:rsid w:val="009475FB"/>
    <w:rsid w:val="00950CB9"/>
    <w:rsid w:val="00952BA3"/>
    <w:rsid w:val="009539D3"/>
    <w:rsid w:val="009552ED"/>
    <w:rsid w:val="009562FB"/>
    <w:rsid w:val="00956CB8"/>
    <w:rsid w:val="009579FD"/>
    <w:rsid w:val="009628E9"/>
    <w:rsid w:val="00963CDB"/>
    <w:rsid w:val="00964282"/>
    <w:rsid w:val="00964F8C"/>
    <w:rsid w:val="009725F7"/>
    <w:rsid w:val="0097318D"/>
    <w:rsid w:val="00973D77"/>
    <w:rsid w:val="009764A8"/>
    <w:rsid w:val="00977254"/>
    <w:rsid w:val="00980A87"/>
    <w:rsid w:val="009834FA"/>
    <w:rsid w:val="009838FA"/>
    <w:rsid w:val="00991618"/>
    <w:rsid w:val="0099228A"/>
    <w:rsid w:val="009925D9"/>
    <w:rsid w:val="00993542"/>
    <w:rsid w:val="0099379D"/>
    <w:rsid w:val="0099431C"/>
    <w:rsid w:val="009A3406"/>
    <w:rsid w:val="009A6366"/>
    <w:rsid w:val="009A6690"/>
    <w:rsid w:val="009A69A1"/>
    <w:rsid w:val="009B1C5D"/>
    <w:rsid w:val="009B5160"/>
    <w:rsid w:val="009C0207"/>
    <w:rsid w:val="009C2286"/>
    <w:rsid w:val="009C296E"/>
    <w:rsid w:val="009C30F3"/>
    <w:rsid w:val="009C3826"/>
    <w:rsid w:val="009C39EA"/>
    <w:rsid w:val="009C3EBD"/>
    <w:rsid w:val="009C4554"/>
    <w:rsid w:val="009C568D"/>
    <w:rsid w:val="009C624B"/>
    <w:rsid w:val="009C77CB"/>
    <w:rsid w:val="009D17F8"/>
    <w:rsid w:val="009D4D72"/>
    <w:rsid w:val="009D5CA9"/>
    <w:rsid w:val="009D645B"/>
    <w:rsid w:val="009D74C3"/>
    <w:rsid w:val="009E16FA"/>
    <w:rsid w:val="009E231E"/>
    <w:rsid w:val="009E594A"/>
    <w:rsid w:val="009E7A29"/>
    <w:rsid w:val="009E7BC4"/>
    <w:rsid w:val="009F1D4A"/>
    <w:rsid w:val="009F3D29"/>
    <w:rsid w:val="009F42C5"/>
    <w:rsid w:val="009F6040"/>
    <w:rsid w:val="009F74D4"/>
    <w:rsid w:val="009F7A4B"/>
    <w:rsid w:val="00A024AA"/>
    <w:rsid w:val="00A03378"/>
    <w:rsid w:val="00A0620C"/>
    <w:rsid w:val="00A21234"/>
    <w:rsid w:val="00A21AA8"/>
    <w:rsid w:val="00A239F7"/>
    <w:rsid w:val="00A248AC"/>
    <w:rsid w:val="00A30BE0"/>
    <w:rsid w:val="00A32C89"/>
    <w:rsid w:val="00A3302D"/>
    <w:rsid w:val="00A33441"/>
    <w:rsid w:val="00A51113"/>
    <w:rsid w:val="00A51217"/>
    <w:rsid w:val="00A565C3"/>
    <w:rsid w:val="00A62F87"/>
    <w:rsid w:val="00A6514A"/>
    <w:rsid w:val="00A663AD"/>
    <w:rsid w:val="00A66AB8"/>
    <w:rsid w:val="00A66BD5"/>
    <w:rsid w:val="00A66C16"/>
    <w:rsid w:val="00A66F87"/>
    <w:rsid w:val="00A6725F"/>
    <w:rsid w:val="00A71EE2"/>
    <w:rsid w:val="00A735BB"/>
    <w:rsid w:val="00A73C69"/>
    <w:rsid w:val="00A810AF"/>
    <w:rsid w:val="00A82A18"/>
    <w:rsid w:val="00A842BF"/>
    <w:rsid w:val="00A8527F"/>
    <w:rsid w:val="00A862D3"/>
    <w:rsid w:val="00A92294"/>
    <w:rsid w:val="00A94139"/>
    <w:rsid w:val="00AA539D"/>
    <w:rsid w:val="00AA7429"/>
    <w:rsid w:val="00AB0584"/>
    <w:rsid w:val="00AB2DCF"/>
    <w:rsid w:val="00AB408E"/>
    <w:rsid w:val="00AB4707"/>
    <w:rsid w:val="00AC7097"/>
    <w:rsid w:val="00AC7AB7"/>
    <w:rsid w:val="00AC7AB9"/>
    <w:rsid w:val="00AC7FA7"/>
    <w:rsid w:val="00AD2322"/>
    <w:rsid w:val="00AD2EA9"/>
    <w:rsid w:val="00AD37B2"/>
    <w:rsid w:val="00AE09A7"/>
    <w:rsid w:val="00AE1486"/>
    <w:rsid w:val="00AE1EC7"/>
    <w:rsid w:val="00AE7186"/>
    <w:rsid w:val="00AE7ADB"/>
    <w:rsid w:val="00AE7C7A"/>
    <w:rsid w:val="00AF12BC"/>
    <w:rsid w:val="00AF14A2"/>
    <w:rsid w:val="00AF1E93"/>
    <w:rsid w:val="00AF4BE6"/>
    <w:rsid w:val="00B04C72"/>
    <w:rsid w:val="00B1304C"/>
    <w:rsid w:val="00B155FA"/>
    <w:rsid w:val="00B16A8E"/>
    <w:rsid w:val="00B16D76"/>
    <w:rsid w:val="00B1761C"/>
    <w:rsid w:val="00B244AB"/>
    <w:rsid w:val="00B26BF0"/>
    <w:rsid w:val="00B30A58"/>
    <w:rsid w:val="00B35462"/>
    <w:rsid w:val="00B3689C"/>
    <w:rsid w:val="00B4195A"/>
    <w:rsid w:val="00B44ECC"/>
    <w:rsid w:val="00B4783B"/>
    <w:rsid w:val="00B47CDD"/>
    <w:rsid w:val="00B50B48"/>
    <w:rsid w:val="00B53B7E"/>
    <w:rsid w:val="00B53C46"/>
    <w:rsid w:val="00B5519F"/>
    <w:rsid w:val="00B65B3A"/>
    <w:rsid w:val="00B66FDE"/>
    <w:rsid w:val="00B6711C"/>
    <w:rsid w:val="00B7259C"/>
    <w:rsid w:val="00B735D5"/>
    <w:rsid w:val="00B773AE"/>
    <w:rsid w:val="00B810FC"/>
    <w:rsid w:val="00B81B1C"/>
    <w:rsid w:val="00B8452B"/>
    <w:rsid w:val="00B908EC"/>
    <w:rsid w:val="00B90AFF"/>
    <w:rsid w:val="00B913AE"/>
    <w:rsid w:val="00B9315D"/>
    <w:rsid w:val="00BA0143"/>
    <w:rsid w:val="00BA43EF"/>
    <w:rsid w:val="00BA4DFD"/>
    <w:rsid w:val="00BA679C"/>
    <w:rsid w:val="00BB125F"/>
    <w:rsid w:val="00BB2D21"/>
    <w:rsid w:val="00BC28BA"/>
    <w:rsid w:val="00BC3B15"/>
    <w:rsid w:val="00BC4F06"/>
    <w:rsid w:val="00BD048E"/>
    <w:rsid w:val="00BD060A"/>
    <w:rsid w:val="00BD2178"/>
    <w:rsid w:val="00BD4168"/>
    <w:rsid w:val="00BD4E91"/>
    <w:rsid w:val="00BE19B3"/>
    <w:rsid w:val="00BE250E"/>
    <w:rsid w:val="00BE2F93"/>
    <w:rsid w:val="00BE3A45"/>
    <w:rsid w:val="00BE6EF4"/>
    <w:rsid w:val="00BF1168"/>
    <w:rsid w:val="00BF2F1B"/>
    <w:rsid w:val="00BF398A"/>
    <w:rsid w:val="00BF60B5"/>
    <w:rsid w:val="00BF7085"/>
    <w:rsid w:val="00C03AC3"/>
    <w:rsid w:val="00C03B3C"/>
    <w:rsid w:val="00C053FD"/>
    <w:rsid w:val="00C05F88"/>
    <w:rsid w:val="00C07077"/>
    <w:rsid w:val="00C076E1"/>
    <w:rsid w:val="00C11EE8"/>
    <w:rsid w:val="00C12352"/>
    <w:rsid w:val="00C20734"/>
    <w:rsid w:val="00C27FB7"/>
    <w:rsid w:val="00C309D7"/>
    <w:rsid w:val="00C3380B"/>
    <w:rsid w:val="00C346EB"/>
    <w:rsid w:val="00C362B8"/>
    <w:rsid w:val="00C36636"/>
    <w:rsid w:val="00C369AA"/>
    <w:rsid w:val="00C44C9D"/>
    <w:rsid w:val="00C47026"/>
    <w:rsid w:val="00C4725D"/>
    <w:rsid w:val="00C47406"/>
    <w:rsid w:val="00C47A1F"/>
    <w:rsid w:val="00C501CA"/>
    <w:rsid w:val="00C50D31"/>
    <w:rsid w:val="00C5124D"/>
    <w:rsid w:val="00C54002"/>
    <w:rsid w:val="00C55423"/>
    <w:rsid w:val="00C5668C"/>
    <w:rsid w:val="00C56693"/>
    <w:rsid w:val="00C63D89"/>
    <w:rsid w:val="00C64E85"/>
    <w:rsid w:val="00C66693"/>
    <w:rsid w:val="00C7005C"/>
    <w:rsid w:val="00C718EE"/>
    <w:rsid w:val="00C72DCA"/>
    <w:rsid w:val="00C73ED6"/>
    <w:rsid w:val="00C77AA0"/>
    <w:rsid w:val="00C82A74"/>
    <w:rsid w:val="00C91997"/>
    <w:rsid w:val="00C93384"/>
    <w:rsid w:val="00C93B2F"/>
    <w:rsid w:val="00C944E0"/>
    <w:rsid w:val="00C97D07"/>
    <w:rsid w:val="00CA0312"/>
    <w:rsid w:val="00CA1A2C"/>
    <w:rsid w:val="00CA33D8"/>
    <w:rsid w:val="00CA5159"/>
    <w:rsid w:val="00CB2F60"/>
    <w:rsid w:val="00CB77DD"/>
    <w:rsid w:val="00CB7F62"/>
    <w:rsid w:val="00CC06F2"/>
    <w:rsid w:val="00CC4E8F"/>
    <w:rsid w:val="00CC57A4"/>
    <w:rsid w:val="00CC6241"/>
    <w:rsid w:val="00CC792B"/>
    <w:rsid w:val="00CD0D95"/>
    <w:rsid w:val="00CD45A9"/>
    <w:rsid w:val="00CD6CAC"/>
    <w:rsid w:val="00CE1317"/>
    <w:rsid w:val="00CE3872"/>
    <w:rsid w:val="00CE7C32"/>
    <w:rsid w:val="00CF06B5"/>
    <w:rsid w:val="00CF6529"/>
    <w:rsid w:val="00CF6A98"/>
    <w:rsid w:val="00D0025A"/>
    <w:rsid w:val="00D03373"/>
    <w:rsid w:val="00D05CC9"/>
    <w:rsid w:val="00D067B5"/>
    <w:rsid w:val="00D072F2"/>
    <w:rsid w:val="00D073E3"/>
    <w:rsid w:val="00D1068F"/>
    <w:rsid w:val="00D14481"/>
    <w:rsid w:val="00D148F9"/>
    <w:rsid w:val="00D16238"/>
    <w:rsid w:val="00D16E43"/>
    <w:rsid w:val="00D17776"/>
    <w:rsid w:val="00D17E77"/>
    <w:rsid w:val="00D224F9"/>
    <w:rsid w:val="00D22735"/>
    <w:rsid w:val="00D24860"/>
    <w:rsid w:val="00D272D4"/>
    <w:rsid w:val="00D27871"/>
    <w:rsid w:val="00D36126"/>
    <w:rsid w:val="00D401FD"/>
    <w:rsid w:val="00D40354"/>
    <w:rsid w:val="00D42D23"/>
    <w:rsid w:val="00D43F97"/>
    <w:rsid w:val="00D46610"/>
    <w:rsid w:val="00D50AA6"/>
    <w:rsid w:val="00D53AC9"/>
    <w:rsid w:val="00D54092"/>
    <w:rsid w:val="00D54B3B"/>
    <w:rsid w:val="00D61A4E"/>
    <w:rsid w:val="00D628BF"/>
    <w:rsid w:val="00D6308F"/>
    <w:rsid w:val="00D63737"/>
    <w:rsid w:val="00D648DC"/>
    <w:rsid w:val="00D65650"/>
    <w:rsid w:val="00D706A9"/>
    <w:rsid w:val="00D7100D"/>
    <w:rsid w:val="00D71594"/>
    <w:rsid w:val="00D72457"/>
    <w:rsid w:val="00D72EA6"/>
    <w:rsid w:val="00D77110"/>
    <w:rsid w:val="00D8299C"/>
    <w:rsid w:val="00D858F2"/>
    <w:rsid w:val="00D85BA9"/>
    <w:rsid w:val="00D90967"/>
    <w:rsid w:val="00D91C36"/>
    <w:rsid w:val="00D9327A"/>
    <w:rsid w:val="00D94CC6"/>
    <w:rsid w:val="00D94F54"/>
    <w:rsid w:val="00D95DA5"/>
    <w:rsid w:val="00DA13C3"/>
    <w:rsid w:val="00DA1A36"/>
    <w:rsid w:val="00DA33AF"/>
    <w:rsid w:val="00DA34FF"/>
    <w:rsid w:val="00DA4CAF"/>
    <w:rsid w:val="00DA7A38"/>
    <w:rsid w:val="00DB01FE"/>
    <w:rsid w:val="00DB272B"/>
    <w:rsid w:val="00DB5B56"/>
    <w:rsid w:val="00DB5E63"/>
    <w:rsid w:val="00DB7D8C"/>
    <w:rsid w:val="00DC176C"/>
    <w:rsid w:val="00DC20E8"/>
    <w:rsid w:val="00DC3AFA"/>
    <w:rsid w:val="00DC3D3B"/>
    <w:rsid w:val="00DC61DA"/>
    <w:rsid w:val="00DC6C38"/>
    <w:rsid w:val="00DC7B7D"/>
    <w:rsid w:val="00DD50FD"/>
    <w:rsid w:val="00DD7933"/>
    <w:rsid w:val="00DE0AC6"/>
    <w:rsid w:val="00DE4951"/>
    <w:rsid w:val="00DE4D1D"/>
    <w:rsid w:val="00DE4D71"/>
    <w:rsid w:val="00DE7016"/>
    <w:rsid w:val="00DE7F15"/>
    <w:rsid w:val="00DF3F3C"/>
    <w:rsid w:val="00DF6AD7"/>
    <w:rsid w:val="00E00461"/>
    <w:rsid w:val="00E02414"/>
    <w:rsid w:val="00E041B8"/>
    <w:rsid w:val="00E078D4"/>
    <w:rsid w:val="00E1206D"/>
    <w:rsid w:val="00E13735"/>
    <w:rsid w:val="00E1597E"/>
    <w:rsid w:val="00E17B45"/>
    <w:rsid w:val="00E21606"/>
    <w:rsid w:val="00E22014"/>
    <w:rsid w:val="00E24820"/>
    <w:rsid w:val="00E3167E"/>
    <w:rsid w:val="00E32092"/>
    <w:rsid w:val="00E32D18"/>
    <w:rsid w:val="00E33DE0"/>
    <w:rsid w:val="00E42E1A"/>
    <w:rsid w:val="00E45A80"/>
    <w:rsid w:val="00E470D0"/>
    <w:rsid w:val="00E510EA"/>
    <w:rsid w:val="00E540A9"/>
    <w:rsid w:val="00E54165"/>
    <w:rsid w:val="00E558D9"/>
    <w:rsid w:val="00E55CE7"/>
    <w:rsid w:val="00E5720F"/>
    <w:rsid w:val="00E62C30"/>
    <w:rsid w:val="00E6471F"/>
    <w:rsid w:val="00E73777"/>
    <w:rsid w:val="00E7482F"/>
    <w:rsid w:val="00E76E7E"/>
    <w:rsid w:val="00E802FD"/>
    <w:rsid w:val="00E821CE"/>
    <w:rsid w:val="00E8350F"/>
    <w:rsid w:val="00E87203"/>
    <w:rsid w:val="00E87A1F"/>
    <w:rsid w:val="00E91C48"/>
    <w:rsid w:val="00E92656"/>
    <w:rsid w:val="00E934D7"/>
    <w:rsid w:val="00E93735"/>
    <w:rsid w:val="00E93BA7"/>
    <w:rsid w:val="00E9414E"/>
    <w:rsid w:val="00E95E74"/>
    <w:rsid w:val="00E97E75"/>
    <w:rsid w:val="00EA15FE"/>
    <w:rsid w:val="00EA404B"/>
    <w:rsid w:val="00EA582B"/>
    <w:rsid w:val="00EA5EC7"/>
    <w:rsid w:val="00EB0646"/>
    <w:rsid w:val="00EB284D"/>
    <w:rsid w:val="00EB39F0"/>
    <w:rsid w:val="00EB5D93"/>
    <w:rsid w:val="00EB63CE"/>
    <w:rsid w:val="00EB6A14"/>
    <w:rsid w:val="00EB7260"/>
    <w:rsid w:val="00EC1A79"/>
    <w:rsid w:val="00EC1F69"/>
    <w:rsid w:val="00EC202D"/>
    <w:rsid w:val="00EC2758"/>
    <w:rsid w:val="00EC46F8"/>
    <w:rsid w:val="00EC4D00"/>
    <w:rsid w:val="00EC76EA"/>
    <w:rsid w:val="00ED2123"/>
    <w:rsid w:val="00ED6957"/>
    <w:rsid w:val="00EE02DB"/>
    <w:rsid w:val="00EE0E51"/>
    <w:rsid w:val="00EE484A"/>
    <w:rsid w:val="00EF0894"/>
    <w:rsid w:val="00EF1430"/>
    <w:rsid w:val="00EF262B"/>
    <w:rsid w:val="00EF2B9E"/>
    <w:rsid w:val="00EF4BCF"/>
    <w:rsid w:val="00EF71DD"/>
    <w:rsid w:val="00EF78EC"/>
    <w:rsid w:val="00EF7C2F"/>
    <w:rsid w:val="00F001CD"/>
    <w:rsid w:val="00F0054A"/>
    <w:rsid w:val="00F03C46"/>
    <w:rsid w:val="00F05568"/>
    <w:rsid w:val="00F0771B"/>
    <w:rsid w:val="00F10493"/>
    <w:rsid w:val="00F124C5"/>
    <w:rsid w:val="00F12C52"/>
    <w:rsid w:val="00F1403E"/>
    <w:rsid w:val="00F15DD1"/>
    <w:rsid w:val="00F21656"/>
    <w:rsid w:val="00F216F0"/>
    <w:rsid w:val="00F25CED"/>
    <w:rsid w:val="00F33FF0"/>
    <w:rsid w:val="00F345C8"/>
    <w:rsid w:val="00F35ADC"/>
    <w:rsid w:val="00F364D5"/>
    <w:rsid w:val="00F41BB4"/>
    <w:rsid w:val="00F43B7A"/>
    <w:rsid w:val="00F444A9"/>
    <w:rsid w:val="00F50678"/>
    <w:rsid w:val="00F52927"/>
    <w:rsid w:val="00F571BE"/>
    <w:rsid w:val="00F5744D"/>
    <w:rsid w:val="00F63366"/>
    <w:rsid w:val="00F642EF"/>
    <w:rsid w:val="00F674C7"/>
    <w:rsid w:val="00F7184B"/>
    <w:rsid w:val="00F718C5"/>
    <w:rsid w:val="00F71DA3"/>
    <w:rsid w:val="00F73B1C"/>
    <w:rsid w:val="00F80EB9"/>
    <w:rsid w:val="00F82E35"/>
    <w:rsid w:val="00F85C24"/>
    <w:rsid w:val="00F9563C"/>
    <w:rsid w:val="00FA3795"/>
    <w:rsid w:val="00FA3885"/>
    <w:rsid w:val="00FA6505"/>
    <w:rsid w:val="00FA6E7B"/>
    <w:rsid w:val="00FA74F3"/>
    <w:rsid w:val="00FB0631"/>
    <w:rsid w:val="00FB084A"/>
    <w:rsid w:val="00FB08E5"/>
    <w:rsid w:val="00FB2C2B"/>
    <w:rsid w:val="00FB3BA8"/>
    <w:rsid w:val="00FB3C45"/>
    <w:rsid w:val="00FB436F"/>
    <w:rsid w:val="00FB4A2D"/>
    <w:rsid w:val="00FB5668"/>
    <w:rsid w:val="00FB574E"/>
    <w:rsid w:val="00FC3FB6"/>
    <w:rsid w:val="00FC4D85"/>
    <w:rsid w:val="00FC5110"/>
    <w:rsid w:val="00FC57C7"/>
    <w:rsid w:val="00FC6525"/>
    <w:rsid w:val="00FD7D74"/>
    <w:rsid w:val="00FE5AD9"/>
    <w:rsid w:val="00FE666E"/>
    <w:rsid w:val="00FF18E3"/>
    <w:rsid w:val="00FF71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824DA7"/>
  <w15:chartTrackingRefBased/>
  <w15:docId w15:val="{7F462251-5B07-480F-B13D-F243CF2B34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4E3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603C8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36136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2E4E3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E4E33"/>
  </w:style>
  <w:style w:type="paragraph" w:styleId="TableofFigures">
    <w:name w:val="table of figures"/>
    <w:basedOn w:val="Normal"/>
    <w:next w:val="Normal"/>
    <w:uiPriority w:val="99"/>
    <w:unhideWhenUsed/>
    <w:rsid w:val="002E4E33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2E4E3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14C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4C81"/>
  </w:style>
  <w:style w:type="paragraph" w:styleId="Footer">
    <w:name w:val="footer"/>
    <w:basedOn w:val="Normal"/>
    <w:link w:val="FooterChar"/>
    <w:uiPriority w:val="99"/>
    <w:unhideWhenUsed/>
    <w:rsid w:val="00914C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4C81"/>
  </w:style>
  <w:style w:type="character" w:styleId="PlaceholderText">
    <w:name w:val="Placeholder Text"/>
    <w:basedOn w:val="DefaultParagraphFont"/>
    <w:uiPriority w:val="99"/>
    <w:semiHidden/>
    <w:rsid w:val="00496FDF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E45A80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E45A80"/>
    <w:pPr>
      <w:spacing w:before="120" w:after="120"/>
    </w:pPr>
    <w:rPr>
      <w:rFonts w:cstheme="minorHAnsi"/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E45A80"/>
    <w:pPr>
      <w:spacing w:after="0"/>
      <w:ind w:left="220"/>
    </w:pPr>
    <w:rPr>
      <w:rFonts w:cstheme="minorHAnsi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E45A80"/>
    <w:pPr>
      <w:spacing w:after="0"/>
      <w:ind w:left="440"/>
    </w:pPr>
    <w:rPr>
      <w:rFonts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E45A80"/>
    <w:pPr>
      <w:spacing w:after="0"/>
      <w:ind w:left="660"/>
    </w:pPr>
    <w:rPr>
      <w:rFonts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E45A80"/>
    <w:pPr>
      <w:spacing w:after="0"/>
      <w:ind w:left="880"/>
    </w:pPr>
    <w:rPr>
      <w:rFonts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E45A80"/>
    <w:pPr>
      <w:spacing w:after="0"/>
      <w:ind w:left="1100"/>
    </w:pPr>
    <w:rPr>
      <w:rFonts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E45A80"/>
    <w:pPr>
      <w:spacing w:after="0"/>
      <w:ind w:left="1320"/>
    </w:pPr>
    <w:rPr>
      <w:rFonts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E45A80"/>
    <w:pPr>
      <w:spacing w:after="0"/>
      <w:ind w:left="1540"/>
    </w:pPr>
    <w:rPr>
      <w:rFonts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E45A80"/>
    <w:pPr>
      <w:spacing w:after="0"/>
      <w:ind w:left="1760"/>
    </w:pPr>
    <w:rPr>
      <w:rFonts w:cstheme="minorHAns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68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6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2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8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0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1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0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1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1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5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4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2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8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01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64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0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8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5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2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12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1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8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9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3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0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57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5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34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0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8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03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2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78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89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8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73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27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80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0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1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33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6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1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0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9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1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71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2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8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3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84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8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8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9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15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5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78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91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4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81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47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6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23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8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9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09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1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8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47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2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13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63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90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59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96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85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7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15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3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7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08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47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73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47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28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25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3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1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5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31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1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5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9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66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13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0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13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36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0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47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02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7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71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50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66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04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0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14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87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57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89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73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93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14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26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16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60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74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7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62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90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42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4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1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3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66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64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80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8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9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79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29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8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55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33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2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21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7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04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37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99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15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13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67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74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2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6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54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25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2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0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43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0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21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73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1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53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1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13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07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1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25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26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4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8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7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1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75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68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39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82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8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50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57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1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2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9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7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18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1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9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02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7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62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63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0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8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63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7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1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7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59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54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0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87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3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1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5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32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8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77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4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03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47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11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65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97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3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1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79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07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1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40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41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57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1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82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02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1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1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44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9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4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84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0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15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11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7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8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0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8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69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49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9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4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9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0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8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9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9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32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34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0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58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7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5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9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6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9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3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59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60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3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27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05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1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0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14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15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34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0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66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56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73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27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6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41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3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96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19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45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5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9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41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71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9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1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56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8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8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9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46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0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9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55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4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61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5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hyperlink" Target="https://crhemea-my.sharepoint.com/personal/rhys_ratner_alungriffiths_co_uk/Documents/HNC%20-%20HND%20year%202/Geology%20and%20Soil%20Mechanics/Assignment%201.docx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hyperlink" Target="https://crhemea-my.sharepoint.com/personal/rhys_ratner_alungriffiths_co_uk/Documents/HNC%20-%20HND%20year%202/Geology%20and%20Soil%20Mechanics/Assignment%201.docx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crhemea-my.sharepoint.com/personal/rhys_ratner_alungriffiths_co_uk/Documents/HNC%20-%20HND%20year%202/Geology%20and%20Soil%20Mechanics/Assignment%201.docx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gif"/><Relationship Id="rId5" Type="http://schemas.openxmlformats.org/officeDocument/2006/relationships/webSettings" Target="webSettings.xml"/><Relationship Id="rId15" Type="http://schemas.openxmlformats.org/officeDocument/2006/relationships/hyperlink" Target="https://crhemea-my.sharepoint.com/personal/rhys_ratner_alungriffiths_co_uk/Documents/HNC%20-%20HND%20year%202/Geology%20and%20Soil%20Mechanics/Assignment%201.docx" TargetMode="External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crhemea-my.sharepoint.com/personal/rhys_ratner_alungriffiths_co_uk/Documents/HNC%20-%20HND%20year%202/Geology%20and%20Soil%20Mechanics/Assignment%201.docx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geo20</b:Tag>
    <b:SourceType>DocumentFromInternetSite</b:SourceType>
    <b:Guid>{214EBF29-09CA-4B80-A4C4-E8EA8295ED6D}</b:Guid>
    <b:Author>
      <b:Author>
        <b:Corporate>geoengineer</b:Corporate>
      </b:Author>
    </b:Author>
    <b:Title>Atterberg Limits</b:Title>
    <b:YearAccessed>2020</b:YearAccessed>
    <b:MonthAccessed>March</b:MonthAccessed>
    <b:DayAccessed>6</b:DayAccessed>
    <b:URL>https://www.geoengineer.org/</b:URL>
    <b:RefOrder>1</b:RefOrder>
  </b:Source>
  <b:Source>
    <b:Tag>Has17</b:Tag>
    <b:SourceType>DocumentFromInternetSite</b:SourceType>
    <b:Guid>{86821BA5-EA5D-4DF7-A6D5-F53F806F6355}</b:Guid>
    <b:Author>
      <b:Author>
        <b:NameList>
          <b:Person>
            <b:Last>Jamal</b:Last>
            <b:First>Haseeb</b:First>
          </b:Person>
        </b:NameList>
      </b:Author>
    </b:Author>
    <b:Title>Atterberg Limits of Soil Classification - Atterberg Test</b:Title>
    <b:Year>2017</b:Year>
    <b:Month>March</b:Month>
    <b:Day>23</b:Day>
    <b:YearAccessed>2020</b:YearAccessed>
    <b:MonthAccessed>March</b:MonthAccessed>
    <b:DayAccessed>12</b:DayAccessed>
    <b:URL>https://www.aboutcivil.org/atterberg-limits.html</b:URL>
    <b:RefOrder>2</b:RefOrder>
  </b:Source>
  <b:Source>
    <b:Tag>The20</b:Tag>
    <b:SourceType>DocumentFromInternetSite</b:SourceType>
    <b:Guid>{986503FF-5592-4502-83E2-AA242D9CC787}</b:Guid>
    <b:Author>
      <b:Author>
        <b:Corporate>The constructor</b:Corporate>
      </b:Author>
    </b:Author>
    <b:Title>Determine Liquid Limit of Soil Specimen by Casagrande Method</b:Title>
    <b:YearAccessed>2020</b:YearAccessed>
    <b:MonthAccessed>March</b:MonthAccessed>
    <b:DayAccessed>17</b:DayAccessed>
    <b:URL>https://theconstructor.org/geotechnical/the-liquid-limit-of-soil-test/2877/</b:URL>
    <b:RefOrder>3</b:RefOrder>
  </b:Source>
  <b:Source>
    <b:Tag>The201</b:Tag>
    <b:SourceType>DocumentFromInternetSite</b:SourceType>
    <b:Guid>{842885E5-AE63-4DA5-ABC0-E4711FB18FB3}</b:Guid>
    <b:Author>
      <b:Author>
        <b:Corporate>The Constructor</b:Corporate>
      </b:Author>
    </b:Author>
    <b:Title>Permeability of Soil by Constant Head Permeameter – Objectives &amp; Procedure</b:Title>
    <b:YearAccessed>2020</b:YearAccessed>
    <b:MonthAccessed>March</b:MonthAccessed>
    <b:DayAccessed>17</b:DayAccessed>
    <b:URL>https://theconstructor.org/geotechnical/soil-permeability-test-constant-head/2993/</b:URL>
    <b:RefOrder>6</b:RefOrder>
  </b:Source>
  <b:Source>
    <b:Tag>Geo79</b:Tag>
    <b:SourceType>Book</b:SourceType>
    <b:Guid>{8E62200B-8E33-4A5C-B778-14BA3F4A1953}</b:Guid>
    <b:Title>Introductery Soil Mechanics and Foundtions: Geotechnical Engineers</b:Title>
    <b:Year>1979</b:Year>
    <b:Author>
      <b:Author>
        <b:NameList>
          <b:Person>
            <b:Last>George F. Sowers</b:Last>
            <b:First>George</b:First>
            <b:Middle>B. Sowers.</b:Middle>
          </b:Person>
        </b:NameList>
      </b:Author>
    </b:Author>
    <b:Publisher>Macmillan</b:Publisher>
    <b:Edition>1st</b:Edition>
    <b:RefOrder>5</b:RefOrder>
  </b:Source>
  <b:Source>
    <b:Tag>FAO20</b:Tag>
    <b:SourceType>DocumentFromInternetSite</b:SourceType>
    <b:Guid>{97F00D08-2BE7-45E5-A7E1-0A1DB8CC1093}</b:Guid>
    <b:Title>Soil Consistency</b:Title>
    <b:Author>
      <b:Author>
        <b:Corporate>FAO.org</b:Corporate>
      </b:Author>
    </b:Author>
    <b:YearAccessed>2020</b:YearAccessed>
    <b:MonthAccessed>March</b:MonthAccessed>
    <b:DayAccessed>24</b:DayAccessed>
    <b:URL>http://www.fao.org/tempref/FI/CDrom/FAO_Training/FAO_Training/General/x6706e/x6706e08.htm</b:URL>
    <b:RefOrder>10</b:RefOrder>
  </b:Source>
  <b:Source>
    <b:Tag>GTM15</b:Tag>
    <b:SourceType>DocumentFromInternetSite</b:SourceType>
    <b:Guid>{C29938AB-965D-4CFC-AD84-C8E1313CCD19}</b:Guid>
    <b:Author>
      <b:Author>
        <b:Corporate>GTM-7</b:Corporate>
      </b:Author>
    </b:Author>
    <b:Title>Test method for liquid limit, plastic limit and plasticity index</b:Title>
    <b:Year>2015</b:Year>
    <b:Month>August</b:Month>
    <b:YearAccessed>2020</b:YearAccessed>
    <b:MonthAccessed>March</b:MonthAccessed>
    <b:DayAccessed>26</b:DayAccessed>
    <b:URL>https://www.dot.ny.gov/divisions/engineering/technical-services/technical-services-repository/GTM-7b.pdf</b:URL>
    <b:RefOrder>4</b:RefOrder>
  </b:Source>
  <b:Source>
    <b:Tag>Kas16</b:Tag>
    <b:SourceType>Book</b:SourceType>
    <b:Guid>{8FEF18A5-7666-445E-A1F2-A512E2B8BE96}</b:Guid>
    <b:Title>Design and Construction of soil anchor plates</b:Title>
    <b:Year>2016</b:Year>
    <b:Publisher>Butterworth-Heinemann</b:Publisher>
    <b:Author>
      <b:Author>
        <b:NameList>
          <b:Person>
            <b:Last>Kassim</b:Last>
            <b:First>Hamed</b:First>
            <b:Middle>Niroumand Khairul</b:Middle>
          </b:Person>
        </b:NameList>
      </b:Author>
    </b:Author>
    <b:Edition>1st</b:Edition>
    <b:RefOrder>8</b:RefOrder>
  </b:Source>
  <b:Source>
    <b:Tag>Bri90</b:Tag>
    <b:SourceType>DocumentFromInternetSite</b:SourceType>
    <b:Guid>{ED9C5680-DE95-4768-849F-83CE6958D2C7}</b:Guid>
    <b:Author>
      <b:Author>
        <b:Corporate>British Standars Institution</b:Corporate>
      </b:Author>
    </b:Author>
    <b:Title>BS 1377-5 Methods of test for soils for civil engineering purposes. Compressibility, permeability and durability tests</b:Title>
    <b:Year>1990</b:Year>
    <b:YearAccessed>2020</b:YearAccessed>
    <b:MonthAccessed>April</b:MonthAccessed>
    <b:DayAccessed>1</b:DayAccessed>
    <b:URL>http://www.standardsuk.com/</b:URL>
    <b:RefOrder>9</b:RefOrder>
  </b:Source>
  <b:Source>
    <b:Tag>Car111</b:Tag>
    <b:SourceType>Film</b:SourceType>
    <b:Guid>{E19C037F-C4F6-48E7-82B0-08D7CEA489E0}</b:Guid>
    <b:Title>Carleton University - CIVE 3208 Lab 4: Hydraulic Conductivity</b:Title>
    <b:Year>2011</b:Year>
    <b:ProductionCompany>Carleton University</b:ProductionCompany>
    <b:Author>
      <b:Director>
        <b:NameList>
          <b:Person>
            <b:Last>University</b:Last>
            <b:First>Carleton</b:First>
          </b:Person>
        </b:NameList>
      </b:Director>
    </b:Author>
    <b:RefOrder>7</b:RefOrder>
  </b:Source>
</b:Sources>
</file>

<file path=customXml/itemProps1.xml><?xml version="1.0" encoding="utf-8"?>
<ds:datastoreItem xmlns:ds="http://schemas.openxmlformats.org/officeDocument/2006/customXml" ds:itemID="{3C8C3700-292E-4A37-99DD-81F9E63F3F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3697</TotalTime>
  <Pages>13</Pages>
  <Words>2909</Words>
  <Characters>16583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Ratner, Rhys</dc:creator>
  <cp:keywords/>
  <dc:description/>
  <cp:lastModifiedBy>Ratner, Rhys</cp:lastModifiedBy>
  <cp:revision>1084</cp:revision>
  <dcterms:created xsi:type="dcterms:W3CDTF">2020-03-06T17:05:00Z</dcterms:created>
  <dcterms:modified xsi:type="dcterms:W3CDTF">2020-04-02T12:27:00Z</dcterms:modified>
</cp:coreProperties>
</file>