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2.xml" ContentType="application/vnd.openxmlformats-officedocument.wordprocessingml.header+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pic="http://schemas.openxmlformats.org/drawingml/2006/picture" mc:Ignorable="w14 w15 w16se w16cid w16 w16cex w16sdtdh wp14">
  <w:body>
    <w:p w:rsidRPr="00526219" w:rsidR="00BE60E3" w:rsidP="00EC4948" w:rsidRDefault="00BE60E3" w14:paraId="33E729D1" w14:textId="77777777">
      <w:pPr>
        <w:jc w:val="center"/>
        <w:rPr>
          <w:sz w:val="52"/>
          <w:szCs w:val="52"/>
          <w:lang w:val="en-GB"/>
        </w:rPr>
      </w:pPr>
      <w:r w:rsidRPr="00526219">
        <w:rPr>
          <w:b/>
          <w:sz w:val="52"/>
          <w:szCs w:val="52"/>
          <w:lang w:val="en-GB"/>
        </w:rPr>
        <w:t>LEVEL 5 ASSESSMENT SPECIFICATION</w:t>
      </w:r>
    </w:p>
    <w:p w:rsidRPr="00526219" w:rsidR="00BE60E3" w:rsidP="2B36B614" w:rsidRDefault="00BE60E3" w14:paraId="33712CC0" w14:textId="3D05B91A">
      <w:pPr>
        <w:spacing w:before="120" w:after="120"/>
        <w:jc w:val="center"/>
        <w:rPr>
          <w:b w:val="1"/>
          <w:bCs w:val="1"/>
          <w:sz w:val="48"/>
          <w:szCs w:val="48"/>
          <w:lang w:val="en-GB"/>
        </w:rPr>
      </w:pPr>
      <w:r w:rsidRPr="2B36B614" w:rsidR="00BE60E3">
        <w:rPr>
          <w:b w:val="1"/>
          <w:bCs w:val="1"/>
          <w:sz w:val="48"/>
          <w:szCs w:val="48"/>
          <w:lang w:val="en-GB"/>
        </w:rPr>
        <w:t>BA</w:t>
      </w:r>
      <w:r w:rsidRPr="2B36B614" w:rsidR="0A6C799F">
        <w:rPr>
          <w:b w:val="1"/>
          <w:bCs w:val="1"/>
          <w:sz w:val="48"/>
          <w:szCs w:val="48"/>
          <w:lang w:val="en-GB"/>
        </w:rPr>
        <w:t xml:space="preserve"> </w:t>
      </w:r>
      <w:r w:rsidRPr="2B36B614" w:rsidR="00BE60E3">
        <w:rPr>
          <w:b w:val="1"/>
          <w:bCs w:val="1"/>
          <w:sz w:val="48"/>
          <w:szCs w:val="48"/>
          <w:lang w:val="en-GB"/>
        </w:rPr>
        <w:t>Leadership and Management Skills in the Workplace</w:t>
      </w:r>
    </w:p>
    <w:p w:rsidRPr="00526219" w:rsidR="00BE60E3" w:rsidP="00EC4948" w:rsidRDefault="00BE60E3" w14:paraId="6133ABD7" w14:textId="77777777">
      <w:pPr>
        <w:spacing w:before="120" w:after="120"/>
        <w:jc w:val="center"/>
        <w:rPr>
          <w:b/>
          <w:sz w:val="44"/>
          <w:szCs w:val="44"/>
          <w:lang w:val="en-GB"/>
        </w:rPr>
      </w:pPr>
      <w:r w:rsidRPr="00526219">
        <w:rPr>
          <w:b/>
          <w:sz w:val="44"/>
          <w:szCs w:val="44"/>
          <w:lang w:val="en-GB"/>
        </w:rPr>
        <w:t>Managing Projects in the Workplace</w:t>
      </w:r>
    </w:p>
    <w:p w:rsidRPr="00526219" w:rsidR="00BE60E3" w:rsidP="00EC4948" w:rsidRDefault="00BE60E3" w14:paraId="7F3210BE" w14:textId="77777777">
      <w:pPr>
        <w:jc w:val="center"/>
        <w:rPr>
          <w:b/>
          <w:sz w:val="44"/>
          <w:szCs w:val="44"/>
          <w:lang w:val="en-GB"/>
        </w:rPr>
      </w:pPr>
      <w:r w:rsidRPr="00526219">
        <w:rPr>
          <w:b/>
          <w:sz w:val="40"/>
          <w:szCs w:val="40"/>
          <w:lang w:val="en-GB"/>
        </w:rPr>
        <w:t>BMSW 5104</w:t>
      </w:r>
    </w:p>
    <w:p w:rsidRPr="00526219" w:rsidR="00BE60E3" w:rsidP="00EC4948" w:rsidRDefault="00BE60E3" w14:paraId="168C8750" w14:textId="77777777">
      <w:pPr>
        <w:spacing w:after="160"/>
        <w:jc w:val="center"/>
        <w:rPr>
          <w:sz w:val="40"/>
          <w:szCs w:val="40"/>
          <w:lang w:val="en-GB"/>
        </w:rPr>
      </w:pPr>
      <w:r w:rsidRPr="00526219">
        <w:rPr>
          <w:sz w:val="40"/>
          <w:szCs w:val="40"/>
          <w:lang w:val="en-GB"/>
        </w:rPr>
        <w:t>Project management plan for launching a new product</w:t>
      </w:r>
    </w:p>
    <w:p w:rsidRPr="00526219" w:rsidR="00BE60E3" w:rsidP="00EC4948" w:rsidRDefault="00BE60E3" w14:paraId="4D090E79" w14:textId="77777777">
      <w:pPr>
        <w:spacing w:after="160"/>
        <w:jc w:val="center"/>
        <w:rPr>
          <w:sz w:val="40"/>
          <w:szCs w:val="40"/>
          <w:lang w:val="en-GB"/>
        </w:rPr>
      </w:pPr>
    </w:p>
    <w:p w:rsidRPr="00526219" w:rsidR="00BE60E3" w:rsidP="00EC4948" w:rsidRDefault="00BE60E3" w14:paraId="2236A257" w14:textId="6E1934B7">
      <w:pPr>
        <w:spacing w:after="160"/>
        <w:jc w:val="center"/>
        <w:rPr>
          <w:sz w:val="40"/>
          <w:szCs w:val="40"/>
          <w:lang w:val="en-GB"/>
        </w:rPr>
      </w:pPr>
      <w:r w:rsidRPr="13103D4F" w:rsidR="00BE60E3">
        <w:rPr>
          <w:sz w:val="40"/>
          <w:szCs w:val="40"/>
          <w:lang w:val="en-GB"/>
        </w:rPr>
        <w:t>Student Name</w:t>
      </w:r>
      <w:r w:rsidRPr="13103D4F" w:rsidR="7B1DCB89">
        <w:rPr>
          <w:sz w:val="40"/>
          <w:szCs w:val="40"/>
          <w:lang w:val="en-GB"/>
        </w:rPr>
        <w:t>: Maria Andrei</w:t>
      </w:r>
    </w:p>
    <w:p w:rsidRPr="00526219" w:rsidR="00BE60E3" w:rsidP="00EC4948" w:rsidRDefault="00BE60E3" w14:paraId="20CBBC94" w14:textId="59982D59">
      <w:pPr>
        <w:spacing w:after="160"/>
        <w:jc w:val="center"/>
        <w:rPr>
          <w:sz w:val="40"/>
          <w:szCs w:val="40"/>
          <w:lang w:val="en-GB"/>
        </w:rPr>
      </w:pPr>
      <w:r w:rsidRPr="13103D4F" w:rsidR="00BE60E3">
        <w:rPr>
          <w:sz w:val="40"/>
          <w:szCs w:val="40"/>
          <w:lang w:val="en-GB"/>
        </w:rPr>
        <w:t>Student Id</w:t>
      </w:r>
      <w:r w:rsidRPr="13103D4F" w:rsidR="1D290AAF">
        <w:rPr>
          <w:sz w:val="40"/>
          <w:szCs w:val="40"/>
          <w:lang w:val="en-GB"/>
        </w:rPr>
        <w:t>: 1906019</w:t>
      </w:r>
    </w:p>
    <w:p w:rsidRPr="00526219" w:rsidR="00BE60E3" w:rsidP="00EC4948" w:rsidRDefault="00BE60E3" w14:paraId="725EE533" w14:textId="63409B10">
      <w:pPr>
        <w:spacing w:after="160"/>
        <w:jc w:val="center"/>
        <w:rPr>
          <w:lang w:val="en-GB"/>
        </w:rPr>
      </w:pPr>
      <w:r w:rsidRPr="13103D4F" w:rsidR="00BE60E3">
        <w:rPr>
          <w:sz w:val="40"/>
          <w:szCs w:val="40"/>
          <w:lang w:val="en-GB"/>
        </w:rPr>
        <w:t>Lecturer Name</w:t>
      </w:r>
      <w:r w:rsidRPr="13103D4F" w:rsidR="33803DAE">
        <w:rPr>
          <w:sz w:val="40"/>
          <w:szCs w:val="40"/>
          <w:lang w:val="en-GB"/>
        </w:rPr>
        <w:t>: Isaiah Oino</w:t>
      </w:r>
      <w:r w:rsidRPr="13103D4F">
        <w:rPr>
          <w:lang w:val="en-GB"/>
        </w:rPr>
        <w:br w:type="page"/>
      </w:r>
    </w:p>
    <w:sdt>
      <w:sdtPr>
        <w:rPr>
          <w:rFonts w:ascii="Times New Roman" w:hAnsi="Times New Roman" w:eastAsia="Times New Roman" w:cs="Times New Roman"/>
          <w:color w:val="auto"/>
          <w:sz w:val="24"/>
          <w:szCs w:val="24"/>
          <w:lang w:val="en-GB" w:eastAsia="en-HK"/>
        </w:rPr>
        <w:id w:val="-1286351023"/>
        <w:docPartObj>
          <w:docPartGallery w:val="Table of Contents"/>
          <w:docPartUnique/>
        </w:docPartObj>
      </w:sdtPr>
      <w:sdtEndPr>
        <w:rPr>
          <w:b/>
          <w:bCs/>
          <w:noProof/>
        </w:rPr>
      </w:sdtEndPr>
      <w:sdtContent>
        <w:p w:rsidRPr="00526219" w:rsidR="00642746" w:rsidP="00EC4948" w:rsidRDefault="00642746" w14:paraId="71F33605" w14:textId="78AB2B53">
          <w:pPr>
            <w:pStyle w:val="TOCHeading"/>
            <w:spacing w:line="360" w:lineRule="auto"/>
            <w:rPr>
              <w:lang w:val="en-GB"/>
            </w:rPr>
          </w:pPr>
          <w:r w:rsidRPr="00526219">
            <w:rPr>
              <w:lang w:val="en-GB"/>
            </w:rPr>
            <w:t>Table of Contents</w:t>
          </w:r>
        </w:p>
        <w:p w:rsidRPr="00526219" w:rsidR="000826FA" w:rsidP="00EC4948" w:rsidRDefault="00642746" w14:paraId="37DF451F" w14:textId="59DD8206">
          <w:pPr>
            <w:pStyle w:val="TOC1"/>
            <w:tabs>
              <w:tab w:val="right" w:leader="dot" w:pos="9350"/>
            </w:tabs>
            <w:rPr>
              <w:rFonts w:asciiTheme="minorHAnsi" w:hAnsiTheme="minorHAnsi" w:eastAsiaTheme="minorEastAsia" w:cstheme="minorBidi"/>
              <w:noProof/>
              <w:sz w:val="22"/>
              <w:szCs w:val="20"/>
              <w:lang w:val="en-GB" w:eastAsia="en-US" w:bidi="hi-IN"/>
            </w:rPr>
          </w:pPr>
          <w:r w:rsidRPr="00526219">
            <w:rPr>
              <w:lang w:val="en-GB"/>
            </w:rPr>
            <w:fldChar w:fldCharType="begin"/>
          </w:r>
          <w:r w:rsidRPr="00526219">
            <w:rPr>
              <w:lang w:val="en-GB"/>
            </w:rPr>
            <w:instrText xml:space="preserve"> TOC \o "1-3" \h \z \u </w:instrText>
          </w:r>
          <w:r w:rsidRPr="00526219">
            <w:rPr>
              <w:lang w:val="en-GB"/>
            </w:rPr>
            <w:fldChar w:fldCharType="separate"/>
          </w:r>
          <w:hyperlink w:history="1" w:anchor="_Toc89709435">
            <w:r w:rsidRPr="00526219" w:rsidR="000826FA">
              <w:rPr>
                <w:rStyle w:val="Hyperlink"/>
                <w:noProof/>
                <w:lang w:val="en-GB"/>
              </w:rPr>
              <w:t>Introduction</w:t>
            </w:r>
            <w:r w:rsidRPr="00526219" w:rsidR="000826FA">
              <w:rPr>
                <w:noProof/>
                <w:webHidden/>
                <w:lang w:val="en-GB"/>
              </w:rPr>
              <w:tab/>
            </w:r>
            <w:r w:rsidRPr="00526219" w:rsidR="000826FA">
              <w:rPr>
                <w:noProof/>
                <w:webHidden/>
                <w:lang w:val="en-GB"/>
              </w:rPr>
              <w:fldChar w:fldCharType="begin"/>
            </w:r>
            <w:r w:rsidRPr="00526219" w:rsidR="000826FA">
              <w:rPr>
                <w:noProof/>
                <w:webHidden/>
                <w:lang w:val="en-GB"/>
              </w:rPr>
              <w:instrText xml:space="preserve"> PAGEREF _Toc89709435 \h </w:instrText>
            </w:r>
            <w:r w:rsidRPr="00526219" w:rsidR="000826FA">
              <w:rPr>
                <w:noProof/>
                <w:webHidden/>
                <w:lang w:val="en-GB"/>
              </w:rPr>
            </w:r>
            <w:r w:rsidRPr="00526219" w:rsidR="000826FA">
              <w:rPr>
                <w:noProof/>
                <w:webHidden/>
                <w:lang w:val="en-GB"/>
              </w:rPr>
              <w:fldChar w:fldCharType="separate"/>
            </w:r>
            <w:r w:rsidRPr="00526219" w:rsidR="000826FA">
              <w:rPr>
                <w:noProof/>
                <w:webHidden/>
                <w:lang w:val="en-GB"/>
              </w:rPr>
              <w:t>3</w:t>
            </w:r>
            <w:r w:rsidRPr="00526219" w:rsidR="000826FA">
              <w:rPr>
                <w:noProof/>
                <w:webHidden/>
                <w:lang w:val="en-GB"/>
              </w:rPr>
              <w:fldChar w:fldCharType="end"/>
            </w:r>
          </w:hyperlink>
        </w:p>
        <w:p w:rsidRPr="00526219" w:rsidR="000826FA" w:rsidP="00EC4948" w:rsidRDefault="000826FA" w14:paraId="0B6B86AA" w14:textId="00BB1E86">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36">
            <w:r w:rsidRPr="00526219">
              <w:rPr>
                <w:rStyle w:val="Hyperlink"/>
                <w:noProof/>
                <w:lang w:val="en-GB"/>
              </w:rPr>
              <w:t>New product launching project outline-</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_Toc89709436 \h </w:instrText>
            </w:r>
            <w:r w:rsidRPr="00526219">
              <w:rPr>
                <w:noProof/>
                <w:webHidden/>
                <w:lang w:val="en-GB"/>
              </w:rPr>
            </w:r>
            <w:r w:rsidRPr="00526219">
              <w:rPr>
                <w:noProof/>
                <w:webHidden/>
                <w:lang w:val="en-GB"/>
              </w:rPr>
              <w:fldChar w:fldCharType="separate"/>
            </w:r>
            <w:r w:rsidRPr="00526219">
              <w:rPr>
                <w:noProof/>
                <w:webHidden/>
                <w:lang w:val="en-GB"/>
              </w:rPr>
              <w:t>4</w:t>
            </w:r>
            <w:r w:rsidRPr="00526219">
              <w:rPr>
                <w:noProof/>
                <w:webHidden/>
                <w:lang w:val="en-GB"/>
              </w:rPr>
              <w:fldChar w:fldCharType="end"/>
            </w:r>
          </w:hyperlink>
        </w:p>
        <w:p w:rsidRPr="00526219" w:rsidR="000826FA" w:rsidP="00EC4948" w:rsidRDefault="000826FA" w14:paraId="3719D76A" w14:textId="2400E839">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37">
            <w:r w:rsidRPr="00526219">
              <w:rPr>
                <w:rStyle w:val="Hyperlink"/>
                <w:noProof/>
                <w:lang w:val="en-GB"/>
              </w:rPr>
              <w:t>Scope of project</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_Toc89709437 \h </w:instrText>
            </w:r>
            <w:r w:rsidRPr="00526219">
              <w:rPr>
                <w:noProof/>
                <w:webHidden/>
                <w:lang w:val="en-GB"/>
              </w:rPr>
            </w:r>
            <w:r w:rsidRPr="00526219">
              <w:rPr>
                <w:noProof/>
                <w:webHidden/>
                <w:lang w:val="en-GB"/>
              </w:rPr>
              <w:fldChar w:fldCharType="separate"/>
            </w:r>
            <w:r w:rsidRPr="00526219">
              <w:rPr>
                <w:noProof/>
                <w:webHidden/>
                <w:lang w:val="en-GB"/>
              </w:rPr>
              <w:t>4</w:t>
            </w:r>
            <w:r w:rsidRPr="00526219">
              <w:rPr>
                <w:noProof/>
                <w:webHidden/>
                <w:lang w:val="en-GB"/>
              </w:rPr>
              <w:fldChar w:fldCharType="end"/>
            </w:r>
          </w:hyperlink>
        </w:p>
        <w:p w:rsidRPr="00526219" w:rsidR="000826FA" w:rsidP="00EC4948" w:rsidRDefault="000826FA" w14:paraId="7569C510" w14:textId="00E28FF8">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38">
            <w:r w:rsidRPr="00526219">
              <w:rPr>
                <w:rStyle w:val="Hyperlink"/>
                <w:noProof/>
                <w:lang w:val="en-GB"/>
              </w:rPr>
              <w:t>Analysis of stakeholders for project</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_Toc89709438 \h </w:instrText>
            </w:r>
            <w:r w:rsidRPr="00526219">
              <w:rPr>
                <w:noProof/>
                <w:webHidden/>
                <w:lang w:val="en-GB"/>
              </w:rPr>
            </w:r>
            <w:r w:rsidRPr="00526219">
              <w:rPr>
                <w:noProof/>
                <w:webHidden/>
                <w:lang w:val="en-GB"/>
              </w:rPr>
              <w:fldChar w:fldCharType="separate"/>
            </w:r>
            <w:r w:rsidRPr="00526219">
              <w:rPr>
                <w:noProof/>
                <w:webHidden/>
                <w:lang w:val="en-GB"/>
              </w:rPr>
              <w:t>5</w:t>
            </w:r>
            <w:r w:rsidRPr="00526219">
              <w:rPr>
                <w:noProof/>
                <w:webHidden/>
                <w:lang w:val="en-GB"/>
              </w:rPr>
              <w:fldChar w:fldCharType="end"/>
            </w:r>
          </w:hyperlink>
        </w:p>
        <w:p w:rsidRPr="00526219" w:rsidR="000826FA" w:rsidP="00EC4948" w:rsidRDefault="000826FA" w14:paraId="75B9E28E" w14:textId="1079375C">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39">
            <w:r w:rsidRPr="00526219">
              <w:rPr>
                <w:rStyle w:val="Hyperlink"/>
                <w:noProof/>
                <w:lang w:val="en-GB"/>
              </w:rPr>
              <w:t>Work breakdown structure</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_Toc89709439 \h </w:instrText>
            </w:r>
            <w:r w:rsidRPr="00526219">
              <w:rPr>
                <w:noProof/>
                <w:webHidden/>
                <w:lang w:val="en-GB"/>
              </w:rPr>
            </w:r>
            <w:r w:rsidRPr="00526219">
              <w:rPr>
                <w:noProof/>
                <w:webHidden/>
                <w:lang w:val="en-GB"/>
              </w:rPr>
              <w:fldChar w:fldCharType="separate"/>
            </w:r>
            <w:r w:rsidRPr="00526219">
              <w:rPr>
                <w:noProof/>
                <w:webHidden/>
                <w:lang w:val="en-GB"/>
              </w:rPr>
              <w:t>7</w:t>
            </w:r>
            <w:r w:rsidRPr="00526219">
              <w:rPr>
                <w:noProof/>
                <w:webHidden/>
                <w:lang w:val="en-GB"/>
              </w:rPr>
              <w:fldChar w:fldCharType="end"/>
            </w:r>
          </w:hyperlink>
        </w:p>
        <w:p w:rsidRPr="00526219" w:rsidR="000826FA" w:rsidP="00EC4948" w:rsidRDefault="000826FA" w14:paraId="77356994" w14:textId="6846B2FF">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40">
            <w:r w:rsidRPr="00526219">
              <w:rPr>
                <w:rStyle w:val="Hyperlink"/>
                <w:noProof/>
                <w:lang w:val="en-GB"/>
              </w:rPr>
              <w:t>Cost drafting and resource use</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_Toc89709440 \h </w:instrText>
            </w:r>
            <w:r w:rsidRPr="00526219">
              <w:rPr>
                <w:noProof/>
                <w:webHidden/>
                <w:lang w:val="en-GB"/>
              </w:rPr>
            </w:r>
            <w:r w:rsidRPr="00526219">
              <w:rPr>
                <w:noProof/>
                <w:webHidden/>
                <w:lang w:val="en-GB"/>
              </w:rPr>
              <w:fldChar w:fldCharType="separate"/>
            </w:r>
            <w:r w:rsidRPr="00526219">
              <w:rPr>
                <w:noProof/>
                <w:webHidden/>
                <w:lang w:val="en-GB"/>
              </w:rPr>
              <w:t>9</w:t>
            </w:r>
            <w:r w:rsidRPr="00526219">
              <w:rPr>
                <w:noProof/>
                <w:webHidden/>
                <w:lang w:val="en-GB"/>
              </w:rPr>
              <w:fldChar w:fldCharType="end"/>
            </w:r>
          </w:hyperlink>
        </w:p>
        <w:p w:rsidRPr="00526219" w:rsidR="000826FA" w:rsidP="00EC4948" w:rsidRDefault="000826FA" w14:paraId="572046AE" w14:textId="783F6FFA">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41">
            <w:r w:rsidRPr="00526219">
              <w:rPr>
                <w:rStyle w:val="Hyperlink"/>
                <w:noProof/>
                <w:lang w:val="en-GB"/>
              </w:rPr>
              <w:t>Consideration of resources</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_Toc89709441 \h </w:instrText>
            </w:r>
            <w:r w:rsidRPr="00526219">
              <w:rPr>
                <w:noProof/>
                <w:webHidden/>
                <w:lang w:val="en-GB"/>
              </w:rPr>
            </w:r>
            <w:r w:rsidRPr="00526219">
              <w:rPr>
                <w:noProof/>
                <w:webHidden/>
                <w:lang w:val="en-GB"/>
              </w:rPr>
              <w:fldChar w:fldCharType="separate"/>
            </w:r>
            <w:r w:rsidRPr="00526219">
              <w:rPr>
                <w:noProof/>
                <w:webHidden/>
                <w:lang w:val="en-GB"/>
              </w:rPr>
              <w:t>10</w:t>
            </w:r>
            <w:r w:rsidRPr="00526219">
              <w:rPr>
                <w:noProof/>
                <w:webHidden/>
                <w:lang w:val="en-GB"/>
              </w:rPr>
              <w:fldChar w:fldCharType="end"/>
            </w:r>
          </w:hyperlink>
        </w:p>
        <w:p w:rsidRPr="00526219" w:rsidR="000826FA" w:rsidP="00EC4948" w:rsidRDefault="000826FA" w14:paraId="0C445B0E" w14:textId="7B9A5258">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42">
            <w:r w:rsidRPr="00526219">
              <w:rPr>
                <w:rStyle w:val="Hyperlink"/>
                <w:noProof/>
                <w:lang w:val="en-GB"/>
              </w:rPr>
              <w:t>Gantt chart</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_Toc89709442 \h </w:instrText>
            </w:r>
            <w:r w:rsidRPr="00526219">
              <w:rPr>
                <w:noProof/>
                <w:webHidden/>
                <w:lang w:val="en-GB"/>
              </w:rPr>
            </w:r>
            <w:r w:rsidRPr="00526219">
              <w:rPr>
                <w:noProof/>
                <w:webHidden/>
                <w:lang w:val="en-GB"/>
              </w:rPr>
              <w:fldChar w:fldCharType="separate"/>
            </w:r>
            <w:r w:rsidRPr="00526219">
              <w:rPr>
                <w:noProof/>
                <w:webHidden/>
                <w:lang w:val="en-GB"/>
              </w:rPr>
              <w:t>11</w:t>
            </w:r>
            <w:r w:rsidRPr="00526219">
              <w:rPr>
                <w:noProof/>
                <w:webHidden/>
                <w:lang w:val="en-GB"/>
              </w:rPr>
              <w:fldChar w:fldCharType="end"/>
            </w:r>
          </w:hyperlink>
        </w:p>
        <w:p w:rsidRPr="00526219" w:rsidR="000826FA" w:rsidP="00EC4948" w:rsidRDefault="000826FA" w14:paraId="3565D365" w14:textId="08EB5F89">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43">
            <w:r w:rsidRPr="00526219">
              <w:rPr>
                <w:rStyle w:val="Hyperlink"/>
                <w:noProof/>
                <w:kern w:val="36"/>
                <w:lang w:val="en-GB"/>
              </w:rPr>
              <w:t>Risk assessment</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_Toc89709443 \h </w:instrText>
            </w:r>
            <w:r w:rsidRPr="00526219">
              <w:rPr>
                <w:noProof/>
                <w:webHidden/>
                <w:lang w:val="en-GB"/>
              </w:rPr>
            </w:r>
            <w:r w:rsidRPr="00526219">
              <w:rPr>
                <w:noProof/>
                <w:webHidden/>
                <w:lang w:val="en-GB"/>
              </w:rPr>
              <w:fldChar w:fldCharType="separate"/>
            </w:r>
            <w:r w:rsidRPr="00526219">
              <w:rPr>
                <w:noProof/>
                <w:webHidden/>
                <w:lang w:val="en-GB"/>
              </w:rPr>
              <w:t>13</w:t>
            </w:r>
            <w:r w:rsidRPr="00526219">
              <w:rPr>
                <w:noProof/>
                <w:webHidden/>
                <w:lang w:val="en-GB"/>
              </w:rPr>
              <w:fldChar w:fldCharType="end"/>
            </w:r>
          </w:hyperlink>
        </w:p>
        <w:p w:rsidRPr="00526219" w:rsidR="000826FA" w:rsidP="00EC4948" w:rsidRDefault="000826FA" w14:paraId="1E6BA315" w14:textId="70700654">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44">
            <w:r w:rsidRPr="00526219">
              <w:rPr>
                <w:rStyle w:val="Hyperlink"/>
                <w:noProof/>
                <w:lang w:val="en-GB"/>
              </w:rPr>
              <w:t>Conclusion</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_Toc89709444 \h </w:instrText>
            </w:r>
            <w:r w:rsidRPr="00526219">
              <w:rPr>
                <w:noProof/>
                <w:webHidden/>
                <w:lang w:val="en-GB"/>
              </w:rPr>
            </w:r>
            <w:r w:rsidRPr="00526219">
              <w:rPr>
                <w:noProof/>
                <w:webHidden/>
                <w:lang w:val="en-GB"/>
              </w:rPr>
              <w:fldChar w:fldCharType="separate"/>
            </w:r>
            <w:r w:rsidRPr="00526219">
              <w:rPr>
                <w:noProof/>
                <w:webHidden/>
                <w:lang w:val="en-GB"/>
              </w:rPr>
              <w:t>15</w:t>
            </w:r>
            <w:r w:rsidRPr="00526219">
              <w:rPr>
                <w:noProof/>
                <w:webHidden/>
                <w:lang w:val="en-GB"/>
              </w:rPr>
              <w:fldChar w:fldCharType="end"/>
            </w:r>
          </w:hyperlink>
        </w:p>
        <w:p w:rsidRPr="00526219" w:rsidR="000826FA" w:rsidP="00EC4948" w:rsidRDefault="000826FA" w14:paraId="225C2ADB" w14:textId="49B5B42B">
          <w:pPr>
            <w:pStyle w:val="TOC1"/>
            <w:tabs>
              <w:tab w:val="right" w:leader="dot" w:pos="9350"/>
            </w:tabs>
            <w:rPr>
              <w:rFonts w:asciiTheme="minorHAnsi" w:hAnsiTheme="minorHAnsi" w:eastAsiaTheme="minorEastAsia" w:cstheme="minorBidi"/>
              <w:noProof/>
              <w:sz w:val="22"/>
              <w:szCs w:val="20"/>
              <w:lang w:val="en-GB" w:eastAsia="en-US" w:bidi="hi-IN"/>
            </w:rPr>
          </w:pPr>
          <w:hyperlink w:history="1" w:anchor="_Toc89709445">
            <w:r w:rsidRPr="00526219">
              <w:rPr>
                <w:rStyle w:val="Hyperlink"/>
                <w:noProof/>
                <w:lang w:val="en-GB"/>
              </w:rPr>
              <w:t>Reference</w:t>
            </w:r>
            <w:r w:rsidRPr="00526219">
              <w:rPr>
                <w:noProof/>
                <w:webHidden/>
                <w:lang w:val="en-GB"/>
              </w:rPr>
              <w:tab/>
            </w:r>
            <w:r w:rsidRPr="00526219">
              <w:rPr>
                <w:noProof/>
                <w:webHidden/>
                <w:lang w:val="en-GB"/>
              </w:rPr>
              <w:fldChar w:fldCharType="begin"/>
            </w:r>
            <w:r w:rsidRPr="00526219">
              <w:rPr>
                <w:noProof/>
                <w:webHidden/>
                <w:lang w:val="en-GB"/>
              </w:rPr>
              <w:instrText xml:space="preserve"> PAGEREF _Toc89709445 \h </w:instrText>
            </w:r>
            <w:r w:rsidRPr="00526219">
              <w:rPr>
                <w:noProof/>
                <w:webHidden/>
                <w:lang w:val="en-GB"/>
              </w:rPr>
            </w:r>
            <w:r w:rsidRPr="00526219">
              <w:rPr>
                <w:noProof/>
                <w:webHidden/>
                <w:lang w:val="en-GB"/>
              </w:rPr>
              <w:fldChar w:fldCharType="separate"/>
            </w:r>
            <w:r w:rsidRPr="00526219">
              <w:rPr>
                <w:noProof/>
                <w:webHidden/>
                <w:lang w:val="en-GB"/>
              </w:rPr>
              <w:t>16</w:t>
            </w:r>
            <w:r w:rsidRPr="00526219">
              <w:rPr>
                <w:noProof/>
                <w:webHidden/>
                <w:lang w:val="en-GB"/>
              </w:rPr>
              <w:fldChar w:fldCharType="end"/>
            </w:r>
          </w:hyperlink>
        </w:p>
        <w:p w:rsidRPr="00526219" w:rsidR="00642746" w:rsidP="00EC4948" w:rsidRDefault="00642746" w14:paraId="1A6C4EF6" w14:textId="44E4DF50">
          <w:pPr>
            <w:rPr>
              <w:lang w:val="en-GB"/>
            </w:rPr>
          </w:pPr>
          <w:r w:rsidRPr="2B36B614">
            <w:rPr>
              <w:b w:val="1"/>
              <w:bCs w:val="1"/>
              <w:noProof/>
              <w:lang w:val="en-GB"/>
            </w:rPr>
            <w:fldChar w:fldCharType="end"/>
          </w:r>
        </w:p>
      </w:sdtContent>
    </w:sdt>
    <w:p w:rsidRPr="00526219" w:rsidR="00C01561" w:rsidP="00EC4948" w:rsidRDefault="00C01561" w14:paraId="039CCD2A" w14:textId="3FAE2F7E">
      <w:pPr>
        <w:pStyle w:val="Heading1"/>
        <w:spacing w:line="360" w:lineRule="auto"/>
        <w:rPr>
          <w:lang w:val="en-GB"/>
        </w:rPr>
      </w:pPr>
      <w:bookmarkStart w:name="_Toc89709435" w:id="0"/>
      <w:r w:rsidRPr="00526219">
        <w:rPr>
          <w:lang w:val="en-GB"/>
        </w:rPr>
        <w:lastRenderedPageBreak/>
        <w:t>Introduction</w:t>
      </w:r>
      <w:bookmarkEnd w:id="0"/>
    </w:p>
    <w:p w:rsidRPr="00526219" w:rsidR="004A111B" w:rsidP="00EC4948" w:rsidRDefault="00F7019E" w14:paraId="66464EDE" w14:textId="0A858E37">
      <w:pPr>
        <w:jc w:val="both"/>
        <w:rPr>
          <w:lang w:val="en-GB"/>
        </w:rPr>
      </w:pPr>
      <w:r w:rsidRPr="00526219">
        <w:rPr>
          <w:lang w:val="en-GB"/>
        </w:rPr>
        <w:t xml:space="preserve">Development and successful new product launching </w:t>
      </w:r>
      <w:r w:rsidRPr="00526219" w:rsidR="004A111B">
        <w:rPr>
          <w:lang w:val="en-GB"/>
        </w:rPr>
        <w:t>are</w:t>
      </w:r>
      <w:r w:rsidRPr="00526219">
        <w:rPr>
          <w:lang w:val="en-GB"/>
        </w:rPr>
        <w:t xml:space="preserve"> </w:t>
      </w:r>
      <w:r w:rsidRPr="00526219" w:rsidR="004A111B">
        <w:rPr>
          <w:lang w:val="en-GB"/>
        </w:rPr>
        <w:t>a</w:t>
      </w:r>
      <w:r w:rsidRPr="00526219">
        <w:rPr>
          <w:lang w:val="en-GB"/>
        </w:rPr>
        <w:t xml:space="preserve"> valuable part of any company</w:t>
      </w:r>
      <w:r w:rsidRPr="00526219" w:rsidR="00C84608">
        <w:rPr>
          <w:lang w:val="en-GB"/>
        </w:rPr>
        <w:t>'s</w:t>
      </w:r>
      <w:r w:rsidRPr="00526219">
        <w:rPr>
          <w:lang w:val="en-GB"/>
        </w:rPr>
        <w:t xml:space="preserve"> business growth strategy.</w:t>
      </w:r>
      <w:r w:rsidRPr="00526219" w:rsidR="00B71444">
        <w:rPr>
          <w:lang w:val="en-GB"/>
        </w:rPr>
        <w:t xml:space="preserve"> </w:t>
      </w:r>
      <w:r w:rsidRPr="00526219" w:rsidR="004A111B">
        <w:rPr>
          <w:lang w:val="en-GB"/>
        </w:rPr>
        <w:t>As the new product provides the addition</w:t>
      </w:r>
      <w:r w:rsidRPr="00526219" w:rsidR="00C84608">
        <w:rPr>
          <w:lang w:val="en-GB"/>
        </w:rPr>
        <w:t>al</w:t>
      </w:r>
      <w:r w:rsidRPr="00526219" w:rsidR="004A111B">
        <w:rPr>
          <w:lang w:val="en-GB"/>
        </w:rPr>
        <w:t xml:space="preserve"> resource of revenues by enabling the business to sell </w:t>
      </w:r>
      <w:r w:rsidRPr="00526219" w:rsidR="00C84608">
        <w:rPr>
          <w:lang w:val="en-GB"/>
        </w:rPr>
        <w:t xml:space="preserve">an </w:t>
      </w:r>
      <w:r w:rsidRPr="00526219" w:rsidR="004A111B">
        <w:rPr>
          <w:lang w:val="en-GB"/>
        </w:rPr>
        <w:t>item to more customer</w:t>
      </w:r>
      <w:r w:rsidRPr="00526219" w:rsidR="00C84608">
        <w:rPr>
          <w:lang w:val="en-GB"/>
        </w:rPr>
        <w:t>s</w:t>
      </w:r>
      <w:r w:rsidRPr="00526219" w:rsidR="004A111B">
        <w:rPr>
          <w:lang w:val="en-GB"/>
        </w:rPr>
        <w:t>. So, in this report reader get to know about the Project management plan for launching a new product and divide</w:t>
      </w:r>
      <w:r w:rsidRPr="00526219" w:rsidR="00C84608">
        <w:rPr>
          <w:lang w:val="en-GB"/>
        </w:rPr>
        <w:t>s</w:t>
      </w:r>
      <w:r w:rsidRPr="00526219" w:rsidR="004A111B">
        <w:rPr>
          <w:lang w:val="en-GB"/>
        </w:rPr>
        <w:t xml:space="preserve"> all the activity of </w:t>
      </w:r>
      <w:r w:rsidRPr="00526219" w:rsidR="00C84608">
        <w:rPr>
          <w:lang w:val="en-GB"/>
        </w:rPr>
        <w:t xml:space="preserve">the </w:t>
      </w:r>
      <w:r w:rsidRPr="00526219" w:rsidR="004A111B">
        <w:rPr>
          <w:lang w:val="en-GB"/>
        </w:rPr>
        <w:t xml:space="preserve">product with the help of </w:t>
      </w:r>
      <w:r w:rsidRPr="00526219" w:rsidR="00C84608">
        <w:rPr>
          <w:lang w:val="en-GB"/>
        </w:rPr>
        <w:t xml:space="preserve">a </w:t>
      </w:r>
      <w:r w:rsidRPr="00526219" w:rsidR="004A111B">
        <w:rPr>
          <w:lang w:val="en-GB"/>
        </w:rPr>
        <w:t xml:space="preserve">work breakdown structure and </w:t>
      </w:r>
      <w:r w:rsidRPr="00526219" w:rsidR="00C84608">
        <w:rPr>
          <w:lang w:val="en-GB"/>
        </w:rPr>
        <w:t xml:space="preserve">a </w:t>
      </w:r>
      <w:r w:rsidRPr="00526219" w:rsidR="004A111B">
        <w:rPr>
          <w:lang w:val="en-GB"/>
        </w:rPr>
        <w:t xml:space="preserve">Gantt chart </w:t>
      </w:r>
      <w:r w:rsidRPr="00526219" w:rsidR="00C84608">
        <w:rPr>
          <w:lang w:val="en-GB"/>
        </w:rPr>
        <w:t xml:space="preserve">to </w:t>
      </w:r>
      <w:r w:rsidRPr="00526219" w:rsidR="004A111B">
        <w:rPr>
          <w:lang w:val="en-GB"/>
        </w:rPr>
        <w:t>help to complete all the activity within the given timeline.</w:t>
      </w:r>
    </w:p>
    <w:p w:rsidRPr="00526219" w:rsidR="00531228" w:rsidP="00EC4948" w:rsidRDefault="00531228" w14:paraId="24F7189A" w14:textId="324C8978">
      <w:pPr>
        <w:spacing w:after="160"/>
        <w:rPr>
          <w:sz w:val="28"/>
          <w:szCs w:val="28"/>
          <w:lang w:val="en-GB"/>
        </w:rPr>
      </w:pPr>
    </w:p>
    <w:p w:rsidRPr="00526219" w:rsidR="00C01561" w:rsidP="00EC4948" w:rsidRDefault="00C01561" w14:paraId="57926FC1" w14:textId="02A4B412">
      <w:pPr>
        <w:spacing w:after="160"/>
        <w:rPr>
          <w:rFonts w:eastAsiaTheme="majorEastAsia" w:cstheme="majorBidi"/>
          <w:b/>
          <w:bCs/>
          <w:color w:val="000000" w:themeColor="text1"/>
          <w:sz w:val="28"/>
          <w:szCs w:val="28"/>
          <w:lang w:val="en-GB" w:eastAsia="en-US"/>
        </w:rPr>
      </w:pPr>
      <w:r w:rsidRPr="00526219">
        <w:rPr>
          <w:b/>
          <w:bCs/>
          <w:sz w:val="28"/>
          <w:szCs w:val="28"/>
          <w:lang w:val="en-GB"/>
        </w:rPr>
        <w:br w:type="page"/>
      </w:r>
    </w:p>
    <w:p w:rsidRPr="00526219" w:rsidR="00D56340" w:rsidP="00EC4948" w:rsidRDefault="00D56340" w14:paraId="2D259611" w14:textId="57C910B2">
      <w:pPr>
        <w:pStyle w:val="Heading1"/>
        <w:spacing w:line="360" w:lineRule="auto"/>
        <w:rPr>
          <w:lang w:val="en-GB"/>
        </w:rPr>
      </w:pPr>
      <w:bookmarkStart w:name="_Toc89709436" w:id="1"/>
      <w:r w:rsidRPr="00526219">
        <w:rPr>
          <w:lang w:val="en-GB"/>
        </w:rPr>
        <w:lastRenderedPageBreak/>
        <w:t>New product launching project outline-</w:t>
      </w:r>
      <w:bookmarkEnd w:id="1"/>
      <w:r w:rsidRPr="00526219">
        <w:rPr>
          <w:lang w:val="en-GB"/>
        </w:rPr>
        <w:t xml:space="preserve"> </w:t>
      </w:r>
    </w:p>
    <w:p w:rsidRPr="00526219" w:rsidR="00866192" w:rsidP="00EC4948" w:rsidRDefault="00FD5323" w14:paraId="64D416DA" w14:textId="69FEFB9E">
      <w:pPr>
        <w:rPr>
          <w:lang w:val="en-GB" w:eastAsia="en-US"/>
        </w:rPr>
      </w:pPr>
      <w:r w:rsidRPr="00526219">
        <w:rPr>
          <w:lang w:val="en-GB" w:eastAsia="en-US"/>
        </w:rPr>
        <w:t xml:space="preserve">To launch </w:t>
      </w:r>
      <w:r w:rsidRPr="00526219" w:rsidR="00D10F4B">
        <w:rPr>
          <w:lang w:val="en-GB" w:eastAsia="en-US"/>
        </w:rPr>
        <w:t xml:space="preserve">a </w:t>
      </w:r>
      <w:r w:rsidRPr="00526219">
        <w:rPr>
          <w:lang w:val="en-GB" w:eastAsia="en-US"/>
        </w:rPr>
        <w:t xml:space="preserve">new product in </w:t>
      </w:r>
      <w:r w:rsidRPr="00526219" w:rsidR="00D10F4B">
        <w:rPr>
          <w:lang w:val="en-GB" w:eastAsia="en-US"/>
        </w:rPr>
        <w:t xml:space="preserve">the </w:t>
      </w:r>
      <w:r w:rsidRPr="00526219">
        <w:rPr>
          <w:lang w:val="en-GB" w:eastAsia="en-US"/>
        </w:rPr>
        <w:t xml:space="preserve">market required to make </w:t>
      </w:r>
      <w:r w:rsidRPr="00526219" w:rsidR="00D10F4B">
        <w:rPr>
          <w:lang w:val="en-GB" w:eastAsia="en-US"/>
        </w:rPr>
        <w:t xml:space="preserve">a </w:t>
      </w:r>
      <w:r w:rsidRPr="00526219">
        <w:rPr>
          <w:lang w:val="en-GB" w:eastAsia="en-US"/>
        </w:rPr>
        <w:t>road map is an efficient way to make the launched product appear seamless.</w:t>
      </w:r>
      <w:r w:rsidRPr="00526219" w:rsidR="00866192">
        <w:rPr>
          <w:lang w:val="en-GB" w:eastAsia="en-US"/>
        </w:rPr>
        <w:t xml:space="preserve"> To achieve this process required</w:t>
      </w:r>
      <w:r w:rsidRPr="00526219" w:rsidR="00D10F4B">
        <w:rPr>
          <w:lang w:val="en-GB" w:eastAsia="en-US"/>
        </w:rPr>
        <w:t xml:space="preserve"> to</w:t>
      </w:r>
      <w:r w:rsidRPr="00526219" w:rsidR="00866192">
        <w:rPr>
          <w:lang w:val="en-GB" w:eastAsia="en-US"/>
        </w:rPr>
        <w:t xml:space="preserve"> follow some steps are:</w:t>
      </w:r>
    </w:p>
    <w:p w:rsidRPr="00526219" w:rsidR="00866192" w:rsidP="00EC4948" w:rsidRDefault="00866192" w14:paraId="6A17E864" w14:textId="5E2EC9B7">
      <w:pPr>
        <w:pStyle w:val="ListParagraph"/>
        <w:numPr>
          <w:ilvl w:val="0"/>
          <w:numId w:val="1"/>
        </w:numPr>
        <w:rPr>
          <w:lang w:val="en-GB" w:eastAsia="en-US"/>
        </w:rPr>
      </w:pPr>
      <w:r w:rsidRPr="00526219">
        <w:rPr>
          <w:lang w:val="en-GB" w:eastAsia="en-US"/>
        </w:rPr>
        <w:t>Required to set out the clear goal of launching product</w:t>
      </w:r>
    </w:p>
    <w:p w:rsidRPr="00526219" w:rsidR="00866192" w:rsidP="00EC4948" w:rsidRDefault="00866192" w14:paraId="43FD5D74" w14:textId="7607CE36">
      <w:pPr>
        <w:pStyle w:val="ListParagraph"/>
        <w:numPr>
          <w:ilvl w:val="0"/>
          <w:numId w:val="1"/>
        </w:numPr>
        <w:rPr>
          <w:lang w:val="en-GB" w:eastAsia="en-US"/>
        </w:rPr>
      </w:pPr>
      <w:r w:rsidRPr="00526219">
        <w:rPr>
          <w:lang w:val="en-GB" w:eastAsia="en-US"/>
        </w:rPr>
        <w:t>Highlight the priority of product which will go to be launched</w:t>
      </w:r>
    </w:p>
    <w:p w:rsidRPr="00526219" w:rsidR="00866192" w:rsidP="00EC4948" w:rsidRDefault="00866192" w14:paraId="0B6877F8" w14:textId="36423139">
      <w:pPr>
        <w:pStyle w:val="ListParagraph"/>
        <w:numPr>
          <w:ilvl w:val="0"/>
          <w:numId w:val="1"/>
        </w:numPr>
        <w:rPr>
          <w:lang w:val="en-GB" w:eastAsia="en-US"/>
        </w:rPr>
      </w:pPr>
      <w:r w:rsidRPr="00526219">
        <w:rPr>
          <w:lang w:val="en-GB" w:eastAsia="en-US"/>
        </w:rPr>
        <w:t>Management of product launching expectation</w:t>
      </w:r>
    </w:p>
    <w:p w:rsidRPr="00526219" w:rsidR="00866192" w:rsidP="00EC4948" w:rsidRDefault="00257F9F" w14:paraId="2467179F" w14:textId="247EEA73">
      <w:pPr>
        <w:pStyle w:val="ListParagraph"/>
        <w:numPr>
          <w:ilvl w:val="0"/>
          <w:numId w:val="1"/>
        </w:numPr>
        <w:rPr>
          <w:lang w:val="en-GB" w:eastAsia="en-US"/>
        </w:rPr>
      </w:pPr>
      <w:r w:rsidRPr="00526219">
        <w:rPr>
          <w:lang w:val="en-GB" w:eastAsia="en-US"/>
        </w:rPr>
        <w:t xml:space="preserve">Tailor the launched product along with the road map of </w:t>
      </w:r>
      <w:r w:rsidRPr="00526219" w:rsidR="00D10F4B">
        <w:rPr>
          <w:lang w:val="en-GB" w:eastAsia="en-US"/>
        </w:rPr>
        <w:t xml:space="preserve">the </w:t>
      </w:r>
      <w:r w:rsidRPr="00526219">
        <w:rPr>
          <w:lang w:val="en-GB" w:eastAsia="en-US"/>
        </w:rPr>
        <w:t>audience</w:t>
      </w:r>
    </w:p>
    <w:p w:rsidRPr="00526219" w:rsidR="00257F9F" w:rsidP="00EC4948" w:rsidRDefault="00257F9F" w14:paraId="4AF614D2" w14:textId="33F508EE">
      <w:pPr>
        <w:pStyle w:val="ListParagraph"/>
        <w:numPr>
          <w:ilvl w:val="0"/>
          <w:numId w:val="1"/>
        </w:numPr>
        <w:rPr>
          <w:lang w:val="en-GB" w:eastAsia="en-US"/>
        </w:rPr>
      </w:pPr>
      <w:r w:rsidRPr="00526219">
        <w:rPr>
          <w:lang w:val="en-GB" w:eastAsia="en-US"/>
        </w:rPr>
        <w:t>It should be avoi</w:t>
      </w:r>
      <w:r w:rsidRPr="00526219" w:rsidR="00D10F4B">
        <w:rPr>
          <w:lang w:val="en-GB" w:eastAsia="en-US"/>
        </w:rPr>
        <w:t>de</w:t>
      </w:r>
      <w:r w:rsidRPr="00526219">
        <w:rPr>
          <w:lang w:val="en-GB" w:eastAsia="en-US"/>
        </w:rPr>
        <w:t>d over reaching regards product plan of launching</w:t>
      </w:r>
    </w:p>
    <w:p w:rsidRPr="00526219" w:rsidR="00257F9F" w:rsidP="00EC4948" w:rsidRDefault="00495D50" w14:paraId="616E5352" w14:textId="55F57C7D">
      <w:pPr>
        <w:pStyle w:val="ListParagraph"/>
        <w:numPr>
          <w:ilvl w:val="0"/>
          <w:numId w:val="1"/>
        </w:numPr>
        <w:rPr>
          <w:lang w:val="en-GB" w:eastAsia="en-US"/>
        </w:rPr>
      </w:pPr>
      <w:r w:rsidRPr="00526219">
        <w:rPr>
          <w:lang w:val="en-GB" w:eastAsia="en-US"/>
        </w:rPr>
        <w:t>Feedback method of incorporate into the product launching plan</w:t>
      </w:r>
    </w:p>
    <w:p w:rsidRPr="00526219" w:rsidR="00495D50" w:rsidP="00EC4948" w:rsidRDefault="00495D50" w14:paraId="45B5B315" w14:textId="5C8E2947">
      <w:pPr>
        <w:pStyle w:val="ListParagraph"/>
        <w:numPr>
          <w:ilvl w:val="0"/>
          <w:numId w:val="1"/>
        </w:numPr>
        <w:rPr>
          <w:lang w:val="en-GB" w:eastAsia="en-US"/>
        </w:rPr>
      </w:pPr>
      <w:r w:rsidRPr="00526219">
        <w:rPr>
          <w:lang w:val="en-GB" w:eastAsia="en-US"/>
        </w:rPr>
        <w:t xml:space="preserve">Continuously review of product launching </w:t>
      </w:r>
      <w:r w:rsidRPr="00526219" w:rsidR="00EC4948">
        <w:rPr>
          <w:lang w:val="en-GB" w:eastAsia="en-US"/>
        </w:rPr>
        <w:t>plan (</w:t>
      </w:r>
      <w:r w:rsidRPr="00526219" w:rsidR="006A7C07">
        <w:rPr>
          <w:lang w:val="en-GB"/>
        </w:rPr>
        <w:t>Mohan, 2020</w:t>
      </w:r>
      <w:r w:rsidRPr="00526219" w:rsidR="006A7C07">
        <w:rPr>
          <w:lang w:val="en-GB" w:eastAsia="en-US"/>
        </w:rPr>
        <w:t>)</w:t>
      </w:r>
    </w:p>
    <w:p w:rsidRPr="00526219" w:rsidR="002E329C" w:rsidP="00EC4948" w:rsidRDefault="002E329C" w14:paraId="602C88F3" w14:textId="76766E99">
      <w:pPr>
        <w:pStyle w:val="Heading1"/>
        <w:spacing w:line="360" w:lineRule="auto"/>
        <w:rPr>
          <w:lang w:val="en-GB"/>
        </w:rPr>
      </w:pPr>
      <w:bookmarkStart w:name="_Toc89709437" w:id="2"/>
      <w:r w:rsidRPr="00526219">
        <w:rPr>
          <w:lang w:val="en-GB"/>
        </w:rPr>
        <w:t>Scope of project</w:t>
      </w:r>
      <w:bookmarkEnd w:id="2"/>
    </w:p>
    <w:p w:rsidRPr="00526219" w:rsidR="00590BCB" w:rsidP="00EC4948" w:rsidRDefault="002A1318" w14:paraId="387DE968" w14:textId="17E9FE6B">
      <w:pPr>
        <w:rPr>
          <w:lang w:val="en-GB" w:eastAsia="en-US"/>
        </w:rPr>
      </w:pPr>
      <w:r w:rsidRPr="00526219">
        <w:rPr>
          <w:lang w:val="en-GB" w:eastAsia="en-US"/>
        </w:rPr>
        <w:t xml:space="preserve">The new product launching is </w:t>
      </w:r>
      <w:r w:rsidRPr="00526219" w:rsidR="00D10F4B">
        <w:rPr>
          <w:lang w:val="en-GB" w:eastAsia="en-US"/>
        </w:rPr>
        <w:t xml:space="preserve">a </w:t>
      </w:r>
      <w:r w:rsidRPr="00526219">
        <w:rPr>
          <w:lang w:val="en-GB" w:eastAsia="en-US"/>
        </w:rPr>
        <w:t xml:space="preserve">planned effort to come out with the new product in </w:t>
      </w:r>
      <w:r w:rsidRPr="00526219" w:rsidR="00D10F4B">
        <w:rPr>
          <w:lang w:val="en-GB" w:eastAsia="en-US"/>
        </w:rPr>
        <w:t xml:space="preserve">the </w:t>
      </w:r>
      <w:r w:rsidRPr="00526219">
        <w:rPr>
          <w:lang w:val="en-GB" w:eastAsia="en-US"/>
        </w:rPr>
        <w:t>market. The goal for this is to make sure that ever</w:t>
      </w:r>
      <w:r w:rsidRPr="00526219" w:rsidR="00D10F4B">
        <w:rPr>
          <w:lang w:val="en-GB" w:eastAsia="en-US"/>
        </w:rPr>
        <w:t>y</w:t>
      </w:r>
      <w:r w:rsidRPr="00526219">
        <w:rPr>
          <w:lang w:val="en-GB" w:eastAsia="en-US"/>
        </w:rPr>
        <w:t xml:space="preserve">body </w:t>
      </w:r>
      <w:r w:rsidRPr="00526219" w:rsidR="00B2450B">
        <w:rPr>
          <w:lang w:val="en-GB" w:eastAsia="en-US"/>
        </w:rPr>
        <w:t>within the company</w:t>
      </w:r>
      <w:r w:rsidRPr="00526219" w:rsidR="00C7766B">
        <w:rPr>
          <w:lang w:val="en-GB" w:eastAsia="en-US"/>
        </w:rPr>
        <w:t xml:space="preserve"> along with the partner and targeted customer which know</w:t>
      </w:r>
      <w:r w:rsidRPr="00526219" w:rsidR="00D10F4B">
        <w:rPr>
          <w:lang w:val="en-GB" w:eastAsia="en-US"/>
        </w:rPr>
        <w:t>s</w:t>
      </w:r>
      <w:r w:rsidRPr="00526219" w:rsidR="00C7766B">
        <w:rPr>
          <w:lang w:val="en-GB" w:eastAsia="en-US"/>
        </w:rPr>
        <w:t xml:space="preserve"> about the previous product launching.</w:t>
      </w:r>
      <w:r w:rsidRPr="00526219" w:rsidR="00100F2A">
        <w:rPr>
          <w:lang w:val="en-GB" w:eastAsia="en-US"/>
        </w:rPr>
        <w:t xml:space="preserve"> So, to launch this product effectively and that customer is already aware </w:t>
      </w:r>
      <w:r w:rsidRPr="00526219" w:rsidR="00D10F4B">
        <w:rPr>
          <w:lang w:val="en-GB" w:eastAsia="en-US"/>
        </w:rPr>
        <w:t>of</w:t>
      </w:r>
      <w:r w:rsidRPr="00526219" w:rsidR="00100F2A">
        <w:rPr>
          <w:lang w:val="en-GB" w:eastAsia="en-US"/>
        </w:rPr>
        <w:t xml:space="preserve"> the solution.</w:t>
      </w:r>
      <w:r w:rsidRPr="00526219" w:rsidR="00820B62">
        <w:rPr>
          <w:lang w:val="en-GB" w:eastAsia="en-US"/>
        </w:rPr>
        <w:t xml:space="preserve"> </w:t>
      </w:r>
    </w:p>
    <w:p w:rsidRPr="00526219" w:rsidR="002E329C" w:rsidP="00EC4948" w:rsidRDefault="002E329C" w14:paraId="7F3C0476" w14:textId="06D21FA6">
      <w:pPr>
        <w:pStyle w:val="Heading1"/>
        <w:spacing w:line="360" w:lineRule="auto"/>
        <w:rPr>
          <w:lang w:val="en-GB"/>
        </w:rPr>
      </w:pPr>
      <w:bookmarkStart w:name="_Toc89709438" w:id="3"/>
      <w:r w:rsidRPr="00526219">
        <w:rPr>
          <w:lang w:val="en-GB"/>
        </w:rPr>
        <w:lastRenderedPageBreak/>
        <w:t>Analysis of stakeholder</w:t>
      </w:r>
      <w:r w:rsidRPr="00526219" w:rsidR="00D10F4B">
        <w:rPr>
          <w:lang w:val="en-GB"/>
        </w:rPr>
        <w:t>s</w:t>
      </w:r>
      <w:r w:rsidRPr="00526219">
        <w:rPr>
          <w:lang w:val="en-GB"/>
        </w:rPr>
        <w:t xml:space="preserve"> for project</w:t>
      </w:r>
      <w:bookmarkEnd w:id="3"/>
    </w:p>
    <w:p w:rsidRPr="00526219" w:rsidR="005F2C48" w:rsidP="00EC4948" w:rsidRDefault="00B00039" w14:paraId="43ECE192" w14:textId="52785E43">
      <w:pPr>
        <w:keepNext/>
        <w:jc w:val="center"/>
        <w:rPr>
          <w:lang w:val="en-GB"/>
        </w:rPr>
      </w:pPr>
      <w:r w:rsidRPr="00526219">
        <w:rPr>
          <w:noProof/>
          <w:lang w:val="en-GB" w:eastAsia="en-US"/>
        </w:rPr>
        <w:drawing>
          <wp:inline distT="0" distB="0" distL="0" distR="0" wp14:anchorId="1DDADA2A" wp14:editId="13A17DF9">
            <wp:extent cx="5486400" cy="3200400"/>
            <wp:effectExtent l="0" t="57150" r="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Pr="00526219" w:rsidR="005F2C48" w:rsidP="00EC4948" w:rsidRDefault="005F2C48" w14:paraId="16D0E60C" w14:textId="6B8B7100">
      <w:pPr>
        <w:pStyle w:val="Caption"/>
        <w:jc w:val="center"/>
        <w:rPr>
          <w:lang w:val="en-GB" w:eastAsia="en-US"/>
        </w:rPr>
      </w:pPr>
      <w:r w:rsidRPr="00526219">
        <w:rPr>
          <w:lang w:val="en-GB"/>
        </w:rPr>
        <w:t xml:space="preserve">Figure </w:t>
      </w:r>
      <w:r w:rsidRPr="00526219">
        <w:rPr>
          <w:lang w:val="en-GB"/>
        </w:rPr>
        <w:fldChar w:fldCharType="begin"/>
      </w:r>
      <w:r w:rsidRPr="00526219">
        <w:rPr>
          <w:lang w:val="en-GB"/>
        </w:rPr>
        <w:instrText xml:space="preserve"> SEQ Figure \* ARABIC </w:instrText>
      </w:r>
      <w:r w:rsidRPr="00526219">
        <w:rPr>
          <w:lang w:val="en-GB"/>
        </w:rPr>
        <w:fldChar w:fldCharType="separate"/>
      </w:r>
      <w:r w:rsidRPr="00526219" w:rsidR="001F26E7">
        <w:rPr>
          <w:noProof/>
          <w:lang w:val="en-GB"/>
        </w:rPr>
        <w:t>1</w:t>
      </w:r>
      <w:r w:rsidRPr="00526219">
        <w:rPr>
          <w:lang w:val="en-GB"/>
        </w:rPr>
        <w:fldChar w:fldCharType="end"/>
      </w:r>
      <w:r w:rsidRPr="00526219">
        <w:rPr>
          <w:lang w:val="en-GB"/>
        </w:rPr>
        <w:t xml:space="preserve"> Stakeholder map for new product launching</w:t>
      </w:r>
    </w:p>
    <w:p w:rsidRPr="00526219" w:rsidR="00854A08" w:rsidP="00EC4948" w:rsidRDefault="00305FB3" w14:paraId="6CE2E28F" w14:textId="192C0F55">
      <w:pPr>
        <w:jc w:val="both"/>
        <w:rPr>
          <w:lang w:val="en-GB" w:eastAsia="en-US"/>
        </w:rPr>
      </w:pPr>
      <w:r w:rsidRPr="00526219">
        <w:rPr>
          <w:lang w:val="en-GB" w:eastAsia="en-US"/>
        </w:rPr>
        <w:t>Customer</w:t>
      </w:r>
      <w:r w:rsidRPr="00526219" w:rsidR="003279ED">
        <w:rPr>
          <w:lang w:val="en-GB" w:eastAsia="en-US"/>
        </w:rPr>
        <w:t xml:space="preserve"> and supermarket</w:t>
      </w:r>
      <w:r w:rsidRPr="00526219">
        <w:rPr>
          <w:lang w:val="en-GB" w:eastAsia="en-US"/>
        </w:rPr>
        <w:t xml:space="preserve">- </w:t>
      </w:r>
      <w:r w:rsidRPr="00526219" w:rsidR="008B6DC3">
        <w:rPr>
          <w:lang w:val="en-GB" w:eastAsia="en-US"/>
        </w:rPr>
        <w:t xml:space="preserve">This is the primary stakeholder of </w:t>
      </w:r>
      <w:r w:rsidRPr="00526219" w:rsidR="00D10F4B">
        <w:rPr>
          <w:lang w:val="en-GB" w:eastAsia="en-US"/>
        </w:rPr>
        <w:t xml:space="preserve">the </w:t>
      </w:r>
      <w:r w:rsidRPr="00526219" w:rsidR="00016D73">
        <w:rPr>
          <w:lang w:val="en-GB" w:eastAsia="en-US"/>
        </w:rPr>
        <w:t xml:space="preserve">company which is having the entity that is directly connected with the economic success and with </w:t>
      </w:r>
      <w:r w:rsidRPr="00526219" w:rsidR="00D10F4B">
        <w:rPr>
          <w:lang w:val="en-GB" w:eastAsia="en-US"/>
        </w:rPr>
        <w:t xml:space="preserve">the </w:t>
      </w:r>
      <w:r w:rsidRPr="00526219" w:rsidR="00016D73">
        <w:rPr>
          <w:lang w:val="en-GB" w:eastAsia="en-US"/>
        </w:rPr>
        <w:t>company.</w:t>
      </w:r>
      <w:r w:rsidRPr="00526219" w:rsidR="002805F1">
        <w:rPr>
          <w:lang w:val="en-GB" w:eastAsia="en-US"/>
        </w:rPr>
        <w:t xml:space="preserve"> the owner of </w:t>
      </w:r>
      <w:r w:rsidRPr="00526219" w:rsidR="00D10F4B">
        <w:rPr>
          <w:lang w:val="en-GB" w:eastAsia="en-US"/>
        </w:rPr>
        <w:t xml:space="preserve">a </w:t>
      </w:r>
      <w:r w:rsidRPr="00526219" w:rsidR="002805F1">
        <w:rPr>
          <w:lang w:val="en-GB" w:eastAsia="en-US"/>
        </w:rPr>
        <w:t xml:space="preserve">company </w:t>
      </w:r>
      <w:r w:rsidRPr="00526219" w:rsidR="00FA65F7">
        <w:rPr>
          <w:lang w:val="en-GB" w:eastAsia="en-US"/>
        </w:rPr>
        <w:t>considers</w:t>
      </w:r>
      <w:r w:rsidRPr="00526219" w:rsidR="002805F1">
        <w:rPr>
          <w:lang w:val="en-GB" w:eastAsia="en-US"/>
        </w:rPr>
        <w:t xml:space="preserve"> the customer as the most critical stakeholder in </w:t>
      </w:r>
      <w:r w:rsidRPr="00526219" w:rsidR="00D10F4B">
        <w:rPr>
          <w:lang w:val="en-GB" w:eastAsia="en-US"/>
        </w:rPr>
        <w:t xml:space="preserve">the </w:t>
      </w:r>
      <w:r w:rsidRPr="00526219" w:rsidR="002805F1">
        <w:rPr>
          <w:lang w:val="en-GB" w:eastAsia="en-US"/>
        </w:rPr>
        <w:t>business.</w:t>
      </w:r>
      <w:r w:rsidRPr="00526219" w:rsidR="00FA65F7">
        <w:rPr>
          <w:lang w:val="en-GB" w:eastAsia="en-US"/>
        </w:rPr>
        <w:t xml:space="preserve"> The reason behind this is </w:t>
      </w:r>
      <w:r w:rsidRPr="00526219" w:rsidR="00D10F4B">
        <w:rPr>
          <w:lang w:val="en-GB" w:eastAsia="en-US"/>
        </w:rPr>
        <w:t xml:space="preserve">to </w:t>
      </w:r>
      <w:r w:rsidRPr="00526219" w:rsidR="00B22147">
        <w:rPr>
          <w:lang w:val="en-GB" w:eastAsia="en-US"/>
        </w:rPr>
        <w:t>allow to buy in the company for the business conducting continue.</w:t>
      </w:r>
      <w:r w:rsidRPr="00526219" w:rsidR="0053159B">
        <w:rPr>
          <w:lang w:val="en-GB" w:eastAsia="en-US"/>
        </w:rPr>
        <w:t xml:space="preserve"> </w:t>
      </w:r>
    </w:p>
    <w:p w:rsidRPr="00526219" w:rsidR="0053159B" w:rsidP="00EC4948" w:rsidRDefault="0053159B" w14:paraId="0A69DEDF" w14:textId="51AB0376">
      <w:pPr>
        <w:jc w:val="both"/>
        <w:rPr>
          <w:lang w:val="en-GB" w:eastAsia="en-US"/>
        </w:rPr>
      </w:pPr>
      <w:r w:rsidRPr="00526219">
        <w:rPr>
          <w:lang w:val="en-GB" w:eastAsia="en-US"/>
        </w:rPr>
        <w:t>Employee-</w:t>
      </w:r>
      <w:r w:rsidRPr="00526219" w:rsidR="00A83556">
        <w:rPr>
          <w:lang w:val="en-GB" w:eastAsia="en-US"/>
        </w:rPr>
        <w:t xml:space="preserve"> The employee of </w:t>
      </w:r>
      <w:r w:rsidRPr="00526219" w:rsidR="00D10F4B">
        <w:rPr>
          <w:lang w:val="en-GB" w:eastAsia="en-US"/>
        </w:rPr>
        <w:t xml:space="preserve">the </w:t>
      </w:r>
      <w:r w:rsidRPr="00526219" w:rsidR="00A83556">
        <w:rPr>
          <w:lang w:val="en-GB" w:eastAsia="en-US"/>
        </w:rPr>
        <w:t xml:space="preserve">company </w:t>
      </w:r>
      <w:r w:rsidRPr="00526219" w:rsidR="007E6C25">
        <w:rPr>
          <w:lang w:val="en-GB" w:eastAsia="en-US"/>
        </w:rPr>
        <w:t>is</w:t>
      </w:r>
      <w:r w:rsidRPr="00526219" w:rsidR="00A83556">
        <w:rPr>
          <w:lang w:val="en-GB" w:eastAsia="en-US"/>
        </w:rPr>
        <w:t xml:space="preserve"> the key stakeholder the reason behind this is helps </w:t>
      </w:r>
      <w:r w:rsidRPr="00526219" w:rsidR="00D10F4B">
        <w:rPr>
          <w:lang w:val="en-GB" w:eastAsia="en-US"/>
        </w:rPr>
        <w:t xml:space="preserve">the </w:t>
      </w:r>
      <w:r w:rsidRPr="00526219" w:rsidR="00A83556">
        <w:rPr>
          <w:lang w:val="en-GB" w:eastAsia="en-US"/>
        </w:rPr>
        <w:t xml:space="preserve">company to make </w:t>
      </w:r>
      <w:r w:rsidRPr="00526219" w:rsidR="00D10F4B">
        <w:rPr>
          <w:lang w:val="en-GB" w:eastAsia="en-US"/>
        </w:rPr>
        <w:t xml:space="preserve">the </w:t>
      </w:r>
      <w:r w:rsidRPr="00526219" w:rsidR="00A83556">
        <w:rPr>
          <w:lang w:val="en-GB" w:eastAsia="en-US"/>
        </w:rPr>
        <w:t>item and the issue of service for their company</w:t>
      </w:r>
      <w:r w:rsidRPr="00526219" w:rsidR="00E83B5B">
        <w:rPr>
          <w:lang w:val="en-GB" w:eastAsia="en-US"/>
        </w:rPr>
        <w:t xml:space="preserve"> along with the quality </w:t>
      </w:r>
      <w:r w:rsidRPr="00526219" w:rsidR="00D10F4B">
        <w:rPr>
          <w:lang w:val="en-GB" w:eastAsia="en-US"/>
        </w:rPr>
        <w:t>of</w:t>
      </w:r>
      <w:r w:rsidRPr="00526219" w:rsidR="00E83B5B">
        <w:rPr>
          <w:lang w:val="en-GB" w:eastAsia="en-US"/>
        </w:rPr>
        <w:t xml:space="preserve"> its service which directly affected the support of </w:t>
      </w:r>
      <w:r w:rsidRPr="00526219" w:rsidR="00D10F4B">
        <w:rPr>
          <w:lang w:val="en-GB" w:eastAsia="en-US"/>
        </w:rPr>
        <w:t xml:space="preserve">the </w:t>
      </w:r>
      <w:r w:rsidRPr="00526219" w:rsidR="00E83B5B">
        <w:rPr>
          <w:lang w:val="en-GB" w:eastAsia="en-US"/>
        </w:rPr>
        <w:t>customer.</w:t>
      </w:r>
      <w:r w:rsidRPr="00526219" w:rsidR="007E6C25">
        <w:rPr>
          <w:lang w:val="en-GB" w:eastAsia="en-US"/>
        </w:rPr>
        <w:t xml:space="preserve"> It turns the financial benefits from the regular performance of </w:t>
      </w:r>
      <w:r w:rsidRPr="00526219" w:rsidR="00D10F4B">
        <w:rPr>
          <w:lang w:val="en-GB" w:eastAsia="en-US"/>
        </w:rPr>
        <w:t xml:space="preserve">the </w:t>
      </w:r>
      <w:r w:rsidRPr="00526219" w:rsidR="007E6C25">
        <w:rPr>
          <w:lang w:val="en-GB" w:eastAsia="en-US"/>
        </w:rPr>
        <w:t>company in</w:t>
      </w:r>
      <w:r w:rsidRPr="00526219" w:rsidR="00D10F4B">
        <w:rPr>
          <w:lang w:val="en-GB" w:eastAsia="en-US"/>
        </w:rPr>
        <w:t>to</w:t>
      </w:r>
      <w:r w:rsidRPr="00526219" w:rsidR="007E6C25">
        <w:rPr>
          <w:lang w:val="en-GB" w:eastAsia="en-US"/>
        </w:rPr>
        <w:t xml:space="preserve"> its success.</w:t>
      </w:r>
      <w:r w:rsidRPr="00526219" w:rsidR="00FE64B2">
        <w:rPr>
          <w:lang w:val="en-GB" w:eastAsia="en-US"/>
        </w:rPr>
        <w:t xml:space="preserve"> </w:t>
      </w:r>
      <w:r w:rsidRPr="00526219" w:rsidR="00D10F4B">
        <w:rPr>
          <w:lang w:val="en-GB" w:eastAsia="en-US"/>
        </w:rPr>
        <w:t>E</w:t>
      </w:r>
      <w:r w:rsidRPr="00526219" w:rsidR="00FE64B2">
        <w:rPr>
          <w:lang w:val="en-GB" w:eastAsia="en-US"/>
        </w:rPr>
        <w:t>mployee management strategi</w:t>
      </w:r>
      <w:r w:rsidRPr="00526219" w:rsidR="00D10F4B">
        <w:rPr>
          <w:lang w:val="en-GB" w:eastAsia="en-US"/>
        </w:rPr>
        <w:t>es</w:t>
      </w:r>
      <w:r w:rsidRPr="00526219" w:rsidR="00FE64B2">
        <w:rPr>
          <w:lang w:val="en-GB" w:eastAsia="en-US"/>
        </w:rPr>
        <w:t xml:space="preserve"> </w:t>
      </w:r>
      <w:r w:rsidRPr="00526219" w:rsidR="00D10F4B">
        <w:rPr>
          <w:lang w:val="en-GB" w:eastAsia="en-US"/>
        </w:rPr>
        <w:t>are</w:t>
      </w:r>
      <w:r w:rsidRPr="00526219" w:rsidR="00FE64B2">
        <w:rPr>
          <w:lang w:val="en-GB" w:eastAsia="en-US"/>
        </w:rPr>
        <w:t xml:space="preserve"> </w:t>
      </w:r>
      <w:r w:rsidRPr="00526219" w:rsidR="00504D97">
        <w:rPr>
          <w:lang w:val="en-GB" w:eastAsia="en-US"/>
        </w:rPr>
        <w:t xml:space="preserve">crucial for the welfare of </w:t>
      </w:r>
      <w:r w:rsidRPr="00526219" w:rsidR="00D10F4B">
        <w:rPr>
          <w:lang w:val="en-GB" w:eastAsia="en-US"/>
        </w:rPr>
        <w:t xml:space="preserve">the </w:t>
      </w:r>
      <w:r w:rsidRPr="00526219" w:rsidR="00504D97">
        <w:rPr>
          <w:lang w:val="en-GB" w:eastAsia="en-US"/>
        </w:rPr>
        <w:t>company to maintain the quality of product and the confidence of employee</w:t>
      </w:r>
      <w:r w:rsidRPr="00526219" w:rsidR="00D10F4B">
        <w:rPr>
          <w:lang w:val="en-GB" w:eastAsia="en-US"/>
        </w:rPr>
        <w:t>s</w:t>
      </w:r>
      <w:r w:rsidRPr="00526219" w:rsidR="00504D97">
        <w:rPr>
          <w:lang w:val="en-GB" w:eastAsia="en-US"/>
        </w:rPr>
        <w:t>.</w:t>
      </w:r>
    </w:p>
    <w:p w:rsidRPr="00526219" w:rsidR="009D21CA" w:rsidP="00EC4948" w:rsidRDefault="009D21CA" w14:paraId="33E0815D" w14:textId="0FBC9C8A">
      <w:pPr>
        <w:jc w:val="both"/>
        <w:rPr>
          <w:lang w:val="en-GB" w:eastAsia="en-US"/>
        </w:rPr>
      </w:pPr>
      <w:r w:rsidRPr="00526219">
        <w:rPr>
          <w:lang w:val="en-GB" w:eastAsia="en-US"/>
        </w:rPr>
        <w:t xml:space="preserve">Government- </w:t>
      </w:r>
      <w:r w:rsidRPr="00526219" w:rsidR="00E00812">
        <w:rPr>
          <w:lang w:val="en-GB" w:eastAsia="en-US"/>
        </w:rPr>
        <w:t xml:space="preserve">This is the secondary stakeholder in the new product launching from the side of </w:t>
      </w:r>
      <w:r w:rsidRPr="00526219" w:rsidR="00D10F4B">
        <w:rPr>
          <w:lang w:val="en-GB" w:eastAsia="en-US"/>
        </w:rPr>
        <w:t xml:space="preserve">the </w:t>
      </w:r>
      <w:r w:rsidRPr="00526219" w:rsidR="00E00812">
        <w:rPr>
          <w:lang w:val="en-GB" w:eastAsia="en-US"/>
        </w:rPr>
        <w:t>company through its the collection of taxes from the company and employee</w:t>
      </w:r>
      <w:r w:rsidRPr="00526219" w:rsidR="00D10F4B">
        <w:rPr>
          <w:lang w:val="en-GB" w:eastAsia="en-US"/>
        </w:rPr>
        <w:t>s</w:t>
      </w:r>
      <w:r w:rsidRPr="00526219" w:rsidR="00E00812">
        <w:rPr>
          <w:lang w:val="en-GB" w:eastAsia="en-US"/>
        </w:rPr>
        <w:t xml:space="preserve"> with the medium of taxes.</w:t>
      </w:r>
      <w:r w:rsidRPr="00526219" w:rsidR="006513F7">
        <w:rPr>
          <w:lang w:val="en-GB" w:eastAsia="en-US"/>
        </w:rPr>
        <w:t xml:space="preserve"> The government also ha</w:t>
      </w:r>
      <w:r w:rsidRPr="00526219" w:rsidR="00D10F4B">
        <w:rPr>
          <w:lang w:val="en-GB" w:eastAsia="en-US"/>
        </w:rPr>
        <w:t>s</w:t>
      </w:r>
      <w:r w:rsidRPr="00526219" w:rsidR="006513F7">
        <w:rPr>
          <w:lang w:val="en-GB" w:eastAsia="en-US"/>
        </w:rPr>
        <w:t xml:space="preserve"> the benefit f</w:t>
      </w:r>
      <w:r w:rsidRPr="00526219" w:rsidR="00D10F4B">
        <w:rPr>
          <w:lang w:val="en-GB" w:eastAsia="en-US"/>
        </w:rPr>
        <w:t>ro</w:t>
      </w:r>
      <w:r w:rsidRPr="00526219" w:rsidR="006513F7">
        <w:rPr>
          <w:lang w:val="en-GB" w:eastAsia="en-US"/>
        </w:rPr>
        <w:t xml:space="preserve">m the success of </w:t>
      </w:r>
      <w:r w:rsidRPr="00526219" w:rsidR="00D10F4B">
        <w:rPr>
          <w:lang w:val="en-GB" w:eastAsia="en-US"/>
        </w:rPr>
        <w:t xml:space="preserve">the </w:t>
      </w:r>
      <w:r w:rsidRPr="00526219" w:rsidR="006513F7">
        <w:rPr>
          <w:lang w:val="en-GB" w:eastAsia="en-US"/>
        </w:rPr>
        <w:t xml:space="preserve">company with its contribution </w:t>
      </w:r>
      <w:r w:rsidRPr="00526219" w:rsidR="00405573">
        <w:rPr>
          <w:lang w:val="en-GB" w:eastAsia="en-US"/>
        </w:rPr>
        <w:t xml:space="preserve">to the product gross domestic which is called GDP. </w:t>
      </w:r>
      <w:r w:rsidRPr="00526219" w:rsidR="00463B98">
        <w:rPr>
          <w:lang w:val="en-GB" w:eastAsia="en-US"/>
        </w:rPr>
        <w:t>Other plays role</w:t>
      </w:r>
      <w:r w:rsidRPr="00526219" w:rsidR="00D10F4B">
        <w:rPr>
          <w:lang w:val="en-GB" w:eastAsia="en-US"/>
        </w:rPr>
        <w:t>s</w:t>
      </w:r>
      <w:r w:rsidRPr="00526219" w:rsidR="00463B98">
        <w:rPr>
          <w:lang w:val="en-GB" w:eastAsia="en-US"/>
        </w:rPr>
        <w:t xml:space="preserve"> as secondary stakeholders are the support group of business and the media.</w:t>
      </w:r>
    </w:p>
    <w:p w:rsidRPr="00526219" w:rsidR="00995F2A" w:rsidP="00EC4948" w:rsidRDefault="00995F2A" w14:paraId="5616460E" w14:textId="25D9B5A1">
      <w:pPr>
        <w:jc w:val="both"/>
        <w:rPr>
          <w:lang w:val="en-GB" w:eastAsia="en-US"/>
        </w:rPr>
      </w:pPr>
      <w:r w:rsidRPr="00526219">
        <w:rPr>
          <w:lang w:val="en-GB" w:eastAsia="en-US"/>
        </w:rPr>
        <w:t xml:space="preserve">Shareholder- </w:t>
      </w:r>
      <w:r w:rsidRPr="00526219" w:rsidR="00E1687A">
        <w:rPr>
          <w:lang w:val="en-GB" w:eastAsia="en-US"/>
        </w:rPr>
        <w:t xml:space="preserve">This is the primary </w:t>
      </w:r>
      <w:r w:rsidRPr="00526219" w:rsidR="00907CBC">
        <w:rPr>
          <w:lang w:val="en-GB" w:eastAsia="en-US"/>
        </w:rPr>
        <w:t xml:space="preserve">stakeholder of </w:t>
      </w:r>
      <w:r w:rsidRPr="00526219" w:rsidR="00D10F4B">
        <w:rPr>
          <w:lang w:val="en-GB" w:eastAsia="en-US"/>
        </w:rPr>
        <w:t xml:space="preserve">the </w:t>
      </w:r>
      <w:r w:rsidRPr="00526219" w:rsidR="00907CBC">
        <w:rPr>
          <w:lang w:val="en-GB" w:eastAsia="en-US"/>
        </w:rPr>
        <w:t xml:space="preserve">company because all the investors, stockholder, and shareholder </w:t>
      </w:r>
      <w:r w:rsidRPr="00526219" w:rsidR="00EC4948">
        <w:rPr>
          <w:lang w:val="en-GB" w:eastAsia="en-US"/>
        </w:rPr>
        <w:t>keep</w:t>
      </w:r>
      <w:r w:rsidRPr="00526219" w:rsidR="00907CBC">
        <w:rPr>
          <w:lang w:val="en-GB" w:eastAsia="en-US"/>
        </w:rPr>
        <w:t xml:space="preserve"> the </w:t>
      </w:r>
      <w:r w:rsidRPr="00526219" w:rsidR="009B0213">
        <w:rPr>
          <w:lang w:val="en-GB" w:eastAsia="en-US"/>
        </w:rPr>
        <w:t xml:space="preserve">industry viable financially and create the possible project by helping in </w:t>
      </w:r>
      <w:r w:rsidRPr="00526219" w:rsidR="009B0213">
        <w:rPr>
          <w:lang w:val="en-GB" w:eastAsia="en-US"/>
        </w:rPr>
        <w:lastRenderedPageBreak/>
        <w:t xml:space="preserve">the funds. </w:t>
      </w:r>
      <w:r w:rsidRPr="00526219" w:rsidR="000B4306">
        <w:rPr>
          <w:lang w:val="en-GB" w:eastAsia="en-US"/>
        </w:rPr>
        <w:t xml:space="preserve"> That’s why it directly </w:t>
      </w:r>
      <w:r w:rsidRPr="00526219" w:rsidR="00235C00">
        <w:rPr>
          <w:lang w:val="en-GB" w:eastAsia="en-US"/>
        </w:rPr>
        <w:t>affect</w:t>
      </w:r>
      <w:r w:rsidRPr="00526219" w:rsidR="00D10F4B">
        <w:rPr>
          <w:lang w:val="en-GB" w:eastAsia="en-US"/>
        </w:rPr>
        <w:t>s</w:t>
      </w:r>
      <w:r w:rsidRPr="00526219" w:rsidR="000B4306">
        <w:rPr>
          <w:lang w:val="en-GB" w:eastAsia="en-US"/>
        </w:rPr>
        <w:t xml:space="preserve"> the outlook of </w:t>
      </w:r>
      <w:r w:rsidRPr="00526219" w:rsidR="00D10F4B">
        <w:rPr>
          <w:lang w:val="en-GB" w:eastAsia="en-US"/>
        </w:rPr>
        <w:t xml:space="preserve">the </w:t>
      </w:r>
      <w:r w:rsidRPr="00526219" w:rsidR="000B4306">
        <w:rPr>
          <w:lang w:val="en-GB" w:eastAsia="en-US"/>
        </w:rPr>
        <w:t>company.</w:t>
      </w:r>
      <w:r w:rsidRPr="00526219" w:rsidR="00235C00">
        <w:rPr>
          <w:lang w:val="en-GB" w:eastAsia="en-US"/>
        </w:rPr>
        <w:t xml:space="preserve"> when they are dissatisfied with the company business and with its new product launching </w:t>
      </w:r>
      <w:r w:rsidRPr="00526219" w:rsidR="00564C55">
        <w:rPr>
          <w:lang w:val="en-GB" w:eastAsia="en-US"/>
        </w:rPr>
        <w:t>or with its direction.</w:t>
      </w:r>
    </w:p>
    <w:p w:rsidRPr="00526219" w:rsidR="00DA53FF" w:rsidP="00EC4948" w:rsidRDefault="00DA53FF" w14:paraId="30BEF101" w14:textId="3E2CF51A">
      <w:pPr>
        <w:jc w:val="both"/>
        <w:rPr>
          <w:lang w:val="en-GB" w:eastAsia="en-US"/>
        </w:rPr>
      </w:pPr>
      <w:r w:rsidRPr="00526219">
        <w:rPr>
          <w:lang w:val="en-GB" w:eastAsia="en-US"/>
        </w:rPr>
        <w:t xml:space="preserve">Local community- </w:t>
      </w:r>
      <w:r w:rsidRPr="00526219" w:rsidR="004B24EB">
        <w:rPr>
          <w:lang w:val="en-GB" w:eastAsia="en-US"/>
        </w:rPr>
        <w:t xml:space="preserve">This is the secondary stakeholder which is located in the area of business because it provides the benefits in the investment of economically from the job making. </w:t>
      </w:r>
      <w:r w:rsidRPr="00526219" w:rsidR="00D10F4B">
        <w:rPr>
          <w:lang w:val="en-GB" w:eastAsia="en-US"/>
        </w:rPr>
        <w:t>Local employees</w:t>
      </w:r>
      <w:r w:rsidRPr="00526219" w:rsidR="004B24EB">
        <w:rPr>
          <w:lang w:val="en-GB" w:eastAsia="en-US"/>
        </w:rPr>
        <w:t xml:space="preserve"> can </w:t>
      </w:r>
      <w:r w:rsidRPr="00526219" w:rsidR="00D10F4B">
        <w:rPr>
          <w:lang w:val="en-GB" w:eastAsia="en-US"/>
        </w:rPr>
        <w:t>inves</w:t>
      </w:r>
      <w:r w:rsidRPr="00526219" w:rsidR="000D7B15">
        <w:rPr>
          <w:lang w:val="en-GB" w:eastAsia="en-US"/>
        </w:rPr>
        <w:t>t</w:t>
      </w:r>
      <w:r w:rsidRPr="00526219" w:rsidR="004B24EB">
        <w:rPr>
          <w:lang w:val="en-GB" w:eastAsia="en-US"/>
        </w:rPr>
        <w:t xml:space="preserve"> their income back in the community or improve the company</w:t>
      </w:r>
      <w:r w:rsidRPr="00526219" w:rsidR="00D10F4B">
        <w:rPr>
          <w:lang w:val="en-GB" w:eastAsia="en-US"/>
        </w:rPr>
        <w:t>'s</w:t>
      </w:r>
      <w:r w:rsidRPr="00526219" w:rsidR="004B24EB">
        <w:rPr>
          <w:lang w:val="en-GB" w:eastAsia="en-US"/>
        </w:rPr>
        <w:t xml:space="preserve"> financial </w:t>
      </w:r>
      <w:r w:rsidRPr="00526219" w:rsidR="000D7B15">
        <w:rPr>
          <w:lang w:val="en-GB" w:eastAsia="en-US"/>
        </w:rPr>
        <w:t>state</w:t>
      </w:r>
      <w:r w:rsidRPr="00526219" w:rsidR="004B24EB">
        <w:rPr>
          <w:lang w:val="en-GB" w:eastAsia="en-US"/>
        </w:rPr>
        <w:t>.</w:t>
      </w:r>
    </w:p>
    <w:p w:rsidRPr="00526219" w:rsidR="000D7B15" w:rsidP="00EC4948" w:rsidRDefault="00CC5402" w14:paraId="52440125" w14:textId="42D16C00">
      <w:pPr>
        <w:jc w:val="both"/>
        <w:rPr>
          <w:lang w:val="en-GB" w:eastAsia="en-US"/>
        </w:rPr>
      </w:pPr>
      <w:r w:rsidRPr="00526219">
        <w:rPr>
          <w:lang w:val="en-GB" w:eastAsia="en-US"/>
        </w:rPr>
        <w:t xml:space="preserve">Raw material Supplier and vendor- </w:t>
      </w:r>
      <w:r w:rsidRPr="00526219" w:rsidR="000250F8">
        <w:rPr>
          <w:lang w:val="en-GB" w:eastAsia="en-US"/>
        </w:rPr>
        <w:t xml:space="preserve">Both these are </w:t>
      </w:r>
      <w:r w:rsidRPr="00526219" w:rsidR="00943F55">
        <w:rPr>
          <w:lang w:val="en-GB" w:eastAsia="en-US"/>
        </w:rPr>
        <w:t>existed</w:t>
      </w:r>
      <w:r w:rsidRPr="00526219" w:rsidR="000250F8">
        <w:rPr>
          <w:lang w:val="en-GB" w:eastAsia="en-US"/>
        </w:rPr>
        <w:t xml:space="preserve"> outside the company but </w:t>
      </w:r>
      <w:r w:rsidRPr="00526219" w:rsidR="00D10F4B">
        <w:rPr>
          <w:lang w:val="en-GB" w:eastAsia="en-US"/>
        </w:rPr>
        <w:t xml:space="preserve">are </w:t>
      </w:r>
      <w:r w:rsidRPr="00526219" w:rsidR="000250F8">
        <w:rPr>
          <w:lang w:val="en-GB" w:eastAsia="en-US"/>
        </w:rPr>
        <w:t xml:space="preserve">still considered as the primary stakeholder of </w:t>
      </w:r>
      <w:r w:rsidRPr="00526219" w:rsidR="00D10F4B">
        <w:rPr>
          <w:lang w:val="en-GB" w:eastAsia="en-US"/>
        </w:rPr>
        <w:t xml:space="preserve">the </w:t>
      </w:r>
      <w:r w:rsidRPr="00526219" w:rsidR="000250F8">
        <w:rPr>
          <w:lang w:val="en-GB" w:eastAsia="en-US"/>
        </w:rPr>
        <w:t xml:space="preserve">company the reason behind this is they and </w:t>
      </w:r>
      <w:r w:rsidRPr="00526219" w:rsidR="00D10F4B">
        <w:rPr>
          <w:lang w:val="en-GB" w:eastAsia="en-US"/>
        </w:rPr>
        <w:t xml:space="preserve">the </w:t>
      </w:r>
      <w:r w:rsidRPr="00526219" w:rsidR="000250F8">
        <w:rPr>
          <w:lang w:val="en-GB" w:eastAsia="en-US"/>
        </w:rPr>
        <w:t>company can sell to benefit directly from the generation of revenue with the help of service and sales.</w:t>
      </w:r>
      <w:r w:rsidRPr="00526219" w:rsidR="00943F55">
        <w:rPr>
          <w:lang w:val="en-GB" w:eastAsia="en-US"/>
        </w:rPr>
        <w:t xml:space="preserve"> Along with this</w:t>
      </w:r>
      <w:r w:rsidRPr="00526219" w:rsidR="00D10F4B">
        <w:rPr>
          <w:lang w:val="en-GB" w:eastAsia="en-US"/>
        </w:rPr>
        <w:t>,</w:t>
      </w:r>
      <w:r w:rsidRPr="00526219" w:rsidR="00943F55">
        <w:rPr>
          <w:lang w:val="en-GB" w:eastAsia="en-US"/>
        </w:rPr>
        <w:t xml:space="preserve"> it contributes </w:t>
      </w:r>
      <w:r w:rsidRPr="00526219" w:rsidR="00D10F4B">
        <w:rPr>
          <w:lang w:val="en-GB" w:eastAsia="en-US"/>
        </w:rPr>
        <w:t>to</w:t>
      </w:r>
      <w:r w:rsidRPr="00526219" w:rsidR="00943F55">
        <w:rPr>
          <w:lang w:val="en-GB" w:eastAsia="en-US"/>
        </w:rPr>
        <w:t xml:space="preserve"> the material, resource</w:t>
      </w:r>
      <w:r w:rsidRPr="00526219" w:rsidR="00D10F4B">
        <w:rPr>
          <w:lang w:val="en-GB" w:eastAsia="en-US"/>
        </w:rPr>
        <w:t>,</w:t>
      </w:r>
      <w:r w:rsidRPr="00526219" w:rsidR="00266D54">
        <w:rPr>
          <w:lang w:val="en-GB" w:eastAsia="en-US"/>
        </w:rPr>
        <w:t xml:space="preserve"> or in various case</w:t>
      </w:r>
      <w:r w:rsidRPr="00526219" w:rsidR="00D10F4B">
        <w:rPr>
          <w:lang w:val="en-GB" w:eastAsia="en-US"/>
        </w:rPr>
        <w:t>s</w:t>
      </w:r>
      <w:r w:rsidRPr="00526219" w:rsidR="00266D54">
        <w:rPr>
          <w:lang w:val="en-GB" w:eastAsia="en-US"/>
        </w:rPr>
        <w:t xml:space="preserve">, </w:t>
      </w:r>
      <w:r w:rsidRPr="00526219" w:rsidR="00F878FE">
        <w:rPr>
          <w:lang w:val="en-GB" w:eastAsia="en-US"/>
        </w:rPr>
        <w:t>its</w:t>
      </w:r>
      <w:r w:rsidRPr="00526219" w:rsidR="00266D54">
        <w:rPr>
          <w:lang w:val="en-GB" w:eastAsia="en-US"/>
        </w:rPr>
        <w:t xml:space="preserve"> expertise which </w:t>
      </w:r>
      <w:r w:rsidRPr="00526219" w:rsidR="00D10F4B">
        <w:rPr>
          <w:lang w:val="en-GB" w:eastAsia="en-US"/>
        </w:rPr>
        <w:t>doe</w:t>
      </w:r>
      <w:r w:rsidRPr="00526219" w:rsidR="00266D54">
        <w:rPr>
          <w:lang w:val="en-GB" w:eastAsia="en-US"/>
        </w:rPr>
        <w:t xml:space="preserve">s not exist in the house of </w:t>
      </w:r>
      <w:r w:rsidRPr="00526219" w:rsidR="00D10F4B">
        <w:rPr>
          <w:lang w:val="en-GB" w:eastAsia="en-US"/>
        </w:rPr>
        <w:t xml:space="preserve">the </w:t>
      </w:r>
      <w:r w:rsidRPr="00526219" w:rsidR="00266D54">
        <w:rPr>
          <w:lang w:val="en-GB" w:eastAsia="en-US"/>
        </w:rPr>
        <w:t xml:space="preserve">company. which also can </w:t>
      </w:r>
      <w:r w:rsidRPr="00526219" w:rsidR="00F878FE">
        <w:rPr>
          <w:lang w:val="en-GB" w:eastAsia="en-US"/>
        </w:rPr>
        <w:t>improve</w:t>
      </w:r>
      <w:r w:rsidRPr="00526219" w:rsidR="00266D54">
        <w:rPr>
          <w:lang w:val="en-GB" w:eastAsia="en-US"/>
        </w:rPr>
        <w:t xml:space="preserve"> the ability of </w:t>
      </w:r>
      <w:r w:rsidRPr="00526219" w:rsidR="00D10F4B">
        <w:rPr>
          <w:lang w:val="en-GB" w:eastAsia="en-US"/>
        </w:rPr>
        <w:t xml:space="preserve">the </w:t>
      </w:r>
      <w:r w:rsidRPr="00526219" w:rsidR="00266D54">
        <w:rPr>
          <w:lang w:val="en-GB" w:eastAsia="en-US"/>
        </w:rPr>
        <w:t>company to meet the requirement of shareholder</w:t>
      </w:r>
      <w:r w:rsidRPr="00526219" w:rsidR="00D10F4B">
        <w:rPr>
          <w:lang w:val="en-GB" w:eastAsia="en-US"/>
        </w:rPr>
        <w:t>s</w:t>
      </w:r>
      <w:r w:rsidRPr="00526219" w:rsidR="00266D54">
        <w:rPr>
          <w:lang w:val="en-GB" w:eastAsia="en-US"/>
        </w:rPr>
        <w:t xml:space="preserve"> and customer</w:t>
      </w:r>
      <w:r w:rsidRPr="00526219" w:rsidR="00D10F4B">
        <w:rPr>
          <w:lang w:val="en-GB" w:eastAsia="en-US"/>
        </w:rPr>
        <w:t>s</w:t>
      </w:r>
      <w:r w:rsidRPr="00526219" w:rsidR="00266D54">
        <w:rPr>
          <w:lang w:val="en-GB" w:eastAsia="en-US"/>
        </w:rPr>
        <w:t>.</w:t>
      </w:r>
    </w:p>
    <w:p w:rsidRPr="00526219" w:rsidR="00F878FE" w:rsidP="00EC4948" w:rsidRDefault="00F878FE" w14:paraId="7E93023D" w14:textId="2787A469">
      <w:pPr>
        <w:jc w:val="both"/>
        <w:rPr>
          <w:lang w:val="en-GB" w:eastAsia="en-US"/>
        </w:rPr>
      </w:pPr>
      <w:r w:rsidRPr="00526219">
        <w:rPr>
          <w:lang w:val="en-GB" w:eastAsia="en-US"/>
        </w:rPr>
        <w:t>Management</w:t>
      </w:r>
      <w:r w:rsidRPr="00526219" w:rsidR="00632465">
        <w:rPr>
          <w:lang w:val="en-GB" w:eastAsia="en-US"/>
        </w:rPr>
        <w:t>- This</w:t>
      </w:r>
      <w:r w:rsidRPr="00526219" w:rsidR="00F1305B">
        <w:rPr>
          <w:lang w:val="en-GB" w:eastAsia="en-US"/>
        </w:rPr>
        <w:t xml:space="preserve"> team is responsible for working with the experience of </w:t>
      </w:r>
      <w:r w:rsidRPr="00526219" w:rsidR="00D10F4B">
        <w:rPr>
          <w:lang w:val="en-GB" w:eastAsia="en-US"/>
        </w:rPr>
        <w:t xml:space="preserve">the </w:t>
      </w:r>
      <w:r w:rsidRPr="00526219" w:rsidR="00F1305B">
        <w:rPr>
          <w:lang w:val="en-GB" w:eastAsia="en-US"/>
        </w:rPr>
        <w:t>customer and to provides professional support to them as per their requirement.</w:t>
      </w:r>
      <w:r w:rsidRPr="00526219" w:rsidR="00E26113">
        <w:rPr>
          <w:lang w:val="en-GB" w:eastAsia="en-US"/>
        </w:rPr>
        <w:t xml:space="preserve"> The manager of </w:t>
      </w:r>
      <w:r w:rsidRPr="00526219" w:rsidR="00632465">
        <w:rPr>
          <w:lang w:val="en-GB" w:eastAsia="en-US"/>
        </w:rPr>
        <w:t>product launching involve</w:t>
      </w:r>
      <w:r w:rsidRPr="00526219" w:rsidR="00D10F4B">
        <w:rPr>
          <w:lang w:val="en-GB" w:eastAsia="en-US"/>
        </w:rPr>
        <w:t>s</w:t>
      </w:r>
      <w:r w:rsidRPr="00526219" w:rsidR="00632465">
        <w:rPr>
          <w:lang w:val="en-GB" w:eastAsia="en-US"/>
        </w:rPr>
        <w:t xml:space="preserve"> the collaboration with the team marketing and sales</w:t>
      </w:r>
      <w:r w:rsidRPr="00526219" w:rsidR="00801C57">
        <w:rPr>
          <w:lang w:val="en-GB" w:eastAsia="en-US"/>
        </w:rPr>
        <w:t xml:space="preserve">. It makes a plan for going to market with the new service and product of </w:t>
      </w:r>
      <w:r w:rsidRPr="00526219" w:rsidR="00D10F4B">
        <w:rPr>
          <w:lang w:val="en-GB" w:eastAsia="en-US"/>
        </w:rPr>
        <w:t xml:space="preserve">the </w:t>
      </w:r>
      <w:r w:rsidRPr="00526219" w:rsidR="00801C57">
        <w:rPr>
          <w:lang w:val="en-GB" w:eastAsia="en-US"/>
        </w:rPr>
        <w:t xml:space="preserve">company which is going to be </w:t>
      </w:r>
      <w:r w:rsidRPr="00526219" w:rsidR="0069008E">
        <w:rPr>
          <w:lang w:val="en-GB" w:eastAsia="en-US"/>
        </w:rPr>
        <w:t xml:space="preserve">launched as </w:t>
      </w:r>
      <w:r w:rsidRPr="00526219" w:rsidR="00D10F4B">
        <w:rPr>
          <w:lang w:val="en-GB" w:eastAsia="en-US"/>
        </w:rPr>
        <w:t xml:space="preserve">a </w:t>
      </w:r>
      <w:r w:rsidRPr="00526219" w:rsidR="0069008E">
        <w:rPr>
          <w:lang w:val="en-GB" w:eastAsia="en-US"/>
        </w:rPr>
        <w:t>new product.</w:t>
      </w:r>
    </w:p>
    <w:p w:rsidRPr="00526219" w:rsidR="00861428" w:rsidP="00EC4948" w:rsidRDefault="00861428" w14:paraId="09108E8B" w14:textId="3BE4BE9E">
      <w:pPr>
        <w:jc w:val="both"/>
        <w:rPr>
          <w:lang w:val="en-GB" w:eastAsia="en-US"/>
        </w:rPr>
      </w:pPr>
      <w:r w:rsidRPr="00526219">
        <w:rPr>
          <w:lang w:val="en-GB" w:eastAsia="en-US"/>
        </w:rPr>
        <w:t xml:space="preserve">Owner of product- This is the main part of </w:t>
      </w:r>
      <w:r w:rsidRPr="00526219" w:rsidR="00D10F4B">
        <w:rPr>
          <w:lang w:val="en-GB" w:eastAsia="en-US"/>
        </w:rPr>
        <w:t xml:space="preserve">the </w:t>
      </w:r>
      <w:r w:rsidRPr="00526219">
        <w:rPr>
          <w:lang w:val="en-GB" w:eastAsia="en-US"/>
        </w:rPr>
        <w:t xml:space="preserve">company while launching of product because it helps to maximize the product value and the result from the work of </w:t>
      </w:r>
      <w:r w:rsidRPr="00526219" w:rsidR="00D10F4B">
        <w:rPr>
          <w:lang w:val="en-GB" w:eastAsia="en-US"/>
        </w:rPr>
        <w:t xml:space="preserve">the </w:t>
      </w:r>
      <w:r w:rsidRPr="00526219">
        <w:rPr>
          <w:lang w:val="en-GB" w:eastAsia="en-US"/>
        </w:rPr>
        <w:t>development team.</w:t>
      </w:r>
    </w:p>
    <w:p w:rsidRPr="00526219" w:rsidR="009A6138" w:rsidP="00EC4948" w:rsidRDefault="009A6138" w14:paraId="151840A7" w14:textId="77777777">
      <w:pPr>
        <w:rPr>
          <w:lang w:val="en-GB" w:eastAsia="en-US"/>
        </w:rPr>
      </w:pPr>
    </w:p>
    <w:p w:rsidRPr="00526219" w:rsidR="00EB28F1" w:rsidP="00EC4948" w:rsidRDefault="00EB28F1" w14:paraId="176ACE63" w14:textId="77777777">
      <w:pPr>
        <w:spacing w:after="160"/>
        <w:rPr>
          <w:rFonts w:eastAsiaTheme="majorEastAsia" w:cstheme="majorBidi"/>
          <w:b/>
          <w:color w:val="000000" w:themeColor="text1"/>
          <w:sz w:val="28"/>
          <w:szCs w:val="32"/>
          <w:lang w:val="en-GB" w:eastAsia="en-US"/>
        </w:rPr>
      </w:pPr>
      <w:r w:rsidRPr="00526219">
        <w:rPr>
          <w:lang w:val="en-GB"/>
        </w:rPr>
        <w:br w:type="page"/>
      </w:r>
    </w:p>
    <w:p w:rsidRPr="00526219" w:rsidR="00C80674" w:rsidP="00EC4948" w:rsidRDefault="002E329C" w14:paraId="7DC7FB33" w14:textId="7BFCD706">
      <w:pPr>
        <w:pStyle w:val="Heading1"/>
        <w:spacing w:line="360" w:lineRule="auto"/>
        <w:rPr>
          <w:lang w:val="en-GB"/>
        </w:rPr>
      </w:pPr>
      <w:bookmarkStart w:name="_Toc89709439" w:id="4"/>
      <w:r w:rsidRPr="00526219">
        <w:rPr>
          <w:lang w:val="en-GB"/>
        </w:rPr>
        <w:lastRenderedPageBreak/>
        <w:t>Work breakdown structure</w:t>
      </w:r>
      <w:bookmarkEnd w:id="4"/>
    </w:p>
    <w:p w:rsidRPr="00526219" w:rsidR="00C80674" w:rsidP="00EC4948" w:rsidRDefault="00C80674" w14:paraId="2DD1F8FE" w14:textId="77777777">
      <w:pPr>
        <w:rPr>
          <w:lang w:val="en-GB"/>
        </w:rPr>
      </w:pPr>
    </w:p>
    <w:p w:rsidRPr="00526219" w:rsidR="00642C91" w:rsidP="00EC4948" w:rsidRDefault="00C80674" w14:paraId="0AB05309" w14:textId="77777777">
      <w:pPr>
        <w:rPr>
          <w:lang w:val="en-GB"/>
        </w:rPr>
      </w:pPr>
      <w:r w:rsidRPr="00526219">
        <w:rPr>
          <w:noProof/>
          <w:lang w:val="en-GB"/>
        </w:rPr>
        <w:drawing>
          <wp:inline distT="0" distB="0" distL="0" distR="0" wp14:anchorId="0B19704C" wp14:editId="356A8044">
            <wp:extent cx="6268720" cy="7173686"/>
            <wp:effectExtent l="0" t="0" r="0" b="2730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Pr="00526219" w:rsidR="00C80674" w:rsidP="00EC4948" w:rsidRDefault="00642C91" w14:paraId="65C94D9A" w14:textId="0E32E202">
      <w:pPr>
        <w:pStyle w:val="Caption"/>
        <w:jc w:val="center"/>
        <w:rPr>
          <w:lang w:val="en-GB"/>
        </w:rPr>
      </w:pPr>
      <w:r w:rsidRPr="00526219">
        <w:rPr>
          <w:lang w:val="en-GB"/>
        </w:rPr>
        <w:t xml:space="preserve">Figure </w:t>
      </w:r>
      <w:r w:rsidRPr="00526219">
        <w:rPr>
          <w:lang w:val="en-GB"/>
        </w:rPr>
        <w:fldChar w:fldCharType="begin"/>
      </w:r>
      <w:r w:rsidRPr="00526219">
        <w:rPr>
          <w:lang w:val="en-GB"/>
        </w:rPr>
        <w:instrText xml:space="preserve"> SEQ Figure \* ARABIC </w:instrText>
      </w:r>
      <w:r w:rsidRPr="00526219">
        <w:rPr>
          <w:lang w:val="en-GB"/>
        </w:rPr>
        <w:fldChar w:fldCharType="separate"/>
      </w:r>
      <w:r w:rsidRPr="00526219" w:rsidR="001F26E7">
        <w:rPr>
          <w:noProof/>
          <w:lang w:val="en-GB"/>
        </w:rPr>
        <w:t>2</w:t>
      </w:r>
      <w:r w:rsidRPr="00526219">
        <w:rPr>
          <w:lang w:val="en-GB"/>
        </w:rPr>
        <w:fldChar w:fldCharType="end"/>
      </w:r>
      <w:r w:rsidRPr="00526219">
        <w:rPr>
          <w:lang w:val="en-GB"/>
        </w:rPr>
        <w:t xml:space="preserve"> Work breakdown Structure of new product launching activity</w:t>
      </w:r>
    </w:p>
    <w:p w:rsidRPr="00526219" w:rsidR="00E037F8" w:rsidP="00EC4948" w:rsidRDefault="004C3E22" w14:paraId="23B717E2" w14:textId="3720AEF6">
      <w:pPr>
        <w:jc w:val="both"/>
        <w:rPr>
          <w:lang w:val="en-GB"/>
        </w:rPr>
      </w:pPr>
      <w:r w:rsidRPr="00526219">
        <w:rPr>
          <w:lang w:val="en-GB"/>
        </w:rPr>
        <w:lastRenderedPageBreak/>
        <w:t xml:space="preserve">Work </w:t>
      </w:r>
      <w:r w:rsidRPr="00526219" w:rsidR="001A2A26">
        <w:rPr>
          <w:lang w:val="en-GB"/>
        </w:rPr>
        <w:t>breaks</w:t>
      </w:r>
      <w:r w:rsidRPr="00526219">
        <w:rPr>
          <w:lang w:val="en-GB"/>
        </w:rPr>
        <w:t xml:space="preserve"> down structure is </w:t>
      </w:r>
      <w:r w:rsidRPr="00526219" w:rsidR="00D10F4B">
        <w:rPr>
          <w:lang w:val="en-GB"/>
        </w:rPr>
        <w:t xml:space="preserve">the </w:t>
      </w:r>
      <w:r w:rsidRPr="00526219" w:rsidR="0069393B">
        <w:rPr>
          <w:lang w:val="en-GB"/>
        </w:rPr>
        <w:t xml:space="preserve">most valuable document to manage the project that helps to clarify the scope of project new product launching </w:t>
      </w:r>
      <w:r w:rsidRPr="00526219" w:rsidR="009345A7">
        <w:rPr>
          <w:lang w:val="en-GB"/>
        </w:rPr>
        <w:t xml:space="preserve">and assist in the planning of </w:t>
      </w:r>
      <w:r w:rsidRPr="00526219" w:rsidR="00D10F4B">
        <w:rPr>
          <w:lang w:val="en-GB"/>
        </w:rPr>
        <w:t xml:space="preserve">the </w:t>
      </w:r>
      <w:r w:rsidRPr="00526219" w:rsidR="009345A7">
        <w:rPr>
          <w:lang w:val="en-GB"/>
        </w:rPr>
        <w:t>project</w:t>
      </w:r>
      <w:r w:rsidRPr="00526219" w:rsidR="00A909BD">
        <w:rPr>
          <w:lang w:val="en-GB"/>
        </w:rPr>
        <w:t xml:space="preserve">. This is the 1/3 component of </w:t>
      </w:r>
      <w:r w:rsidRPr="00526219" w:rsidR="00D10F4B">
        <w:rPr>
          <w:lang w:val="en-GB"/>
        </w:rPr>
        <w:t xml:space="preserve">the </w:t>
      </w:r>
      <w:r w:rsidRPr="00526219" w:rsidR="00A909BD">
        <w:rPr>
          <w:lang w:val="en-GB"/>
        </w:rPr>
        <w:t xml:space="preserve">baseline scope. </w:t>
      </w:r>
      <w:r w:rsidRPr="00526219" w:rsidR="001A2A26">
        <w:rPr>
          <w:lang w:val="en-GB"/>
        </w:rPr>
        <w:t>Another</w:t>
      </w:r>
      <w:r w:rsidRPr="00526219" w:rsidR="00A909BD">
        <w:rPr>
          <w:lang w:val="en-GB"/>
        </w:rPr>
        <w:t xml:space="preserve"> 2 elements of </w:t>
      </w:r>
      <w:r w:rsidRPr="00526219" w:rsidR="00106161">
        <w:rPr>
          <w:lang w:val="en-GB"/>
        </w:rPr>
        <w:t>baseline scope are the work breakdown dictionary and the project scope statement.</w:t>
      </w:r>
      <w:r w:rsidRPr="00526219" w:rsidR="001A2A26">
        <w:rPr>
          <w:lang w:val="en-GB"/>
        </w:rPr>
        <w:t xml:space="preserve"> Work breakdown structure made from 2 ways </w:t>
      </w:r>
      <w:r w:rsidRPr="00526219" w:rsidR="00D10F4B">
        <w:rPr>
          <w:lang w:val="en-GB"/>
        </w:rPr>
        <w:t>is</w:t>
      </w:r>
      <w:r w:rsidRPr="00526219" w:rsidR="001A2A26">
        <w:rPr>
          <w:lang w:val="en-GB"/>
        </w:rPr>
        <w:t xml:space="preserve"> the deliverables-based work breakdown structure and the phase-based work breakdown structure</w:t>
      </w:r>
      <w:r w:rsidRPr="00526219" w:rsidR="00097A72">
        <w:rPr>
          <w:lang w:val="en-GB"/>
        </w:rPr>
        <w:t xml:space="preserve"> (Usmani 2021)</w:t>
      </w:r>
      <w:r w:rsidRPr="00526219" w:rsidR="00640BE3">
        <w:rPr>
          <w:lang w:val="en-GB"/>
        </w:rPr>
        <w:t xml:space="preserve">. </w:t>
      </w:r>
    </w:p>
    <w:p w:rsidRPr="00526219" w:rsidR="00640BE3" w:rsidP="00EC4948" w:rsidRDefault="00640BE3" w14:paraId="4613F13F" w14:textId="0668C20D">
      <w:pPr>
        <w:jc w:val="both"/>
        <w:rPr>
          <w:lang w:val="en-GB"/>
        </w:rPr>
      </w:pPr>
      <w:r w:rsidRPr="00526219">
        <w:rPr>
          <w:lang w:val="en-GB"/>
        </w:rPr>
        <w:t xml:space="preserve">The perfect work breakdown structure helps </w:t>
      </w:r>
      <w:r w:rsidRPr="00526219" w:rsidR="00D10F4B">
        <w:rPr>
          <w:lang w:val="en-GB"/>
        </w:rPr>
        <w:t xml:space="preserve">the </w:t>
      </w:r>
      <w:r w:rsidRPr="00526219">
        <w:rPr>
          <w:lang w:val="en-GB"/>
        </w:rPr>
        <w:t xml:space="preserve">project manager while launching the new product </w:t>
      </w:r>
      <w:r w:rsidRPr="00526219" w:rsidR="0077713A">
        <w:rPr>
          <w:lang w:val="en-GB"/>
        </w:rPr>
        <w:t>to specify the project definition</w:t>
      </w:r>
      <w:r w:rsidRPr="00526219" w:rsidR="00A478B0">
        <w:rPr>
          <w:lang w:val="en-GB"/>
        </w:rPr>
        <w:t xml:space="preserve">, cover the overview of </w:t>
      </w:r>
      <w:r w:rsidRPr="00526219" w:rsidR="00D10F4B">
        <w:rPr>
          <w:lang w:val="en-GB"/>
        </w:rPr>
        <w:t xml:space="preserve">the </w:t>
      </w:r>
      <w:r w:rsidRPr="00526219" w:rsidR="00A478B0">
        <w:rPr>
          <w:lang w:val="en-GB"/>
        </w:rPr>
        <w:t xml:space="preserve">project and assemble of project activity of </w:t>
      </w:r>
      <w:r w:rsidRPr="00526219" w:rsidR="00D10F4B">
        <w:rPr>
          <w:lang w:val="en-GB"/>
        </w:rPr>
        <w:t xml:space="preserve">the </w:t>
      </w:r>
      <w:r w:rsidRPr="00526219" w:rsidR="00A478B0">
        <w:rPr>
          <w:lang w:val="en-GB"/>
        </w:rPr>
        <w:t>complete project</w:t>
      </w:r>
      <w:r w:rsidRPr="00526219" w:rsidR="00013B0B">
        <w:rPr>
          <w:lang w:val="en-GB"/>
        </w:rPr>
        <w:t xml:space="preserve"> (</w:t>
      </w:r>
      <w:proofErr w:type="spellStart"/>
      <w:r w:rsidRPr="00526219" w:rsidR="00013B0B">
        <w:rPr>
          <w:lang w:val="en-GB"/>
        </w:rPr>
        <w:t>Burghate</w:t>
      </w:r>
      <w:proofErr w:type="spellEnd"/>
      <w:r w:rsidRPr="00526219" w:rsidR="00013B0B">
        <w:rPr>
          <w:lang w:val="en-GB"/>
        </w:rPr>
        <w:t xml:space="preserve"> 2018)</w:t>
      </w:r>
      <w:r w:rsidRPr="00526219" w:rsidR="00A478B0">
        <w:rPr>
          <w:lang w:val="en-GB"/>
        </w:rPr>
        <w:t xml:space="preserve">. </w:t>
      </w:r>
    </w:p>
    <w:p w:rsidRPr="00526219" w:rsidR="00C66C1A" w:rsidP="00EC4948" w:rsidRDefault="00C66C1A" w14:paraId="2DE5EED9" w14:textId="0F7EF3FC">
      <w:pPr>
        <w:jc w:val="both"/>
        <w:rPr>
          <w:lang w:val="en-GB"/>
        </w:rPr>
      </w:pPr>
      <w:r w:rsidRPr="00526219">
        <w:rPr>
          <w:lang w:val="en-GB"/>
        </w:rPr>
        <w:t xml:space="preserve">It also helps </w:t>
      </w:r>
      <w:r w:rsidRPr="00526219" w:rsidR="00D10F4B">
        <w:rPr>
          <w:lang w:val="en-GB"/>
        </w:rPr>
        <w:t xml:space="preserve">the </w:t>
      </w:r>
      <w:r w:rsidRPr="00526219">
        <w:rPr>
          <w:lang w:val="en-GB"/>
        </w:rPr>
        <w:t xml:space="preserve">manager of </w:t>
      </w:r>
      <w:r w:rsidRPr="00526219" w:rsidR="00D10F4B">
        <w:rPr>
          <w:lang w:val="en-GB"/>
        </w:rPr>
        <w:t xml:space="preserve">the </w:t>
      </w:r>
      <w:r w:rsidRPr="00526219">
        <w:rPr>
          <w:lang w:val="en-GB"/>
        </w:rPr>
        <w:t xml:space="preserve">project to manage </w:t>
      </w:r>
      <w:r w:rsidRPr="00526219" w:rsidR="00D10F4B">
        <w:rPr>
          <w:lang w:val="en-GB"/>
        </w:rPr>
        <w:t xml:space="preserve">the </w:t>
      </w:r>
      <w:r w:rsidRPr="00526219">
        <w:rPr>
          <w:lang w:val="en-GB"/>
        </w:rPr>
        <w:t>complete project from monitoring, assigning, resource allocation</w:t>
      </w:r>
      <w:r w:rsidRPr="00526219" w:rsidR="00D10F4B">
        <w:rPr>
          <w:lang w:val="en-GB"/>
        </w:rPr>
        <w:t>,</w:t>
      </w:r>
      <w:r w:rsidRPr="00526219">
        <w:rPr>
          <w:lang w:val="en-GB"/>
        </w:rPr>
        <w:t xml:space="preserve"> and the assigned project respon</w:t>
      </w:r>
      <w:r w:rsidRPr="00526219" w:rsidR="00D10F4B">
        <w:rPr>
          <w:lang w:val="en-GB"/>
        </w:rPr>
        <w:t>ds</w:t>
      </w:r>
      <w:r w:rsidRPr="00526219">
        <w:rPr>
          <w:lang w:val="en-GB"/>
        </w:rPr>
        <w:t xml:space="preserve"> to </w:t>
      </w:r>
      <w:r w:rsidRPr="00526219" w:rsidR="00D10F4B">
        <w:rPr>
          <w:lang w:val="en-GB"/>
        </w:rPr>
        <w:t xml:space="preserve">the </w:t>
      </w:r>
      <w:r w:rsidRPr="00526219">
        <w:rPr>
          <w:lang w:val="en-GB"/>
        </w:rPr>
        <w:t>responsible person</w:t>
      </w:r>
      <w:r w:rsidRPr="00526219" w:rsidR="00D10F4B">
        <w:rPr>
          <w:lang w:val="en-GB"/>
        </w:rPr>
        <w:t>,</w:t>
      </w:r>
      <w:r w:rsidRPr="00526219" w:rsidR="00AB7E95">
        <w:rPr>
          <w:lang w:val="en-GB"/>
        </w:rPr>
        <w:t xml:space="preserve"> etc.</w:t>
      </w:r>
      <w:r w:rsidRPr="00526219" w:rsidR="00C16875">
        <w:rPr>
          <w:lang w:val="en-GB"/>
        </w:rPr>
        <w:t xml:space="preserve"> </w:t>
      </w:r>
    </w:p>
    <w:p w:rsidRPr="00526219" w:rsidR="00C16875" w:rsidP="00EC4948" w:rsidRDefault="00C16875" w14:paraId="033654DC" w14:textId="376742EB">
      <w:pPr>
        <w:jc w:val="both"/>
        <w:rPr>
          <w:lang w:val="en-GB"/>
        </w:rPr>
      </w:pPr>
      <w:r w:rsidRPr="00526219">
        <w:rPr>
          <w:lang w:val="en-GB"/>
        </w:rPr>
        <w:t>In final stage is to cross</w:t>
      </w:r>
      <w:r w:rsidRPr="00526219" w:rsidR="00D10F4B">
        <w:rPr>
          <w:lang w:val="en-GB"/>
        </w:rPr>
        <w:t>-</w:t>
      </w:r>
      <w:r w:rsidRPr="00526219">
        <w:rPr>
          <w:lang w:val="en-GB"/>
        </w:rPr>
        <w:t xml:space="preserve">check every part of the activity which specify or ensured about the mission as everything is complete without missing </w:t>
      </w:r>
      <w:r w:rsidRPr="00526219" w:rsidR="00423C24">
        <w:rPr>
          <w:lang w:val="en-GB"/>
        </w:rPr>
        <w:t>anything</w:t>
      </w:r>
      <w:r w:rsidRPr="00526219">
        <w:rPr>
          <w:lang w:val="en-GB"/>
        </w:rPr>
        <w:t>.</w:t>
      </w:r>
      <w:r w:rsidRPr="00526219" w:rsidR="00423C24">
        <w:rPr>
          <w:lang w:val="en-GB"/>
        </w:rPr>
        <w:t xml:space="preserve"> </w:t>
      </w:r>
    </w:p>
    <w:p w:rsidRPr="00526219" w:rsidR="00F16C4E" w:rsidP="00EC4948" w:rsidRDefault="00D10F4B" w14:paraId="5C85540B" w14:textId="6F8A6364">
      <w:pPr>
        <w:jc w:val="both"/>
        <w:rPr>
          <w:lang w:val="en-GB"/>
        </w:rPr>
      </w:pPr>
      <w:r w:rsidRPr="00526219">
        <w:rPr>
          <w:lang w:val="en-GB"/>
        </w:rPr>
        <w:t>The b</w:t>
      </w:r>
      <w:r w:rsidRPr="00526219" w:rsidR="00F16C4E">
        <w:rPr>
          <w:lang w:val="en-GB"/>
        </w:rPr>
        <w:t>enefit of work breakdown structure in project management</w:t>
      </w:r>
      <w:r w:rsidRPr="00526219" w:rsidR="004554B1">
        <w:rPr>
          <w:lang w:val="en-GB"/>
        </w:rPr>
        <w:t xml:space="preserve">- This is used by the manager of </w:t>
      </w:r>
      <w:r w:rsidRPr="00526219">
        <w:rPr>
          <w:lang w:val="en-GB"/>
        </w:rPr>
        <w:t xml:space="preserve">the </w:t>
      </w:r>
      <w:r w:rsidRPr="00526219" w:rsidR="004554B1">
        <w:rPr>
          <w:lang w:val="en-GB"/>
        </w:rPr>
        <w:t>project for the proper management of project activity and there are many benefits of this is:</w:t>
      </w:r>
    </w:p>
    <w:p w:rsidRPr="00526219" w:rsidR="004554B1" w:rsidP="00EC4948" w:rsidRDefault="004554B1" w14:paraId="6121CCF9" w14:textId="19455E15">
      <w:pPr>
        <w:jc w:val="both"/>
        <w:rPr>
          <w:lang w:val="en-GB"/>
        </w:rPr>
      </w:pPr>
      <w:r w:rsidRPr="00526219">
        <w:rPr>
          <w:lang w:val="en-GB"/>
        </w:rPr>
        <w:t xml:space="preserve">It </w:t>
      </w:r>
      <w:r w:rsidRPr="00526219" w:rsidR="00866203">
        <w:rPr>
          <w:lang w:val="en-GB"/>
        </w:rPr>
        <w:t>boosts</w:t>
      </w:r>
      <w:r w:rsidRPr="00526219">
        <w:rPr>
          <w:lang w:val="en-GB"/>
        </w:rPr>
        <w:t xml:space="preserve"> productivity- It helps to boost productivity at </w:t>
      </w:r>
      <w:r w:rsidRPr="00526219" w:rsidR="00D10F4B">
        <w:rPr>
          <w:lang w:val="en-GB"/>
        </w:rPr>
        <w:t xml:space="preserve">the </w:t>
      </w:r>
      <w:r w:rsidRPr="00526219">
        <w:rPr>
          <w:lang w:val="en-GB"/>
        </w:rPr>
        <w:t xml:space="preserve">workplace because it facilitates the skill of identification </w:t>
      </w:r>
      <w:r w:rsidRPr="00526219" w:rsidR="00D10F4B">
        <w:rPr>
          <w:lang w:val="en-GB"/>
        </w:rPr>
        <w:t>that</w:t>
      </w:r>
      <w:r w:rsidRPr="00526219">
        <w:rPr>
          <w:lang w:val="en-GB"/>
        </w:rPr>
        <w:t xml:space="preserve"> is required to complete the assignment within the given timeline of </w:t>
      </w:r>
      <w:r w:rsidRPr="00526219" w:rsidR="00D10F4B">
        <w:rPr>
          <w:lang w:val="en-GB"/>
        </w:rPr>
        <w:t xml:space="preserve">the </w:t>
      </w:r>
      <w:r w:rsidRPr="00526219">
        <w:rPr>
          <w:lang w:val="en-GB"/>
        </w:rPr>
        <w:t>project.</w:t>
      </w:r>
      <w:r w:rsidRPr="00526219" w:rsidR="004A4B21">
        <w:rPr>
          <w:lang w:val="en-GB"/>
        </w:rPr>
        <w:t xml:space="preserve"> </w:t>
      </w:r>
      <w:r w:rsidRPr="00526219" w:rsidR="00AB29D5">
        <w:rPr>
          <w:lang w:val="en-GB"/>
        </w:rPr>
        <w:t xml:space="preserve">Along with this also boost to find out the best number </w:t>
      </w:r>
      <w:r w:rsidRPr="00526219" w:rsidR="00866203">
        <w:rPr>
          <w:lang w:val="en-GB"/>
        </w:rPr>
        <w:t xml:space="preserve">of </w:t>
      </w:r>
      <w:r w:rsidRPr="00526219" w:rsidR="002662B2">
        <w:rPr>
          <w:lang w:val="en-GB"/>
        </w:rPr>
        <w:t>employees</w:t>
      </w:r>
      <w:r w:rsidRPr="00526219" w:rsidR="00866203">
        <w:rPr>
          <w:lang w:val="en-GB"/>
        </w:rPr>
        <w:t xml:space="preserve"> which is required till completion of work.</w:t>
      </w:r>
    </w:p>
    <w:p w:rsidRPr="00526219" w:rsidR="002662B2" w:rsidP="00EC4948" w:rsidRDefault="002662B2" w14:paraId="419F42FD" w14:textId="6FD73432">
      <w:pPr>
        <w:jc w:val="both"/>
        <w:rPr>
          <w:lang w:val="en-GB"/>
        </w:rPr>
      </w:pPr>
      <w:r w:rsidRPr="00526219">
        <w:rPr>
          <w:lang w:val="en-GB"/>
        </w:rPr>
        <w:t>Having the complete information about the project every task</w:t>
      </w:r>
      <w:r w:rsidRPr="00526219" w:rsidR="003B6A58">
        <w:rPr>
          <w:lang w:val="en-GB"/>
        </w:rPr>
        <w:t>- The</w:t>
      </w:r>
      <w:r w:rsidRPr="00526219" w:rsidR="00877728">
        <w:rPr>
          <w:lang w:val="en-GB"/>
        </w:rPr>
        <w:t xml:space="preserve"> work down structure allows the member of </w:t>
      </w:r>
      <w:r w:rsidRPr="00526219" w:rsidR="00D10F4B">
        <w:rPr>
          <w:lang w:val="en-GB"/>
        </w:rPr>
        <w:t xml:space="preserve">the </w:t>
      </w:r>
      <w:r w:rsidRPr="00526219" w:rsidR="00877728">
        <w:rPr>
          <w:lang w:val="en-GB"/>
        </w:rPr>
        <w:t xml:space="preserve">team to check the delineation of </w:t>
      </w:r>
      <w:r w:rsidRPr="00526219" w:rsidR="00D10F4B">
        <w:rPr>
          <w:lang w:val="en-GB"/>
        </w:rPr>
        <w:t xml:space="preserve">the </w:t>
      </w:r>
      <w:r w:rsidRPr="00526219" w:rsidR="00877728">
        <w:rPr>
          <w:lang w:val="en-GB"/>
        </w:rPr>
        <w:t xml:space="preserve">stage which is required to give the correct product and service of every </w:t>
      </w:r>
      <w:r w:rsidRPr="00526219" w:rsidR="003B6A58">
        <w:rPr>
          <w:lang w:val="en-GB"/>
        </w:rPr>
        <w:t>stakeholder</w:t>
      </w:r>
      <w:r w:rsidRPr="00526219" w:rsidR="00877728">
        <w:rPr>
          <w:lang w:val="en-GB"/>
        </w:rPr>
        <w:t>.</w:t>
      </w:r>
    </w:p>
    <w:p w:rsidRPr="00526219" w:rsidR="003B6A58" w:rsidP="00EC4948" w:rsidRDefault="003B6A58" w14:paraId="3DA486B1" w14:textId="283F3690">
      <w:pPr>
        <w:jc w:val="both"/>
        <w:rPr>
          <w:lang w:val="en-GB"/>
        </w:rPr>
      </w:pPr>
      <w:r w:rsidRPr="00526219">
        <w:rPr>
          <w:lang w:val="en-GB"/>
        </w:rPr>
        <w:t>It boost</w:t>
      </w:r>
      <w:r w:rsidRPr="00526219" w:rsidR="00D10F4B">
        <w:rPr>
          <w:lang w:val="en-GB"/>
        </w:rPr>
        <w:t>s</w:t>
      </w:r>
      <w:r w:rsidRPr="00526219">
        <w:rPr>
          <w:lang w:val="en-GB"/>
        </w:rPr>
        <w:t xml:space="preserve"> accountability and transparency- </w:t>
      </w:r>
      <w:r w:rsidRPr="00526219" w:rsidR="00217670">
        <w:rPr>
          <w:lang w:val="en-GB"/>
        </w:rPr>
        <w:t xml:space="preserve">The work breakdown structure </w:t>
      </w:r>
      <w:r w:rsidRPr="00526219" w:rsidR="00F33AC5">
        <w:rPr>
          <w:lang w:val="en-GB"/>
        </w:rPr>
        <w:t xml:space="preserve">provides more information in detail which will make it easy to manage the project of </w:t>
      </w:r>
      <w:r w:rsidRPr="00526219" w:rsidR="00D10F4B">
        <w:rPr>
          <w:lang w:val="en-GB"/>
        </w:rPr>
        <w:t xml:space="preserve">the </w:t>
      </w:r>
      <w:r w:rsidRPr="00526219" w:rsidR="00F33AC5">
        <w:rPr>
          <w:lang w:val="en-GB"/>
        </w:rPr>
        <w:t>project manager.</w:t>
      </w:r>
      <w:r w:rsidRPr="00526219" w:rsidR="00CD3A6C">
        <w:rPr>
          <w:lang w:val="en-GB"/>
        </w:rPr>
        <w:t xml:space="preserve"> It will also let him understand the member of </w:t>
      </w:r>
      <w:r w:rsidRPr="00526219" w:rsidR="00D10F4B">
        <w:rPr>
          <w:lang w:val="en-GB"/>
        </w:rPr>
        <w:t xml:space="preserve">the </w:t>
      </w:r>
      <w:r w:rsidRPr="00526219" w:rsidR="00CD3A6C">
        <w:rPr>
          <w:lang w:val="en-GB"/>
        </w:rPr>
        <w:t>team and hold them responsib</w:t>
      </w:r>
      <w:r w:rsidRPr="00526219" w:rsidR="00D10F4B">
        <w:rPr>
          <w:lang w:val="en-GB"/>
        </w:rPr>
        <w:t>le</w:t>
      </w:r>
      <w:r w:rsidRPr="00526219" w:rsidR="00CD3A6C">
        <w:rPr>
          <w:lang w:val="en-GB"/>
        </w:rPr>
        <w:t xml:space="preserve"> for every task which will </w:t>
      </w:r>
      <w:r w:rsidRPr="00526219" w:rsidR="00217670">
        <w:rPr>
          <w:lang w:val="en-GB"/>
        </w:rPr>
        <w:t xml:space="preserve"> </w:t>
      </w:r>
    </w:p>
    <w:p w:rsidRPr="00526219" w:rsidR="003B6A58" w:rsidP="00EC4948" w:rsidRDefault="003B6A58" w14:paraId="077FDF22" w14:textId="77777777">
      <w:pPr>
        <w:rPr>
          <w:lang w:val="en-GB"/>
        </w:rPr>
      </w:pPr>
    </w:p>
    <w:p w:rsidRPr="00526219" w:rsidR="004554B1" w:rsidP="00EC4948" w:rsidRDefault="004554B1" w14:paraId="75847BB9" w14:textId="77777777">
      <w:pPr>
        <w:rPr>
          <w:lang w:val="en-GB"/>
        </w:rPr>
      </w:pPr>
    </w:p>
    <w:p w:rsidRPr="00526219" w:rsidR="00E037F8" w:rsidP="00EC4948" w:rsidRDefault="00E037F8" w14:paraId="44FF138C" w14:textId="77777777">
      <w:pPr>
        <w:rPr>
          <w:lang w:val="en-GB"/>
        </w:rPr>
      </w:pPr>
    </w:p>
    <w:p w:rsidRPr="00526219" w:rsidR="00C80674" w:rsidP="00EC4948" w:rsidRDefault="00C80674" w14:paraId="295B68B5" w14:textId="77777777">
      <w:pPr>
        <w:spacing w:after="160"/>
        <w:rPr>
          <w:rFonts w:eastAsiaTheme="majorEastAsia" w:cstheme="majorBidi"/>
          <w:b/>
          <w:color w:val="000000" w:themeColor="text1"/>
          <w:sz w:val="28"/>
          <w:szCs w:val="32"/>
          <w:lang w:val="en-GB"/>
        </w:rPr>
      </w:pPr>
      <w:r w:rsidRPr="00526219">
        <w:rPr>
          <w:lang w:val="en-GB"/>
        </w:rPr>
        <w:br w:type="page"/>
      </w:r>
    </w:p>
    <w:p w:rsidRPr="00526219" w:rsidR="002E329C" w:rsidP="00EC4948" w:rsidRDefault="002E329C" w14:paraId="3DFA914F" w14:textId="51C77D21">
      <w:pPr>
        <w:pStyle w:val="Heading1"/>
        <w:spacing w:line="360" w:lineRule="auto"/>
        <w:rPr>
          <w:lang w:val="en-GB"/>
        </w:rPr>
      </w:pPr>
      <w:bookmarkStart w:name="_Toc89709440" w:id="5"/>
      <w:r w:rsidRPr="00526219">
        <w:rPr>
          <w:lang w:val="en-GB"/>
        </w:rPr>
        <w:lastRenderedPageBreak/>
        <w:t>Cost drafting and resource use</w:t>
      </w:r>
      <w:bookmarkEnd w:id="5"/>
    </w:p>
    <w:p w:rsidRPr="00526219" w:rsidR="000E3F1C" w:rsidP="00EC4948" w:rsidRDefault="000E3F1C" w14:paraId="6D183F51" w14:textId="77777777">
      <w:pPr>
        <w:rPr>
          <w:lang w:val="en-GB"/>
        </w:rPr>
      </w:pPr>
    </w:p>
    <w:p w:rsidRPr="00526219" w:rsidR="00C4193D" w:rsidP="00EC4948" w:rsidRDefault="00CD4CFE" w14:paraId="168B2F5A" w14:textId="77777777">
      <w:pPr>
        <w:keepNext/>
        <w:jc w:val="center"/>
        <w:rPr>
          <w:lang w:val="en-GB"/>
        </w:rPr>
      </w:pPr>
      <w:r w:rsidRPr="00526219">
        <w:rPr>
          <w:noProof/>
          <w:lang w:val="en-GB"/>
        </w:rPr>
        <w:drawing>
          <wp:inline distT="0" distB="0" distL="0" distR="0" wp14:anchorId="164F6ECD" wp14:editId="449886DE">
            <wp:extent cx="5943600" cy="2238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238375"/>
                    </a:xfrm>
                    <a:prstGeom prst="rect">
                      <a:avLst/>
                    </a:prstGeom>
                  </pic:spPr>
                </pic:pic>
              </a:graphicData>
            </a:graphic>
          </wp:inline>
        </w:drawing>
      </w:r>
    </w:p>
    <w:p w:rsidRPr="00526219" w:rsidR="00CD4CFE" w:rsidP="00EC4948" w:rsidRDefault="00C4193D" w14:paraId="3883E6BE" w14:textId="6D73D5BF">
      <w:pPr>
        <w:pStyle w:val="Caption"/>
        <w:jc w:val="center"/>
        <w:rPr>
          <w:lang w:val="en-GB"/>
        </w:rPr>
      </w:pPr>
      <w:r w:rsidRPr="00526219">
        <w:rPr>
          <w:lang w:val="en-GB"/>
        </w:rPr>
        <w:t xml:space="preserve">Figure </w:t>
      </w:r>
      <w:r w:rsidRPr="00526219">
        <w:rPr>
          <w:lang w:val="en-GB"/>
        </w:rPr>
        <w:fldChar w:fldCharType="begin"/>
      </w:r>
      <w:r w:rsidRPr="00526219">
        <w:rPr>
          <w:lang w:val="en-GB"/>
        </w:rPr>
        <w:instrText xml:space="preserve"> SEQ Figure \* ARABIC </w:instrText>
      </w:r>
      <w:r w:rsidRPr="00526219">
        <w:rPr>
          <w:lang w:val="en-GB"/>
        </w:rPr>
        <w:fldChar w:fldCharType="separate"/>
      </w:r>
      <w:r w:rsidRPr="00526219" w:rsidR="001F26E7">
        <w:rPr>
          <w:noProof/>
          <w:lang w:val="en-GB"/>
        </w:rPr>
        <w:t>3</w:t>
      </w:r>
      <w:r w:rsidRPr="00526219">
        <w:rPr>
          <w:lang w:val="en-GB"/>
        </w:rPr>
        <w:fldChar w:fldCharType="end"/>
      </w:r>
      <w:r w:rsidRPr="00526219">
        <w:rPr>
          <w:lang w:val="en-GB"/>
        </w:rPr>
        <w:t xml:space="preserve"> Draft of cost estimation</w:t>
      </w:r>
    </w:p>
    <w:p w:rsidRPr="00526219" w:rsidR="00C4193D" w:rsidP="00EC4948" w:rsidRDefault="00D10F4B" w14:paraId="2BC20BB4" w14:textId="1BD93CD3">
      <w:pPr>
        <w:jc w:val="both"/>
        <w:rPr>
          <w:lang w:val="en-GB"/>
        </w:rPr>
      </w:pPr>
      <w:r w:rsidRPr="00526219">
        <w:rPr>
          <w:lang w:val="en-GB"/>
        </w:rPr>
        <w:t>A</w:t>
      </w:r>
      <w:r w:rsidRPr="00526219" w:rsidR="00C4193D">
        <w:rPr>
          <w:lang w:val="en-GB"/>
        </w:rPr>
        <w:t xml:space="preserve"> good and correct estimation of cost is essential to keep the </w:t>
      </w:r>
      <w:r w:rsidRPr="00526219" w:rsidR="002B61BC">
        <w:rPr>
          <w:lang w:val="en-GB"/>
        </w:rPr>
        <w:t>project under budget.</w:t>
      </w:r>
      <w:r w:rsidRPr="00526219" w:rsidR="00775842">
        <w:rPr>
          <w:lang w:val="en-GB"/>
        </w:rPr>
        <w:t xml:space="preserve"> Various cost</w:t>
      </w:r>
      <w:r w:rsidRPr="00526219">
        <w:rPr>
          <w:lang w:val="en-GB"/>
        </w:rPr>
        <w:t>s</w:t>
      </w:r>
      <w:r w:rsidRPr="00526219" w:rsidR="00775842">
        <w:rPr>
          <w:lang w:val="en-GB"/>
        </w:rPr>
        <w:t xml:space="preserve"> can </w:t>
      </w:r>
      <w:r w:rsidRPr="00526219" w:rsidR="006C40E8">
        <w:rPr>
          <w:lang w:val="en-GB"/>
        </w:rPr>
        <w:t>appear</w:t>
      </w:r>
      <w:r w:rsidRPr="00526219" w:rsidR="00775842">
        <w:rPr>
          <w:lang w:val="en-GB"/>
        </w:rPr>
        <w:t xml:space="preserve"> over the project life cycle and provide the accurate method of estimation which is the difference between the project plan successful and its </w:t>
      </w:r>
      <w:r w:rsidRPr="00526219" w:rsidR="00FD3452">
        <w:rPr>
          <w:lang w:val="en-GB"/>
        </w:rPr>
        <w:t>failure</w:t>
      </w:r>
      <w:r w:rsidRPr="00526219" w:rsidR="00775842">
        <w:rPr>
          <w:lang w:val="en-GB"/>
        </w:rPr>
        <w:t>.</w:t>
      </w:r>
      <w:r w:rsidRPr="00526219" w:rsidR="002C574C">
        <w:rPr>
          <w:lang w:val="en-GB"/>
        </w:rPr>
        <w:t xml:space="preserve"> </w:t>
      </w:r>
      <w:r w:rsidRPr="00526219" w:rsidR="00140FBF">
        <w:rPr>
          <w:lang w:val="en-GB"/>
        </w:rPr>
        <w:t xml:space="preserve">The estimation of </w:t>
      </w:r>
      <w:r w:rsidRPr="00526219">
        <w:rPr>
          <w:lang w:val="en-GB"/>
        </w:rPr>
        <w:t xml:space="preserve">the </w:t>
      </w:r>
      <w:r w:rsidRPr="00526219" w:rsidR="00140FBF">
        <w:rPr>
          <w:lang w:val="en-GB"/>
        </w:rPr>
        <w:t xml:space="preserve">project is easier when it </w:t>
      </w:r>
      <w:r w:rsidRPr="00526219">
        <w:rPr>
          <w:lang w:val="en-GB"/>
        </w:rPr>
        <w:t xml:space="preserve">is </w:t>
      </w:r>
      <w:r w:rsidRPr="00526219" w:rsidR="00140FBF">
        <w:rPr>
          <w:lang w:val="en-GB"/>
        </w:rPr>
        <w:t>complete.</w:t>
      </w:r>
      <w:r w:rsidRPr="00526219" w:rsidR="00FD3452">
        <w:rPr>
          <w:lang w:val="en-GB"/>
        </w:rPr>
        <w:t xml:space="preserve"> The estimation of cost of project new product launching take factor in</w:t>
      </w:r>
      <w:r w:rsidRPr="00526219">
        <w:rPr>
          <w:lang w:val="en-GB"/>
        </w:rPr>
        <w:t>to</w:t>
      </w:r>
      <w:r w:rsidRPr="00526219" w:rsidR="00FD3452">
        <w:rPr>
          <w:lang w:val="en-GB"/>
        </w:rPr>
        <w:t xml:space="preserve"> account </w:t>
      </w:r>
      <w:r w:rsidRPr="00526219" w:rsidR="0081382E">
        <w:rPr>
          <w:lang w:val="en-GB"/>
        </w:rPr>
        <w:t>or calculate the budget which meet</w:t>
      </w:r>
      <w:r w:rsidRPr="00526219">
        <w:rPr>
          <w:lang w:val="en-GB"/>
        </w:rPr>
        <w:t>s</w:t>
      </w:r>
      <w:r w:rsidRPr="00526219" w:rsidR="0081382E">
        <w:rPr>
          <w:lang w:val="en-GB"/>
        </w:rPr>
        <w:t xml:space="preserve"> the commitment in finance which is required to make project </w:t>
      </w:r>
      <w:r w:rsidRPr="00526219" w:rsidR="00947E21">
        <w:rPr>
          <w:lang w:val="en-GB"/>
        </w:rPr>
        <w:t>successful</w:t>
      </w:r>
      <w:r w:rsidRPr="00526219" w:rsidR="0081382E">
        <w:rPr>
          <w:lang w:val="en-GB"/>
        </w:rPr>
        <w:t>.</w:t>
      </w:r>
      <w:r w:rsidRPr="00526219" w:rsidR="00947E21">
        <w:rPr>
          <w:lang w:val="en-GB"/>
        </w:rPr>
        <w:t xml:space="preserve"> The cost estimation of </w:t>
      </w:r>
      <w:r w:rsidRPr="00526219">
        <w:rPr>
          <w:lang w:val="en-GB"/>
        </w:rPr>
        <w:t xml:space="preserve">the </w:t>
      </w:r>
      <w:r w:rsidRPr="00526219" w:rsidR="00947E21">
        <w:rPr>
          <w:lang w:val="en-GB"/>
        </w:rPr>
        <w:t xml:space="preserve">project applied </w:t>
      </w:r>
      <w:r w:rsidRPr="00526219">
        <w:rPr>
          <w:lang w:val="en-GB"/>
        </w:rPr>
        <w:t>to</w:t>
      </w:r>
      <w:r w:rsidRPr="00526219" w:rsidR="00947E21">
        <w:rPr>
          <w:lang w:val="en-GB"/>
        </w:rPr>
        <w:t xml:space="preserve"> everything from the starting of new product development </w:t>
      </w:r>
      <w:r w:rsidRPr="00526219" w:rsidR="00577AC6">
        <w:rPr>
          <w:lang w:val="en-GB"/>
        </w:rPr>
        <w:t>bridging to mak</w:t>
      </w:r>
      <w:r w:rsidRPr="00526219">
        <w:rPr>
          <w:lang w:val="en-GB"/>
        </w:rPr>
        <w:t>ing</w:t>
      </w:r>
      <w:r w:rsidRPr="00526219" w:rsidR="00577AC6">
        <w:rPr>
          <w:lang w:val="en-GB"/>
        </w:rPr>
        <w:t xml:space="preserve"> the new killer product in </w:t>
      </w:r>
      <w:r w:rsidRPr="00526219">
        <w:rPr>
          <w:lang w:val="en-GB"/>
        </w:rPr>
        <w:t xml:space="preserve">the </w:t>
      </w:r>
      <w:r w:rsidRPr="00526219" w:rsidR="00577AC6">
        <w:rPr>
          <w:lang w:val="en-GB"/>
        </w:rPr>
        <w:t>market.</w:t>
      </w:r>
      <w:r w:rsidRPr="00526219" w:rsidR="000F7495">
        <w:rPr>
          <w:lang w:val="en-GB"/>
        </w:rPr>
        <w:t xml:space="preserve"> </w:t>
      </w:r>
      <w:r w:rsidRPr="00526219" w:rsidR="005A3313">
        <w:rPr>
          <w:lang w:val="en-GB"/>
        </w:rPr>
        <w:t>It’s</w:t>
      </w:r>
      <w:r w:rsidRPr="00526219" w:rsidR="000F7495">
        <w:rPr>
          <w:lang w:val="en-GB"/>
        </w:rPr>
        <w:t xml:space="preserve"> all costing </w:t>
      </w:r>
      <w:r w:rsidRPr="00526219" w:rsidR="005A3313">
        <w:rPr>
          <w:lang w:val="en-GB"/>
        </w:rPr>
        <w:t>provides</w:t>
      </w:r>
      <w:r w:rsidRPr="00526219" w:rsidR="000F7495">
        <w:rPr>
          <w:lang w:val="en-GB"/>
        </w:rPr>
        <w:t xml:space="preserve"> the estimation and clearance about the required amount to complete the new product launching from manufacturing to </w:t>
      </w:r>
      <w:r w:rsidRPr="00526219" w:rsidR="002B123F">
        <w:rPr>
          <w:lang w:val="en-GB"/>
        </w:rPr>
        <w:t xml:space="preserve">launching in </w:t>
      </w:r>
      <w:r w:rsidRPr="00526219">
        <w:rPr>
          <w:lang w:val="en-GB"/>
        </w:rPr>
        <w:t xml:space="preserve">the </w:t>
      </w:r>
      <w:r w:rsidRPr="00526219" w:rsidR="002B123F">
        <w:rPr>
          <w:lang w:val="en-GB"/>
        </w:rPr>
        <w:t>market</w:t>
      </w:r>
      <w:r w:rsidRPr="00526219" w:rsidR="00670DC7">
        <w:rPr>
          <w:lang w:val="en-GB"/>
        </w:rPr>
        <w:t xml:space="preserve"> (Sharon</w:t>
      </w:r>
      <w:r w:rsidRPr="00526219" w:rsidR="005E3A6F">
        <w:rPr>
          <w:lang w:val="en-GB"/>
        </w:rPr>
        <w:t xml:space="preserve"> and</w:t>
      </w:r>
      <w:r w:rsidRPr="00526219" w:rsidR="00670DC7">
        <w:rPr>
          <w:lang w:val="en-GB"/>
        </w:rPr>
        <w:t xml:space="preserve"> Dori, 2017)</w:t>
      </w:r>
      <w:r w:rsidRPr="00526219" w:rsidR="002B123F">
        <w:rPr>
          <w:lang w:val="en-GB"/>
        </w:rPr>
        <w:t>.</w:t>
      </w:r>
      <w:r w:rsidRPr="00526219" w:rsidR="005A3313">
        <w:rPr>
          <w:lang w:val="en-GB"/>
        </w:rPr>
        <w:t xml:space="preserve"> </w:t>
      </w:r>
    </w:p>
    <w:p w:rsidRPr="00526219" w:rsidR="005A3313" w:rsidP="00EC4948" w:rsidRDefault="005A3313" w14:paraId="23BF4344" w14:textId="0C62E657">
      <w:pPr>
        <w:jc w:val="both"/>
        <w:rPr>
          <w:lang w:val="en-GB"/>
        </w:rPr>
      </w:pPr>
      <w:r w:rsidRPr="00526219">
        <w:rPr>
          <w:lang w:val="en-GB"/>
        </w:rPr>
        <w:t>When estimation of every task cost can be collected or track</w:t>
      </w:r>
      <w:r w:rsidRPr="00526219" w:rsidR="00D10F4B">
        <w:rPr>
          <w:lang w:val="en-GB"/>
        </w:rPr>
        <w:t>ed</w:t>
      </w:r>
      <w:r w:rsidRPr="00526219">
        <w:rPr>
          <w:lang w:val="en-GB"/>
        </w:rPr>
        <w:t xml:space="preserve"> with the help of Gantt chart </w:t>
      </w:r>
      <w:r w:rsidRPr="00526219" w:rsidR="00CB126C">
        <w:rPr>
          <w:lang w:val="en-GB"/>
        </w:rPr>
        <w:t>in</w:t>
      </w:r>
      <w:r w:rsidRPr="00526219">
        <w:rPr>
          <w:lang w:val="en-GB"/>
        </w:rPr>
        <w:t xml:space="preserve"> this can add </w:t>
      </w:r>
      <w:r w:rsidRPr="00526219" w:rsidR="00D10F4B">
        <w:rPr>
          <w:lang w:val="en-GB"/>
        </w:rPr>
        <w:t xml:space="preserve">a </w:t>
      </w:r>
      <w:r w:rsidRPr="00526219">
        <w:rPr>
          <w:lang w:val="en-GB"/>
        </w:rPr>
        <w:t xml:space="preserve">column to fix the estimation of cost according to the cost baseline and the actual cost which help to keep the project </w:t>
      </w:r>
      <w:r w:rsidRPr="00526219" w:rsidR="00D10F4B">
        <w:rPr>
          <w:lang w:val="en-GB"/>
        </w:rPr>
        <w:t>with</w:t>
      </w:r>
      <w:r w:rsidRPr="00526219">
        <w:rPr>
          <w:lang w:val="en-GB"/>
        </w:rPr>
        <w:t xml:space="preserve">in </w:t>
      </w:r>
      <w:r w:rsidRPr="00526219" w:rsidR="00D10F4B">
        <w:rPr>
          <w:lang w:val="en-GB"/>
        </w:rPr>
        <w:t xml:space="preserve">the </w:t>
      </w:r>
      <w:r w:rsidRPr="00526219">
        <w:rPr>
          <w:lang w:val="en-GB"/>
        </w:rPr>
        <w:t xml:space="preserve">budget once it will </w:t>
      </w:r>
      <w:r w:rsidRPr="00526219" w:rsidR="009D4128">
        <w:rPr>
          <w:lang w:val="en-GB"/>
        </w:rPr>
        <w:t>be executed</w:t>
      </w:r>
      <w:r w:rsidRPr="00526219">
        <w:rPr>
          <w:lang w:val="en-GB"/>
        </w:rPr>
        <w:t>.</w:t>
      </w:r>
      <w:r w:rsidRPr="00526219" w:rsidR="00311832">
        <w:rPr>
          <w:lang w:val="en-GB"/>
        </w:rPr>
        <w:t xml:space="preserve"> </w:t>
      </w:r>
    </w:p>
    <w:p w:rsidRPr="00526219" w:rsidR="00CB126C" w:rsidP="00EC4948" w:rsidRDefault="00CB126C" w14:paraId="3522D9CF" w14:textId="4E800D42">
      <w:pPr>
        <w:jc w:val="both"/>
        <w:rPr>
          <w:lang w:val="en-GB"/>
        </w:rPr>
      </w:pPr>
      <w:r w:rsidRPr="00526219">
        <w:rPr>
          <w:lang w:val="en-GB"/>
        </w:rPr>
        <w:t>Resource of estimation cost- The management of resource feature</w:t>
      </w:r>
      <w:r w:rsidRPr="00526219" w:rsidR="00D10F4B">
        <w:rPr>
          <w:lang w:val="en-GB"/>
        </w:rPr>
        <w:t>s</w:t>
      </w:r>
      <w:r w:rsidRPr="00526219" w:rsidR="009D4128">
        <w:rPr>
          <w:lang w:val="en-GB"/>
        </w:rPr>
        <w:t xml:space="preserve"> on the manager of </w:t>
      </w:r>
      <w:r w:rsidRPr="00526219" w:rsidR="00D10F4B">
        <w:rPr>
          <w:lang w:val="en-GB"/>
        </w:rPr>
        <w:t xml:space="preserve">the </w:t>
      </w:r>
      <w:r w:rsidRPr="00526219" w:rsidR="009D4128">
        <w:rPr>
          <w:lang w:val="en-GB"/>
        </w:rPr>
        <w:t xml:space="preserve">project is another tool </w:t>
      </w:r>
      <w:r w:rsidRPr="00526219" w:rsidR="00D10F4B">
        <w:rPr>
          <w:lang w:val="en-GB"/>
        </w:rPr>
        <w:t>that</w:t>
      </w:r>
      <w:r w:rsidRPr="00526219" w:rsidR="009D4128">
        <w:rPr>
          <w:lang w:val="en-GB"/>
        </w:rPr>
        <w:t xml:space="preserve"> can help to achieve the cost estimation along with more accuracy.</w:t>
      </w:r>
      <w:r w:rsidRPr="00526219" w:rsidR="00B71AD4">
        <w:rPr>
          <w:lang w:val="en-GB"/>
        </w:rPr>
        <w:t xml:space="preserve"> It provides the method to look </w:t>
      </w:r>
      <w:r w:rsidRPr="00526219" w:rsidR="00D10F4B">
        <w:rPr>
          <w:lang w:val="en-GB"/>
        </w:rPr>
        <w:t>at</w:t>
      </w:r>
      <w:r w:rsidRPr="00526219" w:rsidR="00B71AD4">
        <w:rPr>
          <w:lang w:val="en-GB"/>
        </w:rPr>
        <w:t xml:space="preserve"> the costing of </w:t>
      </w:r>
      <w:r w:rsidRPr="00526219" w:rsidR="00D10F4B">
        <w:rPr>
          <w:lang w:val="en-GB"/>
        </w:rPr>
        <w:t xml:space="preserve">the </w:t>
      </w:r>
      <w:r w:rsidRPr="00526219" w:rsidR="00B71AD4">
        <w:rPr>
          <w:lang w:val="en-GB"/>
        </w:rPr>
        <w:t>project from that the workload across the project and task.</w:t>
      </w:r>
      <w:r w:rsidRPr="00526219" w:rsidR="007641DA">
        <w:rPr>
          <w:lang w:val="en-GB"/>
        </w:rPr>
        <w:t xml:space="preserve"> At </w:t>
      </w:r>
      <w:r w:rsidRPr="00526219" w:rsidR="00D10F4B">
        <w:rPr>
          <w:lang w:val="en-GB"/>
        </w:rPr>
        <w:t xml:space="preserve">the </w:t>
      </w:r>
      <w:r w:rsidRPr="00526219" w:rsidR="007641DA">
        <w:rPr>
          <w:lang w:val="en-GB"/>
        </w:rPr>
        <w:t xml:space="preserve">time of project planning within the tool of resource management </w:t>
      </w:r>
      <w:r w:rsidRPr="00526219" w:rsidR="00724BD6">
        <w:rPr>
          <w:lang w:val="en-GB"/>
        </w:rPr>
        <w:t xml:space="preserve">which can account </w:t>
      </w:r>
      <w:r w:rsidRPr="00526219" w:rsidR="00D10F4B">
        <w:rPr>
          <w:lang w:val="en-GB"/>
        </w:rPr>
        <w:t>for</w:t>
      </w:r>
      <w:r w:rsidRPr="00526219" w:rsidR="00724BD6">
        <w:rPr>
          <w:lang w:val="en-GB"/>
        </w:rPr>
        <w:t xml:space="preserve"> the scheduling of project working employees</w:t>
      </w:r>
      <w:r w:rsidRPr="00526219" w:rsidR="009C1818">
        <w:rPr>
          <w:lang w:val="en-GB"/>
        </w:rPr>
        <w:t xml:space="preserve"> along with the rental equipment, office space</w:t>
      </w:r>
      <w:r w:rsidRPr="00526219" w:rsidR="00D10F4B">
        <w:rPr>
          <w:lang w:val="en-GB"/>
        </w:rPr>
        <w:t>,</w:t>
      </w:r>
      <w:r w:rsidRPr="00526219" w:rsidR="009C1818">
        <w:rPr>
          <w:lang w:val="en-GB"/>
        </w:rPr>
        <w:t xml:space="preserve"> and holidays among </w:t>
      </w:r>
      <w:r w:rsidRPr="00526219" w:rsidR="00D656AF">
        <w:rPr>
          <w:lang w:val="en-GB"/>
        </w:rPr>
        <w:t>other</w:t>
      </w:r>
      <w:r w:rsidRPr="00526219" w:rsidR="009C1818">
        <w:rPr>
          <w:lang w:val="en-GB"/>
        </w:rPr>
        <w:t xml:space="preserve"> factors it will </w:t>
      </w:r>
      <w:r w:rsidRPr="00526219" w:rsidR="00D10F4B">
        <w:rPr>
          <w:lang w:val="en-GB"/>
        </w:rPr>
        <w:t xml:space="preserve">be </w:t>
      </w:r>
      <w:r w:rsidRPr="00526219" w:rsidR="00EC3D0C">
        <w:rPr>
          <w:lang w:val="en-GB"/>
        </w:rPr>
        <w:t xml:space="preserve">having </w:t>
      </w:r>
      <w:r w:rsidRPr="00526219" w:rsidR="00D10F4B">
        <w:rPr>
          <w:lang w:val="en-GB"/>
        </w:rPr>
        <w:t xml:space="preserve">an </w:t>
      </w:r>
      <w:r w:rsidRPr="00526219" w:rsidR="00EC3D0C">
        <w:rPr>
          <w:lang w:val="en-GB"/>
        </w:rPr>
        <w:t xml:space="preserve">impact on the budget of </w:t>
      </w:r>
      <w:r w:rsidRPr="00526219" w:rsidR="00D10F4B">
        <w:rPr>
          <w:lang w:val="en-GB"/>
        </w:rPr>
        <w:t xml:space="preserve">the </w:t>
      </w:r>
      <w:r w:rsidRPr="00526219" w:rsidR="00EC3D0C">
        <w:rPr>
          <w:lang w:val="en-GB"/>
        </w:rPr>
        <w:t>new product launching project.</w:t>
      </w:r>
      <w:r w:rsidRPr="00526219" w:rsidR="00020EEB">
        <w:rPr>
          <w:lang w:val="en-GB"/>
        </w:rPr>
        <w:t xml:space="preserve"> The resources of project distribution </w:t>
      </w:r>
      <w:r w:rsidRPr="00526219" w:rsidR="005B45CC">
        <w:rPr>
          <w:lang w:val="en-GB"/>
        </w:rPr>
        <w:t>are</w:t>
      </w:r>
      <w:r w:rsidRPr="00526219" w:rsidR="00020EEB">
        <w:rPr>
          <w:lang w:val="en-GB"/>
        </w:rPr>
        <w:t xml:space="preserve"> one method to </w:t>
      </w:r>
      <w:r w:rsidRPr="00526219" w:rsidR="00D656AF">
        <w:rPr>
          <w:lang w:val="en-GB"/>
        </w:rPr>
        <w:t>balance</w:t>
      </w:r>
      <w:r w:rsidRPr="00526219" w:rsidR="00020EEB">
        <w:rPr>
          <w:lang w:val="en-GB"/>
        </w:rPr>
        <w:t xml:space="preserve"> the project </w:t>
      </w:r>
      <w:r w:rsidRPr="00526219" w:rsidR="00020EEB">
        <w:rPr>
          <w:lang w:val="en-GB"/>
        </w:rPr>
        <w:lastRenderedPageBreak/>
        <w:t>budget.</w:t>
      </w:r>
      <w:r w:rsidRPr="00526219" w:rsidR="009C1818">
        <w:rPr>
          <w:lang w:val="en-GB"/>
        </w:rPr>
        <w:t xml:space="preserve"> </w:t>
      </w:r>
      <w:r w:rsidRPr="00526219" w:rsidR="00B9463A">
        <w:rPr>
          <w:lang w:val="en-GB"/>
        </w:rPr>
        <w:t>Make the plan of resource</w:t>
      </w:r>
      <w:r w:rsidRPr="00526219" w:rsidR="00D10F4B">
        <w:rPr>
          <w:lang w:val="en-GB"/>
        </w:rPr>
        <w:t>s</w:t>
      </w:r>
      <w:r w:rsidRPr="00526219" w:rsidR="00B9463A">
        <w:rPr>
          <w:lang w:val="en-GB"/>
        </w:rPr>
        <w:t xml:space="preserve"> from the scheduling of date to planned resources</w:t>
      </w:r>
      <w:r w:rsidRPr="00526219" w:rsidR="008D0BA3">
        <w:rPr>
          <w:lang w:val="en-GB"/>
        </w:rPr>
        <w:t>. This also involves any equipment and site rental.</w:t>
      </w:r>
      <w:r w:rsidRPr="00526219" w:rsidR="00DA4AAE">
        <w:rPr>
          <w:lang w:val="en-GB"/>
        </w:rPr>
        <w:t xml:space="preserve"> </w:t>
      </w:r>
      <w:r w:rsidRPr="00526219" w:rsidR="005B45CC">
        <w:rPr>
          <w:lang w:val="en-GB"/>
        </w:rPr>
        <w:t xml:space="preserve">Along with the </w:t>
      </w:r>
      <w:r w:rsidRPr="00526219" w:rsidR="006A0037">
        <w:rPr>
          <w:lang w:val="en-GB"/>
        </w:rPr>
        <w:t>breakdown into the resource amount which is required for every activity to complete on daily basis</w:t>
      </w:r>
      <w:r w:rsidRPr="00526219" w:rsidR="004A3E7A">
        <w:rPr>
          <w:lang w:val="en-GB"/>
        </w:rPr>
        <w:t xml:space="preserve"> (Westland, 2019)</w:t>
      </w:r>
      <w:r w:rsidRPr="00526219" w:rsidR="006A0037">
        <w:rPr>
          <w:lang w:val="en-GB"/>
        </w:rPr>
        <w:t>.</w:t>
      </w:r>
      <w:r w:rsidRPr="00526219" w:rsidR="00A404FB">
        <w:rPr>
          <w:lang w:val="en-GB"/>
        </w:rPr>
        <w:t xml:space="preserve"> </w:t>
      </w:r>
    </w:p>
    <w:p w:rsidRPr="00526219" w:rsidR="002E329C" w:rsidP="00EC4948" w:rsidRDefault="002E329C" w14:paraId="0F33301C" w14:textId="74C0931C">
      <w:pPr>
        <w:pStyle w:val="Heading1"/>
        <w:spacing w:line="360" w:lineRule="auto"/>
        <w:rPr>
          <w:lang w:val="en-GB"/>
        </w:rPr>
      </w:pPr>
      <w:bookmarkStart w:name="_Toc89709441" w:id="6"/>
      <w:r w:rsidRPr="00526219">
        <w:rPr>
          <w:lang w:val="en-GB"/>
        </w:rPr>
        <w:t>Consideration of resources</w:t>
      </w:r>
      <w:bookmarkEnd w:id="6"/>
    </w:p>
    <w:p w:rsidRPr="00526219" w:rsidR="00AB2E86" w:rsidP="00EC4948" w:rsidRDefault="00D10F4B" w14:paraId="1AD88B4A" w14:textId="4C8BDD02">
      <w:pPr>
        <w:jc w:val="both"/>
        <w:rPr>
          <w:lang w:val="en-GB"/>
        </w:rPr>
      </w:pPr>
      <w:r w:rsidRPr="00526219">
        <w:rPr>
          <w:lang w:val="en-GB"/>
        </w:rPr>
        <w:t>The r</w:t>
      </w:r>
      <w:r w:rsidRPr="00526219" w:rsidR="00AB2E86">
        <w:rPr>
          <w:lang w:val="en-GB"/>
        </w:rPr>
        <w:t xml:space="preserve">esource </w:t>
      </w:r>
      <w:r w:rsidRPr="00526219" w:rsidR="0015546C">
        <w:rPr>
          <w:lang w:val="en-GB"/>
        </w:rPr>
        <w:t>is</w:t>
      </w:r>
      <w:r w:rsidRPr="00526219" w:rsidR="00AB2E86">
        <w:rPr>
          <w:lang w:val="en-GB"/>
        </w:rPr>
        <w:t xml:space="preserve"> the equipment, money, people, place</w:t>
      </w:r>
      <w:r w:rsidRPr="00526219">
        <w:rPr>
          <w:lang w:val="en-GB"/>
        </w:rPr>
        <w:t>,</w:t>
      </w:r>
      <w:r w:rsidRPr="00526219" w:rsidR="00AB2E86">
        <w:rPr>
          <w:lang w:val="en-GB"/>
        </w:rPr>
        <w:t xml:space="preserve"> and anything else which is required to complete the project activity for new product launching.</w:t>
      </w:r>
      <w:r w:rsidRPr="00526219" w:rsidR="0015546C">
        <w:rPr>
          <w:lang w:val="en-GB"/>
        </w:rPr>
        <w:t xml:space="preserve"> Every activity in the list of new </w:t>
      </w:r>
      <w:r w:rsidRPr="00526219" w:rsidR="004A3E7A">
        <w:rPr>
          <w:lang w:val="en-GB"/>
        </w:rPr>
        <w:t>products</w:t>
      </w:r>
      <w:r w:rsidRPr="00526219" w:rsidR="0015546C">
        <w:rPr>
          <w:lang w:val="en-GB"/>
        </w:rPr>
        <w:t xml:space="preserve"> launching activit</w:t>
      </w:r>
      <w:r w:rsidRPr="00526219">
        <w:rPr>
          <w:lang w:val="en-GB"/>
        </w:rPr>
        <w:t>ies</w:t>
      </w:r>
      <w:r w:rsidRPr="00526219" w:rsidR="0015546C">
        <w:rPr>
          <w:lang w:val="en-GB"/>
        </w:rPr>
        <w:t xml:space="preserve"> </w:t>
      </w:r>
      <w:r w:rsidRPr="00526219" w:rsidR="00EB366A">
        <w:rPr>
          <w:lang w:val="en-GB"/>
        </w:rPr>
        <w:t xml:space="preserve">required to have </w:t>
      </w:r>
      <w:r w:rsidRPr="00526219">
        <w:rPr>
          <w:lang w:val="en-GB"/>
        </w:rPr>
        <w:t xml:space="preserve">a </w:t>
      </w:r>
      <w:r w:rsidRPr="00526219" w:rsidR="00EB366A">
        <w:rPr>
          <w:lang w:val="en-GB"/>
        </w:rPr>
        <w:t xml:space="preserve">resource assigned </w:t>
      </w:r>
      <w:r w:rsidRPr="00526219">
        <w:rPr>
          <w:lang w:val="en-GB"/>
        </w:rPr>
        <w:t xml:space="preserve">to </w:t>
      </w:r>
      <w:r w:rsidRPr="00526219" w:rsidR="00EB366A">
        <w:rPr>
          <w:lang w:val="en-GB"/>
        </w:rPr>
        <w:t xml:space="preserve">it. </w:t>
      </w:r>
      <w:r w:rsidRPr="00526219" w:rsidR="002F5B4D">
        <w:rPr>
          <w:lang w:val="en-GB"/>
        </w:rPr>
        <w:t xml:space="preserve">Before assigning the resources for the project of new product launching </w:t>
      </w:r>
      <w:r w:rsidRPr="00526219" w:rsidR="00A8328E">
        <w:rPr>
          <w:lang w:val="en-GB"/>
        </w:rPr>
        <w:t>required to know about its availability</w:t>
      </w:r>
      <w:r w:rsidRPr="00526219" w:rsidR="00E869C9">
        <w:rPr>
          <w:lang w:val="en-GB"/>
        </w:rPr>
        <w:t>.</w:t>
      </w:r>
      <w:r w:rsidRPr="00526219" w:rsidR="00405E1A">
        <w:rPr>
          <w:lang w:val="en-GB"/>
        </w:rPr>
        <w:t xml:space="preserve"> The availability of resource</w:t>
      </w:r>
      <w:r w:rsidRPr="00526219">
        <w:rPr>
          <w:lang w:val="en-GB"/>
        </w:rPr>
        <w:t>s</w:t>
      </w:r>
      <w:r w:rsidRPr="00526219" w:rsidR="00405E1A">
        <w:rPr>
          <w:lang w:val="en-GB"/>
        </w:rPr>
        <w:t xml:space="preserve"> includes information about the resources which will </w:t>
      </w:r>
      <w:r w:rsidRPr="00526219">
        <w:rPr>
          <w:lang w:val="en-GB"/>
        </w:rPr>
        <w:t xml:space="preserve">be </w:t>
      </w:r>
      <w:r w:rsidRPr="00526219" w:rsidR="00405E1A">
        <w:rPr>
          <w:lang w:val="en-GB"/>
        </w:rPr>
        <w:t xml:space="preserve">going to be used in </w:t>
      </w:r>
      <w:r w:rsidRPr="00526219">
        <w:rPr>
          <w:lang w:val="en-GB"/>
        </w:rPr>
        <w:t xml:space="preserve">a </w:t>
      </w:r>
      <w:r w:rsidRPr="00526219" w:rsidR="00405E1A">
        <w:rPr>
          <w:lang w:val="en-GB"/>
        </w:rPr>
        <w:t>project.</w:t>
      </w:r>
      <w:r w:rsidRPr="00526219" w:rsidR="00A532F3">
        <w:rPr>
          <w:lang w:val="en-GB"/>
        </w:rPr>
        <w:t xml:space="preserve"> </w:t>
      </w:r>
      <w:r w:rsidRPr="00526219" w:rsidR="00FE2810">
        <w:rPr>
          <w:lang w:val="en-GB"/>
        </w:rPr>
        <w:t xml:space="preserve">The project resource consideration to </w:t>
      </w:r>
      <w:r w:rsidRPr="00526219">
        <w:rPr>
          <w:lang w:val="en-GB"/>
        </w:rPr>
        <w:t xml:space="preserve">the </w:t>
      </w:r>
      <w:r w:rsidRPr="00526219" w:rsidR="00FE2810">
        <w:rPr>
          <w:lang w:val="en-GB"/>
        </w:rPr>
        <w:t xml:space="preserve">launched new product </w:t>
      </w:r>
      <w:r w:rsidRPr="00526219">
        <w:rPr>
          <w:lang w:val="en-GB"/>
        </w:rPr>
        <w:t>is</w:t>
      </w:r>
      <w:r w:rsidRPr="00526219" w:rsidR="00FE2810">
        <w:rPr>
          <w:lang w:val="en-GB"/>
        </w:rPr>
        <w:t xml:space="preserve"> the activity goal of resource estimation to assign the resources of every activity </w:t>
      </w:r>
      <w:r w:rsidRPr="00526219" w:rsidR="003E4CCA">
        <w:rPr>
          <w:lang w:val="en-GB"/>
        </w:rPr>
        <w:t>in the list of activit</w:t>
      </w:r>
      <w:r w:rsidRPr="00526219">
        <w:rPr>
          <w:lang w:val="en-GB"/>
        </w:rPr>
        <w:t>ies</w:t>
      </w:r>
      <w:r w:rsidRPr="00526219" w:rsidR="00F33A4F">
        <w:rPr>
          <w:lang w:val="en-GB"/>
        </w:rPr>
        <w:t xml:space="preserve"> (</w:t>
      </w:r>
      <w:proofErr w:type="spellStart"/>
      <w:r w:rsidRPr="00526219" w:rsidR="00F33A4F">
        <w:rPr>
          <w:lang w:val="en-GB"/>
        </w:rPr>
        <w:t>theintactone</w:t>
      </w:r>
      <w:proofErr w:type="spellEnd"/>
      <w:r w:rsidRPr="00526219" w:rsidR="00F33A4F">
        <w:rPr>
          <w:lang w:val="en-GB"/>
        </w:rPr>
        <w:t xml:space="preserve"> 2019)</w:t>
      </w:r>
      <w:r w:rsidRPr="00526219" w:rsidR="003E4CCA">
        <w:rPr>
          <w:lang w:val="en-GB"/>
        </w:rPr>
        <w:t xml:space="preserve">. </w:t>
      </w:r>
      <w:r w:rsidRPr="00526219" w:rsidR="00702019">
        <w:rPr>
          <w:lang w:val="en-GB"/>
        </w:rPr>
        <w:t xml:space="preserve"> There are the 5 five</w:t>
      </w:r>
      <w:r w:rsidRPr="00526219">
        <w:rPr>
          <w:lang w:val="en-GB"/>
        </w:rPr>
        <w:t>-</w:t>
      </w:r>
      <w:r w:rsidRPr="00526219" w:rsidR="00702019">
        <w:rPr>
          <w:lang w:val="en-GB"/>
        </w:rPr>
        <w:t>technique and tool</w:t>
      </w:r>
      <w:r w:rsidRPr="00526219">
        <w:rPr>
          <w:lang w:val="en-GB"/>
        </w:rPr>
        <w:t>s</w:t>
      </w:r>
      <w:r w:rsidRPr="00526219" w:rsidR="00702019">
        <w:rPr>
          <w:lang w:val="en-GB"/>
        </w:rPr>
        <w:t xml:space="preserve"> for the resource of activity </w:t>
      </w:r>
      <w:r w:rsidRPr="00526219" w:rsidR="008810C9">
        <w:rPr>
          <w:lang w:val="en-GB"/>
        </w:rPr>
        <w:t>are:</w:t>
      </w:r>
    </w:p>
    <w:p w:rsidRPr="00526219" w:rsidR="008810C9" w:rsidP="00EC4948" w:rsidRDefault="008810C9" w14:paraId="49DBD63B" w14:textId="7FEDC4B0">
      <w:pPr>
        <w:pStyle w:val="ListParagraph"/>
        <w:numPr>
          <w:ilvl w:val="0"/>
          <w:numId w:val="3"/>
        </w:numPr>
        <w:jc w:val="both"/>
        <w:rPr>
          <w:lang w:val="en-GB"/>
        </w:rPr>
      </w:pPr>
      <w:r w:rsidRPr="00526219">
        <w:rPr>
          <w:lang w:val="en-GB"/>
        </w:rPr>
        <w:t xml:space="preserve">Judgment of expert- the meaning of this </w:t>
      </w:r>
      <w:r w:rsidRPr="00526219" w:rsidR="007A5C02">
        <w:rPr>
          <w:lang w:val="en-GB"/>
        </w:rPr>
        <w:t>brings</w:t>
      </w:r>
      <w:r w:rsidRPr="00526219">
        <w:rPr>
          <w:lang w:val="en-GB"/>
        </w:rPr>
        <w:t xml:space="preserve"> the experts who have complete</w:t>
      </w:r>
      <w:r w:rsidRPr="00526219" w:rsidR="00D10F4B">
        <w:rPr>
          <w:lang w:val="en-GB"/>
        </w:rPr>
        <w:t>d</w:t>
      </w:r>
      <w:r w:rsidRPr="00526219">
        <w:rPr>
          <w:lang w:val="en-GB"/>
        </w:rPr>
        <w:t xml:space="preserve"> the work</w:t>
      </w:r>
      <w:r w:rsidRPr="00526219" w:rsidR="007A5C02">
        <w:rPr>
          <w:lang w:val="en-GB"/>
        </w:rPr>
        <w:t xml:space="preserve"> sorting before and get the opinion on the requirement of resources.</w:t>
      </w:r>
    </w:p>
    <w:p w:rsidRPr="00526219" w:rsidR="007A5C02" w:rsidP="00EC4948" w:rsidRDefault="007A5C02" w14:paraId="4634832E" w14:textId="4CFFB470">
      <w:pPr>
        <w:pStyle w:val="ListParagraph"/>
        <w:numPr>
          <w:ilvl w:val="0"/>
          <w:numId w:val="3"/>
        </w:numPr>
        <w:jc w:val="both"/>
        <w:rPr>
          <w:lang w:val="en-GB"/>
        </w:rPr>
      </w:pPr>
      <w:r w:rsidRPr="00526219">
        <w:rPr>
          <w:lang w:val="en-GB"/>
        </w:rPr>
        <w:t xml:space="preserve">Analysis Alternative- </w:t>
      </w:r>
      <w:r w:rsidRPr="00526219" w:rsidR="00FE507F">
        <w:rPr>
          <w:lang w:val="en-GB"/>
        </w:rPr>
        <w:t xml:space="preserve">the meaning of this is to consider various </w:t>
      </w:r>
      <w:r w:rsidRPr="00526219" w:rsidR="00920244">
        <w:rPr>
          <w:lang w:val="en-GB"/>
        </w:rPr>
        <w:t>option</w:t>
      </w:r>
      <w:r w:rsidRPr="00526219" w:rsidR="00D10F4B">
        <w:rPr>
          <w:lang w:val="en-GB"/>
        </w:rPr>
        <w:t>s</w:t>
      </w:r>
      <w:r w:rsidRPr="00526219" w:rsidR="00920244">
        <w:rPr>
          <w:lang w:val="en-GB"/>
        </w:rPr>
        <w:t xml:space="preserve"> about </w:t>
      </w:r>
      <w:r w:rsidRPr="00526219" w:rsidR="00D10F4B">
        <w:rPr>
          <w:lang w:val="en-GB"/>
        </w:rPr>
        <w:t>assigning</w:t>
      </w:r>
      <w:r w:rsidRPr="00526219" w:rsidR="00920244">
        <w:rPr>
          <w:lang w:val="en-GB"/>
        </w:rPr>
        <w:t xml:space="preserve"> the resources to </w:t>
      </w:r>
      <w:r w:rsidRPr="00526219" w:rsidR="00D10F4B">
        <w:rPr>
          <w:lang w:val="en-GB"/>
        </w:rPr>
        <w:t xml:space="preserve">the </w:t>
      </w:r>
      <w:r w:rsidRPr="00526219" w:rsidR="00920244">
        <w:rPr>
          <w:lang w:val="en-GB"/>
        </w:rPr>
        <w:t>project worker.</w:t>
      </w:r>
      <w:r w:rsidRPr="00526219" w:rsidR="00201028">
        <w:rPr>
          <w:lang w:val="en-GB"/>
        </w:rPr>
        <w:t xml:space="preserve"> This involves varying the various number of </w:t>
      </w:r>
      <w:r w:rsidRPr="00526219" w:rsidR="002C4F0B">
        <w:rPr>
          <w:lang w:val="en-GB"/>
        </w:rPr>
        <w:t>resources</w:t>
      </w:r>
      <w:r w:rsidRPr="00526219" w:rsidR="00201028">
        <w:rPr>
          <w:lang w:val="en-GB"/>
        </w:rPr>
        <w:t xml:space="preserve"> along with the type of resources </w:t>
      </w:r>
      <w:r w:rsidRPr="00526219" w:rsidR="00D10F4B">
        <w:rPr>
          <w:lang w:val="en-GB"/>
        </w:rPr>
        <w:t>that</w:t>
      </w:r>
      <w:r w:rsidRPr="00526219" w:rsidR="00201028">
        <w:rPr>
          <w:lang w:val="en-GB"/>
        </w:rPr>
        <w:t xml:space="preserve"> will </w:t>
      </w:r>
      <w:r w:rsidRPr="00526219" w:rsidR="00D10F4B">
        <w:rPr>
          <w:lang w:val="en-GB"/>
        </w:rPr>
        <w:t xml:space="preserve">be </w:t>
      </w:r>
      <w:r w:rsidRPr="00526219" w:rsidR="00201028">
        <w:rPr>
          <w:lang w:val="en-GB"/>
        </w:rPr>
        <w:t xml:space="preserve">going to be used in the project to launch </w:t>
      </w:r>
      <w:r w:rsidRPr="00526219" w:rsidR="00D10F4B">
        <w:rPr>
          <w:lang w:val="en-GB"/>
        </w:rPr>
        <w:t xml:space="preserve">a </w:t>
      </w:r>
      <w:r w:rsidRPr="00526219" w:rsidR="00201028">
        <w:rPr>
          <w:lang w:val="en-GB"/>
        </w:rPr>
        <w:t>new item and product.</w:t>
      </w:r>
      <w:r w:rsidRPr="00526219" w:rsidR="004E77CE">
        <w:rPr>
          <w:lang w:val="en-GB"/>
        </w:rPr>
        <w:t xml:space="preserve"> </w:t>
      </w:r>
      <w:r w:rsidRPr="00526219" w:rsidR="00D10F4B">
        <w:rPr>
          <w:lang w:val="en-GB"/>
        </w:rPr>
        <w:t>At v</w:t>
      </w:r>
      <w:r w:rsidRPr="00526219" w:rsidR="002C4F0B">
        <w:rPr>
          <w:lang w:val="en-GB"/>
        </w:rPr>
        <w:t>arious time</w:t>
      </w:r>
      <w:r w:rsidRPr="00526219" w:rsidR="00D10F4B">
        <w:rPr>
          <w:lang w:val="en-GB"/>
        </w:rPr>
        <w:t>s,</w:t>
      </w:r>
      <w:r w:rsidRPr="00526219" w:rsidR="002C4F0B">
        <w:rPr>
          <w:lang w:val="en-GB"/>
        </w:rPr>
        <w:t xml:space="preserve"> there </w:t>
      </w:r>
      <w:r w:rsidRPr="00526219" w:rsidR="00D10F4B">
        <w:rPr>
          <w:lang w:val="en-GB"/>
        </w:rPr>
        <w:t>is</w:t>
      </w:r>
      <w:r w:rsidRPr="00526219" w:rsidR="002C4F0B">
        <w:rPr>
          <w:lang w:val="en-GB"/>
        </w:rPr>
        <w:t xml:space="preserve"> more than one method to accomplish the activity and its analysis alternative that helps to decide amount the possibility.</w:t>
      </w:r>
    </w:p>
    <w:p w:rsidRPr="00526219" w:rsidR="00473B14" w:rsidP="00EC4948" w:rsidRDefault="00473B14" w14:paraId="7F4B2B25" w14:textId="4CCC199F">
      <w:pPr>
        <w:pStyle w:val="ListParagraph"/>
        <w:numPr>
          <w:ilvl w:val="0"/>
          <w:numId w:val="2"/>
        </w:numPr>
        <w:jc w:val="both"/>
        <w:rPr>
          <w:lang w:val="en-GB"/>
        </w:rPr>
      </w:pPr>
      <w:r w:rsidRPr="00526219">
        <w:rPr>
          <w:lang w:val="en-GB"/>
        </w:rPr>
        <w:t xml:space="preserve">Estimation of data published- </w:t>
      </w:r>
      <w:r w:rsidRPr="00526219" w:rsidR="00F43C89">
        <w:rPr>
          <w:lang w:val="en-GB"/>
        </w:rPr>
        <w:t>This is the something about the project manager in lots of compan</w:t>
      </w:r>
      <w:r w:rsidRPr="00526219" w:rsidR="00D10F4B">
        <w:rPr>
          <w:lang w:val="en-GB"/>
        </w:rPr>
        <w:t>ies</w:t>
      </w:r>
      <w:r w:rsidRPr="00526219" w:rsidR="00F43C89">
        <w:rPr>
          <w:lang w:val="en-GB"/>
        </w:rPr>
        <w:t xml:space="preserve"> is used to help them find out the about the requirement of resources.</w:t>
      </w:r>
      <w:r w:rsidRPr="00526219" w:rsidR="009E34B3">
        <w:rPr>
          <w:lang w:val="en-GB"/>
        </w:rPr>
        <w:t xml:space="preserve"> </w:t>
      </w:r>
    </w:p>
    <w:p w:rsidRPr="00526219" w:rsidR="00C7593E" w:rsidP="00EC4948" w:rsidRDefault="00C7593E" w14:paraId="51D7CB3C" w14:textId="4366B3E4">
      <w:pPr>
        <w:pStyle w:val="ListParagraph"/>
        <w:numPr>
          <w:ilvl w:val="0"/>
          <w:numId w:val="2"/>
        </w:numPr>
        <w:jc w:val="both"/>
        <w:rPr>
          <w:lang w:val="en-GB"/>
        </w:rPr>
      </w:pPr>
      <w:r w:rsidRPr="00526219">
        <w:rPr>
          <w:lang w:val="en-GB"/>
        </w:rPr>
        <w:t xml:space="preserve">Management software for </w:t>
      </w:r>
      <w:r w:rsidRPr="00526219" w:rsidR="00D10F4B">
        <w:rPr>
          <w:lang w:val="en-GB"/>
        </w:rPr>
        <w:t xml:space="preserve">the </w:t>
      </w:r>
      <w:r w:rsidRPr="00526219">
        <w:rPr>
          <w:lang w:val="en-GB"/>
        </w:rPr>
        <w:t>project</w:t>
      </w:r>
      <w:r w:rsidRPr="00526219" w:rsidR="00E037F8">
        <w:rPr>
          <w:lang w:val="en-GB"/>
        </w:rPr>
        <w:t>- Like</w:t>
      </w:r>
      <w:r w:rsidRPr="00526219" w:rsidR="0025261A">
        <w:rPr>
          <w:lang w:val="en-GB"/>
        </w:rPr>
        <w:t xml:space="preserve"> the project of Microsoft office i</w:t>
      </w:r>
      <w:r w:rsidRPr="00526219" w:rsidR="00D10F4B">
        <w:rPr>
          <w:lang w:val="en-GB"/>
        </w:rPr>
        <w:t>t</w:t>
      </w:r>
      <w:r w:rsidRPr="00526219" w:rsidR="0025261A">
        <w:rPr>
          <w:lang w:val="en-GB"/>
        </w:rPr>
        <w:t xml:space="preserve"> help</w:t>
      </w:r>
      <w:r w:rsidRPr="00526219" w:rsidR="00D10F4B">
        <w:rPr>
          <w:lang w:val="en-GB"/>
        </w:rPr>
        <w:t>s</w:t>
      </w:r>
      <w:r w:rsidRPr="00526219" w:rsidR="0025261A">
        <w:rPr>
          <w:lang w:val="en-GB"/>
        </w:rPr>
        <w:t xml:space="preserve"> </w:t>
      </w:r>
      <w:r w:rsidRPr="00526219" w:rsidR="00D10F4B">
        <w:rPr>
          <w:lang w:val="en-GB"/>
        </w:rPr>
        <w:t xml:space="preserve">the </w:t>
      </w:r>
      <w:r w:rsidRPr="00526219" w:rsidR="0025261A">
        <w:rPr>
          <w:lang w:val="en-GB"/>
        </w:rPr>
        <w:t xml:space="preserve">manager of </w:t>
      </w:r>
      <w:r w:rsidRPr="00526219" w:rsidR="00D10F4B">
        <w:rPr>
          <w:lang w:val="en-GB"/>
        </w:rPr>
        <w:t xml:space="preserve">the </w:t>
      </w:r>
      <w:r w:rsidRPr="00526219" w:rsidR="0025261A">
        <w:rPr>
          <w:lang w:val="en-GB"/>
        </w:rPr>
        <w:t xml:space="preserve">project to design the </w:t>
      </w:r>
      <w:r w:rsidRPr="00526219" w:rsidR="00D9691D">
        <w:rPr>
          <w:lang w:val="en-GB"/>
        </w:rPr>
        <w:t xml:space="preserve">feature and the resource estimation about the requirement and project constraint along with the search </w:t>
      </w:r>
      <w:r w:rsidRPr="00526219" w:rsidR="00D10F4B">
        <w:rPr>
          <w:lang w:val="en-GB"/>
        </w:rPr>
        <w:t xml:space="preserve">the </w:t>
      </w:r>
      <w:r w:rsidRPr="00526219" w:rsidR="00D9691D">
        <w:rPr>
          <w:lang w:val="en-GB"/>
        </w:rPr>
        <w:t xml:space="preserve">best combination of project </w:t>
      </w:r>
      <w:r w:rsidRPr="00526219" w:rsidR="00074879">
        <w:rPr>
          <w:lang w:val="en-GB"/>
        </w:rPr>
        <w:t>assignments</w:t>
      </w:r>
      <w:r w:rsidRPr="00526219" w:rsidR="00D9691D">
        <w:rPr>
          <w:lang w:val="en-GB"/>
        </w:rPr>
        <w:t>.</w:t>
      </w:r>
      <w:r w:rsidRPr="00526219" w:rsidR="00074879">
        <w:rPr>
          <w:lang w:val="en-GB"/>
        </w:rPr>
        <w:t xml:space="preserve"> </w:t>
      </w:r>
    </w:p>
    <w:p w:rsidRPr="00526219" w:rsidR="007A5C02" w:rsidP="00EC4948" w:rsidRDefault="007A5C02" w14:paraId="6FFFA12A" w14:textId="77777777">
      <w:pPr>
        <w:jc w:val="both"/>
        <w:rPr>
          <w:lang w:val="en-GB"/>
        </w:rPr>
      </w:pPr>
    </w:p>
    <w:p w:rsidRPr="00526219" w:rsidR="00700147" w:rsidP="00EC4948" w:rsidRDefault="00700147" w14:paraId="65745094" w14:textId="77777777">
      <w:pPr>
        <w:rPr>
          <w:lang w:val="en-GB"/>
        </w:rPr>
      </w:pPr>
    </w:p>
    <w:p w:rsidRPr="00526219" w:rsidR="00642C91" w:rsidP="00EC4948" w:rsidRDefault="00642C91" w14:paraId="19122B38" w14:textId="77777777">
      <w:pPr>
        <w:spacing w:after="160"/>
        <w:rPr>
          <w:rFonts w:eastAsiaTheme="majorEastAsia" w:cstheme="majorBidi"/>
          <w:b/>
          <w:color w:val="000000" w:themeColor="text1"/>
          <w:sz w:val="28"/>
          <w:szCs w:val="32"/>
          <w:lang w:val="en-GB"/>
        </w:rPr>
      </w:pPr>
      <w:r w:rsidRPr="00526219">
        <w:rPr>
          <w:lang w:val="en-GB"/>
        </w:rPr>
        <w:br w:type="page"/>
      </w:r>
    </w:p>
    <w:p w:rsidRPr="00526219" w:rsidR="00642C91" w:rsidP="00EC4948" w:rsidRDefault="00AC0F02" w14:paraId="3ED581D3" w14:textId="77777777">
      <w:pPr>
        <w:pStyle w:val="Heading1"/>
        <w:spacing w:line="360" w:lineRule="auto"/>
        <w:rPr>
          <w:lang w:val="en-GB"/>
        </w:rPr>
      </w:pPr>
      <w:bookmarkStart w:name="_Toc89709442" w:id="7"/>
      <w:r w:rsidRPr="00526219">
        <w:rPr>
          <w:lang w:val="en-GB"/>
        </w:rPr>
        <w:lastRenderedPageBreak/>
        <w:t xml:space="preserve">Gantt </w:t>
      </w:r>
      <w:r w:rsidRPr="00526219" w:rsidR="006F0D7E">
        <w:rPr>
          <w:lang w:val="en-GB"/>
        </w:rPr>
        <w:t>chart</w:t>
      </w:r>
      <w:bookmarkEnd w:id="7"/>
    </w:p>
    <w:tbl>
      <w:tblPr>
        <w:tblStyle w:val="TableGrid"/>
        <w:tblW w:w="0" w:type="auto"/>
        <w:tblLook w:val="04A0" w:firstRow="1" w:lastRow="0" w:firstColumn="1" w:lastColumn="0" w:noHBand="0" w:noVBand="1"/>
      </w:tblPr>
      <w:tblGrid>
        <w:gridCol w:w="4675"/>
        <w:gridCol w:w="4675"/>
      </w:tblGrid>
      <w:tr w:rsidRPr="00526219" w:rsidR="00642C91" w:rsidTr="0094777E" w14:paraId="2B5F7787" w14:textId="77777777">
        <w:tc>
          <w:tcPr>
            <w:tcW w:w="4675" w:type="dxa"/>
          </w:tcPr>
          <w:p w:rsidRPr="00526219" w:rsidR="00642C91" w:rsidP="00EC4948" w:rsidRDefault="00642C91" w14:paraId="1FE24070" w14:textId="77777777">
            <w:pPr>
              <w:rPr>
                <w:lang w:val="en-GB" w:eastAsia="en-US"/>
              </w:rPr>
            </w:pPr>
            <w:r w:rsidRPr="00526219">
              <w:rPr>
                <w:lang w:val="en-GB" w:eastAsia="en-US"/>
              </w:rPr>
              <w:t xml:space="preserve">Activity </w:t>
            </w:r>
          </w:p>
        </w:tc>
        <w:tc>
          <w:tcPr>
            <w:tcW w:w="4675" w:type="dxa"/>
          </w:tcPr>
          <w:p w:rsidRPr="00526219" w:rsidR="00642C91" w:rsidP="00EC4948" w:rsidRDefault="00642C91" w14:paraId="45CED8C9" w14:textId="77777777">
            <w:pPr>
              <w:rPr>
                <w:lang w:val="en-GB" w:eastAsia="en-US"/>
              </w:rPr>
            </w:pPr>
            <w:r w:rsidRPr="00526219">
              <w:rPr>
                <w:lang w:val="en-GB" w:eastAsia="en-US"/>
              </w:rPr>
              <w:t>Days</w:t>
            </w:r>
          </w:p>
        </w:tc>
      </w:tr>
      <w:tr w:rsidRPr="00526219" w:rsidR="00642C91" w:rsidTr="0094777E" w14:paraId="3A1231F2" w14:textId="77777777">
        <w:tc>
          <w:tcPr>
            <w:tcW w:w="4675" w:type="dxa"/>
          </w:tcPr>
          <w:p w:rsidRPr="00526219" w:rsidR="00642C91" w:rsidP="00EC4948" w:rsidRDefault="00642C91" w14:paraId="08794E16" w14:textId="77777777">
            <w:pPr>
              <w:rPr>
                <w:b/>
                <w:bCs/>
                <w:lang w:val="en-GB" w:eastAsia="en-US"/>
              </w:rPr>
            </w:pPr>
            <w:r w:rsidRPr="00526219">
              <w:rPr>
                <w:b/>
                <w:bCs/>
                <w:lang w:val="en-GB" w:eastAsia="en-US"/>
              </w:rPr>
              <w:t>Human Resource</w:t>
            </w:r>
          </w:p>
        </w:tc>
        <w:tc>
          <w:tcPr>
            <w:tcW w:w="4675" w:type="dxa"/>
          </w:tcPr>
          <w:p w:rsidRPr="00526219" w:rsidR="00642C91" w:rsidP="00EC4948" w:rsidRDefault="00642C91" w14:paraId="30B565E1" w14:textId="77777777">
            <w:pPr>
              <w:rPr>
                <w:lang w:val="en-GB" w:eastAsia="en-US"/>
              </w:rPr>
            </w:pPr>
          </w:p>
        </w:tc>
      </w:tr>
      <w:tr w:rsidRPr="00526219" w:rsidR="00642C91" w:rsidTr="0094777E" w14:paraId="305A9B7A" w14:textId="77777777">
        <w:tc>
          <w:tcPr>
            <w:tcW w:w="4675" w:type="dxa"/>
          </w:tcPr>
          <w:p w:rsidRPr="00526219" w:rsidR="00642C91" w:rsidP="00EC4948" w:rsidRDefault="00642C91" w14:paraId="6712D625" w14:textId="77777777">
            <w:pPr>
              <w:rPr>
                <w:lang w:val="en-GB" w:eastAsia="en-US"/>
              </w:rPr>
            </w:pPr>
            <w:r w:rsidRPr="00526219">
              <w:rPr>
                <w:lang w:val="en-GB" w:eastAsia="en-US"/>
              </w:rPr>
              <w:t>Product price</w:t>
            </w:r>
          </w:p>
        </w:tc>
        <w:tc>
          <w:tcPr>
            <w:tcW w:w="4675" w:type="dxa"/>
          </w:tcPr>
          <w:p w:rsidRPr="00526219" w:rsidR="00642C91" w:rsidP="00EC4948" w:rsidRDefault="00642C91" w14:paraId="58AE4359" w14:textId="77777777">
            <w:pPr>
              <w:rPr>
                <w:lang w:val="en-GB" w:eastAsia="en-US"/>
              </w:rPr>
            </w:pPr>
            <w:r w:rsidRPr="00526219">
              <w:rPr>
                <w:lang w:val="en-GB" w:eastAsia="en-US"/>
              </w:rPr>
              <w:t>5 Days</w:t>
            </w:r>
          </w:p>
        </w:tc>
      </w:tr>
      <w:tr w:rsidRPr="00526219" w:rsidR="00642C91" w:rsidTr="0094777E" w14:paraId="78992668" w14:textId="77777777">
        <w:tc>
          <w:tcPr>
            <w:tcW w:w="4675" w:type="dxa"/>
          </w:tcPr>
          <w:p w:rsidRPr="00526219" w:rsidR="00642C91" w:rsidP="00EC4948" w:rsidRDefault="00642C91" w14:paraId="1F0B719C" w14:textId="77777777">
            <w:pPr>
              <w:rPr>
                <w:lang w:val="en-GB" w:eastAsia="en-US"/>
              </w:rPr>
            </w:pPr>
            <w:r w:rsidRPr="00526219">
              <w:rPr>
                <w:lang w:val="en-GB" w:eastAsia="en-US"/>
              </w:rPr>
              <w:t>Plan of employee recruitment</w:t>
            </w:r>
          </w:p>
        </w:tc>
        <w:tc>
          <w:tcPr>
            <w:tcW w:w="4675" w:type="dxa"/>
          </w:tcPr>
          <w:p w:rsidRPr="00526219" w:rsidR="00642C91" w:rsidP="00EC4948" w:rsidRDefault="00642C91" w14:paraId="151242CB" w14:textId="77777777">
            <w:pPr>
              <w:rPr>
                <w:lang w:val="en-GB" w:eastAsia="en-US"/>
              </w:rPr>
            </w:pPr>
            <w:r w:rsidRPr="00526219">
              <w:rPr>
                <w:lang w:val="en-GB" w:eastAsia="en-US"/>
              </w:rPr>
              <w:t>10 Days</w:t>
            </w:r>
          </w:p>
        </w:tc>
      </w:tr>
      <w:tr w:rsidRPr="00526219" w:rsidR="00642C91" w:rsidTr="0094777E" w14:paraId="07572525" w14:textId="77777777">
        <w:tc>
          <w:tcPr>
            <w:tcW w:w="4675" w:type="dxa"/>
          </w:tcPr>
          <w:p w:rsidRPr="00526219" w:rsidR="00642C91" w:rsidP="00EC4948" w:rsidRDefault="00642C91" w14:paraId="26635A9F" w14:textId="77777777">
            <w:pPr>
              <w:rPr>
                <w:lang w:val="en-GB" w:eastAsia="en-US"/>
              </w:rPr>
            </w:pPr>
            <w:r w:rsidRPr="00526219">
              <w:rPr>
                <w:lang w:val="en-GB" w:eastAsia="en-US"/>
              </w:rPr>
              <w:t xml:space="preserve">Recruiting </w:t>
            </w:r>
          </w:p>
        </w:tc>
        <w:tc>
          <w:tcPr>
            <w:tcW w:w="4675" w:type="dxa"/>
          </w:tcPr>
          <w:p w:rsidRPr="00526219" w:rsidR="00642C91" w:rsidP="00EC4948" w:rsidRDefault="00642C91" w14:paraId="4C983C89" w14:textId="77777777">
            <w:pPr>
              <w:rPr>
                <w:lang w:val="en-GB" w:eastAsia="en-US"/>
              </w:rPr>
            </w:pPr>
            <w:r w:rsidRPr="00526219">
              <w:rPr>
                <w:lang w:val="en-GB" w:eastAsia="en-US"/>
              </w:rPr>
              <w:t>20 Days</w:t>
            </w:r>
          </w:p>
        </w:tc>
      </w:tr>
      <w:tr w:rsidRPr="00526219" w:rsidR="00642C91" w:rsidTr="0094777E" w14:paraId="096798BD" w14:textId="77777777">
        <w:tc>
          <w:tcPr>
            <w:tcW w:w="4675" w:type="dxa"/>
          </w:tcPr>
          <w:p w:rsidRPr="00526219" w:rsidR="00642C91" w:rsidP="00EC4948" w:rsidRDefault="00642C91" w14:paraId="3538B9F5" w14:textId="77777777">
            <w:pPr>
              <w:rPr>
                <w:lang w:val="en-GB" w:eastAsia="en-US"/>
              </w:rPr>
            </w:pPr>
            <w:r w:rsidRPr="00526219">
              <w:rPr>
                <w:lang w:val="en-GB" w:eastAsia="en-US"/>
              </w:rPr>
              <w:t>incentive plan for compensation</w:t>
            </w:r>
          </w:p>
        </w:tc>
        <w:tc>
          <w:tcPr>
            <w:tcW w:w="4675" w:type="dxa"/>
          </w:tcPr>
          <w:p w:rsidRPr="00526219" w:rsidR="00642C91" w:rsidP="00EC4948" w:rsidRDefault="00642C91" w14:paraId="5C42CAB6" w14:textId="77777777">
            <w:pPr>
              <w:rPr>
                <w:lang w:val="en-GB" w:eastAsia="en-US"/>
              </w:rPr>
            </w:pPr>
            <w:r w:rsidRPr="00526219">
              <w:rPr>
                <w:lang w:val="en-GB" w:eastAsia="en-US"/>
              </w:rPr>
              <w:t>14 Days</w:t>
            </w:r>
          </w:p>
        </w:tc>
      </w:tr>
      <w:tr w:rsidRPr="00526219" w:rsidR="00642C91" w:rsidTr="0094777E" w14:paraId="66486B06" w14:textId="77777777">
        <w:tc>
          <w:tcPr>
            <w:tcW w:w="4675" w:type="dxa"/>
          </w:tcPr>
          <w:p w:rsidRPr="00526219" w:rsidR="00642C91" w:rsidP="00EC4948" w:rsidRDefault="00642C91" w14:paraId="665B3E5C" w14:textId="77777777">
            <w:pPr>
              <w:rPr>
                <w:lang w:val="en-GB" w:eastAsia="en-US"/>
              </w:rPr>
            </w:pPr>
            <w:r w:rsidRPr="00526219">
              <w:rPr>
                <w:lang w:val="en-GB" w:eastAsia="en-US"/>
              </w:rPr>
              <w:t>Development plan</w:t>
            </w:r>
          </w:p>
        </w:tc>
        <w:tc>
          <w:tcPr>
            <w:tcW w:w="4675" w:type="dxa"/>
          </w:tcPr>
          <w:p w:rsidRPr="00526219" w:rsidR="00642C91" w:rsidP="00EC4948" w:rsidRDefault="00642C91" w14:paraId="557435FF" w14:textId="77777777">
            <w:pPr>
              <w:rPr>
                <w:lang w:val="en-GB" w:eastAsia="en-US"/>
              </w:rPr>
            </w:pPr>
            <w:r w:rsidRPr="00526219">
              <w:rPr>
                <w:lang w:val="en-GB" w:eastAsia="en-US"/>
              </w:rPr>
              <w:t>25 Days</w:t>
            </w:r>
          </w:p>
        </w:tc>
      </w:tr>
      <w:tr w:rsidRPr="00526219" w:rsidR="00642C91" w:rsidTr="0094777E" w14:paraId="1972F822" w14:textId="77777777">
        <w:tc>
          <w:tcPr>
            <w:tcW w:w="4675" w:type="dxa"/>
          </w:tcPr>
          <w:p w:rsidRPr="00526219" w:rsidR="00642C91" w:rsidP="00EC4948" w:rsidRDefault="00642C91" w14:paraId="033EBAE5" w14:textId="77777777">
            <w:pPr>
              <w:rPr>
                <w:lang w:val="en-GB" w:eastAsia="en-US"/>
              </w:rPr>
            </w:pPr>
            <w:r w:rsidRPr="00526219">
              <w:rPr>
                <w:lang w:val="en-GB" w:eastAsia="en-US"/>
              </w:rPr>
              <w:t>Plan to measure performance</w:t>
            </w:r>
          </w:p>
        </w:tc>
        <w:tc>
          <w:tcPr>
            <w:tcW w:w="4675" w:type="dxa"/>
          </w:tcPr>
          <w:p w:rsidRPr="00526219" w:rsidR="00642C91" w:rsidP="00EC4948" w:rsidRDefault="00642C91" w14:paraId="1894A462" w14:textId="77777777">
            <w:pPr>
              <w:rPr>
                <w:lang w:val="en-GB" w:eastAsia="en-US"/>
              </w:rPr>
            </w:pPr>
            <w:r w:rsidRPr="00526219">
              <w:rPr>
                <w:lang w:val="en-GB" w:eastAsia="en-US"/>
              </w:rPr>
              <w:t>7 Days</w:t>
            </w:r>
          </w:p>
        </w:tc>
      </w:tr>
      <w:tr w:rsidRPr="00526219" w:rsidR="00642C91" w:rsidTr="0094777E" w14:paraId="288D0E44" w14:textId="77777777">
        <w:tc>
          <w:tcPr>
            <w:tcW w:w="4675" w:type="dxa"/>
          </w:tcPr>
          <w:p w:rsidRPr="00526219" w:rsidR="00642C91" w:rsidP="00EC4948" w:rsidRDefault="00642C91" w14:paraId="6AA5E121" w14:textId="77777777">
            <w:pPr>
              <w:rPr>
                <w:b/>
                <w:bCs/>
                <w:lang w:val="en-GB" w:eastAsia="en-US"/>
              </w:rPr>
            </w:pPr>
            <w:r w:rsidRPr="00526219">
              <w:rPr>
                <w:b/>
                <w:bCs/>
                <w:lang w:val="en-GB" w:eastAsia="en-US"/>
              </w:rPr>
              <w:t>Account management</w:t>
            </w:r>
          </w:p>
        </w:tc>
        <w:tc>
          <w:tcPr>
            <w:tcW w:w="4675" w:type="dxa"/>
          </w:tcPr>
          <w:p w:rsidRPr="00526219" w:rsidR="00642C91" w:rsidP="00EC4948" w:rsidRDefault="00642C91" w14:paraId="78BA9257" w14:textId="77777777">
            <w:pPr>
              <w:rPr>
                <w:lang w:val="en-GB" w:eastAsia="en-US"/>
              </w:rPr>
            </w:pPr>
          </w:p>
        </w:tc>
      </w:tr>
      <w:tr w:rsidRPr="00526219" w:rsidR="00642C91" w:rsidTr="0094777E" w14:paraId="5A3C9187" w14:textId="77777777">
        <w:tc>
          <w:tcPr>
            <w:tcW w:w="4675" w:type="dxa"/>
          </w:tcPr>
          <w:p w:rsidRPr="00526219" w:rsidR="00642C91" w:rsidP="00EC4948" w:rsidRDefault="00642C91" w14:paraId="46690784" w14:textId="77777777">
            <w:pPr>
              <w:rPr>
                <w:lang w:val="en-GB" w:eastAsia="en-US"/>
              </w:rPr>
            </w:pPr>
            <w:r w:rsidRPr="00526219">
              <w:rPr>
                <w:lang w:val="en-GB" w:eastAsia="en-US"/>
              </w:rPr>
              <w:t>Plan for account management</w:t>
            </w:r>
          </w:p>
        </w:tc>
        <w:tc>
          <w:tcPr>
            <w:tcW w:w="4675" w:type="dxa"/>
          </w:tcPr>
          <w:p w:rsidRPr="00526219" w:rsidR="00642C91" w:rsidP="00EC4948" w:rsidRDefault="00642C91" w14:paraId="4652315D" w14:textId="77777777">
            <w:pPr>
              <w:rPr>
                <w:lang w:val="en-GB" w:eastAsia="en-US"/>
              </w:rPr>
            </w:pPr>
            <w:r w:rsidRPr="00526219">
              <w:rPr>
                <w:lang w:val="en-GB" w:eastAsia="en-US"/>
              </w:rPr>
              <w:t>9 Days</w:t>
            </w:r>
          </w:p>
        </w:tc>
      </w:tr>
      <w:tr w:rsidRPr="00526219" w:rsidR="00642C91" w:rsidTr="0094777E" w14:paraId="34A3DEF0" w14:textId="77777777">
        <w:tc>
          <w:tcPr>
            <w:tcW w:w="4675" w:type="dxa"/>
          </w:tcPr>
          <w:p w:rsidRPr="00526219" w:rsidR="00642C91" w:rsidP="00EC4948" w:rsidRDefault="00642C91" w14:paraId="60A7D297" w14:textId="77777777">
            <w:pPr>
              <w:rPr>
                <w:lang w:val="en-GB" w:eastAsia="en-US"/>
              </w:rPr>
            </w:pPr>
            <w:r w:rsidRPr="00526219">
              <w:rPr>
                <w:lang w:val="en-GB" w:eastAsia="en-US"/>
              </w:rPr>
              <w:t xml:space="preserve">Functionality planning </w:t>
            </w:r>
          </w:p>
        </w:tc>
        <w:tc>
          <w:tcPr>
            <w:tcW w:w="4675" w:type="dxa"/>
          </w:tcPr>
          <w:p w:rsidRPr="00526219" w:rsidR="00642C91" w:rsidP="00EC4948" w:rsidRDefault="00642C91" w14:paraId="2146CFF0" w14:textId="77777777">
            <w:pPr>
              <w:rPr>
                <w:lang w:val="en-GB" w:eastAsia="en-US"/>
              </w:rPr>
            </w:pPr>
            <w:r w:rsidRPr="00526219">
              <w:rPr>
                <w:lang w:val="en-GB" w:eastAsia="en-US"/>
              </w:rPr>
              <w:t>22 Days</w:t>
            </w:r>
          </w:p>
        </w:tc>
      </w:tr>
      <w:tr w:rsidRPr="00526219" w:rsidR="00642C91" w:rsidTr="0094777E" w14:paraId="45BCB35E" w14:textId="77777777">
        <w:tc>
          <w:tcPr>
            <w:tcW w:w="4675" w:type="dxa"/>
          </w:tcPr>
          <w:p w:rsidRPr="00526219" w:rsidR="00642C91" w:rsidP="00EC4948" w:rsidRDefault="00642C91" w14:paraId="0DAC723C" w14:textId="77777777">
            <w:pPr>
              <w:rPr>
                <w:lang w:val="en-GB" w:eastAsia="en-US"/>
              </w:rPr>
            </w:pPr>
            <w:r w:rsidRPr="00526219">
              <w:rPr>
                <w:lang w:val="en-GB" w:eastAsia="en-US"/>
              </w:rPr>
              <w:t>Payroll management</w:t>
            </w:r>
          </w:p>
        </w:tc>
        <w:tc>
          <w:tcPr>
            <w:tcW w:w="4675" w:type="dxa"/>
          </w:tcPr>
          <w:p w:rsidRPr="00526219" w:rsidR="00642C91" w:rsidP="00EC4948" w:rsidRDefault="00642C91" w14:paraId="2BA7217E" w14:textId="77777777">
            <w:pPr>
              <w:rPr>
                <w:lang w:val="en-GB" w:eastAsia="en-US"/>
              </w:rPr>
            </w:pPr>
            <w:r w:rsidRPr="00526219">
              <w:rPr>
                <w:lang w:val="en-GB" w:eastAsia="en-US"/>
              </w:rPr>
              <w:t>18 Days</w:t>
            </w:r>
          </w:p>
        </w:tc>
      </w:tr>
      <w:tr w:rsidRPr="00526219" w:rsidR="00642C91" w:rsidTr="0094777E" w14:paraId="41A0908C" w14:textId="77777777">
        <w:tc>
          <w:tcPr>
            <w:tcW w:w="4675" w:type="dxa"/>
          </w:tcPr>
          <w:p w:rsidRPr="00526219" w:rsidR="00642C91" w:rsidP="00EC4948" w:rsidRDefault="00642C91" w14:paraId="7339F9C2" w14:textId="77777777">
            <w:pPr>
              <w:rPr>
                <w:b/>
                <w:bCs/>
                <w:lang w:val="en-GB" w:eastAsia="en-US"/>
              </w:rPr>
            </w:pPr>
            <w:r w:rsidRPr="00526219">
              <w:rPr>
                <w:b/>
                <w:bCs/>
                <w:lang w:val="en-GB" w:eastAsia="en-US"/>
              </w:rPr>
              <w:t xml:space="preserve">Research and Development </w:t>
            </w:r>
          </w:p>
        </w:tc>
        <w:tc>
          <w:tcPr>
            <w:tcW w:w="4675" w:type="dxa"/>
          </w:tcPr>
          <w:p w:rsidRPr="00526219" w:rsidR="00642C91" w:rsidP="00EC4948" w:rsidRDefault="00642C91" w14:paraId="122F74CD" w14:textId="77777777">
            <w:pPr>
              <w:rPr>
                <w:lang w:val="en-GB" w:eastAsia="en-US"/>
              </w:rPr>
            </w:pPr>
          </w:p>
        </w:tc>
      </w:tr>
      <w:tr w:rsidRPr="00526219" w:rsidR="00642C91" w:rsidTr="0094777E" w14:paraId="327164F8" w14:textId="77777777">
        <w:tc>
          <w:tcPr>
            <w:tcW w:w="4675" w:type="dxa"/>
          </w:tcPr>
          <w:p w:rsidRPr="00526219" w:rsidR="00642C91" w:rsidP="00EC4948" w:rsidRDefault="00642C91" w14:paraId="47D62DEA" w14:textId="77777777">
            <w:pPr>
              <w:rPr>
                <w:lang w:val="en-GB" w:eastAsia="en-US"/>
              </w:rPr>
            </w:pPr>
            <w:r w:rsidRPr="00526219">
              <w:rPr>
                <w:lang w:val="en-GB" w:eastAsia="en-US"/>
              </w:rPr>
              <w:t>Resource of research and development plan</w:t>
            </w:r>
          </w:p>
        </w:tc>
        <w:tc>
          <w:tcPr>
            <w:tcW w:w="4675" w:type="dxa"/>
          </w:tcPr>
          <w:p w:rsidRPr="00526219" w:rsidR="00642C91" w:rsidP="00EC4948" w:rsidRDefault="00642C91" w14:paraId="7EAC48CA" w14:textId="77777777">
            <w:pPr>
              <w:rPr>
                <w:lang w:val="en-GB" w:eastAsia="en-US"/>
              </w:rPr>
            </w:pPr>
            <w:r w:rsidRPr="00526219">
              <w:rPr>
                <w:lang w:val="en-GB" w:eastAsia="en-US"/>
              </w:rPr>
              <w:t>4 Days</w:t>
            </w:r>
          </w:p>
        </w:tc>
      </w:tr>
      <w:tr w:rsidRPr="00526219" w:rsidR="00642C91" w:rsidTr="0094777E" w14:paraId="4F5B8836" w14:textId="77777777">
        <w:tc>
          <w:tcPr>
            <w:tcW w:w="4675" w:type="dxa"/>
          </w:tcPr>
          <w:p w:rsidRPr="00526219" w:rsidR="00642C91" w:rsidP="00EC4948" w:rsidRDefault="00642C91" w14:paraId="433B5409" w14:textId="77777777">
            <w:pPr>
              <w:rPr>
                <w:lang w:val="en-GB" w:eastAsia="en-US"/>
              </w:rPr>
            </w:pPr>
            <w:r w:rsidRPr="00526219">
              <w:rPr>
                <w:lang w:val="en-GB" w:eastAsia="en-US"/>
              </w:rPr>
              <w:t xml:space="preserve">Plan of development </w:t>
            </w:r>
          </w:p>
        </w:tc>
        <w:tc>
          <w:tcPr>
            <w:tcW w:w="4675" w:type="dxa"/>
          </w:tcPr>
          <w:p w:rsidRPr="00526219" w:rsidR="00642C91" w:rsidP="00EC4948" w:rsidRDefault="00642C91" w14:paraId="5613C438" w14:textId="77777777">
            <w:pPr>
              <w:rPr>
                <w:lang w:val="en-GB" w:eastAsia="en-US"/>
              </w:rPr>
            </w:pPr>
            <w:r w:rsidRPr="00526219">
              <w:rPr>
                <w:lang w:val="en-GB" w:eastAsia="en-US"/>
              </w:rPr>
              <w:t>11 Days</w:t>
            </w:r>
          </w:p>
        </w:tc>
      </w:tr>
      <w:tr w:rsidRPr="00526219" w:rsidR="00642C91" w:rsidTr="0094777E" w14:paraId="6E8C4A21" w14:textId="77777777">
        <w:tc>
          <w:tcPr>
            <w:tcW w:w="4675" w:type="dxa"/>
          </w:tcPr>
          <w:p w:rsidRPr="00526219" w:rsidR="00642C91" w:rsidP="00EC4948" w:rsidRDefault="00642C91" w14:paraId="058560BA" w14:textId="77777777">
            <w:pPr>
              <w:rPr>
                <w:lang w:val="en-GB" w:eastAsia="en-US"/>
              </w:rPr>
            </w:pPr>
            <w:r w:rsidRPr="00526219">
              <w:rPr>
                <w:lang w:val="en-GB" w:eastAsia="en-US"/>
              </w:rPr>
              <w:t xml:space="preserve">Plan evaluation </w:t>
            </w:r>
          </w:p>
        </w:tc>
        <w:tc>
          <w:tcPr>
            <w:tcW w:w="4675" w:type="dxa"/>
          </w:tcPr>
          <w:p w:rsidRPr="00526219" w:rsidR="00642C91" w:rsidP="00EC4948" w:rsidRDefault="00642C91" w14:paraId="68DC82A1" w14:textId="77777777">
            <w:pPr>
              <w:rPr>
                <w:lang w:val="en-GB" w:eastAsia="en-US"/>
              </w:rPr>
            </w:pPr>
            <w:r w:rsidRPr="00526219">
              <w:rPr>
                <w:lang w:val="en-GB" w:eastAsia="en-US"/>
              </w:rPr>
              <w:t>16 Days</w:t>
            </w:r>
          </w:p>
        </w:tc>
      </w:tr>
      <w:tr w:rsidRPr="00526219" w:rsidR="00642C91" w:rsidTr="0094777E" w14:paraId="58C9EC1E" w14:textId="77777777">
        <w:tc>
          <w:tcPr>
            <w:tcW w:w="4675" w:type="dxa"/>
          </w:tcPr>
          <w:p w:rsidRPr="00526219" w:rsidR="00642C91" w:rsidP="00EC4948" w:rsidRDefault="00642C91" w14:paraId="1704C68E" w14:textId="77777777">
            <w:pPr>
              <w:rPr>
                <w:lang w:val="en-GB" w:eastAsia="en-US"/>
              </w:rPr>
            </w:pPr>
            <w:r w:rsidRPr="00526219">
              <w:rPr>
                <w:lang w:val="en-GB" w:eastAsia="en-US"/>
              </w:rPr>
              <w:t>Plan for knowledge management</w:t>
            </w:r>
          </w:p>
        </w:tc>
        <w:tc>
          <w:tcPr>
            <w:tcW w:w="4675" w:type="dxa"/>
          </w:tcPr>
          <w:p w:rsidRPr="00526219" w:rsidR="00642C91" w:rsidP="00EC4948" w:rsidRDefault="00642C91" w14:paraId="2D420516" w14:textId="77777777">
            <w:pPr>
              <w:rPr>
                <w:lang w:val="en-GB" w:eastAsia="en-US"/>
              </w:rPr>
            </w:pPr>
            <w:r w:rsidRPr="00526219">
              <w:rPr>
                <w:lang w:val="en-GB" w:eastAsia="en-US"/>
              </w:rPr>
              <w:t>21 Days</w:t>
            </w:r>
          </w:p>
        </w:tc>
      </w:tr>
      <w:tr w:rsidRPr="00526219" w:rsidR="00642C91" w:rsidTr="0094777E" w14:paraId="70E3A8C3" w14:textId="77777777">
        <w:tc>
          <w:tcPr>
            <w:tcW w:w="4675" w:type="dxa"/>
          </w:tcPr>
          <w:p w:rsidRPr="00526219" w:rsidR="00642C91" w:rsidP="00EC4948" w:rsidRDefault="00642C91" w14:paraId="55740D8B" w14:textId="77777777">
            <w:pPr>
              <w:rPr>
                <w:b/>
                <w:bCs/>
                <w:lang w:val="en-GB" w:eastAsia="en-US"/>
              </w:rPr>
            </w:pPr>
            <w:r w:rsidRPr="00526219">
              <w:rPr>
                <w:b/>
                <w:bCs/>
                <w:lang w:val="en-GB" w:eastAsia="en-US"/>
              </w:rPr>
              <w:t>Legal</w:t>
            </w:r>
          </w:p>
        </w:tc>
        <w:tc>
          <w:tcPr>
            <w:tcW w:w="4675" w:type="dxa"/>
          </w:tcPr>
          <w:p w:rsidRPr="00526219" w:rsidR="00642C91" w:rsidP="00EC4948" w:rsidRDefault="00642C91" w14:paraId="603874BF" w14:textId="77777777">
            <w:pPr>
              <w:rPr>
                <w:lang w:val="en-GB" w:eastAsia="en-US"/>
              </w:rPr>
            </w:pPr>
          </w:p>
        </w:tc>
      </w:tr>
      <w:tr w:rsidRPr="00526219" w:rsidR="00642C91" w:rsidTr="0094777E" w14:paraId="282ADCF6" w14:textId="77777777">
        <w:tc>
          <w:tcPr>
            <w:tcW w:w="4675" w:type="dxa"/>
          </w:tcPr>
          <w:p w:rsidRPr="00526219" w:rsidR="00642C91" w:rsidP="00EC4948" w:rsidRDefault="00642C91" w14:paraId="68CE37D3" w14:textId="77777777">
            <w:pPr>
              <w:rPr>
                <w:lang w:val="en-GB" w:eastAsia="en-US"/>
              </w:rPr>
            </w:pPr>
            <w:r w:rsidRPr="00526219">
              <w:rPr>
                <w:lang w:val="en-GB" w:eastAsia="en-US"/>
              </w:rPr>
              <w:t>Incorporation assessment of business</w:t>
            </w:r>
          </w:p>
        </w:tc>
        <w:tc>
          <w:tcPr>
            <w:tcW w:w="4675" w:type="dxa"/>
          </w:tcPr>
          <w:p w:rsidRPr="00526219" w:rsidR="00642C91" w:rsidP="00EC4948" w:rsidRDefault="00642C91" w14:paraId="4A408493" w14:textId="77777777">
            <w:pPr>
              <w:rPr>
                <w:lang w:val="en-GB" w:eastAsia="en-US"/>
              </w:rPr>
            </w:pPr>
            <w:r w:rsidRPr="00526219">
              <w:rPr>
                <w:lang w:val="en-GB" w:eastAsia="en-US"/>
              </w:rPr>
              <w:t>15 Days</w:t>
            </w:r>
          </w:p>
        </w:tc>
      </w:tr>
      <w:tr w:rsidRPr="00526219" w:rsidR="00642C91" w:rsidTr="0094777E" w14:paraId="136A1AB3" w14:textId="77777777">
        <w:tc>
          <w:tcPr>
            <w:tcW w:w="4675" w:type="dxa"/>
          </w:tcPr>
          <w:p w:rsidRPr="00526219" w:rsidR="00642C91" w:rsidP="00EC4948" w:rsidRDefault="00642C91" w14:paraId="0F6B8FE1" w14:textId="77777777">
            <w:pPr>
              <w:rPr>
                <w:lang w:val="en-GB" w:eastAsia="en-US"/>
              </w:rPr>
            </w:pPr>
            <w:r w:rsidRPr="00526219">
              <w:rPr>
                <w:lang w:val="en-GB" w:eastAsia="en-US"/>
              </w:rPr>
              <w:t>Rental planning and real estate</w:t>
            </w:r>
          </w:p>
        </w:tc>
        <w:tc>
          <w:tcPr>
            <w:tcW w:w="4675" w:type="dxa"/>
          </w:tcPr>
          <w:p w:rsidRPr="00526219" w:rsidR="00642C91" w:rsidP="00EC4948" w:rsidRDefault="00642C91" w14:paraId="2C7B5B4B" w14:textId="77777777">
            <w:pPr>
              <w:rPr>
                <w:lang w:val="en-GB" w:eastAsia="en-US"/>
              </w:rPr>
            </w:pPr>
            <w:r w:rsidRPr="00526219">
              <w:rPr>
                <w:lang w:val="en-GB" w:eastAsia="en-US"/>
              </w:rPr>
              <w:t>6 Days</w:t>
            </w:r>
          </w:p>
        </w:tc>
      </w:tr>
      <w:tr w:rsidRPr="00526219" w:rsidR="00642C91" w:rsidTr="0094777E" w14:paraId="1BD38B36" w14:textId="77777777">
        <w:tc>
          <w:tcPr>
            <w:tcW w:w="4675" w:type="dxa"/>
          </w:tcPr>
          <w:p w:rsidRPr="00526219" w:rsidR="00642C91" w:rsidP="00EC4948" w:rsidRDefault="00642C91" w14:paraId="688EFF52" w14:textId="77777777">
            <w:pPr>
              <w:rPr>
                <w:lang w:val="en-GB" w:eastAsia="en-US"/>
              </w:rPr>
            </w:pPr>
            <w:r w:rsidRPr="00526219">
              <w:rPr>
                <w:lang w:val="en-GB" w:eastAsia="en-US"/>
              </w:rPr>
              <w:t>Contract of employee</w:t>
            </w:r>
          </w:p>
        </w:tc>
        <w:tc>
          <w:tcPr>
            <w:tcW w:w="4675" w:type="dxa"/>
          </w:tcPr>
          <w:p w:rsidRPr="00526219" w:rsidR="00642C91" w:rsidP="00EC4948" w:rsidRDefault="00642C91" w14:paraId="50E5D2C4" w14:textId="77777777">
            <w:pPr>
              <w:rPr>
                <w:lang w:val="en-GB" w:eastAsia="en-US"/>
              </w:rPr>
            </w:pPr>
            <w:r w:rsidRPr="00526219">
              <w:rPr>
                <w:lang w:val="en-GB" w:eastAsia="en-US"/>
              </w:rPr>
              <w:t>7 Days</w:t>
            </w:r>
          </w:p>
        </w:tc>
      </w:tr>
      <w:tr w:rsidRPr="00526219" w:rsidR="00642C91" w:rsidTr="0094777E" w14:paraId="0D3E88EC" w14:textId="77777777">
        <w:tc>
          <w:tcPr>
            <w:tcW w:w="4675" w:type="dxa"/>
          </w:tcPr>
          <w:p w:rsidRPr="00526219" w:rsidR="00642C91" w:rsidP="00EC4948" w:rsidRDefault="00642C91" w14:paraId="1D906093" w14:textId="77777777">
            <w:pPr>
              <w:rPr>
                <w:lang w:val="en-GB" w:eastAsia="en-US"/>
              </w:rPr>
            </w:pPr>
            <w:r w:rsidRPr="00526219">
              <w:rPr>
                <w:lang w:val="en-GB" w:eastAsia="en-US"/>
              </w:rPr>
              <w:t>Investment</w:t>
            </w:r>
          </w:p>
        </w:tc>
        <w:tc>
          <w:tcPr>
            <w:tcW w:w="4675" w:type="dxa"/>
          </w:tcPr>
          <w:p w:rsidRPr="00526219" w:rsidR="00642C91" w:rsidP="00EC4948" w:rsidRDefault="00642C91" w14:paraId="46D5A598" w14:textId="77777777">
            <w:pPr>
              <w:rPr>
                <w:lang w:val="en-GB" w:eastAsia="en-US"/>
              </w:rPr>
            </w:pPr>
            <w:r w:rsidRPr="00526219">
              <w:rPr>
                <w:lang w:val="en-GB" w:eastAsia="en-US"/>
              </w:rPr>
              <w:t>30 Days</w:t>
            </w:r>
          </w:p>
        </w:tc>
      </w:tr>
      <w:tr w:rsidRPr="00526219" w:rsidR="00642C91" w:rsidTr="0094777E" w14:paraId="7E809527" w14:textId="77777777">
        <w:tc>
          <w:tcPr>
            <w:tcW w:w="4675" w:type="dxa"/>
          </w:tcPr>
          <w:p w:rsidRPr="00526219" w:rsidR="00642C91" w:rsidP="00EC4948" w:rsidRDefault="00642C91" w14:paraId="33176AE6" w14:textId="77777777">
            <w:pPr>
              <w:rPr>
                <w:lang w:val="en-GB" w:eastAsia="en-US"/>
              </w:rPr>
            </w:pPr>
            <w:r w:rsidRPr="00526219">
              <w:rPr>
                <w:lang w:val="en-GB" w:eastAsia="en-US"/>
              </w:rPr>
              <w:t>Funding</w:t>
            </w:r>
          </w:p>
        </w:tc>
        <w:tc>
          <w:tcPr>
            <w:tcW w:w="4675" w:type="dxa"/>
          </w:tcPr>
          <w:p w:rsidRPr="00526219" w:rsidR="00642C91" w:rsidP="00EC4948" w:rsidRDefault="00642C91" w14:paraId="246CD6FE" w14:textId="77777777">
            <w:pPr>
              <w:rPr>
                <w:lang w:val="en-GB" w:eastAsia="en-US"/>
              </w:rPr>
            </w:pPr>
            <w:r w:rsidRPr="00526219">
              <w:rPr>
                <w:lang w:val="en-GB" w:eastAsia="en-US"/>
              </w:rPr>
              <w:t>15 Days</w:t>
            </w:r>
          </w:p>
        </w:tc>
      </w:tr>
      <w:tr w:rsidRPr="00526219" w:rsidR="00642C91" w:rsidTr="0094777E" w14:paraId="7B85C8BC" w14:textId="77777777">
        <w:tc>
          <w:tcPr>
            <w:tcW w:w="4675" w:type="dxa"/>
          </w:tcPr>
          <w:p w:rsidRPr="00526219" w:rsidR="00642C91" w:rsidP="00EC4948" w:rsidRDefault="00642C91" w14:paraId="25E6F2EE" w14:textId="77777777">
            <w:pPr>
              <w:rPr>
                <w:lang w:val="en-GB" w:eastAsia="en-US"/>
              </w:rPr>
            </w:pPr>
            <w:r w:rsidRPr="00526219">
              <w:rPr>
                <w:lang w:val="en-GB" w:eastAsia="en-US"/>
              </w:rPr>
              <w:t>Intellectual property</w:t>
            </w:r>
          </w:p>
        </w:tc>
        <w:tc>
          <w:tcPr>
            <w:tcW w:w="4675" w:type="dxa"/>
          </w:tcPr>
          <w:p w:rsidRPr="00526219" w:rsidR="00642C91" w:rsidP="00EC4948" w:rsidRDefault="00642C91" w14:paraId="28024E62" w14:textId="77777777">
            <w:pPr>
              <w:keepNext/>
              <w:rPr>
                <w:lang w:val="en-GB" w:eastAsia="en-US"/>
              </w:rPr>
            </w:pPr>
            <w:r w:rsidRPr="00526219">
              <w:rPr>
                <w:lang w:val="en-GB" w:eastAsia="en-US"/>
              </w:rPr>
              <w:t>8 Days</w:t>
            </w:r>
          </w:p>
        </w:tc>
      </w:tr>
    </w:tbl>
    <w:p w:rsidRPr="00526219" w:rsidR="00D94493" w:rsidP="00EC4948" w:rsidRDefault="00D94493" w14:paraId="0D8238A2" w14:textId="0892BDD6">
      <w:pPr>
        <w:pStyle w:val="Caption"/>
        <w:jc w:val="center"/>
        <w:rPr>
          <w:lang w:val="en-GB"/>
        </w:rPr>
      </w:pPr>
      <w:r w:rsidRPr="00526219">
        <w:rPr>
          <w:lang w:val="en-GB"/>
        </w:rPr>
        <w:t xml:space="preserve">Figure </w:t>
      </w:r>
      <w:r w:rsidRPr="00526219">
        <w:rPr>
          <w:lang w:val="en-GB"/>
        </w:rPr>
        <w:fldChar w:fldCharType="begin"/>
      </w:r>
      <w:r w:rsidRPr="00526219">
        <w:rPr>
          <w:lang w:val="en-GB"/>
        </w:rPr>
        <w:instrText xml:space="preserve"> SEQ Figure \* ARABIC </w:instrText>
      </w:r>
      <w:r w:rsidRPr="00526219">
        <w:rPr>
          <w:lang w:val="en-GB"/>
        </w:rPr>
        <w:fldChar w:fldCharType="separate"/>
      </w:r>
      <w:r w:rsidRPr="00526219" w:rsidR="001F26E7">
        <w:rPr>
          <w:noProof/>
          <w:lang w:val="en-GB"/>
        </w:rPr>
        <w:t>4</w:t>
      </w:r>
      <w:r w:rsidRPr="00526219">
        <w:rPr>
          <w:lang w:val="en-GB"/>
        </w:rPr>
        <w:fldChar w:fldCharType="end"/>
      </w:r>
      <w:r w:rsidRPr="00526219">
        <w:rPr>
          <w:lang w:val="en-GB"/>
        </w:rPr>
        <w:t xml:space="preserve"> Activity table of new product launching</w:t>
      </w:r>
    </w:p>
    <w:p w:rsidRPr="00526219" w:rsidR="00642C91" w:rsidP="00EC4948" w:rsidRDefault="00AC0F02" w14:paraId="411749E7" w14:textId="305B6F9C">
      <w:pPr>
        <w:pStyle w:val="Heading1"/>
        <w:spacing w:line="360" w:lineRule="auto"/>
        <w:rPr>
          <w:lang w:val="en-GB"/>
        </w:rPr>
      </w:pPr>
      <w:r w:rsidRPr="00526219">
        <w:rPr>
          <w:lang w:val="en-GB"/>
        </w:rPr>
        <w:br/>
      </w:r>
    </w:p>
    <w:p w:rsidRPr="00526219" w:rsidR="00642C91" w:rsidP="00EC4948" w:rsidRDefault="00642C91" w14:paraId="47F22AA9" w14:textId="77777777">
      <w:pPr>
        <w:spacing w:after="160"/>
        <w:rPr>
          <w:rFonts w:eastAsiaTheme="majorEastAsia" w:cstheme="majorBidi"/>
          <w:b/>
          <w:color w:val="000000" w:themeColor="text1"/>
          <w:sz w:val="28"/>
          <w:szCs w:val="32"/>
          <w:lang w:val="en-GB"/>
        </w:rPr>
      </w:pPr>
      <w:r w:rsidRPr="00526219">
        <w:rPr>
          <w:lang w:val="en-GB"/>
        </w:rPr>
        <w:br w:type="page"/>
      </w:r>
    </w:p>
    <w:p w:rsidRPr="00526219" w:rsidR="001F26E7" w:rsidP="00EC4948" w:rsidRDefault="00D26909" w14:paraId="57734F42" w14:textId="77777777">
      <w:pPr>
        <w:rPr>
          <w:lang w:val="en-GB"/>
        </w:rPr>
      </w:pPr>
      <w:r w:rsidRPr="00526219">
        <w:rPr>
          <w:noProof/>
          <w:lang w:val="en-GB"/>
        </w:rPr>
        <w:lastRenderedPageBreak/>
        <w:drawing>
          <wp:inline distT="0" distB="0" distL="0" distR="0" wp14:anchorId="1DE2F4A0" wp14:editId="74A270B4">
            <wp:extent cx="6029325" cy="4648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29325" cy="4648200"/>
                    </a:xfrm>
                    <a:prstGeom prst="rect">
                      <a:avLst/>
                    </a:prstGeom>
                  </pic:spPr>
                </pic:pic>
              </a:graphicData>
            </a:graphic>
          </wp:inline>
        </w:drawing>
      </w:r>
    </w:p>
    <w:p w:rsidRPr="00526219" w:rsidR="001F26E7" w:rsidP="00EC4948" w:rsidRDefault="001F26E7" w14:paraId="7DB484BE" w14:textId="70A11EFB">
      <w:pPr>
        <w:pStyle w:val="Caption"/>
        <w:jc w:val="center"/>
        <w:rPr>
          <w:lang w:val="en-GB"/>
        </w:rPr>
      </w:pPr>
      <w:r w:rsidRPr="00526219">
        <w:rPr>
          <w:lang w:val="en-GB"/>
        </w:rPr>
        <w:t xml:space="preserve">Figure </w:t>
      </w:r>
      <w:r w:rsidRPr="00526219">
        <w:rPr>
          <w:lang w:val="en-GB"/>
        </w:rPr>
        <w:fldChar w:fldCharType="begin"/>
      </w:r>
      <w:r w:rsidRPr="00526219">
        <w:rPr>
          <w:lang w:val="en-GB"/>
        </w:rPr>
        <w:instrText xml:space="preserve"> SEQ Figure \* ARABIC </w:instrText>
      </w:r>
      <w:r w:rsidRPr="00526219">
        <w:rPr>
          <w:lang w:val="en-GB"/>
        </w:rPr>
        <w:fldChar w:fldCharType="separate"/>
      </w:r>
      <w:r w:rsidRPr="00526219">
        <w:rPr>
          <w:noProof/>
          <w:lang w:val="en-GB"/>
        </w:rPr>
        <w:t>5</w:t>
      </w:r>
      <w:r w:rsidRPr="00526219">
        <w:rPr>
          <w:lang w:val="en-GB"/>
        </w:rPr>
        <w:fldChar w:fldCharType="end"/>
      </w:r>
      <w:r w:rsidRPr="00526219">
        <w:rPr>
          <w:lang w:val="en-GB"/>
        </w:rPr>
        <w:t xml:space="preserve"> Gantt chart of new product </w:t>
      </w:r>
      <w:r w:rsidRPr="00526219" w:rsidR="00AF2649">
        <w:rPr>
          <w:lang w:val="en-GB"/>
        </w:rPr>
        <w:t>launching</w:t>
      </w:r>
    </w:p>
    <w:p w:rsidRPr="00526219" w:rsidR="00577140" w:rsidP="00EC4948" w:rsidRDefault="00AA7A2F" w14:paraId="702E8914" w14:textId="610DE8EF">
      <w:pPr>
        <w:jc w:val="both"/>
        <w:rPr>
          <w:lang w:val="en-GB"/>
        </w:rPr>
      </w:pPr>
      <w:r w:rsidRPr="00526219">
        <w:rPr>
          <w:lang w:val="en-GB"/>
        </w:rPr>
        <w:t xml:space="preserve">This is the horizontal bar </w:t>
      </w:r>
      <w:r w:rsidRPr="00526219" w:rsidR="00D10F4B">
        <w:rPr>
          <w:lang w:val="en-GB"/>
        </w:rPr>
        <w:t>that</w:t>
      </w:r>
      <w:r w:rsidRPr="00526219">
        <w:rPr>
          <w:lang w:val="en-GB"/>
        </w:rPr>
        <w:t xml:space="preserve"> is used for the scheduling of </w:t>
      </w:r>
      <w:r w:rsidRPr="00526219" w:rsidR="00D10F4B">
        <w:rPr>
          <w:lang w:val="en-GB"/>
        </w:rPr>
        <w:t xml:space="preserve">the </w:t>
      </w:r>
      <w:r w:rsidRPr="00526219">
        <w:rPr>
          <w:lang w:val="en-GB"/>
        </w:rPr>
        <w:t>project is one of the most valuable and classic method</w:t>
      </w:r>
      <w:r w:rsidRPr="00526219" w:rsidR="00D10F4B">
        <w:rPr>
          <w:lang w:val="en-GB"/>
        </w:rPr>
        <w:t>s</w:t>
      </w:r>
      <w:r w:rsidRPr="00526219">
        <w:rPr>
          <w:lang w:val="en-GB"/>
        </w:rPr>
        <w:t xml:space="preserve"> to show the activity </w:t>
      </w:r>
      <w:r w:rsidRPr="00526219" w:rsidR="00AF6954">
        <w:rPr>
          <w:lang w:val="en-GB"/>
        </w:rPr>
        <w:t xml:space="preserve">display against the time. This bar is used to show the scheduling and the planning of </w:t>
      </w:r>
      <w:r w:rsidRPr="00526219" w:rsidR="00D10F4B">
        <w:rPr>
          <w:lang w:val="en-GB"/>
        </w:rPr>
        <w:t xml:space="preserve">the </w:t>
      </w:r>
      <w:r w:rsidRPr="00526219" w:rsidR="00AF6954">
        <w:rPr>
          <w:lang w:val="en-GB"/>
        </w:rPr>
        <w:t>activity in which task and event start or finished.</w:t>
      </w:r>
      <w:r w:rsidRPr="00526219" w:rsidR="00B377B4">
        <w:rPr>
          <w:lang w:val="en-GB"/>
        </w:rPr>
        <w:t xml:space="preserve"> </w:t>
      </w:r>
      <w:r w:rsidRPr="00526219" w:rsidR="002828ED">
        <w:rPr>
          <w:lang w:val="en-GB"/>
        </w:rPr>
        <w:t xml:space="preserve">To finish the project successfully </w:t>
      </w:r>
      <w:r w:rsidRPr="00526219" w:rsidR="00A21B7D">
        <w:rPr>
          <w:lang w:val="en-GB"/>
        </w:rPr>
        <w:t xml:space="preserve">in this must control </w:t>
      </w:r>
      <w:r w:rsidRPr="00526219" w:rsidR="00D10F4B">
        <w:rPr>
          <w:lang w:val="en-GB"/>
        </w:rPr>
        <w:t>a</w:t>
      </w:r>
      <w:r w:rsidRPr="00526219" w:rsidR="00A21B7D">
        <w:rPr>
          <w:lang w:val="en-GB"/>
        </w:rPr>
        <w:t xml:space="preserve"> large number of project activit</w:t>
      </w:r>
      <w:r w:rsidRPr="00526219" w:rsidR="00D10F4B">
        <w:rPr>
          <w:lang w:val="en-GB"/>
        </w:rPr>
        <w:t>ies</w:t>
      </w:r>
      <w:r w:rsidRPr="00526219" w:rsidR="00DD340F">
        <w:rPr>
          <w:lang w:val="en-GB"/>
        </w:rPr>
        <w:t xml:space="preserve"> and ensure the scheduling of task completion.</w:t>
      </w:r>
      <w:r w:rsidRPr="00526219" w:rsidR="00AC73C9">
        <w:rPr>
          <w:lang w:val="en-GB"/>
        </w:rPr>
        <w:t xml:space="preserve"> </w:t>
      </w:r>
    </w:p>
    <w:p w:rsidRPr="00526219" w:rsidR="009E262C" w:rsidP="00EC4948" w:rsidRDefault="009E262C" w14:paraId="4556AD17" w14:textId="77777777">
      <w:pPr>
        <w:rPr>
          <w:lang w:val="en-GB"/>
        </w:rPr>
      </w:pPr>
    </w:p>
    <w:p w:rsidRPr="00526219" w:rsidR="000E5B2F" w:rsidP="00EC4948" w:rsidRDefault="000E5B2F" w14:paraId="0A3FE05A" w14:textId="77777777">
      <w:pPr>
        <w:rPr>
          <w:lang w:val="en-GB"/>
        </w:rPr>
      </w:pPr>
    </w:p>
    <w:p w:rsidRPr="00526219" w:rsidR="00D26909" w:rsidP="00EC4948" w:rsidRDefault="00D26909" w14:paraId="6894043D" w14:textId="27E6AC78">
      <w:pPr>
        <w:pStyle w:val="Heading1"/>
        <w:spacing w:line="360" w:lineRule="auto"/>
        <w:rPr>
          <w:lang w:val="en-GB"/>
        </w:rPr>
      </w:pPr>
      <w:r w:rsidRPr="00526219">
        <w:rPr>
          <w:lang w:val="en-GB"/>
        </w:rPr>
        <w:t xml:space="preserve"> </w:t>
      </w:r>
    </w:p>
    <w:p w:rsidRPr="00526219" w:rsidR="00D26909" w:rsidP="00EC4948" w:rsidRDefault="00D26909" w14:paraId="174D8021" w14:textId="77777777">
      <w:pPr>
        <w:spacing w:after="160"/>
        <w:rPr>
          <w:rFonts w:eastAsiaTheme="majorEastAsia" w:cstheme="majorBidi"/>
          <w:b/>
          <w:color w:val="000000" w:themeColor="text1"/>
          <w:sz w:val="28"/>
          <w:szCs w:val="32"/>
          <w:lang w:val="en-GB"/>
        </w:rPr>
      </w:pPr>
      <w:r w:rsidRPr="00526219">
        <w:rPr>
          <w:lang w:val="en-GB"/>
        </w:rPr>
        <w:br w:type="page"/>
      </w:r>
    </w:p>
    <w:p w:rsidRPr="00526219" w:rsidR="00561224" w:rsidP="00EC4948" w:rsidRDefault="00561224" w14:paraId="2E471CC3" w14:textId="77777777">
      <w:pPr>
        <w:pStyle w:val="Heading1"/>
        <w:spacing w:line="360" w:lineRule="auto"/>
        <w:rPr>
          <w:kern w:val="36"/>
          <w:szCs w:val="28"/>
          <w:lang w:val="en-GB"/>
        </w:rPr>
      </w:pPr>
      <w:bookmarkStart w:name="_Toc89709443" w:id="8"/>
      <w:r w:rsidRPr="00526219">
        <w:rPr>
          <w:kern w:val="36"/>
          <w:lang w:val="en-GB"/>
        </w:rPr>
        <w:lastRenderedPageBreak/>
        <w:t>Risk assessment</w:t>
      </w:r>
      <w:bookmarkEnd w:id="8"/>
    </w:p>
    <w:p w:rsidRPr="00526219" w:rsidR="00561224" w:rsidP="00EC4948" w:rsidRDefault="00561224" w14:paraId="79272979" w14:textId="71C7012F">
      <w:pPr>
        <w:jc w:val="both"/>
        <w:rPr>
          <w:lang w:val="en-GB"/>
        </w:rPr>
      </w:pPr>
      <w:r w:rsidRPr="00526219">
        <w:rPr>
          <w:lang w:val="en-GB"/>
        </w:rPr>
        <w:t xml:space="preserve">The risk assessment be the process of recognizing the possible hazard in the project and also it identifies that what would be happen if the danger will occur. More precisely the risk assessment is the method which is been used to identify the risk over the new product launching of the project. The risk evaluation helps the team members of the project to identify the risk imposing over the new product of the project through which they can mitigate the risk or the danger hanging over the product of the project. The risk evaluation </w:t>
      </w:r>
      <w:r w:rsidRPr="00526219" w:rsidR="004E2FA1">
        <w:rPr>
          <w:lang w:val="en-GB"/>
        </w:rPr>
        <w:t>gives</w:t>
      </w:r>
      <w:r w:rsidRPr="00526219">
        <w:rPr>
          <w:lang w:val="en-GB"/>
        </w:rPr>
        <w:t xml:space="preserve"> insights to the project management team to get the insight about hoe the risk would be reduced by the use of the tools and the techniques in order to implement the risk reducing technique at the time when the risk would arise (</w:t>
      </w:r>
      <w:r w:rsidRPr="00526219">
        <w:rPr>
          <w:shd w:val="clear" w:color="auto" w:fill="FFFFFF"/>
          <w:lang w:val="en-GB"/>
        </w:rPr>
        <w:t>World Health Organization 2020</w:t>
      </w:r>
      <w:r w:rsidRPr="00526219">
        <w:rPr>
          <w:lang w:val="en-GB"/>
        </w:rPr>
        <w:t>).</w:t>
      </w:r>
    </w:p>
    <w:p w:rsidRPr="00526219" w:rsidR="00561224" w:rsidP="00EC4948" w:rsidRDefault="00561224" w14:paraId="6E6EEF7B" w14:textId="77777777">
      <w:pPr>
        <w:jc w:val="both"/>
        <w:rPr>
          <w:lang w:val="en-GB"/>
        </w:rPr>
      </w:pPr>
      <w:r w:rsidRPr="00526219">
        <w:rPr>
          <w:lang w:val="en-GB"/>
        </w:rPr>
        <w:t xml:space="preserve">There are the five ways to the risk evaluation for the new product launching project </w:t>
      </w:r>
    </w:p>
    <w:p w:rsidRPr="00526219" w:rsidR="00561224" w:rsidP="00EC4948" w:rsidRDefault="00561224" w14:paraId="30E62A82" w14:textId="77777777">
      <w:pPr>
        <w:pStyle w:val="ListParagraph"/>
        <w:numPr>
          <w:ilvl w:val="0"/>
          <w:numId w:val="4"/>
        </w:numPr>
        <w:spacing w:before="100" w:beforeAutospacing="1" w:after="160"/>
        <w:jc w:val="both"/>
        <w:rPr>
          <w:lang w:val="en-GB"/>
        </w:rPr>
      </w:pPr>
      <w:r w:rsidRPr="00526219">
        <w:rPr>
          <w:lang w:val="en-GB"/>
        </w:rPr>
        <w:t>Should be the identification of the danger that is the danger which can be occur and can harm the product.</w:t>
      </w:r>
    </w:p>
    <w:p w:rsidRPr="00526219" w:rsidR="00561224" w:rsidP="00EC4948" w:rsidRDefault="00561224" w14:paraId="08F99B91" w14:textId="77777777">
      <w:pPr>
        <w:pStyle w:val="ListParagraph"/>
        <w:numPr>
          <w:ilvl w:val="0"/>
          <w:numId w:val="4"/>
        </w:numPr>
        <w:spacing w:before="100" w:beforeAutospacing="1" w:after="160"/>
        <w:jc w:val="both"/>
        <w:rPr>
          <w:lang w:val="en-GB"/>
        </w:rPr>
      </w:pPr>
      <w:r w:rsidRPr="00526219">
        <w:rPr>
          <w:lang w:val="en-GB"/>
        </w:rPr>
        <w:t xml:space="preserve">Then there should be the evaluation of the danger that can harm the product of the project </w:t>
      </w:r>
    </w:p>
    <w:p w:rsidRPr="00526219" w:rsidR="00561224" w:rsidP="00EC4948" w:rsidRDefault="00561224" w14:paraId="6AD1B116" w14:textId="77777777">
      <w:pPr>
        <w:pStyle w:val="ListParagraph"/>
        <w:numPr>
          <w:ilvl w:val="0"/>
          <w:numId w:val="4"/>
        </w:numPr>
        <w:spacing w:before="100" w:beforeAutospacing="1" w:after="160"/>
        <w:jc w:val="both"/>
        <w:rPr>
          <w:lang w:val="en-GB"/>
        </w:rPr>
      </w:pPr>
      <w:r w:rsidRPr="00526219">
        <w:rPr>
          <w:lang w:val="en-GB"/>
        </w:rPr>
        <w:t xml:space="preserve">Evaluate the risk or the danger </w:t>
      </w:r>
    </w:p>
    <w:p w:rsidRPr="00526219" w:rsidR="00561224" w:rsidP="00EC4948" w:rsidRDefault="00561224" w14:paraId="098387AA" w14:textId="77777777">
      <w:pPr>
        <w:pStyle w:val="ListParagraph"/>
        <w:numPr>
          <w:ilvl w:val="0"/>
          <w:numId w:val="4"/>
        </w:numPr>
        <w:spacing w:before="100" w:beforeAutospacing="1" w:after="160"/>
        <w:jc w:val="both"/>
        <w:rPr>
          <w:lang w:val="en-GB"/>
        </w:rPr>
      </w:pPr>
      <w:r w:rsidRPr="00526219">
        <w:rPr>
          <w:lang w:val="en-GB"/>
        </w:rPr>
        <w:t xml:space="preserve">Take the actions against the identified risks or the dander on the product of the project </w:t>
      </w:r>
    </w:p>
    <w:p w:rsidRPr="00526219" w:rsidR="00561224" w:rsidP="00EC4948" w:rsidRDefault="00561224" w14:paraId="15F8432D" w14:textId="77777777">
      <w:pPr>
        <w:pStyle w:val="ListParagraph"/>
        <w:numPr>
          <w:ilvl w:val="0"/>
          <w:numId w:val="4"/>
        </w:numPr>
        <w:spacing w:before="100" w:beforeAutospacing="1" w:after="160"/>
        <w:jc w:val="both"/>
        <w:rPr>
          <w:lang w:val="en-GB"/>
        </w:rPr>
      </w:pPr>
      <w:r w:rsidRPr="00526219">
        <w:rPr>
          <w:lang w:val="en-GB"/>
        </w:rPr>
        <w:t xml:space="preserve">Be make the records about the findings of the project for its management </w:t>
      </w:r>
    </w:p>
    <w:p w:rsidRPr="00526219" w:rsidR="00561224" w:rsidP="00EC4948" w:rsidRDefault="00561224" w14:paraId="7035D496" w14:textId="77777777">
      <w:pPr>
        <w:pStyle w:val="ListParagraph"/>
        <w:numPr>
          <w:ilvl w:val="0"/>
          <w:numId w:val="4"/>
        </w:numPr>
        <w:spacing w:before="100" w:beforeAutospacing="1" w:after="160"/>
        <w:jc w:val="both"/>
        <w:rPr>
          <w:lang w:val="en-GB"/>
        </w:rPr>
      </w:pPr>
      <w:r w:rsidRPr="00526219">
        <w:rPr>
          <w:lang w:val="en-GB"/>
        </w:rPr>
        <w:t xml:space="preserve">Then at last review the risk based on the level of the risk </w:t>
      </w:r>
    </w:p>
    <w:p w:rsidRPr="00526219" w:rsidR="00561224" w:rsidP="00EC4948" w:rsidRDefault="00561224" w14:paraId="5C296405" w14:textId="737973CE">
      <w:pPr>
        <w:jc w:val="both"/>
        <w:rPr>
          <w:lang w:val="en-GB"/>
        </w:rPr>
      </w:pPr>
      <w:r w:rsidRPr="00526219">
        <w:rPr>
          <w:lang w:val="en-GB"/>
        </w:rPr>
        <w:t xml:space="preserve">The assessment of the risk is very important inside the project or for the business. Once the assessment of the risk is done and the documentation of the assets risk is done this assessment helps the members of the team in the project to read the documentation of the risk assessment and work with the security majors of the project. </w:t>
      </w:r>
      <w:r w:rsidRPr="00526219" w:rsidR="00D506CA">
        <w:rPr>
          <w:lang w:val="en-GB"/>
        </w:rPr>
        <w:t>Basically,</w:t>
      </w:r>
      <w:r w:rsidRPr="00526219">
        <w:rPr>
          <w:lang w:val="en-GB"/>
        </w:rPr>
        <w:t xml:space="preserve"> risk assessment helps the workers to produce the product with less risk and with </w:t>
      </w:r>
      <w:r w:rsidRPr="00526219" w:rsidR="00D506CA">
        <w:rPr>
          <w:lang w:val="en-GB"/>
        </w:rPr>
        <w:t>preplanner</w:t>
      </w:r>
      <w:r w:rsidRPr="00526219">
        <w:rPr>
          <w:lang w:val="en-GB"/>
        </w:rPr>
        <w:t xml:space="preserve"> majors into the vison to accomplish the product launching of the project. There are several kinds of the assessment of the risk which are follows as </w:t>
      </w:r>
    </w:p>
    <w:p w:rsidRPr="00526219" w:rsidR="00561224" w:rsidP="00EC4948" w:rsidRDefault="00561224" w14:paraId="3AEEF274" w14:textId="77777777">
      <w:pPr>
        <w:pStyle w:val="ListParagraph"/>
        <w:numPr>
          <w:ilvl w:val="0"/>
          <w:numId w:val="5"/>
        </w:numPr>
        <w:spacing w:before="100" w:beforeAutospacing="1" w:after="160"/>
        <w:jc w:val="both"/>
        <w:rPr>
          <w:lang w:val="en-GB"/>
        </w:rPr>
      </w:pPr>
      <w:r w:rsidRPr="00526219">
        <w:rPr>
          <w:lang w:val="en-GB"/>
        </w:rPr>
        <w:t>The risk assessment with the Qualitative</w:t>
      </w:r>
    </w:p>
    <w:p w:rsidRPr="00526219" w:rsidR="00561224" w:rsidP="00EC4948" w:rsidRDefault="00561224" w14:paraId="7BD80F6C" w14:textId="34A6409A">
      <w:pPr>
        <w:jc w:val="both"/>
        <w:rPr>
          <w:lang w:val="en-GB"/>
        </w:rPr>
      </w:pPr>
      <w:r w:rsidRPr="00526219">
        <w:rPr>
          <w:lang w:val="en-GB"/>
        </w:rPr>
        <w:t xml:space="preserve">Many </w:t>
      </w:r>
      <w:r w:rsidRPr="00526219" w:rsidR="00D506CA">
        <w:rPr>
          <w:lang w:val="en-GB"/>
        </w:rPr>
        <w:t>assessments</w:t>
      </w:r>
      <w:r w:rsidRPr="00526219">
        <w:rPr>
          <w:lang w:val="en-GB"/>
        </w:rPr>
        <w:t xml:space="preserve"> of the risk </w:t>
      </w:r>
      <w:r w:rsidRPr="00526219" w:rsidR="00D506CA">
        <w:rPr>
          <w:lang w:val="en-GB"/>
        </w:rPr>
        <w:t>fall</w:t>
      </w:r>
      <w:r w:rsidRPr="00526219">
        <w:rPr>
          <w:lang w:val="en-GB"/>
        </w:rPr>
        <w:t xml:space="preserve"> under this type of the category. In the risk assessment with the </w:t>
      </w:r>
      <w:r w:rsidRPr="00526219" w:rsidR="00D506CA">
        <w:rPr>
          <w:lang w:val="en-GB"/>
        </w:rPr>
        <w:t>quality,</w:t>
      </w:r>
      <w:r w:rsidRPr="00526219">
        <w:rPr>
          <w:lang w:val="en-GB"/>
        </w:rPr>
        <w:t xml:space="preserve"> it is to be done with the classes that are based on the </w:t>
      </w:r>
      <w:r w:rsidRPr="00526219" w:rsidR="00D506CA">
        <w:rPr>
          <w:lang w:val="en-GB"/>
        </w:rPr>
        <w:t>high-risk</w:t>
      </w:r>
      <w:r w:rsidRPr="00526219">
        <w:rPr>
          <w:lang w:val="en-GB"/>
        </w:rPr>
        <w:t xml:space="preserve"> probability, low risk probability, and the medium probability of the risk (</w:t>
      </w:r>
      <w:proofErr w:type="spellStart"/>
      <w:r w:rsidRPr="00526219">
        <w:rPr>
          <w:shd w:val="clear" w:color="auto" w:fill="FFFFFF"/>
          <w:lang w:val="en-GB"/>
        </w:rPr>
        <w:t>Valipour</w:t>
      </w:r>
      <w:proofErr w:type="spellEnd"/>
      <w:r w:rsidRPr="00526219">
        <w:rPr>
          <w:shd w:val="clear" w:color="auto" w:fill="FFFFFF"/>
          <w:lang w:val="en-GB"/>
        </w:rPr>
        <w:t xml:space="preserve"> et al. 2018</w:t>
      </w:r>
      <w:r w:rsidRPr="00526219">
        <w:rPr>
          <w:lang w:val="en-GB"/>
        </w:rPr>
        <w:t xml:space="preserve">). </w:t>
      </w:r>
    </w:p>
    <w:p w:rsidRPr="00526219" w:rsidR="00561224" w:rsidP="00EC4948" w:rsidRDefault="00561224" w14:paraId="2AD4A6C9" w14:textId="77777777">
      <w:pPr>
        <w:pStyle w:val="ListParagraph"/>
        <w:numPr>
          <w:ilvl w:val="0"/>
          <w:numId w:val="5"/>
        </w:numPr>
        <w:spacing w:before="100" w:beforeAutospacing="1" w:after="160"/>
        <w:jc w:val="both"/>
        <w:rPr>
          <w:lang w:val="en-GB"/>
        </w:rPr>
      </w:pPr>
      <w:r w:rsidRPr="00526219">
        <w:rPr>
          <w:lang w:val="en-GB"/>
        </w:rPr>
        <w:lastRenderedPageBreak/>
        <w:t xml:space="preserve">The assessments of the risk based on the Quantitative of the risk </w:t>
      </w:r>
    </w:p>
    <w:p w:rsidRPr="00526219" w:rsidR="00561224" w:rsidP="00EC4948" w:rsidRDefault="00561224" w14:paraId="3B0F2CEF" w14:textId="77777777">
      <w:pPr>
        <w:jc w:val="both"/>
        <w:rPr>
          <w:lang w:val="en-GB"/>
        </w:rPr>
      </w:pPr>
      <w:r w:rsidRPr="00526219">
        <w:rPr>
          <w:lang w:val="en-GB"/>
        </w:rPr>
        <w:t>This type of the risk assessment is being used in order to assign the probable value to the risk probability and the severity of the risk occurring inside the project.</w:t>
      </w:r>
    </w:p>
    <w:p w:rsidRPr="00526219" w:rsidR="00561224" w:rsidP="00EC4948" w:rsidRDefault="00561224" w14:paraId="503BA457" w14:textId="77777777">
      <w:pPr>
        <w:pStyle w:val="ListParagraph"/>
        <w:numPr>
          <w:ilvl w:val="0"/>
          <w:numId w:val="5"/>
        </w:numPr>
        <w:spacing w:before="100" w:beforeAutospacing="1" w:after="160"/>
        <w:jc w:val="both"/>
        <w:rPr>
          <w:lang w:val="en-GB"/>
        </w:rPr>
      </w:pPr>
      <w:r w:rsidRPr="00526219">
        <w:rPr>
          <w:lang w:val="en-GB"/>
        </w:rPr>
        <w:t xml:space="preserve">The assessment of the risk based on the site- particular </w:t>
      </w:r>
    </w:p>
    <w:p w:rsidRPr="00526219" w:rsidR="00561224" w:rsidP="00EC4948" w:rsidRDefault="00561224" w14:paraId="1B1C7D71" w14:textId="77777777">
      <w:pPr>
        <w:jc w:val="both"/>
        <w:rPr>
          <w:lang w:val="en-GB"/>
        </w:rPr>
      </w:pPr>
      <w:r w:rsidRPr="00526219">
        <w:rPr>
          <w:lang w:val="en-GB"/>
        </w:rPr>
        <w:t>This type of the risk assessment method used in order to detect the danger present inside the product of the project at the specific activity inside the particular [position of the product project cycle.</w:t>
      </w:r>
    </w:p>
    <w:p w:rsidRPr="00526219" w:rsidR="00344A62" w:rsidP="00EC4948" w:rsidRDefault="00FA129D" w14:paraId="15F0A8D1" w14:textId="45C7A935">
      <w:pPr>
        <w:pStyle w:val="Heading1"/>
        <w:spacing w:line="360" w:lineRule="auto"/>
        <w:rPr>
          <w:lang w:val="en-GB"/>
        </w:rPr>
      </w:pPr>
      <w:bookmarkStart w:name="_Toc89709444" w:id="9"/>
      <w:r w:rsidRPr="13103D4F" w:rsidR="00FA129D">
        <w:rPr>
          <w:lang w:val="en-GB"/>
        </w:rPr>
        <w:t>Conclusion</w:t>
      </w:r>
      <w:bookmarkEnd w:id="9"/>
      <w:r w:rsidRPr="13103D4F" w:rsidR="00FA129D">
        <w:rPr>
          <w:lang w:val="en-GB"/>
        </w:rPr>
        <w:t xml:space="preserve"> </w:t>
      </w:r>
    </w:p>
    <w:p w:rsidRPr="00526219" w:rsidR="00DC3256" w:rsidP="00EC4948" w:rsidRDefault="00D10F4B" w14:paraId="5B6B8DC8" w14:textId="1EC0A89B">
      <w:pPr>
        <w:jc w:val="both"/>
        <w:rPr>
          <w:lang w:val="en-GB"/>
        </w:rPr>
      </w:pPr>
      <w:r w:rsidRPr="13103D4F" w:rsidR="00D10F4B">
        <w:rPr>
          <w:lang w:val="en-GB"/>
        </w:rPr>
        <w:t>T</w:t>
      </w:r>
      <w:r w:rsidRPr="13103D4F" w:rsidR="001076B4">
        <w:rPr>
          <w:lang w:val="en-GB"/>
        </w:rPr>
        <w:t xml:space="preserve">his report successfully covers the information about the new product launching of company. </w:t>
      </w:r>
      <w:r w:rsidRPr="13103D4F" w:rsidR="0053582F">
        <w:rPr>
          <w:lang w:val="en-GB"/>
        </w:rPr>
        <w:t xml:space="preserve">As were discussed in the meeting of new product launching of </w:t>
      </w:r>
      <w:r w:rsidRPr="13103D4F" w:rsidR="00D10F4B">
        <w:rPr>
          <w:lang w:val="en-GB"/>
        </w:rPr>
        <w:t xml:space="preserve">the </w:t>
      </w:r>
      <w:r w:rsidRPr="13103D4F" w:rsidR="0053582F">
        <w:rPr>
          <w:lang w:val="en-GB"/>
        </w:rPr>
        <w:t xml:space="preserve">company as the manager of </w:t>
      </w:r>
      <w:r w:rsidRPr="13103D4F" w:rsidR="00D10F4B">
        <w:rPr>
          <w:lang w:val="en-GB"/>
        </w:rPr>
        <w:t xml:space="preserve">the </w:t>
      </w:r>
      <w:r w:rsidRPr="13103D4F" w:rsidR="0053582F">
        <w:rPr>
          <w:lang w:val="en-GB"/>
        </w:rPr>
        <w:t xml:space="preserve">project assist to </w:t>
      </w:r>
      <w:r w:rsidRPr="13103D4F" w:rsidR="00D10F4B">
        <w:rPr>
          <w:lang w:val="en-GB"/>
        </w:rPr>
        <w:t xml:space="preserve">the </w:t>
      </w:r>
      <w:r w:rsidRPr="13103D4F" w:rsidR="0053582F">
        <w:rPr>
          <w:lang w:val="en-GB"/>
        </w:rPr>
        <w:t xml:space="preserve">launched product. </w:t>
      </w:r>
      <w:r w:rsidRPr="13103D4F" w:rsidR="001A3CF3">
        <w:rPr>
          <w:lang w:val="en-GB"/>
        </w:rPr>
        <w:t>So,</w:t>
      </w:r>
      <w:r w:rsidRPr="13103D4F" w:rsidR="0053582F">
        <w:rPr>
          <w:lang w:val="en-GB"/>
        </w:rPr>
        <w:t xml:space="preserve"> the management of </w:t>
      </w:r>
      <w:r w:rsidRPr="13103D4F" w:rsidR="00D10F4B">
        <w:rPr>
          <w:lang w:val="en-GB"/>
        </w:rPr>
        <w:t xml:space="preserve">the </w:t>
      </w:r>
      <w:r w:rsidRPr="13103D4F" w:rsidR="0053582F">
        <w:rPr>
          <w:lang w:val="en-GB"/>
        </w:rPr>
        <w:t>project wi</w:t>
      </w:r>
      <w:r w:rsidRPr="13103D4F" w:rsidR="001A3CF3">
        <w:rPr>
          <w:lang w:val="en-GB"/>
        </w:rPr>
        <w:t>th</w:t>
      </w:r>
      <w:r w:rsidRPr="13103D4F" w:rsidR="0053582F">
        <w:rPr>
          <w:lang w:val="en-GB"/>
        </w:rPr>
        <w:t xml:space="preserve"> the useful tool and techniques </w:t>
      </w:r>
      <w:r w:rsidRPr="13103D4F" w:rsidR="00D10F4B">
        <w:rPr>
          <w:lang w:val="en-GB"/>
        </w:rPr>
        <w:t xml:space="preserve">was </w:t>
      </w:r>
      <w:r w:rsidRPr="13103D4F" w:rsidR="001A3CF3">
        <w:rPr>
          <w:lang w:val="en-GB"/>
        </w:rPr>
        <w:t xml:space="preserve">completed. As used the work breakdown structure to break all the activity of </w:t>
      </w:r>
      <w:r w:rsidRPr="13103D4F" w:rsidR="00D10F4B">
        <w:rPr>
          <w:lang w:val="en-GB"/>
        </w:rPr>
        <w:t xml:space="preserve">the </w:t>
      </w:r>
      <w:r w:rsidRPr="13103D4F" w:rsidR="001A3CF3">
        <w:rPr>
          <w:lang w:val="en-GB"/>
        </w:rPr>
        <w:t>project in</w:t>
      </w:r>
      <w:r w:rsidRPr="13103D4F" w:rsidR="00D10F4B">
        <w:rPr>
          <w:lang w:val="en-GB"/>
        </w:rPr>
        <w:t>to</w:t>
      </w:r>
      <w:r w:rsidRPr="13103D4F" w:rsidR="001A3CF3">
        <w:rPr>
          <w:lang w:val="en-GB"/>
        </w:rPr>
        <w:t xml:space="preserve"> </w:t>
      </w:r>
      <w:r w:rsidRPr="13103D4F" w:rsidR="00D10F4B">
        <w:rPr>
          <w:lang w:val="en-GB"/>
        </w:rPr>
        <w:t xml:space="preserve">the </w:t>
      </w:r>
      <w:r w:rsidRPr="13103D4F" w:rsidR="001A3CF3">
        <w:rPr>
          <w:lang w:val="en-GB"/>
        </w:rPr>
        <w:t xml:space="preserve">smaller task and with its assign all activity to the responsible person or employee. </w:t>
      </w:r>
      <w:r w:rsidRPr="13103D4F" w:rsidR="00D10F4B">
        <w:rPr>
          <w:lang w:val="en-GB"/>
        </w:rPr>
        <w:t>T</w:t>
      </w:r>
      <w:r w:rsidRPr="13103D4F" w:rsidR="001A3CF3">
        <w:rPr>
          <w:lang w:val="en-GB"/>
        </w:rPr>
        <w:t>his</w:t>
      </w:r>
      <w:r w:rsidRPr="13103D4F" w:rsidR="00FA0D5F">
        <w:rPr>
          <w:lang w:val="en-GB"/>
        </w:rPr>
        <w:t xml:space="preserve"> also make</w:t>
      </w:r>
      <w:r w:rsidRPr="13103D4F" w:rsidR="00D10F4B">
        <w:rPr>
          <w:lang w:val="en-GB"/>
        </w:rPr>
        <w:t>s</w:t>
      </w:r>
      <w:r w:rsidRPr="13103D4F" w:rsidR="00FA0D5F">
        <w:rPr>
          <w:lang w:val="en-GB"/>
        </w:rPr>
        <w:t xml:space="preserve"> a Gantt chart that helps to make </w:t>
      </w:r>
      <w:r w:rsidRPr="13103D4F" w:rsidR="00D10F4B">
        <w:rPr>
          <w:lang w:val="en-GB"/>
        </w:rPr>
        <w:t xml:space="preserve">a </w:t>
      </w:r>
      <w:r w:rsidRPr="13103D4F" w:rsidR="00FA0D5F">
        <w:rPr>
          <w:lang w:val="en-GB"/>
        </w:rPr>
        <w:t>perfect</w:t>
      </w:r>
      <w:r w:rsidRPr="13103D4F" w:rsidR="00D328AE">
        <w:rPr>
          <w:lang w:val="en-GB"/>
        </w:rPr>
        <w:t xml:space="preserve"> project and also help</w:t>
      </w:r>
      <w:r w:rsidRPr="13103D4F" w:rsidR="00D10F4B">
        <w:rPr>
          <w:lang w:val="en-GB"/>
        </w:rPr>
        <w:t>s</w:t>
      </w:r>
      <w:r w:rsidRPr="13103D4F" w:rsidR="00D328AE">
        <w:rPr>
          <w:lang w:val="en-GB"/>
        </w:rPr>
        <w:t xml:space="preserve"> to complete all the activity within the given timeline along with quality.</w:t>
      </w:r>
      <w:r w:rsidRPr="13103D4F" w:rsidR="00FA0D5F">
        <w:rPr>
          <w:lang w:val="en-GB"/>
        </w:rPr>
        <w:t xml:space="preserve"> </w:t>
      </w:r>
      <w:r w:rsidRPr="13103D4F" w:rsidR="001A3CF3">
        <w:rPr>
          <w:lang w:val="en-GB"/>
        </w:rPr>
        <w:t xml:space="preserve"> </w:t>
      </w:r>
    </w:p>
    <w:p w:rsidRPr="00526219" w:rsidR="00FA129D" w:rsidP="13103D4F" w:rsidRDefault="00FA129D" w14:paraId="48B73269" w14:textId="7F8718CE">
      <w:pPr>
        <w:pStyle w:val="Normal"/>
        <w:spacing w:line="360" w:lineRule="auto"/>
        <w:jc w:val="both"/>
        <w:rPr>
          <w:rFonts w:ascii="Times New Roman" w:hAnsi="Times New Roman" w:eastAsia="Times New Roman" w:cs="Times New Roman"/>
          <w:sz w:val="24"/>
          <w:szCs w:val="24"/>
          <w:lang w:val="en-GB"/>
        </w:rPr>
      </w:pPr>
    </w:p>
    <w:p w:rsidRPr="00526219" w:rsidR="00FA129D" w:rsidP="13103D4F" w:rsidRDefault="00FA129D" w14:paraId="18447B84" w14:textId="336E9841">
      <w:pPr>
        <w:pStyle w:val="Normal"/>
        <w:spacing w:line="360" w:lineRule="auto"/>
        <w:rPr>
          <w:rFonts w:ascii="Times New Roman" w:hAnsi="Times New Roman" w:eastAsia="Times New Roman" w:cs="Times New Roman"/>
          <w:b w:val="1"/>
          <w:bCs w:val="1"/>
          <w:sz w:val="28"/>
          <w:szCs w:val="28"/>
          <w:lang w:val="en-GB"/>
        </w:rPr>
      </w:pPr>
      <w:r w:rsidRPr="13103D4F" w:rsidR="22569065">
        <w:rPr>
          <w:b w:val="1"/>
          <w:bCs w:val="1"/>
          <w:sz w:val="28"/>
          <w:szCs w:val="28"/>
          <w:lang w:val="en-GB"/>
        </w:rPr>
        <w:t>References</w:t>
      </w:r>
    </w:p>
    <w:p w:rsidRPr="00526219" w:rsidR="00EF67A9" w:rsidP="00EC4948" w:rsidRDefault="00EF67A9" w14:paraId="00802C4D" w14:textId="1387BC99">
      <w:pPr>
        <w:rPr>
          <w:lang w:val="en-GB"/>
        </w:rPr>
      </w:pPr>
      <w:proofErr w:type="spellStart"/>
      <w:r w:rsidRPr="00526219">
        <w:rPr>
          <w:lang w:val="en-GB"/>
        </w:rPr>
        <w:t>Burghate</w:t>
      </w:r>
      <w:proofErr w:type="spellEnd"/>
      <w:r w:rsidRPr="00526219">
        <w:rPr>
          <w:lang w:val="en-GB"/>
        </w:rPr>
        <w:t xml:space="preserve">, M., 2018. </w:t>
      </w:r>
      <w:r w:rsidRPr="00526219">
        <w:rPr>
          <w:i/>
          <w:iCs/>
          <w:lang w:val="en-GB"/>
        </w:rPr>
        <w:t>Work breakdown structure: Simplifying project management.</w:t>
      </w:r>
      <w:r w:rsidRPr="00526219">
        <w:rPr>
          <w:lang w:val="en-GB"/>
        </w:rPr>
        <w:t> International Journal of Commerce and Management, 3(2), pp.453-461. https://www.ijcams.com/wp-content/uploads/2018/11/WBS-2.pdf</w:t>
      </w:r>
    </w:p>
    <w:p w:rsidRPr="00526219" w:rsidR="00EF67A9" w:rsidP="00EC4948" w:rsidRDefault="00EF67A9" w14:paraId="5030243E" w14:textId="11FCF656">
      <w:pPr>
        <w:rPr>
          <w:lang w:val="en-GB"/>
        </w:rPr>
      </w:pPr>
      <w:r w:rsidRPr="00526219">
        <w:rPr>
          <w:lang w:val="en-GB"/>
        </w:rPr>
        <w:t xml:space="preserve">Mohan, R. 2020. </w:t>
      </w:r>
      <w:r w:rsidRPr="00526219">
        <w:rPr>
          <w:i/>
          <w:iCs/>
          <w:lang w:val="en-GB"/>
        </w:rPr>
        <w:t>7 Steps for Planning a Successful Product Launch with a Roadmap.</w:t>
      </w:r>
      <w:r w:rsidRPr="00526219">
        <w:rPr>
          <w:lang w:val="en-GB"/>
        </w:rPr>
        <w:t xml:space="preserve"> Business.trustedshops.com. Available at: https://business.trustedshops.com/blog/planning-successful-product-launch-roadmap. Accessed on [6/12/2021]</w:t>
      </w:r>
    </w:p>
    <w:p w:rsidRPr="00526219" w:rsidR="00EF67A9" w:rsidP="13103D4F" w:rsidRDefault="00EF67A9" w14:paraId="5DD24516" w14:textId="178134CF">
      <w:pPr>
        <w:rPr>
          <w:lang w:val="en-GB"/>
        </w:rPr>
      </w:pPr>
      <w:r w:rsidRPr="13103D4F" w:rsidR="00EF67A9">
        <w:rPr>
          <w:lang w:val="en-GB"/>
        </w:rPr>
        <w:t xml:space="preserve">Sharon, A. and Dori, D., 2017. </w:t>
      </w:r>
      <w:r w:rsidRPr="13103D4F" w:rsidR="00EF67A9">
        <w:rPr>
          <w:i w:val="1"/>
          <w:iCs w:val="1"/>
          <w:lang w:val="en-GB"/>
        </w:rPr>
        <w:t>Model‐Based Project‐Product Lifecycle Management and Gantt Chart Models: A Comparative Study</w:t>
      </w:r>
      <w:r w:rsidRPr="13103D4F" w:rsidR="00EF67A9">
        <w:rPr>
          <w:lang w:val="en-GB"/>
        </w:rPr>
        <w:t xml:space="preserve">. Systems engineering, 20(5), pp.447-466. </w:t>
      </w:r>
      <w:hyperlink r:id="R4950bfaa21a344fa">
        <w:r w:rsidRPr="13103D4F" w:rsidR="00EF67A9">
          <w:rPr>
            <w:rStyle w:val="Hyperlink"/>
            <w:lang w:val="en-GB"/>
          </w:rPr>
          <w:t>file:///C:/Users/HP/Downloads/ProofAmiraSharonandDovDori-Model-BasedProject</w:t>
        </w:r>
      </w:hyperlink>
    </w:p>
    <w:p w:rsidRPr="00526219" w:rsidR="00EF67A9" w:rsidP="13103D4F" w:rsidRDefault="00EF67A9" w14:paraId="61EB470C" w14:textId="2D73673A">
      <w:pPr>
        <w:pStyle w:val="Normal"/>
        <w:rPr>
          <w:rFonts w:ascii="Times New Roman" w:hAnsi="Times New Roman" w:eastAsia="Times New Roman" w:cs="Times New Roman"/>
          <w:sz w:val="24"/>
          <w:szCs w:val="24"/>
          <w:lang w:val="en-GB"/>
        </w:rPr>
      </w:pPr>
      <w:r w:rsidRPr="13103D4F" w:rsidR="00EF67A9">
        <w:rPr>
          <w:lang w:val="en-GB"/>
        </w:rPr>
        <w:t>-ProductLifecycleManagementandGanttChartModels-AComparativeStudy.pdf</w:t>
      </w:r>
    </w:p>
    <w:p w:rsidRPr="00526219" w:rsidR="00EF67A9" w:rsidP="00EC4948" w:rsidRDefault="00EF67A9" w14:paraId="1A118B93" w14:textId="10F06C94">
      <w:pPr>
        <w:rPr>
          <w:lang w:val="en-GB"/>
        </w:rPr>
      </w:pPr>
      <w:r w:rsidRPr="00526219">
        <w:rPr>
          <w:lang w:val="en-GB"/>
        </w:rPr>
        <w:t xml:space="preserve">theintactone.2019. </w:t>
      </w:r>
      <w:r w:rsidRPr="00526219">
        <w:rPr>
          <w:i/>
          <w:iCs/>
          <w:lang w:val="en-GB"/>
        </w:rPr>
        <w:t>resource consideration in project, resource allocation.</w:t>
      </w:r>
      <w:r w:rsidRPr="00526219">
        <w:rPr>
          <w:lang w:val="en-GB"/>
        </w:rPr>
        <w:t xml:space="preserve"> Theintactone.com. Available at: https://theintactone.com/2019/03/12/pm-u2-topic-5-resources-considerations-in-projects-resource-allocation/.   Accessed on [6/12/2021]</w:t>
      </w:r>
    </w:p>
    <w:p w:rsidRPr="00526219" w:rsidR="00EF67A9" w:rsidP="00EC4948" w:rsidRDefault="00EF67A9" w14:paraId="2E2455AE" w14:textId="086B99E0">
      <w:pPr>
        <w:rPr>
          <w:lang w:val="en-GB"/>
        </w:rPr>
      </w:pPr>
      <w:r w:rsidRPr="00526219">
        <w:rPr>
          <w:lang w:val="en-GB"/>
        </w:rPr>
        <w:t xml:space="preserve">Usmani, F. 2021. </w:t>
      </w:r>
      <w:r w:rsidRPr="00526219">
        <w:rPr>
          <w:i/>
          <w:iCs/>
          <w:lang w:val="en-GB"/>
        </w:rPr>
        <w:t>Work Breakdown Structure (WBS): Examples and Templates.</w:t>
      </w:r>
      <w:r w:rsidRPr="00526219">
        <w:rPr>
          <w:lang w:val="en-GB"/>
        </w:rPr>
        <w:t xml:space="preserve"> Pmstudycircle.com. Available at: https://pmstudycircle.com/work-breakdown-structure-wbs/. Accessed on [6/12/2021]</w:t>
      </w:r>
    </w:p>
    <w:p w:rsidRPr="00526219" w:rsidR="00EF67A9" w:rsidP="00EC4948" w:rsidRDefault="00EF67A9" w14:paraId="42F7AE6E" w14:textId="1439D7DD">
      <w:pPr>
        <w:rPr>
          <w:shd w:val="clear" w:color="auto" w:fill="FFFFFF"/>
          <w:lang w:val="en-GB"/>
        </w:rPr>
      </w:pPr>
      <w:proofErr w:type="spellStart"/>
      <w:r w:rsidRPr="00526219">
        <w:rPr>
          <w:shd w:val="clear" w:color="auto" w:fill="FFFFFF"/>
          <w:lang w:val="en-GB"/>
        </w:rPr>
        <w:t>Valipour</w:t>
      </w:r>
      <w:proofErr w:type="spellEnd"/>
      <w:r w:rsidRPr="00526219">
        <w:rPr>
          <w:shd w:val="clear" w:color="auto" w:fill="FFFFFF"/>
          <w:lang w:val="en-GB"/>
        </w:rPr>
        <w:t xml:space="preserve">, A., Sarvari, H. and </w:t>
      </w:r>
      <w:proofErr w:type="spellStart"/>
      <w:r w:rsidRPr="00526219">
        <w:rPr>
          <w:shd w:val="clear" w:color="auto" w:fill="FFFFFF"/>
          <w:lang w:val="en-GB"/>
        </w:rPr>
        <w:t>Tamošaitiene</w:t>
      </w:r>
      <w:proofErr w:type="spellEnd"/>
      <w:r w:rsidRPr="00526219">
        <w:rPr>
          <w:shd w:val="clear" w:color="auto" w:fill="FFFFFF"/>
          <w:lang w:val="en-GB"/>
        </w:rPr>
        <w:t xml:space="preserve">, J., 2018. Risk assessment in PPP projects by applying different MCDM methods and comparative results analysis. </w:t>
      </w:r>
      <w:r w:rsidRPr="00526219">
        <w:rPr>
          <w:i/>
          <w:iCs/>
          <w:shd w:val="clear" w:color="auto" w:fill="FFFFFF"/>
          <w:lang w:val="en-GB"/>
        </w:rPr>
        <w:t>Administrative Sciences</w:t>
      </w:r>
      <w:r w:rsidRPr="00526219">
        <w:rPr>
          <w:shd w:val="clear" w:color="auto" w:fill="FFFFFF"/>
          <w:lang w:val="en-GB"/>
        </w:rPr>
        <w:t xml:space="preserve">, </w:t>
      </w:r>
      <w:r w:rsidRPr="00526219">
        <w:rPr>
          <w:i/>
          <w:iCs/>
          <w:shd w:val="clear" w:color="auto" w:fill="FFFFFF"/>
          <w:lang w:val="en-GB"/>
        </w:rPr>
        <w:t>8</w:t>
      </w:r>
      <w:r w:rsidRPr="00526219">
        <w:rPr>
          <w:shd w:val="clear" w:color="auto" w:fill="FFFFFF"/>
          <w:lang w:val="en-GB"/>
        </w:rPr>
        <w:t xml:space="preserve">(4), p.80. </w:t>
      </w:r>
    </w:p>
    <w:p w:rsidRPr="00526219" w:rsidR="00EF67A9" w:rsidP="00EC4948" w:rsidRDefault="00EF67A9" w14:paraId="32EB90F9" w14:textId="4C8C6D43">
      <w:pPr>
        <w:rPr>
          <w:lang w:val="en-GB"/>
        </w:rPr>
      </w:pPr>
      <w:r w:rsidRPr="00526219">
        <w:rPr>
          <w:lang w:val="en-GB"/>
        </w:rPr>
        <w:t xml:space="preserve">Westland, J. 2019. </w:t>
      </w:r>
      <w:r w:rsidRPr="00526219">
        <w:rPr>
          <w:i/>
          <w:iCs/>
          <w:lang w:val="en-GB"/>
        </w:rPr>
        <w:t>Cost Estimation for Projects: How to Estimate Accurately.</w:t>
      </w:r>
      <w:r w:rsidRPr="00526219">
        <w:rPr>
          <w:lang w:val="en-GB"/>
        </w:rPr>
        <w:t xml:space="preserve"> Projectmanager.com. Available at: https://www.projectmanager.com/blog/cost-estimation-for-projects. Accessed on [6/12/2021]</w:t>
      </w:r>
    </w:p>
    <w:p w:rsidRPr="00526219" w:rsidR="00EF67A9" w:rsidP="00EC4948" w:rsidRDefault="00EF67A9" w14:paraId="12256039" w14:textId="53739577">
      <w:pPr>
        <w:rPr>
          <w:shd w:val="clear" w:color="auto" w:fill="FFFFFF"/>
          <w:lang w:val="en-GB"/>
        </w:rPr>
      </w:pPr>
      <w:r w:rsidRPr="00526219">
        <w:rPr>
          <w:shd w:val="clear" w:color="auto" w:fill="FFFFFF"/>
          <w:lang w:val="en-GB"/>
        </w:rPr>
        <w:t xml:space="preserve">World Health Organization, 2020. Risk assessment. </w:t>
      </w:r>
    </w:p>
    <w:p w:rsidRPr="00526219" w:rsidR="00561224" w:rsidP="00EC4948" w:rsidRDefault="00561224" w14:paraId="765DD8B6" w14:textId="77777777">
      <w:pPr>
        <w:rPr>
          <w:lang w:val="en-GB"/>
        </w:rPr>
      </w:pPr>
    </w:p>
    <w:p w:rsidRPr="00526219" w:rsidR="00097A72" w:rsidP="00EC4948" w:rsidRDefault="00097A72" w14:paraId="7E4428F1" w14:textId="77777777">
      <w:pPr>
        <w:rPr>
          <w:lang w:val="en-GB"/>
        </w:rPr>
      </w:pPr>
    </w:p>
    <w:p w:rsidRPr="00526219" w:rsidR="00371DF4" w:rsidP="00EC4948" w:rsidRDefault="00371DF4" w14:paraId="027F81D0" w14:textId="77777777">
      <w:pPr>
        <w:rPr>
          <w:lang w:val="en-GB"/>
        </w:rPr>
      </w:pPr>
    </w:p>
    <w:p w:rsidRPr="00526219" w:rsidR="00371DF4" w:rsidP="00EC4948" w:rsidRDefault="00371DF4" w14:paraId="1CF3641F" w14:textId="77777777">
      <w:pPr>
        <w:rPr>
          <w:lang w:val="en-GB"/>
        </w:rPr>
      </w:pPr>
    </w:p>
    <w:sectPr w:rsidRPr="00526219" w:rsidR="00371DF4" w:rsidSect="00972C33">
      <w:pgSz w:w="12240" w:h="15840"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headerReference w:type="default" r:id="R94ea8e73543a4240"/>
      <w:footerReference w:type="default" r:id="R675331631eca450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22000" w:rsidP="00972C33" w:rsidRDefault="00522000" w14:paraId="464ACCD2" w14:textId="77777777">
      <w:pPr>
        <w:spacing w:line="240" w:lineRule="auto"/>
      </w:pPr>
      <w:r>
        <w:separator/>
      </w:r>
    </w:p>
  </w:endnote>
  <w:endnote w:type="continuationSeparator" w:id="0">
    <w:p w:rsidR="00522000" w:rsidP="00972C33" w:rsidRDefault="00522000" w14:paraId="2BA51A0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36B614" w:rsidTr="2B36B614" w14:paraId="38A3D287">
      <w:tc>
        <w:tcPr>
          <w:tcW w:w="3120" w:type="dxa"/>
          <w:tcMar/>
        </w:tcPr>
        <w:p w:rsidR="2B36B614" w:rsidP="2B36B614" w:rsidRDefault="2B36B614" w14:paraId="6E943F1B" w14:textId="3957E5DF">
          <w:pPr>
            <w:pStyle w:val="Header"/>
            <w:bidi w:val="0"/>
            <w:ind w:left="-115"/>
            <w:jc w:val="left"/>
            <w:rPr>
              <w:rFonts w:ascii="Times New Roman" w:hAnsi="Times New Roman" w:eastAsia="Times New Roman" w:cs="Times New Roman"/>
              <w:sz w:val="24"/>
              <w:szCs w:val="24"/>
            </w:rPr>
          </w:pPr>
        </w:p>
      </w:tc>
      <w:tc>
        <w:tcPr>
          <w:tcW w:w="3120" w:type="dxa"/>
          <w:tcMar/>
        </w:tcPr>
        <w:p w:rsidR="2B36B614" w:rsidP="2B36B614" w:rsidRDefault="2B36B614" w14:paraId="1B89BE96" w14:textId="2DF776F7">
          <w:pPr>
            <w:pStyle w:val="Header"/>
            <w:bidi w:val="0"/>
            <w:jc w:val="center"/>
            <w:rPr>
              <w:rFonts w:ascii="Times New Roman" w:hAnsi="Times New Roman" w:eastAsia="Times New Roman" w:cs="Times New Roman"/>
              <w:sz w:val="24"/>
              <w:szCs w:val="24"/>
            </w:rPr>
          </w:pPr>
          <w:r w:rsidR="2B36B614">
            <w:rPr/>
            <w:t>1</w:t>
          </w:r>
          <w:r w:rsidRPr="2B36B614">
            <w:rPr>
              <w:rFonts w:ascii="Times New Roman" w:hAnsi="Times New Roman" w:eastAsia="Times New Roman" w:cs="Times New Roman"/>
              <w:sz w:val="24"/>
              <w:szCs w:val="24"/>
            </w:rPr>
            <w:fldChar w:fldCharType="begin"/>
          </w:r>
          <w:r>
            <w:instrText xml:space="preserve">PAGE</w:instrText>
          </w:r>
          <w:r>
            <w:fldChar w:fldCharType="separate"/>
          </w:r>
          <w:r w:rsidRPr="2B36B614">
            <w:rPr>
              <w:rFonts w:ascii="Times New Roman" w:hAnsi="Times New Roman" w:eastAsia="Times New Roman" w:cs="Times New Roman"/>
              <w:sz w:val="24"/>
              <w:szCs w:val="24"/>
            </w:rPr>
            <w:fldChar w:fldCharType="end"/>
          </w:r>
          <w:r w:rsidRPr="2B36B614" w:rsidR="2B36B614">
            <w:rPr>
              <w:rFonts w:ascii="Times New Roman" w:hAnsi="Times New Roman" w:eastAsia="Times New Roman" w:cs="Times New Roman"/>
              <w:sz w:val="24"/>
              <w:szCs w:val="24"/>
            </w:rPr>
            <w:t>16</w:t>
          </w:r>
        </w:p>
        <w:p w:rsidR="2B36B614" w:rsidP="2B36B614" w:rsidRDefault="2B36B614" w14:paraId="1480EBCB" w14:textId="4D0BA9B1">
          <w:pPr>
            <w:pStyle w:val="Header"/>
            <w:bidi w:val="0"/>
            <w:jc w:val="center"/>
            <w:rPr>
              <w:rFonts w:ascii="Times New Roman" w:hAnsi="Times New Roman" w:eastAsia="Times New Roman" w:cs="Times New Roman"/>
              <w:sz w:val="24"/>
              <w:szCs w:val="24"/>
            </w:rPr>
          </w:pPr>
        </w:p>
      </w:tc>
      <w:tc>
        <w:tcPr>
          <w:tcW w:w="3120" w:type="dxa"/>
          <w:tcMar/>
        </w:tcPr>
        <w:p w:rsidR="2B36B614" w:rsidP="2B36B614" w:rsidRDefault="2B36B614" w14:paraId="6C05E104" w14:textId="0D15AF6F">
          <w:pPr>
            <w:pStyle w:val="Header"/>
            <w:bidi w:val="0"/>
            <w:ind w:right="-115"/>
            <w:jc w:val="right"/>
            <w:rPr>
              <w:rFonts w:ascii="Times New Roman" w:hAnsi="Times New Roman" w:eastAsia="Times New Roman" w:cs="Times New Roman"/>
              <w:sz w:val="24"/>
              <w:szCs w:val="24"/>
            </w:rPr>
          </w:pPr>
        </w:p>
      </w:tc>
    </w:tr>
  </w:tbl>
  <w:p w:rsidR="2B36B614" w:rsidP="2B36B614" w:rsidRDefault="2B36B614" w14:paraId="7350133C" w14:textId="5D47469D">
    <w:pPr>
      <w:pStyle w:val="Footer"/>
      <w:bidi w:val="0"/>
      <w:rPr>
        <w:rFonts w:ascii="Times New Roman" w:hAnsi="Times New Roman" w:eastAsia="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22000" w:rsidP="00972C33" w:rsidRDefault="00522000" w14:paraId="60B3A39C" w14:textId="77777777">
      <w:pPr>
        <w:spacing w:line="240" w:lineRule="auto"/>
      </w:pPr>
      <w:r>
        <w:separator/>
      </w:r>
    </w:p>
  </w:footnote>
  <w:footnote w:type="continuationSeparator" w:id="0">
    <w:p w:rsidR="00522000" w:rsidP="00972C33" w:rsidRDefault="00522000" w14:paraId="0324AACC" w14:textId="77777777">
      <w:pPr>
        <w:spacing w:line="240" w:lineRule="auto"/>
      </w:pPr>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36B614" w:rsidTr="2B36B614" w14:paraId="7D252A80">
      <w:tc>
        <w:tcPr>
          <w:tcW w:w="3120" w:type="dxa"/>
          <w:tcMar/>
        </w:tcPr>
        <w:p w:rsidR="2B36B614" w:rsidP="2B36B614" w:rsidRDefault="2B36B614" w14:paraId="61D98400" w14:textId="0C938621">
          <w:pPr>
            <w:pStyle w:val="Header"/>
            <w:bidi w:val="0"/>
            <w:ind w:left="-115"/>
            <w:jc w:val="left"/>
            <w:rPr>
              <w:rFonts w:ascii="Times New Roman" w:hAnsi="Times New Roman" w:eastAsia="Times New Roman" w:cs="Times New Roman"/>
              <w:sz w:val="24"/>
              <w:szCs w:val="24"/>
            </w:rPr>
          </w:pPr>
        </w:p>
      </w:tc>
      <w:tc>
        <w:tcPr>
          <w:tcW w:w="3120" w:type="dxa"/>
          <w:tcMar/>
        </w:tcPr>
        <w:p w:rsidR="2B36B614" w:rsidP="2B36B614" w:rsidRDefault="2B36B614" w14:paraId="218CD5A8" w14:textId="028C63BC">
          <w:pPr>
            <w:pStyle w:val="Header"/>
            <w:bidi w:val="0"/>
            <w:jc w:val="center"/>
            <w:rPr>
              <w:rFonts w:ascii="Times New Roman" w:hAnsi="Times New Roman" w:eastAsia="Times New Roman" w:cs="Times New Roman"/>
              <w:sz w:val="24"/>
              <w:szCs w:val="24"/>
            </w:rPr>
          </w:pPr>
        </w:p>
      </w:tc>
      <w:tc>
        <w:tcPr>
          <w:tcW w:w="3120" w:type="dxa"/>
          <w:tcMar/>
        </w:tcPr>
        <w:p w:rsidR="2B36B614" w:rsidP="2B36B614" w:rsidRDefault="2B36B614" w14:paraId="7925C66B" w14:textId="448A4BE7">
          <w:pPr>
            <w:pStyle w:val="Header"/>
            <w:bidi w:val="0"/>
            <w:ind w:right="-115"/>
            <w:jc w:val="right"/>
            <w:rPr>
              <w:rFonts w:ascii="Times New Roman" w:hAnsi="Times New Roman" w:eastAsia="Times New Roman" w:cs="Times New Roman"/>
              <w:sz w:val="24"/>
              <w:szCs w:val="24"/>
            </w:rPr>
          </w:pPr>
        </w:p>
      </w:tc>
    </w:tr>
  </w:tbl>
  <w:p w:rsidR="2B36B614" w:rsidP="2B36B614" w:rsidRDefault="2B36B614" w14:paraId="4CE59461" w14:textId="2022F0AA">
    <w:pPr>
      <w:pStyle w:val="Header"/>
      <w:bidi w:val="0"/>
      <w:rPr>
        <w:rFonts w:ascii="Times New Roman" w:hAnsi="Times New Roman" w:eastAsia="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17679"/>
    <w:multiLevelType w:val="hybridMultilevel"/>
    <w:tmpl w:val="AF724B70"/>
    <w:lvl w:ilvl="0" w:tplc="3C090001">
      <w:start w:val="1"/>
      <w:numFmt w:val="bullet"/>
      <w:lvlText w:val=""/>
      <w:lvlJc w:val="left"/>
      <w:pPr>
        <w:ind w:left="720" w:hanging="360"/>
      </w:pPr>
      <w:rPr>
        <w:rFonts w:hint="default" w:ascii="Symbol" w:hAnsi="Symbol"/>
      </w:rPr>
    </w:lvl>
    <w:lvl w:ilvl="1" w:tplc="3C090003" w:tentative="1">
      <w:start w:val="1"/>
      <w:numFmt w:val="bullet"/>
      <w:lvlText w:val="o"/>
      <w:lvlJc w:val="left"/>
      <w:pPr>
        <w:ind w:left="1440" w:hanging="360"/>
      </w:pPr>
      <w:rPr>
        <w:rFonts w:hint="default" w:ascii="Courier New" w:hAnsi="Courier New" w:cs="Courier New"/>
      </w:rPr>
    </w:lvl>
    <w:lvl w:ilvl="2" w:tplc="3C090005" w:tentative="1">
      <w:start w:val="1"/>
      <w:numFmt w:val="bullet"/>
      <w:lvlText w:val=""/>
      <w:lvlJc w:val="left"/>
      <w:pPr>
        <w:ind w:left="2160" w:hanging="360"/>
      </w:pPr>
      <w:rPr>
        <w:rFonts w:hint="default" w:ascii="Wingdings" w:hAnsi="Wingdings"/>
      </w:rPr>
    </w:lvl>
    <w:lvl w:ilvl="3" w:tplc="3C090001" w:tentative="1">
      <w:start w:val="1"/>
      <w:numFmt w:val="bullet"/>
      <w:lvlText w:val=""/>
      <w:lvlJc w:val="left"/>
      <w:pPr>
        <w:ind w:left="2880" w:hanging="360"/>
      </w:pPr>
      <w:rPr>
        <w:rFonts w:hint="default" w:ascii="Symbol" w:hAnsi="Symbol"/>
      </w:rPr>
    </w:lvl>
    <w:lvl w:ilvl="4" w:tplc="3C090003" w:tentative="1">
      <w:start w:val="1"/>
      <w:numFmt w:val="bullet"/>
      <w:lvlText w:val="o"/>
      <w:lvlJc w:val="left"/>
      <w:pPr>
        <w:ind w:left="3600" w:hanging="360"/>
      </w:pPr>
      <w:rPr>
        <w:rFonts w:hint="default" w:ascii="Courier New" w:hAnsi="Courier New" w:cs="Courier New"/>
      </w:rPr>
    </w:lvl>
    <w:lvl w:ilvl="5" w:tplc="3C090005" w:tentative="1">
      <w:start w:val="1"/>
      <w:numFmt w:val="bullet"/>
      <w:lvlText w:val=""/>
      <w:lvlJc w:val="left"/>
      <w:pPr>
        <w:ind w:left="4320" w:hanging="360"/>
      </w:pPr>
      <w:rPr>
        <w:rFonts w:hint="default" w:ascii="Wingdings" w:hAnsi="Wingdings"/>
      </w:rPr>
    </w:lvl>
    <w:lvl w:ilvl="6" w:tplc="3C090001" w:tentative="1">
      <w:start w:val="1"/>
      <w:numFmt w:val="bullet"/>
      <w:lvlText w:val=""/>
      <w:lvlJc w:val="left"/>
      <w:pPr>
        <w:ind w:left="5040" w:hanging="360"/>
      </w:pPr>
      <w:rPr>
        <w:rFonts w:hint="default" w:ascii="Symbol" w:hAnsi="Symbol"/>
      </w:rPr>
    </w:lvl>
    <w:lvl w:ilvl="7" w:tplc="3C090003" w:tentative="1">
      <w:start w:val="1"/>
      <w:numFmt w:val="bullet"/>
      <w:lvlText w:val="o"/>
      <w:lvlJc w:val="left"/>
      <w:pPr>
        <w:ind w:left="5760" w:hanging="360"/>
      </w:pPr>
      <w:rPr>
        <w:rFonts w:hint="default" w:ascii="Courier New" w:hAnsi="Courier New" w:cs="Courier New"/>
      </w:rPr>
    </w:lvl>
    <w:lvl w:ilvl="8" w:tplc="3C090005" w:tentative="1">
      <w:start w:val="1"/>
      <w:numFmt w:val="bullet"/>
      <w:lvlText w:val=""/>
      <w:lvlJc w:val="left"/>
      <w:pPr>
        <w:ind w:left="6480" w:hanging="360"/>
      </w:pPr>
      <w:rPr>
        <w:rFonts w:hint="default" w:ascii="Wingdings" w:hAnsi="Wingdings"/>
      </w:rPr>
    </w:lvl>
  </w:abstractNum>
  <w:abstractNum w:abstractNumId="1" w15:restartNumberingAfterBreak="0">
    <w:nsid w:val="2F200F60"/>
    <w:multiLevelType w:val="multilevel"/>
    <w:tmpl w:val="F1B67A88"/>
    <w:lvl w:ilvl="0">
      <w:start w:val="1"/>
      <w:numFmt w:val="decimal"/>
      <w:lvlText w:val="%1."/>
      <w:lvlJc w:val="left"/>
      <w:pPr>
        <w:ind w:left="360" w:hanging="360"/>
      </w:pPr>
      <w:rPr>
        <w:rFonts w:hint="default" w:ascii="Times New Roman" w:hAnsi="Times New Roman" w:cs="Times New Roman"/>
      </w:rPr>
    </w:lvl>
    <w:lvl w:ilvl="1">
      <w:start w:val="1"/>
      <w:numFmt w:val="lowerLetter"/>
      <w:lvlText w:val="%2."/>
      <w:lvlJc w:val="left"/>
      <w:pPr>
        <w:ind w:left="1080" w:hanging="360"/>
      </w:pPr>
      <w:rPr>
        <w:rFonts w:hint="default" w:ascii="Times New Roman" w:hAnsi="Times New Roman" w:cs="Times New Roman"/>
      </w:rPr>
    </w:lvl>
    <w:lvl w:ilvl="2">
      <w:start w:val="1"/>
      <w:numFmt w:val="lowerRoman"/>
      <w:lvlText w:val="%3."/>
      <w:lvlJc w:val="right"/>
      <w:pPr>
        <w:ind w:left="1800" w:hanging="180"/>
      </w:pPr>
      <w:rPr>
        <w:rFonts w:hint="default" w:ascii="Times New Roman" w:hAnsi="Times New Roman" w:cs="Times New Roman"/>
      </w:rPr>
    </w:lvl>
    <w:lvl w:ilvl="3">
      <w:start w:val="1"/>
      <w:numFmt w:val="decimal"/>
      <w:lvlText w:val="%4."/>
      <w:lvlJc w:val="left"/>
      <w:pPr>
        <w:ind w:left="2520" w:hanging="360"/>
      </w:pPr>
      <w:rPr>
        <w:rFonts w:hint="default" w:ascii="Times New Roman" w:hAnsi="Times New Roman" w:cs="Times New Roman"/>
      </w:rPr>
    </w:lvl>
    <w:lvl w:ilvl="4">
      <w:start w:val="1"/>
      <w:numFmt w:val="lowerLetter"/>
      <w:lvlText w:val="%5."/>
      <w:lvlJc w:val="left"/>
      <w:pPr>
        <w:ind w:left="3240" w:hanging="360"/>
      </w:pPr>
      <w:rPr>
        <w:rFonts w:hint="default" w:ascii="Times New Roman" w:hAnsi="Times New Roman" w:cs="Times New Roman"/>
      </w:rPr>
    </w:lvl>
    <w:lvl w:ilvl="5">
      <w:start w:val="1"/>
      <w:numFmt w:val="lowerRoman"/>
      <w:lvlText w:val="%6."/>
      <w:lvlJc w:val="right"/>
      <w:pPr>
        <w:ind w:left="3960" w:hanging="180"/>
      </w:pPr>
      <w:rPr>
        <w:rFonts w:hint="default" w:ascii="Times New Roman" w:hAnsi="Times New Roman" w:cs="Times New Roman"/>
      </w:rPr>
    </w:lvl>
    <w:lvl w:ilvl="6">
      <w:start w:val="1"/>
      <w:numFmt w:val="decimal"/>
      <w:lvlText w:val="%7."/>
      <w:lvlJc w:val="left"/>
      <w:pPr>
        <w:ind w:left="4680" w:hanging="360"/>
      </w:pPr>
      <w:rPr>
        <w:rFonts w:hint="default" w:ascii="Times New Roman" w:hAnsi="Times New Roman" w:cs="Times New Roman"/>
      </w:rPr>
    </w:lvl>
    <w:lvl w:ilvl="7">
      <w:start w:val="1"/>
      <w:numFmt w:val="lowerLetter"/>
      <w:lvlText w:val="%8."/>
      <w:lvlJc w:val="left"/>
      <w:pPr>
        <w:ind w:left="5400" w:hanging="360"/>
      </w:pPr>
      <w:rPr>
        <w:rFonts w:hint="default" w:ascii="Times New Roman" w:hAnsi="Times New Roman" w:cs="Times New Roman"/>
      </w:rPr>
    </w:lvl>
    <w:lvl w:ilvl="8">
      <w:start w:val="1"/>
      <w:numFmt w:val="lowerRoman"/>
      <w:lvlText w:val="%9."/>
      <w:lvlJc w:val="right"/>
      <w:pPr>
        <w:ind w:left="6120" w:hanging="180"/>
      </w:pPr>
      <w:rPr>
        <w:rFonts w:hint="default" w:ascii="Times New Roman" w:hAnsi="Times New Roman" w:cs="Times New Roman"/>
      </w:rPr>
    </w:lvl>
  </w:abstractNum>
  <w:abstractNum w:abstractNumId="2" w15:restartNumberingAfterBreak="0">
    <w:nsid w:val="3CDC0DE8"/>
    <w:multiLevelType w:val="multilevel"/>
    <w:tmpl w:val="85A48D2C"/>
    <w:lvl w:ilvl="0">
      <w:start w:val="1"/>
      <w:numFmt w:val="decimal"/>
      <w:lvlText w:val="%1."/>
      <w:lvlJc w:val="left"/>
      <w:pPr>
        <w:ind w:left="360" w:hanging="360"/>
      </w:pPr>
      <w:rPr>
        <w:rFonts w:hint="default" w:ascii="Times New Roman" w:hAnsi="Times New Roman" w:cs="Times New Roman"/>
      </w:rPr>
    </w:lvl>
    <w:lvl w:ilvl="1">
      <w:start w:val="1"/>
      <w:numFmt w:val="lowerLetter"/>
      <w:lvlText w:val="%2."/>
      <w:lvlJc w:val="left"/>
      <w:pPr>
        <w:ind w:left="1080" w:hanging="360"/>
      </w:pPr>
      <w:rPr>
        <w:rFonts w:hint="default" w:ascii="Times New Roman" w:hAnsi="Times New Roman" w:cs="Times New Roman"/>
      </w:rPr>
    </w:lvl>
    <w:lvl w:ilvl="2">
      <w:start w:val="1"/>
      <w:numFmt w:val="lowerRoman"/>
      <w:lvlText w:val="%3."/>
      <w:lvlJc w:val="right"/>
      <w:pPr>
        <w:ind w:left="1800" w:hanging="180"/>
      </w:pPr>
      <w:rPr>
        <w:rFonts w:hint="default" w:ascii="Times New Roman" w:hAnsi="Times New Roman" w:cs="Times New Roman"/>
      </w:rPr>
    </w:lvl>
    <w:lvl w:ilvl="3">
      <w:start w:val="1"/>
      <w:numFmt w:val="decimal"/>
      <w:lvlText w:val="%4."/>
      <w:lvlJc w:val="left"/>
      <w:pPr>
        <w:ind w:left="2520" w:hanging="360"/>
      </w:pPr>
      <w:rPr>
        <w:rFonts w:hint="default" w:ascii="Times New Roman" w:hAnsi="Times New Roman" w:cs="Times New Roman"/>
      </w:rPr>
    </w:lvl>
    <w:lvl w:ilvl="4">
      <w:start w:val="1"/>
      <w:numFmt w:val="lowerLetter"/>
      <w:lvlText w:val="%5."/>
      <w:lvlJc w:val="left"/>
      <w:pPr>
        <w:ind w:left="3240" w:hanging="360"/>
      </w:pPr>
      <w:rPr>
        <w:rFonts w:hint="default" w:ascii="Times New Roman" w:hAnsi="Times New Roman" w:cs="Times New Roman"/>
      </w:rPr>
    </w:lvl>
    <w:lvl w:ilvl="5">
      <w:start w:val="1"/>
      <w:numFmt w:val="lowerRoman"/>
      <w:lvlText w:val="%6."/>
      <w:lvlJc w:val="right"/>
      <w:pPr>
        <w:ind w:left="3960" w:hanging="180"/>
      </w:pPr>
      <w:rPr>
        <w:rFonts w:hint="default" w:ascii="Times New Roman" w:hAnsi="Times New Roman" w:cs="Times New Roman"/>
      </w:rPr>
    </w:lvl>
    <w:lvl w:ilvl="6">
      <w:start w:val="1"/>
      <w:numFmt w:val="decimal"/>
      <w:lvlText w:val="%7."/>
      <w:lvlJc w:val="left"/>
      <w:pPr>
        <w:ind w:left="4680" w:hanging="360"/>
      </w:pPr>
      <w:rPr>
        <w:rFonts w:hint="default" w:ascii="Times New Roman" w:hAnsi="Times New Roman" w:cs="Times New Roman"/>
      </w:rPr>
    </w:lvl>
    <w:lvl w:ilvl="7">
      <w:start w:val="1"/>
      <w:numFmt w:val="lowerLetter"/>
      <w:lvlText w:val="%8."/>
      <w:lvlJc w:val="left"/>
      <w:pPr>
        <w:ind w:left="5400" w:hanging="360"/>
      </w:pPr>
      <w:rPr>
        <w:rFonts w:hint="default" w:ascii="Times New Roman" w:hAnsi="Times New Roman" w:cs="Times New Roman"/>
      </w:rPr>
    </w:lvl>
    <w:lvl w:ilvl="8">
      <w:start w:val="1"/>
      <w:numFmt w:val="lowerRoman"/>
      <w:lvlText w:val="%9."/>
      <w:lvlJc w:val="right"/>
      <w:pPr>
        <w:ind w:left="6120" w:hanging="180"/>
      </w:pPr>
      <w:rPr>
        <w:rFonts w:hint="default" w:ascii="Times New Roman" w:hAnsi="Times New Roman" w:cs="Times New Roman"/>
      </w:rPr>
    </w:lvl>
  </w:abstractNum>
  <w:abstractNum w:abstractNumId="3" w15:restartNumberingAfterBreak="0">
    <w:nsid w:val="67684DDE"/>
    <w:multiLevelType w:val="hybridMultilevel"/>
    <w:tmpl w:val="03E00392"/>
    <w:lvl w:ilvl="0" w:tplc="3C090001">
      <w:start w:val="1"/>
      <w:numFmt w:val="bullet"/>
      <w:lvlText w:val=""/>
      <w:lvlJc w:val="left"/>
      <w:pPr>
        <w:ind w:left="360" w:hanging="360"/>
      </w:pPr>
      <w:rPr>
        <w:rFonts w:hint="default" w:ascii="Symbol" w:hAnsi="Symbol"/>
      </w:rPr>
    </w:lvl>
    <w:lvl w:ilvl="1" w:tplc="3C090003" w:tentative="1">
      <w:start w:val="1"/>
      <w:numFmt w:val="bullet"/>
      <w:lvlText w:val="o"/>
      <w:lvlJc w:val="left"/>
      <w:pPr>
        <w:ind w:left="1080" w:hanging="360"/>
      </w:pPr>
      <w:rPr>
        <w:rFonts w:hint="default" w:ascii="Courier New" w:hAnsi="Courier New" w:cs="Courier New"/>
      </w:rPr>
    </w:lvl>
    <w:lvl w:ilvl="2" w:tplc="3C090005" w:tentative="1">
      <w:start w:val="1"/>
      <w:numFmt w:val="bullet"/>
      <w:lvlText w:val=""/>
      <w:lvlJc w:val="left"/>
      <w:pPr>
        <w:ind w:left="1800" w:hanging="360"/>
      </w:pPr>
      <w:rPr>
        <w:rFonts w:hint="default" w:ascii="Wingdings" w:hAnsi="Wingdings"/>
      </w:rPr>
    </w:lvl>
    <w:lvl w:ilvl="3" w:tplc="3C090001" w:tentative="1">
      <w:start w:val="1"/>
      <w:numFmt w:val="bullet"/>
      <w:lvlText w:val=""/>
      <w:lvlJc w:val="left"/>
      <w:pPr>
        <w:ind w:left="2520" w:hanging="360"/>
      </w:pPr>
      <w:rPr>
        <w:rFonts w:hint="default" w:ascii="Symbol" w:hAnsi="Symbol"/>
      </w:rPr>
    </w:lvl>
    <w:lvl w:ilvl="4" w:tplc="3C090003" w:tentative="1">
      <w:start w:val="1"/>
      <w:numFmt w:val="bullet"/>
      <w:lvlText w:val="o"/>
      <w:lvlJc w:val="left"/>
      <w:pPr>
        <w:ind w:left="3240" w:hanging="360"/>
      </w:pPr>
      <w:rPr>
        <w:rFonts w:hint="default" w:ascii="Courier New" w:hAnsi="Courier New" w:cs="Courier New"/>
      </w:rPr>
    </w:lvl>
    <w:lvl w:ilvl="5" w:tplc="3C090005" w:tentative="1">
      <w:start w:val="1"/>
      <w:numFmt w:val="bullet"/>
      <w:lvlText w:val=""/>
      <w:lvlJc w:val="left"/>
      <w:pPr>
        <w:ind w:left="3960" w:hanging="360"/>
      </w:pPr>
      <w:rPr>
        <w:rFonts w:hint="default" w:ascii="Wingdings" w:hAnsi="Wingdings"/>
      </w:rPr>
    </w:lvl>
    <w:lvl w:ilvl="6" w:tplc="3C090001" w:tentative="1">
      <w:start w:val="1"/>
      <w:numFmt w:val="bullet"/>
      <w:lvlText w:val=""/>
      <w:lvlJc w:val="left"/>
      <w:pPr>
        <w:ind w:left="4680" w:hanging="360"/>
      </w:pPr>
      <w:rPr>
        <w:rFonts w:hint="default" w:ascii="Symbol" w:hAnsi="Symbol"/>
      </w:rPr>
    </w:lvl>
    <w:lvl w:ilvl="7" w:tplc="3C090003" w:tentative="1">
      <w:start w:val="1"/>
      <w:numFmt w:val="bullet"/>
      <w:lvlText w:val="o"/>
      <w:lvlJc w:val="left"/>
      <w:pPr>
        <w:ind w:left="5400" w:hanging="360"/>
      </w:pPr>
      <w:rPr>
        <w:rFonts w:hint="default" w:ascii="Courier New" w:hAnsi="Courier New" w:cs="Courier New"/>
      </w:rPr>
    </w:lvl>
    <w:lvl w:ilvl="8" w:tplc="3C090005" w:tentative="1">
      <w:start w:val="1"/>
      <w:numFmt w:val="bullet"/>
      <w:lvlText w:val=""/>
      <w:lvlJc w:val="left"/>
      <w:pPr>
        <w:ind w:left="6120" w:hanging="360"/>
      </w:pPr>
      <w:rPr>
        <w:rFonts w:hint="default" w:ascii="Wingdings" w:hAnsi="Wingdings"/>
      </w:rPr>
    </w:lvl>
  </w:abstractNum>
  <w:abstractNum w:abstractNumId="4" w15:restartNumberingAfterBreak="0">
    <w:nsid w:val="76CF3980"/>
    <w:multiLevelType w:val="hybridMultilevel"/>
    <w:tmpl w:val="2F30BAEE"/>
    <w:lvl w:ilvl="0" w:tplc="3C090001">
      <w:start w:val="1"/>
      <w:numFmt w:val="bullet"/>
      <w:lvlText w:val=""/>
      <w:lvlJc w:val="left"/>
      <w:pPr>
        <w:ind w:left="360" w:hanging="360"/>
      </w:pPr>
      <w:rPr>
        <w:rFonts w:hint="default" w:ascii="Symbol" w:hAnsi="Symbol"/>
      </w:rPr>
    </w:lvl>
    <w:lvl w:ilvl="1" w:tplc="3C090003" w:tentative="1">
      <w:start w:val="1"/>
      <w:numFmt w:val="bullet"/>
      <w:lvlText w:val="o"/>
      <w:lvlJc w:val="left"/>
      <w:pPr>
        <w:ind w:left="1080" w:hanging="360"/>
      </w:pPr>
      <w:rPr>
        <w:rFonts w:hint="default" w:ascii="Courier New" w:hAnsi="Courier New" w:cs="Courier New"/>
      </w:rPr>
    </w:lvl>
    <w:lvl w:ilvl="2" w:tplc="3C090005" w:tentative="1">
      <w:start w:val="1"/>
      <w:numFmt w:val="bullet"/>
      <w:lvlText w:val=""/>
      <w:lvlJc w:val="left"/>
      <w:pPr>
        <w:ind w:left="1800" w:hanging="360"/>
      </w:pPr>
      <w:rPr>
        <w:rFonts w:hint="default" w:ascii="Wingdings" w:hAnsi="Wingdings"/>
      </w:rPr>
    </w:lvl>
    <w:lvl w:ilvl="3" w:tplc="3C090001" w:tentative="1">
      <w:start w:val="1"/>
      <w:numFmt w:val="bullet"/>
      <w:lvlText w:val=""/>
      <w:lvlJc w:val="left"/>
      <w:pPr>
        <w:ind w:left="2520" w:hanging="360"/>
      </w:pPr>
      <w:rPr>
        <w:rFonts w:hint="default" w:ascii="Symbol" w:hAnsi="Symbol"/>
      </w:rPr>
    </w:lvl>
    <w:lvl w:ilvl="4" w:tplc="3C090003" w:tentative="1">
      <w:start w:val="1"/>
      <w:numFmt w:val="bullet"/>
      <w:lvlText w:val="o"/>
      <w:lvlJc w:val="left"/>
      <w:pPr>
        <w:ind w:left="3240" w:hanging="360"/>
      </w:pPr>
      <w:rPr>
        <w:rFonts w:hint="default" w:ascii="Courier New" w:hAnsi="Courier New" w:cs="Courier New"/>
      </w:rPr>
    </w:lvl>
    <w:lvl w:ilvl="5" w:tplc="3C090005" w:tentative="1">
      <w:start w:val="1"/>
      <w:numFmt w:val="bullet"/>
      <w:lvlText w:val=""/>
      <w:lvlJc w:val="left"/>
      <w:pPr>
        <w:ind w:left="3960" w:hanging="360"/>
      </w:pPr>
      <w:rPr>
        <w:rFonts w:hint="default" w:ascii="Wingdings" w:hAnsi="Wingdings"/>
      </w:rPr>
    </w:lvl>
    <w:lvl w:ilvl="6" w:tplc="3C090001" w:tentative="1">
      <w:start w:val="1"/>
      <w:numFmt w:val="bullet"/>
      <w:lvlText w:val=""/>
      <w:lvlJc w:val="left"/>
      <w:pPr>
        <w:ind w:left="4680" w:hanging="360"/>
      </w:pPr>
      <w:rPr>
        <w:rFonts w:hint="default" w:ascii="Symbol" w:hAnsi="Symbol"/>
      </w:rPr>
    </w:lvl>
    <w:lvl w:ilvl="7" w:tplc="3C090003" w:tentative="1">
      <w:start w:val="1"/>
      <w:numFmt w:val="bullet"/>
      <w:lvlText w:val="o"/>
      <w:lvlJc w:val="left"/>
      <w:pPr>
        <w:ind w:left="5400" w:hanging="360"/>
      </w:pPr>
      <w:rPr>
        <w:rFonts w:hint="default" w:ascii="Courier New" w:hAnsi="Courier New" w:cs="Courier New"/>
      </w:rPr>
    </w:lvl>
    <w:lvl w:ilvl="8" w:tplc="3C090005" w:tentative="1">
      <w:start w:val="1"/>
      <w:numFmt w:val="bullet"/>
      <w:lvlText w:val=""/>
      <w:lvlJc w:val="left"/>
      <w:pPr>
        <w:ind w:left="6120" w:hanging="360"/>
      </w:pPr>
      <w:rPr>
        <w:rFonts w:hint="default" w:ascii="Wingdings" w:hAnsi="Wingdings"/>
      </w:rPr>
    </w:lvl>
  </w:abstractNum>
  <w:num w:numId="1">
    <w:abstractNumId w:val="0"/>
  </w:num>
  <w:num w:numId="2">
    <w:abstractNumId w:val="4"/>
  </w:num>
  <w:num w:numId="3">
    <w:abstractNumId w:val="3"/>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MTQ1NTQ3MzM2NDRT0lEKTi0uzszPAykwrAUAm4NLhiwAAAA="/>
  </w:docVars>
  <w:rsids>
    <w:rsidRoot w:val="00D56340"/>
    <w:rsid w:val="00010052"/>
    <w:rsid w:val="00013B0B"/>
    <w:rsid w:val="00016D73"/>
    <w:rsid w:val="00017642"/>
    <w:rsid w:val="00020EEB"/>
    <w:rsid w:val="000250F8"/>
    <w:rsid w:val="00074879"/>
    <w:rsid w:val="000826FA"/>
    <w:rsid w:val="0009765C"/>
    <w:rsid w:val="00097A72"/>
    <w:rsid w:val="000B4306"/>
    <w:rsid w:val="000D7B15"/>
    <w:rsid w:val="000E3F1C"/>
    <w:rsid w:val="000E5B2F"/>
    <w:rsid w:val="000F7495"/>
    <w:rsid w:val="00100F2A"/>
    <w:rsid w:val="001056AB"/>
    <w:rsid w:val="00106161"/>
    <w:rsid w:val="001076B4"/>
    <w:rsid w:val="00140FBF"/>
    <w:rsid w:val="0015546C"/>
    <w:rsid w:val="00170C05"/>
    <w:rsid w:val="001A2A26"/>
    <w:rsid w:val="001A3CF3"/>
    <w:rsid w:val="001D7ECA"/>
    <w:rsid w:val="001E0D4B"/>
    <w:rsid w:val="001F26E7"/>
    <w:rsid w:val="00201028"/>
    <w:rsid w:val="00217670"/>
    <w:rsid w:val="00235C00"/>
    <w:rsid w:val="00241ABE"/>
    <w:rsid w:val="0025261A"/>
    <w:rsid w:val="00257F9F"/>
    <w:rsid w:val="002662B2"/>
    <w:rsid w:val="00266D54"/>
    <w:rsid w:val="00275DB0"/>
    <w:rsid w:val="002805F1"/>
    <w:rsid w:val="002828ED"/>
    <w:rsid w:val="002A1318"/>
    <w:rsid w:val="002B123F"/>
    <w:rsid w:val="002B61BC"/>
    <w:rsid w:val="002C4F0B"/>
    <w:rsid w:val="002C574C"/>
    <w:rsid w:val="002E329C"/>
    <w:rsid w:val="002F5B4D"/>
    <w:rsid w:val="002F7547"/>
    <w:rsid w:val="002F7EDC"/>
    <w:rsid w:val="00305FB3"/>
    <w:rsid w:val="00311832"/>
    <w:rsid w:val="003279ED"/>
    <w:rsid w:val="00344A62"/>
    <w:rsid w:val="00371DF4"/>
    <w:rsid w:val="003A2B62"/>
    <w:rsid w:val="003B6A58"/>
    <w:rsid w:val="003B7DEC"/>
    <w:rsid w:val="003E4CCA"/>
    <w:rsid w:val="00405573"/>
    <w:rsid w:val="00405E1A"/>
    <w:rsid w:val="0041705D"/>
    <w:rsid w:val="00423C24"/>
    <w:rsid w:val="004328DE"/>
    <w:rsid w:val="0045060A"/>
    <w:rsid w:val="004554B1"/>
    <w:rsid w:val="00463B98"/>
    <w:rsid w:val="00473B14"/>
    <w:rsid w:val="004809CE"/>
    <w:rsid w:val="00495D50"/>
    <w:rsid w:val="004A111B"/>
    <w:rsid w:val="004A3E7A"/>
    <w:rsid w:val="004A4B21"/>
    <w:rsid w:val="004B24EB"/>
    <w:rsid w:val="004C3E22"/>
    <w:rsid w:val="004C79C0"/>
    <w:rsid w:val="004E2FA1"/>
    <w:rsid w:val="004E77CE"/>
    <w:rsid w:val="00504D97"/>
    <w:rsid w:val="00522000"/>
    <w:rsid w:val="00526219"/>
    <w:rsid w:val="00531228"/>
    <w:rsid w:val="0053159B"/>
    <w:rsid w:val="0053582F"/>
    <w:rsid w:val="00561224"/>
    <w:rsid w:val="00564C55"/>
    <w:rsid w:val="00577140"/>
    <w:rsid w:val="00577AC6"/>
    <w:rsid w:val="00590BCB"/>
    <w:rsid w:val="005A3313"/>
    <w:rsid w:val="005B45CC"/>
    <w:rsid w:val="005D41FC"/>
    <w:rsid w:val="005E3A6F"/>
    <w:rsid w:val="005F2C48"/>
    <w:rsid w:val="00607E51"/>
    <w:rsid w:val="00632465"/>
    <w:rsid w:val="00640BE3"/>
    <w:rsid w:val="00642746"/>
    <w:rsid w:val="00642C91"/>
    <w:rsid w:val="006513F7"/>
    <w:rsid w:val="00670DC7"/>
    <w:rsid w:val="0069008E"/>
    <w:rsid w:val="006935DF"/>
    <w:rsid w:val="0069393B"/>
    <w:rsid w:val="006A0037"/>
    <w:rsid w:val="006A7C07"/>
    <w:rsid w:val="006C40E8"/>
    <w:rsid w:val="006E024B"/>
    <w:rsid w:val="006F0D7E"/>
    <w:rsid w:val="00700147"/>
    <w:rsid w:val="00702019"/>
    <w:rsid w:val="00724BD6"/>
    <w:rsid w:val="0074441D"/>
    <w:rsid w:val="00752ADE"/>
    <w:rsid w:val="00760FB7"/>
    <w:rsid w:val="007641DA"/>
    <w:rsid w:val="00775842"/>
    <w:rsid w:val="0077713A"/>
    <w:rsid w:val="00791422"/>
    <w:rsid w:val="007A1A92"/>
    <w:rsid w:val="007A4A95"/>
    <w:rsid w:val="007A5C02"/>
    <w:rsid w:val="007C5A96"/>
    <w:rsid w:val="007E6C25"/>
    <w:rsid w:val="00801C57"/>
    <w:rsid w:val="0081382E"/>
    <w:rsid w:val="00820B62"/>
    <w:rsid w:val="00840362"/>
    <w:rsid w:val="00854A08"/>
    <w:rsid w:val="00861428"/>
    <w:rsid w:val="00866192"/>
    <w:rsid w:val="00866203"/>
    <w:rsid w:val="00877728"/>
    <w:rsid w:val="008810C9"/>
    <w:rsid w:val="008962C5"/>
    <w:rsid w:val="00897BCB"/>
    <w:rsid w:val="008B6DC3"/>
    <w:rsid w:val="008D0BA3"/>
    <w:rsid w:val="00900D40"/>
    <w:rsid w:val="009058CF"/>
    <w:rsid w:val="00907CBC"/>
    <w:rsid w:val="00920244"/>
    <w:rsid w:val="009345A7"/>
    <w:rsid w:val="00943F55"/>
    <w:rsid w:val="00947E21"/>
    <w:rsid w:val="0095603B"/>
    <w:rsid w:val="00972C33"/>
    <w:rsid w:val="00980DB8"/>
    <w:rsid w:val="00995F2A"/>
    <w:rsid w:val="009A6138"/>
    <w:rsid w:val="009B0213"/>
    <w:rsid w:val="009C1818"/>
    <w:rsid w:val="009D03C2"/>
    <w:rsid w:val="009D21CA"/>
    <w:rsid w:val="009D4128"/>
    <w:rsid w:val="009E262C"/>
    <w:rsid w:val="009E34B3"/>
    <w:rsid w:val="00A21B7D"/>
    <w:rsid w:val="00A26993"/>
    <w:rsid w:val="00A404FB"/>
    <w:rsid w:val="00A478B0"/>
    <w:rsid w:val="00A532F3"/>
    <w:rsid w:val="00A8328E"/>
    <w:rsid w:val="00A83556"/>
    <w:rsid w:val="00A909BD"/>
    <w:rsid w:val="00AA7A2F"/>
    <w:rsid w:val="00AB29D5"/>
    <w:rsid w:val="00AB2E86"/>
    <w:rsid w:val="00AB7E95"/>
    <w:rsid w:val="00AC0F02"/>
    <w:rsid w:val="00AC73C9"/>
    <w:rsid w:val="00AF2649"/>
    <w:rsid w:val="00AF6954"/>
    <w:rsid w:val="00B00039"/>
    <w:rsid w:val="00B22147"/>
    <w:rsid w:val="00B2450B"/>
    <w:rsid w:val="00B34A85"/>
    <w:rsid w:val="00B377B4"/>
    <w:rsid w:val="00B50BE3"/>
    <w:rsid w:val="00B71444"/>
    <w:rsid w:val="00B71AD4"/>
    <w:rsid w:val="00B9463A"/>
    <w:rsid w:val="00BA29CF"/>
    <w:rsid w:val="00BE60E3"/>
    <w:rsid w:val="00C01561"/>
    <w:rsid w:val="00C16875"/>
    <w:rsid w:val="00C26195"/>
    <w:rsid w:val="00C30993"/>
    <w:rsid w:val="00C4193D"/>
    <w:rsid w:val="00C66C1A"/>
    <w:rsid w:val="00C752D3"/>
    <w:rsid w:val="00C7593E"/>
    <w:rsid w:val="00C7766B"/>
    <w:rsid w:val="00C80674"/>
    <w:rsid w:val="00C84608"/>
    <w:rsid w:val="00CB1251"/>
    <w:rsid w:val="00CB126C"/>
    <w:rsid w:val="00CC5402"/>
    <w:rsid w:val="00CD3A6C"/>
    <w:rsid w:val="00CD4CFE"/>
    <w:rsid w:val="00CD6FEC"/>
    <w:rsid w:val="00D10F4B"/>
    <w:rsid w:val="00D1225D"/>
    <w:rsid w:val="00D177B2"/>
    <w:rsid w:val="00D26909"/>
    <w:rsid w:val="00D328AE"/>
    <w:rsid w:val="00D42B57"/>
    <w:rsid w:val="00D506CA"/>
    <w:rsid w:val="00D56340"/>
    <w:rsid w:val="00D656AF"/>
    <w:rsid w:val="00D93959"/>
    <w:rsid w:val="00D94493"/>
    <w:rsid w:val="00D9691D"/>
    <w:rsid w:val="00DA0200"/>
    <w:rsid w:val="00DA4AAE"/>
    <w:rsid w:val="00DA53FF"/>
    <w:rsid w:val="00DC3256"/>
    <w:rsid w:val="00DD340F"/>
    <w:rsid w:val="00DF714F"/>
    <w:rsid w:val="00E00812"/>
    <w:rsid w:val="00E00C9B"/>
    <w:rsid w:val="00E037F8"/>
    <w:rsid w:val="00E1687A"/>
    <w:rsid w:val="00E26113"/>
    <w:rsid w:val="00E83B5B"/>
    <w:rsid w:val="00E869C9"/>
    <w:rsid w:val="00EA45FD"/>
    <w:rsid w:val="00EB055D"/>
    <w:rsid w:val="00EB28F1"/>
    <w:rsid w:val="00EB366A"/>
    <w:rsid w:val="00EC3D0C"/>
    <w:rsid w:val="00EC4948"/>
    <w:rsid w:val="00ED52F2"/>
    <w:rsid w:val="00EE4678"/>
    <w:rsid w:val="00EF67A9"/>
    <w:rsid w:val="00F1305B"/>
    <w:rsid w:val="00F15186"/>
    <w:rsid w:val="00F16C4E"/>
    <w:rsid w:val="00F33A4F"/>
    <w:rsid w:val="00F33AC5"/>
    <w:rsid w:val="00F43C89"/>
    <w:rsid w:val="00F7019E"/>
    <w:rsid w:val="00F878FE"/>
    <w:rsid w:val="00FA0D5F"/>
    <w:rsid w:val="00FA129D"/>
    <w:rsid w:val="00FA65F7"/>
    <w:rsid w:val="00FC6166"/>
    <w:rsid w:val="00FD3452"/>
    <w:rsid w:val="00FD5323"/>
    <w:rsid w:val="00FE2810"/>
    <w:rsid w:val="00FE507F"/>
    <w:rsid w:val="00FE64B2"/>
    <w:rsid w:val="08D0A93E"/>
    <w:rsid w:val="0A6C799F"/>
    <w:rsid w:val="13103D4F"/>
    <w:rsid w:val="15EAEDB5"/>
    <w:rsid w:val="1A7D60DE"/>
    <w:rsid w:val="1D290AAF"/>
    <w:rsid w:val="208592EE"/>
    <w:rsid w:val="22569065"/>
    <w:rsid w:val="28240D37"/>
    <w:rsid w:val="2B36B614"/>
    <w:rsid w:val="33803DAE"/>
    <w:rsid w:val="3C41680D"/>
    <w:rsid w:val="3C4C6C59"/>
    <w:rsid w:val="4BBA82B5"/>
    <w:rsid w:val="57AD3050"/>
    <w:rsid w:val="5ACBA8B5"/>
    <w:rsid w:val="64728AFB"/>
    <w:rsid w:val="74909C4B"/>
    <w:rsid w:val="7B1DCB89"/>
    <w:rsid w:val="7B534D0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3BE07"/>
  <w15:chartTrackingRefBased/>
  <w15:docId w15:val="{A2FE4E88-0B07-4B52-A988-83AFEAE0D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4678"/>
    <w:pPr>
      <w:spacing w:after="0" w:line="360" w:lineRule="auto"/>
    </w:pPr>
    <w:rPr>
      <w:rFonts w:ascii="Times New Roman" w:hAnsi="Times New Roman" w:eastAsia="Times New Roman" w:cs="Times New Roman"/>
      <w:sz w:val="24"/>
      <w:szCs w:val="24"/>
      <w:lang w:val="en-HK" w:eastAsia="en-HK"/>
    </w:rPr>
  </w:style>
  <w:style w:type="paragraph" w:styleId="Heading1">
    <w:name w:val="heading 1"/>
    <w:basedOn w:val="Normal"/>
    <w:next w:val="Normal"/>
    <w:link w:val="Heading1Char"/>
    <w:autoRedefine/>
    <w:uiPriority w:val="9"/>
    <w:qFormat/>
    <w:rsid w:val="00C84608"/>
    <w:pPr>
      <w:keepNext/>
      <w:keepLines/>
      <w:spacing w:before="240" w:line="259" w:lineRule="auto"/>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50BE3"/>
    <w:pPr>
      <w:keepNext/>
      <w:keepLines/>
      <w:spacing w:before="40"/>
      <w:outlineLvl w:val="1"/>
    </w:pPr>
    <w:rPr>
      <w:rFonts w:eastAsiaTheme="majorEastAsia" w:cstheme="majorBidi"/>
      <w:b/>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84608"/>
    <w:rPr>
      <w:rFonts w:ascii="Times New Roman" w:hAnsi="Times New Roman" w:eastAsiaTheme="majorEastAsia" w:cstheme="majorBidi"/>
      <w:b/>
      <w:color w:val="000000" w:themeColor="text1"/>
      <w:sz w:val="28"/>
      <w:szCs w:val="32"/>
      <w:lang w:val="en-HK" w:eastAsia="en-HK"/>
    </w:rPr>
  </w:style>
  <w:style w:type="paragraph" w:styleId="Title">
    <w:name w:val="Title"/>
    <w:basedOn w:val="Normal"/>
    <w:next w:val="Normal"/>
    <w:link w:val="TitleChar"/>
    <w:uiPriority w:val="10"/>
    <w:qFormat/>
    <w:rsid w:val="00C30993"/>
    <w:pPr>
      <w:spacing w:line="240" w:lineRule="auto"/>
      <w:contextualSpacing/>
    </w:pPr>
    <w:rPr>
      <w:rFonts w:eastAsiaTheme="majorEastAsia" w:cstheme="majorBidi"/>
      <w:b/>
      <w:spacing w:val="-10"/>
      <w:kern w:val="28"/>
      <w:sz w:val="56"/>
      <w:szCs w:val="56"/>
      <w:u w:val="single"/>
    </w:rPr>
  </w:style>
  <w:style w:type="character" w:styleId="TitleChar" w:customStyle="1">
    <w:name w:val="Title Char"/>
    <w:basedOn w:val="DefaultParagraphFont"/>
    <w:link w:val="Title"/>
    <w:uiPriority w:val="10"/>
    <w:rsid w:val="00C30993"/>
    <w:rPr>
      <w:rFonts w:ascii="Times New Roman" w:hAnsi="Times New Roman" w:eastAsiaTheme="majorEastAsia" w:cstheme="majorBidi"/>
      <w:b/>
      <w:spacing w:val="-10"/>
      <w:kern w:val="28"/>
      <w:sz w:val="56"/>
      <w:szCs w:val="56"/>
      <w:u w:val="single"/>
    </w:rPr>
  </w:style>
  <w:style w:type="character" w:styleId="Heading2Char" w:customStyle="1">
    <w:name w:val="Heading 2 Char"/>
    <w:basedOn w:val="DefaultParagraphFont"/>
    <w:link w:val="Heading2"/>
    <w:uiPriority w:val="9"/>
    <w:rsid w:val="00B50BE3"/>
    <w:rPr>
      <w:rFonts w:ascii="Times New Roman" w:hAnsi="Times New Roman" w:eastAsiaTheme="majorEastAsia" w:cstheme="majorBidi"/>
      <w:b/>
      <w:sz w:val="26"/>
      <w:szCs w:val="26"/>
    </w:rPr>
  </w:style>
  <w:style w:type="paragraph" w:styleId="ListParagraph">
    <w:name w:val="List Paragraph"/>
    <w:basedOn w:val="Normal"/>
    <w:uiPriority w:val="99"/>
    <w:qFormat/>
    <w:rsid w:val="00866192"/>
    <w:pPr>
      <w:ind w:left="720"/>
      <w:contextualSpacing/>
    </w:pPr>
  </w:style>
  <w:style w:type="paragraph" w:styleId="Caption">
    <w:name w:val="caption"/>
    <w:basedOn w:val="Normal"/>
    <w:next w:val="Normal"/>
    <w:uiPriority w:val="35"/>
    <w:unhideWhenUsed/>
    <w:qFormat/>
    <w:rsid w:val="005F2C48"/>
    <w:pPr>
      <w:spacing w:after="200"/>
    </w:pPr>
    <w:rPr>
      <w:i/>
      <w:iCs/>
      <w:color w:val="44546A" w:themeColor="text2"/>
      <w:sz w:val="18"/>
      <w:szCs w:val="18"/>
    </w:rPr>
  </w:style>
  <w:style w:type="table" w:styleId="TableGrid">
    <w:name w:val="Table Grid"/>
    <w:basedOn w:val="TableNormal"/>
    <w:uiPriority w:val="39"/>
    <w:rsid w:val="00DA02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00147"/>
    <w:rPr>
      <w:color w:val="0563C1" w:themeColor="hyperlink"/>
      <w:u w:val="single"/>
    </w:rPr>
  </w:style>
  <w:style w:type="character" w:styleId="UnresolvedMention">
    <w:name w:val="Unresolved Mention"/>
    <w:basedOn w:val="DefaultParagraphFont"/>
    <w:uiPriority w:val="99"/>
    <w:semiHidden/>
    <w:unhideWhenUsed/>
    <w:rsid w:val="00700147"/>
    <w:rPr>
      <w:color w:val="605E5C"/>
      <w:shd w:val="clear" w:color="auto" w:fill="E1DFDD"/>
    </w:rPr>
  </w:style>
  <w:style w:type="paragraph" w:styleId="TOCHeading">
    <w:name w:val="TOC Heading"/>
    <w:basedOn w:val="Heading1"/>
    <w:next w:val="Normal"/>
    <w:uiPriority w:val="39"/>
    <w:unhideWhenUsed/>
    <w:qFormat/>
    <w:rsid w:val="00607E51"/>
    <w:pPr>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607E51"/>
    <w:pPr>
      <w:spacing w:after="100"/>
    </w:pPr>
  </w:style>
  <w:style w:type="paragraph" w:styleId="Header">
    <w:name w:val="header"/>
    <w:basedOn w:val="Normal"/>
    <w:link w:val="HeaderChar"/>
    <w:uiPriority w:val="99"/>
    <w:unhideWhenUsed/>
    <w:rsid w:val="00972C33"/>
    <w:pPr>
      <w:tabs>
        <w:tab w:val="center" w:pos="4513"/>
        <w:tab w:val="right" w:pos="9026"/>
      </w:tabs>
      <w:spacing w:line="240" w:lineRule="auto"/>
    </w:pPr>
  </w:style>
  <w:style w:type="character" w:styleId="HeaderChar" w:customStyle="1">
    <w:name w:val="Header Char"/>
    <w:basedOn w:val="DefaultParagraphFont"/>
    <w:link w:val="Header"/>
    <w:uiPriority w:val="99"/>
    <w:rsid w:val="00972C33"/>
    <w:rPr>
      <w:rFonts w:ascii="Times New Roman" w:hAnsi="Times New Roman" w:eastAsia="Times New Roman" w:cs="Times New Roman"/>
      <w:sz w:val="24"/>
      <w:szCs w:val="24"/>
      <w:lang w:val="en-HK" w:eastAsia="en-HK"/>
    </w:rPr>
  </w:style>
  <w:style w:type="paragraph" w:styleId="Footer">
    <w:name w:val="footer"/>
    <w:basedOn w:val="Normal"/>
    <w:link w:val="FooterChar"/>
    <w:uiPriority w:val="99"/>
    <w:unhideWhenUsed/>
    <w:rsid w:val="00972C33"/>
    <w:pPr>
      <w:tabs>
        <w:tab w:val="center" w:pos="4513"/>
        <w:tab w:val="right" w:pos="9026"/>
      </w:tabs>
      <w:spacing w:line="240" w:lineRule="auto"/>
    </w:pPr>
  </w:style>
  <w:style w:type="character" w:styleId="FooterChar" w:customStyle="1">
    <w:name w:val="Footer Char"/>
    <w:basedOn w:val="DefaultParagraphFont"/>
    <w:link w:val="Footer"/>
    <w:uiPriority w:val="99"/>
    <w:rsid w:val="00972C33"/>
    <w:rPr>
      <w:rFonts w:ascii="Times New Roman" w:hAnsi="Times New Roman" w:eastAsia="Times New Roman" w:cs="Times New Roman"/>
      <w:sz w:val="24"/>
      <w:szCs w:val="24"/>
      <w:lang w:val="en-HK" w:eastAsia="en-HK"/>
    </w:rPr>
  </w:style>
  <w:style w:type="character" w:styleId="15" w:customStyle="1">
    <w:name w:val="15"/>
    <w:basedOn w:val="DefaultParagraphFont"/>
    <w:rsid w:val="00561224"/>
    <w:rPr>
      <w:rFonts w:hint="default" w:ascii="Times New Roman" w:hAnsi="Times New Roman" w:cs="Times New Roman"/>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9166">
      <w:bodyDiv w:val="1"/>
      <w:marLeft w:val="0"/>
      <w:marRight w:val="0"/>
      <w:marTop w:val="0"/>
      <w:marBottom w:val="0"/>
      <w:divBdr>
        <w:top w:val="none" w:sz="0" w:space="0" w:color="auto"/>
        <w:left w:val="none" w:sz="0" w:space="0" w:color="auto"/>
        <w:bottom w:val="none" w:sz="0" w:space="0" w:color="auto"/>
        <w:right w:val="none" w:sz="0" w:space="0" w:color="auto"/>
      </w:divBdr>
    </w:div>
    <w:div w:id="119304383">
      <w:bodyDiv w:val="1"/>
      <w:marLeft w:val="0"/>
      <w:marRight w:val="0"/>
      <w:marTop w:val="0"/>
      <w:marBottom w:val="0"/>
      <w:divBdr>
        <w:top w:val="none" w:sz="0" w:space="0" w:color="auto"/>
        <w:left w:val="none" w:sz="0" w:space="0" w:color="auto"/>
        <w:bottom w:val="none" w:sz="0" w:space="0" w:color="auto"/>
        <w:right w:val="none" w:sz="0" w:space="0" w:color="auto"/>
      </w:divBdr>
    </w:div>
    <w:div w:id="160973482">
      <w:bodyDiv w:val="1"/>
      <w:marLeft w:val="0"/>
      <w:marRight w:val="0"/>
      <w:marTop w:val="0"/>
      <w:marBottom w:val="0"/>
      <w:divBdr>
        <w:top w:val="none" w:sz="0" w:space="0" w:color="auto"/>
        <w:left w:val="none" w:sz="0" w:space="0" w:color="auto"/>
        <w:bottom w:val="none" w:sz="0" w:space="0" w:color="auto"/>
        <w:right w:val="none" w:sz="0" w:space="0" w:color="auto"/>
      </w:divBdr>
    </w:div>
    <w:div w:id="652101981">
      <w:bodyDiv w:val="1"/>
      <w:marLeft w:val="0"/>
      <w:marRight w:val="0"/>
      <w:marTop w:val="0"/>
      <w:marBottom w:val="0"/>
      <w:divBdr>
        <w:top w:val="none" w:sz="0" w:space="0" w:color="auto"/>
        <w:left w:val="none" w:sz="0" w:space="0" w:color="auto"/>
        <w:bottom w:val="none" w:sz="0" w:space="0" w:color="auto"/>
        <w:right w:val="none" w:sz="0" w:space="0" w:color="auto"/>
      </w:divBdr>
    </w:div>
    <w:div w:id="823817862">
      <w:bodyDiv w:val="1"/>
      <w:marLeft w:val="0"/>
      <w:marRight w:val="0"/>
      <w:marTop w:val="0"/>
      <w:marBottom w:val="0"/>
      <w:divBdr>
        <w:top w:val="none" w:sz="0" w:space="0" w:color="auto"/>
        <w:left w:val="none" w:sz="0" w:space="0" w:color="auto"/>
        <w:bottom w:val="none" w:sz="0" w:space="0" w:color="auto"/>
        <w:right w:val="none" w:sz="0" w:space="0" w:color="auto"/>
      </w:divBdr>
    </w:div>
    <w:div w:id="1597128475">
      <w:bodyDiv w:val="1"/>
      <w:marLeft w:val="0"/>
      <w:marRight w:val="0"/>
      <w:marTop w:val="0"/>
      <w:marBottom w:val="0"/>
      <w:divBdr>
        <w:top w:val="none" w:sz="0" w:space="0" w:color="auto"/>
        <w:left w:val="none" w:sz="0" w:space="0" w:color="auto"/>
        <w:bottom w:val="none" w:sz="0" w:space="0" w:color="auto"/>
        <w:right w:val="none" w:sz="0" w:space="0" w:color="auto"/>
      </w:divBdr>
    </w:div>
    <w:div w:id="1770158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diagramData" Target="diagrams/data2.xml" Id="rId13" /><Relationship Type="http://schemas.openxmlformats.org/officeDocument/2006/relationships/image" Target="media/image1.png"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microsoft.com/office/2007/relationships/diagramDrawing" Target="diagrams/drawing1.xml" Id="rId12" /><Relationship Type="http://schemas.microsoft.com/office/2007/relationships/diagramDrawing" Target="diagrams/drawing2.xml" Id="rId17" /><Relationship Type="http://schemas.openxmlformats.org/officeDocument/2006/relationships/numbering" Target="numbering.xml" Id="rId2" /><Relationship Type="http://schemas.openxmlformats.org/officeDocument/2006/relationships/diagramColors" Target="diagrams/colors2.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webSettings" Target="webSettings.xml" Id="rId5" /><Relationship Type="http://schemas.openxmlformats.org/officeDocument/2006/relationships/diagramQuickStyle" Target="diagrams/quickStyle2.xml" Id="rId15" /><Relationship Type="http://schemas.openxmlformats.org/officeDocument/2006/relationships/diagramQuickStyle" Target="diagrams/quickStyle1.xml" Id="rId10" /><Relationship Type="http://schemas.openxmlformats.org/officeDocument/2006/relationships/image" Target="media/image2.png" Id="rId19"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diagramLayout" Target="diagrams/layout2.xml" Id="rId14" /><Relationship Type="http://schemas.openxmlformats.org/officeDocument/2006/relationships/theme" Target="theme/theme1.xml" Id="rId22" /><Relationship Type="http://schemas.openxmlformats.org/officeDocument/2006/relationships/hyperlink" Target="file:///C:/Users/HP/Downloads/ProofAmiraSharonandDovDori-Model-BasedProject" TargetMode="External" Id="R4950bfaa21a344fa" /><Relationship Type="http://schemas.openxmlformats.org/officeDocument/2006/relationships/glossaryDocument" Target="glossary/document.xml" Id="R6ed65e3da7184d35" /><Relationship Type="http://schemas.openxmlformats.org/officeDocument/2006/relationships/header" Target="header2.xml" Id="R94ea8e73543a4240" /><Relationship Type="http://schemas.openxmlformats.org/officeDocument/2006/relationships/footer" Target="footer2.xml" Id="R675331631eca4506"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C06993-E3D5-4B22-8B2F-41D84B197EEB}" type="doc">
      <dgm:prSet loTypeId="urn:microsoft.com/office/officeart/2005/8/layout/matrix2" loCatId="matrix" qsTypeId="urn:microsoft.com/office/officeart/2005/8/quickstyle/3d3" qsCatId="3D" csTypeId="urn:microsoft.com/office/officeart/2005/8/colors/colorful1" csCatId="colorful" phldr="1"/>
      <dgm:spPr/>
      <dgm:t>
        <a:bodyPr/>
        <a:lstStyle/>
        <a:p>
          <a:endParaRPr lang="en-HK"/>
        </a:p>
      </dgm:t>
    </dgm:pt>
    <dgm:pt modelId="{6E27FB95-1E88-499E-8548-5D666DCEEC29}">
      <dgm:prSet phldrT="[Text]"/>
      <dgm:spPr/>
      <dgm:t>
        <a:bodyPr/>
        <a:lstStyle/>
        <a:p>
          <a:r>
            <a:rPr lang="en-HK">
              <a:latin typeface="Times New Roman" panose="02020603050405020304" pitchFamily="18" charset="0"/>
              <a:ea typeface="Tahoma" panose="020B0604030504040204" pitchFamily="34" charset="0"/>
              <a:cs typeface="Times New Roman" panose="02020603050405020304" pitchFamily="18" charset="0"/>
            </a:rPr>
            <a:t>Management</a:t>
          </a:r>
        </a:p>
        <a:p>
          <a:r>
            <a:rPr lang="en-HK">
              <a:latin typeface="Times New Roman" panose="02020603050405020304" pitchFamily="18" charset="0"/>
              <a:ea typeface="Tahoma" panose="020B0604030504040204" pitchFamily="34" charset="0"/>
              <a:cs typeface="Times New Roman" panose="02020603050405020304" pitchFamily="18" charset="0"/>
            </a:rPr>
            <a:t>Shareholder</a:t>
          </a:r>
        </a:p>
        <a:p>
          <a:r>
            <a:rPr lang="en-HK">
              <a:latin typeface="Times New Roman" panose="02020603050405020304" pitchFamily="18" charset="0"/>
              <a:ea typeface="Tahoma" panose="020B0604030504040204" pitchFamily="34" charset="0"/>
              <a:cs typeface="Times New Roman" panose="02020603050405020304" pitchFamily="18" charset="0"/>
            </a:rPr>
            <a:t>Vendors</a:t>
          </a:r>
        </a:p>
      </dgm:t>
    </dgm:pt>
    <dgm:pt modelId="{CB4C8E23-A1B3-40FF-BCB3-3AE5F1C7C67A}" type="parTrans" cxnId="{E4563E2E-0887-469A-82B8-3718088B0274}">
      <dgm:prSet/>
      <dgm:spPr/>
      <dgm:t>
        <a:bodyPr/>
        <a:lstStyle/>
        <a:p>
          <a:endParaRPr lang="en-HK"/>
        </a:p>
      </dgm:t>
    </dgm:pt>
    <dgm:pt modelId="{920F6332-8518-43D7-9BF1-202D4E213869}" type="sibTrans" cxnId="{E4563E2E-0887-469A-82B8-3718088B0274}">
      <dgm:prSet/>
      <dgm:spPr/>
      <dgm:t>
        <a:bodyPr/>
        <a:lstStyle/>
        <a:p>
          <a:endParaRPr lang="en-HK"/>
        </a:p>
      </dgm:t>
    </dgm:pt>
    <dgm:pt modelId="{38D07620-8CE5-417F-9171-8F3CE4DA2B9A}">
      <dgm:prSet phldrT="[Text]"/>
      <dgm:spPr/>
      <dgm:t>
        <a:bodyPr/>
        <a:lstStyle/>
        <a:p>
          <a:r>
            <a:rPr lang="en-HK">
              <a:latin typeface="Times New Roman" panose="02020603050405020304" pitchFamily="18" charset="0"/>
              <a:cs typeface="Times New Roman" panose="02020603050405020304" pitchFamily="18" charset="0"/>
            </a:rPr>
            <a:t>Owner</a:t>
          </a:r>
        </a:p>
      </dgm:t>
    </dgm:pt>
    <dgm:pt modelId="{3894C7ED-F1AF-48E9-8006-4D509F92D666}" type="parTrans" cxnId="{401395FA-F70D-4EAD-90C9-B9B1E246E998}">
      <dgm:prSet/>
      <dgm:spPr/>
      <dgm:t>
        <a:bodyPr/>
        <a:lstStyle/>
        <a:p>
          <a:endParaRPr lang="en-HK"/>
        </a:p>
      </dgm:t>
    </dgm:pt>
    <dgm:pt modelId="{9F9C498B-7CB5-4AD1-8F04-11B58215EA8D}" type="sibTrans" cxnId="{401395FA-F70D-4EAD-90C9-B9B1E246E998}">
      <dgm:prSet/>
      <dgm:spPr/>
      <dgm:t>
        <a:bodyPr/>
        <a:lstStyle/>
        <a:p>
          <a:endParaRPr lang="en-HK"/>
        </a:p>
      </dgm:t>
    </dgm:pt>
    <dgm:pt modelId="{E605ED08-F5F5-4555-843D-B2D6584DFEFB}">
      <dgm:prSet phldrT="[Text]"/>
      <dgm:spPr/>
      <dgm:t>
        <a:bodyPr/>
        <a:lstStyle/>
        <a:p>
          <a:r>
            <a:rPr lang="en-HK"/>
            <a:t>Raw material supplier</a:t>
          </a:r>
        </a:p>
        <a:p>
          <a:r>
            <a:rPr lang="en-HK"/>
            <a:t>Emploee of company</a:t>
          </a:r>
        </a:p>
      </dgm:t>
    </dgm:pt>
    <dgm:pt modelId="{BC99A0B7-0381-4A6A-B11C-19BA7D8F9C51}" type="parTrans" cxnId="{EAA02637-F493-45BF-8822-2DC09DB0AEEA}">
      <dgm:prSet/>
      <dgm:spPr/>
      <dgm:t>
        <a:bodyPr/>
        <a:lstStyle/>
        <a:p>
          <a:endParaRPr lang="en-HK"/>
        </a:p>
      </dgm:t>
    </dgm:pt>
    <dgm:pt modelId="{EC7EA4B7-1BAC-4E0E-880E-32B4428C6A5B}" type="sibTrans" cxnId="{EAA02637-F493-45BF-8822-2DC09DB0AEEA}">
      <dgm:prSet/>
      <dgm:spPr/>
      <dgm:t>
        <a:bodyPr/>
        <a:lstStyle/>
        <a:p>
          <a:endParaRPr lang="en-HK"/>
        </a:p>
      </dgm:t>
    </dgm:pt>
    <dgm:pt modelId="{574AA6CE-4EA7-4B0A-8EB4-A3E3D71DAC7E}">
      <dgm:prSet phldrT="[Text]"/>
      <dgm:spPr/>
      <dgm:t>
        <a:bodyPr/>
        <a:lstStyle/>
        <a:p>
          <a:r>
            <a:rPr lang="en-HK"/>
            <a:t>Customer</a:t>
          </a:r>
        </a:p>
        <a:p>
          <a:r>
            <a:rPr lang="en-HK"/>
            <a:t> </a:t>
          </a:r>
          <a:r>
            <a:rPr lang="en-HK">
              <a:latin typeface="Times New Roman" panose="02020603050405020304" pitchFamily="18" charset="0"/>
              <a:cs typeface="Times New Roman" panose="02020603050405020304" pitchFamily="18" charset="0"/>
            </a:rPr>
            <a:t>Super</a:t>
          </a:r>
          <a:r>
            <a:rPr lang="en-HK"/>
            <a:t> market</a:t>
          </a:r>
        </a:p>
        <a:p>
          <a:r>
            <a:rPr lang="en-HK"/>
            <a:t>Local community</a:t>
          </a:r>
        </a:p>
        <a:p>
          <a:r>
            <a:rPr lang="en-HK"/>
            <a:t>Government</a:t>
          </a:r>
        </a:p>
      </dgm:t>
    </dgm:pt>
    <dgm:pt modelId="{BCA8E315-F3A1-45FF-92D3-E33FC726D3AE}" type="parTrans" cxnId="{A7886284-09FC-4EE2-87ED-01BD13344E77}">
      <dgm:prSet/>
      <dgm:spPr/>
      <dgm:t>
        <a:bodyPr/>
        <a:lstStyle/>
        <a:p>
          <a:endParaRPr lang="en-HK"/>
        </a:p>
      </dgm:t>
    </dgm:pt>
    <dgm:pt modelId="{96966CCC-64E6-4241-98A2-0BBA534C6ABC}" type="sibTrans" cxnId="{A7886284-09FC-4EE2-87ED-01BD13344E77}">
      <dgm:prSet/>
      <dgm:spPr/>
      <dgm:t>
        <a:bodyPr/>
        <a:lstStyle/>
        <a:p>
          <a:endParaRPr lang="en-HK"/>
        </a:p>
      </dgm:t>
    </dgm:pt>
    <dgm:pt modelId="{A451A62C-5769-4F0D-BE32-15C26184793D}" type="pres">
      <dgm:prSet presAssocID="{1FC06993-E3D5-4B22-8B2F-41D84B197EEB}" presName="matrix" presStyleCnt="0">
        <dgm:presLayoutVars>
          <dgm:chMax val="1"/>
          <dgm:dir/>
          <dgm:resizeHandles val="exact"/>
        </dgm:presLayoutVars>
      </dgm:prSet>
      <dgm:spPr/>
    </dgm:pt>
    <dgm:pt modelId="{B73A13F5-71D5-4717-A9FB-8C956CFADCA5}" type="pres">
      <dgm:prSet presAssocID="{1FC06993-E3D5-4B22-8B2F-41D84B197EEB}" presName="axisShape" presStyleLbl="bgShp" presStyleIdx="0" presStyleCnt="1"/>
      <dgm:spPr/>
    </dgm:pt>
    <dgm:pt modelId="{4FE2AA84-BD90-4BB0-A84B-C4D973DABDC8}" type="pres">
      <dgm:prSet presAssocID="{1FC06993-E3D5-4B22-8B2F-41D84B197EEB}" presName="rect1" presStyleLbl="node1" presStyleIdx="0" presStyleCnt="4">
        <dgm:presLayoutVars>
          <dgm:chMax val="0"/>
          <dgm:chPref val="0"/>
          <dgm:bulletEnabled val="1"/>
        </dgm:presLayoutVars>
      </dgm:prSet>
      <dgm:spPr/>
    </dgm:pt>
    <dgm:pt modelId="{3C3C77CB-0350-4D34-BEBB-311C58A64A9B}" type="pres">
      <dgm:prSet presAssocID="{1FC06993-E3D5-4B22-8B2F-41D84B197EEB}" presName="rect2" presStyleLbl="node1" presStyleIdx="1" presStyleCnt="4">
        <dgm:presLayoutVars>
          <dgm:chMax val="0"/>
          <dgm:chPref val="0"/>
          <dgm:bulletEnabled val="1"/>
        </dgm:presLayoutVars>
      </dgm:prSet>
      <dgm:spPr/>
    </dgm:pt>
    <dgm:pt modelId="{FF9F8DB8-6AD5-4C2D-B6FD-1BF860ABA66A}" type="pres">
      <dgm:prSet presAssocID="{1FC06993-E3D5-4B22-8B2F-41D84B197EEB}" presName="rect3" presStyleLbl="node1" presStyleIdx="2" presStyleCnt="4">
        <dgm:presLayoutVars>
          <dgm:chMax val="0"/>
          <dgm:chPref val="0"/>
          <dgm:bulletEnabled val="1"/>
        </dgm:presLayoutVars>
      </dgm:prSet>
      <dgm:spPr/>
    </dgm:pt>
    <dgm:pt modelId="{A486898E-0243-400B-A64D-A52790B2B7CC}" type="pres">
      <dgm:prSet presAssocID="{1FC06993-E3D5-4B22-8B2F-41D84B197EEB}" presName="rect4" presStyleLbl="node1" presStyleIdx="3" presStyleCnt="4">
        <dgm:presLayoutVars>
          <dgm:chMax val="0"/>
          <dgm:chPref val="0"/>
          <dgm:bulletEnabled val="1"/>
        </dgm:presLayoutVars>
      </dgm:prSet>
      <dgm:spPr/>
    </dgm:pt>
  </dgm:ptLst>
  <dgm:cxnLst>
    <dgm:cxn modelId="{AB531E03-30E4-4B2C-9D90-2443A58FF06D}" type="presOf" srcId="{6E27FB95-1E88-499E-8548-5D666DCEEC29}" destId="{4FE2AA84-BD90-4BB0-A84B-C4D973DABDC8}" srcOrd="0" destOrd="0" presId="urn:microsoft.com/office/officeart/2005/8/layout/matrix2"/>
    <dgm:cxn modelId="{E4563E2E-0887-469A-82B8-3718088B0274}" srcId="{1FC06993-E3D5-4B22-8B2F-41D84B197EEB}" destId="{6E27FB95-1E88-499E-8548-5D666DCEEC29}" srcOrd="0" destOrd="0" parTransId="{CB4C8E23-A1B3-40FF-BCB3-3AE5F1C7C67A}" sibTransId="{920F6332-8518-43D7-9BF1-202D4E213869}"/>
    <dgm:cxn modelId="{EAA02637-F493-45BF-8822-2DC09DB0AEEA}" srcId="{1FC06993-E3D5-4B22-8B2F-41D84B197EEB}" destId="{E605ED08-F5F5-4555-843D-B2D6584DFEFB}" srcOrd="2" destOrd="0" parTransId="{BC99A0B7-0381-4A6A-B11C-19BA7D8F9C51}" sibTransId="{EC7EA4B7-1BAC-4E0E-880E-32B4428C6A5B}"/>
    <dgm:cxn modelId="{063CE03D-5772-460D-ABEA-9585ACCB7EE6}" type="presOf" srcId="{38D07620-8CE5-417F-9171-8F3CE4DA2B9A}" destId="{3C3C77CB-0350-4D34-BEBB-311C58A64A9B}" srcOrd="0" destOrd="0" presId="urn:microsoft.com/office/officeart/2005/8/layout/matrix2"/>
    <dgm:cxn modelId="{A7886284-09FC-4EE2-87ED-01BD13344E77}" srcId="{1FC06993-E3D5-4B22-8B2F-41D84B197EEB}" destId="{574AA6CE-4EA7-4B0A-8EB4-A3E3D71DAC7E}" srcOrd="3" destOrd="0" parTransId="{BCA8E315-F3A1-45FF-92D3-E33FC726D3AE}" sibTransId="{96966CCC-64E6-4241-98A2-0BBA534C6ABC}"/>
    <dgm:cxn modelId="{168D7FD7-0D6E-4A87-9C7F-37241C5D8829}" type="presOf" srcId="{1FC06993-E3D5-4B22-8B2F-41D84B197EEB}" destId="{A451A62C-5769-4F0D-BE32-15C26184793D}" srcOrd="0" destOrd="0" presId="urn:microsoft.com/office/officeart/2005/8/layout/matrix2"/>
    <dgm:cxn modelId="{5D5BA1DE-DC6B-4FB1-814C-EBC39FC08A40}" type="presOf" srcId="{574AA6CE-4EA7-4B0A-8EB4-A3E3D71DAC7E}" destId="{A486898E-0243-400B-A64D-A52790B2B7CC}" srcOrd="0" destOrd="0" presId="urn:microsoft.com/office/officeart/2005/8/layout/matrix2"/>
    <dgm:cxn modelId="{F86A5EF9-AFAD-4237-BA98-8323C16EE2FB}" type="presOf" srcId="{E605ED08-F5F5-4555-843D-B2D6584DFEFB}" destId="{FF9F8DB8-6AD5-4C2D-B6FD-1BF860ABA66A}" srcOrd="0" destOrd="0" presId="urn:microsoft.com/office/officeart/2005/8/layout/matrix2"/>
    <dgm:cxn modelId="{401395FA-F70D-4EAD-90C9-B9B1E246E998}" srcId="{1FC06993-E3D5-4B22-8B2F-41D84B197EEB}" destId="{38D07620-8CE5-417F-9171-8F3CE4DA2B9A}" srcOrd="1" destOrd="0" parTransId="{3894C7ED-F1AF-48E9-8006-4D509F92D666}" sibTransId="{9F9C498B-7CB5-4AD1-8F04-11B58215EA8D}"/>
    <dgm:cxn modelId="{7E92C40E-73D9-4131-808A-5DC22C3EB312}" type="presParOf" srcId="{A451A62C-5769-4F0D-BE32-15C26184793D}" destId="{B73A13F5-71D5-4717-A9FB-8C956CFADCA5}" srcOrd="0" destOrd="0" presId="urn:microsoft.com/office/officeart/2005/8/layout/matrix2"/>
    <dgm:cxn modelId="{00945F09-8EA5-4EE8-BA12-2431648D1152}" type="presParOf" srcId="{A451A62C-5769-4F0D-BE32-15C26184793D}" destId="{4FE2AA84-BD90-4BB0-A84B-C4D973DABDC8}" srcOrd="1" destOrd="0" presId="urn:microsoft.com/office/officeart/2005/8/layout/matrix2"/>
    <dgm:cxn modelId="{E033130C-4E8A-4512-BC17-AFD6606C47FB}" type="presParOf" srcId="{A451A62C-5769-4F0D-BE32-15C26184793D}" destId="{3C3C77CB-0350-4D34-BEBB-311C58A64A9B}" srcOrd="2" destOrd="0" presId="urn:microsoft.com/office/officeart/2005/8/layout/matrix2"/>
    <dgm:cxn modelId="{7BABFFB2-0A30-4623-AF5D-C5047189DFAE}" type="presParOf" srcId="{A451A62C-5769-4F0D-BE32-15C26184793D}" destId="{FF9F8DB8-6AD5-4C2D-B6FD-1BF860ABA66A}" srcOrd="3" destOrd="0" presId="urn:microsoft.com/office/officeart/2005/8/layout/matrix2"/>
    <dgm:cxn modelId="{C14B06F0-A0F1-4E80-B8F2-28AFE77643F1}" type="presParOf" srcId="{A451A62C-5769-4F0D-BE32-15C26184793D}" destId="{A486898E-0243-400B-A64D-A52790B2B7CC}"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40930CA-3233-407D-A6C3-F40993AEAB43}" type="doc">
      <dgm:prSet loTypeId="urn:microsoft.com/office/officeart/2005/8/layout/hierarchy1" loCatId="hierarchy" qsTypeId="urn:microsoft.com/office/officeart/2005/8/quickstyle/simple1" qsCatId="simple" csTypeId="urn:microsoft.com/office/officeart/2005/8/colors/colorful3" csCatId="colorful" phldr="1"/>
      <dgm:spPr/>
      <dgm:t>
        <a:bodyPr/>
        <a:lstStyle/>
        <a:p>
          <a:endParaRPr lang="en-HK"/>
        </a:p>
      </dgm:t>
    </dgm:pt>
    <dgm:pt modelId="{7150DC2F-60DE-435F-A1B7-72B5A4FF2819}">
      <dgm:prSet phldrT="[Text]"/>
      <dgm:spPr/>
      <dgm:t>
        <a:bodyPr/>
        <a:lstStyle/>
        <a:p>
          <a:r>
            <a:rPr lang="en-HK">
              <a:latin typeface="Times New Roman" panose="02020603050405020304" pitchFamily="18" charset="0"/>
              <a:cs typeface="Times New Roman" panose="02020603050405020304" pitchFamily="18" charset="0"/>
            </a:rPr>
            <a:t>New product launching </a:t>
          </a:r>
        </a:p>
      </dgm:t>
    </dgm:pt>
    <dgm:pt modelId="{F1FF39AA-57D2-4610-B947-49CF61775CD9}" type="parTrans" cxnId="{E5EAD579-4F78-4D46-A1F7-E85B5A4154D5}">
      <dgm:prSet/>
      <dgm:spPr/>
      <dgm:t>
        <a:bodyPr/>
        <a:lstStyle/>
        <a:p>
          <a:endParaRPr lang="en-HK">
            <a:latin typeface="Times New Roman" panose="02020603050405020304" pitchFamily="18" charset="0"/>
            <a:cs typeface="Times New Roman" panose="02020603050405020304" pitchFamily="18" charset="0"/>
          </a:endParaRPr>
        </a:p>
      </dgm:t>
    </dgm:pt>
    <dgm:pt modelId="{B7D40095-C357-449E-8ABA-7CD1655F144D}" type="sibTrans" cxnId="{E5EAD579-4F78-4D46-A1F7-E85B5A4154D5}">
      <dgm:prSet/>
      <dgm:spPr/>
      <dgm:t>
        <a:bodyPr/>
        <a:lstStyle/>
        <a:p>
          <a:endParaRPr lang="en-HK">
            <a:latin typeface="Times New Roman" panose="02020603050405020304" pitchFamily="18" charset="0"/>
            <a:cs typeface="Times New Roman" panose="02020603050405020304" pitchFamily="18" charset="0"/>
          </a:endParaRPr>
        </a:p>
      </dgm:t>
    </dgm:pt>
    <dgm:pt modelId="{969825C6-CE98-4247-A3B2-D3514F53DB79}">
      <dgm:prSet phldrT="[Text]"/>
      <dgm:spPr/>
      <dgm:t>
        <a:bodyPr/>
        <a:lstStyle/>
        <a:p>
          <a:r>
            <a:rPr lang="en-HK" b="0" i="0">
              <a:latin typeface="Times New Roman" panose="02020603050405020304" pitchFamily="18" charset="0"/>
              <a:cs typeface="Times New Roman" panose="02020603050405020304" pitchFamily="18" charset="0"/>
            </a:rPr>
            <a:t>Human Resource</a:t>
          </a:r>
          <a:endParaRPr lang="en-HK">
            <a:latin typeface="Times New Roman" panose="02020603050405020304" pitchFamily="18" charset="0"/>
            <a:cs typeface="Times New Roman" panose="02020603050405020304" pitchFamily="18" charset="0"/>
          </a:endParaRPr>
        </a:p>
      </dgm:t>
    </dgm:pt>
    <dgm:pt modelId="{3EC24379-EA0A-4513-8174-B5DF88A2BF7F}" type="parTrans" cxnId="{E621EFD5-6279-4997-8912-BF4ED609673D}">
      <dgm:prSet/>
      <dgm:spPr/>
      <dgm:t>
        <a:bodyPr/>
        <a:lstStyle/>
        <a:p>
          <a:endParaRPr lang="en-HK">
            <a:latin typeface="Times New Roman" panose="02020603050405020304" pitchFamily="18" charset="0"/>
            <a:cs typeface="Times New Roman" panose="02020603050405020304" pitchFamily="18" charset="0"/>
          </a:endParaRPr>
        </a:p>
      </dgm:t>
    </dgm:pt>
    <dgm:pt modelId="{3149FC7E-5385-41C6-987F-2C63ED9D4414}" type="sibTrans" cxnId="{E621EFD5-6279-4997-8912-BF4ED609673D}">
      <dgm:prSet/>
      <dgm:spPr/>
      <dgm:t>
        <a:bodyPr/>
        <a:lstStyle/>
        <a:p>
          <a:endParaRPr lang="en-HK">
            <a:latin typeface="Times New Roman" panose="02020603050405020304" pitchFamily="18" charset="0"/>
            <a:cs typeface="Times New Roman" panose="02020603050405020304" pitchFamily="18" charset="0"/>
          </a:endParaRPr>
        </a:p>
      </dgm:t>
    </dgm:pt>
    <dgm:pt modelId="{7BE03DAF-574B-400E-8B6D-9386DAEE6389}">
      <dgm:prSet phldrT="[Text]"/>
      <dgm:spPr/>
      <dgm:t>
        <a:bodyPr/>
        <a:lstStyle/>
        <a:p>
          <a:r>
            <a:rPr lang="en-HK" b="0" i="0">
              <a:latin typeface="Times New Roman" panose="02020603050405020304" pitchFamily="18" charset="0"/>
              <a:cs typeface="Times New Roman" panose="02020603050405020304" pitchFamily="18" charset="0"/>
            </a:rPr>
            <a:t>Account management</a:t>
          </a:r>
          <a:endParaRPr lang="en-HK" b="0">
            <a:latin typeface="Times New Roman" panose="02020603050405020304" pitchFamily="18" charset="0"/>
            <a:cs typeface="Times New Roman" panose="02020603050405020304" pitchFamily="18" charset="0"/>
          </a:endParaRPr>
        </a:p>
      </dgm:t>
    </dgm:pt>
    <dgm:pt modelId="{94392817-42E9-4758-940D-E644B8BD4755}" type="parTrans" cxnId="{DABC194B-7C43-4567-85E5-AFB55FAB6624}">
      <dgm:prSet/>
      <dgm:spPr/>
      <dgm:t>
        <a:bodyPr/>
        <a:lstStyle/>
        <a:p>
          <a:endParaRPr lang="en-HK">
            <a:latin typeface="Times New Roman" panose="02020603050405020304" pitchFamily="18" charset="0"/>
            <a:cs typeface="Times New Roman" panose="02020603050405020304" pitchFamily="18" charset="0"/>
          </a:endParaRPr>
        </a:p>
      </dgm:t>
    </dgm:pt>
    <dgm:pt modelId="{AFFD2DC2-1EFC-4421-BA93-9D4B9B89D7AD}" type="sibTrans" cxnId="{DABC194B-7C43-4567-85E5-AFB55FAB6624}">
      <dgm:prSet/>
      <dgm:spPr/>
      <dgm:t>
        <a:bodyPr/>
        <a:lstStyle/>
        <a:p>
          <a:endParaRPr lang="en-HK">
            <a:latin typeface="Times New Roman" panose="02020603050405020304" pitchFamily="18" charset="0"/>
            <a:cs typeface="Times New Roman" panose="02020603050405020304" pitchFamily="18" charset="0"/>
          </a:endParaRPr>
        </a:p>
      </dgm:t>
    </dgm:pt>
    <dgm:pt modelId="{B4E14B3E-F535-4920-88F6-90873ED23CCF}">
      <dgm:prSet phldrT="[Text]"/>
      <dgm:spPr/>
      <dgm:t>
        <a:bodyPr/>
        <a:lstStyle/>
        <a:p>
          <a:r>
            <a:rPr lang="en-HK" b="0" i="0">
              <a:latin typeface="Times New Roman" panose="02020603050405020304" pitchFamily="18" charset="0"/>
              <a:cs typeface="Times New Roman" panose="02020603050405020304" pitchFamily="18" charset="0"/>
            </a:rPr>
            <a:t>Research and Development</a:t>
          </a:r>
          <a:endParaRPr lang="en-HK" b="0">
            <a:latin typeface="Times New Roman" panose="02020603050405020304" pitchFamily="18" charset="0"/>
            <a:cs typeface="Times New Roman" panose="02020603050405020304" pitchFamily="18" charset="0"/>
          </a:endParaRPr>
        </a:p>
      </dgm:t>
    </dgm:pt>
    <dgm:pt modelId="{AA0DDD4D-C598-48E9-9CA3-A3DA1645B1BF}" type="parTrans" cxnId="{87D1A8FD-2642-41EF-A7F5-A7ED58C41010}">
      <dgm:prSet/>
      <dgm:spPr/>
      <dgm:t>
        <a:bodyPr/>
        <a:lstStyle/>
        <a:p>
          <a:endParaRPr lang="en-HK">
            <a:latin typeface="Times New Roman" panose="02020603050405020304" pitchFamily="18" charset="0"/>
            <a:cs typeface="Times New Roman" panose="02020603050405020304" pitchFamily="18" charset="0"/>
          </a:endParaRPr>
        </a:p>
      </dgm:t>
    </dgm:pt>
    <dgm:pt modelId="{E0F13B39-34B2-48E6-A228-6E31457C627E}" type="sibTrans" cxnId="{87D1A8FD-2642-41EF-A7F5-A7ED58C41010}">
      <dgm:prSet/>
      <dgm:spPr/>
      <dgm:t>
        <a:bodyPr/>
        <a:lstStyle/>
        <a:p>
          <a:endParaRPr lang="en-HK">
            <a:latin typeface="Times New Roman" panose="02020603050405020304" pitchFamily="18" charset="0"/>
            <a:cs typeface="Times New Roman" panose="02020603050405020304" pitchFamily="18" charset="0"/>
          </a:endParaRPr>
        </a:p>
      </dgm:t>
    </dgm:pt>
    <dgm:pt modelId="{8FCC3F0F-B1DF-4255-82F7-21DD00309BFA}">
      <dgm:prSet phldrT="[Text]"/>
      <dgm:spPr/>
      <dgm:t>
        <a:bodyPr/>
        <a:lstStyle/>
        <a:p>
          <a:r>
            <a:rPr lang="en-HK" b="0" i="0">
              <a:latin typeface="Times New Roman" panose="02020603050405020304" pitchFamily="18" charset="0"/>
              <a:cs typeface="Times New Roman" panose="02020603050405020304" pitchFamily="18" charset="0"/>
            </a:rPr>
            <a:t>Legal </a:t>
          </a:r>
          <a:endParaRPr lang="en-HK" b="0">
            <a:latin typeface="Times New Roman" panose="02020603050405020304" pitchFamily="18" charset="0"/>
            <a:cs typeface="Times New Roman" panose="02020603050405020304" pitchFamily="18" charset="0"/>
          </a:endParaRPr>
        </a:p>
      </dgm:t>
    </dgm:pt>
    <dgm:pt modelId="{C923C862-9F8D-4F08-B627-4FE43A7C9622}" type="parTrans" cxnId="{1045B7EC-DEF7-4C9A-97FE-C5726E062094}">
      <dgm:prSet/>
      <dgm:spPr/>
      <dgm:t>
        <a:bodyPr/>
        <a:lstStyle/>
        <a:p>
          <a:endParaRPr lang="en-HK">
            <a:latin typeface="Times New Roman" panose="02020603050405020304" pitchFamily="18" charset="0"/>
            <a:cs typeface="Times New Roman" panose="02020603050405020304" pitchFamily="18" charset="0"/>
          </a:endParaRPr>
        </a:p>
      </dgm:t>
    </dgm:pt>
    <dgm:pt modelId="{C16EF7BD-408A-416B-99C3-EF2D297F8DB3}" type="sibTrans" cxnId="{1045B7EC-DEF7-4C9A-97FE-C5726E062094}">
      <dgm:prSet/>
      <dgm:spPr/>
      <dgm:t>
        <a:bodyPr/>
        <a:lstStyle/>
        <a:p>
          <a:endParaRPr lang="en-HK">
            <a:latin typeface="Times New Roman" panose="02020603050405020304" pitchFamily="18" charset="0"/>
            <a:cs typeface="Times New Roman" panose="02020603050405020304" pitchFamily="18" charset="0"/>
          </a:endParaRPr>
        </a:p>
      </dgm:t>
    </dgm:pt>
    <dgm:pt modelId="{AF6DE34A-42AC-46A4-8E17-FF4BAE036DF8}">
      <dgm:prSet phldrT="[Text]"/>
      <dgm:spPr/>
      <dgm:t>
        <a:bodyPr/>
        <a:lstStyle/>
        <a:p>
          <a:r>
            <a:rPr lang="en-HK" b="0" i="0">
              <a:latin typeface="Times New Roman" panose="02020603050405020304" pitchFamily="18" charset="0"/>
              <a:cs typeface="Times New Roman" panose="02020603050405020304" pitchFamily="18" charset="0"/>
            </a:rPr>
            <a:t>Product price</a:t>
          </a:r>
          <a:endParaRPr lang="en-HK">
            <a:latin typeface="Times New Roman" panose="02020603050405020304" pitchFamily="18" charset="0"/>
            <a:cs typeface="Times New Roman" panose="02020603050405020304" pitchFamily="18" charset="0"/>
          </a:endParaRPr>
        </a:p>
      </dgm:t>
    </dgm:pt>
    <dgm:pt modelId="{D4461C10-0BA2-4716-926B-D832F6EF698D}" type="parTrans" cxnId="{44966E3D-3B50-4450-87C2-D08D31480C1B}">
      <dgm:prSet/>
      <dgm:spPr/>
      <dgm:t>
        <a:bodyPr/>
        <a:lstStyle/>
        <a:p>
          <a:endParaRPr lang="en-HK">
            <a:latin typeface="Times New Roman" panose="02020603050405020304" pitchFamily="18" charset="0"/>
            <a:cs typeface="Times New Roman" panose="02020603050405020304" pitchFamily="18" charset="0"/>
          </a:endParaRPr>
        </a:p>
      </dgm:t>
    </dgm:pt>
    <dgm:pt modelId="{F7C31CC8-9B34-4121-A1F1-46B04E78A3A0}" type="sibTrans" cxnId="{44966E3D-3B50-4450-87C2-D08D31480C1B}">
      <dgm:prSet/>
      <dgm:spPr/>
      <dgm:t>
        <a:bodyPr/>
        <a:lstStyle/>
        <a:p>
          <a:endParaRPr lang="en-HK">
            <a:latin typeface="Times New Roman" panose="02020603050405020304" pitchFamily="18" charset="0"/>
            <a:cs typeface="Times New Roman" panose="02020603050405020304" pitchFamily="18" charset="0"/>
          </a:endParaRPr>
        </a:p>
      </dgm:t>
    </dgm:pt>
    <dgm:pt modelId="{BFC73BD4-3E52-4300-8FD9-2389DAC1B7B1}">
      <dgm:prSet phldrT="[Text]"/>
      <dgm:spPr/>
      <dgm:t>
        <a:bodyPr/>
        <a:lstStyle/>
        <a:p>
          <a:r>
            <a:rPr lang="en-HK" b="0" i="0">
              <a:latin typeface="Times New Roman" panose="02020603050405020304" pitchFamily="18" charset="0"/>
              <a:cs typeface="Times New Roman" panose="02020603050405020304" pitchFamily="18" charset="0"/>
            </a:rPr>
            <a:t>Plan of employee recruitment</a:t>
          </a:r>
          <a:endParaRPr lang="en-HK">
            <a:latin typeface="Times New Roman" panose="02020603050405020304" pitchFamily="18" charset="0"/>
            <a:cs typeface="Times New Roman" panose="02020603050405020304" pitchFamily="18" charset="0"/>
          </a:endParaRPr>
        </a:p>
      </dgm:t>
    </dgm:pt>
    <dgm:pt modelId="{D6B938E2-DE81-4848-A9DB-2AF3A463BF6F}" type="parTrans" cxnId="{99D2A5FB-87D7-42ED-830A-BF1ADEB18465}">
      <dgm:prSet/>
      <dgm:spPr/>
      <dgm:t>
        <a:bodyPr/>
        <a:lstStyle/>
        <a:p>
          <a:endParaRPr lang="en-HK">
            <a:latin typeface="Times New Roman" panose="02020603050405020304" pitchFamily="18" charset="0"/>
            <a:cs typeface="Times New Roman" panose="02020603050405020304" pitchFamily="18" charset="0"/>
          </a:endParaRPr>
        </a:p>
      </dgm:t>
    </dgm:pt>
    <dgm:pt modelId="{4AF59FA0-935D-4861-9421-938857D257AD}" type="sibTrans" cxnId="{99D2A5FB-87D7-42ED-830A-BF1ADEB18465}">
      <dgm:prSet/>
      <dgm:spPr/>
      <dgm:t>
        <a:bodyPr/>
        <a:lstStyle/>
        <a:p>
          <a:endParaRPr lang="en-HK">
            <a:latin typeface="Times New Roman" panose="02020603050405020304" pitchFamily="18" charset="0"/>
            <a:cs typeface="Times New Roman" panose="02020603050405020304" pitchFamily="18" charset="0"/>
          </a:endParaRPr>
        </a:p>
      </dgm:t>
    </dgm:pt>
    <dgm:pt modelId="{F34FB924-C5F8-40FC-A95E-DF44715D74D7}">
      <dgm:prSet phldrT="[Text]"/>
      <dgm:spPr/>
      <dgm:t>
        <a:bodyPr/>
        <a:lstStyle/>
        <a:p>
          <a:r>
            <a:rPr lang="en-HK" b="0" i="0">
              <a:latin typeface="Times New Roman" panose="02020603050405020304" pitchFamily="18" charset="0"/>
              <a:cs typeface="Times New Roman" panose="02020603050405020304" pitchFamily="18" charset="0"/>
            </a:rPr>
            <a:t>Recruiting</a:t>
          </a:r>
          <a:endParaRPr lang="en-HK">
            <a:latin typeface="Times New Roman" panose="02020603050405020304" pitchFamily="18" charset="0"/>
            <a:cs typeface="Times New Roman" panose="02020603050405020304" pitchFamily="18" charset="0"/>
          </a:endParaRPr>
        </a:p>
      </dgm:t>
    </dgm:pt>
    <dgm:pt modelId="{2CB11F15-D4AB-496B-97C6-342C7A1F79D6}" type="parTrans" cxnId="{210525C5-BF7B-4989-BE7E-A427B14307AF}">
      <dgm:prSet/>
      <dgm:spPr/>
      <dgm:t>
        <a:bodyPr/>
        <a:lstStyle/>
        <a:p>
          <a:endParaRPr lang="en-HK">
            <a:latin typeface="Times New Roman" panose="02020603050405020304" pitchFamily="18" charset="0"/>
            <a:cs typeface="Times New Roman" panose="02020603050405020304" pitchFamily="18" charset="0"/>
          </a:endParaRPr>
        </a:p>
      </dgm:t>
    </dgm:pt>
    <dgm:pt modelId="{83A7BE22-3A87-4C27-ADAB-B7E497591D3E}" type="sibTrans" cxnId="{210525C5-BF7B-4989-BE7E-A427B14307AF}">
      <dgm:prSet/>
      <dgm:spPr/>
      <dgm:t>
        <a:bodyPr/>
        <a:lstStyle/>
        <a:p>
          <a:endParaRPr lang="en-HK">
            <a:latin typeface="Times New Roman" panose="02020603050405020304" pitchFamily="18" charset="0"/>
            <a:cs typeface="Times New Roman" panose="02020603050405020304" pitchFamily="18" charset="0"/>
          </a:endParaRPr>
        </a:p>
      </dgm:t>
    </dgm:pt>
    <dgm:pt modelId="{8387A1EC-3C9F-4A8E-A11F-24773407FBFF}">
      <dgm:prSet phldrT="[Text]"/>
      <dgm:spPr/>
      <dgm:t>
        <a:bodyPr/>
        <a:lstStyle/>
        <a:p>
          <a:r>
            <a:rPr lang="en-HK" b="0" i="0">
              <a:latin typeface="Times New Roman" panose="02020603050405020304" pitchFamily="18" charset="0"/>
              <a:cs typeface="Times New Roman" panose="02020603050405020304" pitchFamily="18" charset="0"/>
            </a:rPr>
            <a:t>incentive plan for compensation</a:t>
          </a:r>
          <a:endParaRPr lang="en-HK">
            <a:latin typeface="Times New Roman" panose="02020603050405020304" pitchFamily="18" charset="0"/>
            <a:cs typeface="Times New Roman" panose="02020603050405020304" pitchFamily="18" charset="0"/>
          </a:endParaRPr>
        </a:p>
      </dgm:t>
    </dgm:pt>
    <dgm:pt modelId="{73549F0D-6551-4BAD-8DB5-6B99ED8CAD4E}" type="parTrans" cxnId="{777C03C4-426E-47A6-9DB9-F7125F2C6A10}">
      <dgm:prSet/>
      <dgm:spPr/>
      <dgm:t>
        <a:bodyPr/>
        <a:lstStyle/>
        <a:p>
          <a:endParaRPr lang="en-HK">
            <a:latin typeface="Times New Roman" panose="02020603050405020304" pitchFamily="18" charset="0"/>
            <a:cs typeface="Times New Roman" panose="02020603050405020304" pitchFamily="18" charset="0"/>
          </a:endParaRPr>
        </a:p>
      </dgm:t>
    </dgm:pt>
    <dgm:pt modelId="{57A36336-17B6-4EE6-8CC0-1AE15A9E73D5}" type="sibTrans" cxnId="{777C03C4-426E-47A6-9DB9-F7125F2C6A10}">
      <dgm:prSet/>
      <dgm:spPr/>
      <dgm:t>
        <a:bodyPr/>
        <a:lstStyle/>
        <a:p>
          <a:endParaRPr lang="en-HK">
            <a:latin typeface="Times New Roman" panose="02020603050405020304" pitchFamily="18" charset="0"/>
            <a:cs typeface="Times New Roman" panose="02020603050405020304" pitchFamily="18" charset="0"/>
          </a:endParaRPr>
        </a:p>
      </dgm:t>
    </dgm:pt>
    <dgm:pt modelId="{F3515EB0-8632-47B6-A4CE-76E7571ABCA9}">
      <dgm:prSet phldrT="[Text]"/>
      <dgm:spPr/>
      <dgm:t>
        <a:bodyPr/>
        <a:lstStyle/>
        <a:p>
          <a:r>
            <a:rPr lang="en-HK" b="0" i="0">
              <a:latin typeface="Times New Roman" panose="02020603050405020304" pitchFamily="18" charset="0"/>
              <a:cs typeface="Times New Roman" panose="02020603050405020304" pitchFamily="18" charset="0"/>
            </a:rPr>
            <a:t>Development plan</a:t>
          </a:r>
          <a:endParaRPr lang="en-HK">
            <a:latin typeface="Times New Roman" panose="02020603050405020304" pitchFamily="18" charset="0"/>
            <a:cs typeface="Times New Roman" panose="02020603050405020304" pitchFamily="18" charset="0"/>
          </a:endParaRPr>
        </a:p>
      </dgm:t>
    </dgm:pt>
    <dgm:pt modelId="{D2684D0A-AC04-425A-9700-3E7BF3878D82}" type="parTrans" cxnId="{D32AF572-60BF-4ADD-A921-0FB8FAF50CA5}">
      <dgm:prSet/>
      <dgm:spPr/>
      <dgm:t>
        <a:bodyPr/>
        <a:lstStyle/>
        <a:p>
          <a:endParaRPr lang="en-HK">
            <a:latin typeface="Times New Roman" panose="02020603050405020304" pitchFamily="18" charset="0"/>
            <a:cs typeface="Times New Roman" panose="02020603050405020304" pitchFamily="18" charset="0"/>
          </a:endParaRPr>
        </a:p>
      </dgm:t>
    </dgm:pt>
    <dgm:pt modelId="{A38AD681-DF8E-4023-B878-285C7D9D4432}" type="sibTrans" cxnId="{D32AF572-60BF-4ADD-A921-0FB8FAF50CA5}">
      <dgm:prSet/>
      <dgm:spPr/>
      <dgm:t>
        <a:bodyPr/>
        <a:lstStyle/>
        <a:p>
          <a:endParaRPr lang="en-HK">
            <a:latin typeface="Times New Roman" panose="02020603050405020304" pitchFamily="18" charset="0"/>
            <a:cs typeface="Times New Roman" panose="02020603050405020304" pitchFamily="18" charset="0"/>
          </a:endParaRPr>
        </a:p>
      </dgm:t>
    </dgm:pt>
    <dgm:pt modelId="{880188AB-EB0F-4B1C-96D3-EE6EEB1FC6A3}">
      <dgm:prSet phldrT="[Text]"/>
      <dgm:spPr/>
      <dgm:t>
        <a:bodyPr/>
        <a:lstStyle/>
        <a:p>
          <a:r>
            <a:rPr lang="en-HK" b="0" i="0">
              <a:latin typeface="Times New Roman" panose="02020603050405020304" pitchFamily="18" charset="0"/>
              <a:cs typeface="Times New Roman" panose="02020603050405020304" pitchFamily="18" charset="0"/>
            </a:rPr>
            <a:t>Plan to measure performance</a:t>
          </a:r>
          <a:endParaRPr lang="en-HK">
            <a:latin typeface="Times New Roman" panose="02020603050405020304" pitchFamily="18" charset="0"/>
            <a:cs typeface="Times New Roman" panose="02020603050405020304" pitchFamily="18" charset="0"/>
          </a:endParaRPr>
        </a:p>
      </dgm:t>
    </dgm:pt>
    <dgm:pt modelId="{ADC108F5-52B3-4C3A-A851-E2E7A84CB76E}" type="parTrans" cxnId="{1EDDAA1B-8F13-4F64-A4FF-765B38A160EA}">
      <dgm:prSet/>
      <dgm:spPr/>
      <dgm:t>
        <a:bodyPr/>
        <a:lstStyle/>
        <a:p>
          <a:endParaRPr lang="en-HK">
            <a:latin typeface="Times New Roman" panose="02020603050405020304" pitchFamily="18" charset="0"/>
            <a:cs typeface="Times New Roman" panose="02020603050405020304" pitchFamily="18" charset="0"/>
          </a:endParaRPr>
        </a:p>
      </dgm:t>
    </dgm:pt>
    <dgm:pt modelId="{43E9B9ED-7A1A-4B5A-BF4F-079912071665}" type="sibTrans" cxnId="{1EDDAA1B-8F13-4F64-A4FF-765B38A160EA}">
      <dgm:prSet/>
      <dgm:spPr/>
      <dgm:t>
        <a:bodyPr/>
        <a:lstStyle/>
        <a:p>
          <a:endParaRPr lang="en-HK">
            <a:latin typeface="Times New Roman" panose="02020603050405020304" pitchFamily="18" charset="0"/>
            <a:cs typeface="Times New Roman" panose="02020603050405020304" pitchFamily="18" charset="0"/>
          </a:endParaRPr>
        </a:p>
      </dgm:t>
    </dgm:pt>
    <dgm:pt modelId="{69C1FDBB-2D71-4339-BDA4-C617B7972EE7}">
      <dgm:prSet phldrT="[Text]"/>
      <dgm:spPr/>
      <dgm:t>
        <a:bodyPr/>
        <a:lstStyle/>
        <a:p>
          <a:r>
            <a:rPr lang="en-HK" b="0" i="0">
              <a:latin typeface="Times New Roman" panose="02020603050405020304" pitchFamily="18" charset="0"/>
              <a:cs typeface="Times New Roman" panose="02020603050405020304" pitchFamily="18" charset="0"/>
            </a:rPr>
            <a:t>Plan for account management</a:t>
          </a:r>
          <a:endParaRPr lang="en-HK" b="0">
            <a:latin typeface="Times New Roman" panose="02020603050405020304" pitchFamily="18" charset="0"/>
            <a:cs typeface="Times New Roman" panose="02020603050405020304" pitchFamily="18" charset="0"/>
          </a:endParaRPr>
        </a:p>
      </dgm:t>
    </dgm:pt>
    <dgm:pt modelId="{D4CD717A-57E5-4B58-8C7D-03BBDC66A05E}" type="parTrans" cxnId="{20705734-35DF-4F7F-AABB-583E164447A4}">
      <dgm:prSet/>
      <dgm:spPr/>
      <dgm:t>
        <a:bodyPr/>
        <a:lstStyle/>
        <a:p>
          <a:endParaRPr lang="en-HK">
            <a:latin typeface="Times New Roman" panose="02020603050405020304" pitchFamily="18" charset="0"/>
            <a:cs typeface="Times New Roman" panose="02020603050405020304" pitchFamily="18" charset="0"/>
          </a:endParaRPr>
        </a:p>
      </dgm:t>
    </dgm:pt>
    <dgm:pt modelId="{BB73E891-B2AC-41BB-BC71-07DE001EAB2D}" type="sibTrans" cxnId="{20705734-35DF-4F7F-AABB-583E164447A4}">
      <dgm:prSet/>
      <dgm:spPr/>
      <dgm:t>
        <a:bodyPr/>
        <a:lstStyle/>
        <a:p>
          <a:endParaRPr lang="en-HK">
            <a:latin typeface="Times New Roman" panose="02020603050405020304" pitchFamily="18" charset="0"/>
            <a:cs typeface="Times New Roman" panose="02020603050405020304" pitchFamily="18" charset="0"/>
          </a:endParaRPr>
        </a:p>
      </dgm:t>
    </dgm:pt>
    <dgm:pt modelId="{9D491F99-E865-4B4D-8DB8-AF43FB0292C1}">
      <dgm:prSet phldrT="[Text]"/>
      <dgm:spPr/>
      <dgm:t>
        <a:bodyPr/>
        <a:lstStyle/>
        <a:p>
          <a:r>
            <a:rPr lang="en-HK" b="0" i="0">
              <a:latin typeface="Times New Roman" panose="02020603050405020304" pitchFamily="18" charset="0"/>
              <a:cs typeface="Times New Roman" panose="02020603050405020304" pitchFamily="18" charset="0"/>
            </a:rPr>
            <a:t>Functionality planning</a:t>
          </a:r>
          <a:endParaRPr lang="en-HK" b="0">
            <a:latin typeface="Times New Roman" panose="02020603050405020304" pitchFamily="18" charset="0"/>
            <a:cs typeface="Times New Roman" panose="02020603050405020304" pitchFamily="18" charset="0"/>
          </a:endParaRPr>
        </a:p>
      </dgm:t>
    </dgm:pt>
    <dgm:pt modelId="{A0774161-C279-4BE6-BB94-8F5C3815B76A}" type="parTrans" cxnId="{9C8B1CD1-F3D1-4650-A1F1-F963AC20AD85}">
      <dgm:prSet/>
      <dgm:spPr/>
      <dgm:t>
        <a:bodyPr/>
        <a:lstStyle/>
        <a:p>
          <a:endParaRPr lang="en-HK">
            <a:latin typeface="Times New Roman" panose="02020603050405020304" pitchFamily="18" charset="0"/>
            <a:cs typeface="Times New Roman" panose="02020603050405020304" pitchFamily="18" charset="0"/>
          </a:endParaRPr>
        </a:p>
      </dgm:t>
    </dgm:pt>
    <dgm:pt modelId="{E2198D75-17CD-4462-B0FE-8698E2BC3BF3}" type="sibTrans" cxnId="{9C8B1CD1-F3D1-4650-A1F1-F963AC20AD85}">
      <dgm:prSet/>
      <dgm:spPr/>
      <dgm:t>
        <a:bodyPr/>
        <a:lstStyle/>
        <a:p>
          <a:endParaRPr lang="en-HK">
            <a:latin typeface="Times New Roman" panose="02020603050405020304" pitchFamily="18" charset="0"/>
            <a:cs typeface="Times New Roman" panose="02020603050405020304" pitchFamily="18" charset="0"/>
          </a:endParaRPr>
        </a:p>
      </dgm:t>
    </dgm:pt>
    <dgm:pt modelId="{6B666FD0-CFEB-4D0A-9A45-B37FE058E3E0}">
      <dgm:prSet phldrT="[Text]"/>
      <dgm:spPr/>
      <dgm:t>
        <a:bodyPr/>
        <a:lstStyle/>
        <a:p>
          <a:r>
            <a:rPr lang="en-HK" b="0" i="0">
              <a:latin typeface="Times New Roman" panose="02020603050405020304" pitchFamily="18" charset="0"/>
              <a:cs typeface="Times New Roman" panose="02020603050405020304" pitchFamily="18" charset="0"/>
            </a:rPr>
            <a:t>Payroll management</a:t>
          </a:r>
          <a:endParaRPr lang="en-HK" b="0">
            <a:latin typeface="Times New Roman" panose="02020603050405020304" pitchFamily="18" charset="0"/>
            <a:cs typeface="Times New Roman" panose="02020603050405020304" pitchFamily="18" charset="0"/>
          </a:endParaRPr>
        </a:p>
      </dgm:t>
    </dgm:pt>
    <dgm:pt modelId="{338AC2F6-0FF6-4998-9958-C38DC3A2477D}" type="parTrans" cxnId="{AB8652BA-E137-417A-970E-C52B2FA4E5D5}">
      <dgm:prSet/>
      <dgm:spPr/>
      <dgm:t>
        <a:bodyPr/>
        <a:lstStyle/>
        <a:p>
          <a:endParaRPr lang="en-HK">
            <a:latin typeface="Times New Roman" panose="02020603050405020304" pitchFamily="18" charset="0"/>
            <a:cs typeface="Times New Roman" panose="02020603050405020304" pitchFamily="18" charset="0"/>
          </a:endParaRPr>
        </a:p>
      </dgm:t>
    </dgm:pt>
    <dgm:pt modelId="{A3398B76-9393-43AC-AD62-3A8F2080ECD3}" type="sibTrans" cxnId="{AB8652BA-E137-417A-970E-C52B2FA4E5D5}">
      <dgm:prSet/>
      <dgm:spPr/>
      <dgm:t>
        <a:bodyPr/>
        <a:lstStyle/>
        <a:p>
          <a:endParaRPr lang="en-HK">
            <a:latin typeface="Times New Roman" panose="02020603050405020304" pitchFamily="18" charset="0"/>
            <a:cs typeface="Times New Roman" panose="02020603050405020304" pitchFamily="18" charset="0"/>
          </a:endParaRPr>
        </a:p>
      </dgm:t>
    </dgm:pt>
    <dgm:pt modelId="{5B7D99F9-8D43-452A-B006-0A56B8974659}">
      <dgm:prSet phldrT="[Text]"/>
      <dgm:spPr/>
      <dgm:t>
        <a:bodyPr/>
        <a:lstStyle/>
        <a:p>
          <a:r>
            <a:rPr lang="en-HK" b="0" i="0">
              <a:latin typeface="Times New Roman" panose="02020603050405020304" pitchFamily="18" charset="0"/>
              <a:cs typeface="Times New Roman" panose="02020603050405020304" pitchFamily="18" charset="0"/>
            </a:rPr>
            <a:t>Resource of research and development plan</a:t>
          </a:r>
          <a:endParaRPr lang="en-HK" b="0">
            <a:latin typeface="Times New Roman" panose="02020603050405020304" pitchFamily="18" charset="0"/>
            <a:cs typeface="Times New Roman" panose="02020603050405020304" pitchFamily="18" charset="0"/>
          </a:endParaRPr>
        </a:p>
      </dgm:t>
    </dgm:pt>
    <dgm:pt modelId="{96CDCF17-949E-4CBC-84F7-70C20B913949}" type="parTrans" cxnId="{9792F9D3-38F1-410C-87EF-2C712BDE6EA5}">
      <dgm:prSet/>
      <dgm:spPr/>
      <dgm:t>
        <a:bodyPr/>
        <a:lstStyle/>
        <a:p>
          <a:endParaRPr lang="en-HK">
            <a:latin typeface="Times New Roman" panose="02020603050405020304" pitchFamily="18" charset="0"/>
            <a:cs typeface="Times New Roman" panose="02020603050405020304" pitchFamily="18" charset="0"/>
          </a:endParaRPr>
        </a:p>
      </dgm:t>
    </dgm:pt>
    <dgm:pt modelId="{10FEEC28-4CC2-47D7-8B5E-4E49315B32E4}" type="sibTrans" cxnId="{9792F9D3-38F1-410C-87EF-2C712BDE6EA5}">
      <dgm:prSet/>
      <dgm:spPr/>
      <dgm:t>
        <a:bodyPr/>
        <a:lstStyle/>
        <a:p>
          <a:endParaRPr lang="en-HK">
            <a:latin typeface="Times New Roman" panose="02020603050405020304" pitchFamily="18" charset="0"/>
            <a:cs typeface="Times New Roman" panose="02020603050405020304" pitchFamily="18" charset="0"/>
          </a:endParaRPr>
        </a:p>
      </dgm:t>
    </dgm:pt>
    <dgm:pt modelId="{16C60D77-FFD7-43FE-8AF0-F906D8CE09A4}">
      <dgm:prSet phldrT="[Text]"/>
      <dgm:spPr/>
      <dgm:t>
        <a:bodyPr/>
        <a:lstStyle/>
        <a:p>
          <a:r>
            <a:rPr lang="en-HK" b="0" i="0">
              <a:latin typeface="Times New Roman" panose="02020603050405020304" pitchFamily="18" charset="0"/>
              <a:cs typeface="Times New Roman" panose="02020603050405020304" pitchFamily="18" charset="0"/>
            </a:rPr>
            <a:t>Plan of development</a:t>
          </a:r>
          <a:endParaRPr lang="en-HK" b="0">
            <a:latin typeface="Times New Roman" panose="02020603050405020304" pitchFamily="18" charset="0"/>
            <a:cs typeface="Times New Roman" panose="02020603050405020304" pitchFamily="18" charset="0"/>
          </a:endParaRPr>
        </a:p>
      </dgm:t>
    </dgm:pt>
    <dgm:pt modelId="{A643DF4B-C9FC-47D5-A2D6-40D1F6C97BCC}" type="parTrans" cxnId="{A9ABC713-5BC6-4F16-9918-B3AED3773983}">
      <dgm:prSet/>
      <dgm:spPr/>
      <dgm:t>
        <a:bodyPr/>
        <a:lstStyle/>
        <a:p>
          <a:endParaRPr lang="en-HK">
            <a:latin typeface="Times New Roman" panose="02020603050405020304" pitchFamily="18" charset="0"/>
            <a:cs typeface="Times New Roman" panose="02020603050405020304" pitchFamily="18" charset="0"/>
          </a:endParaRPr>
        </a:p>
      </dgm:t>
    </dgm:pt>
    <dgm:pt modelId="{F098616B-2D8C-461E-90BE-4F77D2C44704}" type="sibTrans" cxnId="{A9ABC713-5BC6-4F16-9918-B3AED3773983}">
      <dgm:prSet/>
      <dgm:spPr/>
      <dgm:t>
        <a:bodyPr/>
        <a:lstStyle/>
        <a:p>
          <a:endParaRPr lang="en-HK">
            <a:latin typeface="Times New Roman" panose="02020603050405020304" pitchFamily="18" charset="0"/>
            <a:cs typeface="Times New Roman" panose="02020603050405020304" pitchFamily="18" charset="0"/>
          </a:endParaRPr>
        </a:p>
      </dgm:t>
    </dgm:pt>
    <dgm:pt modelId="{3A040068-908F-4389-AAC9-30320CC7F1B1}">
      <dgm:prSet phldrT="[Text]"/>
      <dgm:spPr/>
      <dgm:t>
        <a:bodyPr/>
        <a:lstStyle/>
        <a:p>
          <a:r>
            <a:rPr lang="en-HK" b="0" i="0">
              <a:latin typeface="Times New Roman" panose="02020603050405020304" pitchFamily="18" charset="0"/>
              <a:cs typeface="Times New Roman" panose="02020603050405020304" pitchFamily="18" charset="0"/>
            </a:rPr>
            <a:t>Plan evaluation</a:t>
          </a:r>
          <a:endParaRPr lang="en-HK" b="0">
            <a:latin typeface="Times New Roman" panose="02020603050405020304" pitchFamily="18" charset="0"/>
            <a:cs typeface="Times New Roman" panose="02020603050405020304" pitchFamily="18" charset="0"/>
          </a:endParaRPr>
        </a:p>
      </dgm:t>
    </dgm:pt>
    <dgm:pt modelId="{A2FABE8A-6DE0-4D76-9236-E3208F991569}" type="parTrans" cxnId="{AEDFC1A5-9C18-47A7-93CA-E66DC05E7880}">
      <dgm:prSet/>
      <dgm:spPr/>
      <dgm:t>
        <a:bodyPr/>
        <a:lstStyle/>
        <a:p>
          <a:endParaRPr lang="en-HK">
            <a:latin typeface="Times New Roman" panose="02020603050405020304" pitchFamily="18" charset="0"/>
            <a:cs typeface="Times New Roman" panose="02020603050405020304" pitchFamily="18" charset="0"/>
          </a:endParaRPr>
        </a:p>
      </dgm:t>
    </dgm:pt>
    <dgm:pt modelId="{A4A9D933-390F-482F-B225-A1617A4A0BEA}" type="sibTrans" cxnId="{AEDFC1A5-9C18-47A7-93CA-E66DC05E7880}">
      <dgm:prSet/>
      <dgm:spPr/>
      <dgm:t>
        <a:bodyPr/>
        <a:lstStyle/>
        <a:p>
          <a:endParaRPr lang="en-HK">
            <a:latin typeface="Times New Roman" panose="02020603050405020304" pitchFamily="18" charset="0"/>
            <a:cs typeface="Times New Roman" panose="02020603050405020304" pitchFamily="18" charset="0"/>
          </a:endParaRPr>
        </a:p>
      </dgm:t>
    </dgm:pt>
    <dgm:pt modelId="{31182A4A-A2D6-4BBE-B60D-5960D639ACC4}">
      <dgm:prSet phldrT="[Text]"/>
      <dgm:spPr/>
      <dgm:t>
        <a:bodyPr/>
        <a:lstStyle/>
        <a:p>
          <a:r>
            <a:rPr lang="en-HK" b="0" i="0">
              <a:latin typeface="Times New Roman" panose="02020603050405020304" pitchFamily="18" charset="0"/>
              <a:cs typeface="Times New Roman" panose="02020603050405020304" pitchFamily="18" charset="0"/>
            </a:rPr>
            <a:t>Plan for knowledge management</a:t>
          </a:r>
          <a:endParaRPr lang="en-HK" b="0">
            <a:latin typeface="Times New Roman" panose="02020603050405020304" pitchFamily="18" charset="0"/>
            <a:cs typeface="Times New Roman" panose="02020603050405020304" pitchFamily="18" charset="0"/>
          </a:endParaRPr>
        </a:p>
      </dgm:t>
    </dgm:pt>
    <dgm:pt modelId="{F8AB8FF0-9BCC-4D44-ADAB-003F90432DEA}" type="parTrans" cxnId="{C2768F9F-7D17-4179-A012-CDB13A387535}">
      <dgm:prSet/>
      <dgm:spPr/>
      <dgm:t>
        <a:bodyPr/>
        <a:lstStyle/>
        <a:p>
          <a:endParaRPr lang="en-HK">
            <a:latin typeface="Times New Roman" panose="02020603050405020304" pitchFamily="18" charset="0"/>
            <a:cs typeface="Times New Roman" panose="02020603050405020304" pitchFamily="18" charset="0"/>
          </a:endParaRPr>
        </a:p>
      </dgm:t>
    </dgm:pt>
    <dgm:pt modelId="{48BD85A5-6114-414D-9A93-9E77BF5C9006}" type="sibTrans" cxnId="{C2768F9F-7D17-4179-A012-CDB13A387535}">
      <dgm:prSet/>
      <dgm:spPr/>
      <dgm:t>
        <a:bodyPr/>
        <a:lstStyle/>
        <a:p>
          <a:endParaRPr lang="en-HK">
            <a:latin typeface="Times New Roman" panose="02020603050405020304" pitchFamily="18" charset="0"/>
            <a:cs typeface="Times New Roman" panose="02020603050405020304" pitchFamily="18" charset="0"/>
          </a:endParaRPr>
        </a:p>
      </dgm:t>
    </dgm:pt>
    <dgm:pt modelId="{BCD34618-3F27-477A-BF60-66B1B0873E7E}">
      <dgm:prSet phldrT="[Text]"/>
      <dgm:spPr/>
      <dgm:t>
        <a:bodyPr/>
        <a:lstStyle/>
        <a:p>
          <a:r>
            <a:rPr lang="en-HK" b="0" i="0">
              <a:latin typeface="Times New Roman" panose="02020603050405020304" pitchFamily="18" charset="0"/>
              <a:cs typeface="Times New Roman" panose="02020603050405020304" pitchFamily="18" charset="0"/>
            </a:rPr>
            <a:t>Incorporation assessment of business</a:t>
          </a:r>
          <a:endParaRPr lang="en-HK" b="0">
            <a:latin typeface="Times New Roman" panose="02020603050405020304" pitchFamily="18" charset="0"/>
            <a:cs typeface="Times New Roman" panose="02020603050405020304" pitchFamily="18" charset="0"/>
          </a:endParaRPr>
        </a:p>
      </dgm:t>
    </dgm:pt>
    <dgm:pt modelId="{1A212D0F-F024-4E54-9E7A-852A148EA013}" type="parTrans" cxnId="{0F334E23-27A4-4E3F-B909-59BE37CE5E5F}">
      <dgm:prSet/>
      <dgm:spPr/>
      <dgm:t>
        <a:bodyPr/>
        <a:lstStyle/>
        <a:p>
          <a:endParaRPr lang="en-HK">
            <a:latin typeface="Times New Roman" panose="02020603050405020304" pitchFamily="18" charset="0"/>
            <a:cs typeface="Times New Roman" panose="02020603050405020304" pitchFamily="18" charset="0"/>
          </a:endParaRPr>
        </a:p>
      </dgm:t>
    </dgm:pt>
    <dgm:pt modelId="{8ED95A2D-B213-4D72-8F64-10B9FC565019}" type="sibTrans" cxnId="{0F334E23-27A4-4E3F-B909-59BE37CE5E5F}">
      <dgm:prSet/>
      <dgm:spPr/>
      <dgm:t>
        <a:bodyPr/>
        <a:lstStyle/>
        <a:p>
          <a:endParaRPr lang="en-HK">
            <a:latin typeface="Times New Roman" panose="02020603050405020304" pitchFamily="18" charset="0"/>
            <a:cs typeface="Times New Roman" panose="02020603050405020304" pitchFamily="18" charset="0"/>
          </a:endParaRPr>
        </a:p>
      </dgm:t>
    </dgm:pt>
    <dgm:pt modelId="{7C216744-CA67-47C0-BFA4-23644ED79434}">
      <dgm:prSet phldrT="[Text]"/>
      <dgm:spPr/>
      <dgm:t>
        <a:bodyPr/>
        <a:lstStyle/>
        <a:p>
          <a:r>
            <a:rPr lang="en-HK" b="0" i="0">
              <a:latin typeface="Times New Roman" panose="02020603050405020304" pitchFamily="18" charset="0"/>
              <a:cs typeface="Times New Roman" panose="02020603050405020304" pitchFamily="18" charset="0"/>
            </a:rPr>
            <a:t>Rental planning and real estate</a:t>
          </a:r>
          <a:endParaRPr lang="en-HK" b="0">
            <a:latin typeface="Times New Roman" panose="02020603050405020304" pitchFamily="18" charset="0"/>
            <a:cs typeface="Times New Roman" panose="02020603050405020304" pitchFamily="18" charset="0"/>
          </a:endParaRPr>
        </a:p>
      </dgm:t>
    </dgm:pt>
    <dgm:pt modelId="{8F1821EE-DE8F-4119-B4C4-ADA9B6E3F50A}" type="parTrans" cxnId="{6E80AD8E-81BE-451C-9DC3-C274D15EC847}">
      <dgm:prSet/>
      <dgm:spPr/>
      <dgm:t>
        <a:bodyPr/>
        <a:lstStyle/>
        <a:p>
          <a:endParaRPr lang="en-HK">
            <a:latin typeface="Times New Roman" panose="02020603050405020304" pitchFamily="18" charset="0"/>
            <a:cs typeface="Times New Roman" panose="02020603050405020304" pitchFamily="18" charset="0"/>
          </a:endParaRPr>
        </a:p>
      </dgm:t>
    </dgm:pt>
    <dgm:pt modelId="{F94DC728-6C41-437B-B51C-DAEDF3C8BCE2}" type="sibTrans" cxnId="{6E80AD8E-81BE-451C-9DC3-C274D15EC847}">
      <dgm:prSet/>
      <dgm:spPr/>
      <dgm:t>
        <a:bodyPr/>
        <a:lstStyle/>
        <a:p>
          <a:endParaRPr lang="en-HK">
            <a:latin typeface="Times New Roman" panose="02020603050405020304" pitchFamily="18" charset="0"/>
            <a:cs typeface="Times New Roman" panose="02020603050405020304" pitchFamily="18" charset="0"/>
          </a:endParaRPr>
        </a:p>
      </dgm:t>
    </dgm:pt>
    <dgm:pt modelId="{5701FDB9-D909-46AB-BD3A-6D1A9BB3698B}">
      <dgm:prSet phldrT="[Text]"/>
      <dgm:spPr/>
      <dgm:t>
        <a:bodyPr/>
        <a:lstStyle/>
        <a:p>
          <a:r>
            <a:rPr lang="en-HK" b="0" i="0">
              <a:latin typeface="Times New Roman" panose="02020603050405020304" pitchFamily="18" charset="0"/>
              <a:cs typeface="Times New Roman" panose="02020603050405020304" pitchFamily="18" charset="0"/>
            </a:rPr>
            <a:t>Contract of employee</a:t>
          </a:r>
          <a:endParaRPr lang="en-HK" b="0">
            <a:latin typeface="Times New Roman" panose="02020603050405020304" pitchFamily="18" charset="0"/>
            <a:cs typeface="Times New Roman" panose="02020603050405020304" pitchFamily="18" charset="0"/>
          </a:endParaRPr>
        </a:p>
      </dgm:t>
    </dgm:pt>
    <dgm:pt modelId="{14E07AE9-05C6-4328-95D1-8EBA935B052C}" type="parTrans" cxnId="{07150560-FB22-4690-A112-6D1DDD79C26C}">
      <dgm:prSet/>
      <dgm:spPr/>
      <dgm:t>
        <a:bodyPr/>
        <a:lstStyle/>
        <a:p>
          <a:endParaRPr lang="en-HK">
            <a:latin typeface="Times New Roman" panose="02020603050405020304" pitchFamily="18" charset="0"/>
            <a:cs typeface="Times New Roman" panose="02020603050405020304" pitchFamily="18" charset="0"/>
          </a:endParaRPr>
        </a:p>
      </dgm:t>
    </dgm:pt>
    <dgm:pt modelId="{21F62E86-D8B2-4850-8D3E-B36CE8AB3654}" type="sibTrans" cxnId="{07150560-FB22-4690-A112-6D1DDD79C26C}">
      <dgm:prSet/>
      <dgm:spPr/>
      <dgm:t>
        <a:bodyPr/>
        <a:lstStyle/>
        <a:p>
          <a:endParaRPr lang="en-HK">
            <a:latin typeface="Times New Roman" panose="02020603050405020304" pitchFamily="18" charset="0"/>
            <a:cs typeface="Times New Roman" panose="02020603050405020304" pitchFamily="18" charset="0"/>
          </a:endParaRPr>
        </a:p>
      </dgm:t>
    </dgm:pt>
    <dgm:pt modelId="{AFC0B367-6F87-42D0-955E-F248EE128BF4}">
      <dgm:prSet phldrT="[Text]"/>
      <dgm:spPr/>
      <dgm:t>
        <a:bodyPr/>
        <a:lstStyle/>
        <a:p>
          <a:r>
            <a:rPr lang="en-HK" b="0" i="0">
              <a:latin typeface="Times New Roman" panose="02020603050405020304" pitchFamily="18" charset="0"/>
              <a:cs typeface="Times New Roman" panose="02020603050405020304" pitchFamily="18" charset="0"/>
            </a:rPr>
            <a:t>Investment</a:t>
          </a:r>
          <a:endParaRPr lang="en-HK" b="0">
            <a:latin typeface="Times New Roman" panose="02020603050405020304" pitchFamily="18" charset="0"/>
            <a:cs typeface="Times New Roman" panose="02020603050405020304" pitchFamily="18" charset="0"/>
          </a:endParaRPr>
        </a:p>
      </dgm:t>
    </dgm:pt>
    <dgm:pt modelId="{332D1603-BC92-446F-834D-FFEF5D8B9325}" type="parTrans" cxnId="{D8311F7A-1971-4316-B2B7-BBAD37B0602E}">
      <dgm:prSet/>
      <dgm:spPr/>
      <dgm:t>
        <a:bodyPr/>
        <a:lstStyle/>
        <a:p>
          <a:endParaRPr lang="en-HK">
            <a:latin typeface="Times New Roman" panose="02020603050405020304" pitchFamily="18" charset="0"/>
            <a:cs typeface="Times New Roman" panose="02020603050405020304" pitchFamily="18" charset="0"/>
          </a:endParaRPr>
        </a:p>
      </dgm:t>
    </dgm:pt>
    <dgm:pt modelId="{D5E7DBD6-1276-416E-81EA-7D083A6E00E3}" type="sibTrans" cxnId="{D8311F7A-1971-4316-B2B7-BBAD37B0602E}">
      <dgm:prSet/>
      <dgm:spPr/>
      <dgm:t>
        <a:bodyPr/>
        <a:lstStyle/>
        <a:p>
          <a:endParaRPr lang="en-HK">
            <a:latin typeface="Times New Roman" panose="02020603050405020304" pitchFamily="18" charset="0"/>
            <a:cs typeface="Times New Roman" panose="02020603050405020304" pitchFamily="18" charset="0"/>
          </a:endParaRPr>
        </a:p>
      </dgm:t>
    </dgm:pt>
    <dgm:pt modelId="{4038DB10-89FE-4A9C-91B1-4625F3276BA2}">
      <dgm:prSet phldrT="[Text]"/>
      <dgm:spPr/>
      <dgm:t>
        <a:bodyPr/>
        <a:lstStyle/>
        <a:p>
          <a:r>
            <a:rPr lang="en-HK" b="0" i="0">
              <a:latin typeface="Times New Roman" panose="02020603050405020304" pitchFamily="18" charset="0"/>
              <a:cs typeface="Times New Roman" panose="02020603050405020304" pitchFamily="18" charset="0"/>
            </a:rPr>
            <a:t>Funding</a:t>
          </a:r>
          <a:endParaRPr lang="en-HK" b="0">
            <a:latin typeface="Times New Roman" panose="02020603050405020304" pitchFamily="18" charset="0"/>
            <a:cs typeface="Times New Roman" panose="02020603050405020304" pitchFamily="18" charset="0"/>
          </a:endParaRPr>
        </a:p>
      </dgm:t>
    </dgm:pt>
    <dgm:pt modelId="{2319AF56-775A-4F59-A7BA-FA08628B0109}" type="parTrans" cxnId="{4DC33620-6CE6-44D0-846E-972203C0B823}">
      <dgm:prSet/>
      <dgm:spPr/>
      <dgm:t>
        <a:bodyPr/>
        <a:lstStyle/>
        <a:p>
          <a:endParaRPr lang="en-HK">
            <a:latin typeface="Times New Roman" panose="02020603050405020304" pitchFamily="18" charset="0"/>
            <a:cs typeface="Times New Roman" panose="02020603050405020304" pitchFamily="18" charset="0"/>
          </a:endParaRPr>
        </a:p>
      </dgm:t>
    </dgm:pt>
    <dgm:pt modelId="{043291AE-4294-44D5-8389-9DD815FB8705}" type="sibTrans" cxnId="{4DC33620-6CE6-44D0-846E-972203C0B823}">
      <dgm:prSet/>
      <dgm:spPr/>
      <dgm:t>
        <a:bodyPr/>
        <a:lstStyle/>
        <a:p>
          <a:endParaRPr lang="en-HK">
            <a:latin typeface="Times New Roman" panose="02020603050405020304" pitchFamily="18" charset="0"/>
            <a:cs typeface="Times New Roman" panose="02020603050405020304" pitchFamily="18" charset="0"/>
          </a:endParaRPr>
        </a:p>
      </dgm:t>
    </dgm:pt>
    <dgm:pt modelId="{D0C73173-EBCF-4760-B2C9-01B7F2C1C5CE}">
      <dgm:prSet phldrT="[Text]"/>
      <dgm:spPr/>
      <dgm:t>
        <a:bodyPr/>
        <a:lstStyle/>
        <a:p>
          <a:r>
            <a:rPr lang="en-HK" b="0" i="0">
              <a:latin typeface="Times New Roman" panose="02020603050405020304" pitchFamily="18" charset="0"/>
              <a:cs typeface="Times New Roman" panose="02020603050405020304" pitchFamily="18" charset="0"/>
            </a:rPr>
            <a:t>Intellectual property</a:t>
          </a:r>
          <a:endParaRPr lang="en-HK" b="0">
            <a:latin typeface="Times New Roman" panose="02020603050405020304" pitchFamily="18" charset="0"/>
            <a:cs typeface="Times New Roman" panose="02020603050405020304" pitchFamily="18" charset="0"/>
          </a:endParaRPr>
        </a:p>
      </dgm:t>
    </dgm:pt>
    <dgm:pt modelId="{101FFA40-B284-4264-ABAC-F14823547D41}" type="parTrans" cxnId="{8F53EC3A-63C7-4D1A-A449-36C6F1B5E8D2}">
      <dgm:prSet/>
      <dgm:spPr/>
      <dgm:t>
        <a:bodyPr/>
        <a:lstStyle/>
        <a:p>
          <a:endParaRPr lang="en-HK">
            <a:latin typeface="Times New Roman" panose="02020603050405020304" pitchFamily="18" charset="0"/>
            <a:cs typeface="Times New Roman" panose="02020603050405020304" pitchFamily="18" charset="0"/>
          </a:endParaRPr>
        </a:p>
      </dgm:t>
    </dgm:pt>
    <dgm:pt modelId="{0B420FC1-8C5C-4B7A-AD57-0812B7055CAE}" type="sibTrans" cxnId="{8F53EC3A-63C7-4D1A-A449-36C6F1B5E8D2}">
      <dgm:prSet/>
      <dgm:spPr/>
      <dgm:t>
        <a:bodyPr/>
        <a:lstStyle/>
        <a:p>
          <a:endParaRPr lang="en-HK">
            <a:latin typeface="Times New Roman" panose="02020603050405020304" pitchFamily="18" charset="0"/>
            <a:cs typeface="Times New Roman" panose="02020603050405020304" pitchFamily="18" charset="0"/>
          </a:endParaRPr>
        </a:p>
      </dgm:t>
    </dgm:pt>
    <dgm:pt modelId="{0DDF9853-F5D6-487F-903C-2C766F063662}" type="pres">
      <dgm:prSet presAssocID="{A40930CA-3233-407D-A6C3-F40993AEAB43}" presName="hierChild1" presStyleCnt="0">
        <dgm:presLayoutVars>
          <dgm:chPref val="1"/>
          <dgm:dir/>
          <dgm:animOne val="branch"/>
          <dgm:animLvl val="lvl"/>
          <dgm:resizeHandles/>
        </dgm:presLayoutVars>
      </dgm:prSet>
      <dgm:spPr/>
    </dgm:pt>
    <dgm:pt modelId="{5D4E89D4-72C1-43CA-8834-FD907A255987}" type="pres">
      <dgm:prSet presAssocID="{7150DC2F-60DE-435F-A1B7-72B5A4FF2819}" presName="hierRoot1" presStyleCnt="0"/>
      <dgm:spPr/>
    </dgm:pt>
    <dgm:pt modelId="{9407E44A-EA47-4AAA-A35E-84E1039C4CFE}" type="pres">
      <dgm:prSet presAssocID="{7150DC2F-60DE-435F-A1B7-72B5A4FF2819}" presName="composite" presStyleCnt="0"/>
      <dgm:spPr/>
    </dgm:pt>
    <dgm:pt modelId="{8648D5BB-DB64-4C1C-9761-C5EE0108B35D}" type="pres">
      <dgm:prSet presAssocID="{7150DC2F-60DE-435F-A1B7-72B5A4FF2819}" presName="background" presStyleLbl="node0" presStyleIdx="0" presStyleCnt="1"/>
      <dgm:spPr/>
    </dgm:pt>
    <dgm:pt modelId="{A8F007A0-D597-427D-8665-C5554C9DF4A1}" type="pres">
      <dgm:prSet presAssocID="{7150DC2F-60DE-435F-A1B7-72B5A4FF2819}" presName="text" presStyleLbl="fgAcc0" presStyleIdx="0" presStyleCnt="1">
        <dgm:presLayoutVars>
          <dgm:chPref val="3"/>
        </dgm:presLayoutVars>
      </dgm:prSet>
      <dgm:spPr/>
    </dgm:pt>
    <dgm:pt modelId="{028F2320-7EA0-475A-9C02-9735D0506DA3}" type="pres">
      <dgm:prSet presAssocID="{7150DC2F-60DE-435F-A1B7-72B5A4FF2819}" presName="hierChild2" presStyleCnt="0"/>
      <dgm:spPr/>
    </dgm:pt>
    <dgm:pt modelId="{47111529-5B55-4B35-B4C5-50748C805BE3}" type="pres">
      <dgm:prSet presAssocID="{3EC24379-EA0A-4513-8174-B5DF88A2BF7F}" presName="Name10" presStyleLbl="parChTrans1D2" presStyleIdx="0" presStyleCnt="4"/>
      <dgm:spPr/>
    </dgm:pt>
    <dgm:pt modelId="{C6E0C547-8DBF-4EA1-9CA4-1FBD73F409F7}" type="pres">
      <dgm:prSet presAssocID="{969825C6-CE98-4247-A3B2-D3514F53DB79}" presName="hierRoot2" presStyleCnt="0"/>
      <dgm:spPr/>
    </dgm:pt>
    <dgm:pt modelId="{16B1B46A-B13A-494B-8064-B9C331C4FB4A}" type="pres">
      <dgm:prSet presAssocID="{969825C6-CE98-4247-A3B2-D3514F53DB79}" presName="composite2" presStyleCnt="0"/>
      <dgm:spPr/>
    </dgm:pt>
    <dgm:pt modelId="{14288C49-A670-47C7-9358-F2077663CD50}" type="pres">
      <dgm:prSet presAssocID="{969825C6-CE98-4247-A3B2-D3514F53DB79}" presName="background2" presStyleLbl="node2" presStyleIdx="0" presStyleCnt="4"/>
      <dgm:spPr/>
    </dgm:pt>
    <dgm:pt modelId="{09FF44E9-C81A-4BF7-AD28-6F1A24B8F197}" type="pres">
      <dgm:prSet presAssocID="{969825C6-CE98-4247-A3B2-D3514F53DB79}" presName="text2" presStyleLbl="fgAcc2" presStyleIdx="0" presStyleCnt="4">
        <dgm:presLayoutVars>
          <dgm:chPref val="3"/>
        </dgm:presLayoutVars>
      </dgm:prSet>
      <dgm:spPr/>
    </dgm:pt>
    <dgm:pt modelId="{1A2A191E-4A65-4DED-BAEE-4E017B87BC38}" type="pres">
      <dgm:prSet presAssocID="{969825C6-CE98-4247-A3B2-D3514F53DB79}" presName="hierChild3" presStyleCnt="0"/>
      <dgm:spPr/>
    </dgm:pt>
    <dgm:pt modelId="{CD433A3D-651D-431E-9054-E5493CDDD570}" type="pres">
      <dgm:prSet presAssocID="{D4461C10-0BA2-4716-926B-D832F6EF698D}" presName="Name17" presStyleLbl="parChTrans1D3" presStyleIdx="0" presStyleCnt="4"/>
      <dgm:spPr/>
    </dgm:pt>
    <dgm:pt modelId="{BF5C03CA-6422-4576-8CC3-CFAEB3C4079E}" type="pres">
      <dgm:prSet presAssocID="{AF6DE34A-42AC-46A4-8E17-FF4BAE036DF8}" presName="hierRoot3" presStyleCnt="0"/>
      <dgm:spPr/>
    </dgm:pt>
    <dgm:pt modelId="{19D8436D-0C9B-48BD-B3C9-80848D033A3C}" type="pres">
      <dgm:prSet presAssocID="{AF6DE34A-42AC-46A4-8E17-FF4BAE036DF8}" presName="composite3" presStyleCnt="0"/>
      <dgm:spPr/>
    </dgm:pt>
    <dgm:pt modelId="{0BAB0DD4-7908-499A-A410-617CE20FA865}" type="pres">
      <dgm:prSet presAssocID="{AF6DE34A-42AC-46A4-8E17-FF4BAE036DF8}" presName="background3" presStyleLbl="node3" presStyleIdx="0" presStyleCnt="4"/>
      <dgm:spPr/>
    </dgm:pt>
    <dgm:pt modelId="{3B004942-C452-430A-BE74-CF4F30111A2C}" type="pres">
      <dgm:prSet presAssocID="{AF6DE34A-42AC-46A4-8E17-FF4BAE036DF8}" presName="text3" presStyleLbl="fgAcc3" presStyleIdx="0" presStyleCnt="4">
        <dgm:presLayoutVars>
          <dgm:chPref val="3"/>
        </dgm:presLayoutVars>
      </dgm:prSet>
      <dgm:spPr/>
    </dgm:pt>
    <dgm:pt modelId="{7C2A351E-BDFF-455E-85D7-AD7984C2527C}" type="pres">
      <dgm:prSet presAssocID="{AF6DE34A-42AC-46A4-8E17-FF4BAE036DF8}" presName="hierChild4" presStyleCnt="0"/>
      <dgm:spPr/>
    </dgm:pt>
    <dgm:pt modelId="{B8F2573D-CA1F-4525-9F2E-81C499BD1D7D}" type="pres">
      <dgm:prSet presAssocID="{D6B938E2-DE81-4848-A9DB-2AF3A463BF6F}" presName="Name23" presStyleLbl="parChTrans1D4" presStyleIdx="0" presStyleCnt="15"/>
      <dgm:spPr/>
    </dgm:pt>
    <dgm:pt modelId="{1733098C-9A06-4012-BE56-7C61A172310F}" type="pres">
      <dgm:prSet presAssocID="{BFC73BD4-3E52-4300-8FD9-2389DAC1B7B1}" presName="hierRoot4" presStyleCnt="0"/>
      <dgm:spPr/>
    </dgm:pt>
    <dgm:pt modelId="{6AE163DE-5871-409C-AA32-1131A2C63756}" type="pres">
      <dgm:prSet presAssocID="{BFC73BD4-3E52-4300-8FD9-2389DAC1B7B1}" presName="composite4" presStyleCnt="0"/>
      <dgm:spPr/>
    </dgm:pt>
    <dgm:pt modelId="{6B3B2D55-221D-4423-975F-8BCDE5E53471}" type="pres">
      <dgm:prSet presAssocID="{BFC73BD4-3E52-4300-8FD9-2389DAC1B7B1}" presName="background4" presStyleLbl="node4" presStyleIdx="0" presStyleCnt="15"/>
      <dgm:spPr/>
    </dgm:pt>
    <dgm:pt modelId="{B885F965-F811-41BD-A8BF-E42150F5E629}" type="pres">
      <dgm:prSet presAssocID="{BFC73BD4-3E52-4300-8FD9-2389DAC1B7B1}" presName="text4" presStyleLbl="fgAcc4" presStyleIdx="0" presStyleCnt="15">
        <dgm:presLayoutVars>
          <dgm:chPref val="3"/>
        </dgm:presLayoutVars>
      </dgm:prSet>
      <dgm:spPr/>
    </dgm:pt>
    <dgm:pt modelId="{6C2459FE-57AD-405F-AFE8-4F61EB115DEE}" type="pres">
      <dgm:prSet presAssocID="{BFC73BD4-3E52-4300-8FD9-2389DAC1B7B1}" presName="hierChild5" presStyleCnt="0"/>
      <dgm:spPr/>
    </dgm:pt>
    <dgm:pt modelId="{614FA9C9-4441-4D6F-AF27-CA7E6CCF7EE3}" type="pres">
      <dgm:prSet presAssocID="{2CB11F15-D4AB-496B-97C6-342C7A1F79D6}" presName="Name23" presStyleLbl="parChTrans1D4" presStyleIdx="1" presStyleCnt="15"/>
      <dgm:spPr/>
    </dgm:pt>
    <dgm:pt modelId="{A300470B-8CFB-45EF-943E-3EE36D165D96}" type="pres">
      <dgm:prSet presAssocID="{F34FB924-C5F8-40FC-A95E-DF44715D74D7}" presName="hierRoot4" presStyleCnt="0"/>
      <dgm:spPr/>
    </dgm:pt>
    <dgm:pt modelId="{964B516B-AF7F-4AA8-829D-6BB45548965A}" type="pres">
      <dgm:prSet presAssocID="{F34FB924-C5F8-40FC-A95E-DF44715D74D7}" presName="composite4" presStyleCnt="0"/>
      <dgm:spPr/>
    </dgm:pt>
    <dgm:pt modelId="{789031E5-0679-4642-ACA9-EF6010B0A793}" type="pres">
      <dgm:prSet presAssocID="{F34FB924-C5F8-40FC-A95E-DF44715D74D7}" presName="background4" presStyleLbl="node4" presStyleIdx="1" presStyleCnt="15"/>
      <dgm:spPr/>
    </dgm:pt>
    <dgm:pt modelId="{397B64DB-9DF5-4C38-A22D-BE1902BD2FCB}" type="pres">
      <dgm:prSet presAssocID="{F34FB924-C5F8-40FC-A95E-DF44715D74D7}" presName="text4" presStyleLbl="fgAcc4" presStyleIdx="1" presStyleCnt="15">
        <dgm:presLayoutVars>
          <dgm:chPref val="3"/>
        </dgm:presLayoutVars>
      </dgm:prSet>
      <dgm:spPr/>
    </dgm:pt>
    <dgm:pt modelId="{06B8E670-9391-4038-8AF5-2BDACCD8D9FB}" type="pres">
      <dgm:prSet presAssocID="{F34FB924-C5F8-40FC-A95E-DF44715D74D7}" presName="hierChild5" presStyleCnt="0"/>
      <dgm:spPr/>
    </dgm:pt>
    <dgm:pt modelId="{80E4DE19-2560-4024-AAE1-1EDE2C8A7C72}" type="pres">
      <dgm:prSet presAssocID="{73549F0D-6551-4BAD-8DB5-6B99ED8CAD4E}" presName="Name23" presStyleLbl="parChTrans1D4" presStyleIdx="2" presStyleCnt="15"/>
      <dgm:spPr/>
    </dgm:pt>
    <dgm:pt modelId="{FB91FFE2-3FAE-450B-9744-22878B4B1BF8}" type="pres">
      <dgm:prSet presAssocID="{8387A1EC-3C9F-4A8E-A11F-24773407FBFF}" presName="hierRoot4" presStyleCnt="0"/>
      <dgm:spPr/>
    </dgm:pt>
    <dgm:pt modelId="{786FE535-CA26-4A76-BFF8-CF3892CCD1CE}" type="pres">
      <dgm:prSet presAssocID="{8387A1EC-3C9F-4A8E-A11F-24773407FBFF}" presName="composite4" presStyleCnt="0"/>
      <dgm:spPr/>
    </dgm:pt>
    <dgm:pt modelId="{C172F785-2797-4187-9382-FA4C8C6D47E0}" type="pres">
      <dgm:prSet presAssocID="{8387A1EC-3C9F-4A8E-A11F-24773407FBFF}" presName="background4" presStyleLbl="node4" presStyleIdx="2" presStyleCnt="15"/>
      <dgm:spPr/>
    </dgm:pt>
    <dgm:pt modelId="{E3C3D7F9-5FB9-462F-9B2F-BC799737818C}" type="pres">
      <dgm:prSet presAssocID="{8387A1EC-3C9F-4A8E-A11F-24773407FBFF}" presName="text4" presStyleLbl="fgAcc4" presStyleIdx="2" presStyleCnt="15">
        <dgm:presLayoutVars>
          <dgm:chPref val="3"/>
        </dgm:presLayoutVars>
      </dgm:prSet>
      <dgm:spPr/>
    </dgm:pt>
    <dgm:pt modelId="{35FE265F-1191-44A8-98F4-FB8E5AA4F465}" type="pres">
      <dgm:prSet presAssocID="{8387A1EC-3C9F-4A8E-A11F-24773407FBFF}" presName="hierChild5" presStyleCnt="0"/>
      <dgm:spPr/>
    </dgm:pt>
    <dgm:pt modelId="{0088EE91-E93D-413B-B0AF-717028C11195}" type="pres">
      <dgm:prSet presAssocID="{D2684D0A-AC04-425A-9700-3E7BF3878D82}" presName="Name23" presStyleLbl="parChTrans1D4" presStyleIdx="3" presStyleCnt="15"/>
      <dgm:spPr/>
    </dgm:pt>
    <dgm:pt modelId="{5C2E9494-7565-4432-ACED-47EE089BA6C3}" type="pres">
      <dgm:prSet presAssocID="{F3515EB0-8632-47B6-A4CE-76E7571ABCA9}" presName="hierRoot4" presStyleCnt="0"/>
      <dgm:spPr/>
    </dgm:pt>
    <dgm:pt modelId="{2F90EC8D-B51A-4767-857E-27B76A572775}" type="pres">
      <dgm:prSet presAssocID="{F3515EB0-8632-47B6-A4CE-76E7571ABCA9}" presName="composite4" presStyleCnt="0"/>
      <dgm:spPr/>
    </dgm:pt>
    <dgm:pt modelId="{2B6BCDBE-B5DB-4A02-ACD3-85F11E55EDF8}" type="pres">
      <dgm:prSet presAssocID="{F3515EB0-8632-47B6-A4CE-76E7571ABCA9}" presName="background4" presStyleLbl="node4" presStyleIdx="3" presStyleCnt="15"/>
      <dgm:spPr/>
    </dgm:pt>
    <dgm:pt modelId="{4668B23B-0F39-492C-AE4B-057C28057752}" type="pres">
      <dgm:prSet presAssocID="{F3515EB0-8632-47B6-A4CE-76E7571ABCA9}" presName="text4" presStyleLbl="fgAcc4" presStyleIdx="3" presStyleCnt="15">
        <dgm:presLayoutVars>
          <dgm:chPref val="3"/>
        </dgm:presLayoutVars>
      </dgm:prSet>
      <dgm:spPr/>
    </dgm:pt>
    <dgm:pt modelId="{72E4E9E8-15DC-4F7E-92B9-66DEFDE4CDD0}" type="pres">
      <dgm:prSet presAssocID="{F3515EB0-8632-47B6-A4CE-76E7571ABCA9}" presName="hierChild5" presStyleCnt="0"/>
      <dgm:spPr/>
    </dgm:pt>
    <dgm:pt modelId="{324FFB03-AA34-4441-81C2-79B477C19C0E}" type="pres">
      <dgm:prSet presAssocID="{ADC108F5-52B3-4C3A-A851-E2E7A84CB76E}" presName="Name23" presStyleLbl="parChTrans1D4" presStyleIdx="4" presStyleCnt="15"/>
      <dgm:spPr/>
    </dgm:pt>
    <dgm:pt modelId="{4626425B-1E05-41A5-8023-132F4FD66C9F}" type="pres">
      <dgm:prSet presAssocID="{880188AB-EB0F-4B1C-96D3-EE6EEB1FC6A3}" presName="hierRoot4" presStyleCnt="0"/>
      <dgm:spPr/>
    </dgm:pt>
    <dgm:pt modelId="{E9271C6A-038B-4CC7-B835-624FBECF5EA2}" type="pres">
      <dgm:prSet presAssocID="{880188AB-EB0F-4B1C-96D3-EE6EEB1FC6A3}" presName="composite4" presStyleCnt="0"/>
      <dgm:spPr/>
    </dgm:pt>
    <dgm:pt modelId="{2946B5E6-F389-4771-9751-C0BBB5A46073}" type="pres">
      <dgm:prSet presAssocID="{880188AB-EB0F-4B1C-96D3-EE6EEB1FC6A3}" presName="background4" presStyleLbl="node4" presStyleIdx="4" presStyleCnt="15"/>
      <dgm:spPr/>
    </dgm:pt>
    <dgm:pt modelId="{15BA5E1C-29E1-483A-B4AE-8FFB3CF35BF5}" type="pres">
      <dgm:prSet presAssocID="{880188AB-EB0F-4B1C-96D3-EE6EEB1FC6A3}" presName="text4" presStyleLbl="fgAcc4" presStyleIdx="4" presStyleCnt="15">
        <dgm:presLayoutVars>
          <dgm:chPref val="3"/>
        </dgm:presLayoutVars>
      </dgm:prSet>
      <dgm:spPr/>
    </dgm:pt>
    <dgm:pt modelId="{01A58C11-BEEA-433A-B49A-B82E3D183C7D}" type="pres">
      <dgm:prSet presAssocID="{880188AB-EB0F-4B1C-96D3-EE6EEB1FC6A3}" presName="hierChild5" presStyleCnt="0"/>
      <dgm:spPr/>
    </dgm:pt>
    <dgm:pt modelId="{72F7268B-F3D9-4B42-B199-1B8EB1694340}" type="pres">
      <dgm:prSet presAssocID="{94392817-42E9-4758-940D-E644B8BD4755}" presName="Name10" presStyleLbl="parChTrans1D2" presStyleIdx="1" presStyleCnt="4"/>
      <dgm:spPr/>
    </dgm:pt>
    <dgm:pt modelId="{7D34D308-4E40-4A8E-8658-ACDA10DA5898}" type="pres">
      <dgm:prSet presAssocID="{7BE03DAF-574B-400E-8B6D-9386DAEE6389}" presName="hierRoot2" presStyleCnt="0"/>
      <dgm:spPr/>
    </dgm:pt>
    <dgm:pt modelId="{D0AF7749-7571-4719-82A0-1E3462C3DBE3}" type="pres">
      <dgm:prSet presAssocID="{7BE03DAF-574B-400E-8B6D-9386DAEE6389}" presName="composite2" presStyleCnt="0"/>
      <dgm:spPr/>
    </dgm:pt>
    <dgm:pt modelId="{1BAF37FC-0CD7-42BC-BA03-5CDCD0A12A5F}" type="pres">
      <dgm:prSet presAssocID="{7BE03DAF-574B-400E-8B6D-9386DAEE6389}" presName="background2" presStyleLbl="node2" presStyleIdx="1" presStyleCnt="4"/>
      <dgm:spPr/>
    </dgm:pt>
    <dgm:pt modelId="{9B35B510-CF6F-4D3D-A080-FA70F43C8E7F}" type="pres">
      <dgm:prSet presAssocID="{7BE03DAF-574B-400E-8B6D-9386DAEE6389}" presName="text2" presStyleLbl="fgAcc2" presStyleIdx="1" presStyleCnt="4">
        <dgm:presLayoutVars>
          <dgm:chPref val="3"/>
        </dgm:presLayoutVars>
      </dgm:prSet>
      <dgm:spPr/>
    </dgm:pt>
    <dgm:pt modelId="{FA0ED471-6CD4-4847-BCBF-F0BFCABA7F38}" type="pres">
      <dgm:prSet presAssocID="{7BE03DAF-574B-400E-8B6D-9386DAEE6389}" presName="hierChild3" presStyleCnt="0"/>
      <dgm:spPr/>
    </dgm:pt>
    <dgm:pt modelId="{CA936A5B-0004-4100-B572-47B3AE5E9430}" type="pres">
      <dgm:prSet presAssocID="{D4CD717A-57E5-4B58-8C7D-03BBDC66A05E}" presName="Name17" presStyleLbl="parChTrans1D3" presStyleIdx="1" presStyleCnt="4"/>
      <dgm:spPr/>
    </dgm:pt>
    <dgm:pt modelId="{77A7F3B4-419B-4932-841A-35D2283D832B}" type="pres">
      <dgm:prSet presAssocID="{69C1FDBB-2D71-4339-BDA4-C617B7972EE7}" presName="hierRoot3" presStyleCnt="0"/>
      <dgm:spPr/>
    </dgm:pt>
    <dgm:pt modelId="{CA21EEE7-C7E8-4874-96A5-58FD68EB779C}" type="pres">
      <dgm:prSet presAssocID="{69C1FDBB-2D71-4339-BDA4-C617B7972EE7}" presName="composite3" presStyleCnt="0"/>
      <dgm:spPr/>
    </dgm:pt>
    <dgm:pt modelId="{DD1E8C03-CCB6-4AFC-A0B2-24CDCD7988F1}" type="pres">
      <dgm:prSet presAssocID="{69C1FDBB-2D71-4339-BDA4-C617B7972EE7}" presName="background3" presStyleLbl="node3" presStyleIdx="1" presStyleCnt="4"/>
      <dgm:spPr/>
    </dgm:pt>
    <dgm:pt modelId="{7C601FBA-2C27-49C0-9CDE-7923C1A55D30}" type="pres">
      <dgm:prSet presAssocID="{69C1FDBB-2D71-4339-BDA4-C617B7972EE7}" presName="text3" presStyleLbl="fgAcc3" presStyleIdx="1" presStyleCnt="4">
        <dgm:presLayoutVars>
          <dgm:chPref val="3"/>
        </dgm:presLayoutVars>
      </dgm:prSet>
      <dgm:spPr/>
    </dgm:pt>
    <dgm:pt modelId="{ED69852A-081C-426C-9595-81CB6F971B3E}" type="pres">
      <dgm:prSet presAssocID="{69C1FDBB-2D71-4339-BDA4-C617B7972EE7}" presName="hierChild4" presStyleCnt="0"/>
      <dgm:spPr/>
    </dgm:pt>
    <dgm:pt modelId="{CE7C0794-99CF-4A79-9F2D-9AA538713743}" type="pres">
      <dgm:prSet presAssocID="{A0774161-C279-4BE6-BB94-8F5C3815B76A}" presName="Name23" presStyleLbl="parChTrans1D4" presStyleIdx="5" presStyleCnt="15"/>
      <dgm:spPr/>
    </dgm:pt>
    <dgm:pt modelId="{5E1B68F4-D5DE-484E-AB0E-F220BAD76D32}" type="pres">
      <dgm:prSet presAssocID="{9D491F99-E865-4B4D-8DB8-AF43FB0292C1}" presName="hierRoot4" presStyleCnt="0"/>
      <dgm:spPr/>
    </dgm:pt>
    <dgm:pt modelId="{D37CC961-353D-466F-A32B-37C8D9CA2A81}" type="pres">
      <dgm:prSet presAssocID="{9D491F99-E865-4B4D-8DB8-AF43FB0292C1}" presName="composite4" presStyleCnt="0"/>
      <dgm:spPr/>
    </dgm:pt>
    <dgm:pt modelId="{5003B4AF-8126-44BE-81CB-B0ABAE773AFD}" type="pres">
      <dgm:prSet presAssocID="{9D491F99-E865-4B4D-8DB8-AF43FB0292C1}" presName="background4" presStyleLbl="node4" presStyleIdx="5" presStyleCnt="15"/>
      <dgm:spPr/>
    </dgm:pt>
    <dgm:pt modelId="{C1A5EAE9-91E1-4A8D-AE5B-662124330E5B}" type="pres">
      <dgm:prSet presAssocID="{9D491F99-E865-4B4D-8DB8-AF43FB0292C1}" presName="text4" presStyleLbl="fgAcc4" presStyleIdx="5" presStyleCnt="15">
        <dgm:presLayoutVars>
          <dgm:chPref val="3"/>
        </dgm:presLayoutVars>
      </dgm:prSet>
      <dgm:spPr/>
    </dgm:pt>
    <dgm:pt modelId="{6CE20283-45EF-4D8D-92B9-E83685C28179}" type="pres">
      <dgm:prSet presAssocID="{9D491F99-E865-4B4D-8DB8-AF43FB0292C1}" presName="hierChild5" presStyleCnt="0"/>
      <dgm:spPr/>
    </dgm:pt>
    <dgm:pt modelId="{0B30D046-B820-43C1-967C-E12C39BDB5D7}" type="pres">
      <dgm:prSet presAssocID="{338AC2F6-0FF6-4998-9958-C38DC3A2477D}" presName="Name23" presStyleLbl="parChTrans1D4" presStyleIdx="6" presStyleCnt="15"/>
      <dgm:spPr/>
    </dgm:pt>
    <dgm:pt modelId="{E7824B7E-9A8B-4506-919E-5D08B91AFE86}" type="pres">
      <dgm:prSet presAssocID="{6B666FD0-CFEB-4D0A-9A45-B37FE058E3E0}" presName="hierRoot4" presStyleCnt="0"/>
      <dgm:spPr/>
    </dgm:pt>
    <dgm:pt modelId="{E09BB74C-13C8-40EE-87F8-ED7AEB787BB3}" type="pres">
      <dgm:prSet presAssocID="{6B666FD0-CFEB-4D0A-9A45-B37FE058E3E0}" presName="composite4" presStyleCnt="0"/>
      <dgm:spPr/>
    </dgm:pt>
    <dgm:pt modelId="{B24A0DD5-2920-4BC8-A8C5-B78478CC7438}" type="pres">
      <dgm:prSet presAssocID="{6B666FD0-CFEB-4D0A-9A45-B37FE058E3E0}" presName="background4" presStyleLbl="node4" presStyleIdx="6" presStyleCnt="15"/>
      <dgm:spPr/>
    </dgm:pt>
    <dgm:pt modelId="{A13F7E92-E810-4826-9B02-DC6BCC3D49F4}" type="pres">
      <dgm:prSet presAssocID="{6B666FD0-CFEB-4D0A-9A45-B37FE058E3E0}" presName="text4" presStyleLbl="fgAcc4" presStyleIdx="6" presStyleCnt="15">
        <dgm:presLayoutVars>
          <dgm:chPref val="3"/>
        </dgm:presLayoutVars>
      </dgm:prSet>
      <dgm:spPr/>
    </dgm:pt>
    <dgm:pt modelId="{B7A7A49F-4D46-452A-94A3-EBE0F5C4CC03}" type="pres">
      <dgm:prSet presAssocID="{6B666FD0-CFEB-4D0A-9A45-B37FE058E3E0}" presName="hierChild5" presStyleCnt="0"/>
      <dgm:spPr/>
    </dgm:pt>
    <dgm:pt modelId="{80A66A7F-C2A1-4261-8F63-DC5B2E63B907}" type="pres">
      <dgm:prSet presAssocID="{AA0DDD4D-C598-48E9-9CA3-A3DA1645B1BF}" presName="Name10" presStyleLbl="parChTrans1D2" presStyleIdx="2" presStyleCnt="4"/>
      <dgm:spPr/>
    </dgm:pt>
    <dgm:pt modelId="{38DA2C50-13CF-4B3A-A704-A665315656B5}" type="pres">
      <dgm:prSet presAssocID="{B4E14B3E-F535-4920-88F6-90873ED23CCF}" presName="hierRoot2" presStyleCnt="0"/>
      <dgm:spPr/>
    </dgm:pt>
    <dgm:pt modelId="{4C6F676C-17BC-4F50-9EAF-CB566AF7D25F}" type="pres">
      <dgm:prSet presAssocID="{B4E14B3E-F535-4920-88F6-90873ED23CCF}" presName="composite2" presStyleCnt="0"/>
      <dgm:spPr/>
    </dgm:pt>
    <dgm:pt modelId="{444C6CAF-2DB1-4124-A678-15361B6BDA88}" type="pres">
      <dgm:prSet presAssocID="{B4E14B3E-F535-4920-88F6-90873ED23CCF}" presName="background2" presStyleLbl="node2" presStyleIdx="2" presStyleCnt="4"/>
      <dgm:spPr/>
    </dgm:pt>
    <dgm:pt modelId="{E40F3AE9-94E0-46F5-B854-041656ACCE11}" type="pres">
      <dgm:prSet presAssocID="{B4E14B3E-F535-4920-88F6-90873ED23CCF}" presName="text2" presStyleLbl="fgAcc2" presStyleIdx="2" presStyleCnt="4">
        <dgm:presLayoutVars>
          <dgm:chPref val="3"/>
        </dgm:presLayoutVars>
      </dgm:prSet>
      <dgm:spPr/>
    </dgm:pt>
    <dgm:pt modelId="{10150B33-9ADA-468F-8F0A-2A8BB1DE05B9}" type="pres">
      <dgm:prSet presAssocID="{B4E14B3E-F535-4920-88F6-90873ED23CCF}" presName="hierChild3" presStyleCnt="0"/>
      <dgm:spPr/>
    </dgm:pt>
    <dgm:pt modelId="{129FF7D1-3E80-4F54-8D86-E7DCD75A46AE}" type="pres">
      <dgm:prSet presAssocID="{96CDCF17-949E-4CBC-84F7-70C20B913949}" presName="Name17" presStyleLbl="parChTrans1D3" presStyleIdx="2" presStyleCnt="4"/>
      <dgm:spPr/>
    </dgm:pt>
    <dgm:pt modelId="{0749FEE9-C023-4560-803B-612B75AAF277}" type="pres">
      <dgm:prSet presAssocID="{5B7D99F9-8D43-452A-B006-0A56B8974659}" presName="hierRoot3" presStyleCnt="0"/>
      <dgm:spPr/>
    </dgm:pt>
    <dgm:pt modelId="{9CA7096B-3AE0-44C8-8842-932B406B3EE9}" type="pres">
      <dgm:prSet presAssocID="{5B7D99F9-8D43-452A-B006-0A56B8974659}" presName="composite3" presStyleCnt="0"/>
      <dgm:spPr/>
    </dgm:pt>
    <dgm:pt modelId="{84A00318-53DB-40A7-8911-729B16EF8627}" type="pres">
      <dgm:prSet presAssocID="{5B7D99F9-8D43-452A-B006-0A56B8974659}" presName="background3" presStyleLbl="node3" presStyleIdx="2" presStyleCnt="4"/>
      <dgm:spPr/>
    </dgm:pt>
    <dgm:pt modelId="{03FC3245-CE9F-4E58-AE1E-CA6B782979AD}" type="pres">
      <dgm:prSet presAssocID="{5B7D99F9-8D43-452A-B006-0A56B8974659}" presName="text3" presStyleLbl="fgAcc3" presStyleIdx="2" presStyleCnt="4">
        <dgm:presLayoutVars>
          <dgm:chPref val="3"/>
        </dgm:presLayoutVars>
      </dgm:prSet>
      <dgm:spPr/>
    </dgm:pt>
    <dgm:pt modelId="{C05CBEE0-7EC9-4690-90C9-A94A5152FB31}" type="pres">
      <dgm:prSet presAssocID="{5B7D99F9-8D43-452A-B006-0A56B8974659}" presName="hierChild4" presStyleCnt="0"/>
      <dgm:spPr/>
    </dgm:pt>
    <dgm:pt modelId="{57A79EFF-4618-4FCD-BB79-CA3ABDAEE4C9}" type="pres">
      <dgm:prSet presAssocID="{A643DF4B-C9FC-47D5-A2D6-40D1F6C97BCC}" presName="Name23" presStyleLbl="parChTrans1D4" presStyleIdx="7" presStyleCnt="15"/>
      <dgm:spPr/>
    </dgm:pt>
    <dgm:pt modelId="{11474433-8C51-43AB-B542-E8C1548A5FD7}" type="pres">
      <dgm:prSet presAssocID="{16C60D77-FFD7-43FE-8AF0-F906D8CE09A4}" presName="hierRoot4" presStyleCnt="0"/>
      <dgm:spPr/>
    </dgm:pt>
    <dgm:pt modelId="{8C72B2D2-3E3D-4B26-884A-24E30130C7FC}" type="pres">
      <dgm:prSet presAssocID="{16C60D77-FFD7-43FE-8AF0-F906D8CE09A4}" presName="composite4" presStyleCnt="0"/>
      <dgm:spPr/>
    </dgm:pt>
    <dgm:pt modelId="{4FF33BAB-9D43-4FDD-9880-C7A22E50B307}" type="pres">
      <dgm:prSet presAssocID="{16C60D77-FFD7-43FE-8AF0-F906D8CE09A4}" presName="background4" presStyleLbl="node4" presStyleIdx="7" presStyleCnt="15"/>
      <dgm:spPr/>
    </dgm:pt>
    <dgm:pt modelId="{BB025293-396B-4841-AF4B-72A21EC0F5B1}" type="pres">
      <dgm:prSet presAssocID="{16C60D77-FFD7-43FE-8AF0-F906D8CE09A4}" presName="text4" presStyleLbl="fgAcc4" presStyleIdx="7" presStyleCnt="15">
        <dgm:presLayoutVars>
          <dgm:chPref val="3"/>
        </dgm:presLayoutVars>
      </dgm:prSet>
      <dgm:spPr/>
    </dgm:pt>
    <dgm:pt modelId="{39BEB2DD-4AB9-45B4-AD18-8A35F7E1DB8D}" type="pres">
      <dgm:prSet presAssocID="{16C60D77-FFD7-43FE-8AF0-F906D8CE09A4}" presName="hierChild5" presStyleCnt="0"/>
      <dgm:spPr/>
    </dgm:pt>
    <dgm:pt modelId="{8798EAF7-39BE-41A6-8FE2-9A41E068E5B9}" type="pres">
      <dgm:prSet presAssocID="{A2FABE8A-6DE0-4D76-9236-E3208F991569}" presName="Name23" presStyleLbl="parChTrans1D4" presStyleIdx="8" presStyleCnt="15"/>
      <dgm:spPr/>
    </dgm:pt>
    <dgm:pt modelId="{86A83F17-2B61-4022-97ED-82E0BEB28C07}" type="pres">
      <dgm:prSet presAssocID="{3A040068-908F-4389-AAC9-30320CC7F1B1}" presName="hierRoot4" presStyleCnt="0"/>
      <dgm:spPr/>
    </dgm:pt>
    <dgm:pt modelId="{39AE4C72-AA93-424C-BD93-66B6A6AA1569}" type="pres">
      <dgm:prSet presAssocID="{3A040068-908F-4389-AAC9-30320CC7F1B1}" presName="composite4" presStyleCnt="0"/>
      <dgm:spPr/>
    </dgm:pt>
    <dgm:pt modelId="{8AA15A45-6FA9-43EC-A1A4-489539DE9F0E}" type="pres">
      <dgm:prSet presAssocID="{3A040068-908F-4389-AAC9-30320CC7F1B1}" presName="background4" presStyleLbl="node4" presStyleIdx="8" presStyleCnt="15"/>
      <dgm:spPr/>
    </dgm:pt>
    <dgm:pt modelId="{DC24FEA2-7DD4-43AE-8741-7F33E3B34001}" type="pres">
      <dgm:prSet presAssocID="{3A040068-908F-4389-AAC9-30320CC7F1B1}" presName="text4" presStyleLbl="fgAcc4" presStyleIdx="8" presStyleCnt="15">
        <dgm:presLayoutVars>
          <dgm:chPref val="3"/>
        </dgm:presLayoutVars>
      </dgm:prSet>
      <dgm:spPr/>
    </dgm:pt>
    <dgm:pt modelId="{6EF66AC1-8865-4F8F-A2D2-40A1EC731DAE}" type="pres">
      <dgm:prSet presAssocID="{3A040068-908F-4389-AAC9-30320CC7F1B1}" presName="hierChild5" presStyleCnt="0"/>
      <dgm:spPr/>
    </dgm:pt>
    <dgm:pt modelId="{39402347-2055-4898-BCE8-1D79DF23DF87}" type="pres">
      <dgm:prSet presAssocID="{F8AB8FF0-9BCC-4D44-ADAB-003F90432DEA}" presName="Name23" presStyleLbl="parChTrans1D4" presStyleIdx="9" presStyleCnt="15"/>
      <dgm:spPr/>
    </dgm:pt>
    <dgm:pt modelId="{F1A3E93D-C4ED-4324-BB86-FDD97AF3F8C0}" type="pres">
      <dgm:prSet presAssocID="{31182A4A-A2D6-4BBE-B60D-5960D639ACC4}" presName="hierRoot4" presStyleCnt="0"/>
      <dgm:spPr/>
    </dgm:pt>
    <dgm:pt modelId="{BD3B6DD9-2E4A-4ECF-A819-226ADE32C3AF}" type="pres">
      <dgm:prSet presAssocID="{31182A4A-A2D6-4BBE-B60D-5960D639ACC4}" presName="composite4" presStyleCnt="0"/>
      <dgm:spPr/>
    </dgm:pt>
    <dgm:pt modelId="{E1DFE3D2-2C22-4D37-A197-47B3D8501DA7}" type="pres">
      <dgm:prSet presAssocID="{31182A4A-A2D6-4BBE-B60D-5960D639ACC4}" presName="background4" presStyleLbl="node4" presStyleIdx="9" presStyleCnt="15"/>
      <dgm:spPr/>
    </dgm:pt>
    <dgm:pt modelId="{9963A54C-16BF-44F4-A484-B0E7210E5ADD}" type="pres">
      <dgm:prSet presAssocID="{31182A4A-A2D6-4BBE-B60D-5960D639ACC4}" presName="text4" presStyleLbl="fgAcc4" presStyleIdx="9" presStyleCnt="15">
        <dgm:presLayoutVars>
          <dgm:chPref val="3"/>
        </dgm:presLayoutVars>
      </dgm:prSet>
      <dgm:spPr/>
    </dgm:pt>
    <dgm:pt modelId="{21B88898-3369-46F0-8B23-3451FE8F3266}" type="pres">
      <dgm:prSet presAssocID="{31182A4A-A2D6-4BBE-B60D-5960D639ACC4}" presName="hierChild5" presStyleCnt="0"/>
      <dgm:spPr/>
    </dgm:pt>
    <dgm:pt modelId="{F499A952-E41B-4ACF-8650-4B36D209C0DE}" type="pres">
      <dgm:prSet presAssocID="{C923C862-9F8D-4F08-B627-4FE43A7C9622}" presName="Name10" presStyleLbl="parChTrans1D2" presStyleIdx="3" presStyleCnt="4"/>
      <dgm:spPr/>
    </dgm:pt>
    <dgm:pt modelId="{D4D81F65-F0B9-4006-A13B-4FC7D4875F78}" type="pres">
      <dgm:prSet presAssocID="{8FCC3F0F-B1DF-4255-82F7-21DD00309BFA}" presName="hierRoot2" presStyleCnt="0"/>
      <dgm:spPr/>
    </dgm:pt>
    <dgm:pt modelId="{9E9B0AB2-8834-47E9-B019-4038AF1761F1}" type="pres">
      <dgm:prSet presAssocID="{8FCC3F0F-B1DF-4255-82F7-21DD00309BFA}" presName="composite2" presStyleCnt="0"/>
      <dgm:spPr/>
    </dgm:pt>
    <dgm:pt modelId="{4EB8CD37-5C58-4411-808A-C2A65D6EB463}" type="pres">
      <dgm:prSet presAssocID="{8FCC3F0F-B1DF-4255-82F7-21DD00309BFA}" presName="background2" presStyleLbl="node2" presStyleIdx="3" presStyleCnt="4"/>
      <dgm:spPr/>
    </dgm:pt>
    <dgm:pt modelId="{E5335C76-C97D-4F88-B78D-EA8ECD0459F7}" type="pres">
      <dgm:prSet presAssocID="{8FCC3F0F-B1DF-4255-82F7-21DD00309BFA}" presName="text2" presStyleLbl="fgAcc2" presStyleIdx="3" presStyleCnt="4">
        <dgm:presLayoutVars>
          <dgm:chPref val="3"/>
        </dgm:presLayoutVars>
      </dgm:prSet>
      <dgm:spPr/>
    </dgm:pt>
    <dgm:pt modelId="{FA2C0107-0AC0-4D89-818E-72FB8FC772BC}" type="pres">
      <dgm:prSet presAssocID="{8FCC3F0F-B1DF-4255-82F7-21DD00309BFA}" presName="hierChild3" presStyleCnt="0"/>
      <dgm:spPr/>
    </dgm:pt>
    <dgm:pt modelId="{E4AE5675-2844-423E-912C-1E4C1E520316}" type="pres">
      <dgm:prSet presAssocID="{1A212D0F-F024-4E54-9E7A-852A148EA013}" presName="Name17" presStyleLbl="parChTrans1D3" presStyleIdx="3" presStyleCnt="4"/>
      <dgm:spPr/>
    </dgm:pt>
    <dgm:pt modelId="{25962AA3-C425-44D4-8C09-78292AE14202}" type="pres">
      <dgm:prSet presAssocID="{BCD34618-3F27-477A-BF60-66B1B0873E7E}" presName="hierRoot3" presStyleCnt="0"/>
      <dgm:spPr/>
    </dgm:pt>
    <dgm:pt modelId="{B7CA9AE8-9B9E-4A52-BA6F-A635593977B2}" type="pres">
      <dgm:prSet presAssocID="{BCD34618-3F27-477A-BF60-66B1B0873E7E}" presName="composite3" presStyleCnt="0"/>
      <dgm:spPr/>
    </dgm:pt>
    <dgm:pt modelId="{8D7C7B2D-B64B-489B-B326-FD0772E7FCA8}" type="pres">
      <dgm:prSet presAssocID="{BCD34618-3F27-477A-BF60-66B1B0873E7E}" presName="background3" presStyleLbl="node3" presStyleIdx="3" presStyleCnt="4"/>
      <dgm:spPr/>
    </dgm:pt>
    <dgm:pt modelId="{1823322B-7BDD-4110-A15B-053CEFF377EB}" type="pres">
      <dgm:prSet presAssocID="{BCD34618-3F27-477A-BF60-66B1B0873E7E}" presName="text3" presStyleLbl="fgAcc3" presStyleIdx="3" presStyleCnt="4">
        <dgm:presLayoutVars>
          <dgm:chPref val="3"/>
        </dgm:presLayoutVars>
      </dgm:prSet>
      <dgm:spPr/>
    </dgm:pt>
    <dgm:pt modelId="{A60B76A6-9A20-4A55-A1FC-B518FFD77519}" type="pres">
      <dgm:prSet presAssocID="{BCD34618-3F27-477A-BF60-66B1B0873E7E}" presName="hierChild4" presStyleCnt="0"/>
      <dgm:spPr/>
    </dgm:pt>
    <dgm:pt modelId="{8C8CE56E-A2EB-4F36-BF88-D59EC7ABDABF}" type="pres">
      <dgm:prSet presAssocID="{8F1821EE-DE8F-4119-B4C4-ADA9B6E3F50A}" presName="Name23" presStyleLbl="parChTrans1D4" presStyleIdx="10" presStyleCnt="15"/>
      <dgm:spPr/>
    </dgm:pt>
    <dgm:pt modelId="{ED69E932-26E7-4408-83A7-98384D68E0B0}" type="pres">
      <dgm:prSet presAssocID="{7C216744-CA67-47C0-BFA4-23644ED79434}" presName="hierRoot4" presStyleCnt="0"/>
      <dgm:spPr/>
    </dgm:pt>
    <dgm:pt modelId="{B2684490-DF0B-4C3C-9AD4-2DA70416BB15}" type="pres">
      <dgm:prSet presAssocID="{7C216744-CA67-47C0-BFA4-23644ED79434}" presName="composite4" presStyleCnt="0"/>
      <dgm:spPr/>
    </dgm:pt>
    <dgm:pt modelId="{760563B2-3B2D-4AFE-BEF5-1C8113D8DCFC}" type="pres">
      <dgm:prSet presAssocID="{7C216744-CA67-47C0-BFA4-23644ED79434}" presName="background4" presStyleLbl="node4" presStyleIdx="10" presStyleCnt="15"/>
      <dgm:spPr/>
    </dgm:pt>
    <dgm:pt modelId="{A78B6CC9-A32D-416D-ACEA-99152B9E9501}" type="pres">
      <dgm:prSet presAssocID="{7C216744-CA67-47C0-BFA4-23644ED79434}" presName="text4" presStyleLbl="fgAcc4" presStyleIdx="10" presStyleCnt="15">
        <dgm:presLayoutVars>
          <dgm:chPref val="3"/>
        </dgm:presLayoutVars>
      </dgm:prSet>
      <dgm:spPr/>
    </dgm:pt>
    <dgm:pt modelId="{5B3DE86D-E3F6-4512-A860-D37C13FB7CD1}" type="pres">
      <dgm:prSet presAssocID="{7C216744-CA67-47C0-BFA4-23644ED79434}" presName="hierChild5" presStyleCnt="0"/>
      <dgm:spPr/>
    </dgm:pt>
    <dgm:pt modelId="{C8657EA9-F17B-4CDE-8A91-61E6B8283F40}" type="pres">
      <dgm:prSet presAssocID="{14E07AE9-05C6-4328-95D1-8EBA935B052C}" presName="Name23" presStyleLbl="parChTrans1D4" presStyleIdx="11" presStyleCnt="15"/>
      <dgm:spPr/>
    </dgm:pt>
    <dgm:pt modelId="{8F8323D1-6CBB-44AE-9DC0-E7EEAFE0E5F6}" type="pres">
      <dgm:prSet presAssocID="{5701FDB9-D909-46AB-BD3A-6D1A9BB3698B}" presName="hierRoot4" presStyleCnt="0"/>
      <dgm:spPr/>
    </dgm:pt>
    <dgm:pt modelId="{0F299E63-E9BD-450D-918C-B53BCFF43A2F}" type="pres">
      <dgm:prSet presAssocID="{5701FDB9-D909-46AB-BD3A-6D1A9BB3698B}" presName="composite4" presStyleCnt="0"/>
      <dgm:spPr/>
    </dgm:pt>
    <dgm:pt modelId="{67D89956-ABC0-44BE-8AD6-F0DBA2925C9F}" type="pres">
      <dgm:prSet presAssocID="{5701FDB9-D909-46AB-BD3A-6D1A9BB3698B}" presName="background4" presStyleLbl="node4" presStyleIdx="11" presStyleCnt="15"/>
      <dgm:spPr/>
    </dgm:pt>
    <dgm:pt modelId="{AB93CAA8-82F6-4ED7-B985-A960FE74C61F}" type="pres">
      <dgm:prSet presAssocID="{5701FDB9-D909-46AB-BD3A-6D1A9BB3698B}" presName="text4" presStyleLbl="fgAcc4" presStyleIdx="11" presStyleCnt="15">
        <dgm:presLayoutVars>
          <dgm:chPref val="3"/>
        </dgm:presLayoutVars>
      </dgm:prSet>
      <dgm:spPr/>
    </dgm:pt>
    <dgm:pt modelId="{75D0F707-70C4-4766-8A09-0A1E11EDDFCB}" type="pres">
      <dgm:prSet presAssocID="{5701FDB9-D909-46AB-BD3A-6D1A9BB3698B}" presName="hierChild5" presStyleCnt="0"/>
      <dgm:spPr/>
    </dgm:pt>
    <dgm:pt modelId="{69AB35B5-4C0C-4C21-81E0-9C63F4D3C0B6}" type="pres">
      <dgm:prSet presAssocID="{332D1603-BC92-446F-834D-FFEF5D8B9325}" presName="Name23" presStyleLbl="parChTrans1D4" presStyleIdx="12" presStyleCnt="15"/>
      <dgm:spPr/>
    </dgm:pt>
    <dgm:pt modelId="{71E855E8-5B8F-4178-AB00-20AB7E6F87C0}" type="pres">
      <dgm:prSet presAssocID="{AFC0B367-6F87-42D0-955E-F248EE128BF4}" presName="hierRoot4" presStyleCnt="0"/>
      <dgm:spPr/>
    </dgm:pt>
    <dgm:pt modelId="{FC181091-398A-47CA-BCA5-60F4824A495E}" type="pres">
      <dgm:prSet presAssocID="{AFC0B367-6F87-42D0-955E-F248EE128BF4}" presName="composite4" presStyleCnt="0"/>
      <dgm:spPr/>
    </dgm:pt>
    <dgm:pt modelId="{ACE9E242-55DB-4015-90A1-5A0183350D2E}" type="pres">
      <dgm:prSet presAssocID="{AFC0B367-6F87-42D0-955E-F248EE128BF4}" presName="background4" presStyleLbl="node4" presStyleIdx="12" presStyleCnt="15"/>
      <dgm:spPr/>
    </dgm:pt>
    <dgm:pt modelId="{C845CE8E-006B-40CB-A20B-289F788648E0}" type="pres">
      <dgm:prSet presAssocID="{AFC0B367-6F87-42D0-955E-F248EE128BF4}" presName="text4" presStyleLbl="fgAcc4" presStyleIdx="12" presStyleCnt="15">
        <dgm:presLayoutVars>
          <dgm:chPref val="3"/>
        </dgm:presLayoutVars>
      </dgm:prSet>
      <dgm:spPr/>
    </dgm:pt>
    <dgm:pt modelId="{83DEB958-1F2F-436B-8AFD-6541FE922D91}" type="pres">
      <dgm:prSet presAssocID="{AFC0B367-6F87-42D0-955E-F248EE128BF4}" presName="hierChild5" presStyleCnt="0"/>
      <dgm:spPr/>
    </dgm:pt>
    <dgm:pt modelId="{D4E50825-9D5A-49D2-BD67-67E8B8A72532}" type="pres">
      <dgm:prSet presAssocID="{2319AF56-775A-4F59-A7BA-FA08628B0109}" presName="Name23" presStyleLbl="parChTrans1D4" presStyleIdx="13" presStyleCnt="15"/>
      <dgm:spPr/>
    </dgm:pt>
    <dgm:pt modelId="{BB03224B-058C-4E4E-ACD0-6712BD89B094}" type="pres">
      <dgm:prSet presAssocID="{4038DB10-89FE-4A9C-91B1-4625F3276BA2}" presName="hierRoot4" presStyleCnt="0"/>
      <dgm:spPr/>
    </dgm:pt>
    <dgm:pt modelId="{0C4EF2E7-C1A3-430F-84FB-8CD09086AEA0}" type="pres">
      <dgm:prSet presAssocID="{4038DB10-89FE-4A9C-91B1-4625F3276BA2}" presName="composite4" presStyleCnt="0"/>
      <dgm:spPr/>
    </dgm:pt>
    <dgm:pt modelId="{A0F40B87-9B30-48A4-BAB7-1D76F3F03FBE}" type="pres">
      <dgm:prSet presAssocID="{4038DB10-89FE-4A9C-91B1-4625F3276BA2}" presName="background4" presStyleLbl="node4" presStyleIdx="13" presStyleCnt="15"/>
      <dgm:spPr/>
    </dgm:pt>
    <dgm:pt modelId="{B344782F-649A-49F7-9BC2-FC23E556CB25}" type="pres">
      <dgm:prSet presAssocID="{4038DB10-89FE-4A9C-91B1-4625F3276BA2}" presName="text4" presStyleLbl="fgAcc4" presStyleIdx="13" presStyleCnt="15">
        <dgm:presLayoutVars>
          <dgm:chPref val="3"/>
        </dgm:presLayoutVars>
      </dgm:prSet>
      <dgm:spPr/>
    </dgm:pt>
    <dgm:pt modelId="{57DC91F4-A38B-4AB6-8D9F-3D235D63EA99}" type="pres">
      <dgm:prSet presAssocID="{4038DB10-89FE-4A9C-91B1-4625F3276BA2}" presName="hierChild5" presStyleCnt="0"/>
      <dgm:spPr/>
    </dgm:pt>
    <dgm:pt modelId="{0B799F8C-55EF-4503-8D6E-60D544E5EBB7}" type="pres">
      <dgm:prSet presAssocID="{101FFA40-B284-4264-ABAC-F14823547D41}" presName="Name23" presStyleLbl="parChTrans1D4" presStyleIdx="14" presStyleCnt="15"/>
      <dgm:spPr/>
    </dgm:pt>
    <dgm:pt modelId="{86D262B7-DC45-4274-BAA6-121ED26A7FBE}" type="pres">
      <dgm:prSet presAssocID="{D0C73173-EBCF-4760-B2C9-01B7F2C1C5CE}" presName="hierRoot4" presStyleCnt="0"/>
      <dgm:spPr/>
    </dgm:pt>
    <dgm:pt modelId="{162D8007-EA84-4A64-B2B0-286D40C381A9}" type="pres">
      <dgm:prSet presAssocID="{D0C73173-EBCF-4760-B2C9-01B7F2C1C5CE}" presName="composite4" presStyleCnt="0"/>
      <dgm:spPr/>
    </dgm:pt>
    <dgm:pt modelId="{DD6B943F-4198-4514-AE80-9E1FD8AC0130}" type="pres">
      <dgm:prSet presAssocID="{D0C73173-EBCF-4760-B2C9-01B7F2C1C5CE}" presName="background4" presStyleLbl="node4" presStyleIdx="14" presStyleCnt="15"/>
      <dgm:spPr/>
    </dgm:pt>
    <dgm:pt modelId="{27E2491D-BFE7-43EE-8E73-9B94B85719CB}" type="pres">
      <dgm:prSet presAssocID="{D0C73173-EBCF-4760-B2C9-01B7F2C1C5CE}" presName="text4" presStyleLbl="fgAcc4" presStyleIdx="14" presStyleCnt="15">
        <dgm:presLayoutVars>
          <dgm:chPref val="3"/>
        </dgm:presLayoutVars>
      </dgm:prSet>
      <dgm:spPr/>
    </dgm:pt>
    <dgm:pt modelId="{1A6B7400-D9E0-4D2D-85D2-352AAF49965B}" type="pres">
      <dgm:prSet presAssocID="{D0C73173-EBCF-4760-B2C9-01B7F2C1C5CE}" presName="hierChild5" presStyleCnt="0"/>
      <dgm:spPr/>
    </dgm:pt>
  </dgm:ptLst>
  <dgm:cxnLst>
    <dgm:cxn modelId="{F1F38506-3A4B-4B47-AECE-27227472CE1C}" type="presOf" srcId="{94392817-42E9-4758-940D-E644B8BD4755}" destId="{72F7268B-F3D9-4B42-B199-1B8EB1694340}" srcOrd="0" destOrd="0" presId="urn:microsoft.com/office/officeart/2005/8/layout/hierarchy1"/>
    <dgm:cxn modelId="{00B84307-9F12-4D8A-94C5-118C015D5A26}" type="presOf" srcId="{3EC24379-EA0A-4513-8174-B5DF88A2BF7F}" destId="{47111529-5B55-4B35-B4C5-50748C805BE3}" srcOrd="0" destOrd="0" presId="urn:microsoft.com/office/officeart/2005/8/layout/hierarchy1"/>
    <dgm:cxn modelId="{E51AB107-776B-439E-A11A-4B2F3D0EFB66}" type="presOf" srcId="{14E07AE9-05C6-4328-95D1-8EBA935B052C}" destId="{C8657EA9-F17B-4CDE-8A91-61E6B8283F40}" srcOrd="0" destOrd="0" presId="urn:microsoft.com/office/officeart/2005/8/layout/hierarchy1"/>
    <dgm:cxn modelId="{1E1F910A-311A-4F36-AAC7-3EABA60DCCFA}" type="presOf" srcId="{1A212D0F-F024-4E54-9E7A-852A148EA013}" destId="{E4AE5675-2844-423E-912C-1E4C1E520316}" srcOrd="0" destOrd="0" presId="urn:microsoft.com/office/officeart/2005/8/layout/hierarchy1"/>
    <dgm:cxn modelId="{2E07950E-2F93-46F9-B69E-6BB0B23D18F8}" type="presOf" srcId="{880188AB-EB0F-4B1C-96D3-EE6EEB1FC6A3}" destId="{15BA5E1C-29E1-483A-B4AE-8FFB3CF35BF5}" srcOrd="0" destOrd="0" presId="urn:microsoft.com/office/officeart/2005/8/layout/hierarchy1"/>
    <dgm:cxn modelId="{485A0B11-091C-4B58-A549-BBB6F8E6E165}" type="presOf" srcId="{9D491F99-E865-4B4D-8DB8-AF43FB0292C1}" destId="{C1A5EAE9-91E1-4A8D-AE5B-662124330E5B}" srcOrd="0" destOrd="0" presId="urn:microsoft.com/office/officeart/2005/8/layout/hierarchy1"/>
    <dgm:cxn modelId="{AD1B9313-6FA3-49FE-B206-B21B7CC66F32}" type="presOf" srcId="{6B666FD0-CFEB-4D0A-9A45-B37FE058E3E0}" destId="{A13F7E92-E810-4826-9B02-DC6BCC3D49F4}" srcOrd="0" destOrd="0" presId="urn:microsoft.com/office/officeart/2005/8/layout/hierarchy1"/>
    <dgm:cxn modelId="{A9ABC713-5BC6-4F16-9918-B3AED3773983}" srcId="{5B7D99F9-8D43-452A-B006-0A56B8974659}" destId="{16C60D77-FFD7-43FE-8AF0-F906D8CE09A4}" srcOrd="0" destOrd="0" parTransId="{A643DF4B-C9FC-47D5-A2D6-40D1F6C97BCC}" sibTransId="{F098616B-2D8C-461E-90BE-4F77D2C44704}"/>
    <dgm:cxn modelId="{73FACB18-8F39-4753-8846-695EA73F367E}" type="presOf" srcId="{F3515EB0-8632-47B6-A4CE-76E7571ABCA9}" destId="{4668B23B-0F39-492C-AE4B-057C28057752}" srcOrd="0" destOrd="0" presId="urn:microsoft.com/office/officeart/2005/8/layout/hierarchy1"/>
    <dgm:cxn modelId="{1EDDAA1B-8F13-4F64-A4FF-765B38A160EA}" srcId="{F3515EB0-8632-47B6-A4CE-76E7571ABCA9}" destId="{880188AB-EB0F-4B1C-96D3-EE6EEB1FC6A3}" srcOrd="0" destOrd="0" parTransId="{ADC108F5-52B3-4C3A-A851-E2E7A84CB76E}" sibTransId="{43E9B9ED-7A1A-4B5A-BF4F-079912071665}"/>
    <dgm:cxn modelId="{B2391A1C-0842-41E0-9AF9-630DE5CBDFC9}" type="presOf" srcId="{2CB11F15-D4AB-496B-97C6-342C7A1F79D6}" destId="{614FA9C9-4441-4D6F-AF27-CA7E6CCF7EE3}" srcOrd="0" destOrd="0" presId="urn:microsoft.com/office/officeart/2005/8/layout/hierarchy1"/>
    <dgm:cxn modelId="{31EEE71D-E9A5-4FB3-993B-D526903CDF23}" type="presOf" srcId="{7150DC2F-60DE-435F-A1B7-72B5A4FF2819}" destId="{A8F007A0-D597-427D-8665-C5554C9DF4A1}" srcOrd="0" destOrd="0" presId="urn:microsoft.com/office/officeart/2005/8/layout/hierarchy1"/>
    <dgm:cxn modelId="{A936D41E-1690-4373-BCE6-A1CE85ABC660}" type="presOf" srcId="{D0C73173-EBCF-4760-B2C9-01B7F2C1C5CE}" destId="{27E2491D-BFE7-43EE-8E73-9B94B85719CB}" srcOrd="0" destOrd="0" presId="urn:microsoft.com/office/officeart/2005/8/layout/hierarchy1"/>
    <dgm:cxn modelId="{4DC33620-6CE6-44D0-846E-972203C0B823}" srcId="{AFC0B367-6F87-42D0-955E-F248EE128BF4}" destId="{4038DB10-89FE-4A9C-91B1-4625F3276BA2}" srcOrd="0" destOrd="0" parTransId="{2319AF56-775A-4F59-A7BA-FA08628B0109}" sibTransId="{043291AE-4294-44D5-8389-9DD815FB8705}"/>
    <dgm:cxn modelId="{0F334E23-27A4-4E3F-B909-59BE37CE5E5F}" srcId="{8FCC3F0F-B1DF-4255-82F7-21DD00309BFA}" destId="{BCD34618-3F27-477A-BF60-66B1B0873E7E}" srcOrd="0" destOrd="0" parTransId="{1A212D0F-F024-4E54-9E7A-852A148EA013}" sibTransId="{8ED95A2D-B213-4D72-8F64-10B9FC565019}"/>
    <dgm:cxn modelId="{BE266125-F358-4C26-ABCC-0B7B57FF3E7B}" type="presOf" srcId="{A643DF4B-C9FC-47D5-A2D6-40D1F6C97BCC}" destId="{57A79EFF-4618-4FCD-BB79-CA3ABDAEE4C9}" srcOrd="0" destOrd="0" presId="urn:microsoft.com/office/officeart/2005/8/layout/hierarchy1"/>
    <dgm:cxn modelId="{4C86372B-EEBA-402F-8FB8-EF93ECB53C2E}" type="presOf" srcId="{5B7D99F9-8D43-452A-B006-0A56B8974659}" destId="{03FC3245-CE9F-4E58-AE1E-CA6B782979AD}" srcOrd="0" destOrd="0" presId="urn:microsoft.com/office/officeart/2005/8/layout/hierarchy1"/>
    <dgm:cxn modelId="{0042F72C-5B0E-4F5C-9ACC-D1534681E3DD}" type="presOf" srcId="{969825C6-CE98-4247-A3B2-D3514F53DB79}" destId="{09FF44E9-C81A-4BF7-AD28-6F1A24B8F197}" srcOrd="0" destOrd="0" presId="urn:microsoft.com/office/officeart/2005/8/layout/hierarchy1"/>
    <dgm:cxn modelId="{F03D3331-4A02-4E3C-A0FB-C77144AFC248}" type="presOf" srcId="{D6B938E2-DE81-4848-A9DB-2AF3A463BF6F}" destId="{B8F2573D-CA1F-4525-9F2E-81C499BD1D7D}" srcOrd="0" destOrd="0" presId="urn:microsoft.com/office/officeart/2005/8/layout/hierarchy1"/>
    <dgm:cxn modelId="{20705734-35DF-4F7F-AABB-583E164447A4}" srcId="{7BE03DAF-574B-400E-8B6D-9386DAEE6389}" destId="{69C1FDBB-2D71-4339-BDA4-C617B7972EE7}" srcOrd="0" destOrd="0" parTransId="{D4CD717A-57E5-4B58-8C7D-03BBDC66A05E}" sibTransId="{BB73E891-B2AC-41BB-BC71-07DE001EAB2D}"/>
    <dgm:cxn modelId="{1DA45335-A6BB-45E3-A993-C46D31BCE222}" type="presOf" srcId="{AFC0B367-6F87-42D0-955E-F248EE128BF4}" destId="{C845CE8E-006B-40CB-A20B-289F788648E0}" srcOrd="0" destOrd="0" presId="urn:microsoft.com/office/officeart/2005/8/layout/hierarchy1"/>
    <dgm:cxn modelId="{8F53EC3A-63C7-4D1A-A449-36C6F1B5E8D2}" srcId="{4038DB10-89FE-4A9C-91B1-4625F3276BA2}" destId="{D0C73173-EBCF-4760-B2C9-01B7F2C1C5CE}" srcOrd="0" destOrd="0" parTransId="{101FFA40-B284-4264-ABAC-F14823547D41}" sibTransId="{0B420FC1-8C5C-4B7A-AD57-0812B7055CAE}"/>
    <dgm:cxn modelId="{44966E3D-3B50-4450-87C2-D08D31480C1B}" srcId="{969825C6-CE98-4247-A3B2-D3514F53DB79}" destId="{AF6DE34A-42AC-46A4-8E17-FF4BAE036DF8}" srcOrd="0" destOrd="0" parTransId="{D4461C10-0BA2-4716-926B-D832F6EF698D}" sibTransId="{F7C31CC8-9B34-4121-A1F1-46B04E78A3A0}"/>
    <dgm:cxn modelId="{07150560-FB22-4690-A112-6D1DDD79C26C}" srcId="{7C216744-CA67-47C0-BFA4-23644ED79434}" destId="{5701FDB9-D909-46AB-BD3A-6D1A9BB3698B}" srcOrd="0" destOrd="0" parTransId="{14E07AE9-05C6-4328-95D1-8EBA935B052C}" sibTransId="{21F62E86-D8B2-4850-8D3E-B36CE8AB3654}"/>
    <dgm:cxn modelId="{F0A4EC61-389A-41E1-8E77-6EBE78A23067}" type="presOf" srcId="{A40930CA-3233-407D-A6C3-F40993AEAB43}" destId="{0DDF9853-F5D6-487F-903C-2C766F063662}" srcOrd="0" destOrd="0" presId="urn:microsoft.com/office/officeart/2005/8/layout/hierarchy1"/>
    <dgm:cxn modelId="{A0252C42-4493-468D-8B80-711D7085E14A}" type="presOf" srcId="{C923C862-9F8D-4F08-B627-4FE43A7C9622}" destId="{F499A952-E41B-4ACF-8650-4B36D209C0DE}" srcOrd="0" destOrd="0" presId="urn:microsoft.com/office/officeart/2005/8/layout/hierarchy1"/>
    <dgm:cxn modelId="{8059CD43-360C-4B12-A2C9-62F5DA07C374}" type="presOf" srcId="{7C216744-CA67-47C0-BFA4-23644ED79434}" destId="{A78B6CC9-A32D-416D-ACEA-99152B9E9501}" srcOrd="0" destOrd="0" presId="urn:microsoft.com/office/officeart/2005/8/layout/hierarchy1"/>
    <dgm:cxn modelId="{E1DE306A-7784-4837-9F2C-65D74595ADBC}" type="presOf" srcId="{F34FB924-C5F8-40FC-A95E-DF44715D74D7}" destId="{397B64DB-9DF5-4C38-A22D-BE1902BD2FCB}" srcOrd="0" destOrd="0" presId="urn:microsoft.com/office/officeart/2005/8/layout/hierarchy1"/>
    <dgm:cxn modelId="{DABC194B-7C43-4567-85E5-AFB55FAB6624}" srcId="{7150DC2F-60DE-435F-A1B7-72B5A4FF2819}" destId="{7BE03DAF-574B-400E-8B6D-9386DAEE6389}" srcOrd="1" destOrd="0" parTransId="{94392817-42E9-4758-940D-E644B8BD4755}" sibTransId="{AFFD2DC2-1EFC-4421-BA93-9D4B9B89D7AD}"/>
    <dgm:cxn modelId="{610E4D51-B77F-4FB8-B4F6-521301355388}" type="presOf" srcId="{BCD34618-3F27-477A-BF60-66B1B0873E7E}" destId="{1823322B-7BDD-4110-A15B-053CEFF377EB}" srcOrd="0" destOrd="0" presId="urn:microsoft.com/office/officeart/2005/8/layout/hierarchy1"/>
    <dgm:cxn modelId="{D32AF572-60BF-4ADD-A921-0FB8FAF50CA5}" srcId="{8387A1EC-3C9F-4A8E-A11F-24773407FBFF}" destId="{F3515EB0-8632-47B6-A4CE-76E7571ABCA9}" srcOrd="0" destOrd="0" parTransId="{D2684D0A-AC04-425A-9700-3E7BF3878D82}" sibTransId="{A38AD681-DF8E-4023-B878-285C7D9D4432}"/>
    <dgm:cxn modelId="{9151BC74-7734-4512-ACA5-2574AE98BEBD}" type="presOf" srcId="{AA0DDD4D-C598-48E9-9CA3-A3DA1645B1BF}" destId="{80A66A7F-C2A1-4261-8F63-DC5B2E63B907}" srcOrd="0" destOrd="0" presId="urn:microsoft.com/office/officeart/2005/8/layout/hierarchy1"/>
    <dgm:cxn modelId="{49469559-BA5C-47BC-8E9C-A61F96F7B776}" type="presOf" srcId="{101FFA40-B284-4264-ABAC-F14823547D41}" destId="{0B799F8C-55EF-4503-8D6E-60D544E5EBB7}" srcOrd="0" destOrd="0" presId="urn:microsoft.com/office/officeart/2005/8/layout/hierarchy1"/>
    <dgm:cxn modelId="{E5EAD579-4F78-4D46-A1F7-E85B5A4154D5}" srcId="{A40930CA-3233-407D-A6C3-F40993AEAB43}" destId="{7150DC2F-60DE-435F-A1B7-72B5A4FF2819}" srcOrd="0" destOrd="0" parTransId="{F1FF39AA-57D2-4610-B947-49CF61775CD9}" sibTransId="{B7D40095-C357-449E-8ABA-7CD1655F144D}"/>
    <dgm:cxn modelId="{D8311F7A-1971-4316-B2B7-BBAD37B0602E}" srcId="{5701FDB9-D909-46AB-BD3A-6D1A9BB3698B}" destId="{AFC0B367-6F87-42D0-955E-F248EE128BF4}" srcOrd="0" destOrd="0" parTransId="{332D1603-BC92-446F-834D-FFEF5D8B9325}" sibTransId="{D5E7DBD6-1276-416E-81EA-7D083A6E00E3}"/>
    <dgm:cxn modelId="{96AB497A-5D7C-483D-94FD-9D60D2CAA586}" type="presOf" srcId="{2319AF56-775A-4F59-A7BA-FA08628B0109}" destId="{D4E50825-9D5A-49D2-BD67-67E8B8A72532}" srcOrd="0" destOrd="0" presId="urn:microsoft.com/office/officeart/2005/8/layout/hierarchy1"/>
    <dgm:cxn modelId="{573E177D-7E56-461F-A854-7C90AE8A39B8}" type="presOf" srcId="{D4461C10-0BA2-4716-926B-D832F6EF698D}" destId="{CD433A3D-651D-431E-9054-E5493CDDD570}" srcOrd="0" destOrd="0" presId="urn:microsoft.com/office/officeart/2005/8/layout/hierarchy1"/>
    <dgm:cxn modelId="{7C329D83-C215-434D-B7E4-F15899AD2A37}" type="presOf" srcId="{3A040068-908F-4389-AAC9-30320CC7F1B1}" destId="{DC24FEA2-7DD4-43AE-8741-7F33E3B34001}" srcOrd="0" destOrd="0" presId="urn:microsoft.com/office/officeart/2005/8/layout/hierarchy1"/>
    <dgm:cxn modelId="{5052C585-54BD-4C30-8170-286F7ABE1534}" type="presOf" srcId="{A0774161-C279-4BE6-BB94-8F5C3815B76A}" destId="{CE7C0794-99CF-4A79-9F2D-9AA538713743}" srcOrd="0" destOrd="0" presId="urn:microsoft.com/office/officeart/2005/8/layout/hierarchy1"/>
    <dgm:cxn modelId="{8E5E9E8C-42D7-4F02-BFA6-F70F76EDBB88}" type="presOf" srcId="{A2FABE8A-6DE0-4D76-9236-E3208F991569}" destId="{8798EAF7-39BE-41A6-8FE2-9A41E068E5B9}" srcOrd="0" destOrd="0" presId="urn:microsoft.com/office/officeart/2005/8/layout/hierarchy1"/>
    <dgm:cxn modelId="{6D0F9C8D-852C-4173-88D2-B95A7D57D729}" type="presOf" srcId="{332D1603-BC92-446F-834D-FFEF5D8B9325}" destId="{69AB35B5-4C0C-4C21-81E0-9C63F4D3C0B6}" srcOrd="0" destOrd="0" presId="urn:microsoft.com/office/officeart/2005/8/layout/hierarchy1"/>
    <dgm:cxn modelId="{7DBE338E-78F6-47C5-B647-21B36CEE1816}" type="presOf" srcId="{8387A1EC-3C9F-4A8E-A11F-24773407FBFF}" destId="{E3C3D7F9-5FB9-462F-9B2F-BC799737818C}" srcOrd="0" destOrd="0" presId="urn:microsoft.com/office/officeart/2005/8/layout/hierarchy1"/>
    <dgm:cxn modelId="{6E80AD8E-81BE-451C-9DC3-C274D15EC847}" srcId="{BCD34618-3F27-477A-BF60-66B1B0873E7E}" destId="{7C216744-CA67-47C0-BFA4-23644ED79434}" srcOrd="0" destOrd="0" parTransId="{8F1821EE-DE8F-4119-B4C4-ADA9B6E3F50A}" sibTransId="{F94DC728-6C41-437B-B51C-DAEDF3C8BCE2}"/>
    <dgm:cxn modelId="{5B76449A-AB60-42DB-8ABE-009A70744C20}" type="presOf" srcId="{5701FDB9-D909-46AB-BD3A-6D1A9BB3698B}" destId="{AB93CAA8-82F6-4ED7-B985-A960FE74C61F}" srcOrd="0" destOrd="0" presId="urn:microsoft.com/office/officeart/2005/8/layout/hierarchy1"/>
    <dgm:cxn modelId="{6BC5EC9C-6339-4CBB-925A-9B341FDADCFD}" type="presOf" srcId="{8F1821EE-DE8F-4119-B4C4-ADA9B6E3F50A}" destId="{8C8CE56E-A2EB-4F36-BF88-D59EC7ABDABF}" srcOrd="0" destOrd="0" presId="urn:microsoft.com/office/officeart/2005/8/layout/hierarchy1"/>
    <dgm:cxn modelId="{D414E89E-C731-4255-8232-27FB03A1773B}" type="presOf" srcId="{B4E14B3E-F535-4920-88F6-90873ED23CCF}" destId="{E40F3AE9-94E0-46F5-B854-041656ACCE11}" srcOrd="0" destOrd="0" presId="urn:microsoft.com/office/officeart/2005/8/layout/hierarchy1"/>
    <dgm:cxn modelId="{C2768F9F-7D17-4179-A012-CDB13A387535}" srcId="{3A040068-908F-4389-AAC9-30320CC7F1B1}" destId="{31182A4A-A2D6-4BBE-B60D-5960D639ACC4}" srcOrd="0" destOrd="0" parTransId="{F8AB8FF0-9BCC-4D44-ADAB-003F90432DEA}" sibTransId="{48BD85A5-6114-414D-9A93-9E77BF5C9006}"/>
    <dgm:cxn modelId="{AEDFC1A5-9C18-47A7-93CA-E66DC05E7880}" srcId="{16C60D77-FFD7-43FE-8AF0-F906D8CE09A4}" destId="{3A040068-908F-4389-AAC9-30320CC7F1B1}" srcOrd="0" destOrd="0" parTransId="{A2FABE8A-6DE0-4D76-9236-E3208F991569}" sibTransId="{A4A9D933-390F-482F-B225-A1617A4A0BEA}"/>
    <dgm:cxn modelId="{DD1922A9-83A3-440F-80EE-A4F435387116}" type="presOf" srcId="{96CDCF17-949E-4CBC-84F7-70C20B913949}" destId="{129FF7D1-3E80-4F54-8D86-E7DCD75A46AE}" srcOrd="0" destOrd="0" presId="urn:microsoft.com/office/officeart/2005/8/layout/hierarchy1"/>
    <dgm:cxn modelId="{FF7C87B6-E86F-4EC5-8D81-508A7EEEA725}" type="presOf" srcId="{8FCC3F0F-B1DF-4255-82F7-21DD00309BFA}" destId="{E5335C76-C97D-4F88-B78D-EA8ECD0459F7}" srcOrd="0" destOrd="0" presId="urn:microsoft.com/office/officeart/2005/8/layout/hierarchy1"/>
    <dgm:cxn modelId="{DF20E7B6-CA26-4F3F-BAE2-1817AAE2411C}" type="presOf" srcId="{7BE03DAF-574B-400E-8B6D-9386DAEE6389}" destId="{9B35B510-CF6F-4D3D-A080-FA70F43C8E7F}" srcOrd="0" destOrd="0" presId="urn:microsoft.com/office/officeart/2005/8/layout/hierarchy1"/>
    <dgm:cxn modelId="{BF3B4DBA-5013-4DEA-ABFC-D9055B1F7110}" type="presOf" srcId="{BFC73BD4-3E52-4300-8FD9-2389DAC1B7B1}" destId="{B885F965-F811-41BD-A8BF-E42150F5E629}" srcOrd="0" destOrd="0" presId="urn:microsoft.com/office/officeart/2005/8/layout/hierarchy1"/>
    <dgm:cxn modelId="{AB8652BA-E137-417A-970E-C52B2FA4E5D5}" srcId="{9D491F99-E865-4B4D-8DB8-AF43FB0292C1}" destId="{6B666FD0-CFEB-4D0A-9A45-B37FE058E3E0}" srcOrd="0" destOrd="0" parTransId="{338AC2F6-0FF6-4998-9958-C38DC3A2477D}" sibTransId="{A3398B76-9393-43AC-AD62-3A8F2080ECD3}"/>
    <dgm:cxn modelId="{AC47D8BC-BFA9-46E2-BFA3-87977CC14CD4}" type="presOf" srcId="{ADC108F5-52B3-4C3A-A851-E2E7A84CB76E}" destId="{324FFB03-AA34-4441-81C2-79B477C19C0E}" srcOrd="0" destOrd="0" presId="urn:microsoft.com/office/officeart/2005/8/layout/hierarchy1"/>
    <dgm:cxn modelId="{F0ADC4C3-5556-4B54-AA80-0FF1638D9025}" type="presOf" srcId="{338AC2F6-0FF6-4998-9958-C38DC3A2477D}" destId="{0B30D046-B820-43C1-967C-E12C39BDB5D7}" srcOrd="0" destOrd="0" presId="urn:microsoft.com/office/officeart/2005/8/layout/hierarchy1"/>
    <dgm:cxn modelId="{777C03C4-426E-47A6-9DB9-F7125F2C6A10}" srcId="{F34FB924-C5F8-40FC-A95E-DF44715D74D7}" destId="{8387A1EC-3C9F-4A8E-A11F-24773407FBFF}" srcOrd="0" destOrd="0" parTransId="{73549F0D-6551-4BAD-8DB5-6B99ED8CAD4E}" sibTransId="{57A36336-17B6-4EE6-8CC0-1AE15A9E73D5}"/>
    <dgm:cxn modelId="{210525C5-BF7B-4989-BE7E-A427B14307AF}" srcId="{BFC73BD4-3E52-4300-8FD9-2389DAC1B7B1}" destId="{F34FB924-C5F8-40FC-A95E-DF44715D74D7}" srcOrd="0" destOrd="0" parTransId="{2CB11F15-D4AB-496B-97C6-342C7A1F79D6}" sibTransId="{83A7BE22-3A87-4C27-ADAB-B7E497591D3E}"/>
    <dgm:cxn modelId="{9C8B1CD1-F3D1-4650-A1F1-F963AC20AD85}" srcId="{69C1FDBB-2D71-4339-BDA4-C617B7972EE7}" destId="{9D491F99-E865-4B4D-8DB8-AF43FB0292C1}" srcOrd="0" destOrd="0" parTransId="{A0774161-C279-4BE6-BB94-8F5C3815B76A}" sibTransId="{E2198D75-17CD-4462-B0FE-8698E2BC3BF3}"/>
    <dgm:cxn modelId="{9792F9D3-38F1-410C-87EF-2C712BDE6EA5}" srcId="{B4E14B3E-F535-4920-88F6-90873ED23CCF}" destId="{5B7D99F9-8D43-452A-B006-0A56B8974659}" srcOrd="0" destOrd="0" parTransId="{96CDCF17-949E-4CBC-84F7-70C20B913949}" sibTransId="{10FEEC28-4CC2-47D7-8B5E-4E49315B32E4}"/>
    <dgm:cxn modelId="{E621EFD5-6279-4997-8912-BF4ED609673D}" srcId="{7150DC2F-60DE-435F-A1B7-72B5A4FF2819}" destId="{969825C6-CE98-4247-A3B2-D3514F53DB79}" srcOrd="0" destOrd="0" parTransId="{3EC24379-EA0A-4513-8174-B5DF88A2BF7F}" sibTransId="{3149FC7E-5385-41C6-987F-2C63ED9D4414}"/>
    <dgm:cxn modelId="{4D3A2ADA-1282-442D-AC56-720E931FD764}" type="presOf" srcId="{16C60D77-FFD7-43FE-8AF0-F906D8CE09A4}" destId="{BB025293-396B-4841-AF4B-72A21EC0F5B1}" srcOrd="0" destOrd="0" presId="urn:microsoft.com/office/officeart/2005/8/layout/hierarchy1"/>
    <dgm:cxn modelId="{7CC9A1DA-5ADE-4279-8AAD-D8E8D0F1A54B}" type="presOf" srcId="{73549F0D-6551-4BAD-8DB5-6B99ED8CAD4E}" destId="{80E4DE19-2560-4024-AAE1-1EDE2C8A7C72}" srcOrd="0" destOrd="0" presId="urn:microsoft.com/office/officeart/2005/8/layout/hierarchy1"/>
    <dgm:cxn modelId="{F0E5C8E6-9E86-443D-931D-44924A4464EC}" type="presOf" srcId="{31182A4A-A2D6-4BBE-B60D-5960D639ACC4}" destId="{9963A54C-16BF-44F4-A484-B0E7210E5ADD}" srcOrd="0" destOrd="0" presId="urn:microsoft.com/office/officeart/2005/8/layout/hierarchy1"/>
    <dgm:cxn modelId="{1045B7EC-DEF7-4C9A-97FE-C5726E062094}" srcId="{7150DC2F-60DE-435F-A1B7-72B5A4FF2819}" destId="{8FCC3F0F-B1DF-4255-82F7-21DD00309BFA}" srcOrd="3" destOrd="0" parTransId="{C923C862-9F8D-4F08-B627-4FE43A7C9622}" sibTransId="{C16EF7BD-408A-416B-99C3-EF2D297F8DB3}"/>
    <dgm:cxn modelId="{4B431BED-552D-42C9-B0B9-FF4C5339101C}" type="presOf" srcId="{D2684D0A-AC04-425A-9700-3E7BF3878D82}" destId="{0088EE91-E93D-413B-B0AF-717028C11195}" srcOrd="0" destOrd="0" presId="urn:microsoft.com/office/officeart/2005/8/layout/hierarchy1"/>
    <dgm:cxn modelId="{7983B9F2-D543-4E98-A687-6DA07EAD90DF}" type="presOf" srcId="{69C1FDBB-2D71-4339-BDA4-C617B7972EE7}" destId="{7C601FBA-2C27-49C0-9CDE-7923C1A55D30}" srcOrd="0" destOrd="0" presId="urn:microsoft.com/office/officeart/2005/8/layout/hierarchy1"/>
    <dgm:cxn modelId="{CB2A3CF4-8D1F-4F5A-8F36-E7F01848B3B8}" type="presOf" srcId="{AF6DE34A-42AC-46A4-8E17-FF4BAE036DF8}" destId="{3B004942-C452-430A-BE74-CF4F30111A2C}" srcOrd="0" destOrd="0" presId="urn:microsoft.com/office/officeart/2005/8/layout/hierarchy1"/>
    <dgm:cxn modelId="{8B21EDFA-4E66-4C1F-AD21-DD5539AF3E8C}" type="presOf" srcId="{4038DB10-89FE-4A9C-91B1-4625F3276BA2}" destId="{B344782F-649A-49F7-9BC2-FC23E556CB25}" srcOrd="0" destOrd="0" presId="urn:microsoft.com/office/officeart/2005/8/layout/hierarchy1"/>
    <dgm:cxn modelId="{C3E12EFB-128B-4E2A-878C-8AF4A02C2C9E}" type="presOf" srcId="{D4CD717A-57E5-4B58-8C7D-03BBDC66A05E}" destId="{CA936A5B-0004-4100-B572-47B3AE5E9430}" srcOrd="0" destOrd="0" presId="urn:microsoft.com/office/officeart/2005/8/layout/hierarchy1"/>
    <dgm:cxn modelId="{99D2A5FB-87D7-42ED-830A-BF1ADEB18465}" srcId="{AF6DE34A-42AC-46A4-8E17-FF4BAE036DF8}" destId="{BFC73BD4-3E52-4300-8FD9-2389DAC1B7B1}" srcOrd="0" destOrd="0" parTransId="{D6B938E2-DE81-4848-A9DB-2AF3A463BF6F}" sibTransId="{4AF59FA0-935D-4861-9421-938857D257AD}"/>
    <dgm:cxn modelId="{87D1A8FD-2642-41EF-A7F5-A7ED58C41010}" srcId="{7150DC2F-60DE-435F-A1B7-72B5A4FF2819}" destId="{B4E14B3E-F535-4920-88F6-90873ED23CCF}" srcOrd="2" destOrd="0" parTransId="{AA0DDD4D-C598-48E9-9CA3-A3DA1645B1BF}" sibTransId="{E0F13B39-34B2-48E6-A228-6E31457C627E}"/>
    <dgm:cxn modelId="{B00965FF-1586-402C-9DBA-4FD59FF2E5B5}" type="presOf" srcId="{F8AB8FF0-9BCC-4D44-ADAB-003F90432DEA}" destId="{39402347-2055-4898-BCE8-1D79DF23DF87}" srcOrd="0" destOrd="0" presId="urn:microsoft.com/office/officeart/2005/8/layout/hierarchy1"/>
    <dgm:cxn modelId="{D42FE901-E9E1-4A62-8726-CF9A22C45502}" type="presParOf" srcId="{0DDF9853-F5D6-487F-903C-2C766F063662}" destId="{5D4E89D4-72C1-43CA-8834-FD907A255987}" srcOrd="0" destOrd="0" presId="urn:microsoft.com/office/officeart/2005/8/layout/hierarchy1"/>
    <dgm:cxn modelId="{16E05BF6-996E-43C2-A77D-14A868F5494A}" type="presParOf" srcId="{5D4E89D4-72C1-43CA-8834-FD907A255987}" destId="{9407E44A-EA47-4AAA-A35E-84E1039C4CFE}" srcOrd="0" destOrd="0" presId="urn:microsoft.com/office/officeart/2005/8/layout/hierarchy1"/>
    <dgm:cxn modelId="{4222B070-E986-41A2-B00D-E09D4E34E8D8}" type="presParOf" srcId="{9407E44A-EA47-4AAA-A35E-84E1039C4CFE}" destId="{8648D5BB-DB64-4C1C-9761-C5EE0108B35D}" srcOrd="0" destOrd="0" presId="urn:microsoft.com/office/officeart/2005/8/layout/hierarchy1"/>
    <dgm:cxn modelId="{C83DF73B-37B3-408A-9BBC-44E27F42203F}" type="presParOf" srcId="{9407E44A-EA47-4AAA-A35E-84E1039C4CFE}" destId="{A8F007A0-D597-427D-8665-C5554C9DF4A1}" srcOrd="1" destOrd="0" presId="urn:microsoft.com/office/officeart/2005/8/layout/hierarchy1"/>
    <dgm:cxn modelId="{E532B531-42C2-4021-A97D-70EB470BCC1B}" type="presParOf" srcId="{5D4E89D4-72C1-43CA-8834-FD907A255987}" destId="{028F2320-7EA0-475A-9C02-9735D0506DA3}" srcOrd="1" destOrd="0" presId="urn:microsoft.com/office/officeart/2005/8/layout/hierarchy1"/>
    <dgm:cxn modelId="{7503E500-DCA2-466E-839A-4E83BC88A43A}" type="presParOf" srcId="{028F2320-7EA0-475A-9C02-9735D0506DA3}" destId="{47111529-5B55-4B35-B4C5-50748C805BE3}" srcOrd="0" destOrd="0" presId="urn:microsoft.com/office/officeart/2005/8/layout/hierarchy1"/>
    <dgm:cxn modelId="{770F4B54-95C5-4E85-8EA6-F27336CF8A89}" type="presParOf" srcId="{028F2320-7EA0-475A-9C02-9735D0506DA3}" destId="{C6E0C547-8DBF-4EA1-9CA4-1FBD73F409F7}" srcOrd="1" destOrd="0" presId="urn:microsoft.com/office/officeart/2005/8/layout/hierarchy1"/>
    <dgm:cxn modelId="{27F66A5C-587D-40C1-983D-A75F006B3003}" type="presParOf" srcId="{C6E0C547-8DBF-4EA1-9CA4-1FBD73F409F7}" destId="{16B1B46A-B13A-494B-8064-B9C331C4FB4A}" srcOrd="0" destOrd="0" presId="urn:microsoft.com/office/officeart/2005/8/layout/hierarchy1"/>
    <dgm:cxn modelId="{047BAC2E-A04F-49CF-9497-661BD56D7750}" type="presParOf" srcId="{16B1B46A-B13A-494B-8064-B9C331C4FB4A}" destId="{14288C49-A670-47C7-9358-F2077663CD50}" srcOrd="0" destOrd="0" presId="urn:microsoft.com/office/officeart/2005/8/layout/hierarchy1"/>
    <dgm:cxn modelId="{A75F3563-F0AE-49E6-949D-AF72555133DE}" type="presParOf" srcId="{16B1B46A-B13A-494B-8064-B9C331C4FB4A}" destId="{09FF44E9-C81A-4BF7-AD28-6F1A24B8F197}" srcOrd="1" destOrd="0" presId="urn:microsoft.com/office/officeart/2005/8/layout/hierarchy1"/>
    <dgm:cxn modelId="{C361D15B-CAC3-4C93-B7B1-3966FD1BE640}" type="presParOf" srcId="{C6E0C547-8DBF-4EA1-9CA4-1FBD73F409F7}" destId="{1A2A191E-4A65-4DED-BAEE-4E017B87BC38}" srcOrd="1" destOrd="0" presId="urn:microsoft.com/office/officeart/2005/8/layout/hierarchy1"/>
    <dgm:cxn modelId="{B2AAC239-5705-4456-9BB8-45D585EC8B65}" type="presParOf" srcId="{1A2A191E-4A65-4DED-BAEE-4E017B87BC38}" destId="{CD433A3D-651D-431E-9054-E5493CDDD570}" srcOrd="0" destOrd="0" presId="urn:microsoft.com/office/officeart/2005/8/layout/hierarchy1"/>
    <dgm:cxn modelId="{7495EC93-755D-4EDB-8E6A-B03211717436}" type="presParOf" srcId="{1A2A191E-4A65-4DED-BAEE-4E017B87BC38}" destId="{BF5C03CA-6422-4576-8CC3-CFAEB3C4079E}" srcOrd="1" destOrd="0" presId="urn:microsoft.com/office/officeart/2005/8/layout/hierarchy1"/>
    <dgm:cxn modelId="{1A93DC7B-C02A-44E7-BFE9-10F1C95F6B50}" type="presParOf" srcId="{BF5C03CA-6422-4576-8CC3-CFAEB3C4079E}" destId="{19D8436D-0C9B-48BD-B3C9-80848D033A3C}" srcOrd="0" destOrd="0" presId="urn:microsoft.com/office/officeart/2005/8/layout/hierarchy1"/>
    <dgm:cxn modelId="{BC8A0B92-7A3D-4894-85D9-D464A111E708}" type="presParOf" srcId="{19D8436D-0C9B-48BD-B3C9-80848D033A3C}" destId="{0BAB0DD4-7908-499A-A410-617CE20FA865}" srcOrd="0" destOrd="0" presId="urn:microsoft.com/office/officeart/2005/8/layout/hierarchy1"/>
    <dgm:cxn modelId="{F570DB42-B421-4069-A6F7-8EF4640BD43D}" type="presParOf" srcId="{19D8436D-0C9B-48BD-B3C9-80848D033A3C}" destId="{3B004942-C452-430A-BE74-CF4F30111A2C}" srcOrd="1" destOrd="0" presId="urn:microsoft.com/office/officeart/2005/8/layout/hierarchy1"/>
    <dgm:cxn modelId="{F157089C-FCCA-4198-BED1-FB8774CBA832}" type="presParOf" srcId="{BF5C03CA-6422-4576-8CC3-CFAEB3C4079E}" destId="{7C2A351E-BDFF-455E-85D7-AD7984C2527C}" srcOrd="1" destOrd="0" presId="urn:microsoft.com/office/officeart/2005/8/layout/hierarchy1"/>
    <dgm:cxn modelId="{BD3AA0DD-5B63-449D-87D9-3F5D59846E11}" type="presParOf" srcId="{7C2A351E-BDFF-455E-85D7-AD7984C2527C}" destId="{B8F2573D-CA1F-4525-9F2E-81C499BD1D7D}" srcOrd="0" destOrd="0" presId="urn:microsoft.com/office/officeart/2005/8/layout/hierarchy1"/>
    <dgm:cxn modelId="{1535F5D8-557C-4FF1-A8BD-1A37FABCC6CA}" type="presParOf" srcId="{7C2A351E-BDFF-455E-85D7-AD7984C2527C}" destId="{1733098C-9A06-4012-BE56-7C61A172310F}" srcOrd="1" destOrd="0" presId="urn:microsoft.com/office/officeart/2005/8/layout/hierarchy1"/>
    <dgm:cxn modelId="{E098648B-7F1D-4485-AF01-6F175501D071}" type="presParOf" srcId="{1733098C-9A06-4012-BE56-7C61A172310F}" destId="{6AE163DE-5871-409C-AA32-1131A2C63756}" srcOrd="0" destOrd="0" presId="urn:microsoft.com/office/officeart/2005/8/layout/hierarchy1"/>
    <dgm:cxn modelId="{CFB3BB5E-B825-49A2-928C-5F31D2D472E6}" type="presParOf" srcId="{6AE163DE-5871-409C-AA32-1131A2C63756}" destId="{6B3B2D55-221D-4423-975F-8BCDE5E53471}" srcOrd="0" destOrd="0" presId="urn:microsoft.com/office/officeart/2005/8/layout/hierarchy1"/>
    <dgm:cxn modelId="{A62F8638-7986-4DD5-B7E8-8CD741BD78FB}" type="presParOf" srcId="{6AE163DE-5871-409C-AA32-1131A2C63756}" destId="{B885F965-F811-41BD-A8BF-E42150F5E629}" srcOrd="1" destOrd="0" presId="urn:microsoft.com/office/officeart/2005/8/layout/hierarchy1"/>
    <dgm:cxn modelId="{6D0A4E61-14A6-4973-9777-E961C492DEAB}" type="presParOf" srcId="{1733098C-9A06-4012-BE56-7C61A172310F}" destId="{6C2459FE-57AD-405F-AFE8-4F61EB115DEE}" srcOrd="1" destOrd="0" presId="urn:microsoft.com/office/officeart/2005/8/layout/hierarchy1"/>
    <dgm:cxn modelId="{08DBCADB-24C1-479B-8B8D-8C0C571F812A}" type="presParOf" srcId="{6C2459FE-57AD-405F-AFE8-4F61EB115DEE}" destId="{614FA9C9-4441-4D6F-AF27-CA7E6CCF7EE3}" srcOrd="0" destOrd="0" presId="urn:microsoft.com/office/officeart/2005/8/layout/hierarchy1"/>
    <dgm:cxn modelId="{10323DA1-7361-46BE-AFE7-867F703FE38D}" type="presParOf" srcId="{6C2459FE-57AD-405F-AFE8-4F61EB115DEE}" destId="{A300470B-8CFB-45EF-943E-3EE36D165D96}" srcOrd="1" destOrd="0" presId="urn:microsoft.com/office/officeart/2005/8/layout/hierarchy1"/>
    <dgm:cxn modelId="{8B464EFD-01EF-4F16-BFE8-DDCEDD340BA3}" type="presParOf" srcId="{A300470B-8CFB-45EF-943E-3EE36D165D96}" destId="{964B516B-AF7F-4AA8-829D-6BB45548965A}" srcOrd="0" destOrd="0" presId="urn:microsoft.com/office/officeart/2005/8/layout/hierarchy1"/>
    <dgm:cxn modelId="{8A4A0CCC-241C-4A02-810E-5E486018C9CC}" type="presParOf" srcId="{964B516B-AF7F-4AA8-829D-6BB45548965A}" destId="{789031E5-0679-4642-ACA9-EF6010B0A793}" srcOrd="0" destOrd="0" presId="urn:microsoft.com/office/officeart/2005/8/layout/hierarchy1"/>
    <dgm:cxn modelId="{D27506C9-E24A-43C8-B4E3-127C40B3AAFF}" type="presParOf" srcId="{964B516B-AF7F-4AA8-829D-6BB45548965A}" destId="{397B64DB-9DF5-4C38-A22D-BE1902BD2FCB}" srcOrd="1" destOrd="0" presId="urn:microsoft.com/office/officeart/2005/8/layout/hierarchy1"/>
    <dgm:cxn modelId="{63B2BE3A-F712-4079-A819-1B030E628B3B}" type="presParOf" srcId="{A300470B-8CFB-45EF-943E-3EE36D165D96}" destId="{06B8E670-9391-4038-8AF5-2BDACCD8D9FB}" srcOrd="1" destOrd="0" presId="urn:microsoft.com/office/officeart/2005/8/layout/hierarchy1"/>
    <dgm:cxn modelId="{B3F07621-E5FF-4A43-B158-CF16B861B5EE}" type="presParOf" srcId="{06B8E670-9391-4038-8AF5-2BDACCD8D9FB}" destId="{80E4DE19-2560-4024-AAE1-1EDE2C8A7C72}" srcOrd="0" destOrd="0" presId="urn:microsoft.com/office/officeart/2005/8/layout/hierarchy1"/>
    <dgm:cxn modelId="{E5410927-839A-475A-9388-25467ADB8182}" type="presParOf" srcId="{06B8E670-9391-4038-8AF5-2BDACCD8D9FB}" destId="{FB91FFE2-3FAE-450B-9744-22878B4B1BF8}" srcOrd="1" destOrd="0" presId="urn:microsoft.com/office/officeart/2005/8/layout/hierarchy1"/>
    <dgm:cxn modelId="{21D07997-99AE-45A0-A5F6-D75442A183B0}" type="presParOf" srcId="{FB91FFE2-3FAE-450B-9744-22878B4B1BF8}" destId="{786FE535-CA26-4A76-BFF8-CF3892CCD1CE}" srcOrd="0" destOrd="0" presId="urn:microsoft.com/office/officeart/2005/8/layout/hierarchy1"/>
    <dgm:cxn modelId="{25BC7224-2303-4421-92C7-7F7A296C695D}" type="presParOf" srcId="{786FE535-CA26-4A76-BFF8-CF3892CCD1CE}" destId="{C172F785-2797-4187-9382-FA4C8C6D47E0}" srcOrd="0" destOrd="0" presId="urn:microsoft.com/office/officeart/2005/8/layout/hierarchy1"/>
    <dgm:cxn modelId="{5A509304-41A8-4F0A-9C81-558E6C8758B3}" type="presParOf" srcId="{786FE535-CA26-4A76-BFF8-CF3892CCD1CE}" destId="{E3C3D7F9-5FB9-462F-9B2F-BC799737818C}" srcOrd="1" destOrd="0" presId="urn:microsoft.com/office/officeart/2005/8/layout/hierarchy1"/>
    <dgm:cxn modelId="{EEF67EFD-F31B-4F1D-86DB-9C079FFF5ADC}" type="presParOf" srcId="{FB91FFE2-3FAE-450B-9744-22878B4B1BF8}" destId="{35FE265F-1191-44A8-98F4-FB8E5AA4F465}" srcOrd="1" destOrd="0" presId="urn:microsoft.com/office/officeart/2005/8/layout/hierarchy1"/>
    <dgm:cxn modelId="{E30B6354-3C09-4E4D-8779-1DC1F0832E85}" type="presParOf" srcId="{35FE265F-1191-44A8-98F4-FB8E5AA4F465}" destId="{0088EE91-E93D-413B-B0AF-717028C11195}" srcOrd="0" destOrd="0" presId="urn:microsoft.com/office/officeart/2005/8/layout/hierarchy1"/>
    <dgm:cxn modelId="{BEC69DDF-3534-48FE-9E40-C0FCC41496F3}" type="presParOf" srcId="{35FE265F-1191-44A8-98F4-FB8E5AA4F465}" destId="{5C2E9494-7565-4432-ACED-47EE089BA6C3}" srcOrd="1" destOrd="0" presId="urn:microsoft.com/office/officeart/2005/8/layout/hierarchy1"/>
    <dgm:cxn modelId="{79F77A2B-925A-47D1-9A9D-3E0A4B72B9DA}" type="presParOf" srcId="{5C2E9494-7565-4432-ACED-47EE089BA6C3}" destId="{2F90EC8D-B51A-4767-857E-27B76A572775}" srcOrd="0" destOrd="0" presId="urn:microsoft.com/office/officeart/2005/8/layout/hierarchy1"/>
    <dgm:cxn modelId="{B1797098-C309-406C-9770-D911CFEBE911}" type="presParOf" srcId="{2F90EC8D-B51A-4767-857E-27B76A572775}" destId="{2B6BCDBE-B5DB-4A02-ACD3-85F11E55EDF8}" srcOrd="0" destOrd="0" presId="urn:microsoft.com/office/officeart/2005/8/layout/hierarchy1"/>
    <dgm:cxn modelId="{7CC116A6-B0FB-4104-B8F7-B7049DEC4BF1}" type="presParOf" srcId="{2F90EC8D-B51A-4767-857E-27B76A572775}" destId="{4668B23B-0F39-492C-AE4B-057C28057752}" srcOrd="1" destOrd="0" presId="urn:microsoft.com/office/officeart/2005/8/layout/hierarchy1"/>
    <dgm:cxn modelId="{6C8E5BF6-0F28-474E-BD80-349922F157C7}" type="presParOf" srcId="{5C2E9494-7565-4432-ACED-47EE089BA6C3}" destId="{72E4E9E8-15DC-4F7E-92B9-66DEFDE4CDD0}" srcOrd="1" destOrd="0" presId="urn:microsoft.com/office/officeart/2005/8/layout/hierarchy1"/>
    <dgm:cxn modelId="{9B49A4AD-FF5B-4917-BD41-0028632D3083}" type="presParOf" srcId="{72E4E9E8-15DC-4F7E-92B9-66DEFDE4CDD0}" destId="{324FFB03-AA34-4441-81C2-79B477C19C0E}" srcOrd="0" destOrd="0" presId="urn:microsoft.com/office/officeart/2005/8/layout/hierarchy1"/>
    <dgm:cxn modelId="{DEC2093B-A63D-4C40-9C04-DE6F7F51D47B}" type="presParOf" srcId="{72E4E9E8-15DC-4F7E-92B9-66DEFDE4CDD0}" destId="{4626425B-1E05-41A5-8023-132F4FD66C9F}" srcOrd="1" destOrd="0" presId="urn:microsoft.com/office/officeart/2005/8/layout/hierarchy1"/>
    <dgm:cxn modelId="{667F8AD3-C979-4004-A60F-18481E85BECB}" type="presParOf" srcId="{4626425B-1E05-41A5-8023-132F4FD66C9F}" destId="{E9271C6A-038B-4CC7-B835-624FBECF5EA2}" srcOrd="0" destOrd="0" presId="urn:microsoft.com/office/officeart/2005/8/layout/hierarchy1"/>
    <dgm:cxn modelId="{C9F7A609-7A5F-4241-99C7-13BDFACF01E2}" type="presParOf" srcId="{E9271C6A-038B-4CC7-B835-624FBECF5EA2}" destId="{2946B5E6-F389-4771-9751-C0BBB5A46073}" srcOrd="0" destOrd="0" presId="urn:microsoft.com/office/officeart/2005/8/layout/hierarchy1"/>
    <dgm:cxn modelId="{2CC79D08-0BF3-48A2-B2A4-4E2F8ECBEC7E}" type="presParOf" srcId="{E9271C6A-038B-4CC7-B835-624FBECF5EA2}" destId="{15BA5E1C-29E1-483A-B4AE-8FFB3CF35BF5}" srcOrd="1" destOrd="0" presId="urn:microsoft.com/office/officeart/2005/8/layout/hierarchy1"/>
    <dgm:cxn modelId="{D84B29A8-E219-4A0A-AE1F-9CA1BB5C7751}" type="presParOf" srcId="{4626425B-1E05-41A5-8023-132F4FD66C9F}" destId="{01A58C11-BEEA-433A-B49A-B82E3D183C7D}" srcOrd="1" destOrd="0" presId="urn:microsoft.com/office/officeart/2005/8/layout/hierarchy1"/>
    <dgm:cxn modelId="{A6FF086C-2E48-41CA-9EEF-0F1BFF9A1158}" type="presParOf" srcId="{028F2320-7EA0-475A-9C02-9735D0506DA3}" destId="{72F7268B-F3D9-4B42-B199-1B8EB1694340}" srcOrd="2" destOrd="0" presId="urn:microsoft.com/office/officeart/2005/8/layout/hierarchy1"/>
    <dgm:cxn modelId="{9735AB65-EC53-44B2-843C-ED2F47BB8268}" type="presParOf" srcId="{028F2320-7EA0-475A-9C02-9735D0506DA3}" destId="{7D34D308-4E40-4A8E-8658-ACDA10DA5898}" srcOrd="3" destOrd="0" presId="urn:microsoft.com/office/officeart/2005/8/layout/hierarchy1"/>
    <dgm:cxn modelId="{E8E3A213-8D84-4EF7-8304-1E2282F2D9D3}" type="presParOf" srcId="{7D34D308-4E40-4A8E-8658-ACDA10DA5898}" destId="{D0AF7749-7571-4719-82A0-1E3462C3DBE3}" srcOrd="0" destOrd="0" presId="urn:microsoft.com/office/officeart/2005/8/layout/hierarchy1"/>
    <dgm:cxn modelId="{BBE633C0-675E-4171-B071-F37C16EC3E5E}" type="presParOf" srcId="{D0AF7749-7571-4719-82A0-1E3462C3DBE3}" destId="{1BAF37FC-0CD7-42BC-BA03-5CDCD0A12A5F}" srcOrd="0" destOrd="0" presId="urn:microsoft.com/office/officeart/2005/8/layout/hierarchy1"/>
    <dgm:cxn modelId="{985DF9E6-8913-4B3D-9C05-E76284099BE5}" type="presParOf" srcId="{D0AF7749-7571-4719-82A0-1E3462C3DBE3}" destId="{9B35B510-CF6F-4D3D-A080-FA70F43C8E7F}" srcOrd="1" destOrd="0" presId="urn:microsoft.com/office/officeart/2005/8/layout/hierarchy1"/>
    <dgm:cxn modelId="{EAC9BDA9-6083-449F-AA48-FE00ADFD7F58}" type="presParOf" srcId="{7D34D308-4E40-4A8E-8658-ACDA10DA5898}" destId="{FA0ED471-6CD4-4847-BCBF-F0BFCABA7F38}" srcOrd="1" destOrd="0" presId="urn:microsoft.com/office/officeart/2005/8/layout/hierarchy1"/>
    <dgm:cxn modelId="{D0522EC4-EB6B-4CA9-9E79-6BFC7112199E}" type="presParOf" srcId="{FA0ED471-6CD4-4847-BCBF-F0BFCABA7F38}" destId="{CA936A5B-0004-4100-B572-47B3AE5E9430}" srcOrd="0" destOrd="0" presId="urn:microsoft.com/office/officeart/2005/8/layout/hierarchy1"/>
    <dgm:cxn modelId="{3AE59C37-8C82-431E-83AE-7378963B6BB5}" type="presParOf" srcId="{FA0ED471-6CD4-4847-BCBF-F0BFCABA7F38}" destId="{77A7F3B4-419B-4932-841A-35D2283D832B}" srcOrd="1" destOrd="0" presId="urn:microsoft.com/office/officeart/2005/8/layout/hierarchy1"/>
    <dgm:cxn modelId="{351EE1CF-88F0-4907-BA7B-3E64C2AAE3A5}" type="presParOf" srcId="{77A7F3B4-419B-4932-841A-35D2283D832B}" destId="{CA21EEE7-C7E8-4874-96A5-58FD68EB779C}" srcOrd="0" destOrd="0" presId="urn:microsoft.com/office/officeart/2005/8/layout/hierarchy1"/>
    <dgm:cxn modelId="{125AF9D6-926D-43F1-A4DF-0A1167368A3F}" type="presParOf" srcId="{CA21EEE7-C7E8-4874-96A5-58FD68EB779C}" destId="{DD1E8C03-CCB6-4AFC-A0B2-24CDCD7988F1}" srcOrd="0" destOrd="0" presId="urn:microsoft.com/office/officeart/2005/8/layout/hierarchy1"/>
    <dgm:cxn modelId="{123F9F10-B708-4C38-BB06-3B1A89FA1BBA}" type="presParOf" srcId="{CA21EEE7-C7E8-4874-96A5-58FD68EB779C}" destId="{7C601FBA-2C27-49C0-9CDE-7923C1A55D30}" srcOrd="1" destOrd="0" presId="urn:microsoft.com/office/officeart/2005/8/layout/hierarchy1"/>
    <dgm:cxn modelId="{D93CD292-EFC8-4044-9880-C4FCC40B3751}" type="presParOf" srcId="{77A7F3B4-419B-4932-841A-35D2283D832B}" destId="{ED69852A-081C-426C-9595-81CB6F971B3E}" srcOrd="1" destOrd="0" presId="urn:microsoft.com/office/officeart/2005/8/layout/hierarchy1"/>
    <dgm:cxn modelId="{EBDB8FF6-A62C-40E3-A8DD-8E30955419EF}" type="presParOf" srcId="{ED69852A-081C-426C-9595-81CB6F971B3E}" destId="{CE7C0794-99CF-4A79-9F2D-9AA538713743}" srcOrd="0" destOrd="0" presId="urn:microsoft.com/office/officeart/2005/8/layout/hierarchy1"/>
    <dgm:cxn modelId="{EECD60F4-4802-470F-BE64-FBA21D4A017E}" type="presParOf" srcId="{ED69852A-081C-426C-9595-81CB6F971B3E}" destId="{5E1B68F4-D5DE-484E-AB0E-F220BAD76D32}" srcOrd="1" destOrd="0" presId="urn:microsoft.com/office/officeart/2005/8/layout/hierarchy1"/>
    <dgm:cxn modelId="{69EB8F43-34F5-42D9-8DE7-F63EDB9E23A8}" type="presParOf" srcId="{5E1B68F4-D5DE-484E-AB0E-F220BAD76D32}" destId="{D37CC961-353D-466F-A32B-37C8D9CA2A81}" srcOrd="0" destOrd="0" presId="urn:microsoft.com/office/officeart/2005/8/layout/hierarchy1"/>
    <dgm:cxn modelId="{2BFC5607-5802-4223-9EB3-4ADE15908DDC}" type="presParOf" srcId="{D37CC961-353D-466F-A32B-37C8D9CA2A81}" destId="{5003B4AF-8126-44BE-81CB-B0ABAE773AFD}" srcOrd="0" destOrd="0" presId="urn:microsoft.com/office/officeart/2005/8/layout/hierarchy1"/>
    <dgm:cxn modelId="{85DDD5FF-1B92-4465-9BA5-E240C030A5B2}" type="presParOf" srcId="{D37CC961-353D-466F-A32B-37C8D9CA2A81}" destId="{C1A5EAE9-91E1-4A8D-AE5B-662124330E5B}" srcOrd="1" destOrd="0" presId="urn:microsoft.com/office/officeart/2005/8/layout/hierarchy1"/>
    <dgm:cxn modelId="{FBAEB8D5-09B9-4987-ABAA-F3EF0D559A36}" type="presParOf" srcId="{5E1B68F4-D5DE-484E-AB0E-F220BAD76D32}" destId="{6CE20283-45EF-4D8D-92B9-E83685C28179}" srcOrd="1" destOrd="0" presId="urn:microsoft.com/office/officeart/2005/8/layout/hierarchy1"/>
    <dgm:cxn modelId="{A1C81BA9-DC36-4CEF-8D92-112AAFC9BF68}" type="presParOf" srcId="{6CE20283-45EF-4D8D-92B9-E83685C28179}" destId="{0B30D046-B820-43C1-967C-E12C39BDB5D7}" srcOrd="0" destOrd="0" presId="urn:microsoft.com/office/officeart/2005/8/layout/hierarchy1"/>
    <dgm:cxn modelId="{B96FD75C-AE2F-4C2B-ABFA-51289729282B}" type="presParOf" srcId="{6CE20283-45EF-4D8D-92B9-E83685C28179}" destId="{E7824B7E-9A8B-4506-919E-5D08B91AFE86}" srcOrd="1" destOrd="0" presId="urn:microsoft.com/office/officeart/2005/8/layout/hierarchy1"/>
    <dgm:cxn modelId="{8B331830-423B-41CF-BD6F-D8B8C831FD17}" type="presParOf" srcId="{E7824B7E-9A8B-4506-919E-5D08B91AFE86}" destId="{E09BB74C-13C8-40EE-87F8-ED7AEB787BB3}" srcOrd="0" destOrd="0" presId="urn:microsoft.com/office/officeart/2005/8/layout/hierarchy1"/>
    <dgm:cxn modelId="{F93A6EC0-F4E7-4722-B505-087EA1D54BFE}" type="presParOf" srcId="{E09BB74C-13C8-40EE-87F8-ED7AEB787BB3}" destId="{B24A0DD5-2920-4BC8-A8C5-B78478CC7438}" srcOrd="0" destOrd="0" presId="urn:microsoft.com/office/officeart/2005/8/layout/hierarchy1"/>
    <dgm:cxn modelId="{EB15CD81-C0F1-434E-82CE-1385832D6147}" type="presParOf" srcId="{E09BB74C-13C8-40EE-87F8-ED7AEB787BB3}" destId="{A13F7E92-E810-4826-9B02-DC6BCC3D49F4}" srcOrd="1" destOrd="0" presId="urn:microsoft.com/office/officeart/2005/8/layout/hierarchy1"/>
    <dgm:cxn modelId="{CAF789A9-D91A-4568-9E80-91DAB05F2379}" type="presParOf" srcId="{E7824B7E-9A8B-4506-919E-5D08B91AFE86}" destId="{B7A7A49F-4D46-452A-94A3-EBE0F5C4CC03}" srcOrd="1" destOrd="0" presId="urn:microsoft.com/office/officeart/2005/8/layout/hierarchy1"/>
    <dgm:cxn modelId="{D5B6CE28-0114-4FB2-AAE6-8D5509E6B539}" type="presParOf" srcId="{028F2320-7EA0-475A-9C02-9735D0506DA3}" destId="{80A66A7F-C2A1-4261-8F63-DC5B2E63B907}" srcOrd="4" destOrd="0" presId="urn:microsoft.com/office/officeart/2005/8/layout/hierarchy1"/>
    <dgm:cxn modelId="{CB7CFA67-EDD4-45E5-892B-A0B7BDA2FD90}" type="presParOf" srcId="{028F2320-7EA0-475A-9C02-9735D0506DA3}" destId="{38DA2C50-13CF-4B3A-A704-A665315656B5}" srcOrd="5" destOrd="0" presId="urn:microsoft.com/office/officeart/2005/8/layout/hierarchy1"/>
    <dgm:cxn modelId="{24C3FE19-8B0C-400D-93DE-0D662BB78F90}" type="presParOf" srcId="{38DA2C50-13CF-4B3A-A704-A665315656B5}" destId="{4C6F676C-17BC-4F50-9EAF-CB566AF7D25F}" srcOrd="0" destOrd="0" presId="urn:microsoft.com/office/officeart/2005/8/layout/hierarchy1"/>
    <dgm:cxn modelId="{EFDCA479-C499-4E81-9CB9-8C8791CCB727}" type="presParOf" srcId="{4C6F676C-17BC-4F50-9EAF-CB566AF7D25F}" destId="{444C6CAF-2DB1-4124-A678-15361B6BDA88}" srcOrd="0" destOrd="0" presId="urn:microsoft.com/office/officeart/2005/8/layout/hierarchy1"/>
    <dgm:cxn modelId="{2CC0639F-DF68-4CAB-8EFC-01EF873388C6}" type="presParOf" srcId="{4C6F676C-17BC-4F50-9EAF-CB566AF7D25F}" destId="{E40F3AE9-94E0-46F5-B854-041656ACCE11}" srcOrd="1" destOrd="0" presId="urn:microsoft.com/office/officeart/2005/8/layout/hierarchy1"/>
    <dgm:cxn modelId="{8FB73854-E2F6-479A-B061-1F0C694FFD34}" type="presParOf" srcId="{38DA2C50-13CF-4B3A-A704-A665315656B5}" destId="{10150B33-9ADA-468F-8F0A-2A8BB1DE05B9}" srcOrd="1" destOrd="0" presId="urn:microsoft.com/office/officeart/2005/8/layout/hierarchy1"/>
    <dgm:cxn modelId="{1405D752-7349-4293-AD21-CADD953B3244}" type="presParOf" srcId="{10150B33-9ADA-468F-8F0A-2A8BB1DE05B9}" destId="{129FF7D1-3E80-4F54-8D86-E7DCD75A46AE}" srcOrd="0" destOrd="0" presId="urn:microsoft.com/office/officeart/2005/8/layout/hierarchy1"/>
    <dgm:cxn modelId="{2F95A586-0EBD-4046-BF81-C3226A5C2D66}" type="presParOf" srcId="{10150B33-9ADA-468F-8F0A-2A8BB1DE05B9}" destId="{0749FEE9-C023-4560-803B-612B75AAF277}" srcOrd="1" destOrd="0" presId="urn:microsoft.com/office/officeart/2005/8/layout/hierarchy1"/>
    <dgm:cxn modelId="{9D90E0B5-65E6-431C-BBFA-5B07087D7BBA}" type="presParOf" srcId="{0749FEE9-C023-4560-803B-612B75AAF277}" destId="{9CA7096B-3AE0-44C8-8842-932B406B3EE9}" srcOrd="0" destOrd="0" presId="urn:microsoft.com/office/officeart/2005/8/layout/hierarchy1"/>
    <dgm:cxn modelId="{B0499E48-8CEB-4253-9022-43B74DD849A3}" type="presParOf" srcId="{9CA7096B-3AE0-44C8-8842-932B406B3EE9}" destId="{84A00318-53DB-40A7-8911-729B16EF8627}" srcOrd="0" destOrd="0" presId="urn:microsoft.com/office/officeart/2005/8/layout/hierarchy1"/>
    <dgm:cxn modelId="{5D57AD80-CCC9-4373-A46C-50CDF2B4C103}" type="presParOf" srcId="{9CA7096B-3AE0-44C8-8842-932B406B3EE9}" destId="{03FC3245-CE9F-4E58-AE1E-CA6B782979AD}" srcOrd="1" destOrd="0" presId="urn:microsoft.com/office/officeart/2005/8/layout/hierarchy1"/>
    <dgm:cxn modelId="{359918AB-1D62-4E56-A8BD-69B13357FFFD}" type="presParOf" srcId="{0749FEE9-C023-4560-803B-612B75AAF277}" destId="{C05CBEE0-7EC9-4690-90C9-A94A5152FB31}" srcOrd="1" destOrd="0" presId="urn:microsoft.com/office/officeart/2005/8/layout/hierarchy1"/>
    <dgm:cxn modelId="{D73AC3AC-ACA6-405A-8453-32294A5CD24B}" type="presParOf" srcId="{C05CBEE0-7EC9-4690-90C9-A94A5152FB31}" destId="{57A79EFF-4618-4FCD-BB79-CA3ABDAEE4C9}" srcOrd="0" destOrd="0" presId="urn:microsoft.com/office/officeart/2005/8/layout/hierarchy1"/>
    <dgm:cxn modelId="{8191C0AA-02C3-4379-AC29-5992E3623A4D}" type="presParOf" srcId="{C05CBEE0-7EC9-4690-90C9-A94A5152FB31}" destId="{11474433-8C51-43AB-B542-E8C1548A5FD7}" srcOrd="1" destOrd="0" presId="urn:microsoft.com/office/officeart/2005/8/layout/hierarchy1"/>
    <dgm:cxn modelId="{7074442A-83B2-49BB-998F-C1BCC87EC4D8}" type="presParOf" srcId="{11474433-8C51-43AB-B542-E8C1548A5FD7}" destId="{8C72B2D2-3E3D-4B26-884A-24E30130C7FC}" srcOrd="0" destOrd="0" presId="urn:microsoft.com/office/officeart/2005/8/layout/hierarchy1"/>
    <dgm:cxn modelId="{587894B7-D1B3-461F-9680-52EC88B5608F}" type="presParOf" srcId="{8C72B2D2-3E3D-4B26-884A-24E30130C7FC}" destId="{4FF33BAB-9D43-4FDD-9880-C7A22E50B307}" srcOrd="0" destOrd="0" presId="urn:microsoft.com/office/officeart/2005/8/layout/hierarchy1"/>
    <dgm:cxn modelId="{67E3AF53-7BF6-406E-9A03-7F87CFB7D168}" type="presParOf" srcId="{8C72B2D2-3E3D-4B26-884A-24E30130C7FC}" destId="{BB025293-396B-4841-AF4B-72A21EC0F5B1}" srcOrd="1" destOrd="0" presId="urn:microsoft.com/office/officeart/2005/8/layout/hierarchy1"/>
    <dgm:cxn modelId="{86BB1D43-939E-4621-A9D5-194A5ACDC3AC}" type="presParOf" srcId="{11474433-8C51-43AB-B542-E8C1548A5FD7}" destId="{39BEB2DD-4AB9-45B4-AD18-8A35F7E1DB8D}" srcOrd="1" destOrd="0" presId="urn:microsoft.com/office/officeart/2005/8/layout/hierarchy1"/>
    <dgm:cxn modelId="{3FA7FDB9-4948-4ABB-A0F6-86C3481B25CE}" type="presParOf" srcId="{39BEB2DD-4AB9-45B4-AD18-8A35F7E1DB8D}" destId="{8798EAF7-39BE-41A6-8FE2-9A41E068E5B9}" srcOrd="0" destOrd="0" presId="urn:microsoft.com/office/officeart/2005/8/layout/hierarchy1"/>
    <dgm:cxn modelId="{9F0526E7-E197-4195-8422-DE4894276B85}" type="presParOf" srcId="{39BEB2DD-4AB9-45B4-AD18-8A35F7E1DB8D}" destId="{86A83F17-2B61-4022-97ED-82E0BEB28C07}" srcOrd="1" destOrd="0" presId="urn:microsoft.com/office/officeart/2005/8/layout/hierarchy1"/>
    <dgm:cxn modelId="{61977C5E-3CC0-4071-915F-AE3CE44D3856}" type="presParOf" srcId="{86A83F17-2B61-4022-97ED-82E0BEB28C07}" destId="{39AE4C72-AA93-424C-BD93-66B6A6AA1569}" srcOrd="0" destOrd="0" presId="urn:microsoft.com/office/officeart/2005/8/layout/hierarchy1"/>
    <dgm:cxn modelId="{4C2107D2-55BD-447F-8523-D9B32CFDA92A}" type="presParOf" srcId="{39AE4C72-AA93-424C-BD93-66B6A6AA1569}" destId="{8AA15A45-6FA9-43EC-A1A4-489539DE9F0E}" srcOrd="0" destOrd="0" presId="urn:microsoft.com/office/officeart/2005/8/layout/hierarchy1"/>
    <dgm:cxn modelId="{E5E39B9D-E076-4C81-95A0-4463A5EA084E}" type="presParOf" srcId="{39AE4C72-AA93-424C-BD93-66B6A6AA1569}" destId="{DC24FEA2-7DD4-43AE-8741-7F33E3B34001}" srcOrd="1" destOrd="0" presId="urn:microsoft.com/office/officeart/2005/8/layout/hierarchy1"/>
    <dgm:cxn modelId="{4409DD77-391E-4E52-A4D1-70878FC86D68}" type="presParOf" srcId="{86A83F17-2B61-4022-97ED-82E0BEB28C07}" destId="{6EF66AC1-8865-4F8F-A2D2-40A1EC731DAE}" srcOrd="1" destOrd="0" presId="urn:microsoft.com/office/officeart/2005/8/layout/hierarchy1"/>
    <dgm:cxn modelId="{FF2C3C86-239B-44A1-94A1-81084A2EDE76}" type="presParOf" srcId="{6EF66AC1-8865-4F8F-A2D2-40A1EC731DAE}" destId="{39402347-2055-4898-BCE8-1D79DF23DF87}" srcOrd="0" destOrd="0" presId="urn:microsoft.com/office/officeart/2005/8/layout/hierarchy1"/>
    <dgm:cxn modelId="{E46159D2-1F02-4440-89C6-AF867D8DA284}" type="presParOf" srcId="{6EF66AC1-8865-4F8F-A2D2-40A1EC731DAE}" destId="{F1A3E93D-C4ED-4324-BB86-FDD97AF3F8C0}" srcOrd="1" destOrd="0" presId="urn:microsoft.com/office/officeart/2005/8/layout/hierarchy1"/>
    <dgm:cxn modelId="{43A1D5C1-A8E9-49D9-8B81-C9AD1342E38D}" type="presParOf" srcId="{F1A3E93D-C4ED-4324-BB86-FDD97AF3F8C0}" destId="{BD3B6DD9-2E4A-4ECF-A819-226ADE32C3AF}" srcOrd="0" destOrd="0" presId="urn:microsoft.com/office/officeart/2005/8/layout/hierarchy1"/>
    <dgm:cxn modelId="{332BE935-FF6B-4FFC-B2D5-29D9A5758C09}" type="presParOf" srcId="{BD3B6DD9-2E4A-4ECF-A819-226ADE32C3AF}" destId="{E1DFE3D2-2C22-4D37-A197-47B3D8501DA7}" srcOrd="0" destOrd="0" presId="urn:microsoft.com/office/officeart/2005/8/layout/hierarchy1"/>
    <dgm:cxn modelId="{7BD1D5E6-2EE5-48B7-8068-775E378AF8F7}" type="presParOf" srcId="{BD3B6DD9-2E4A-4ECF-A819-226ADE32C3AF}" destId="{9963A54C-16BF-44F4-A484-B0E7210E5ADD}" srcOrd="1" destOrd="0" presId="urn:microsoft.com/office/officeart/2005/8/layout/hierarchy1"/>
    <dgm:cxn modelId="{495428B8-BBA4-430E-9CF3-8F6A97A07268}" type="presParOf" srcId="{F1A3E93D-C4ED-4324-BB86-FDD97AF3F8C0}" destId="{21B88898-3369-46F0-8B23-3451FE8F3266}" srcOrd="1" destOrd="0" presId="urn:microsoft.com/office/officeart/2005/8/layout/hierarchy1"/>
    <dgm:cxn modelId="{32451F11-0FAD-4CE3-AEFA-D88A20BDBB07}" type="presParOf" srcId="{028F2320-7EA0-475A-9C02-9735D0506DA3}" destId="{F499A952-E41B-4ACF-8650-4B36D209C0DE}" srcOrd="6" destOrd="0" presId="urn:microsoft.com/office/officeart/2005/8/layout/hierarchy1"/>
    <dgm:cxn modelId="{3B74DB30-4B66-476F-9356-D9B1D582169C}" type="presParOf" srcId="{028F2320-7EA0-475A-9C02-9735D0506DA3}" destId="{D4D81F65-F0B9-4006-A13B-4FC7D4875F78}" srcOrd="7" destOrd="0" presId="urn:microsoft.com/office/officeart/2005/8/layout/hierarchy1"/>
    <dgm:cxn modelId="{742A99FB-6371-4B49-B702-8F5967019955}" type="presParOf" srcId="{D4D81F65-F0B9-4006-A13B-4FC7D4875F78}" destId="{9E9B0AB2-8834-47E9-B019-4038AF1761F1}" srcOrd="0" destOrd="0" presId="urn:microsoft.com/office/officeart/2005/8/layout/hierarchy1"/>
    <dgm:cxn modelId="{991C6015-2989-43DA-99C2-7D2AD98D988F}" type="presParOf" srcId="{9E9B0AB2-8834-47E9-B019-4038AF1761F1}" destId="{4EB8CD37-5C58-4411-808A-C2A65D6EB463}" srcOrd="0" destOrd="0" presId="urn:microsoft.com/office/officeart/2005/8/layout/hierarchy1"/>
    <dgm:cxn modelId="{537BB8D6-9475-44AF-9837-18726650F24D}" type="presParOf" srcId="{9E9B0AB2-8834-47E9-B019-4038AF1761F1}" destId="{E5335C76-C97D-4F88-B78D-EA8ECD0459F7}" srcOrd="1" destOrd="0" presId="urn:microsoft.com/office/officeart/2005/8/layout/hierarchy1"/>
    <dgm:cxn modelId="{98212D5A-5DD6-4092-89A2-9E0CC8C64597}" type="presParOf" srcId="{D4D81F65-F0B9-4006-A13B-4FC7D4875F78}" destId="{FA2C0107-0AC0-4D89-818E-72FB8FC772BC}" srcOrd="1" destOrd="0" presId="urn:microsoft.com/office/officeart/2005/8/layout/hierarchy1"/>
    <dgm:cxn modelId="{E57CC7E2-5155-447E-A1DA-477D74C69D0B}" type="presParOf" srcId="{FA2C0107-0AC0-4D89-818E-72FB8FC772BC}" destId="{E4AE5675-2844-423E-912C-1E4C1E520316}" srcOrd="0" destOrd="0" presId="urn:microsoft.com/office/officeart/2005/8/layout/hierarchy1"/>
    <dgm:cxn modelId="{0D42F283-9806-44A4-9CC9-35BA8FABD26D}" type="presParOf" srcId="{FA2C0107-0AC0-4D89-818E-72FB8FC772BC}" destId="{25962AA3-C425-44D4-8C09-78292AE14202}" srcOrd="1" destOrd="0" presId="urn:microsoft.com/office/officeart/2005/8/layout/hierarchy1"/>
    <dgm:cxn modelId="{D2AF939C-B96D-47F7-8425-C2C3DB81F164}" type="presParOf" srcId="{25962AA3-C425-44D4-8C09-78292AE14202}" destId="{B7CA9AE8-9B9E-4A52-BA6F-A635593977B2}" srcOrd="0" destOrd="0" presId="urn:microsoft.com/office/officeart/2005/8/layout/hierarchy1"/>
    <dgm:cxn modelId="{0798F198-5A9C-4A95-A5CA-C83969C4C44B}" type="presParOf" srcId="{B7CA9AE8-9B9E-4A52-BA6F-A635593977B2}" destId="{8D7C7B2D-B64B-489B-B326-FD0772E7FCA8}" srcOrd="0" destOrd="0" presId="urn:microsoft.com/office/officeart/2005/8/layout/hierarchy1"/>
    <dgm:cxn modelId="{17FDB769-AED4-4A03-9CD0-0A13627D4D19}" type="presParOf" srcId="{B7CA9AE8-9B9E-4A52-BA6F-A635593977B2}" destId="{1823322B-7BDD-4110-A15B-053CEFF377EB}" srcOrd="1" destOrd="0" presId="urn:microsoft.com/office/officeart/2005/8/layout/hierarchy1"/>
    <dgm:cxn modelId="{2934210F-A58E-4339-ADCC-039FCB211960}" type="presParOf" srcId="{25962AA3-C425-44D4-8C09-78292AE14202}" destId="{A60B76A6-9A20-4A55-A1FC-B518FFD77519}" srcOrd="1" destOrd="0" presId="urn:microsoft.com/office/officeart/2005/8/layout/hierarchy1"/>
    <dgm:cxn modelId="{777DE36F-28A4-4E59-8D13-B747E95982E0}" type="presParOf" srcId="{A60B76A6-9A20-4A55-A1FC-B518FFD77519}" destId="{8C8CE56E-A2EB-4F36-BF88-D59EC7ABDABF}" srcOrd="0" destOrd="0" presId="urn:microsoft.com/office/officeart/2005/8/layout/hierarchy1"/>
    <dgm:cxn modelId="{47DD868D-4BA5-4AA8-973F-B72E60B548C0}" type="presParOf" srcId="{A60B76A6-9A20-4A55-A1FC-B518FFD77519}" destId="{ED69E932-26E7-4408-83A7-98384D68E0B0}" srcOrd="1" destOrd="0" presId="urn:microsoft.com/office/officeart/2005/8/layout/hierarchy1"/>
    <dgm:cxn modelId="{84A3D22C-E6C7-48C0-A2FC-3CFC31FB1E13}" type="presParOf" srcId="{ED69E932-26E7-4408-83A7-98384D68E0B0}" destId="{B2684490-DF0B-4C3C-9AD4-2DA70416BB15}" srcOrd="0" destOrd="0" presId="urn:microsoft.com/office/officeart/2005/8/layout/hierarchy1"/>
    <dgm:cxn modelId="{6A5C7D90-52C4-4BA3-9EAE-C92AC8C994F3}" type="presParOf" srcId="{B2684490-DF0B-4C3C-9AD4-2DA70416BB15}" destId="{760563B2-3B2D-4AFE-BEF5-1C8113D8DCFC}" srcOrd="0" destOrd="0" presId="urn:microsoft.com/office/officeart/2005/8/layout/hierarchy1"/>
    <dgm:cxn modelId="{AAC26B8E-3264-471B-AD7E-6059036F06DD}" type="presParOf" srcId="{B2684490-DF0B-4C3C-9AD4-2DA70416BB15}" destId="{A78B6CC9-A32D-416D-ACEA-99152B9E9501}" srcOrd="1" destOrd="0" presId="urn:microsoft.com/office/officeart/2005/8/layout/hierarchy1"/>
    <dgm:cxn modelId="{6C89C632-8AC0-43D5-B15E-35B3038E29BD}" type="presParOf" srcId="{ED69E932-26E7-4408-83A7-98384D68E0B0}" destId="{5B3DE86D-E3F6-4512-A860-D37C13FB7CD1}" srcOrd="1" destOrd="0" presId="urn:microsoft.com/office/officeart/2005/8/layout/hierarchy1"/>
    <dgm:cxn modelId="{80890519-F49D-4FF2-9876-A83619A0B447}" type="presParOf" srcId="{5B3DE86D-E3F6-4512-A860-D37C13FB7CD1}" destId="{C8657EA9-F17B-4CDE-8A91-61E6B8283F40}" srcOrd="0" destOrd="0" presId="urn:microsoft.com/office/officeart/2005/8/layout/hierarchy1"/>
    <dgm:cxn modelId="{10A778D2-BB9A-449D-8025-02E1C9339F48}" type="presParOf" srcId="{5B3DE86D-E3F6-4512-A860-D37C13FB7CD1}" destId="{8F8323D1-6CBB-44AE-9DC0-E7EEAFE0E5F6}" srcOrd="1" destOrd="0" presId="urn:microsoft.com/office/officeart/2005/8/layout/hierarchy1"/>
    <dgm:cxn modelId="{8D392F5A-24B9-48B8-8901-7BF20A67C94E}" type="presParOf" srcId="{8F8323D1-6CBB-44AE-9DC0-E7EEAFE0E5F6}" destId="{0F299E63-E9BD-450D-918C-B53BCFF43A2F}" srcOrd="0" destOrd="0" presId="urn:microsoft.com/office/officeart/2005/8/layout/hierarchy1"/>
    <dgm:cxn modelId="{CBABA5CF-9143-4DBA-8F4A-BDD0FF57D302}" type="presParOf" srcId="{0F299E63-E9BD-450D-918C-B53BCFF43A2F}" destId="{67D89956-ABC0-44BE-8AD6-F0DBA2925C9F}" srcOrd="0" destOrd="0" presId="urn:microsoft.com/office/officeart/2005/8/layout/hierarchy1"/>
    <dgm:cxn modelId="{3DB635F6-5D97-4B82-A836-3B225C42DFA1}" type="presParOf" srcId="{0F299E63-E9BD-450D-918C-B53BCFF43A2F}" destId="{AB93CAA8-82F6-4ED7-B985-A960FE74C61F}" srcOrd="1" destOrd="0" presId="urn:microsoft.com/office/officeart/2005/8/layout/hierarchy1"/>
    <dgm:cxn modelId="{4B27F220-0E48-4D62-9D83-31707713A61D}" type="presParOf" srcId="{8F8323D1-6CBB-44AE-9DC0-E7EEAFE0E5F6}" destId="{75D0F707-70C4-4766-8A09-0A1E11EDDFCB}" srcOrd="1" destOrd="0" presId="urn:microsoft.com/office/officeart/2005/8/layout/hierarchy1"/>
    <dgm:cxn modelId="{6DF749C5-EF8D-4970-9CDD-AFC1186C258D}" type="presParOf" srcId="{75D0F707-70C4-4766-8A09-0A1E11EDDFCB}" destId="{69AB35B5-4C0C-4C21-81E0-9C63F4D3C0B6}" srcOrd="0" destOrd="0" presId="urn:microsoft.com/office/officeart/2005/8/layout/hierarchy1"/>
    <dgm:cxn modelId="{86DCF85A-6C4D-4F7D-B9AE-843673E59EB9}" type="presParOf" srcId="{75D0F707-70C4-4766-8A09-0A1E11EDDFCB}" destId="{71E855E8-5B8F-4178-AB00-20AB7E6F87C0}" srcOrd="1" destOrd="0" presId="urn:microsoft.com/office/officeart/2005/8/layout/hierarchy1"/>
    <dgm:cxn modelId="{E2F79954-4910-46A2-ADFF-0427F6C9FC0A}" type="presParOf" srcId="{71E855E8-5B8F-4178-AB00-20AB7E6F87C0}" destId="{FC181091-398A-47CA-BCA5-60F4824A495E}" srcOrd="0" destOrd="0" presId="urn:microsoft.com/office/officeart/2005/8/layout/hierarchy1"/>
    <dgm:cxn modelId="{1C6DB600-35D2-4014-B547-41DD044DE5A4}" type="presParOf" srcId="{FC181091-398A-47CA-BCA5-60F4824A495E}" destId="{ACE9E242-55DB-4015-90A1-5A0183350D2E}" srcOrd="0" destOrd="0" presId="urn:microsoft.com/office/officeart/2005/8/layout/hierarchy1"/>
    <dgm:cxn modelId="{696A07FF-742D-434A-9800-F420969C7B59}" type="presParOf" srcId="{FC181091-398A-47CA-BCA5-60F4824A495E}" destId="{C845CE8E-006B-40CB-A20B-289F788648E0}" srcOrd="1" destOrd="0" presId="urn:microsoft.com/office/officeart/2005/8/layout/hierarchy1"/>
    <dgm:cxn modelId="{1C946D92-580B-4832-AF04-D991868BA7A1}" type="presParOf" srcId="{71E855E8-5B8F-4178-AB00-20AB7E6F87C0}" destId="{83DEB958-1F2F-436B-8AFD-6541FE922D91}" srcOrd="1" destOrd="0" presId="urn:microsoft.com/office/officeart/2005/8/layout/hierarchy1"/>
    <dgm:cxn modelId="{9D711E0D-9586-4C0B-B64C-E5E4E5799EA5}" type="presParOf" srcId="{83DEB958-1F2F-436B-8AFD-6541FE922D91}" destId="{D4E50825-9D5A-49D2-BD67-67E8B8A72532}" srcOrd="0" destOrd="0" presId="urn:microsoft.com/office/officeart/2005/8/layout/hierarchy1"/>
    <dgm:cxn modelId="{61B5ACB7-C6B3-4F8A-9E25-623550B0D2EB}" type="presParOf" srcId="{83DEB958-1F2F-436B-8AFD-6541FE922D91}" destId="{BB03224B-058C-4E4E-ACD0-6712BD89B094}" srcOrd="1" destOrd="0" presId="urn:microsoft.com/office/officeart/2005/8/layout/hierarchy1"/>
    <dgm:cxn modelId="{B834B7D4-5AC0-4D4A-9E4E-6EA15B811A70}" type="presParOf" srcId="{BB03224B-058C-4E4E-ACD0-6712BD89B094}" destId="{0C4EF2E7-C1A3-430F-84FB-8CD09086AEA0}" srcOrd="0" destOrd="0" presId="urn:microsoft.com/office/officeart/2005/8/layout/hierarchy1"/>
    <dgm:cxn modelId="{115D812B-1F05-46B1-9F08-32FE3414F4D2}" type="presParOf" srcId="{0C4EF2E7-C1A3-430F-84FB-8CD09086AEA0}" destId="{A0F40B87-9B30-48A4-BAB7-1D76F3F03FBE}" srcOrd="0" destOrd="0" presId="urn:microsoft.com/office/officeart/2005/8/layout/hierarchy1"/>
    <dgm:cxn modelId="{BF10E611-BD9D-449E-A307-8371777F9BF0}" type="presParOf" srcId="{0C4EF2E7-C1A3-430F-84FB-8CD09086AEA0}" destId="{B344782F-649A-49F7-9BC2-FC23E556CB25}" srcOrd="1" destOrd="0" presId="urn:microsoft.com/office/officeart/2005/8/layout/hierarchy1"/>
    <dgm:cxn modelId="{38AF220A-E3ED-46B5-9B27-E924971A46AB}" type="presParOf" srcId="{BB03224B-058C-4E4E-ACD0-6712BD89B094}" destId="{57DC91F4-A38B-4AB6-8D9F-3D235D63EA99}" srcOrd="1" destOrd="0" presId="urn:microsoft.com/office/officeart/2005/8/layout/hierarchy1"/>
    <dgm:cxn modelId="{8FE881CB-096F-4860-B783-D98683E77F5F}" type="presParOf" srcId="{57DC91F4-A38B-4AB6-8D9F-3D235D63EA99}" destId="{0B799F8C-55EF-4503-8D6E-60D544E5EBB7}" srcOrd="0" destOrd="0" presId="urn:microsoft.com/office/officeart/2005/8/layout/hierarchy1"/>
    <dgm:cxn modelId="{6D7B5F2F-A0B3-404C-B8F6-CAE950BBF9DB}" type="presParOf" srcId="{57DC91F4-A38B-4AB6-8D9F-3D235D63EA99}" destId="{86D262B7-DC45-4274-BAA6-121ED26A7FBE}" srcOrd="1" destOrd="0" presId="urn:microsoft.com/office/officeart/2005/8/layout/hierarchy1"/>
    <dgm:cxn modelId="{6111150C-406E-44A2-9B0B-8C9B5233CDB6}" type="presParOf" srcId="{86D262B7-DC45-4274-BAA6-121ED26A7FBE}" destId="{162D8007-EA84-4A64-B2B0-286D40C381A9}" srcOrd="0" destOrd="0" presId="urn:microsoft.com/office/officeart/2005/8/layout/hierarchy1"/>
    <dgm:cxn modelId="{B50590C3-3560-4F41-85E7-A2991EBA90C7}" type="presParOf" srcId="{162D8007-EA84-4A64-B2B0-286D40C381A9}" destId="{DD6B943F-4198-4514-AE80-9E1FD8AC0130}" srcOrd="0" destOrd="0" presId="urn:microsoft.com/office/officeart/2005/8/layout/hierarchy1"/>
    <dgm:cxn modelId="{4049E6B7-4543-4F14-97C0-EE64CF31BF3C}" type="presParOf" srcId="{162D8007-EA84-4A64-B2B0-286D40C381A9}" destId="{27E2491D-BFE7-43EE-8E73-9B94B85719CB}" srcOrd="1" destOrd="0" presId="urn:microsoft.com/office/officeart/2005/8/layout/hierarchy1"/>
    <dgm:cxn modelId="{64C5CDB2-FA5B-41CE-BED2-7118C75A8982}" type="presParOf" srcId="{86D262B7-DC45-4274-BAA6-121ED26A7FBE}" destId="{1A6B7400-D9E0-4D2D-85D2-352AAF49965B}"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3A13F5-71D5-4717-A9FB-8C956CFADCA5}">
      <dsp:nvSpPr>
        <dsp:cNvPr id="0" name=""/>
        <dsp:cNvSpPr/>
      </dsp:nvSpPr>
      <dsp:spPr>
        <a:xfrm>
          <a:off x="1143000" y="0"/>
          <a:ext cx="3200400" cy="3200400"/>
        </a:xfrm>
        <a:prstGeom prst="quadArrow">
          <a:avLst>
            <a:gd name="adj1" fmla="val 2000"/>
            <a:gd name="adj2" fmla="val 4000"/>
            <a:gd name="adj3" fmla="val 500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4FE2AA84-BD90-4BB0-A84B-C4D973DABDC8}">
      <dsp:nvSpPr>
        <dsp:cNvPr id="0" name=""/>
        <dsp:cNvSpPr/>
      </dsp:nvSpPr>
      <dsp:spPr>
        <a:xfrm>
          <a:off x="1351026" y="208026"/>
          <a:ext cx="1280160" cy="1280160"/>
        </a:xfrm>
        <a:prstGeom prst="roundRect">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kern="1200">
              <a:latin typeface="Times New Roman" panose="02020603050405020304" pitchFamily="18" charset="0"/>
              <a:ea typeface="Tahoma" panose="020B0604030504040204" pitchFamily="34" charset="0"/>
              <a:cs typeface="Times New Roman" panose="02020603050405020304" pitchFamily="18" charset="0"/>
            </a:rPr>
            <a:t>Management</a:t>
          </a:r>
        </a:p>
        <a:p>
          <a:pPr marL="0" lvl="0" indent="0" algn="ctr" defTabSz="533400">
            <a:lnSpc>
              <a:spcPct val="90000"/>
            </a:lnSpc>
            <a:spcBef>
              <a:spcPct val="0"/>
            </a:spcBef>
            <a:spcAft>
              <a:spcPct val="35000"/>
            </a:spcAft>
            <a:buNone/>
          </a:pPr>
          <a:r>
            <a:rPr lang="en-HK" sz="1200" kern="1200">
              <a:latin typeface="Times New Roman" panose="02020603050405020304" pitchFamily="18" charset="0"/>
              <a:ea typeface="Tahoma" panose="020B0604030504040204" pitchFamily="34" charset="0"/>
              <a:cs typeface="Times New Roman" panose="02020603050405020304" pitchFamily="18" charset="0"/>
            </a:rPr>
            <a:t>Shareholder</a:t>
          </a:r>
        </a:p>
        <a:p>
          <a:pPr marL="0" lvl="0" indent="0" algn="ctr" defTabSz="533400">
            <a:lnSpc>
              <a:spcPct val="90000"/>
            </a:lnSpc>
            <a:spcBef>
              <a:spcPct val="0"/>
            </a:spcBef>
            <a:spcAft>
              <a:spcPct val="35000"/>
            </a:spcAft>
            <a:buNone/>
          </a:pPr>
          <a:r>
            <a:rPr lang="en-HK" sz="1200" kern="1200">
              <a:latin typeface="Times New Roman" panose="02020603050405020304" pitchFamily="18" charset="0"/>
              <a:ea typeface="Tahoma" panose="020B0604030504040204" pitchFamily="34" charset="0"/>
              <a:cs typeface="Times New Roman" panose="02020603050405020304" pitchFamily="18" charset="0"/>
            </a:rPr>
            <a:t>Vendors</a:t>
          </a:r>
        </a:p>
      </dsp:txBody>
      <dsp:txXfrm>
        <a:off x="1413518" y="270518"/>
        <a:ext cx="1155176" cy="1155176"/>
      </dsp:txXfrm>
    </dsp:sp>
    <dsp:sp modelId="{3C3C77CB-0350-4D34-BEBB-311C58A64A9B}">
      <dsp:nvSpPr>
        <dsp:cNvPr id="0" name=""/>
        <dsp:cNvSpPr/>
      </dsp:nvSpPr>
      <dsp:spPr>
        <a:xfrm>
          <a:off x="2855214" y="208026"/>
          <a:ext cx="1280160" cy="1280160"/>
        </a:xfrm>
        <a:prstGeom prst="round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kern="1200">
              <a:latin typeface="Times New Roman" panose="02020603050405020304" pitchFamily="18" charset="0"/>
              <a:cs typeface="Times New Roman" panose="02020603050405020304" pitchFamily="18" charset="0"/>
            </a:rPr>
            <a:t>Owner</a:t>
          </a:r>
        </a:p>
      </dsp:txBody>
      <dsp:txXfrm>
        <a:off x="2917706" y="270518"/>
        <a:ext cx="1155176" cy="1155176"/>
      </dsp:txXfrm>
    </dsp:sp>
    <dsp:sp modelId="{FF9F8DB8-6AD5-4C2D-B6FD-1BF860ABA66A}">
      <dsp:nvSpPr>
        <dsp:cNvPr id="0" name=""/>
        <dsp:cNvSpPr/>
      </dsp:nvSpPr>
      <dsp:spPr>
        <a:xfrm>
          <a:off x="1351026" y="1712214"/>
          <a:ext cx="1280160" cy="1280160"/>
        </a:xfrm>
        <a:prstGeom prst="round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kern="1200"/>
            <a:t>Raw material supplier</a:t>
          </a:r>
        </a:p>
        <a:p>
          <a:pPr marL="0" lvl="0" indent="0" algn="ctr" defTabSz="533400">
            <a:lnSpc>
              <a:spcPct val="90000"/>
            </a:lnSpc>
            <a:spcBef>
              <a:spcPct val="0"/>
            </a:spcBef>
            <a:spcAft>
              <a:spcPct val="35000"/>
            </a:spcAft>
            <a:buNone/>
          </a:pPr>
          <a:r>
            <a:rPr lang="en-HK" sz="1200" kern="1200"/>
            <a:t>Emploee of company</a:t>
          </a:r>
        </a:p>
      </dsp:txBody>
      <dsp:txXfrm>
        <a:off x="1413518" y="1774706"/>
        <a:ext cx="1155176" cy="1155176"/>
      </dsp:txXfrm>
    </dsp:sp>
    <dsp:sp modelId="{A486898E-0243-400B-A64D-A52790B2B7CC}">
      <dsp:nvSpPr>
        <dsp:cNvPr id="0" name=""/>
        <dsp:cNvSpPr/>
      </dsp:nvSpPr>
      <dsp:spPr>
        <a:xfrm>
          <a:off x="2855214" y="1712214"/>
          <a:ext cx="1280160" cy="1280160"/>
        </a:xfrm>
        <a:prstGeom prst="round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kern="1200"/>
            <a:t>Customer</a:t>
          </a:r>
        </a:p>
        <a:p>
          <a:pPr marL="0" lvl="0" indent="0" algn="ctr" defTabSz="533400">
            <a:lnSpc>
              <a:spcPct val="90000"/>
            </a:lnSpc>
            <a:spcBef>
              <a:spcPct val="0"/>
            </a:spcBef>
            <a:spcAft>
              <a:spcPct val="35000"/>
            </a:spcAft>
            <a:buNone/>
          </a:pPr>
          <a:r>
            <a:rPr lang="en-HK" sz="1200" kern="1200"/>
            <a:t> </a:t>
          </a:r>
          <a:r>
            <a:rPr lang="en-HK" sz="1200" kern="1200">
              <a:latin typeface="Times New Roman" panose="02020603050405020304" pitchFamily="18" charset="0"/>
              <a:cs typeface="Times New Roman" panose="02020603050405020304" pitchFamily="18" charset="0"/>
            </a:rPr>
            <a:t>Super</a:t>
          </a:r>
          <a:r>
            <a:rPr lang="en-HK" sz="1200" kern="1200"/>
            <a:t> market</a:t>
          </a:r>
        </a:p>
        <a:p>
          <a:pPr marL="0" lvl="0" indent="0" algn="ctr" defTabSz="533400">
            <a:lnSpc>
              <a:spcPct val="90000"/>
            </a:lnSpc>
            <a:spcBef>
              <a:spcPct val="0"/>
            </a:spcBef>
            <a:spcAft>
              <a:spcPct val="35000"/>
            </a:spcAft>
            <a:buNone/>
          </a:pPr>
          <a:r>
            <a:rPr lang="en-HK" sz="1200" kern="1200"/>
            <a:t>Local community</a:t>
          </a:r>
        </a:p>
        <a:p>
          <a:pPr marL="0" lvl="0" indent="0" algn="ctr" defTabSz="533400">
            <a:lnSpc>
              <a:spcPct val="90000"/>
            </a:lnSpc>
            <a:spcBef>
              <a:spcPct val="0"/>
            </a:spcBef>
            <a:spcAft>
              <a:spcPct val="35000"/>
            </a:spcAft>
            <a:buNone/>
          </a:pPr>
          <a:r>
            <a:rPr lang="en-HK" sz="1200" kern="1200"/>
            <a:t>Government</a:t>
          </a:r>
        </a:p>
      </dsp:txBody>
      <dsp:txXfrm>
        <a:off x="2917706" y="1774706"/>
        <a:ext cx="1155176"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799F8C-55EF-4503-8D6E-60D544E5EBB7}">
      <dsp:nvSpPr>
        <dsp:cNvPr id="0" name=""/>
        <dsp:cNvSpPr/>
      </dsp:nvSpPr>
      <dsp:spPr>
        <a:xfrm>
          <a:off x="4854166" y="6148373"/>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E50825-9D5A-49D2-BD67-67E8B8A72532}">
      <dsp:nvSpPr>
        <dsp:cNvPr id="0" name=""/>
        <dsp:cNvSpPr/>
      </dsp:nvSpPr>
      <dsp:spPr>
        <a:xfrm>
          <a:off x="4854166" y="5228920"/>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AB35B5-4C0C-4C21-81E0-9C63F4D3C0B6}">
      <dsp:nvSpPr>
        <dsp:cNvPr id="0" name=""/>
        <dsp:cNvSpPr/>
      </dsp:nvSpPr>
      <dsp:spPr>
        <a:xfrm>
          <a:off x="4854166" y="4309467"/>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657EA9-F17B-4CDE-8A91-61E6B8283F40}">
      <dsp:nvSpPr>
        <dsp:cNvPr id="0" name=""/>
        <dsp:cNvSpPr/>
      </dsp:nvSpPr>
      <dsp:spPr>
        <a:xfrm>
          <a:off x="4854166" y="3390014"/>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8CE56E-A2EB-4F36-BF88-D59EC7ABDABF}">
      <dsp:nvSpPr>
        <dsp:cNvPr id="0" name=""/>
        <dsp:cNvSpPr/>
      </dsp:nvSpPr>
      <dsp:spPr>
        <a:xfrm>
          <a:off x="4854166" y="2470561"/>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AE5675-2844-423E-912C-1E4C1E520316}">
      <dsp:nvSpPr>
        <dsp:cNvPr id="0" name=""/>
        <dsp:cNvSpPr/>
      </dsp:nvSpPr>
      <dsp:spPr>
        <a:xfrm>
          <a:off x="4854166" y="1551108"/>
          <a:ext cx="91440" cy="288829"/>
        </a:xfrm>
        <a:custGeom>
          <a:avLst/>
          <a:gdLst/>
          <a:ahLst/>
          <a:cxnLst/>
          <a:rect l="0" t="0" r="0" b="0"/>
          <a:pathLst>
            <a:path>
              <a:moveTo>
                <a:pt x="45720" y="0"/>
              </a:moveTo>
              <a:lnTo>
                <a:pt x="45720" y="28882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99A952-E41B-4ACF-8650-4B36D209C0DE}">
      <dsp:nvSpPr>
        <dsp:cNvPr id="0" name=""/>
        <dsp:cNvSpPr/>
      </dsp:nvSpPr>
      <dsp:spPr>
        <a:xfrm>
          <a:off x="3079187" y="631655"/>
          <a:ext cx="1820698" cy="288829"/>
        </a:xfrm>
        <a:custGeom>
          <a:avLst/>
          <a:gdLst/>
          <a:ahLst/>
          <a:cxnLst/>
          <a:rect l="0" t="0" r="0" b="0"/>
          <a:pathLst>
            <a:path>
              <a:moveTo>
                <a:pt x="0" y="0"/>
              </a:moveTo>
              <a:lnTo>
                <a:pt x="0" y="196828"/>
              </a:lnTo>
              <a:lnTo>
                <a:pt x="1820698" y="196828"/>
              </a:lnTo>
              <a:lnTo>
                <a:pt x="1820698" y="28882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402347-2055-4898-BCE8-1D79DF23DF87}">
      <dsp:nvSpPr>
        <dsp:cNvPr id="0" name=""/>
        <dsp:cNvSpPr/>
      </dsp:nvSpPr>
      <dsp:spPr>
        <a:xfrm>
          <a:off x="3640366" y="4309467"/>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98EAF7-39BE-41A6-8FE2-9A41E068E5B9}">
      <dsp:nvSpPr>
        <dsp:cNvPr id="0" name=""/>
        <dsp:cNvSpPr/>
      </dsp:nvSpPr>
      <dsp:spPr>
        <a:xfrm>
          <a:off x="3640366" y="3390014"/>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A79EFF-4618-4FCD-BB79-CA3ABDAEE4C9}">
      <dsp:nvSpPr>
        <dsp:cNvPr id="0" name=""/>
        <dsp:cNvSpPr/>
      </dsp:nvSpPr>
      <dsp:spPr>
        <a:xfrm>
          <a:off x="3640366" y="2470561"/>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9FF7D1-3E80-4F54-8D86-E7DCD75A46AE}">
      <dsp:nvSpPr>
        <dsp:cNvPr id="0" name=""/>
        <dsp:cNvSpPr/>
      </dsp:nvSpPr>
      <dsp:spPr>
        <a:xfrm>
          <a:off x="3640366" y="1551108"/>
          <a:ext cx="91440" cy="288829"/>
        </a:xfrm>
        <a:custGeom>
          <a:avLst/>
          <a:gdLst/>
          <a:ahLst/>
          <a:cxnLst/>
          <a:rect l="0" t="0" r="0" b="0"/>
          <a:pathLst>
            <a:path>
              <a:moveTo>
                <a:pt x="45720" y="0"/>
              </a:moveTo>
              <a:lnTo>
                <a:pt x="45720" y="28882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A66A7F-C2A1-4261-8F63-DC5B2E63B907}">
      <dsp:nvSpPr>
        <dsp:cNvPr id="0" name=""/>
        <dsp:cNvSpPr/>
      </dsp:nvSpPr>
      <dsp:spPr>
        <a:xfrm>
          <a:off x="3079187" y="631655"/>
          <a:ext cx="606899" cy="288829"/>
        </a:xfrm>
        <a:custGeom>
          <a:avLst/>
          <a:gdLst/>
          <a:ahLst/>
          <a:cxnLst/>
          <a:rect l="0" t="0" r="0" b="0"/>
          <a:pathLst>
            <a:path>
              <a:moveTo>
                <a:pt x="0" y="0"/>
              </a:moveTo>
              <a:lnTo>
                <a:pt x="0" y="196828"/>
              </a:lnTo>
              <a:lnTo>
                <a:pt x="606899" y="196828"/>
              </a:lnTo>
              <a:lnTo>
                <a:pt x="606899" y="28882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30D046-B820-43C1-967C-E12C39BDB5D7}">
      <dsp:nvSpPr>
        <dsp:cNvPr id="0" name=""/>
        <dsp:cNvSpPr/>
      </dsp:nvSpPr>
      <dsp:spPr>
        <a:xfrm>
          <a:off x="2426567" y="3390014"/>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7C0794-99CF-4A79-9F2D-9AA538713743}">
      <dsp:nvSpPr>
        <dsp:cNvPr id="0" name=""/>
        <dsp:cNvSpPr/>
      </dsp:nvSpPr>
      <dsp:spPr>
        <a:xfrm>
          <a:off x="2426567" y="2470561"/>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936A5B-0004-4100-B572-47B3AE5E9430}">
      <dsp:nvSpPr>
        <dsp:cNvPr id="0" name=""/>
        <dsp:cNvSpPr/>
      </dsp:nvSpPr>
      <dsp:spPr>
        <a:xfrm>
          <a:off x="2426567" y="1551108"/>
          <a:ext cx="91440" cy="288829"/>
        </a:xfrm>
        <a:custGeom>
          <a:avLst/>
          <a:gdLst/>
          <a:ahLst/>
          <a:cxnLst/>
          <a:rect l="0" t="0" r="0" b="0"/>
          <a:pathLst>
            <a:path>
              <a:moveTo>
                <a:pt x="45720" y="0"/>
              </a:moveTo>
              <a:lnTo>
                <a:pt x="45720" y="28882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F7268B-F3D9-4B42-B199-1B8EB1694340}">
      <dsp:nvSpPr>
        <dsp:cNvPr id="0" name=""/>
        <dsp:cNvSpPr/>
      </dsp:nvSpPr>
      <dsp:spPr>
        <a:xfrm>
          <a:off x="2472287" y="631655"/>
          <a:ext cx="606899" cy="288829"/>
        </a:xfrm>
        <a:custGeom>
          <a:avLst/>
          <a:gdLst/>
          <a:ahLst/>
          <a:cxnLst/>
          <a:rect l="0" t="0" r="0" b="0"/>
          <a:pathLst>
            <a:path>
              <a:moveTo>
                <a:pt x="606899" y="0"/>
              </a:moveTo>
              <a:lnTo>
                <a:pt x="606899" y="196828"/>
              </a:lnTo>
              <a:lnTo>
                <a:pt x="0" y="196828"/>
              </a:lnTo>
              <a:lnTo>
                <a:pt x="0" y="28882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4FFB03-AA34-4441-81C2-79B477C19C0E}">
      <dsp:nvSpPr>
        <dsp:cNvPr id="0" name=""/>
        <dsp:cNvSpPr/>
      </dsp:nvSpPr>
      <dsp:spPr>
        <a:xfrm>
          <a:off x="1212768" y="6148373"/>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88EE91-E93D-413B-B0AF-717028C11195}">
      <dsp:nvSpPr>
        <dsp:cNvPr id="0" name=""/>
        <dsp:cNvSpPr/>
      </dsp:nvSpPr>
      <dsp:spPr>
        <a:xfrm>
          <a:off x="1212768" y="5228920"/>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E4DE19-2560-4024-AAE1-1EDE2C8A7C72}">
      <dsp:nvSpPr>
        <dsp:cNvPr id="0" name=""/>
        <dsp:cNvSpPr/>
      </dsp:nvSpPr>
      <dsp:spPr>
        <a:xfrm>
          <a:off x="1212768" y="4309467"/>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4FA9C9-4441-4D6F-AF27-CA7E6CCF7EE3}">
      <dsp:nvSpPr>
        <dsp:cNvPr id="0" name=""/>
        <dsp:cNvSpPr/>
      </dsp:nvSpPr>
      <dsp:spPr>
        <a:xfrm>
          <a:off x="1212768" y="3390014"/>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F2573D-CA1F-4525-9F2E-81C499BD1D7D}">
      <dsp:nvSpPr>
        <dsp:cNvPr id="0" name=""/>
        <dsp:cNvSpPr/>
      </dsp:nvSpPr>
      <dsp:spPr>
        <a:xfrm>
          <a:off x="1212768" y="2470561"/>
          <a:ext cx="91440" cy="288829"/>
        </a:xfrm>
        <a:custGeom>
          <a:avLst/>
          <a:gdLst/>
          <a:ahLst/>
          <a:cxnLst/>
          <a:rect l="0" t="0" r="0" b="0"/>
          <a:pathLst>
            <a:path>
              <a:moveTo>
                <a:pt x="45720" y="0"/>
              </a:moveTo>
              <a:lnTo>
                <a:pt x="45720" y="28882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433A3D-651D-431E-9054-E5493CDDD570}">
      <dsp:nvSpPr>
        <dsp:cNvPr id="0" name=""/>
        <dsp:cNvSpPr/>
      </dsp:nvSpPr>
      <dsp:spPr>
        <a:xfrm>
          <a:off x="1212768" y="1551108"/>
          <a:ext cx="91440" cy="288829"/>
        </a:xfrm>
        <a:custGeom>
          <a:avLst/>
          <a:gdLst/>
          <a:ahLst/>
          <a:cxnLst/>
          <a:rect l="0" t="0" r="0" b="0"/>
          <a:pathLst>
            <a:path>
              <a:moveTo>
                <a:pt x="45720" y="0"/>
              </a:moveTo>
              <a:lnTo>
                <a:pt x="45720" y="28882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111529-5B55-4B35-B4C5-50748C805BE3}">
      <dsp:nvSpPr>
        <dsp:cNvPr id="0" name=""/>
        <dsp:cNvSpPr/>
      </dsp:nvSpPr>
      <dsp:spPr>
        <a:xfrm>
          <a:off x="1258488" y="631655"/>
          <a:ext cx="1820698" cy="288829"/>
        </a:xfrm>
        <a:custGeom>
          <a:avLst/>
          <a:gdLst/>
          <a:ahLst/>
          <a:cxnLst/>
          <a:rect l="0" t="0" r="0" b="0"/>
          <a:pathLst>
            <a:path>
              <a:moveTo>
                <a:pt x="1820698" y="0"/>
              </a:moveTo>
              <a:lnTo>
                <a:pt x="1820698" y="196828"/>
              </a:lnTo>
              <a:lnTo>
                <a:pt x="0" y="196828"/>
              </a:lnTo>
              <a:lnTo>
                <a:pt x="0" y="28882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48D5BB-DB64-4C1C-9761-C5EE0108B35D}">
      <dsp:nvSpPr>
        <dsp:cNvPr id="0" name=""/>
        <dsp:cNvSpPr/>
      </dsp:nvSpPr>
      <dsp:spPr>
        <a:xfrm>
          <a:off x="2582633" y="1031"/>
          <a:ext cx="993108" cy="630623"/>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8F007A0-D597-427D-8665-C5554C9DF4A1}">
      <dsp:nvSpPr>
        <dsp:cNvPr id="0" name=""/>
        <dsp:cNvSpPr/>
      </dsp:nvSpPr>
      <dsp:spPr>
        <a:xfrm>
          <a:off x="2692978" y="105859"/>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kern="1200">
              <a:latin typeface="Times New Roman" panose="02020603050405020304" pitchFamily="18" charset="0"/>
              <a:cs typeface="Times New Roman" panose="02020603050405020304" pitchFamily="18" charset="0"/>
            </a:rPr>
            <a:t>New product launching </a:t>
          </a:r>
        </a:p>
      </dsp:txBody>
      <dsp:txXfrm>
        <a:off x="2711448" y="124329"/>
        <a:ext cx="956168" cy="593683"/>
      </dsp:txXfrm>
    </dsp:sp>
    <dsp:sp modelId="{14288C49-A670-47C7-9358-F2077663CD50}">
      <dsp:nvSpPr>
        <dsp:cNvPr id="0" name=""/>
        <dsp:cNvSpPr/>
      </dsp:nvSpPr>
      <dsp:spPr>
        <a:xfrm>
          <a:off x="761934" y="920484"/>
          <a:ext cx="993108" cy="63062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9FF44E9-C81A-4BF7-AD28-6F1A24B8F197}">
      <dsp:nvSpPr>
        <dsp:cNvPr id="0" name=""/>
        <dsp:cNvSpPr/>
      </dsp:nvSpPr>
      <dsp:spPr>
        <a:xfrm>
          <a:off x="872279" y="1025312"/>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Human Resource</a:t>
          </a:r>
          <a:endParaRPr lang="en-HK" sz="900" kern="1200">
            <a:latin typeface="Times New Roman" panose="02020603050405020304" pitchFamily="18" charset="0"/>
            <a:cs typeface="Times New Roman" panose="02020603050405020304" pitchFamily="18" charset="0"/>
          </a:endParaRPr>
        </a:p>
      </dsp:txBody>
      <dsp:txXfrm>
        <a:off x="890749" y="1043782"/>
        <a:ext cx="956168" cy="593683"/>
      </dsp:txXfrm>
    </dsp:sp>
    <dsp:sp modelId="{0BAB0DD4-7908-499A-A410-617CE20FA865}">
      <dsp:nvSpPr>
        <dsp:cNvPr id="0" name=""/>
        <dsp:cNvSpPr/>
      </dsp:nvSpPr>
      <dsp:spPr>
        <a:xfrm>
          <a:off x="761934" y="1839937"/>
          <a:ext cx="993108" cy="63062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004942-C452-430A-BE74-CF4F30111A2C}">
      <dsp:nvSpPr>
        <dsp:cNvPr id="0" name=""/>
        <dsp:cNvSpPr/>
      </dsp:nvSpPr>
      <dsp:spPr>
        <a:xfrm>
          <a:off x="872279" y="1944765"/>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Product price</a:t>
          </a:r>
          <a:endParaRPr lang="en-HK" sz="900" kern="1200">
            <a:latin typeface="Times New Roman" panose="02020603050405020304" pitchFamily="18" charset="0"/>
            <a:cs typeface="Times New Roman" panose="02020603050405020304" pitchFamily="18" charset="0"/>
          </a:endParaRPr>
        </a:p>
      </dsp:txBody>
      <dsp:txXfrm>
        <a:off x="890749" y="1963235"/>
        <a:ext cx="956168" cy="593683"/>
      </dsp:txXfrm>
    </dsp:sp>
    <dsp:sp modelId="{6B3B2D55-221D-4423-975F-8BCDE5E53471}">
      <dsp:nvSpPr>
        <dsp:cNvPr id="0" name=""/>
        <dsp:cNvSpPr/>
      </dsp:nvSpPr>
      <dsp:spPr>
        <a:xfrm>
          <a:off x="761934" y="2759390"/>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885F965-F811-41BD-A8BF-E42150F5E629}">
      <dsp:nvSpPr>
        <dsp:cNvPr id="0" name=""/>
        <dsp:cNvSpPr/>
      </dsp:nvSpPr>
      <dsp:spPr>
        <a:xfrm>
          <a:off x="872279" y="2864218"/>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Plan of employee recruitment</a:t>
          </a:r>
          <a:endParaRPr lang="en-HK" sz="900" kern="1200">
            <a:latin typeface="Times New Roman" panose="02020603050405020304" pitchFamily="18" charset="0"/>
            <a:cs typeface="Times New Roman" panose="02020603050405020304" pitchFamily="18" charset="0"/>
          </a:endParaRPr>
        </a:p>
      </dsp:txBody>
      <dsp:txXfrm>
        <a:off x="890749" y="2882688"/>
        <a:ext cx="956168" cy="593683"/>
      </dsp:txXfrm>
    </dsp:sp>
    <dsp:sp modelId="{789031E5-0679-4642-ACA9-EF6010B0A793}">
      <dsp:nvSpPr>
        <dsp:cNvPr id="0" name=""/>
        <dsp:cNvSpPr/>
      </dsp:nvSpPr>
      <dsp:spPr>
        <a:xfrm>
          <a:off x="761934" y="3678843"/>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97B64DB-9DF5-4C38-A22D-BE1902BD2FCB}">
      <dsp:nvSpPr>
        <dsp:cNvPr id="0" name=""/>
        <dsp:cNvSpPr/>
      </dsp:nvSpPr>
      <dsp:spPr>
        <a:xfrm>
          <a:off x="872279" y="3783671"/>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Recruiting</a:t>
          </a:r>
          <a:endParaRPr lang="en-HK" sz="900" kern="1200">
            <a:latin typeface="Times New Roman" panose="02020603050405020304" pitchFamily="18" charset="0"/>
            <a:cs typeface="Times New Roman" panose="02020603050405020304" pitchFamily="18" charset="0"/>
          </a:endParaRPr>
        </a:p>
      </dsp:txBody>
      <dsp:txXfrm>
        <a:off x="890749" y="3802141"/>
        <a:ext cx="956168" cy="593683"/>
      </dsp:txXfrm>
    </dsp:sp>
    <dsp:sp modelId="{C172F785-2797-4187-9382-FA4C8C6D47E0}">
      <dsp:nvSpPr>
        <dsp:cNvPr id="0" name=""/>
        <dsp:cNvSpPr/>
      </dsp:nvSpPr>
      <dsp:spPr>
        <a:xfrm>
          <a:off x="761934" y="4598296"/>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C3D7F9-5FB9-462F-9B2F-BC799737818C}">
      <dsp:nvSpPr>
        <dsp:cNvPr id="0" name=""/>
        <dsp:cNvSpPr/>
      </dsp:nvSpPr>
      <dsp:spPr>
        <a:xfrm>
          <a:off x="872279" y="4703124"/>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incentive plan for compensation</a:t>
          </a:r>
          <a:endParaRPr lang="en-HK" sz="900" kern="1200">
            <a:latin typeface="Times New Roman" panose="02020603050405020304" pitchFamily="18" charset="0"/>
            <a:cs typeface="Times New Roman" panose="02020603050405020304" pitchFamily="18" charset="0"/>
          </a:endParaRPr>
        </a:p>
      </dsp:txBody>
      <dsp:txXfrm>
        <a:off x="890749" y="4721594"/>
        <a:ext cx="956168" cy="593683"/>
      </dsp:txXfrm>
    </dsp:sp>
    <dsp:sp modelId="{2B6BCDBE-B5DB-4A02-ACD3-85F11E55EDF8}">
      <dsp:nvSpPr>
        <dsp:cNvPr id="0" name=""/>
        <dsp:cNvSpPr/>
      </dsp:nvSpPr>
      <dsp:spPr>
        <a:xfrm>
          <a:off x="761934" y="5517749"/>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68B23B-0F39-492C-AE4B-057C28057752}">
      <dsp:nvSpPr>
        <dsp:cNvPr id="0" name=""/>
        <dsp:cNvSpPr/>
      </dsp:nvSpPr>
      <dsp:spPr>
        <a:xfrm>
          <a:off x="872279" y="5622577"/>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Development plan</a:t>
          </a:r>
          <a:endParaRPr lang="en-HK" sz="900" kern="1200">
            <a:latin typeface="Times New Roman" panose="02020603050405020304" pitchFamily="18" charset="0"/>
            <a:cs typeface="Times New Roman" panose="02020603050405020304" pitchFamily="18" charset="0"/>
          </a:endParaRPr>
        </a:p>
      </dsp:txBody>
      <dsp:txXfrm>
        <a:off x="890749" y="5641047"/>
        <a:ext cx="956168" cy="593683"/>
      </dsp:txXfrm>
    </dsp:sp>
    <dsp:sp modelId="{2946B5E6-F389-4771-9751-C0BBB5A46073}">
      <dsp:nvSpPr>
        <dsp:cNvPr id="0" name=""/>
        <dsp:cNvSpPr/>
      </dsp:nvSpPr>
      <dsp:spPr>
        <a:xfrm>
          <a:off x="761934" y="6437202"/>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5BA5E1C-29E1-483A-B4AE-8FFB3CF35BF5}">
      <dsp:nvSpPr>
        <dsp:cNvPr id="0" name=""/>
        <dsp:cNvSpPr/>
      </dsp:nvSpPr>
      <dsp:spPr>
        <a:xfrm>
          <a:off x="872279" y="6542030"/>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Plan to measure performance</a:t>
          </a:r>
          <a:endParaRPr lang="en-HK" sz="900" kern="1200">
            <a:latin typeface="Times New Roman" panose="02020603050405020304" pitchFamily="18" charset="0"/>
            <a:cs typeface="Times New Roman" panose="02020603050405020304" pitchFamily="18" charset="0"/>
          </a:endParaRPr>
        </a:p>
      </dsp:txBody>
      <dsp:txXfrm>
        <a:off x="890749" y="6560500"/>
        <a:ext cx="956168" cy="593683"/>
      </dsp:txXfrm>
    </dsp:sp>
    <dsp:sp modelId="{1BAF37FC-0CD7-42BC-BA03-5CDCD0A12A5F}">
      <dsp:nvSpPr>
        <dsp:cNvPr id="0" name=""/>
        <dsp:cNvSpPr/>
      </dsp:nvSpPr>
      <dsp:spPr>
        <a:xfrm>
          <a:off x="1975733" y="920484"/>
          <a:ext cx="993108" cy="63062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B35B510-CF6F-4D3D-A080-FA70F43C8E7F}">
      <dsp:nvSpPr>
        <dsp:cNvPr id="0" name=""/>
        <dsp:cNvSpPr/>
      </dsp:nvSpPr>
      <dsp:spPr>
        <a:xfrm>
          <a:off x="2086078" y="1025312"/>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Account management</a:t>
          </a:r>
          <a:endParaRPr lang="en-HK" sz="900" b="0" kern="1200">
            <a:latin typeface="Times New Roman" panose="02020603050405020304" pitchFamily="18" charset="0"/>
            <a:cs typeface="Times New Roman" panose="02020603050405020304" pitchFamily="18" charset="0"/>
          </a:endParaRPr>
        </a:p>
      </dsp:txBody>
      <dsp:txXfrm>
        <a:off x="2104548" y="1043782"/>
        <a:ext cx="956168" cy="593683"/>
      </dsp:txXfrm>
    </dsp:sp>
    <dsp:sp modelId="{DD1E8C03-CCB6-4AFC-A0B2-24CDCD7988F1}">
      <dsp:nvSpPr>
        <dsp:cNvPr id="0" name=""/>
        <dsp:cNvSpPr/>
      </dsp:nvSpPr>
      <dsp:spPr>
        <a:xfrm>
          <a:off x="1975733" y="1839937"/>
          <a:ext cx="993108" cy="63062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C601FBA-2C27-49C0-9CDE-7923C1A55D30}">
      <dsp:nvSpPr>
        <dsp:cNvPr id="0" name=""/>
        <dsp:cNvSpPr/>
      </dsp:nvSpPr>
      <dsp:spPr>
        <a:xfrm>
          <a:off x="2086078" y="1944765"/>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Plan for account management</a:t>
          </a:r>
          <a:endParaRPr lang="en-HK" sz="900" b="0" kern="1200">
            <a:latin typeface="Times New Roman" panose="02020603050405020304" pitchFamily="18" charset="0"/>
            <a:cs typeface="Times New Roman" panose="02020603050405020304" pitchFamily="18" charset="0"/>
          </a:endParaRPr>
        </a:p>
      </dsp:txBody>
      <dsp:txXfrm>
        <a:off x="2104548" y="1963235"/>
        <a:ext cx="956168" cy="593683"/>
      </dsp:txXfrm>
    </dsp:sp>
    <dsp:sp modelId="{5003B4AF-8126-44BE-81CB-B0ABAE773AFD}">
      <dsp:nvSpPr>
        <dsp:cNvPr id="0" name=""/>
        <dsp:cNvSpPr/>
      </dsp:nvSpPr>
      <dsp:spPr>
        <a:xfrm>
          <a:off x="1975733" y="2759390"/>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A5EAE9-91E1-4A8D-AE5B-662124330E5B}">
      <dsp:nvSpPr>
        <dsp:cNvPr id="0" name=""/>
        <dsp:cNvSpPr/>
      </dsp:nvSpPr>
      <dsp:spPr>
        <a:xfrm>
          <a:off x="2086078" y="2864218"/>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Functionality planning</a:t>
          </a:r>
          <a:endParaRPr lang="en-HK" sz="900" b="0" kern="1200">
            <a:latin typeface="Times New Roman" panose="02020603050405020304" pitchFamily="18" charset="0"/>
            <a:cs typeface="Times New Roman" panose="02020603050405020304" pitchFamily="18" charset="0"/>
          </a:endParaRPr>
        </a:p>
      </dsp:txBody>
      <dsp:txXfrm>
        <a:off x="2104548" y="2882688"/>
        <a:ext cx="956168" cy="593683"/>
      </dsp:txXfrm>
    </dsp:sp>
    <dsp:sp modelId="{B24A0DD5-2920-4BC8-A8C5-B78478CC7438}">
      <dsp:nvSpPr>
        <dsp:cNvPr id="0" name=""/>
        <dsp:cNvSpPr/>
      </dsp:nvSpPr>
      <dsp:spPr>
        <a:xfrm>
          <a:off x="1975733" y="3678843"/>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13F7E92-E810-4826-9B02-DC6BCC3D49F4}">
      <dsp:nvSpPr>
        <dsp:cNvPr id="0" name=""/>
        <dsp:cNvSpPr/>
      </dsp:nvSpPr>
      <dsp:spPr>
        <a:xfrm>
          <a:off x="2086078" y="3783671"/>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Payroll management</a:t>
          </a:r>
          <a:endParaRPr lang="en-HK" sz="900" b="0" kern="1200">
            <a:latin typeface="Times New Roman" panose="02020603050405020304" pitchFamily="18" charset="0"/>
            <a:cs typeface="Times New Roman" panose="02020603050405020304" pitchFamily="18" charset="0"/>
          </a:endParaRPr>
        </a:p>
      </dsp:txBody>
      <dsp:txXfrm>
        <a:off x="2104548" y="3802141"/>
        <a:ext cx="956168" cy="593683"/>
      </dsp:txXfrm>
    </dsp:sp>
    <dsp:sp modelId="{444C6CAF-2DB1-4124-A678-15361B6BDA88}">
      <dsp:nvSpPr>
        <dsp:cNvPr id="0" name=""/>
        <dsp:cNvSpPr/>
      </dsp:nvSpPr>
      <dsp:spPr>
        <a:xfrm>
          <a:off x="3189532" y="920484"/>
          <a:ext cx="993108" cy="63062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0F3AE9-94E0-46F5-B854-041656ACCE11}">
      <dsp:nvSpPr>
        <dsp:cNvPr id="0" name=""/>
        <dsp:cNvSpPr/>
      </dsp:nvSpPr>
      <dsp:spPr>
        <a:xfrm>
          <a:off x="3299878" y="1025312"/>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Research and Development</a:t>
          </a:r>
          <a:endParaRPr lang="en-HK" sz="900" b="0" kern="1200">
            <a:latin typeface="Times New Roman" panose="02020603050405020304" pitchFamily="18" charset="0"/>
            <a:cs typeface="Times New Roman" panose="02020603050405020304" pitchFamily="18" charset="0"/>
          </a:endParaRPr>
        </a:p>
      </dsp:txBody>
      <dsp:txXfrm>
        <a:off x="3318348" y="1043782"/>
        <a:ext cx="956168" cy="593683"/>
      </dsp:txXfrm>
    </dsp:sp>
    <dsp:sp modelId="{84A00318-53DB-40A7-8911-729B16EF8627}">
      <dsp:nvSpPr>
        <dsp:cNvPr id="0" name=""/>
        <dsp:cNvSpPr/>
      </dsp:nvSpPr>
      <dsp:spPr>
        <a:xfrm>
          <a:off x="3189532" y="1839937"/>
          <a:ext cx="993108" cy="63062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FC3245-CE9F-4E58-AE1E-CA6B782979AD}">
      <dsp:nvSpPr>
        <dsp:cNvPr id="0" name=""/>
        <dsp:cNvSpPr/>
      </dsp:nvSpPr>
      <dsp:spPr>
        <a:xfrm>
          <a:off x="3299878" y="1944765"/>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Resource of research and development plan</a:t>
          </a:r>
          <a:endParaRPr lang="en-HK" sz="900" b="0" kern="1200">
            <a:latin typeface="Times New Roman" panose="02020603050405020304" pitchFamily="18" charset="0"/>
            <a:cs typeface="Times New Roman" panose="02020603050405020304" pitchFamily="18" charset="0"/>
          </a:endParaRPr>
        </a:p>
      </dsp:txBody>
      <dsp:txXfrm>
        <a:off x="3318348" y="1963235"/>
        <a:ext cx="956168" cy="593683"/>
      </dsp:txXfrm>
    </dsp:sp>
    <dsp:sp modelId="{4FF33BAB-9D43-4FDD-9880-C7A22E50B307}">
      <dsp:nvSpPr>
        <dsp:cNvPr id="0" name=""/>
        <dsp:cNvSpPr/>
      </dsp:nvSpPr>
      <dsp:spPr>
        <a:xfrm>
          <a:off x="3189532" y="2759390"/>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B025293-396B-4841-AF4B-72A21EC0F5B1}">
      <dsp:nvSpPr>
        <dsp:cNvPr id="0" name=""/>
        <dsp:cNvSpPr/>
      </dsp:nvSpPr>
      <dsp:spPr>
        <a:xfrm>
          <a:off x="3299878" y="2864218"/>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Plan of development</a:t>
          </a:r>
          <a:endParaRPr lang="en-HK" sz="900" b="0" kern="1200">
            <a:latin typeface="Times New Roman" panose="02020603050405020304" pitchFamily="18" charset="0"/>
            <a:cs typeface="Times New Roman" panose="02020603050405020304" pitchFamily="18" charset="0"/>
          </a:endParaRPr>
        </a:p>
      </dsp:txBody>
      <dsp:txXfrm>
        <a:off x="3318348" y="2882688"/>
        <a:ext cx="956168" cy="593683"/>
      </dsp:txXfrm>
    </dsp:sp>
    <dsp:sp modelId="{8AA15A45-6FA9-43EC-A1A4-489539DE9F0E}">
      <dsp:nvSpPr>
        <dsp:cNvPr id="0" name=""/>
        <dsp:cNvSpPr/>
      </dsp:nvSpPr>
      <dsp:spPr>
        <a:xfrm>
          <a:off x="3189532" y="3678843"/>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C24FEA2-7DD4-43AE-8741-7F33E3B34001}">
      <dsp:nvSpPr>
        <dsp:cNvPr id="0" name=""/>
        <dsp:cNvSpPr/>
      </dsp:nvSpPr>
      <dsp:spPr>
        <a:xfrm>
          <a:off x="3299878" y="3783671"/>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Plan evaluation</a:t>
          </a:r>
          <a:endParaRPr lang="en-HK" sz="900" b="0" kern="1200">
            <a:latin typeface="Times New Roman" panose="02020603050405020304" pitchFamily="18" charset="0"/>
            <a:cs typeface="Times New Roman" panose="02020603050405020304" pitchFamily="18" charset="0"/>
          </a:endParaRPr>
        </a:p>
      </dsp:txBody>
      <dsp:txXfrm>
        <a:off x="3318348" y="3802141"/>
        <a:ext cx="956168" cy="593683"/>
      </dsp:txXfrm>
    </dsp:sp>
    <dsp:sp modelId="{E1DFE3D2-2C22-4D37-A197-47B3D8501DA7}">
      <dsp:nvSpPr>
        <dsp:cNvPr id="0" name=""/>
        <dsp:cNvSpPr/>
      </dsp:nvSpPr>
      <dsp:spPr>
        <a:xfrm>
          <a:off x="3189532" y="4598296"/>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63A54C-16BF-44F4-A484-B0E7210E5ADD}">
      <dsp:nvSpPr>
        <dsp:cNvPr id="0" name=""/>
        <dsp:cNvSpPr/>
      </dsp:nvSpPr>
      <dsp:spPr>
        <a:xfrm>
          <a:off x="3299878" y="4703124"/>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Plan for knowledge management</a:t>
          </a:r>
          <a:endParaRPr lang="en-HK" sz="900" b="0" kern="1200">
            <a:latin typeface="Times New Roman" panose="02020603050405020304" pitchFamily="18" charset="0"/>
            <a:cs typeface="Times New Roman" panose="02020603050405020304" pitchFamily="18" charset="0"/>
          </a:endParaRPr>
        </a:p>
      </dsp:txBody>
      <dsp:txXfrm>
        <a:off x="3318348" y="4721594"/>
        <a:ext cx="956168" cy="593683"/>
      </dsp:txXfrm>
    </dsp:sp>
    <dsp:sp modelId="{4EB8CD37-5C58-4411-808A-C2A65D6EB463}">
      <dsp:nvSpPr>
        <dsp:cNvPr id="0" name=""/>
        <dsp:cNvSpPr/>
      </dsp:nvSpPr>
      <dsp:spPr>
        <a:xfrm>
          <a:off x="4403331" y="920484"/>
          <a:ext cx="993108" cy="63062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335C76-C97D-4F88-B78D-EA8ECD0459F7}">
      <dsp:nvSpPr>
        <dsp:cNvPr id="0" name=""/>
        <dsp:cNvSpPr/>
      </dsp:nvSpPr>
      <dsp:spPr>
        <a:xfrm>
          <a:off x="4513677" y="1025312"/>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Legal </a:t>
          </a:r>
          <a:endParaRPr lang="en-HK" sz="900" b="0" kern="1200">
            <a:latin typeface="Times New Roman" panose="02020603050405020304" pitchFamily="18" charset="0"/>
            <a:cs typeface="Times New Roman" panose="02020603050405020304" pitchFamily="18" charset="0"/>
          </a:endParaRPr>
        </a:p>
      </dsp:txBody>
      <dsp:txXfrm>
        <a:off x="4532147" y="1043782"/>
        <a:ext cx="956168" cy="593683"/>
      </dsp:txXfrm>
    </dsp:sp>
    <dsp:sp modelId="{8D7C7B2D-B64B-489B-B326-FD0772E7FCA8}">
      <dsp:nvSpPr>
        <dsp:cNvPr id="0" name=""/>
        <dsp:cNvSpPr/>
      </dsp:nvSpPr>
      <dsp:spPr>
        <a:xfrm>
          <a:off x="4403331" y="1839937"/>
          <a:ext cx="993108" cy="63062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23322B-7BDD-4110-A15B-053CEFF377EB}">
      <dsp:nvSpPr>
        <dsp:cNvPr id="0" name=""/>
        <dsp:cNvSpPr/>
      </dsp:nvSpPr>
      <dsp:spPr>
        <a:xfrm>
          <a:off x="4513677" y="1944765"/>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Incorporation assessment of business</a:t>
          </a:r>
          <a:endParaRPr lang="en-HK" sz="900" b="0" kern="1200">
            <a:latin typeface="Times New Roman" panose="02020603050405020304" pitchFamily="18" charset="0"/>
            <a:cs typeface="Times New Roman" panose="02020603050405020304" pitchFamily="18" charset="0"/>
          </a:endParaRPr>
        </a:p>
      </dsp:txBody>
      <dsp:txXfrm>
        <a:off x="4532147" y="1963235"/>
        <a:ext cx="956168" cy="593683"/>
      </dsp:txXfrm>
    </dsp:sp>
    <dsp:sp modelId="{760563B2-3B2D-4AFE-BEF5-1C8113D8DCFC}">
      <dsp:nvSpPr>
        <dsp:cNvPr id="0" name=""/>
        <dsp:cNvSpPr/>
      </dsp:nvSpPr>
      <dsp:spPr>
        <a:xfrm>
          <a:off x="4403331" y="2759390"/>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78B6CC9-A32D-416D-ACEA-99152B9E9501}">
      <dsp:nvSpPr>
        <dsp:cNvPr id="0" name=""/>
        <dsp:cNvSpPr/>
      </dsp:nvSpPr>
      <dsp:spPr>
        <a:xfrm>
          <a:off x="4513677" y="2864218"/>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Rental planning and real estate</a:t>
          </a:r>
          <a:endParaRPr lang="en-HK" sz="900" b="0" kern="1200">
            <a:latin typeface="Times New Roman" panose="02020603050405020304" pitchFamily="18" charset="0"/>
            <a:cs typeface="Times New Roman" panose="02020603050405020304" pitchFamily="18" charset="0"/>
          </a:endParaRPr>
        </a:p>
      </dsp:txBody>
      <dsp:txXfrm>
        <a:off x="4532147" y="2882688"/>
        <a:ext cx="956168" cy="593683"/>
      </dsp:txXfrm>
    </dsp:sp>
    <dsp:sp modelId="{67D89956-ABC0-44BE-8AD6-F0DBA2925C9F}">
      <dsp:nvSpPr>
        <dsp:cNvPr id="0" name=""/>
        <dsp:cNvSpPr/>
      </dsp:nvSpPr>
      <dsp:spPr>
        <a:xfrm>
          <a:off x="4403331" y="3678843"/>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93CAA8-82F6-4ED7-B985-A960FE74C61F}">
      <dsp:nvSpPr>
        <dsp:cNvPr id="0" name=""/>
        <dsp:cNvSpPr/>
      </dsp:nvSpPr>
      <dsp:spPr>
        <a:xfrm>
          <a:off x="4513677" y="3783671"/>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Contract of employee</a:t>
          </a:r>
          <a:endParaRPr lang="en-HK" sz="900" b="0" kern="1200">
            <a:latin typeface="Times New Roman" panose="02020603050405020304" pitchFamily="18" charset="0"/>
            <a:cs typeface="Times New Roman" panose="02020603050405020304" pitchFamily="18" charset="0"/>
          </a:endParaRPr>
        </a:p>
      </dsp:txBody>
      <dsp:txXfrm>
        <a:off x="4532147" y="3802141"/>
        <a:ext cx="956168" cy="593683"/>
      </dsp:txXfrm>
    </dsp:sp>
    <dsp:sp modelId="{ACE9E242-55DB-4015-90A1-5A0183350D2E}">
      <dsp:nvSpPr>
        <dsp:cNvPr id="0" name=""/>
        <dsp:cNvSpPr/>
      </dsp:nvSpPr>
      <dsp:spPr>
        <a:xfrm>
          <a:off x="4403331" y="4598296"/>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45CE8E-006B-40CB-A20B-289F788648E0}">
      <dsp:nvSpPr>
        <dsp:cNvPr id="0" name=""/>
        <dsp:cNvSpPr/>
      </dsp:nvSpPr>
      <dsp:spPr>
        <a:xfrm>
          <a:off x="4513677" y="4703124"/>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Investment</a:t>
          </a:r>
          <a:endParaRPr lang="en-HK" sz="900" b="0" kern="1200">
            <a:latin typeface="Times New Roman" panose="02020603050405020304" pitchFamily="18" charset="0"/>
            <a:cs typeface="Times New Roman" panose="02020603050405020304" pitchFamily="18" charset="0"/>
          </a:endParaRPr>
        </a:p>
      </dsp:txBody>
      <dsp:txXfrm>
        <a:off x="4532147" y="4721594"/>
        <a:ext cx="956168" cy="593683"/>
      </dsp:txXfrm>
    </dsp:sp>
    <dsp:sp modelId="{A0F40B87-9B30-48A4-BAB7-1D76F3F03FBE}">
      <dsp:nvSpPr>
        <dsp:cNvPr id="0" name=""/>
        <dsp:cNvSpPr/>
      </dsp:nvSpPr>
      <dsp:spPr>
        <a:xfrm>
          <a:off x="4403331" y="5517749"/>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344782F-649A-49F7-9BC2-FC23E556CB25}">
      <dsp:nvSpPr>
        <dsp:cNvPr id="0" name=""/>
        <dsp:cNvSpPr/>
      </dsp:nvSpPr>
      <dsp:spPr>
        <a:xfrm>
          <a:off x="4513677" y="5622577"/>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Funding</a:t>
          </a:r>
          <a:endParaRPr lang="en-HK" sz="900" b="0" kern="1200">
            <a:latin typeface="Times New Roman" panose="02020603050405020304" pitchFamily="18" charset="0"/>
            <a:cs typeface="Times New Roman" panose="02020603050405020304" pitchFamily="18" charset="0"/>
          </a:endParaRPr>
        </a:p>
      </dsp:txBody>
      <dsp:txXfrm>
        <a:off x="4532147" y="5641047"/>
        <a:ext cx="956168" cy="593683"/>
      </dsp:txXfrm>
    </dsp:sp>
    <dsp:sp modelId="{DD6B943F-4198-4514-AE80-9E1FD8AC0130}">
      <dsp:nvSpPr>
        <dsp:cNvPr id="0" name=""/>
        <dsp:cNvSpPr/>
      </dsp:nvSpPr>
      <dsp:spPr>
        <a:xfrm>
          <a:off x="4403331" y="6437202"/>
          <a:ext cx="993108" cy="630623"/>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7E2491D-BFE7-43EE-8E73-9B94B85719CB}">
      <dsp:nvSpPr>
        <dsp:cNvPr id="0" name=""/>
        <dsp:cNvSpPr/>
      </dsp:nvSpPr>
      <dsp:spPr>
        <a:xfrm>
          <a:off x="4513677" y="6542030"/>
          <a:ext cx="993108" cy="630623"/>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HK" sz="900" b="0" i="0" kern="1200">
              <a:latin typeface="Times New Roman" panose="02020603050405020304" pitchFamily="18" charset="0"/>
              <a:cs typeface="Times New Roman" panose="02020603050405020304" pitchFamily="18" charset="0"/>
            </a:rPr>
            <a:t>Intellectual property</a:t>
          </a:r>
          <a:endParaRPr lang="en-HK" sz="900" b="0" kern="1200">
            <a:latin typeface="Times New Roman" panose="02020603050405020304" pitchFamily="18" charset="0"/>
            <a:cs typeface="Times New Roman" panose="02020603050405020304" pitchFamily="18" charset="0"/>
          </a:endParaRPr>
        </a:p>
      </dsp:txBody>
      <dsp:txXfrm>
        <a:off x="4532147" y="6560500"/>
        <a:ext cx="956168" cy="593683"/>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2b8f409-ca76-45f4-98cb-912578fab3d3}"/>
      </w:docPartPr>
      <w:docPartBody>
        <w:p w14:paraId="687E80A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41C8D-B75E-4C31-B64A-A0A79946DD0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159</revision>
  <dcterms:created xsi:type="dcterms:W3CDTF">2021-12-06T05:19:00.0000000Z</dcterms:created>
  <dcterms:modified xsi:type="dcterms:W3CDTF">2021-12-07T16:06:55.0679001Z</dcterms:modified>
  <lastModifiedBy>Maria Otilia Andrei (1906019)</lastModifiedBy>
</coreProperties>
</file>